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B2C" w:rsidRDefault="00223B2C" w:rsidP="00223B2C">
      <w:pPr>
        <w:rPr>
          <w:b/>
          <w:sz w:val="32"/>
          <w:szCs w:val="32"/>
          <w:lang w:val="ru-RU"/>
        </w:rPr>
      </w:pPr>
    </w:p>
    <w:p w:rsidR="00057F2E" w:rsidRDefault="00057F2E" w:rsidP="00057F2E">
      <w:pPr>
        <w:jc w:val="center"/>
      </w:pPr>
      <w:r>
        <w:object w:dxaOrig="6851" w:dyaOrig="88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pt;height:65.8pt" o:ole="">
            <v:imagedata r:id="rId7" o:title="" blacklevel="-1966f"/>
          </v:shape>
          <o:OLEObject Type="Embed" ProgID="CorelDRAW.Graphic.12" ShapeID="_x0000_i1025" DrawAspect="Content" ObjectID="_1410176325" r:id="rId8"/>
        </w:object>
      </w:r>
    </w:p>
    <w:p w:rsidR="00057F2E" w:rsidRDefault="00057F2E" w:rsidP="00057F2E">
      <w:pPr>
        <w:jc w:val="center"/>
      </w:pPr>
    </w:p>
    <w:p w:rsidR="00057F2E" w:rsidRPr="00057F2E" w:rsidRDefault="00057F2E" w:rsidP="00057F2E">
      <w:pPr>
        <w:jc w:val="center"/>
        <w:rPr>
          <w:b/>
          <w:sz w:val="28"/>
          <w:szCs w:val="28"/>
          <w:lang w:val="ru-RU"/>
        </w:rPr>
      </w:pPr>
      <w:r w:rsidRPr="00057F2E">
        <w:rPr>
          <w:b/>
          <w:sz w:val="28"/>
          <w:szCs w:val="28"/>
          <w:lang w:val="ru-RU"/>
        </w:rPr>
        <w:t xml:space="preserve">МУНИЦИПАЛЬНОЕ ОБРАЗОВАНИЕ </w:t>
      </w:r>
    </w:p>
    <w:p w:rsidR="00057F2E" w:rsidRPr="00057F2E" w:rsidRDefault="00057F2E" w:rsidP="00057F2E">
      <w:pPr>
        <w:jc w:val="center"/>
        <w:rPr>
          <w:b/>
          <w:sz w:val="28"/>
          <w:szCs w:val="28"/>
          <w:lang w:val="ru-RU"/>
        </w:rPr>
      </w:pPr>
      <w:r w:rsidRPr="00057F2E">
        <w:rPr>
          <w:b/>
          <w:sz w:val="28"/>
          <w:szCs w:val="28"/>
          <w:lang w:val="ru-RU"/>
        </w:rPr>
        <w:t>ГОРОДСКОЕ ПОСЕЛЕНИЕ ЛЯНТОР</w:t>
      </w:r>
    </w:p>
    <w:p w:rsidR="00057F2E" w:rsidRPr="00057F2E" w:rsidRDefault="00057F2E" w:rsidP="00057F2E">
      <w:pPr>
        <w:jc w:val="center"/>
        <w:rPr>
          <w:b/>
          <w:sz w:val="22"/>
          <w:szCs w:val="28"/>
          <w:lang w:val="ru-RU"/>
        </w:rPr>
      </w:pPr>
    </w:p>
    <w:p w:rsidR="00057F2E" w:rsidRPr="00057F2E" w:rsidRDefault="00057F2E" w:rsidP="00057F2E">
      <w:pPr>
        <w:jc w:val="center"/>
        <w:rPr>
          <w:b/>
          <w:sz w:val="32"/>
          <w:szCs w:val="32"/>
          <w:lang w:val="ru-RU"/>
        </w:rPr>
      </w:pPr>
      <w:r w:rsidRPr="00057F2E">
        <w:rPr>
          <w:b/>
          <w:sz w:val="32"/>
          <w:szCs w:val="32"/>
          <w:lang w:val="ru-RU"/>
        </w:rPr>
        <w:t>СОВЕТ ДЕПУТАТОВ</w:t>
      </w:r>
    </w:p>
    <w:p w:rsidR="00057F2E" w:rsidRPr="00057F2E" w:rsidRDefault="00057F2E" w:rsidP="00057F2E">
      <w:pPr>
        <w:jc w:val="center"/>
        <w:rPr>
          <w:b/>
          <w:sz w:val="32"/>
          <w:szCs w:val="32"/>
          <w:lang w:val="ru-RU"/>
        </w:rPr>
      </w:pPr>
      <w:r w:rsidRPr="00057F2E">
        <w:rPr>
          <w:b/>
          <w:sz w:val="32"/>
          <w:szCs w:val="32"/>
          <w:lang w:val="ru-RU"/>
        </w:rPr>
        <w:t>ГОРОДСКОГО ПОСЕЛЕНИЯ ЛЯНТОР ВТОРОГО СОЗЫВА</w:t>
      </w:r>
    </w:p>
    <w:p w:rsidR="00057F2E" w:rsidRPr="00057F2E" w:rsidRDefault="00057F2E" w:rsidP="00057F2E">
      <w:pPr>
        <w:jc w:val="center"/>
        <w:rPr>
          <w:b/>
          <w:szCs w:val="32"/>
          <w:lang w:val="ru-RU"/>
        </w:rPr>
      </w:pPr>
    </w:p>
    <w:p w:rsidR="00057F2E" w:rsidRPr="00057F2E" w:rsidRDefault="00057F2E" w:rsidP="00057F2E">
      <w:pPr>
        <w:jc w:val="center"/>
        <w:rPr>
          <w:b/>
          <w:sz w:val="36"/>
          <w:szCs w:val="36"/>
          <w:lang w:val="ru-RU"/>
        </w:rPr>
      </w:pPr>
      <w:r w:rsidRPr="00057F2E">
        <w:rPr>
          <w:b/>
          <w:sz w:val="32"/>
          <w:szCs w:val="32"/>
          <w:lang w:val="ru-RU"/>
        </w:rPr>
        <w:t>Р Е Ш Е Н И Е</w:t>
      </w:r>
      <w:r w:rsidRPr="00057F2E">
        <w:rPr>
          <w:b/>
          <w:sz w:val="36"/>
          <w:szCs w:val="36"/>
          <w:lang w:val="ru-RU"/>
        </w:rPr>
        <w:t xml:space="preserve"> </w:t>
      </w:r>
    </w:p>
    <w:p w:rsidR="00057F2E" w:rsidRDefault="00057F2E" w:rsidP="00057F2E">
      <w:pPr>
        <w:rPr>
          <w:sz w:val="28"/>
          <w:szCs w:val="28"/>
          <w:lang w:val="ru-RU"/>
        </w:rPr>
      </w:pPr>
    </w:p>
    <w:p w:rsidR="00057F2E" w:rsidRPr="00057F2E" w:rsidRDefault="00057F2E" w:rsidP="00057F2E">
      <w:pPr>
        <w:rPr>
          <w:sz w:val="28"/>
          <w:szCs w:val="28"/>
          <w:lang w:val="ru-RU"/>
        </w:rPr>
      </w:pPr>
    </w:p>
    <w:p w:rsidR="006A389E" w:rsidRDefault="006A389E" w:rsidP="00057F2E">
      <w:pPr>
        <w:jc w:val="both"/>
        <w:rPr>
          <w:sz w:val="28"/>
          <w:szCs w:val="28"/>
          <w:lang w:val="ru-RU"/>
        </w:rPr>
      </w:pPr>
      <w:r>
        <w:rPr>
          <w:sz w:val="28"/>
          <w:szCs w:val="28"/>
          <w:lang w:val="ru-RU"/>
        </w:rPr>
        <w:t>«</w:t>
      </w:r>
      <w:r w:rsidR="00A716FC">
        <w:rPr>
          <w:sz w:val="28"/>
          <w:szCs w:val="28"/>
          <w:lang w:val="ru-RU"/>
        </w:rPr>
        <w:t>26</w:t>
      </w:r>
      <w:r>
        <w:rPr>
          <w:sz w:val="28"/>
          <w:szCs w:val="28"/>
          <w:lang w:val="ru-RU"/>
        </w:rPr>
        <w:t xml:space="preserve">» </w:t>
      </w:r>
      <w:r w:rsidR="00A716FC">
        <w:rPr>
          <w:sz w:val="28"/>
          <w:szCs w:val="28"/>
          <w:lang w:val="ru-RU"/>
        </w:rPr>
        <w:t>ноября</w:t>
      </w:r>
      <w:r w:rsidR="00E2247D">
        <w:rPr>
          <w:sz w:val="28"/>
          <w:szCs w:val="28"/>
          <w:lang w:val="ru-RU"/>
        </w:rPr>
        <w:t xml:space="preserve"> </w:t>
      </w:r>
      <w:r>
        <w:rPr>
          <w:sz w:val="28"/>
          <w:szCs w:val="28"/>
          <w:lang w:val="ru-RU"/>
        </w:rPr>
        <w:t>200</w:t>
      </w:r>
      <w:r w:rsidR="008A3B39">
        <w:rPr>
          <w:sz w:val="28"/>
          <w:szCs w:val="28"/>
          <w:lang w:val="ru-RU"/>
        </w:rPr>
        <w:t>9</w:t>
      </w:r>
      <w:r>
        <w:rPr>
          <w:sz w:val="28"/>
          <w:szCs w:val="28"/>
          <w:lang w:val="ru-RU"/>
        </w:rPr>
        <w:t xml:space="preserve"> года</w:t>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t xml:space="preserve">           </w:t>
      </w:r>
      <w:r w:rsidR="00E2247D">
        <w:rPr>
          <w:sz w:val="28"/>
          <w:szCs w:val="28"/>
          <w:lang w:val="ru-RU"/>
        </w:rPr>
        <w:t xml:space="preserve">     </w:t>
      </w:r>
      <w:r w:rsidR="00FC1751">
        <w:rPr>
          <w:sz w:val="28"/>
          <w:szCs w:val="28"/>
          <w:lang w:val="ru-RU"/>
        </w:rPr>
        <w:t xml:space="preserve">   </w:t>
      </w:r>
      <w:r w:rsidR="000937E0">
        <w:rPr>
          <w:sz w:val="28"/>
          <w:szCs w:val="28"/>
          <w:lang w:val="ru-RU"/>
        </w:rPr>
        <w:t xml:space="preserve">  </w:t>
      </w:r>
      <w:r w:rsidR="00A716FC">
        <w:rPr>
          <w:sz w:val="28"/>
          <w:szCs w:val="28"/>
          <w:lang w:val="ru-RU"/>
        </w:rPr>
        <w:t xml:space="preserve">           </w:t>
      </w:r>
      <w:r>
        <w:rPr>
          <w:sz w:val="28"/>
          <w:szCs w:val="28"/>
          <w:lang w:val="ru-RU"/>
        </w:rPr>
        <w:t xml:space="preserve">№ </w:t>
      </w:r>
      <w:r w:rsidR="00A716FC">
        <w:rPr>
          <w:sz w:val="28"/>
          <w:szCs w:val="28"/>
          <w:lang w:val="ru-RU"/>
        </w:rPr>
        <w:t>68</w:t>
      </w:r>
    </w:p>
    <w:p w:rsidR="00744BC9" w:rsidRPr="00744BC9" w:rsidRDefault="00D90D59" w:rsidP="00744BC9">
      <w:pPr>
        <w:rPr>
          <w:sz w:val="28"/>
          <w:szCs w:val="28"/>
          <w:lang w:val="ru-RU"/>
        </w:rPr>
      </w:pPr>
      <w:r>
        <w:rPr>
          <w:sz w:val="28"/>
          <w:szCs w:val="28"/>
          <w:lang w:val="ru-RU"/>
        </w:rPr>
        <w:t xml:space="preserve"> </w:t>
      </w:r>
      <w:r w:rsidR="00E2247D" w:rsidRPr="00432EAB">
        <w:rPr>
          <w:sz w:val="28"/>
          <w:szCs w:val="28"/>
          <w:lang w:val="ru-RU"/>
        </w:rPr>
        <w:t xml:space="preserve">      </w:t>
      </w:r>
      <w:r w:rsidR="00057F2E" w:rsidRPr="00432EAB">
        <w:rPr>
          <w:sz w:val="28"/>
          <w:szCs w:val="28"/>
          <w:lang w:val="ru-RU"/>
        </w:rPr>
        <w:t xml:space="preserve"> г.Лянтор</w:t>
      </w:r>
    </w:p>
    <w:p w:rsidR="00744BC9" w:rsidRPr="00744BC9" w:rsidRDefault="00744BC9" w:rsidP="00744BC9">
      <w:pPr>
        <w:jc w:val="both"/>
        <w:rPr>
          <w:sz w:val="28"/>
          <w:szCs w:val="28"/>
          <w:lang w:val="ru-RU"/>
        </w:rPr>
      </w:pPr>
    </w:p>
    <w:p w:rsidR="000937E0" w:rsidRDefault="000937E0" w:rsidP="000937E0">
      <w:pPr>
        <w:rPr>
          <w:sz w:val="28"/>
          <w:szCs w:val="28"/>
          <w:lang w:val="ru-RU"/>
        </w:rPr>
      </w:pPr>
      <w:r>
        <w:rPr>
          <w:sz w:val="28"/>
          <w:szCs w:val="28"/>
          <w:lang w:val="ru-RU"/>
        </w:rPr>
        <w:t>Об исполнении бюджета</w:t>
      </w:r>
    </w:p>
    <w:p w:rsidR="000937E0" w:rsidRDefault="000937E0" w:rsidP="000937E0">
      <w:pPr>
        <w:rPr>
          <w:sz w:val="28"/>
          <w:szCs w:val="28"/>
          <w:lang w:val="ru-RU"/>
        </w:rPr>
      </w:pPr>
      <w:r>
        <w:rPr>
          <w:sz w:val="28"/>
          <w:szCs w:val="28"/>
          <w:lang w:val="ru-RU"/>
        </w:rPr>
        <w:t>городского поселения Лянтор</w:t>
      </w:r>
    </w:p>
    <w:p w:rsidR="000937E0" w:rsidRDefault="000937E0" w:rsidP="000937E0">
      <w:pPr>
        <w:rPr>
          <w:sz w:val="28"/>
          <w:szCs w:val="28"/>
          <w:lang w:val="ru-RU"/>
        </w:rPr>
      </w:pPr>
      <w:r>
        <w:rPr>
          <w:sz w:val="28"/>
          <w:szCs w:val="28"/>
          <w:lang w:val="ru-RU"/>
        </w:rPr>
        <w:t>за девять месяцев 2009 года</w:t>
      </w:r>
    </w:p>
    <w:p w:rsidR="000937E0" w:rsidRDefault="000937E0" w:rsidP="000937E0">
      <w:pPr>
        <w:rPr>
          <w:sz w:val="28"/>
          <w:szCs w:val="28"/>
          <w:lang w:val="ru-RU"/>
        </w:rPr>
      </w:pPr>
      <w:r>
        <w:rPr>
          <w:sz w:val="28"/>
          <w:szCs w:val="28"/>
          <w:lang w:val="ru-RU"/>
        </w:rPr>
        <w:t xml:space="preserve"> </w:t>
      </w:r>
    </w:p>
    <w:p w:rsidR="000937E0" w:rsidRDefault="000937E0" w:rsidP="000937E0">
      <w:pPr>
        <w:rPr>
          <w:sz w:val="28"/>
          <w:szCs w:val="28"/>
          <w:lang w:val="ru-RU"/>
        </w:rPr>
      </w:pPr>
    </w:p>
    <w:p w:rsidR="000937E0" w:rsidRDefault="000937E0" w:rsidP="000937E0">
      <w:pPr>
        <w:ind w:firstLine="708"/>
        <w:jc w:val="both"/>
        <w:rPr>
          <w:sz w:val="28"/>
          <w:szCs w:val="28"/>
          <w:lang w:val="ru-RU"/>
        </w:rPr>
      </w:pPr>
      <w:r>
        <w:rPr>
          <w:sz w:val="28"/>
          <w:szCs w:val="28"/>
          <w:lang w:val="ru-RU"/>
        </w:rPr>
        <w:t>Рассмотрев отчёт об исполнении бюджета городского поселения Лянтор за девять месяцев 2009 года,</w:t>
      </w:r>
    </w:p>
    <w:p w:rsidR="000937E0" w:rsidRDefault="000937E0" w:rsidP="000937E0">
      <w:pPr>
        <w:jc w:val="both"/>
        <w:rPr>
          <w:sz w:val="28"/>
          <w:szCs w:val="28"/>
          <w:lang w:val="ru-RU"/>
        </w:rPr>
      </w:pPr>
      <w:r>
        <w:rPr>
          <w:sz w:val="28"/>
          <w:szCs w:val="28"/>
          <w:lang w:val="ru-RU"/>
        </w:rPr>
        <w:t xml:space="preserve">          Совет депутатов городского поселения Лянтор решил:</w:t>
      </w:r>
    </w:p>
    <w:p w:rsidR="000937E0" w:rsidRDefault="000937E0" w:rsidP="000937E0">
      <w:pPr>
        <w:ind w:firstLine="708"/>
        <w:jc w:val="both"/>
        <w:rPr>
          <w:sz w:val="28"/>
          <w:szCs w:val="28"/>
          <w:lang w:val="ru-RU"/>
        </w:rPr>
      </w:pPr>
      <w:r>
        <w:rPr>
          <w:sz w:val="28"/>
          <w:szCs w:val="28"/>
          <w:lang w:val="ru-RU"/>
        </w:rPr>
        <w:t>1. Принять к сведению отчёт об исполнении бюджета городского  поселения Лянтор за девять месяцев 2009 года согласно приложениям 1,2.</w:t>
      </w:r>
    </w:p>
    <w:p w:rsidR="000937E0" w:rsidRDefault="000937E0" w:rsidP="000937E0">
      <w:pPr>
        <w:jc w:val="both"/>
        <w:rPr>
          <w:sz w:val="28"/>
          <w:szCs w:val="28"/>
          <w:lang w:val="ru-RU"/>
        </w:rPr>
      </w:pPr>
    </w:p>
    <w:p w:rsidR="000937E0" w:rsidRDefault="000937E0" w:rsidP="000937E0">
      <w:pPr>
        <w:jc w:val="both"/>
        <w:rPr>
          <w:sz w:val="28"/>
          <w:szCs w:val="28"/>
          <w:lang w:val="ru-RU"/>
        </w:rPr>
      </w:pPr>
    </w:p>
    <w:p w:rsidR="000937E0" w:rsidRDefault="000937E0" w:rsidP="000937E0">
      <w:pPr>
        <w:jc w:val="both"/>
        <w:rPr>
          <w:sz w:val="28"/>
          <w:szCs w:val="28"/>
          <w:lang w:val="ru-RU"/>
        </w:rPr>
      </w:pPr>
      <w:r>
        <w:rPr>
          <w:sz w:val="28"/>
          <w:szCs w:val="28"/>
          <w:lang w:val="ru-RU"/>
        </w:rPr>
        <w:t xml:space="preserve">Глава городского </w:t>
      </w:r>
    </w:p>
    <w:p w:rsidR="000937E0" w:rsidRDefault="009D5455" w:rsidP="000937E0">
      <w:pPr>
        <w:rPr>
          <w:sz w:val="28"/>
          <w:szCs w:val="28"/>
          <w:lang w:val="ru-RU"/>
        </w:rPr>
      </w:pPr>
      <w:r>
        <w:rPr>
          <w:sz w:val="28"/>
          <w:szCs w:val="28"/>
          <w:lang w:val="ru-RU"/>
        </w:rPr>
        <w:t>п</w:t>
      </w:r>
      <w:r w:rsidR="000937E0">
        <w:rPr>
          <w:sz w:val="28"/>
          <w:szCs w:val="28"/>
          <w:lang w:val="ru-RU"/>
        </w:rPr>
        <w:t xml:space="preserve">оселения Лянтор                                                                   </w:t>
      </w:r>
      <w:r>
        <w:rPr>
          <w:sz w:val="28"/>
          <w:szCs w:val="28"/>
          <w:lang w:val="ru-RU"/>
        </w:rPr>
        <w:t xml:space="preserve">                </w:t>
      </w:r>
      <w:r w:rsidR="000937E0">
        <w:rPr>
          <w:sz w:val="28"/>
          <w:szCs w:val="28"/>
          <w:lang w:val="ru-RU"/>
        </w:rPr>
        <w:t>В.В. Алёшин</w:t>
      </w:r>
    </w:p>
    <w:p w:rsidR="00744BC9" w:rsidRPr="00744BC9" w:rsidRDefault="00744BC9" w:rsidP="00744BC9">
      <w:pPr>
        <w:pStyle w:val="ConsPlusNormal"/>
        <w:widowControl/>
        <w:ind w:firstLine="540"/>
        <w:jc w:val="both"/>
        <w:rPr>
          <w:rFonts w:ascii="Times New Roman" w:hAnsi="Times New Roman" w:cs="Times New Roman"/>
          <w:sz w:val="28"/>
          <w:szCs w:val="28"/>
        </w:rPr>
      </w:pPr>
    </w:p>
    <w:p w:rsidR="009D5455" w:rsidRDefault="009D5455" w:rsidP="009D5455">
      <w:pPr>
        <w:widowControl w:val="0"/>
        <w:autoSpaceDE w:val="0"/>
        <w:autoSpaceDN w:val="0"/>
        <w:adjustRightInd w:val="0"/>
        <w:spacing w:before="100" w:beforeAutospacing="1"/>
        <w:rPr>
          <w:sz w:val="28"/>
          <w:szCs w:val="28"/>
          <w:lang w:val="ru-RU"/>
        </w:rPr>
      </w:pPr>
    </w:p>
    <w:p w:rsidR="009D5455" w:rsidRDefault="009D5455" w:rsidP="009D5455">
      <w:pPr>
        <w:widowControl w:val="0"/>
        <w:autoSpaceDE w:val="0"/>
        <w:autoSpaceDN w:val="0"/>
        <w:adjustRightInd w:val="0"/>
        <w:spacing w:before="100" w:beforeAutospacing="1"/>
        <w:rPr>
          <w:sz w:val="28"/>
          <w:szCs w:val="28"/>
          <w:lang w:val="ru-RU"/>
        </w:rPr>
      </w:pPr>
    </w:p>
    <w:p w:rsidR="009D5455" w:rsidRDefault="009D5455" w:rsidP="009D5455">
      <w:pPr>
        <w:widowControl w:val="0"/>
        <w:autoSpaceDE w:val="0"/>
        <w:autoSpaceDN w:val="0"/>
        <w:adjustRightInd w:val="0"/>
        <w:spacing w:before="100" w:beforeAutospacing="1"/>
        <w:rPr>
          <w:sz w:val="28"/>
          <w:szCs w:val="28"/>
          <w:lang w:val="ru-RU"/>
        </w:rPr>
      </w:pPr>
    </w:p>
    <w:p w:rsidR="009D5455" w:rsidRDefault="009D5455" w:rsidP="009D5455">
      <w:pPr>
        <w:widowControl w:val="0"/>
        <w:autoSpaceDE w:val="0"/>
        <w:autoSpaceDN w:val="0"/>
        <w:adjustRightInd w:val="0"/>
        <w:spacing w:before="100" w:beforeAutospacing="1"/>
        <w:rPr>
          <w:sz w:val="28"/>
          <w:szCs w:val="28"/>
          <w:lang w:val="ru-RU"/>
        </w:rPr>
      </w:pPr>
    </w:p>
    <w:p w:rsidR="009D5455" w:rsidRDefault="009D5455" w:rsidP="009D5455">
      <w:pPr>
        <w:widowControl w:val="0"/>
        <w:autoSpaceDE w:val="0"/>
        <w:autoSpaceDN w:val="0"/>
        <w:adjustRightInd w:val="0"/>
        <w:spacing w:before="100" w:beforeAutospacing="1"/>
        <w:rPr>
          <w:sz w:val="28"/>
          <w:szCs w:val="28"/>
          <w:lang w:val="ru-RU"/>
        </w:rPr>
      </w:pPr>
    </w:p>
    <w:p w:rsidR="009D5455" w:rsidRDefault="009D5455" w:rsidP="009D5455">
      <w:pPr>
        <w:widowControl w:val="0"/>
        <w:autoSpaceDE w:val="0"/>
        <w:autoSpaceDN w:val="0"/>
        <w:adjustRightInd w:val="0"/>
        <w:spacing w:before="100" w:beforeAutospacing="1"/>
        <w:rPr>
          <w:sz w:val="28"/>
          <w:szCs w:val="28"/>
          <w:lang w:val="ru-RU"/>
        </w:rPr>
      </w:pPr>
    </w:p>
    <w:p w:rsidR="009D5455" w:rsidRDefault="009D5455" w:rsidP="009D5455">
      <w:pPr>
        <w:widowControl w:val="0"/>
        <w:autoSpaceDE w:val="0"/>
        <w:autoSpaceDN w:val="0"/>
        <w:adjustRightInd w:val="0"/>
        <w:spacing w:before="100" w:beforeAutospacing="1"/>
        <w:rPr>
          <w:sz w:val="28"/>
          <w:szCs w:val="28"/>
          <w:lang w:val="ru-RU"/>
        </w:rPr>
      </w:pPr>
    </w:p>
    <w:p w:rsidR="009D5455" w:rsidRDefault="009D5455" w:rsidP="009D5455">
      <w:pPr>
        <w:widowControl w:val="0"/>
        <w:autoSpaceDE w:val="0"/>
        <w:autoSpaceDN w:val="0"/>
        <w:adjustRightInd w:val="0"/>
        <w:spacing w:before="100" w:beforeAutospacing="1"/>
        <w:rPr>
          <w:sz w:val="28"/>
          <w:szCs w:val="28"/>
          <w:lang w:val="ru-RU"/>
        </w:rPr>
      </w:pPr>
    </w:p>
    <w:p w:rsidR="009D5455" w:rsidRPr="009D5455" w:rsidRDefault="009D5455" w:rsidP="009D5455">
      <w:pPr>
        <w:widowControl w:val="0"/>
        <w:autoSpaceDE w:val="0"/>
        <w:autoSpaceDN w:val="0"/>
        <w:adjustRightInd w:val="0"/>
        <w:spacing w:before="100" w:beforeAutospacing="1"/>
        <w:rPr>
          <w:sz w:val="28"/>
          <w:szCs w:val="28"/>
          <w:lang w:val="ru-RU"/>
        </w:rPr>
      </w:pPr>
    </w:p>
    <w:p w:rsidR="009D5455" w:rsidRPr="009D5455" w:rsidRDefault="009D5455" w:rsidP="009D5455">
      <w:pPr>
        <w:widowControl w:val="0"/>
        <w:autoSpaceDE w:val="0"/>
        <w:autoSpaceDN w:val="0"/>
        <w:adjustRightInd w:val="0"/>
        <w:jc w:val="center"/>
        <w:rPr>
          <w:sz w:val="28"/>
          <w:szCs w:val="28"/>
          <w:lang w:val="ru-RU"/>
        </w:rPr>
      </w:pPr>
      <w:r>
        <w:rPr>
          <w:sz w:val="28"/>
          <w:szCs w:val="28"/>
          <w:lang w:val="ru-RU"/>
        </w:rPr>
        <w:t>Пояснительная записк</w:t>
      </w:r>
      <w:r w:rsidRPr="009D5455">
        <w:rPr>
          <w:sz w:val="28"/>
          <w:szCs w:val="28"/>
          <w:lang w:val="ru-RU"/>
        </w:rPr>
        <w:t>а к отчёту об исполнении</w:t>
      </w:r>
    </w:p>
    <w:p w:rsidR="009D5455" w:rsidRDefault="009D5455" w:rsidP="009D5455">
      <w:pPr>
        <w:widowControl w:val="0"/>
        <w:autoSpaceDE w:val="0"/>
        <w:autoSpaceDN w:val="0"/>
        <w:adjustRightInd w:val="0"/>
        <w:ind w:firstLine="720"/>
        <w:jc w:val="center"/>
        <w:rPr>
          <w:sz w:val="28"/>
          <w:szCs w:val="28"/>
          <w:lang w:val="ru-RU"/>
        </w:rPr>
      </w:pPr>
      <w:r w:rsidRPr="009D5455">
        <w:rPr>
          <w:sz w:val="28"/>
          <w:szCs w:val="28"/>
          <w:lang w:val="ru-RU"/>
        </w:rPr>
        <w:t>бюджета городского поселения Лянтор за  9 месяцев 2009 года</w:t>
      </w:r>
    </w:p>
    <w:p w:rsidR="00486360" w:rsidRPr="00486360" w:rsidRDefault="00486360" w:rsidP="009D5455">
      <w:pPr>
        <w:widowControl w:val="0"/>
        <w:autoSpaceDE w:val="0"/>
        <w:autoSpaceDN w:val="0"/>
        <w:adjustRightInd w:val="0"/>
        <w:ind w:firstLine="720"/>
        <w:jc w:val="center"/>
        <w:rPr>
          <w:lang w:val="ru-RU"/>
        </w:rPr>
      </w:pPr>
    </w:p>
    <w:p w:rsidR="009D5455" w:rsidRPr="009D5455" w:rsidRDefault="009D5455" w:rsidP="009D5455">
      <w:pPr>
        <w:widowControl w:val="0"/>
        <w:autoSpaceDE w:val="0"/>
        <w:autoSpaceDN w:val="0"/>
        <w:adjustRightInd w:val="0"/>
        <w:ind w:firstLine="720"/>
        <w:jc w:val="both"/>
        <w:rPr>
          <w:sz w:val="28"/>
          <w:szCs w:val="28"/>
          <w:lang w:val="ru-RU"/>
        </w:rPr>
      </w:pPr>
      <w:r w:rsidRPr="009D5455">
        <w:rPr>
          <w:sz w:val="28"/>
          <w:szCs w:val="28"/>
          <w:lang w:val="ru-RU"/>
        </w:rPr>
        <w:t>Бюджет городского поселения Лянтор был утверждён Решением Совета депутатов городского поселения Лянтор от 27.12.2008 г № 16 по доходам и расходам в сумме 270</w:t>
      </w:r>
      <w:r>
        <w:rPr>
          <w:sz w:val="28"/>
          <w:szCs w:val="28"/>
        </w:rPr>
        <w:t> </w:t>
      </w:r>
      <w:r w:rsidRPr="009D5455">
        <w:rPr>
          <w:sz w:val="28"/>
          <w:szCs w:val="28"/>
          <w:lang w:val="ru-RU"/>
        </w:rPr>
        <w:t xml:space="preserve">385 тыс. руб. В процессе исполнения бюджета произведены уточнения плановых назначений и составили  290 476 тыс. руб. по доходам   и  307 169 тыс. руб. по расходам. Дефицит бюджета поселения составляет 16 693 тыс. руб., который покрывается за счёт остатка средств на 01.01.2009 года. </w:t>
      </w:r>
    </w:p>
    <w:p w:rsidR="009D5455" w:rsidRPr="009D5455" w:rsidRDefault="009D5455" w:rsidP="009D5455">
      <w:pPr>
        <w:widowControl w:val="0"/>
        <w:autoSpaceDE w:val="0"/>
        <w:autoSpaceDN w:val="0"/>
        <w:adjustRightInd w:val="0"/>
        <w:ind w:firstLine="720"/>
        <w:jc w:val="both"/>
        <w:rPr>
          <w:sz w:val="28"/>
          <w:szCs w:val="28"/>
          <w:lang w:val="ru-RU"/>
        </w:rPr>
      </w:pPr>
      <w:r w:rsidRPr="009D5455">
        <w:rPr>
          <w:sz w:val="28"/>
          <w:szCs w:val="28"/>
          <w:lang w:val="ru-RU"/>
        </w:rPr>
        <w:t>В Приложении 1 к решению Совета депутатов городского поселения Лянтор представлены доходы бюджета городского поселения за 9 месяцев 2009 года, в приложении 2 расходы бюджета городского поселения Лянтор за 9 месяцев 2009 года, осуществляемые по вопросам местного значения и расходы, осуществляемые за счёт субвенции из Регионального фонда компенсации.</w:t>
      </w:r>
    </w:p>
    <w:p w:rsidR="009D5455" w:rsidRPr="009D5455" w:rsidRDefault="009D5455" w:rsidP="009D5455">
      <w:pPr>
        <w:widowControl w:val="0"/>
        <w:autoSpaceDE w:val="0"/>
        <w:autoSpaceDN w:val="0"/>
        <w:adjustRightInd w:val="0"/>
        <w:ind w:firstLine="720"/>
        <w:jc w:val="center"/>
        <w:rPr>
          <w:b/>
          <w:sz w:val="28"/>
          <w:szCs w:val="28"/>
          <w:lang w:val="ru-RU"/>
        </w:rPr>
      </w:pPr>
      <w:r w:rsidRPr="009D5455">
        <w:rPr>
          <w:b/>
          <w:sz w:val="28"/>
          <w:szCs w:val="28"/>
          <w:lang w:val="ru-RU"/>
        </w:rPr>
        <w:t>Доходы</w:t>
      </w:r>
    </w:p>
    <w:p w:rsidR="009D5455" w:rsidRPr="009D5455" w:rsidRDefault="009D5455" w:rsidP="009D5455">
      <w:pPr>
        <w:widowControl w:val="0"/>
        <w:autoSpaceDE w:val="0"/>
        <w:autoSpaceDN w:val="0"/>
        <w:adjustRightInd w:val="0"/>
        <w:ind w:firstLine="851"/>
        <w:jc w:val="both"/>
        <w:rPr>
          <w:sz w:val="28"/>
          <w:szCs w:val="28"/>
          <w:lang w:val="ru-RU"/>
        </w:rPr>
      </w:pPr>
      <w:r w:rsidRPr="009D5455">
        <w:rPr>
          <w:sz w:val="28"/>
          <w:szCs w:val="28"/>
          <w:lang w:val="ru-RU"/>
        </w:rPr>
        <w:t>Доходы городского поселения Лянтор за 9 месяцев 2009 года составили 199</w:t>
      </w:r>
      <w:r>
        <w:rPr>
          <w:sz w:val="28"/>
          <w:szCs w:val="28"/>
        </w:rPr>
        <w:t> </w:t>
      </w:r>
      <w:r w:rsidRPr="009D5455">
        <w:rPr>
          <w:sz w:val="28"/>
          <w:szCs w:val="28"/>
          <w:lang w:val="ru-RU"/>
        </w:rPr>
        <w:t>766 тыс. руб., при уточненном годовом  плане 290</w:t>
      </w:r>
      <w:r>
        <w:rPr>
          <w:sz w:val="28"/>
          <w:szCs w:val="28"/>
        </w:rPr>
        <w:t> </w:t>
      </w:r>
      <w:r w:rsidRPr="009D5455">
        <w:rPr>
          <w:sz w:val="28"/>
          <w:szCs w:val="28"/>
          <w:lang w:val="ru-RU"/>
        </w:rPr>
        <w:t>476 тыс. руб., что составило  69 % к запланированному годовому  объёму доходов.</w:t>
      </w:r>
    </w:p>
    <w:p w:rsidR="009D5455" w:rsidRPr="009D5455" w:rsidRDefault="009D5455" w:rsidP="009D5455">
      <w:pPr>
        <w:widowControl w:val="0"/>
        <w:autoSpaceDE w:val="0"/>
        <w:autoSpaceDN w:val="0"/>
        <w:adjustRightInd w:val="0"/>
        <w:ind w:firstLine="851"/>
        <w:jc w:val="both"/>
        <w:rPr>
          <w:sz w:val="28"/>
          <w:szCs w:val="28"/>
          <w:lang w:val="ru-RU"/>
        </w:rPr>
      </w:pPr>
      <w:r w:rsidRPr="009D5455">
        <w:rPr>
          <w:sz w:val="28"/>
          <w:szCs w:val="28"/>
          <w:lang w:val="ru-RU"/>
        </w:rPr>
        <w:t>Анализ поступления доходов в бюджет городского поселения Лянтор за 9 месяцев 2009 года по сравнению с аналогичным периодом прошлого года (который  является благоприятным и стабильным по поступлению доходов в местный бюджет) показал стабильную динамику  в условиях продолжающегося финансового кризиса, а также рост собственных доходов и уменьшение доли безвозмездных поступлений в бюджете поселения  (приложение 1).</w:t>
      </w:r>
    </w:p>
    <w:p w:rsidR="009D5455" w:rsidRPr="009D5455" w:rsidRDefault="009D5455" w:rsidP="009D5455">
      <w:pPr>
        <w:widowControl w:val="0"/>
        <w:autoSpaceDE w:val="0"/>
        <w:autoSpaceDN w:val="0"/>
        <w:adjustRightInd w:val="0"/>
        <w:ind w:firstLine="720"/>
        <w:jc w:val="center"/>
        <w:rPr>
          <w:b/>
          <w:sz w:val="28"/>
          <w:szCs w:val="28"/>
          <w:lang w:val="ru-RU"/>
        </w:rPr>
      </w:pPr>
      <w:r w:rsidRPr="009D5455">
        <w:rPr>
          <w:b/>
          <w:sz w:val="28"/>
          <w:szCs w:val="28"/>
          <w:lang w:val="ru-RU"/>
        </w:rPr>
        <w:t>Структура поступивших доходов</w:t>
      </w:r>
    </w:p>
    <w:p w:rsidR="009D5455" w:rsidRPr="009D5455" w:rsidRDefault="009D5455" w:rsidP="009D5455">
      <w:pPr>
        <w:widowControl w:val="0"/>
        <w:autoSpaceDE w:val="0"/>
        <w:autoSpaceDN w:val="0"/>
        <w:adjustRightInd w:val="0"/>
        <w:ind w:firstLine="720"/>
        <w:jc w:val="center"/>
        <w:rPr>
          <w:b/>
          <w:sz w:val="28"/>
          <w:szCs w:val="28"/>
          <w:lang w:val="ru-RU"/>
        </w:rPr>
      </w:pPr>
      <w:r w:rsidRPr="009D5455">
        <w:rPr>
          <w:b/>
          <w:sz w:val="28"/>
          <w:szCs w:val="28"/>
          <w:lang w:val="ru-RU"/>
        </w:rPr>
        <w:t xml:space="preserve"> бюджета городского поселения Лянтор  за 9 месяцев 2009 года </w:t>
      </w:r>
    </w:p>
    <w:p w:rsidR="009D5455" w:rsidRPr="0020697E" w:rsidRDefault="009D5455" w:rsidP="009D5455">
      <w:pPr>
        <w:widowControl w:val="0"/>
        <w:autoSpaceDE w:val="0"/>
        <w:autoSpaceDN w:val="0"/>
        <w:adjustRightInd w:val="0"/>
        <w:ind w:firstLine="720"/>
        <w:jc w:val="right"/>
      </w:pPr>
      <w:r w:rsidRPr="0020697E">
        <w:t>тыс. руб.</w:t>
      </w:r>
    </w:p>
    <w:p w:rsidR="009D5455" w:rsidRPr="009D5455" w:rsidRDefault="00A37AA4" w:rsidP="009D5455">
      <w:pPr>
        <w:widowControl w:val="0"/>
        <w:autoSpaceDE w:val="0"/>
        <w:autoSpaceDN w:val="0"/>
        <w:adjustRightInd w:val="0"/>
        <w:ind w:firstLine="720"/>
        <w:jc w:val="center"/>
        <w:rPr>
          <w:sz w:val="28"/>
          <w:szCs w:val="28"/>
          <w:lang w:val="ru-RU"/>
        </w:rPr>
      </w:pPr>
      <w:r>
        <w:rPr>
          <w:noProof/>
          <w:sz w:val="28"/>
          <w:szCs w:val="28"/>
          <w:lang w:val="ru-RU" w:eastAsia="ru-RU"/>
        </w:rPr>
        <w:drawing>
          <wp:inline distT="0" distB="0" distL="0" distR="0">
            <wp:extent cx="6152515" cy="3917315"/>
            <wp:effectExtent l="0" t="0" r="0" b="0"/>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D5455" w:rsidRPr="009D5455" w:rsidRDefault="009D5455" w:rsidP="009D5455">
      <w:pPr>
        <w:widowControl w:val="0"/>
        <w:autoSpaceDE w:val="0"/>
        <w:autoSpaceDN w:val="0"/>
        <w:adjustRightInd w:val="0"/>
        <w:ind w:firstLine="720"/>
        <w:jc w:val="center"/>
        <w:rPr>
          <w:sz w:val="28"/>
          <w:szCs w:val="28"/>
          <w:lang w:val="ru-RU"/>
        </w:rPr>
      </w:pPr>
      <w:r w:rsidRPr="009D5455">
        <w:rPr>
          <w:sz w:val="28"/>
          <w:szCs w:val="28"/>
          <w:lang w:val="ru-RU"/>
        </w:rPr>
        <w:t>Всего доходов,                                                                199 766 тыс. руб.</w:t>
      </w:r>
    </w:p>
    <w:p w:rsidR="009D5455" w:rsidRPr="009D5455" w:rsidRDefault="009D5455" w:rsidP="009D5455">
      <w:pPr>
        <w:widowControl w:val="0"/>
        <w:autoSpaceDE w:val="0"/>
        <w:autoSpaceDN w:val="0"/>
        <w:adjustRightInd w:val="0"/>
        <w:ind w:firstLine="720"/>
        <w:rPr>
          <w:sz w:val="28"/>
          <w:szCs w:val="28"/>
          <w:lang w:val="ru-RU"/>
        </w:rPr>
      </w:pPr>
      <w:r w:rsidRPr="009D5455">
        <w:rPr>
          <w:sz w:val="28"/>
          <w:szCs w:val="28"/>
          <w:lang w:val="ru-RU"/>
        </w:rPr>
        <w:t xml:space="preserve">в т.ч.                                                                              </w:t>
      </w:r>
    </w:p>
    <w:p w:rsidR="009D5455" w:rsidRPr="009D5455" w:rsidRDefault="009D5455" w:rsidP="009D5455">
      <w:pPr>
        <w:widowControl w:val="0"/>
        <w:autoSpaceDE w:val="0"/>
        <w:autoSpaceDN w:val="0"/>
        <w:adjustRightInd w:val="0"/>
        <w:ind w:firstLine="720"/>
        <w:rPr>
          <w:sz w:val="28"/>
          <w:szCs w:val="28"/>
          <w:lang w:val="ru-RU"/>
        </w:rPr>
      </w:pPr>
      <w:r w:rsidRPr="009D5455">
        <w:rPr>
          <w:sz w:val="28"/>
          <w:szCs w:val="28"/>
          <w:lang w:val="ru-RU"/>
        </w:rPr>
        <w:t>- налоговые доходы                                                               104 647</w:t>
      </w:r>
      <w:r>
        <w:rPr>
          <w:sz w:val="28"/>
          <w:szCs w:val="28"/>
        </w:rPr>
        <w:t> </w:t>
      </w:r>
      <w:r w:rsidRPr="009D5455">
        <w:rPr>
          <w:sz w:val="28"/>
          <w:szCs w:val="28"/>
          <w:lang w:val="ru-RU"/>
        </w:rPr>
        <w:t>тыс. руб.</w:t>
      </w:r>
    </w:p>
    <w:p w:rsidR="009D5455" w:rsidRPr="009D5455" w:rsidRDefault="009D5455" w:rsidP="009D5455">
      <w:pPr>
        <w:widowControl w:val="0"/>
        <w:autoSpaceDE w:val="0"/>
        <w:autoSpaceDN w:val="0"/>
        <w:adjustRightInd w:val="0"/>
        <w:ind w:firstLine="720"/>
        <w:rPr>
          <w:sz w:val="28"/>
          <w:szCs w:val="28"/>
          <w:lang w:val="ru-RU"/>
        </w:rPr>
      </w:pPr>
      <w:r w:rsidRPr="009D5455">
        <w:rPr>
          <w:sz w:val="28"/>
          <w:szCs w:val="28"/>
          <w:lang w:val="ru-RU"/>
        </w:rPr>
        <w:t>- неналоговые доходы                                                             10 959 тыс. руб.</w:t>
      </w:r>
    </w:p>
    <w:p w:rsidR="009D5455" w:rsidRPr="009D5455" w:rsidRDefault="009D5455" w:rsidP="009D5455">
      <w:pPr>
        <w:widowControl w:val="0"/>
        <w:autoSpaceDE w:val="0"/>
        <w:autoSpaceDN w:val="0"/>
        <w:adjustRightInd w:val="0"/>
        <w:ind w:firstLine="720"/>
        <w:rPr>
          <w:sz w:val="28"/>
          <w:szCs w:val="28"/>
          <w:lang w:val="ru-RU"/>
        </w:rPr>
      </w:pPr>
      <w:r w:rsidRPr="009D5455">
        <w:rPr>
          <w:sz w:val="28"/>
          <w:szCs w:val="28"/>
          <w:lang w:val="ru-RU"/>
        </w:rPr>
        <w:t xml:space="preserve">- безвозмездные поступления                                               81 165 тыс. руб. </w:t>
      </w:r>
    </w:p>
    <w:p w:rsidR="009D5455" w:rsidRPr="009D5455" w:rsidRDefault="009D5455" w:rsidP="009D5455">
      <w:pPr>
        <w:widowControl w:val="0"/>
        <w:autoSpaceDE w:val="0"/>
        <w:autoSpaceDN w:val="0"/>
        <w:adjustRightInd w:val="0"/>
        <w:ind w:firstLine="720"/>
        <w:rPr>
          <w:sz w:val="28"/>
          <w:szCs w:val="28"/>
          <w:lang w:val="ru-RU"/>
        </w:rPr>
      </w:pPr>
      <w:r w:rsidRPr="009D5455">
        <w:rPr>
          <w:sz w:val="28"/>
          <w:szCs w:val="28"/>
          <w:lang w:val="ru-RU"/>
        </w:rPr>
        <w:t>- доходы от предпринимательской деятельности                2 995  тыс. руб.</w:t>
      </w:r>
    </w:p>
    <w:p w:rsidR="009D5455" w:rsidRPr="009D5455" w:rsidRDefault="009D5455" w:rsidP="009D5455">
      <w:pPr>
        <w:widowControl w:val="0"/>
        <w:autoSpaceDE w:val="0"/>
        <w:autoSpaceDN w:val="0"/>
        <w:adjustRightInd w:val="0"/>
        <w:ind w:firstLine="709"/>
        <w:jc w:val="both"/>
        <w:rPr>
          <w:sz w:val="28"/>
          <w:szCs w:val="28"/>
          <w:lang w:val="ru-RU"/>
        </w:rPr>
      </w:pPr>
    </w:p>
    <w:p w:rsidR="009D5455" w:rsidRPr="009D5455" w:rsidRDefault="009D5455" w:rsidP="009D5455">
      <w:pPr>
        <w:widowControl w:val="0"/>
        <w:autoSpaceDE w:val="0"/>
        <w:autoSpaceDN w:val="0"/>
        <w:adjustRightInd w:val="0"/>
        <w:spacing w:before="100" w:beforeAutospacing="1" w:after="100" w:afterAutospacing="1"/>
        <w:ind w:firstLine="709"/>
        <w:jc w:val="both"/>
        <w:rPr>
          <w:b/>
          <w:sz w:val="28"/>
          <w:szCs w:val="28"/>
          <w:lang w:val="ru-RU"/>
        </w:rPr>
      </w:pPr>
      <w:r w:rsidRPr="009D5455">
        <w:rPr>
          <w:b/>
          <w:sz w:val="28"/>
          <w:szCs w:val="28"/>
          <w:lang w:val="ru-RU"/>
        </w:rPr>
        <w:t>Налоговые доходы бюджета городского поселения Лянтор включают следующие поступления налогов:</w:t>
      </w:r>
    </w:p>
    <w:p w:rsidR="009D5455" w:rsidRPr="009D5455" w:rsidRDefault="009D5455" w:rsidP="009D5455">
      <w:pPr>
        <w:widowControl w:val="0"/>
        <w:autoSpaceDE w:val="0"/>
        <w:autoSpaceDN w:val="0"/>
        <w:adjustRightInd w:val="0"/>
        <w:spacing w:before="100" w:beforeAutospacing="1" w:after="100" w:afterAutospacing="1"/>
        <w:ind w:firstLine="709"/>
        <w:jc w:val="both"/>
        <w:rPr>
          <w:sz w:val="28"/>
          <w:szCs w:val="28"/>
          <w:lang w:val="ru-RU"/>
        </w:rPr>
      </w:pPr>
      <w:r w:rsidRPr="009D5455">
        <w:rPr>
          <w:sz w:val="28"/>
          <w:szCs w:val="28"/>
          <w:lang w:val="ru-RU"/>
        </w:rPr>
        <w:t>- налог на доходы физических лиц;</w:t>
      </w:r>
    </w:p>
    <w:p w:rsidR="009D5455" w:rsidRPr="009D5455" w:rsidRDefault="009D5455" w:rsidP="009D5455">
      <w:pPr>
        <w:widowControl w:val="0"/>
        <w:autoSpaceDE w:val="0"/>
        <w:autoSpaceDN w:val="0"/>
        <w:adjustRightInd w:val="0"/>
        <w:spacing w:before="100" w:beforeAutospacing="1" w:after="100" w:afterAutospacing="1"/>
        <w:ind w:firstLine="709"/>
        <w:jc w:val="both"/>
        <w:rPr>
          <w:sz w:val="28"/>
          <w:szCs w:val="28"/>
          <w:lang w:val="ru-RU"/>
        </w:rPr>
      </w:pPr>
      <w:r w:rsidRPr="009D5455">
        <w:rPr>
          <w:sz w:val="28"/>
          <w:szCs w:val="28"/>
          <w:lang w:val="ru-RU"/>
        </w:rPr>
        <w:t>- налог на имущество физических лиц;</w:t>
      </w:r>
    </w:p>
    <w:p w:rsidR="009D5455" w:rsidRPr="009D5455" w:rsidRDefault="009D5455" w:rsidP="009D5455">
      <w:pPr>
        <w:widowControl w:val="0"/>
        <w:autoSpaceDE w:val="0"/>
        <w:autoSpaceDN w:val="0"/>
        <w:adjustRightInd w:val="0"/>
        <w:spacing w:before="100" w:beforeAutospacing="1" w:after="100" w:afterAutospacing="1"/>
        <w:ind w:firstLine="709"/>
        <w:jc w:val="both"/>
        <w:rPr>
          <w:sz w:val="28"/>
          <w:szCs w:val="28"/>
          <w:lang w:val="ru-RU"/>
        </w:rPr>
      </w:pPr>
      <w:r w:rsidRPr="009D5455">
        <w:rPr>
          <w:sz w:val="28"/>
          <w:szCs w:val="28"/>
          <w:lang w:val="ru-RU"/>
        </w:rPr>
        <w:t>- земельный налог.</w:t>
      </w:r>
    </w:p>
    <w:p w:rsidR="009D5455" w:rsidRPr="009D5455" w:rsidRDefault="009D5455" w:rsidP="009D5455">
      <w:pPr>
        <w:widowControl w:val="0"/>
        <w:autoSpaceDE w:val="0"/>
        <w:autoSpaceDN w:val="0"/>
        <w:adjustRightInd w:val="0"/>
        <w:spacing w:before="100" w:beforeAutospacing="1" w:after="100" w:afterAutospacing="1"/>
        <w:ind w:firstLine="709"/>
        <w:jc w:val="both"/>
        <w:rPr>
          <w:sz w:val="28"/>
          <w:szCs w:val="28"/>
          <w:lang w:val="ru-RU"/>
        </w:rPr>
      </w:pPr>
      <w:r w:rsidRPr="009D5455">
        <w:rPr>
          <w:sz w:val="28"/>
          <w:szCs w:val="28"/>
          <w:lang w:val="ru-RU"/>
        </w:rPr>
        <w:t xml:space="preserve">                                            </w:t>
      </w:r>
    </w:p>
    <w:p w:rsidR="009D5455" w:rsidRPr="009D5455" w:rsidRDefault="009D5455" w:rsidP="009D5455">
      <w:pPr>
        <w:widowControl w:val="0"/>
        <w:autoSpaceDE w:val="0"/>
        <w:autoSpaceDN w:val="0"/>
        <w:adjustRightInd w:val="0"/>
        <w:spacing w:before="100" w:beforeAutospacing="1" w:after="100" w:afterAutospacing="1"/>
        <w:ind w:firstLine="709"/>
        <w:jc w:val="center"/>
        <w:rPr>
          <w:b/>
          <w:sz w:val="28"/>
          <w:szCs w:val="28"/>
          <w:lang w:val="ru-RU"/>
        </w:rPr>
      </w:pPr>
      <w:r w:rsidRPr="009D5455">
        <w:rPr>
          <w:b/>
          <w:sz w:val="28"/>
          <w:szCs w:val="28"/>
          <w:lang w:val="ru-RU"/>
        </w:rPr>
        <w:t>Структура поступивших налоговых доходов</w:t>
      </w:r>
    </w:p>
    <w:p w:rsidR="009D5455" w:rsidRPr="00E23094" w:rsidRDefault="009D5455" w:rsidP="009D5455">
      <w:pPr>
        <w:widowControl w:val="0"/>
        <w:autoSpaceDE w:val="0"/>
        <w:autoSpaceDN w:val="0"/>
        <w:adjustRightInd w:val="0"/>
        <w:spacing w:before="100" w:beforeAutospacing="1" w:after="100" w:afterAutospacing="1"/>
        <w:ind w:firstLine="709"/>
        <w:jc w:val="right"/>
      </w:pPr>
      <w:r>
        <w:t>тыс. руб.</w:t>
      </w:r>
    </w:p>
    <w:p w:rsidR="009D5455" w:rsidRDefault="00A37AA4" w:rsidP="009D5455">
      <w:pPr>
        <w:widowControl w:val="0"/>
        <w:autoSpaceDE w:val="0"/>
        <w:autoSpaceDN w:val="0"/>
        <w:adjustRightInd w:val="0"/>
        <w:ind w:firstLine="709"/>
        <w:jc w:val="both"/>
        <w:rPr>
          <w:sz w:val="28"/>
          <w:szCs w:val="28"/>
        </w:rPr>
      </w:pPr>
      <w:r>
        <w:rPr>
          <w:noProof/>
          <w:sz w:val="28"/>
          <w:szCs w:val="28"/>
          <w:lang w:val="ru-RU" w:eastAsia="ru-RU"/>
        </w:rPr>
        <w:drawing>
          <wp:inline distT="0" distB="0" distL="0" distR="0">
            <wp:extent cx="6118860" cy="2381885"/>
            <wp:effectExtent l="0" t="0" r="0" b="0"/>
            <wp:docPr id="5"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D5455" w:rsidRPr="009D5455" w:rsidRDefault="009D5455" w:rsidP="009D5455">
      <w:pPr>
        <w:widowControl w:val="0"/>
        <w:autoSpaceDE w:val="0"/>
        <w:autoSpaceDN w:val="0"/>
        <w:adjustRightInd w:val="0"/>
        <w:ind w:firstLine="709"/>
        <w:jc w:val="both"/>
        <w:rPr>
          <w:sz w:val="28"/>
          <w:szCs w:val="28"/>
          <w:lang w:val="ru-RU"/>
        </w:rPr>
      </w:pPr>
      <w:r w:rsidRPr="009D5455">
        <w:rPr>
          <w:sz w:val="28"/>
          <w:szCs w:val="28"/>
          <w:lang w:val="ru-RU"/>
        </w:rPr>
        <w:t>Наибольший удельный вес поступлений в доходную часть бюджета по налоговым доходам составил налог на доходы физических лиц – 63 %, что составило – 65 926 тыс.  руб., процент исполнения  - 75 % от годового плана, который составляет 88</w:t>
      </w:r>
      <w:r>
        <w:rPr>
          <w:sz w:val="28"/>
          <w:szCs w:val="28"/>
        </w:rPr>
        <w:t> </w:t>
      </w:r>
      <w:r w:rsidRPr="009D5455">
        <w:rPr>
          <w:sz w:val="28"/>
          <w:szCs w:val="28"/>
          <w:lang w:val="ru-RU"/>
        </w:rPr>
        <w:t xml:space="preserve">002 тыс. руб. </w:t>
      </w:r>
    </w:p>
    <w:p w:rsidR="009D5455" w:rsidRPr="009D5455" w:rsidRDefault="009D5455" w:rsidP="009D5455">
      <w:pPr>
        <w:widowControl w:val="0"/>
        <w:autoSpaceDE w:val="0"/>
        <w:autoSpaceDN w:val="0"/>
        <w:adjustRightInd w:val="0"/>
        <w:ind w:firstLine="720"/>
        <w:jc w:val="both"/>
        <w:rPr>
          <w:sz w:val="28"/>
          <w:szCs w:val="28"/>
          <w:lang w:val="ru-RU"/>
        </w:rPr>
      </w:pPr>
      <w:r w:rsidRPr="009D5455">
        <w:rPr>
          <w:sz w:val="28"/>
          <w:szCs w:val="28"/>
          <w:lang w:val="ru-RU"/>
        </w:rPr>
        <w:t>За 9 месяцев 2009 года поступило:</w:t>
      </w:r>
    </w:p>
    <w:p w:rsidR="009D5455" w:rsidRPr="009D5455" w:rsidRDefault="009D5455" w:rsidP="009D5455">
      <w:pPr>
        <w:widowControl w:val="0"/>
        <w:autoSpaceDE w:val="0"/>
        <w:autoSpaceDN w:val="0"/>
        <w:adjustRightInd w:val="0"/>
        <w:ind w:firstLine="720"/>
        <w:jc w:val="both"/>
        <w:rPr>
          <w:sz w:val="28"/>
          <w:szCs w:val="28"/>
          <w:lang w:val="ru-RU"/>
        </w:rPr>
      </w:pPr>
      <w:r w:rsidRPr="009D5455">
        <w:rPr>
          <w:sz w:val="28"/>
          <w:szCs w:val="28"/>
          <w:lang w:val="ru-RU"/>
        </w:rPr>
        <w:t>- налог на имущество физических лиц в сумме – 996</w:t>
      </w:r>
      <w:r>
        <w:rPr>
          <w:sz w:val="28"/>
          <w:szCs w:val="28"/>
        </w:rPr>
        <w:t> </w:t>
      </w:r>
      <w:r w:rsidRPr="009D5455">
        <w:rPr>
          <w:sz w:val="28"/>
          <w:szCs w:val="28"/>
          <w:lang w:val="ru-RU"/>
        </w:rPr>
        <w:t>тыс. руб., процент исполнения составил – 80 % от годового плана, который составляет 1</w:t>
      </w:r>
      <w:r>
        <w:rPr>
          <w:sz w:val="28"/>
          <w:szCs w:val="28"/>
        </w:rPr>
        <w:t> </w:t>
      </w:r>
      <w:r w:rsidRPr="009D5455">
        <w:rPr>
          <w:sz w:val="28"/>
          <w:szCs w:val="28"/>
          <w:lang w:val="ru-RU"/>
        </w:rPr>
        <w:t xml:space="preserve">248 тыс. руб.; </w:t>
      </w:r>
    </w:p>
    <w:p w:rsidR="009D5455" w:rsidRPr="009D5455" w:rsidRDefault="009D5455" w:rsidP="009D5455">
      <w:pPr>
        <w:widowControl w:val="0"/>
        <w:autoSpaceDE w:val="0"/>
        <w:autoSpaceDN w:val="0"/>
        <w:adjustRightInd w:val="0"/>
        <w:ind w:firstLine="720"/>
        <w:jc w:val="both"/>
        <w:rPr>
          <w:sz w:val="28"/>
          <w:szCs w:val="28"/>
          <w:lang w:val="ru-RU"/>
        </w:rPr>
      </w:pPr>
      <w:r w:rsidRPr="009D5455">
        <w:rPr>
          <w:sz w:val="28"/>
          <w:szCs w:val="28"/>
          <w:lang w:val="ru-RU"/>
        </w:rPr>
        <w:t>- земельный налог в сумме – 37 725 тыс. руб., процент исполнения составил – 55 % от годового плана, который составляет 68 171 тыс. руб.</w:t>
      </w:r>
    </w:p>
    <w:p w:rsidR="009D5455" w:rsidRPr="009D5455" w:rsidRDefault="009D5455" w:rsidP="009D5455">
      <w:pPr>
        <w:widowControl w:val="0"/>
        <w:autoSpaceDE w:val="0"/>
        <w:autoSpaceDN w:val="0"/>
        <w:adjustRightInd w:val="0"/>
        <w:spacing w:before="100" w:beforeAutospacing="1" w:after="100" w:afterAutospacing="1"/>
        <w:ind w:firstLine="709"/>
        <w:jc w:val="center"/>
        <w:rPr>
          <w:b/>
          <w:sz w:val="28"/>
          <w:szCs w:val="28"/>
          <w:lang w:val="ru-RU"/>
        </w:rPr>
      </w:pPr>
    </w:p>
    <w:p w:rsidR="009D5455" w:rsidRPr="009D5455" w:rsidRDefault="009D5455" w:rsidP="009D5455">
      <w:pPr>
        <w:widowControl w:val="0"/>
        <w:autoSpaceDE w:val="0"/>
        <w:autoSpaceDN w:val="0"/>
        <w:adjustRightInd w:val="0"/>
        <w:spacing w:before="100" w:beforeAutospacing="1" w:after="100" w:afterAutospacing="1"/>
        <w:ind w:firstLine="709"/>
        <w:jc w:val="center"/>
        <w:rPr>
          <w:b/>
          <w:sz w:val="28"/>
          <w:szCs w:val="28"/>
          <w:lang w:val="ru-RU"/>
        </w:rPr>
      </w:pPr>
      <w:r w:rsidRPr="009D5455">
        <w:rPr>
          <w:b/>
          <w:sz w:val="28"/>
          <w:szCs w:val="28"/>
          <w:lang w:val="ru-RU"/>
        </w:rPr>
        <w:lastRenderedPageBreak/>
        <w:t>Структура поступивших неналоговых доходов</w:t>
      </w:r>
    </w:p>
    <w:p w:rsidR="009D5455" w:rsidRPr="009D5455" w:rsidRDefault="009D5455" w:rsidP="009D5455">
      <w:pPr>
        <w:widowControl w:val="0"/>
        <w:autoSpaceDE w:val="0"/>
        <w:autoSpaceDN w:val="0"/>
        <w:adjustRightInd w:val="0"/>
        <w:spacing w:before="100" w:beforeAutospacing="1" w:after="100" w:afterAutospacing="1"/>
        <w:ind w:firstLine="720"/>
        <w:jc w:val="right"/>
        <w:rPr>
          <w:lang w:val="ru-RU"/>
        </w:rPr>
      </w:pPr>
      <w:r w:rsidRPr="009D5455">
        <w:rPr>
          <w:lang w:val="ru-RU"/>
        </w:rPr>
        <w:t>тыс. руб.</w:t>
      </w:r>
    </w:p>
    <w:p w:rsidR="009D5455" w:rsidRDefault="00A37AA4" w:rsidP="009D5455">
      <w:pPr>
        <w:widowControl w:val="0"/>
        <w:autoSpaceDE w:val="0"/>
        <w:autoSpaceDN w:val="0"/>
        <w:adjustRightInd w:val="0"/>
        <w:spacing w:before="100" w:beforeAutospacing="1" w:after="100" w:afterAutospacing="1"/>
        <w:ind w:firstLine="720"/>
        <w:jc w:val="both"/>
        <w:rPr>
          <w:sz w:val="28"/>
          <w:szCs w:val="28"/>
        </w:rPr>
      </w:pPr>
      <w:r>
        <w:rPr>
          <w:noProof/>
          <w:sz w:val="28"/>
          <w:szCs w:val="28"/>
          <w:lang w:val="ru-RU" w:eastAsia="ru-RU"/>
        </w:rPr>
        <w:drawing>
          <wp:inline distT="0" distB="0" distL="0" distR="0">
            <wp:extent cx="6118860" cy="4515485"/>
            <wp:effectExtent l="0" t="0" r="0" b="0"/>
            <wp:docPr id="6"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D5455" w:rsidRPr="009D5455" w:rsidRDefault="009D5455" w:rsidP="009D5455">
      <w:pPr>
        <w:widowControl w:val="0"/>
        <w:autoSpaceDE w:val="0"/>
        <w:autoSpaceDN w:val="0"/>
        <w:adjustRightInd w:val="0"/>
        <w:ind w:firstLine="720"/>
        <w:jc w:val="both"/>
        <w:rPr>
          <w:sz w:val="28"/>
          <w:szCs w:val="28"/>
          <w:lang w:val="ru-RU"/>
        </w:rPr>
      </w:pPr>
      <w:r w:rsidRPr="009D5455">
        <w:rPr>
          <w:sz w:val="28"/>
          <w:szCs w:val="28"/>
          <w:lang w:val="ru-RU"/>
        </w:rPr>
        <w:t xml:space="preserve">За 9 месяцев 2009 года бюджетное назначение по неналоговым доходам исполнено на 49 %, что в сумме составило 10 959 </w:t>
      </w:r>
      <w:r>
        <w:rPr>
          <w:sz w:val="28"/>
          <w:szCs w:val="28"/>
        </w:rPr>
        <w:t> </w:t>
      </w:r>
      <w:r w:rsidRPr="009D5455">
        <w:rPr>
          <w:sz w:val="28"/>
          <w:szCs w:val="28"/>
          <w:lang w:val="ru-RU"/>
        </w:rPr>
        <w:t>тыс. руб. Наибольшая доля поступлений приходится на доходы, получаемые в виде арендной платы за земельные участки, государственная собственность на которые не разграничена и которые расположены в границе поселения, что составило – 9 181 тыс. руб., процент исполнения  от годового плана -  45 %, при годовом плане 20 566 тыс. руб.</w:t>
      </w:r>
    </w:p>
    <w:p w:rsidR="009D5455" w:rsidRPr="009D5455" w:rsidRDefault="009D5455" w:rsidP="009D5455">
      <w:pPr>
        <w:widowControl w:val="0"/>
        <w:autoSpaceDE w:val="0"/>
        <w:autoSpaceDN w:val="0"/>
        <w:adjustRightInd w:val="0"/>
        <w:ind w:firstLine="720"/>
        <w:jc w:val="both"/>
        <w:rPr>
          <w:sz w:val="28"/>
          <w:szCs w:val="28"/>
          <w:lang w:val="ru-RU"/>
        </w:rPr>
      </w:pPr>
      <w:r w:rsidRPr="009D5455">
        <w:rPr>
          <w:sz w:val="28"/>
          <w:szCs w:val="28"/>
          <w:lang w:val="ru-RU"/>
        </w:rPr>
        <w:t>- доходы от сдачи в аренду имущества составили – 63 тыс. руб. процент исполнения  от годового плана -  630 %, при годовом плане 10 тыс. руб.;</w:t>
      </w:r>
    </w:p>
    <w:p w:rsidR="009D5455" w:rsidRPr="009D5455" w:rsidRDefault="009D5455" w:rsidP="009D5455">
      <w:pPr>
        <w:widowControl w:val="0"/>
        <w:autoSpaceDE w:val="0"/>
        <w:autoSpaceDN w:val="0"/>
        <w:adjustRightInd w:val="0"/>
        <w:ind w:firstLine="720"/>
        <w:jc w:val="both"/>
        <w:rPr>
          <w:sz w:val="28"/>
          <w:szCs w:val="28"/>
          <w:lang w:val="ru-RU"/>
        </w:rPr>
      </w:pPr>
      <w:r w:rsidRPr="009D5455">
        <w:rPr>
          <w:color w:val="000000"/>
          <w:sz w:val="28"/>
          <w:szCs w:val="28"/>
          <w:lang w:val="ru-RU"/>
        </w:rPr>
        <w:t xml:space="preserve">- прочие доходы от оказания платных услуг получателями средств бюджетов поселений   и компенсация затрат государства бюджетов поселений составили – 278 тыс. руб. </w:t>
      </w:r>
      <w:r w:rsidRPr="009D5455">
        <w:rPr>
          <w:sz w:val="28"/>
          <w:szCs w:val="28"/>
          <w:lang w:val="ru-RU"/>
        </w:rPr>
        <w:t>процент исполнения  от годового плана -  100 %, при годовом плане;</w:t>
      </w:r>
    </w:p>
    <w:p w:rsidR="009D5455" w:rsidRPr="009D5455" w:rsidRDefault="009D5455" w:rsidP="009D5455">
      <w:pPr>
        <w:widowControl w:val="0"/>
        <w:autoSpaceDE w:val="0"/>
        <w:autoSpaceDN w:val="0"/>
        <w:adjustRightInd w:val="0"/>
        <w:ind w:firstLine="720"/>
        <w:jc w:val="both"/>
        <w:rPr>
          <w:sz w:val="28"/>
          <w:szCs w:val="28"/>
          <w:lang w:val="ru-RU"/>
        </w:rPr>
      </w:pPr>
      <w:r w:rsidRPr="009D5455">
        <w:rPr>
          <w:sz w:val="28"/>
          <w:szCs w:val="28"/>
          <w:lang w:val="ru-RU"/>
        </w:rPr>
        <w:t xml:space="preserve">-доходы от продажи земельных участков составили – 1 323 тыс. руб., процент исполнения  от годового плана -  88 %, при годовом плане 1 500 тыс. руб.;  </w:t>
      </w:r>
    </w:p>
    <w:p w:rsidR="009D5455" w:rsidRPr="009D5455" w:rsidRDefault="009D5455" w:rsidP="009D5455">
      <w:pPr>
        <w:widowControl w:val="0"/>
        <w:autoSpaceDE w:val="0"/>
        <w:autoSpaceDN w:val="0"/>
        <w:adjustRightInd w:val="0"/>
        <w:ind w:firstLine="720"/>
        <w:jc w:val="both"/>
        <w:rPr>
          <w:sz w:val="28"/>
          <w:szCs w:val="28"/>
          <w:lang w:val="ru-RU"/>
        </w:rPr>
      </w:pPr>
      <w:r w:rsidRPr="009D5455">
        <w:rPr>
          <w:color w:val="000000"/>
          <w:sz w:val="28"/>
          <w:szCs w:val="28"/>
          <w:lang w:val="ru-RU"/>
        </w:rPr>
        <w:t>- доходы  от  возмещения   ущерба   при  возникновении страховых случаев</w:t>
      </w:r>
      <w:r w:rsidRPr="009D5455">
        <w:rPr>
          <w:sz w:val="28"/>
          <w:szCs w:val="28"/>
          <w:lang w:val="ru-RU"/>
        </w:rPr>
        <w:t xml:space="preserve">  составили –122 тыс. руб. (выплата страхового возмещения за автомобиль Тойота Камри  в сумме 112 тыс. руб. и 10 тыс. руб. выплата страхового возмещения);</w:t>
      </w:r>
    </w:p>
    <w:p w:rsidR="009D5455" w:rsidRPr="009D5455" w:rsidRDefault="009D5455" w:rsidP="009D5455">
      <w:pPr>
        <w:widowControl w:val="0"/>
        <w:autoSpaceDE w:val="0"/>
        <w:autoSpaceDN w:val="0"/>
        <w:adjustRightInd w:val="0"/>
        <w:ind w:firstLine="720"/>
        <w:jc w:val="both"/>
        <w:rPr>
          <w:sz w:val="28"/>
          <w:szCs w:val="28"/>
          <w:lang w:val="ru-RU"/>
        </w:rPr>
      </w:pPr>
      <w:r w:rsidRPr="009D5455">
        <w:rPr>
          <w:sz w:val="28"/>
          <w:szCs w:val="28"/>
          <w:lang w:val="ru-RU"/>
        </w:rPr>
        <w:lastRenderedPageBreak/>
        <w:t>- невыясненные поступления -1 тыс. руб.;</w:t>
      </w:r>
    </w:p>
    <w:p w:rsidR="009D5455" w:rsidRPr="009D5455" w:rsidRDefault="009D5455" w:rsidP="009D5455">
      <w:pPr>
        <w:widowControl w:val="0"/>
        <w:autoSpaceDE w:val="0"/>
        <w:autoSpaceDN w:val="0"/>
        <w:adjustRightInd w:val="0"/>
        <w:ind w:firstLine="720"/>
        <w:jc w:val="both"/>
        <w:rPr>
          <w:sz w:val="28"/>
          <w:szCs w:val="28"/>
          <w:lang w:val="ru-RU"/>
        </w:rPr>
      </w:pPr>
      <w:r w:rsidRPr="009D5455">
        <w:rPr>
          <w:sz w:val="28"/>
          <w:szCs w:val="28"/>
          <w:lang w:val="ru-RU"/>
        </w:rPr>
        <w:t>- возврат остатков субсидий, субвенций и иных межбюджетных трансфертов, имеющих целевое назначение, прошлых лет – 7 тыс. руб.</w:t>
      </w:r>
    </w:p>
    <w:p w:rsidR="009D5455" w:rsidRPr="009D5455" w:rsidRDefault="009D5455" w:rsidP="009D5455">
      <w:pPr>
        <w:widowControl w:val="0"/>
        <w:autoSpaceDE w:val="0"/>
        <w:autoSpaceDN w:val="0"/>
        <w:adjustRightInd w:val="0"/>
        <w:spacing w:before="100" w:beforeAutospacing="1" w:after="100" w:afterAutospacing="1"/>
        <w:ind w:firstLine="720"/>
        <w:jc w:val="center"/>
        <w:rPr>
          <w:b/>
          <w:sz w:val="28"/>
          <w:szCs w:val="28"/>
          <w:lang w:val="ru-RU"/>
        </w:rPr>
      </w:pPr>
      <w:r w:rsidRPr="009D5455">
        <w:rPr>
          <w:b/>
          <w:sz w:val="28"/>
          <w:szCs w:val="28"/>
          <w:lang w:val="ru-RU"/>
        </w:rPr>
        <w:t>Структура поступивших безвозмездных поступлений</w:t>
      </w:r>
    </w:p>
    <w:p w:rsidR="009D5455" w:rsidRPr="009D5455" w:rsidRDefault="009D5455" w:rsidP="009D5455">
      <w:pPr>
        <w:widowControl w:val="0"/>
        <w:autoSpaceDE w:val="0"/>
        <w:autoSpaceDN w:val="0"/>
        <w:adjustRightInd w:val="0"/>
        <w:spacing w:before="100" w:beforeAutospacing="1" w:after="100" w:afterAutospacing="1"/>
        <w:ind w:firstLine="720"/>
        <w:jc w:val="right"/>
        <w:rPr>
          <w:b/>
          <w:sz w:val="28"/>
          <w:szCs w:val="28"/>
          <w:lang w:val="ru-RU"/>
        </w:rPr>
      </w:pPr>
      <w:r w:rsidRPr="009D5455">
        <w:rPr>
          <w:lang w:val="ru-RU"/>
        </w:rPr>
        <w:t>тыс. руб.</w:t>
      </w:r>
    </w:p>
    <w:p w:rsidR="009D5455" w:rsidRPr="009D5455" w:rsidRDefault="00A37AA4" w:rsidP="009D5455">
      <w:pPr>
        <w:widowControl w:val="0"/>
        <w:autoSpaceDE w:val="0"/>
        <w:autoSpaceDN w:val="0"/>
        <w:adjustRightInd w:val="0"/>
        <w:spacing w:before="100" w:beforeAutospacing="1" w:after="100" w:afterAutospacing="1"/>
        <w:ind w:firstLine="720"/>
        <w:jc w:val="center"/>
        <w:rPr>
          <w:b/>
          <w:sz w:val="28"/>
          <w:szCs w:val="28"/>
          <w:lang w:val="ru-RU"/>
        </w:rPr>
      </w:pPr>
      <w:r>
        <w:rPr>
          <w:noProof/>
          <w:sz w:val="28"/>
          <w:szCs w:val="28"/>
          <w:lang w:val="ru-RU" w:eastAsia="ru-RU"/>
        </w:rPr>
        <w:drawing>
          <wp:inline distT="0" distB="0" distL="0" distR="0">
            <wp:extent cx="5351145" cy="3849370"/>
            <wp:effectExtent l="0" t="0" r="0" b="0"/>
            <wp:docPr id="7" name="Объект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D5455" w:rsidRPr="009D5455" w:rsidRDefault="009D5455" w:rsidP="009D5455">
      <w:pPr>
        <w:widowControl w:val="0"/>
        <w:autoSpaceDE w:val="0"/>
        <w:autoSpaceDN w:val="0"/>
        <w:adjustRightInd w:val="0"/>
        <w:ind w:firstLine="720"/>
        <w:jc w:val="both"/>
        <w:rPr>
          <w:sz w:val="28"/>
          <w:szCs w:val="28"/>
          <w:lang w:val="ru-RU"/>
        </w:rPr>
      </w:pPr>
      <w:r w:rsidRPr="009D5455">
        <w:rPr>
          <w:sz w:val="28"/>
          <w:szCs w:val="28"/>
          <w:lang w:val="ru-RU"/>
        </w:rPr>
        <w:t xml:space="preserve">Безвозмездные перечисления от других бюджетов бюджетной системы РФ за 9 месяцев 2009 года исполнены на 78 %, что в сумме составило 81 165 тыс. руб., при уточненном годовом плане 104 077 тыс. руб. </w:t>
      </w:r>
    </w:p>
    <w:p w:rsidR="009D5455" w:rsidRPr="009D5455" w:rsidRDefault="009D5455" w:rsidP="009D5455">
      <w:pPr>
        <w:widowControl w:val="0"/>
        <w:autoSpaceDE w:val="0"/>
        <w:autoSpaceDN w:val="0"/>
        <w:adjustRightInd w:val="0"/>
        <w:ind w:firstLine="720"/>
        <w:jc w:val="both"/>
        <w:rPr>
          <w:sz w:val="28"/>
          <w:szCs w:val="28"/>
          <w:lang w:val="ru-RU"/>
        </w:rPr>
      </w:pPr>
      <w:r w:rsidRPr="009D5455">
        <w:rPr>
          <w:sz w:val="28"/>
          <w:szCs w:val="28"/>
          <w:lang w:val="ru-RU"/>
        </w:rPr>
        <w:t>-дотация бюджетам поселений на выравнивание бюджетной обеспеченности в сумме 48 599 тыс. руб.,  исполнение 69 % к утверждённому годовому плану, который составляет 70 322 тыс. руб.;</w:t>
      </w:r>
    </w:p>
    <w:p w:rsidR="009D5455" w:rsidRPr="009D5455" w:rsidRDefault="009D5455" w:rsidP="009D5455">
      <w:pPr>
        <w:widowControl w:val="0"/>
        <w:autoSpaceDE w:val="0"/>
        <w:autoSpaceDN w:val="0"/>
        <w:adjustRightInd w:val="0"/>
        <w:ind w:firstLine="720"/>
        <w:jc w:val="both"/>
        <w:rPr>
          <w:sz w:val="28"/>
          <w:szCs w:val="28"/>
          <w:lang w:val="ru-RU"/>
        </w:rPr>
      </w:pPr>
      <w:r w:rsidRPr="009D5455">
        <w:rPr>
          <w:sz w:val="28"/>
          <w:szCs w:val="28"/>
          <w:lang w:val="ru-RU"/>
        </w:rPr>
        <w:t>-дотация бюджетам поселений на поддержку мер по обеспечению сбалансированности бюджетов в сумме 27 704 тыс. руб.,  исполнение 100%;</w:t>
      </w:r>
    </w:p>
    <w:p w:rsidR="009D5455" w:rsidRPr="009D5455" w:rsidRDefault="009D5455" w:rsidP="009D5455">
      <w:pPr>
        <w:widowControl w:val="0"/>
        <w:autoSpaceDE w:val="0"/>
        <w:autoSpaceDN w:val="0"/>
        <w:adjustRightInd w:val="0"/>
        <w:ind w:firstLine="720"/>
        <w:rPr>
          <w:sz w:val="28"/>
          <w:szCs w:val="28"/>
          <w:lang w:val="ru-RU"/>
        </w:rPr>
      </w:pPr>
      <w:r w:rsidRPr="009D5455">
        <w:rPr>
          <w:sz w:val="28"/>
          <w:szCs w:val="28"/>
          <w:lang w:val="ru-RU"/>
        </w:rPr>
        <w:t>- субвенции бюджетам субъектов Российской Федерации и муниципальных образований в сумме 3 531 тыс. руб., исполнение 76 % утверждённому годовому плану, который составляет 4 670 тыс. руб.;</w:t>
      </w:r>
    </w:p>
    <w:p w:rsidR="009D5455" w:rsidRPr="009D5455" w:rsidRDefault="009D5455" w:rsidP="009D5455">
      <w:pPr>
        <w:widowControl w:val="0"/>
        <w:autoSpaceDE w:val="0"/>
        <w:autoSpaceDN w:val="0"/>
        <w:adjustRightInd w:val="0"/>
        <w:ind w:firstLine="720"/>
        <w:rPr>
          <w:sz w:val="28"/>
          <w:szCs w:val="28"/>
          <w:lang w:val="ru-RU"/>
        </w:rPr>
      </w:pPr>
      <w:r w:rsidRPr="009D5455">
        <w:rPr>
          <w:sz w:val="28"/>
          <w:szCs w:val="28"/>
          <w:lang w:val="ru-RU"/>
        </w:rPr>
        <w:t>- субсидии бюджетам поселений на комплектование книжных фондов библиотек муниципальных образований  в сумме 50 тыс. руб., исполнение 50 %  к утверждённому годовому плану, который составляет 100 тыс. руб.;</w:t>
      </w:r>
    </w:p>
    <w:p w:rsidR="009D5455" w:rsidRPr="009D5455" w:rsidRDefault="009D5455" w:rsidP="009D5455">
      <w:pPr>
        <w:widowControl w:val="0"/>
        <w:autoSpaceDE w:val="0"/>
        <w:autoSpaceDN w:val="0"/>
        <w:adjustRightInd w:val="0"/>
        <w:ind w:firstLine="720"/>
        <w:jc w:val="both"/>
        <w:rPr>
          <w:sz w:val="28"/>
          <w:szCs w:val="28"/>
          <w:lang w:val="ru-RU"/>
        </w:rPr>
      </w:pPr>
      <w:r w:rsidRPr="009D5455">
        <w:rPr>
          <w:sz w:val="28"/>
          <w:szCs w:val="28"/>
          <w:lang w:val="ru-RU"/>
        </w:rPr>
        <w:t>-</w:t>
      </w:r>
      <w:r w:rsidR="00486360">
        <w:rPr>
          <w:sz w:val="28"/>
          <w:szCs w:val="28"/>
          <w:lang w:val="ru-RU"/>
        </w:rPr>
        <w:t xml:space="preserve"> </w:t>
      </w:r>
      <w:r w:rsidRPr="009D5455">
        <w:rPr>
          <w:sz w:val="28"/>
          <w:szCs w:val="28"/>
          <w:lang w:val="ru-RU"/>
        </w:rPr>
        <w:t xml:space="preserve">прочие межбюджетные трансферты в сумме 1 281 тыс. руб. (приобретение спортивного инвентаря  для  МУ «ЛУСС» - 598 тыс. руб., </w:t>
      </w:r>
      <w:r w:rsidRPr="009D5455">
        <w:rPr>
          <w:color w:val="000000"/>
          <w:spacing w:val="3"/>
          <w:sz w:val="28"/>
          <w:szCs w:val="28"/>
          <w:lang w:val="ru-RU"/>
        </w:rPr>
        <w:t xml:space="preserve">выделение средств для проведения национального праздника «День рыбака и охотника»  - 35 тыс. руб., МУК «ГДМ «Строитель» - 298 тыс. руб. приобретение военного обмундирования и туристического снаряжения,  МУК «ЛДК «Нефтяник» - 200 тыс. руб. на приобретение музыкальных </w:t>
      </w:r>
      <w:r w:rsidRPr="009D5455">
        <w:rPr>
          <w:color w:val="000000"/>
          <w:spacing w:val="3"/>
          <w:sz w:val="28"/>
          <w:szCs w:val="28"/>
          <w:lang w:val="ru-RU"/>
        </w:rPr>
        <w:lastRenderedPageBreak/>
        <w:t xml:space="preserve">инструментов; МУК «ЛЦБС» - 150 тыс. руб. приобретение мебели) </w:t>
      </w:r>
      <w:r w:rsidRPr="009D5455">
        <w:rPr>
          <w:sz w:val="28"/>
          <w:szCs w:val="28"/>
          <w:lang w:val="ru-RU"/>
        </w:rPr>
        <w:t xml:space="preserve"> исполнение 100% к уточнённому плану.</w:t>
      </w:r>
    </w:p>
    <w:p w:rsidR="009D5455" w:rsidRPr="009D5455" w:rsidRDefault="009D5455" w:rsidP="009D5455">
      <w:pPr>
        <w:widowControl w:val="0"/>
        <w:autoSpaceDE w:val="0"/>
        <w:autoSpaceDN w:val="0"/>
        <w:adjustRightInd w:val="0"/>
        <w:ind w:firstLine="720"/>
        <w:jc w:val="both"/>
        <w:rPr>
          <w:sz w:val="28"/>
          <w:szCs w:val="28"/>
          <w:lang w:val="ru-RU"/>
        </w:rPr>
      </w:pPr>
      <w:r w:rsidRPr="009D5455">
        <w:rPr>
          <w:sz w:val="28"/>
          <w:szCs w:val="28"/>
          <w:lang w:val="ru-RU"/>
        </w:rPr>
        <w:t xml:space="preserve">Доходы от продажи услуг, оказываемых учреждениями, находящимися в ведении органов местного самоуправления поселений исполнены на 46 %, что в сумме составило 2 972  тыс. руб., при годовом плане 6 512 тыс. руб.  </w:t>
      </w:r>
    </w:p>
    <w:p w:rsidR="009D5455" w:rsidRPr="009D5455" w:rsidRDefault="009D5455" w:rsidP="009D5455">
      <w:pPr>
        <w:widowControl w:val="0"/>
        <w:autoSpaceDE w:val="0"/>
        <w:autoSpaceDN w:val="0"/>
        <w:adjustRightInd w:val="0"/>
        <w:ind w:firstLine="720"/>
        <w:jc w:val="center"/>
        <w:rPr>
          <w:b/>
          <w:sz w:val="32"/>
          <w:szCs w:val="32"/>
          <w:lang w:val="ru-RU"/>
        </w:rPr>
      </w:pPr>
    </w:p>
    <w:p w:rsidR="009D5455" w:rsidRPr="009D5455" w:rsidRDefault="009D5455" w:rsidP="009D5455">
      <w:pPr>
        <w:widowControl w:val="0"/>
        <w:autoSpaceDE w:val="0"/>
        <w:autoSpaceDN w:val="0"/>
        <w:adjustRightInd w:val="0"/>
        <w:ind w:firstLine="720"/>
        <w:jc w:val="center"/>
        <w:rPr>
          <w:b/>
          <w:sz w:val="32"/>
          <w:szCs w:val="32"/>
          <w:lang w:val="ru-RU"/>
        </w:rPr>
      </w:pPr>
      <w:r w:rsidRPr="009D5455">
        <w:rPr>
          <w:b/>
          <w:sz w:val="32"/>
          <w:szCs w:val="32"/>
          <w:lang w:val="ru-RU"/>
        </w:rPr>
        <w:t>Расходы</w:t>
      </w:r>
    </w:p>
    <w:p w:rsidR="009D5455" w:rsidRPr="009D5455" w:rsidRDefault="009D5455" w:rsidP="009D5455">
      <w:pPr>
        <w:widowControl w:val="0"/>
        <w:autoSpaceDE w:val="0"/>
        <w:autoSpaceDN w:val="0"/>
        <w:adjustRightInd w:val="0"/>
        <w:ind w:firstLine="720"/>
        <w:jc w:val="both"/>
        <w:rPr>
          <w:sz w:val="28"/>
          <w:szCs w:val="28"/>
          <w:lang w:val="ru-RU"/>
        </w:rPr>
      </w:pPr>
      <w:r w:rsidRPr="009D5455">
        <w:rPr>
          <w:sz w:val="28"/>
          <w:szCs w:val="28"/>
          <w:lang w:val="ru-RU"/>
        </w:rPr>
        <w:t>Уточнённый план по расходам на 2009 год составил 307 169 тыс. руб., общая сумма расходов, произведённых за 9 месяцев 2009 года составила 179 736 тыс. руб., процент исполнения расходной части бюджета городского поселения Лянтор составил –59 % к уточненному годовому плану, при планируемых расходах за 9 месяцев в сумме 232 130 тыс. рублей, что составило 77 %.</w:t>
      </w:r>
    </w:p>
    <w:p w:rsidR="009D5455" w:rsidRPr="009D5455" w:rsidRDefault="009D5455" w:rsidP="009D5455">
      <w:pPr>
        <w:widowControl w:val="0"/>
        <w:autoSpaceDE w:val="0"/>
        <w:autoSpaceDN w:val="0"/>
        <w:adjustRightInd w:val="0"/>
        <w:ind w:firstLine="851"/>
        <w:jc w:val="both"/>
        <w:rPr>
          <w:sz w:val="28"/>
          <w:szCs w:val="28"/>
          <w:lang w:val="ru-RU"/>
        </w:rPr>
      </w:pPr>
      <w:r w:rsidRPr="009D5455">
        <w:rPr>
          <w:sz w:val="28"/>
          <w:szCs w:val="28"/>
          <w:lang w:val="ru-RU"/>
        </w:rPr>
        <w:t>Анализ исполнения расходной части бюджета городского поселения Лянтор за 9 месяцев 2009 года по сравнению с аналогичным периодом прошлого года показал рост фактических и плановых расходов, так фактические расходы выросли на   – 902 тыс. руб. (приложение 2), а плановые на 34</w:t>
      </w:r>
      <w:r>
        <w:rPr>
          <w:sz w:val="28"/>
          <w:szCs w:val="28"/>
        </w:rPr>
        <w:t> </w:t>
      </w:r>
      <w:r w:rsidRPr="009D5455">
        <w:rPr>
          <w:sz w:val="28"/>
          <w:szCs w:val="28"/>
          <w:lang w:val="ru-RU"/>
        </w:rPr>
        <w:t>596 тыс. руб. (приложение 3).</w:t>
      </w:r>
    </w:p>
    <w:p w:rsidR="009D5455" w:rsidRPr="009D5455" w:rsidRDefault="009D5455" w:rsidP="009D5455">
      <w:pPr>
        <w:widowControl w:val="0"/>
        <w:autoSpaceDE w:val="0"/>
        <w:autoSpaceDN w:val="0"/>
        <w:adjustRightInd w:val="0"/>
        <w:spacing w:before="100" w:beforeAutospacing="1" w:after="100" w:afterAutospacing="1"/>
        <w:ind w:firstLine="720"/>
        <w:jc w:val="center"/>
        <w:rPr>
          <w:b/>
          <w:sz w:val="28"/>
          <w:szCs w:val="28"/>
          <w:lang w:val="ru-RU"/>
        </w:rPr>
      </w:pPr>
      <w:r w:rsidRPr="009D5455">
        <w:rPr>
          <w:b/>
          <w:sz w:val="28"/>
          <w:szCs w:val="28"/>
          <w:lang w:val="ru-RU"/>
        </w:rPr>
        <w:t>Структура распределения планируемых расходов бюджета городского поселения Лянтор на 2009 год</w:t>
      </w:r>
    </w:p>
    <w:p w:rsidR="009D5455" w:rsidRPr="009D5455" w:rsidRDefault="00A37AA4" w:rsidP="009D5455">
      <w:pPr>
        <w:widowControl w:val="0"/>
        <w:autoSpaceDE w:val="0"/>
        <w:autoSpaceDN w:val="0"/>
        <w:adjustRightInd w:val="0"/>
        <w:spacing w:before="100" w:beforeAutospacing="1" w:after="100" w:afterAutospacing="1"/>
        <w:ind w:firstLine="720"/>
        <w:jc w:val="center"/>
        <w:rPr>
          <w:sz w:val="28"/>
          <w:szCs w:val="28"/>
          <w:lang w:val="ru-RU"/>
        </w:rPr>
      </w:pPr>
      <w:r>
        <w:rPr>
          <w:noProof/>
          <w:sz w:val="28"/>
          <w:szCs w:val="28"/>
          <w:lang w:val="ru-RU" w:eastAsia="ru-RU"/>
        </w:rPr>
        <w:drawing>
          <wp:anchor distT="0" distB="0" distL="114300" distR="114300" simplePos="0" relativeHeight="251657216" behindDoc="0" locked="0" layoutInCell="1" allowOverlap="1">
            <wp:simplePos x="0" y="0"/>
            <wp:positionH relativeFrom="column">
              <wp:posOffset>207645</wp:posOffset>
            </wp:positionH>
            <wp:positionV relativeFrom="paragraph">
              <wp:posOffset>302260</wp:posOffset>
            </wp:positionV>
            <wp:extent cx="6105525" cy="5480685"/>
            <wp:effectExtent l="0" t="0" r="1905" b="0"/>
            <wp:wrapNone/>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9D5455" w:rsidRPr="009D5455">
        <w:rPr>
          <w:b/>
          <w:sz w:val="28"/>
          <w:szCs w:val="28"/>
          <w:lang w:val="ru-RU"/>
        </w:rPr>
        <w:t xml:space="preserve">                                                                                             </w:t>
      </w:r>
      <w:r w:rsidR="009D5455" w:rsidRPr="009D5455">
        <w:rPr>
          <w:sz w:val="28"/>
          <w:szCs w:val="28"/>
          <w:lang w:val="ru-RU"/>
        </w:rPr>
        <w:t>(тыс. руб.)</w:t>
      </w:r>
    </w:p>
    <w:p w:rsidR="009D5455" w:rsidRPr="009D5455" w:rsidRDefault="009D5455" w:rsidP="009D5455">
      <w:pPr>
        <w:widowControl w:val="0"/>
        <w:autoSpaceDE w:val="0"/>
        <w:autoSpaceDN w:val="0"/>
        <w:adjustRightInd w:val="0"/>
        <w:spacing w:before="100" w:beforeAutospacing="1" w:after="100" w:afterAutospacing="1"/>
        <w:ind w:firstLine="720"/>
        <w:jc w:val="center"/>
        <w:rPr>
          <w:sz w:val="28"/>
          <w:szCs w:val="28"/>
          <w:lang w:val="ru-RU"/>
        </w:rPr>
      </w:pPr>
    </w:p>
    <w:p w:rsidR="009D5455" w:rsidRPr="009D5455" w:rsidRDefault="009D5455" w:rsidP="009D5455">
      <w:pPr>
        <w:widowControl w:val="0"/>
        <w:autoSpaceDE w:val="0"/>
        <w:autoSpaceDN w:val="0"/>
        <w:adjustRightInd w:val="0"/>
        <w:spacing w:before="100" w:beforeAutospacing="1" w:after="100" w:afterAutospacing="1"/>
        <w:ind w:firstLine="720"/>
        <w:jc w:val="center"/>
        <w:rPr>
          <w:sz w:val="28"/>
          <w:szCs w:val="28"/>
          <w:lang w:val="ru-RU"/>
        </w:rPr>
      </w:pPr>
    </w:p>
    <w:p w:rsidR="009D5455" w:rsidRPr="009D5455" w:rsidRDefault="009D5455" w:rsidP="009D5455">
      <w:pPr>
        <w:widowControl w:val="0"/>
        <w:autoSpaceDE w:val="0"/>
        <w:autoSpaceDN w:val="0"/>
        <w:adjustRightInd w:val="0"/>
        <w:spacing w:before="100" w:beforeAutospacing="1" w:after="100" w:afterAutospacing="1"/>
        <w:ind w:firstLine="720"/>
        <w:jc w:val="center"/>
        <w:rPr>
          <w:sz w:val="28"/>
          <w:szCs w:val="28"/>
          <w:lang w:val="ru-RU"/>
        </w:rPr>
      </w:pPr>
    </w:p>
    <w:p w:rsidR="009D5455" w:rsidRPr="009D5455" w:rsidRDefault="009D5455" w:rsidP="009D5455">
      <w:pPr>
        <w:widowControl w:val="0"/>
        <w:autoSpaceDE w:val="0"/>
        <w:autoSpaceDN w:val="0"/>
        <w:adjustRightInd w:val="0"/>
        <w:spacing w:before="100" w:beforeAutospacing="1" w:after="100" w:afterAutospacing="1"/>
        <w:ind w:firstLine="720"/>
        <w:jc w:val="center"/>
        <w:rPr>
          <w:sz w:val="28"/>
          <w:szCs w:val="28"/>
          <w:lang w:val="ru-RU"/>
        </w:rPr>
      </w:pPr>
    </w:p>
    <w:p w:rsidR="009D5455" w:rsidRPr="009D5455" w:rsidRDefault="009D5455" w:rsidP="009D5455">
      <w:pPr>
        <w:widowControl w:val="0"/>
        <w:autoSpaceDE w:val="0"/>
        <w:autoSpaceDN w:val="0"/>
        <w:adjustRightInd w:val="0"/>
        <w:spacing w:before="100" w:beforeAutospacing="1" w:after="100" w:afterAutospacing="1"/>
        <w:ind w:firstLine="720"/>
        <w:jc w:val="center"/>
        <w:rPr>
          <w:sz w:val="28"/>
          <w:szCs w:val="28"/>
          <w:lang w:val="ru-RU"/>
        </w:rPr>
      </w:pPr>
    </w:p>
    <w:p w:rsidR="009D5455" w:rsidRPr="009D5455" w:rsidRDefault="009D5455" w:rsidP="009D5455">
      <w:pPr>
        <w:widowControl w:val="0"/>
        <w:autoSpaceDE w:val="0"/>
        <w:autoSpaceDN w:val="0"/>
        <w:adjustRightInd w:val="0"/>
        <w:spacing w:before="100" w:beforeAutospacing="1" w:after="100" w:afterAutospacing="1"/>
        <w:ind w:firstLine="720"/>
        <w:jc w:val="center"/>
        <w:rPr>
          <w:sz w:val="28"/>
          <w:szCs w:val="28"/>
          <w:lang w:val="ru-RU"/>
        </w:rPr>
      </w:pPr>
    </w:p>
    <w:p w:rsidR="009D5455" w:rsidRPr="009D5455" w:rsidRDefault="009D5455" w:rsidP="009D5455">
      <w:pPr>
        <w:widowControl w:val="0"/>
        <w:autoSpaceDE w:val="0"/>
        <w:autoSpaceDN w:val="0"/>
        <w:adjustRightInd w:val="0"/>
        <w:spacing w:before="100" w:beforeAutospacing="1" w:after="100" w:afterAutospacing="1"/>
        <w:ind w:firstLine="720"/>
        <w:jc w:val="center"/>
        <w:rPr>
          <w:sz w:val="28"/>
          <w:szCs w:val="28"/>
          <w:lang w:val="ru-RU"/>
        </w:rPr>
      </w:pPr>
    </w:p>
    <w:p w:rsidR="009D5455" w:rsidRPr="009D5455" w:rsidRDefault="009D5455" w:rsidP="009D5455">
      <w:pPr>
        <w:widowControl w:val="0"/>
        <w:autoSpaceDE w:val="0"/>
        <w:autoSpaceDN w:val="0"/>
        <w:adjustRightInd w:val="0"/>
        <w:spacing w:before="100" w:beforeAutospacing="1" w:after="100" w:afterAutospacing="1"/>
        <w:ind w:firstLine="720"/>
        <w:jc w:val="center"/>
        <w:rPr>
          <w:sz w:val="28"/>
          <w:szCs w:val="28"/>
          <w:lang w:val="ru-RU"/>
        </w:rPr>
      </w:pPr>
    </w:p>
    <w:p w:rsidR="009D5455" w:rsidRPr="009D5455" w:rsidRDefault="009D5455" w:rsidP="009D5455">
      <w:pPr>
        <w:widowControl w:val="0"/>
        <w:autoSpaceDE w:val="0"/>
        <w:autoSpaceDN w:val="0"/>
        <w:adjustRightInd w:val="0"/>
        <w:spacing w:before="100" w:beforeAutospacing="1" w:after="100" w:afterAutospacing="1"/>
        <w:ind w:firstLine="720"/>
        <w:jc w:val="center"/>
        <w:rPr>
          <w:sz w:val="28"/>
          <w:szCs w:val="28"/>
          <w:lang w:val="ru-RU"/>
        </w:rPr>
      </w:pPr>
    </w:p>
    <w:p w:rsidR="009D5455" w:rsidRPr="009D5455" w:rsidRDefault="009D5455" w:rsidP="009D5455">
      <w:pPr>
        <w:widowControl w:val="0"/>
        <w:autoSpaceDE w:val="0"/>
        <w:autoSpaceDN w:val="0"/>
        <w:adjustRightInd w:val="0"/>
        <w:spacing w:before="100" w:beforeAutospacing="1" w:after="100" w:afterAutospacing="1"/>
        <w:ind w:firstLine="720"/>
        <w:jc w:val="center"/>
        <w:rPr>
          <w:sz w:val="28"/>
          <w:szCs w:val="28"/>
          <w:lang w:val="ru-RU"/>
        </w:rPr>
      </w:pPr>
    </w:p>
    <w:p w:rsidR="009D5455" w:rsidRPr="009D5455" w:rsidRDefault="009D5455" w:rsidP="009D5455">
      <w:pPr>
        <w:widowControl w:val="0"/>
        <w:autoSpaceDE w:val="0"/>
        <w:autoSpaceDN w:val="0"/>
        <w:adjustRightInd w:val="0"/>
        <w:spacing w:before="100" w:beforeAutospacing="1" w:after="100" w:afterAutospacing="1"/>
        <w:jc w:val="both"/>
        <w:rPr>
          <w:sz w:val="28"/>
          <w:szCs w:val="28"/>
          <w:lang w:val="ru-RU"/>
        </w:rPr>
      </w:pPr>
    </w:p>
    <w:p w:rsidR="009D5455" w:rsidRPr="009D5455" w:rsidRDefault="009D5455" w:rsidP="009D5455">
      <w:pPr>
        <w:widowControl w:val="0"/>
        <w:autoSpaceDE w:val="0"/>
        <w:autoSpaceDN w:val="0"/>
        <w:adjustRightInd w:val="0"/>
        <w:spacing w:before="100" w:beforeAutospacing="1" w:after="100" w:afterAutospacing="1"/>
        <w:jc w:val="both"/>
        <w:rPr>
          <w:sz w:val="28"/>
          <w:szCs w:val="28"/>
          <w:lang w:val="ru-RU"/>
        </w:rPr>
      </w:pPr>
    </w:p>
    <w:p w:rsidR="009D5455" w:rsidRPr="009D5455" w:rsidRDefault="009D5455" w:rsidP="009D5455">
      <w:pPr>
        <w:widowControl w:val="0"/>
        <w:autoSpaceDE w:val="0"/>
        <w:autoSpaceDN w:val="0"/>
        <w:adjustRightInd w:val="0"/>
        <w:spacing w:before="100" w:beforeAutospacing="1" w:after="100" w:afterAutospacing="1"/>
        <w:jc w:val="both"/>
        <w:rPr>
          <w:sz w:val="28"/>
          <w:szCs w:val="28"/>
          <w:lang w:val="ru-RU"/>
        </w:rPr>
      </w:pPr>
    </w:p>
    <w:p w:rsidR="009D5455" w:rsidRPr="009D5455" w:rsidRDefault="009D5455" w:rsidP="009D5455">
      <w:pPr>
        <w:widowControl w:val="0"/>
        <w:autoSpaceDE w:val="0"/>
        <w:autoSpaceDN w:val="0"/>
        <w:adjustRightInd w:val="0"/>
        <w:spacing w:before="100" w:beforeAutospacing="1" w:after="100" w:afterAutospacing="1"/>
        <w:ind w:firstLine="720"/>
        <w:jc w:val="both"/>
        <w:rPr>
          <w:sz w:val="28"/>
          <w:szCs w:val="28"/>
          <w:lang w:val="ru-RU"/>
        </w:rPr>
      </w:pPr>
      <w:r w:rsidRPr="009D5455">
        <w:rPr>
          <w:sz w:val="28"/>
          <w:szCs w:val="28"/>
          <w:lang w:val="ru-RU"/>
        </w:rPr>
        <w:lastRenderedPageBreak/>
        <w:t>В разрезе разделов функциональной классификации можно пояснить следующее:</w:t>
      </w:r>
    </w:p>
    <w:p w:rsidR="009D5455" w:rsidRPr="009D5455" w:rsidRDefault="009D5455" w:rsidP="009D5455">
      <w:pPr>
        <w:widowControl w:val="0"/>
        <w:autoSpaceDE w:val="0"/>
        <w:autoSpaceDN w:val="0"/>
        <w:adjustRightInd w:val="0"/>
        <w:ind w:firstLine="720"/>
        <w:jc w:val="center"/>
        <w:rPr>
          <w:b/>
          <w:sz w:val="28"/>
          <w:szCs w:val="28"/>
          <w:lang w:val="ru-RU"/>
        </w:rPr>
      </w:pPr>
      <w:r w:rsidRPr="009D5455">
        <w:rPr>
          <w:b/>
          <w:sz w:val="28"/>
          <w:szCs w:val="28"/>
          <w:lang w:val="ru-RU"/>
        </w:rPr>
        <w:t xml:space="preserve">Расходы бюджета городского поселения Лянтор </w:t>
      </w:r>
    </w:p>
    <w:p w:rsidR="009D5455" w:rsidRPr="009D5455" w:rsidRDefault="009D5455" w:rsidP="009D5455">
      <w:pPr>
        <w:widowControl w:val="0"/>
        <w:autoSpaceDE w:val="0"/>
        <w:autoSpaceDN w:val="0"/>
        <w:adjustRightInd w:val="0"/>
        <w:ind w:firstLine="720"/>
        <w:jc w:val="center"/>
        <w:rPr>
          <w:b/>
          <w:sz w:val="28"/>
          <w:szCs w:val="28"/>
          <w:lang w:val="ru-RU"/>
        </w:rPr>
      </w:pPr>
      <w:r w:rsidRPr="009D5455">
        <w:rPr>
          <w:b/>
          <w:sz w:val="28"/>
          <w:szCs w:val="28"/>
          <w:lang w:val="ru-RU"/>
        </w:rPr>
        <w:t>за 9 месяцев 2009 года в разрезе разделов функциональной классификации</w:t>
      </w:r>
    </w:p>
    <w:p w:rsidR="009D5455" w:rsidRPr="009D5455" w:rsidRDefault="00A37AA4" w:rsidP="009D5455">
      <w:pPr>
        <w:widowControl w:val="0"/>
        <w:autoSpaceDE w:val="0"/>
        <w:autoSpaceDN w:val="0"/>
        <w:adjustRightInd w:val="0"/>
        <w:spacing w:before="100" w:beforeAutospacing="1" w:after="100" w:afterAutospacing="1"/>
        <w:ind w:left="-567"/>
        <w:jc w:val="both"/>
        <w:rPr>
          <w:lang w:val="ru-RU"/>
        </w:rPr>
      </w:pPr>
      <w:r>
        <w:rPr>
          <w:noProof/>
          <w:lang w:val="ru-RU" w:eastAsia="ru-RU"/>
        </w:rPr>
        <w:drawing>
          <wp:inline distT="0" distB="0" distL="0" distR="0">
            <wp:extent cx="6965315" cy="328485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6965315" cy="3284855"/>
                    </a:xfrm>
                    <a:prstGeom prst="rect">
                      <a:avLst/>
                    </a:prstGeom>
                    <a:noFill/>
                    <a:ln w="9525">
                      <a:noFill/>
                      <a:miter lim="800000"/>
                      <a:headEnd/>
                      <a:tailEnd/>
                    </a:ln>
                  </pic:spPr>
                </pic:pic>
              </a:graphicData>
            </a:graphic>
          </wp:inline>
        </w:drawing>
      </w:r>
    </w:p>
    <w:p w:rsidR="009D5455" w:rsidRPr="009D5455" w:rsidRDefault="009D5455" w:rsidP="009D5455">
      <w:pPr>
        <w:widowControl w:val="0"/>
        <w:tabs>
          <w:tab w:val="left" w:pos="7520"/>
        </w:tabs>
        <w:autoSpaceDE w:val="0"/>
        <w:autoSpaceDN w:val="0"/>
        <w:adjustRightInd w:val="0"/>
        <w:ind w:firstLine="720"/>
        <w:jc w:val="center"/>
        <w:rPr>
          <w:b/>
          <w:sz w:val="28"/>
          <w:szCs w:val="28"/>
          <w:lang w:val="ru-RU"/>
        </w:rPr>
      </w:pPr>
      <w:r w:rsidRPr="009D5455">
        <w:rPr>
          <w:b/>
          <w:sz w:val="28"/>
          <w:szCs w:val="28"/>
          <w:lang w:val="ru-RU"/>
        </w:rPr>
        <w:t>По разделу 0</w:t>
      </w:r>
      <w:r w:rsidR="00486360">
        <w:rPr>
          <w:b/>
          <w:sz w:val="28"/>
          <w:szCs w:val="28"/>
          <w:lang w:val="ru-RU"/>
        </w:rPr>
        <w:t>1 «Общегосударственные вопросы»</w:t>
      </w:r>
    </w:p>
    <w:p w:rsidR="009D5455" w:rsidRPr="009D5455" w:rsidRDefault="009D5455" w:rsidP="009D5455">
      <w:pPr>
        <w:widowControl w:val="0"/>
        <w:autoSpaceDE w:val="0"/>
        <w:autoSpaceDN w:val="0"/>
        <w:adjustRightInd w:val="0"/>
        <w:ind w:firstLine="720"/>
        <w:jc w:val="both"/>
        <w:rPr>
          <w:sz w:val="28"/>
          <w:szCs w:val="28"/>
          <w:lang w:val="ru-RU"/>
        </w:rPr>
      </w:pPr>
      <w:r w:rsidRPr="009D5455">
        <w:rPr>
          <w:sz w:val="28"/>
          <w:szCs w:val="28"/>
          <w:lang w:val="ru-RU"/>
        </w:rPr>
        <w:t xml:space="preserve">Уточнённый  план по данному разделу составил 79 458 тыс. руб. Расходы по разделу  составили  – 53 829 тыс. руб.,  процент исполнения составил- 68 %. </w:t>
      </w:r>
    </w:p>
    <w:p w:rsidR="009D5455" w:rsidRPr="009D5455" w:rsidRDefault="009D5455" w:rsidP="009D5455">
      <w:pPr>
        <w:widowControl w:val="0"/>
        <w:autoSpaceDE w:val="0"/>
        <w:autoSpaceDN w:val="0"/>
        <w:adjustRightInd w:val="0"/>
        <w:ind w:firstLine="720"/>
        <w:jc w:val="both"/>
        <w:rPr>
          <w:sz w:val="28"/>
          <w:szCs w:val="28"/>
          <w:lang w:val="ru-RU"/>
        </w:rPr>
      </w:pPr>
      <w:r w:rsidRPr="009D5455">
        <w:rPr>
          <w:sz w:val="28"/>
          <w:szCs w:val="28"/>
          <w:lang w:val="ru-RU"/>
        </w:rPr>
        <w:t>По данному разделу   произведены расходы по следующим направлениям:</w:t>
      </w:r>
    </w:p>
    <w:p w:rsidR="009D5455" w:rsidRPr="009D5455" w:rsidRDefault="009D5455" w:rsidP="009D5455">
      <w:pPr>
        <w:widowControl w:val="0"/>
        <w:autoSpaceDE w:val="0"/>
        <w:autoSpaceDN w:val="0"/>
        <w:adjustRightInd w:val="0"/>
        <w:ind w:firstLine="720"/>
        <w:jc w:val="both"/>
        <w:rPr>
          <w:sz w:val="28"/>
          <w:szCs w:val="28"/>
          <w:lang w:val="ru-RU"/>
        </w:rPr>
      </w:pPr>
      <w:r w:rsidRPr="009D5455">
        <w:rPr>
          <w:sz w:val="28"/>
          <w:szCs w:val="28"/>
          <w:lang w:val="ru-RU"/>
        </w:rPr>
        <w:t>- на выполнение функций Администрации городского поселения;</w:t>
      </w:r>
    </w:p>
    <w:p w:rsidR="009D5455" w:rsidRPr="009D5455" w:rsidRDefault="009D5455" w:rsidP="009D5455">
      <w:pPr>
        <w:widowControl w:val="0"/>
        <w:autoSpaceDE w:val="0"/>
        <w:autoSpaceDN w:val="0"/>
        <w:adjustRightInd w:val="0"/>
        <w:ind w:firstLine="720"/>
        <w:jc w:val="both"/>
        <w:rPr>
          <w:sz w:val="28"/>
          <w:szCs w:val="28"/>
          <w:lang w:val="ru-RU"/>
        </w:rPr>
      </w:pPr>
      <w:r w:rsidRPr="009D5455">
        <w:rPr>
          <w:sz w:val="28"/>
          <w:szCs w:val="28"/>
          <w:lang w:val="ru-RU"/>
        </w:rPr>
        <w:t>-на функционирование Главы города;</w:t>
      </w:r>
    </w:p>
    <w:p w:rsidR="009D5455" w:rsidRPr="009D5455" w:rsidRDefault="009D5455" w:rsidP="009D5455">
      <w:pPr>
        <w:widowControl w:val="0"/>
        <w:autoSpaceDE w:val="0"/>
        <w:autoSpaceDN w:val="0"/>
        <w:adjustRightInd w:val="0"/>
        <w:ind w:firstLine="720"/>
        <w:jc w:val="both"/>
        <w:rPr>
          <w:sz w:val="28"/>
          <w:szCs w:val="28"/>
          <w:lang w:val="ru-RU"/>
        </w:rPr>
      </w:pPr>
      <w:r w:rsidRPr="009D5455">
        <w:rPr>
          <w:sz w:val="28"/>
          <w:szCs w:val="28"/>
          <w:lang w:val="ru-RU"/>
        </w:rPr>
        <w:t>-на государственную регистрацию актов гражданского состояния;</w:t>
      </w:r>
    </w:p>
    <w:p w:rsidR="009D5455" w:rsidRPr="009D5455" w:rsidRDefault="009D5455" w:rsidP="009D5455">
      <w:pPr>
        <w:widowControl w:val="0"/>
        <w:autoSpaceDE w:val="0"/>
        <w:autoSpaceDN w:val="0"/>
        <w:adjustRightInd w:val="0"/>
        <w:ind w:firstLine="720"/>
        <w:jc w:val="both"/>
        <w:rPr>
          <w:sz w:val="28"/>
          <w:szCs w:val="28"/>
          <w:lang w:val="ru-RU"/>
        </w:rPr>
      </w:pPr>
      <w:r w:rsidRPr="009D5455">
        <w:rPr>
          <w:sz w:val="28"/>
          <w:szCs w:val="28"/>
          <w:lang w:val="ru-RU"/>
        </w:rPr>
        <w:t>-на публикацию официальных документов;</w:t>
      </w:r>
    </w:p>
    <w:p w:rsidR="009D5455" w:rsidRPr="009D5455" w:rsidRDefault="009D5455" w:rsidP="009D5455">
      <w:pPr>
        <w:widowControl w:val="0"/>
        <w:autoSpaceDE w:val="0"/>
        <w:autoSpaceDN w:val="0"/>
        <w:adjustRightInd w:val="0"/>
        <w:ind w:firstLine="720"/>
        <w:jc w:val="both"/>
        <w:rPr>
          <w:sz w:val="28"/>
          <w:szCs w:val="28"/>
          <w:lang w:val="ru-RU"/>
        </w:rPr>
      </w:pPr>
      <w:r w:rsidRPr="009D5455">
        <w:rPr>
          <w:sz w:val="28"/>
          <w:szCs w:val="28"/>
          <w:lang w:val="ru-RU"/>
        </w:rPr>
        <w:t>-на функционирование Совета депутатов городского поселения;</w:t>
      </w:r>
    </w:p>
    <w:p w:rsidR="009D5455" w:rsidRPr="009D5455" w:rsidRDefault="009D5455" w:rsidP="009D5455">
      <w:pPr>
        <w:widowControl w:val="0"/>
        <w:autoSpaceDE w:val="0"/>
        <w:autoSpaceDN w:val="0"/>
        <w:adjustRightInd w:val="0"/>
        <w:ind w:firstLine="720"/>
        <w:jc w:val="both"/>
        <w:rPr>
          <w:sz w:val="28"/>
          <w:szCs w:val="28"/>
          <w:lang w:val="ru-RU"/>
        </w:rPr>
      </w:pPr>
      <w:r w:rsidRPr="009D5455">
        <w:rPr>
          <w:sz w:val="28"/>
          <w:szCs w:val="28"/>
          <w:lang w:val="ru-RU"/>
        </w:rPr>
        <w:t>-на постановку на учёт бесхозяйного имущества.</w:t>
      </w:r>
    </w:p>
    <w:p w:rsidR="009D5455" w:rsidRPr="009D5455" w:rsidRDefault="009D5455" w:rsidP="009D5455">
      <w:pPr>
        <w:widowControl w:val="0"/>
        <w:autoSpaceDE w:val="0"/>
        <w:autoSpaceDN w:val="0"/>
        <w:adjustRightInd w:val="0"/>
        <w:ind w:firstLine="720"/>
        <w:jc w:val="center"/>
        <w:rPr>
          <w:b/>
          <w:sz w:val="28"/>
          <w:szCs w:val="28"/>
          <w:lang w:val="ru-RU"/>
        </w:rPr>
      </w:pPr>
      <w:r w:rsidRPr="009D5455">
        <w:rPr>
          <w:b/>
          <w:sz w:val="28"/>
          <w:szCs w:val="28"/>
          <w:lang w:val="ru-RU"/>
        </w:rPr>
        <w:t>По разделу 02 «Национальная оборона»</w:t>
      </w:r>
    </w:p>
    <w:p w:rsidR="009D5455" w:rsidRPr="009D5455" w:rsidRDefault="009D5455" w:rsidP="009D5455">
      <w:pPr>
        <w:widowControl w:val="0"/>
        <w:autoSpaceDE w:val="0"/>
        <w:autoSpaceDN w:val="0"/>
        <w:adjustRightInd w:val="0"/>
        <w:ind w:firstLine="720"/>
        <w:jc w:val="both"/>
        <w:rPr>
          <w:sz w:val="28"/>
          <w:szCs w:val="28"/>
          <w:lang w:val="ru-RU"/>
        </w:rPr>
      </w:pPr>
      <w:r w:rsidRPr="009D5455">
        <w:rPr>
          <w:sz w:val="28"/>
          <w:szCs w:val="28"/>
          <w:lang w:val="ru-RU"/>
        </w:rPr>
        <w:t xml:space="preserve">Уточнённый  план по данному разделу составил 3 606 тыс. руб. Расходы по разделу  составили  – 2 507 тыс. руб.,  процент исполнения составил – 70 %. </w:t>
      </w:r>
    </w:p>
    <w:p w:rsidR="009D5455" w:rsidRPr="009D5455" w:rsidRDefault="009D5455" w:rsidP="009D5455">
      <w:pPr>
        <w:widowControl w:val="0"/>
        <w:autoSpaceDE w:val="0"/>
        <w:autoSpaceDN w:val="0"/>
        <w:adjustRightInd w:val="0"/>
        <w:ind w:firstLine="720"/>
        <w:jc w:val="both"/>
        <w:rPr>
          <w:sz w:val="28"/>
          <w:szCs w:val="28"/>
          <w:lang w:val="ru-RU"/>
        </w:rPr>
      </w:pPr>
    </w:p>
    <w:p w:rsidR="009D5455" w:rsidRPr="009D5455" w:rsidRDefault="009D5455" w:rsidP="009D5455">
      <w:pPr>
        <w:widowControl w:val="0"/>
        <w:autoSpaceDE w:val="0"/>
        <w:autoSpaceDN w:val="0"/>
        <w:adjustRightInd w:val="0"/>
        <w:ind w:firstLine="720"/>
        <w:jc w:val="both"/>
        <w:rPr>
          <w:sz w:val="28"/>
          <w:szCs w:val="28"/>
          <w:lang w:val="ru-RU"/>
        </w:rPr>
      </w:pPr>
      <w:r w:rsidRPr="009D5455">
        <w:rPr>
          <w:sz w:val="28"/>
          <w:szCs w:val="28"/>
          <w:lang w:val="ru-RU"/>
        </w:rPr>
        <w:t>По данному разделу   произведены расходы по следующим направлениям:</w:t>
      </w:r>
    </w:p>
    <w:p w:rsidR="009D5455" w:rsidRPr="009D5455" w:rsidRDefault="009D5455" w:rsidP="009D5455">
      <w:pPr>
        <w:widowControl w:val="0"/>
        <w:autoSpaceDE w:val="0"/>
        <w:autoSpaceDN w:val="0"/>
        <w:adjustRightInd w:val="0"/>
        <w:ind w:firstLine="720"/>
        <w:jc w:val="both"/>
        <w:rPr>
          <w:sz w:val="28"/>
          <w:szCs w:val="28"/>
          <w:lang w:val="ru-RU"/>
        </w:rPr>
      </w:pPr>
      <w:r w:rsidRPr="009D5455">
        <w:rPr>
          <w:sz w:val="28"/>
          <w:szCs w:val="28"/>
          <w:lang w:val="ru-RU"/>
        </w:rPr>
        <w:t>- осуществление первичного воинского учета;</w:t>
      </w:r>
    </w:p>
    <w:p w:rsidR="009D5455" w:rsidRPr="009D5455" w:rsidRDefault="009D5455" w:rsidP="009D5455">
      <w:pPr>
        <w:widowControl w:val="0"/>
        <w:autoSpaceDE w:val="0"/>
        <w:autoSpaceDN w:val="0"/>
        <w:adjustRightInd w:val="0"/>
        <w:ind w:firstLine="720"/>
        <w:jc w:val="both"/>
        <w:rPr>
          <w:sz w:val="28"/>
          <w:szCs w:val="28"/>
          <w:lang w:val="ru-RU"/>
        </w:rPr>
      </w:pPr>
      <w:r w:rsidRPr="009D5455">
        <w:rPr>
          <w:sz w:val="28"/>
          <w:szCs w:val="28"/>
          <w:lang w:val="ru-RU"/>
        </w:rPr>
        <w:t>- проезд призывников.</w:t>
      </w:r>
    </w:p>
    <w:p w:rsidR="009D5455" w:rsidRPr="009D5455" w:rsidRDefault="009D5455" w:rsidP="009D5455">
      <w:pPr>
        <w:widowControl w:val="0"/>
        <w:autoSpaceDE w:val="0"/>
        <w:autoSpaceDN w:val="0"/>
        <w:adjustRightInd w:val="0"/>
        <w:ind w:firstLine="720"/>
        <w:jc w:val="both"/>
        <w:rPr>
          <w:b/>
          <w:sz w:val="28"/>
          <w:szCs w:val="28"/>
          <w:lang w:val="ru-RU"/>
        </w:rPr>
      </w:pPr>
    </w:p>
    <w:p w:rsidR="009D5455" w:rsidRPr="009D5455" w:rsidRDefault="009D5455" w:rsidP="009D5455">
      <w:pPr>
        <w:widowControl w:val="0"/>
        <w:autoSpaceDE w:val="0"/>
        <w:autoSpaceDN w:val="0"/>
        <w:adjustRightInd w:val="0"/>
        <w:ind w:firstLine="720"/>
        <w:jc w:val="both"/>
        <w:rPr>
          <w:b/>
          <w:sz w:val="28"/>
          <w:szCs w:val="28"/>
          <w:lang w:val="ru-RU"/>
        </w:rPr>
      </w:pPr>
      <w:r w:rsidRPr="009D5455">
        <w:rPr>
          <w:b/>
          <w:sz w:val="28"/>
          <w:szCs w:val="28"/>
          <w:lang w:val="ru-RU"/>
        </w:rPr>
        <w:t xml:space="preserve">По разделу 04 «Национальная экономика» - субсидии юридическим лицам на компенсацию затрат по внутригородским пассажирским </w:t>
      </w:r>
      <w:r w:rsidR="00486360">
        <w:rPr>
          <w:b/>
          <w:sz w:val="28"/>
          <w:szCs w:val="28"/>
          <w:lang w:val="ru-RU"/>
        </w:rPr>
        <w:t xml:space="preserve"> маршрутам</w:t>
      </w:r>
    </w:p>
    <w:p w:rsidR="009D5455" w:rsidRPr="009D5455" w:rsidRDefault="009D5455" w:rsidP="009D5455">
      <w:pPr>
        <w:widowControl w:val="0"/>
        <w:autoSpaceDE w:val="0"/>
        <w:autoSpaceDN w:val="0"/>
        <w:adjustRightInd w:val="0"/>
        <w:ind w:firstLine="720"/>
        <w:jc w:val="both"/>
        <w:rPr>
          <w:sz w:val="28"/>
          <w:szCs w:val="28"/>
          <w:lang w:val="ru-RU"/>
        </w:rPr>
      </w:pPr>
      <w:r w:rsidRPr="009D5455">
        <w:rPr>
          <w:sz w:val="28"/>
          <w:szCs w:val="28"/>
          <w:lang w:val="ru-RU"/>
        </w:rPr>
        <w:t xml:space="preserve">Уточнённый  план по данному разделу составил 18 070 тыс. руб. Расходы </w:t>
      </w:r>
      <w:r w:rsidRPr="009D5455">
        <w:rPr>
          <w:sz w:val="28"/>
          <w:szCs w:val="28"/>
          <w:lang w:val="ru-RU"/>
        </w:rPr>
        <w:lastRenderedPageBreak/>
        <w:t xml:space="preserve">по разделу  составили  – 3 722 тыс. руб.,  процент исполнения составил – 21 %. </w:t>
      </w:r>
    </w:p>
    <w:p w:rsidR="009D5455" w:rsidRPr="009D5455" w:rsidRDefault="009D5455" w:rsidP="009D5455">
      <w:pPr>
        <w:widowControl w:val="0"/>
        <w:autoSpaceDE w:val="0"/>
        <w:autoSpaceDN w:val="0"/>
        <w:adjustRightInd w:val="0"/>
        <w:ind w:firstLine="720"/>
        <w:jc w:val="both"/>
        <w:rPr>
          <w:sz w:val="28"/>
          <w:szCs w:val="28"/>
          <w:lang w:val="ru-RU"/>
        </w:rPr>
      </w:pPr>
      <w:r w:rsidRPr="009D5455">
        <w:rPr>
          <w:sz w:val="28"/>
          <w:szCs w:val="28"/>
          <w:lang w:val="ru-RU"/>
        </w:rPr>
        <w:t>По данному разделу   произведены расходы по следующим направлениям:</w:t>
      </w:r>
    </w:p>
    <w:p w:rsidR="009D5455" w:rsidRPr="009D5455" w:rsidRDefault="009D5455" w:rsidP="009D5455">
      <w:pPr>
        <w:widowControl w:val="0"/>
        <w:autoSpaceDE w:val="0"/>
        <w:autoSpaceDN w:val="0"/>
        <w:adjustRightInd w:val="0"/>
        <w:ind w:firstLine="720"/>
        <w:jc w:val="both"/>
        <w:rPr>
          <w:sz w:val="28"/>
          <w:szCs w:val="28"/>
          <w:lang w:val="ru-RU"/>
        </w:rPr>
      </w:pPr>
      <w:r w:rsidRPr="009D5455">
        <w:rPr>
          <w:sz w:val="28"/>
          <w:szCs w:val="28"/>
          <w:lang w:val="ru-RU"/>
        </w:rPr>
        <w:t>- субсидии юридическим лицам на компенсацию затрат по внутригородским пассажирским  маршрутам;</w:t>
      </w:r>
    </w:p>
    <w:p w:rsidR="009D5455" w:rsidRPr="009D5455" w:rsidRDefault="009D5455" w:rsidP="009D5455">
      <w:pPr>
        <w:widowControl w:val="0"/>
        <w:autoSpaceDE w:val="0"/>
        <w:autoSpaceDN w:val="0"/>
        <w:adjustRightInd w:val="0"/>
        <w:ind w:firstLine="720"/>
        <w:jc w:val="both"/>
        <w:rPr>
          <w:sz w:val="28"/>
          <w:szCs w:val="28"/>
          <w:lang w:val="ru-RU"/>
        </w:rPr>
      </w:pPr>
      <w:r w:rsidRPr="009D5455">
        <w:rPr>
          <w:sz w:val="28"/>
          <w:szCs w:val="28"/>
          <w:lang w:val="ru-RU"/>
        </w:rPr>
        <w:t>- мероприятия в области архитектуры и градостроительства.</w:t>
      </w:r>
    </w:p>
    <w:p w:rsidR="009D5455" w:rsidRPr="009D5455" w:rsidRDefault="009D5455" w:rsidP="009D5455">
      <w:pPr>
        <w:widowControl w:val="0"/>
        <w:autoSpaceDE w:val="0"/>
        <w:autoSpaceDN w:val="0"/>
        <w:adjustRightInd w:val="0"/>
        <w:ind w:firstLine="720"/>
        <w:jc w:val="center"/>
        <w:rPr>
          <w:b/>
          <w:color w:val="003300"/>
          <w:sz w:val="28"/>
          <w:szCs w:val="28"/>
          <w:lang w:val="ru-RU"/>
        </w:rPr>
      </w:pPr>
      <w:r w:rsidRPr="009D5455">
        <w:rPr>
          <w:b/>
          <w:color w:val="003300"/>
          <w:sz w:val="28"/>
          <w:szCs w:val="28"/>
          <w:lang w:val="ru-RU"/>
        </w:rPr>
        <w:t>По разделу 05 «Жилищно-коммунальное хозяйство»</w:t>
      </w:r>
    </w:p>
    <w:p w:rsidR="009D5455" w:rsidRPr="009D5455" w:rsidRDefault="009D5455" w:rsidP="009D5455">
      <w:pPr>
        <w:widowControl w:val="0"/>
        <w:autoSpaceDE w:val="0"/>
        <w:autoSpaceDN w:val="0"/>
        <w:adjustRightInd w:val="0"/>
        <w:ind w:firstLine="720"/>
        <w:jc w:val="both"/>
        <w:rPr>
          <w:sz w:val="28"/>
          <w:szCs w:val="28"/>
          <w:lang w:val="ru-RU"/>
        </w:rPr>
      </w:pPr>
      <w:r w:rsidRPr="009D5455">
        <w:rPr>
          <w:sz w:val="28"/>
          <w:szCs w:val="28"/>
          <w:lang w:val="ru-RU"/>
        </w:rPr>
        <w:t xml:space="preserve">Уточнённый  план по данному разделу составил 66 218 тыс. руб. Расходы по разделу  составили  – 35 224 тыс. руб.,  процент исполнения составил – 53 %. </w:t>
      </w:r>
    </w:p>
    <w:p w:rsidR="009D5455" w:rsidRPr="009D5455" w:rsidRDefault="009D5455" w:rsidP="009D5455">
      <w:pPr>
        <w:widowControl w:val="0"/>
        <w:autoSpaceDE w:val="0"/>
        <w:autoSpaceDN w:val="0"/>
        <w:adjustRightInd w:val="0"/>
        <w:ind w:firstLine="720"/>
        <w:jc w:val="both"/>
        <w:rPr>
          <w:sz w:val="28"/>
          <w:szCs w:val="28"/>
          <w:lang w:val="ru-RU"/>
        </w:rPr>
      </w:pPr>
      <w:r w:rsidRPr="009D5455">
        <w:rPr>
          <w:sz w:val="28"/>
          <w:szCs w:val="28"/>
          <w:lang w:val="ru-RU"/>
        </w:rPr>
        <w:t>По данному разделу   произведены расходы по следующим направлениям:</w:t>
      </w:r>
    </w:p>
    <w:p w:rsidR="009D5455" w:rsidRPr="009D5455" w:rsidRDefault="009D5455" w:rsidP="009D5455">
      <w:pPr>
        <w:widowControl w:val="0"/>
        <w:autoSpaceDE w:val="0"/>
        <w:autoSpaceDN w:val="0"/>
        <w:adjustRightInd w:val="0"/>
        <w:ind w:firstLine="720"/>
        <w:jc w:val="both"/>
        <w:rPr>
          <w:sz w:val="28"/>
          <w:szCs w:val="28"/>
          <w:lang w:val="ru-RU"/>
        </w:rPr>
      </w:pPr>
      <w:r w:rsidRPr="009D5455">
        <w:rPr>
          <w:b/>
          <w:sz w:val="28"/>
          <w:szCs w:val="28"/>
          <w:lang w:val="ru-RU"/>
        </w:rPr>
        <w:t xml:space="preserve">- </w:t>
      </w:r>
      <w:r w:rsidRPr="009D5455">
        <w:rPr>
          <w:sz w:val="28"/>
          <w:szCs w:val="28"/>
          <w:lang w:val="ru-RU"/>
        </w:rPr>
        <w:t>на организацию уличного освещения поселения;</w:t>
      </w:r>
    </w:p>
    <w:p w:rsidR="009D5455" w:rsidRPr="009D5455" w:rsidRDefault="009D5455" w:rsidP="009D5455">
      <w:pPr>
        <w:widowControl w:val="0"/>
        <w:autoSpaceDE w:val="0"/>
        <w:autoSpaceDN w:val="0"/>
        <w:adjustRightInd w:val="0"/>
        <w:ind w:firstLine="720"/>
        <w:jc w:val="both"/>
        <w:rPr>
          <w:sz w:val="28"/>
          <w:szCs w:val="28"/>
          <w:lang w:val="ru-RU"/>
        </w:rPr>
      </w:pPr>
      <w:r w:rsidRPr="009D5455">
        <w:rPr>
          <w:b/>
          <w:sz w:val="28"/>
          <w:szCs w:val="28"/>
          <w:lang w:val="ru-RU"/>
        </w:rPr>
        <w:t xml:space="preserve">- </w:t>
      </w:r>
      <w:r w:rsidRPr="009D5455">
        <w:rPr>
          <w:sz w:val="28"/>
          <w:szCs w:val="28"/>
          <w:lang w:val="ru-RU"/>
        </w:rPr>
        <w:t>на осуществление мероприятий по благоустройству города;</w:t>
      </w:r>
    </w:p>
    <w:p w:rsidR="009D5455" w:rsidRPr="009D5455" w:rsidRDefault="009D5455" w:rsidP="009D5455">
      <w:pPr>
        <w:widowControl w:val="0"/>
        <w:autoSpaceDE w:val="0"/>
        <w:autoSpaceDN w:val="0"/>
        <w:adjustRightInd w:val="0"/>
        <w:ind w:firstLine="720"/>
        <w:jc w:val="both"/>
        <w:rPr>
          <w:sz w:val="28"/>
          <w:szCs w:val="28"/>
          <w:lang w:val="ru-RU"/>
        </w:rPr>
      </w:pPr>
      <w:r w:rsidRPr="009D5455">
        <w:rPr>
          <w:b/>
          <w:sz w:val="28"/>
          <w:szCs w:val="28"/>
          <w:lang w:val="ru-RU"/>
        </w:rPr>
        <w:t xml:space="preserve">- </w:t>
      </w:r>
      <w:r w:rsidRPr="009D5455">
        <w:rPr>
          <w:sz w:val="28"/>
          <w:szCs w:val="28"/>
          <w:lang w:val="ru-RU"/>
        </w:rPr>
        <w:t>на организацию и содержание мест захоронения;</w:t>
      </w:r>
    </w:p>
    <w:p w:rsidR="009D5455" w:rsidRPr="009D5455" w:rsidRDefault="009D5455" w:rsidP="009D5455">
      <w:pPr>
        <w:widowControl w:val="0"/>
        <w:autoSpaceDE w:val="0"/>
        <w:autoSpaceDN w:val="0"/>
        <w:adjustRightInd w:val="0"/>
        <w:ind w:firstLine="720"/>
        <w:jc w:val="both"/>
        <w:rPr>
          <w:sz w:val="28"/>
          <w:szCs w:val="28"/>
          <w:lang w:val="ru-RU"/>
        </w:rPr>
      </w:pPr>
      <w:r w:rsidRPr="009D5455">
        <w:rPr>
          <w:b/>
          <w:sz w:val="28"/>
          <w:szCs w:val="28"/>
          <w:lang w:val="ru-RU"/>
        </w:rPr>
        <w:t>-</w:t>
      </w:r>
      <w:r w:rsidRPr="009D5455">
        <w:rPr>
          <w:sz w:val="28"/>
          <w:szCs w:val="28"/>
          <w:lang w:val="ru-RU"/>
        </w:rPr>
        <w:t xml:space="preserve"> на содержание автомобильных дорог и сооружений на них;</w:t>
      </w:r>
    </w:p>
    <w:p w:rsidR="009D5455" w:rsidRPr="009D5455" w:rsidRDefault="009D5455" w:rsidP="009D5455">
      <w:pPr>
        <w:widowControl w:val="0"/>
        <w:autoSpaceDE w:val="0"/>
        <w:autoSpaceDN w:val="0"/>
        <w:adjustRightInd w:val="0"/>
        <w:ind w:firstLine="720"/>
        <w:jc w:val="both"/>
        <w:rPr>
          <w:sz w:val="28"/>
          <w:szCs w:val="28"/>
          <w:lang w:val="ru-RU"/>
        </w:rPr>
      </w:pPr>
      <w:r w:rsidRPr="009D5455">
        <w:rPr>
          <w:b/>
          <w:sz w:val="28"/>
          <w:szCs w:val="28"/>
          <w:lang w:val="ru-RU"/>
        </w:rPr>
        <w:t>-</w:t>
      </w:r>
      <w:r w:rsidRPr="009D5455">
        <w:rPr>
          <w:sz w:val="28"/>
          <w:szCs w:val="28"/>
          <w:lang w:val="ru-RU"/>
        </w:rPr>
        <w:t xml:space="preserve"> компенсация выпадающих доходов организациям, предоставляющим населению жилищные услуги по тарифам, не обеспечивающим возмещение издержек;</w:t>
      </w:r>
    </w:p>
    <w:p w:rsidR="009D5455" w:rsidRPr="009D5455" w:rsidRDefault="009D5455" w:rsidP="009D5455">
      <w:pPr>
        <w:widowControl w:val="0"/>
        <w:autoSpaceDE w:val="0"/>
        <w:autoSpaceDN w:val="0"/>
        <w:adjustRightInd w:val="0"/>
        <w:ind w:firstLine="720"/>
        <w:jc w:val="both"/>
        <w:rPr>
          <w:sz w:val="28"/>
          <w:szCs w:val="28"/>
          <w:lang w:val="ru-RU"/>
        </w:rPr>
      </w:pPr>
      <w:r w:rsidRPr="009D5455">
        <w:rPr>
          <w:sz w:val="28"/>
          <w:szCs w:val="28"/>
          <w:lang w:val="ru-RU"/>
        </w:rPr>
        <w:t>- на возмещение затрат организациям, осуществляющим капитальный ремонт многоквартирных жилых домов.</w:t>
      </w:r>
    </w:p>
    <w:p w:rsidR="009D5455" w:rsidRPr="009D5455" w:rsidRDefault="009D5455" w:rsidP="009D5455">
      <w:pPr>
        <w:widowControl w:val="0"/>
        <w:autoSpaceDE w:val="0"/>
        <w:autoSpaceDN w:val="0"/>
        <w:adjustRightInd w:val="0"/>
        <w:ind w:firstLine="720"/>
        <w:jc w:val="center"/>
        <w:rPr>
          <w:b/>
          <w:sz w:val="28"/>
          <w:szCs w:val="28"/>
          <w:lang w:val="ru-RU"/>
        </w:rPr>
      </w:pPr>
      <w:r w:rsidRPr="009D5455">
        <w:rPr>
          <w:b/>
          <w:sz w:val="28"/>
          <w:szCs w:val="28"/>
          <w:lang w:val="ru-RU"/>
        </w:rPr>
        <w:t>По разделу 07 «Образование»</w:t>
      </w:r>
    </w:p>
    <w:p w:rsidR="009D5455" w:rsidRPr="009D5455" w:rsidRDefault="009D5455" w:rsidP="009D5455">
      <w:pPr>
        <w:widowControl w:val="0"/>
        <w:autoSpaceDE w:val="0"/>
        <w:autoSpaceDN w:val="0"/>
        <w:adjustRightInd w:val="0"/>
        <w:ind w:firstLine="720"/>
        <w:jc w:val="both"/>
        <w:rPr>
          <w:sz w:val="28"/>
          <w:szCs w:val="28"/>
          <w:lang w:val="ru-RU"/>
        </w:rPr>
      </w:pPr>
      <w:r w:rsidRPr="009D5455">
        <w:rPr>
          <w:sz w:val="28"/>
          <w:szCs w:val="28"/>
          <w:lang w:val="ru-RU"/>
        </w:rPr>
        <w:t xml:space="preserve">Уточнённый  план по данному разделу составил 1778 тыс. руб. Расходы по разделу  составили  – 1 337 тыс. руб.,  процент исполнения составил – 75 %. </w:t>
      </w:r>
    </w:p>
    <w:p w:rsidR="009D5455" w:rsidRPr="009D5455" w:rsidRDefault="009D5455" w:rsidP="009D5455">
      <w:pPr>
        <w:widowControl w:val="0"/>
        <w:autoSpaceDE w:val="0"/>
        <w:autoSpaceDN w:val="0"/>
        <w:adjustRightInd w:val="0"/>
        <w:ind w:firstLine="720"/>
        <w:jc w:val="both"/>
        <w:rPr>
          <w:sz w:val="28"/>
          <w:szCs w:val="28"/>
          <w:lang w:val="ru-RU"/>
        </w:rPr>
      </w:pPr>
      <w:r w:rsidRPr="009D5455">
        <w:rPr>
          <w:sz w:val="28"/>
          <w:szCs w:val="28"/>
          <w:lang w:val="ru-RU"/>
        </w:rPr>
        <w:t>По данному разделу   произведены расходы по следующим направлениям:</w:t>
      </w:r>
    </w:p>
    <w:p w:rsidR="009D5455" w:rsidRPr="009D5455" w:rsidRDefault="009D5455" w:rsidP="009D5455">
      <w:pPr>
        <w:widowControl w:val="0"/>
        <w:autoSpaceDE w:val="0"/>
        <w:autoSpaceDN w:val="0"/>
        <w:adjustRightInd w:val="0"/>
        <w:ind w:firstLine="720"/>
        <w:jc w:val="both"/>
        <w:rPr>
          <w:sz w:val="28"/>
          <w:szCs w:val="28"/>
          <w:lang w:val="ru-RU"/>
        </w:rPr>
      </w:pPr>
      <w:r w:rsidRPr="009D5455">
        <w:rPr>
          <w:sz w:val="28"/>
          <w:szCs w:val="28"/>
          <w:lang w:val="ru-RU"/>
        </w:rPr>
        <w:t>- проведение мероприятий по молодежной политике.</w:t>
      </w:r>
    </w:p>
    <w:p w:rsidR="009D5455" w:rsidRPr="009D5455" w:rsidRDefault="009D5455" w:rsidP="009D5455">
      <w:pPr>
        <w:widowControl w:val="0"/>
        <w:autoSpaceDE w:val="0"/>
        <w:autoSpaceDN w:val="0"/>
        <w:adjustRightInd w:val="0"/>
        <w:ind w:firstLine="720"/>
        <w:jc w:val="both"/>
        <w:rPr>
          <w:sz w:val="28"/>
          <w:szCs w:val="28"/>
          <w:lang w:val="ru-RU"/>
        </w:rPr>
      </w:pPr>
      <w:r w:rsidRPr="009D5455">
        <w:rPr>
          <w:sz w:val="28"/>
          <w:szCs w:val="28"/>
          <w:lang w:val="ru-RU"/>
        </w:rPr>
        <w:t>- мероприятия по организации временной занятости молодежи и подростков.</w:t>
      </w:r>
    </w:p>
    <w:p w:rsidR="009D5455" w:rsidRPr="009D5455" w:rsidRDefault="009D5455" w:rsidP="009D5455">
      <w:pPr>
        <w:widowControl w:val="0"/>
        <w:autoSpaceDE w:val="0"/>
        <w:autoSpaceDN w:val="0"/>
        <w:adjustRightInd w:val="0"/>
        <w:ind w:firstLine="720"/>
        <w:jc w:val="center"/>
        <w:rPr>
          <w:b/>
          <w:sz w:val="28"/>
          <w:szCs w:val="28"/>
          <w:lang w:val="ru-RU"/>
        </w:rPr>
      </w:pPr>
      <w:r w:rsidRPr="009D5455">
        <w:rPr>
          <w:b/>
          <w:sz w:val="28"/>
          <w:szCs w:val="28"/>
          <w:lang w:val="ru-RU"/>
        </w:rPr>
        <w:t>По разделу 08 «Культура, кинематография, средства массовой информации»</w:t>
      </w:r>
    </w:p>
    <w:p w:rsidR="009D5455" w:rsidRPr="009D5455" w:rsidRDefault="009D5455" w:rsidP="009D5455">
      <w:pPr>
        <w:widowControl w:val="0"/>
        <w:autoSpaceDE w:val="0"/>
        <w:autoSpaceDN w:val="0"/>
        <w:adjustRightInd w:val="0"/>
        <w:ind w:firstLine="720"/>
        <w:jc w:val="both"/>
        <w:rPr>
          <w:sz w:val="28"/>
          <w:szCs w:val="28"/>
          <w:lang w:val="ru-RU"/>
        </w:rPr>
      </w:pPr>
      <w:r w:rsidRPr="009D5455">
        <w:rPr>
          <w:sz w:val="28"/>
          <w:szCs w:val="28"/>
          <w:lang w:val="ru-RU"/>
        </w:rPr>
        <w:t xml:space="preserve">Уточнённый  план по данному разделу составил 96 101 тыс. руб. Расходы по разделу  составили  – 58 582 тыс. руб.,  процент исполнения составил – 61 %. </w:t>
      </w:r>
    </w:p>
    <w:p w:rsidR="009D5455" w:rsidRPr="009D5455" w:rsidRDefault="009D5455" w:rsidP="009D5455">
      <w:pPr>
        <w:widowControl w:val="0"/>
        <w:autoSpaceDE w:val="0"/>
        <w:autoSpaceDN w:val="0"/>
        <w:adjustRightInd w:val="0"/>
        <w:ind w:firstLine="720"/>
        <w:jc w:val="center"/>
        <w:rPr>
          <w:b/>
          <w:sz w:val="28"/>
          <w:szCs w:val="28"/>
          <w:lang w:val="ru-RU"/>
        </w:rPr>
      </w:pPr>
    </w:p>
    <w:p w:rsidR="009D5455" w:rsidRPr="009D5455" w:rsidRDefault="009D5455" w:rsidP="009D5455">
      <w:pPr>
        <w:widowControl w:val="0"/>
        <w:autoSpaceDE w:val="0"/>
        <w:autoSpaceDN w:val="0"/>
        <w:adjustRightInd w:val="0"/>
        <w:ind w:firstLine="720"/>
        <w:jc w:val="center"/>
        <w:rPr>
          <w:b/>
          <w:sz w:val="28"/>
          <w:szCs w:val="28"/>
          <w:lang w:val="ru-RU"/>
        </w:rPr>
      </w:pPr>
      <w:r w:rsidRPr="009D5455">
        <w:rPr>
          <w:b/>
          <w:sz w:val="28"/>
          <w:szCs w:val="28"/>
          <w:lang w:val="ru-RU"/>
        </w:rPr>
        <w:t>По разделу 09 «Здравоохранение, физическая культура и спорт»</w:t>
      </w:r>
    </w:p>
    <w:p w:rsidR="009D5455" w:rsidRPr="009D5455" w:rsidRDefault="009D5455" w:rsidP="009D5455">
      <w:pPr>
        <w:widowControl w:val="0"/>
        <w:autoSpaceDE w:val="0"/>
        <w:autoSpaceDN w:val="0"/>
        <w:adjustRightInd w:val="0"/>
        <w:ind w:firstLine="720"/>
        <w:jc w:val="both"/>
        <w:rPr>
          <w:sz w:val="28"/>
          <w:szCs w:val="28"/>
          <w:lang w:val="ru-RU"/>
        </w:rPr>
      </w:pPr>
      <w:r w:rsidRPr="009D5455">
        <w:rPr>
          <w:sz w:val="28"/>
          <w:szCs w:val="28"/>
          <w:lang w:val="ru-RU"/>
        </w:rPr>
        <w:t xml:space="preserve">Уточнённый  план по данному разделу составил 29 916 тыс. руб. Расходы по разделу  составили  – 18 474 тыс. руб.,  процент исполнения составил – 62 %. </w:t>
      </w:r>
    </w:p>
    <w:p w:rsidR="009D5455" w:rsidRPr="009D5455" w:rsidRDefault="009D5455" w:rsidP="009D5455">
      <w:pPr>
        <w:widowControl w:val="0"/>
        <w:autoSpaceDE w:val="0"/>
        <w:autoSpaceDN w:val="0"/>
        <w:adjustRightInd w:val="0"/>
        <w:ind w:firstLine="720"/>
        <w:jc w:val="both"/>
        <w:rPr>
          <w:sz w:val="28"/>
          <w:szCs w:val="28"/>
          <w:lang w:val="ru-RU"/>
        </w:rPr>
      </w:pPr>
      <w:r w:rsidRPr="009D5455">
        <w:rPr>
          <w:sz w:val="28"/>
          <w:szCs w:val="28"/>
          <w:lang w:val="ru-RU"/>
        </w:rPr>
        <w:t>Вышеуказанные расходы с раздела 08 по 09 позволили обеспечить функционирование 7  подведомственных муниципальных  учреждений   городского поселения Лянтор, направленных на выполнение полномочий по созданию условий для обеспечения поселения услугами по организации досуга и услугами организаций культуры и спорта.</w:t>
      </w:r>
    </w:p>
    <w:p w:rsidR="009D5455" w:rsidRPr="009D5455" w:rsidRDefault="009D5455" w:rsidP="009D5455">
      <w:pPr>
        <w:widowControl w:val="0"/>
        <w:autoSpaceDE w:val="0"/>
        <w:autoSpaceDN w:val="0"/>
        <w:adjustRightInd w:val="0"/>
        <w:ind w:firstLine="720"/>
        <w:jc w:val="center"/>
        <w:rPr>
          <w:b/>
          <w:sz w:val="28"/>
          <w:szCs w:val="28"/>
          <w:lang w:val="ru-RU"/>
        </w:rPr>
      </w:pPr>
      <w:r w:rsidRPr="009D5455">
        <w:rPr>
          <w:b/>
          <w:sz w:val="28"/>
          <w:szCs w:val="28"/>
          <w:lang w:val="ru-RU"/>
        </w:rPr>
        <w:t>По разделу 10 «Социальная политика»</w:t>
      </w:r>
    </w:p>
    <w:p w:rsidR="009D5455" w:rsidRPr="009D5455" w:rsidRDefault="009D5455" w:rsidP="009D5455">
      <w:pPr>
        <w:widowControl w:val="0"/>
        <w:autoSpaceDE w:val="0"/>
        <w:autoSpaceDN w:val="0"/>
        <w:adjustRightInd w:val="0"/>
        <w:ind w:firstLine="720"/>
        <w:jc w:val="both"/>
        <w:rPr>
          <w:sz w:val="28"/>
          <w:szCs w:val="28"/>
          <w:lang w:val="ru-RU"/>
        </w:rPr>
      </w:pPr>
      <w:r w:rsidRPr="009D5455">
        <w:rPr>
          <w:sz w:val="28"/>
          <w:szCs w:val="28"/>
          <w:lang w:val="ru-RU"/>
        </w:rPr>
        <w:t xml:space="preserve">Уточнённый  план по данному разделу составил 1 022 тыс. руб. Расходы по разделу  составили  – 561 тыс. руб.,  процент исполнения составил – 55 %. </w:t>
      </w:r>
    </w:p>
    <w:p w:rsidR="009D5455" w:rsidRPr="009D5455" w:rsidRDefault="009D5455" w:rsidP="009D5455">
      <w:pPr>
        <w:widowControl w:val="0"/>
        <w:autoSpaceDE w:val="0"/>
        <w:autoSpaceDN w:val="0"/>
        <w:adjustRightInd w:val="0"/>
        <w:ind w:firstLine="720"/>
        <w:jc w:val="both"/>
        <w:rPr>
          <w:sz w:val="28"/>
          <w:szCs w:val="28"/>
          <w:lang w:val="ru-RU"/>
        </w:rPr>
      </w:pPr>
      <w:r w:rsidRPr="009D5455">
        <w:rPr>
          <w:sz w:val="28"/>
          <w:szCs w:val="28"/>
          <w:lang w:val="ru-RU"/>
        </w:rPr>
        <w:t>По данному разделу   произведены расходы по следующим направлениям:</w:t>
      </w:r>
    </w:p>
    <w:p w:rsidR="009D5455" w:rsidRPr="009D5455" w:rsidRDefault="009D5455" w:rsidP="009D5455">
      <w:pPr>
        <w:widowControl w:val="0"/>
        <w:autoSpaceDE w:val="0"/>
        <w:autoSpaceDN w:val="0"/>
        <w:adjustRightInd w:val="0"/>
        <w:ind w:firstLine="720"/>
        <w:jc w:val="both"/>
        <w:rPr>
          <w:sz w:val="28"/>
          <w:szCs w:val="28"/>
          <w:lang w:val="ru-RU"/>
        </w:rPr>
      </w:pPr>
      <w:r w:rsidRPr="009D5455">
        <w:rPr>
          <w:sz w:val="28"/>
          <w:szCs w:val="28"/>
          <w:lang w:val="ru-RU"/>
        </w:rPr>
        <w:t>-выплата пенсии муниципальным служащим.</w:t>
      </w:r>
    </w:p>
    <w:p w:rsidR="009D5455" w:rsidRPr="009D5455" w:rsidRDefault="009D5455" w:rsidP="009D5455">
      <w:pPr>
        <w:widowControl w:val="0"/>
        <w:autoSpaceDE w:val="0"/>
        <w:autoSpaceDN w:val="0"/>
        <w:adjustRightInd w:val="0"/>
        <w:ind w:firstLine="720"/>
        <w:jc w:val="both"/>
        <w:rPr>
          <w:sz w:val="28"/>
          <w:szCs w:val="28"/>
          <w:lang w:val="ru-RU"/>
        </w:rPr>
      </w:pPr>
      <w:r w:rsidRPr="009D5455">
        <w:rPr>
          <w:sz w:val="28"/>
          <w:szCs w:val="28"/>
          <w:lang w:val="ru-RU"/>
        </w:rPr>
        <w:lastRenderedPageBreak/>
        <w:t>- выплата материальной помощи пострадавшим в результате стихийных бедствий или других чрезвычайных обстоятельств;</w:t>
      </w:r>
    </w:p>
    <w:p w:rsidR="009D5455" w:rsidRPr="009D5455" w:rsidRDefault="009D5455" w:rsidP="009D5455">
      <w:pPr>
        <w:widowControl w:val="0"/>
        <w:autoSpaceDE w:val="0"/>
        <w:autoSpaceDN w:val="0"/>
        <w:adjustRightInd w:val="0"/>
        <w:ind w:firstLine="720"/>
        <w:jc w:val="center"/>
        <w:rPr>
          <w:sz w:val="28"/>
          <w:szCs w:val="28"/>
          <w:lang w:val="ru-RU"/>
        </w:rPr>
      </w:pPr>
      <w:r w:rsidRPr="009D5455">
        <w:rPr>
          <w:b/>
          <w:sz w:val="28"/>
          <w:szCs w:val="28"/>
          <w:lang w:val="ru-RU"/>
        </w:rPr>
        <w:t>По разделу 11 «Межбюджетные трансферты»</w:t>
      </w:r>
    </w:p>
    <w:p w:rsidR="009D5455" w:rsidRPr="009D5455" w:rsidRDefault="009D5455" w:rsidP="009D5455">
      <w:pPr>
        <w:widowControl w:val="0"/>
        <w:autoSpaceDE w:val="0"/>
        <w:autoSpaceDN w:val="0"/>
        <w:adjustRightInd w:val="0"/>
        <w:ind w:firstLine="720"/>
        <w:jc w:val="both"/>
        <w:rPr>
          <w:sz w:val="28"/>
          <w:szCs w:val="28"/>
          <w:lang w:val="ru-RU"/>
        </w:rPr>
      </w:pPr>
      <w:r w:rsidRPr="009D5455">
        <w:rPr>
          <w:sz w:val="28"/>
          <w:szCs w:val="28"/>
          <w:lang w:val="ru-RU"/>
        </w:rPr>
        <w:t>Уточнённый  план по данному разделу составил 11</w:t>
      </w:r>
      <w:r>
        <w:rPr>
          <w:sz w:val="28"/>
          <w:szCs w:val="28"/>
        </w:rPr>
        <w:t> </w:t>
      </w:r>
      <w:r w:rsidRPr="009D5455">
        <w:rPr>
          <w:sz w:val="28"/>
          <w:szCs w:val="28"/>
          <w:lang w:val="ru-RU"/>
        </w:rPr>
        <w:t xml:space="preserve">000 тыс. руб. Расходы по разделу  составили  – 5 500 тыс. руб.,  процент исполнения составил – 50 %. </w:t>
      </w:r>
    </w:p>
    <w:p w:rsidR="009D5455" w:rsidRPr="009D5455" w:rsidRDefault="009D5455" w:rsidP="009D5455">
      <w:pPr>
        <w:widowControl w:val="0"/>
        <w:autoSpaceDE w:val="0"/>
        <w:autoSpaceDN w:val="0"/>
        <w:adjustRightInd w:val="0"/>
        <w:ind w:firstLine="720"/>
        <w:jc w:val="both"/>
        <w:rPr>
          <w:sz w:val="28"/>
          <w:szCs w:val="28"/>
          <w:lang w:val="ru-RU"/>
        </w:rPr>
      </w:pPr>
      <w:r w:rsidRPr="009D5455">
        <w:rPr>
          <w:sz w:val="28"/>
          <w:szCs w:val="28"/>
          <w:lang w:val="ru-RU"/>
        </w:rPr>
        <w:t>По данному разделу   произведены расходы по следующим направлениям:</w:t>
      </w:r>
    </w:p>
    <w:p w:rsidR="009D5455" w:rsidRPr="009D5455" w:rsidRDefault="009D5455" w:rsidP="009D5455">
      <w:pPr>
        <w:widowControl w:val="0"/>
        <w:autoSpaceDE w:val="0"/>
        <w:autoSpaceDN w:val="0"/>
        <w:adjustRightInd w:val="0"/>
        <w:ind w:firstLine="720"/>
        <w:jc w:val="both"/>
        <w:rPr>
          <w:sz w:val="28"/>
          <w:szCs w:val="28"/>
          <w:lang w:val="ru-RU"/>
        </w:rPr>
      </w:pPr>
      <w:r w:rsidRPr="009D5455">
        <w:rPr>
          <w:sz w:val="28"/>
          <w:szCs w:val="28"/>
          <w:lang w:val="ru-RU"/>
        </w:rPr>
        <w:t>- межбюджетные трансферты бюджету Сургутского  района на осуществление части полномочий по решению вопросов местного значения переданных в соответствии с заключенными соглашениями.</w:t>
      </w:r>
    </w:p>
    <w:p w:rsidR="009D5455" w:rsidRPr="009D5455" w:rsidRDefault="009D5455" w:rsidP="009D5455">
      <w:pPr>
        <w:widowControl w:val="0"/>
        <w:autoSpaceDE w:val="0"/>
        <w:autoSpaceDN w:val="0"/>
        <w:adjustRightInd w:val="0"/>
        <w:ind w:firstLine="720"/>
        <w:jc w:val="center"/>
        <w:rPr>
          <w:b/>
          <w:sz w:val="28"/>
          <w:szCs w:val="28"/>
          <w:lang w:val="ru-RU"/>
        </w:rPr>
      </w:pPr>
      <w:r w:rsidRPr="009D5455">
        <w:rPr>
          <w:b/>
          <w:sz w:val="28"/>
          <w:szCs w:val="28"/>
          <w:lang w:val="ru-RU"/>
        </w:rPr>
        <w:t>Структура исполнения расходов бюджета городского поселения Лянтор за 9 месяцев 2009 года</w:t>
      </w:r>
    </w:p>
    <w:p w:rsidR="009D5455" w:rsidRPr="009D5455" w:rsidRDefault="00A37AA4" w:rsidP="009D5455">
      <w:pPr>
        <w:widowControl w:val="0"/>
        <w:autoSpaceDE w:val="0"/>
        <w:autoSpaceDN w:val="0"/>
        <w:adjustRightInd w:val="0"/>
        <w:ind w:firstLine="720"/>
        <w:jc w:val="both"/>
        <w:rPr>
          <w:sz w:val="28"/>
          <w:szCs w:val="28"/>
          <w:lang w:val="ru-RU"/>
        </w:rPr>
      </w:pPr>
      <w:r>
        <w:rPr>
          <w:noProof/>
          <w:sz w:val="28"/>
          <w:szCs w:val="28"/>
          <w:lang w:val="ru-RU" w:eastAsia="ru-RU"/>
        </w:rPr>
        <w:drawing>
          <wp:anchor distT="0" distB="0" distL="114300" distR="114300" simplePos="0" relativeHeight="251658240" behindDoc="0" locked="0" layoutInCell="1" allowOverlap="1">
            <wp:simplePos x="0" y="0"/>
            <wp:positionH relativeFrom="column">
              <wp:posOffset>-97155</wp:posOffset>
            </wp:positionH>
            <wp:positionV relativeFrom="paragraph">
              <wp:posOffset>300990</wp:posOffset>
            </wp:positionV>
            <wp:extent cx="6550025" cy="4874895"/>
            <wp:effectExtent l="0" t="0" r="5080" b="5715"/>
            <wp:wrapNone/>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9D5455" w:rsidRPr="009D5455" w:rsidRDefault="009D5455" w:rsidP="009D5455">
      <w:pPr>
        <w:widowControl w:val="0"/>
        <w:autoSpaceDE w:val="0"/>
        <w:autoSpaceDN w:val="0"/>
        <w:adjustRightInd w:val="0"/>
        <w:spacing w:before="100" w:beforeAutospacing="1" w:after="100" w:afterAutospacing="1"/>
        <w:ind w:firstLine="720"/>
        <w:jc w:val="right"/>
        <w:rPr>
          <w:lang w:val="ru-RU"/>
        </w:rPr>
      </w:pPr>
      <w:r w:rsidRPr="009D5455">
        <w:rPr>
          <w:lang w:val="ru-RU"/>
        </w:rPr>
        <w:t>(тыс. руб.)</w:t>
      </w:r>
    </w:p>
    <w:p w:rsidR="009D5455" w:rsidRPr="009D5455" w:rsidRDefault="009D5455" w:rsidP="009D5455">
      <w:pPr>
        <w:widowControl w:val="0"/>
        <w:autoSpaceDE w:val="0"/>
        <w:autoSpaceDN w:val="0"/>
        <w:adjustRightInd w:val="0"/>
        <w:spacing w:before="100" w:beforeAutospacing="1" w:after="100" w:afterAutospacing="1"/>
        <w:ind w:firstLine="720"/>
        <w:jc w:val="both"/>
        <w:rPr>
          <w:sz w:val="28"/>
          <w:szCs w:val="28"/>
          <w:lang w:val="ru-RU"/>
        </w:rPr>
      </w:pPr>
    </w:p>
    <w:p w:rsidR="009D5455" w:rsidRPr="009D5455" w:rsidRDefault="009D5455" w:rsidP="009D5455">
      <w:pPr>
        <w:rPr>
          <w:sz w:val="28"/>
          <w:szCs w:val="28"/>
          <w:lang w:val="ru-RU"/>
        </w:rPr>
      </w:pPr>
    </w:p>
    <w:p w:rsidR="009D5455" w:rsidRPr="009D5455" w:rsidRDefault="009D5455" w:rsidP="009D5455">
      <w:pPr>
        <w:rPr>
          <w:sz w:val="28"/>
          <w:szCs w:val="28"/>
          <w:lang w:val="ru-RU"/>
        </w:rPr>
      </w:pPr>
    </w:p>
    <w:p w:rsidR="009D5455" w:rsidRPr="009D5455" w:rsidRDefault="009D5455" w:rsidP="009D5455">
      <w:pPr>
        <w:rPr>
          <w:sz w:val="28"/>
          <w:szCs w:val="28"/>
          <w:lang w:val="ru-RU"/>
        </w:rPr>
      </w:pPr>
    </w:p>
    <w:p w:rsidR="009D5455" w:rsidRPr="009D5455" w:rsidRDefault="009D5455" w:rsidP="009D5455">
      <w:pPr>
        <w:rPr>
          <w:sz w:val="28"/>
          <w:szCs w:val="28"/>
          <w:lang w:val="ru-RU"/>
        </w:rPr>
      </w:pPr>
    </w:p>
    <w:p w:rsidR="009D5455" w:rsidRPr="009D5455" w:rsidRDefault="009D5455" w:rsidP="009D5455">
      <w:pPr>
        <w:widowControl w:val="0"/>
        <w:autoSpaceDE w:val="0"/>
        <w:autoSpaceDN w:val="0"/>
        <w:adjustRightInd w:val="0"/>
        <w:spacing w:before="100" w:beforeAutospacing="1" w:after="100" w:afterAutospacing="1"/>
        <w:ind w:firstLine="720"/>
        <w:jc w:val="center"/>
        <w:rPr>
          <w:lang w:val="ru-RU"/>
        </w:rPr>
      </w:pPr>
    </w:p>
    <w:p w:rsidR="009D5455" w:rsidRDefault="009D5455" w:rsidP="00744BC9">
      <w:pPr>
        <w:jc w:val="center"/>
        <w:rPr>
          <w:sz w:val="24"/>
          <w:szCs w:val="24"/>
          <w:lang w:val="ru-RU"/>
        </w:rPr>
      </w:pPr>
    </w:p>
    <w:p w:rsidR="009D5455" w:rsidRPr="009D5455" w:rsidRDefault="009D5455" w:rsidP="009D5455">
      <w:pPr>
        <w:rPr>
          <w:sz w:val="24"/>
          <w:szCs w:val="24"/>
          <w:lang w:val="ru-RU"/>
        </w:rPr>
      </w:pPr>
    </w:p>
    <w:p w:rsidR="009D5455" w:rsidRPr="009D5455" w:rsidRDefault="009D5455" w:rsidP="009D5455">
      <w:pPr>
        <w:rPr>
          <w:sz w:val="24"/>
          <w:szCs w:val="24"/>
          <w:lang w:val="ru-RU"/>
        </w:rPr>
      </w:pPr>
    </w:p>
    <w:p w:rsidR="009D5455" w:rsidRPr="009D5455" w:rsidRDefault="009D5455" w:rsidP="009D5455">
      <w:pPr>
        <w:rPr>
          <w:sz w:val="24"/>
          <w:szCs w:val="24"/>
          <w:lang w:val="ru-RU"/>
        </w:rPr>
      </w:pPr>
    </w:p>
    <w:p w:rsidR="009D5455" w:rsidRPr="009D5455" w:rsidRDefault="009D5455" w:rsidP="009D5455">
      <w:pPr>
        <w:rPr>
          <w:sz w:val="24"/>
          <w:szCs w:val="24"/>
          <w:lang w:val="ru-RU"/>
        </w:rPr>
      </w:pPr>
    </w:p>
    <w:p w:rsidR="009D5455" w:rsidRPr="009D5455" w:rsidRDefault="009D5455" w:rsidP="009D5455">
      <w:pPr>
        <w:rPr>
          <w:sz w:val="24"/>
          <w:szCs w:val="24"/>
          <w:lang w:val="ru-RU"/>
        </w:rPr>
      </w:pPr>
    </w:p>
    <w:p w:rsidR="009D5455" w:rsidRPr="009D5455" w:rsidRDefault="009D5455" w:rsidP="009D5455">
      <w:pPr>
        <w:rPr>
          <w:sz w:val="24"/>
          <w:szCs w:val="24"/>
          <w:lang w:val="ru-RU"/>
        </w:rPr>
      </w:pPr>
    </w:p>
    <w:p w:rsidR="009D5455" w:rsidRPr="009D5455" w:rsidRDefault="009D5455" w:rsidP="009D5455">
      <w:pPr>
        <w:rPr>
          <w:sz w:val="24"/>
          <w:szCs w:val="24"/>
          <w:lang w:val="ru-RU"/>
        </w:rPr>
      </w:pPr>
    </w:p>
    <w:p w:rsidR="009D5455" w:rsidRPr="009D5455" w:rsidRDefault="009D5455" w:rsidP="009D5455">
      <w:pPr>
        <w:rPr>
          <w:sz w:val="24"/>
          <w:szCs w:val="24"/>
          <w:lang w:val="ru-RU"/>
        </w:rPr>
      </w:pPr>
    </w:p>
    <w:p w:rsidR="009D5455" w:rsidRPr="009D5455" w:rsidRDefault="009D5455" w:rsidP="009D5455">
      <w:pPr>
        <w:rPr>
          <w:sz w:val="24"/>
          <w:szCs w:val="24"/>
          <w:lang w:val="ru-RU"/>
        </w:rPr>
      </w:pPr>
    </w:p>
    <w:p w:rsidR="009D5455" w:rsidRPr="009D5455" w:rsidRDefault="009D5455" w:rsidP="009D5455">
      <w:pPr>
        <w:rPr>
          <w:sz w:val="24"/>
          <w:szCs w:val="24"/>
          <w:lang w:val="ru-RU"/>
        </w:rPr>
      </w:pPr>
    </w:p>
    <w:p w:rsidR="009D5455" w:rsidRPr="009D5455" w:rsidRDefault="009D5455" w:rsidP="009D5455">
      <w:pPr>
        <w:rPr>
          <w:sz w:val="24"/>
          <w:szCs w:val="24"/>
          <w:lang w:val="ru-RU"/>
        </w:rPr>
      </w:pPr>
    </w:p>
    <w:p w:rsidR="009D5455" w:rsidRPr="009D5455" w:rsidRDefault="009D5455" w:rsidP="009D5455">
      <w:pPr>
        <w:rPr>
          <w:sz w:val="24"/>
          <w:szCs w:val="24"/>
          <w:lang w:val="ru-RU"/>
        </w:rPr>
      </w:pPr>
    </w:p>
    <w:p w:rsidR="009D5455" w:rsidRPr="009D5455" w:rsidRDefault="009D5455" w:rsidP="009D5455">
      <w:pPr>
        <w:rPr>
          <w:sz w:val="24"/>
          <w:szCs w:val="24"/>
          <w:lang w:val="ru-RU"/>
        </w:rPr>
      </w:pPr>
    </w:p>
    <w:p w:rsidR="009D5455" w:rsidRPr="009D5455" w:rsidRDefault="009D5455" w:rsidP="009D5455">
      <w:pPr>
        <w:rPr>
          <w:sz w:val="24"/>
          <w:szCs w:val="24"/>
          <w:lang w:val="ru-RU"/>
        </w:rPr>
      </w:pPr>
    </w:p>
    <w:p w:rsidR="009D5455" w:rsidRPr="009D5455" w:rsidRDefault="009D5455" w:rsidP="009D5455">
      <w:pPr>
        <w:rPr>
          <w:sz w:val="24"/>
          <w:szCs w:val="24"/>
          <w:lang w:val="ru-RU"/>
        </w:rPr>
      </w:pPr>
    </w:p>
    <w:p w:rsidR="009D5455" w:rsidRPr="009D5455" w:rsidRDefault="009D5455" w:rsidP="009D5455">
      <w:pPr>
        <w:rPr>
          <w:sz w:val="24"/>
          <w:szCs w:val="24"/>
          <w:lang w:val="ru-RU"/>
        </w:rPr>
      </w:pPr>
    </w:p>
    <w:p w:rsidR="009D5455" w:rsidRPr="009D5455" w:rsidRDefault="009D5455" w:rsidP="009D5455">
      <w:pPr>
        <w:rPr>
          <w:sz w:val="24"/>
          <w:szCs w:val="24"/>
          <w:lang w:val="ru-RU"/>
        </w:rPr>
      </w:pPr>
    </w:p>
    <w:p w:rsidR="009D5455" w:rsidRPr="009D5455" w:rsidRDefault="009D5455" w:rsidP="009D5455">
      <w:pPr>
        <w:rPr>
          <w:sz w:val="24"/>
          <w:szCs w:val="24"/>
          <w:lang w:val="ru-RU"/>
        </w:rPr>
      </w:pPr>
    </w:p>
    <w:p w:rsidR="009D5455" w:rsidRPr="009D5455" w:rsidRDefault="009D5455" w:rsidP="009D5455">
      <w:pPr>
        <w:rPr>
          <w:sz w:val="24"/>
          <w:szCs w:val="24"/>
          <w:lang w:val="ru-RU"/>
        </w:rPr>
      </w:pPr>
    </w:p>
    <w:p w:rsidR="009D5455" w:rsidRDefault="009D5455" w:rsidP="009D5455">
      <w:pPr>
        <w:rPr>
          <w:sz w:val="24"/>
          <w:szCs w:val="24"/>
          <w:lang w:val="ru-RU"/>
        </w:rPr>
      </w:pPr>
    </w:p>
    <w:p w:rsidR="009D5455" w:rsidRDefault="009D5455" w:rsidP="009D5455">
      <w:pPr>
        <w:rPr>
          <w:sz w:val="24"/>
          <w:szCs w:val="24"/>
          <w:lang w:val="ru-RU"/>
        </w:rPr>
      </w:pPr>
    </w:p>
    <w:p w:rsidR="009D5455" w:rsidRDefault="009D5455" w:rsidP="009D5455">
      <w:pPr>
        <w:rPr>
          <w:sz w:val="24"/>
          <w:szCs w:val="24"/>
          <w:lang w:val="ru-RU"/>
        </w:rPr>
      </w:pPr>
    </w:p>
    <w:p w:rsidR="00744BC9" w:rsidRDefault="009D5455" w:rsidP="009D5455">
      <w:pPr>
        <w:tabs>
          <w:tab w:val="left" w:pos="1653"/>
        </w:tabs>
        <w:rPr>
          <w:sz w:val="24"/>
          <w:szCs w:val="24"/>
          <w:lang w:val="ru-RU"/>
        </w:rPr>
      </w:pPr>
      <w:r>
        <w:rPr>
          <w:sz w:val="24"/>
          <w:szCs w:val="24"/>
          <w:lang w:val="ru-RU"/>
        </w:rPr>
        <w:tab/>
      </w:r>
    </w:p>
    <w:p w:rsidR="009D5455" w:rsidRDefault="009D5455" w:rsidP="009D5455">
      <w:pPr>
        <w:tabs>
          <w:tab w:val="left" w:pos="1653"/>
        </w:tabs>
        <w:rPr>
          <w:sz w:val="24"/>
          <w:szCs w:val="24"/>
          <w:lang w:val="ru-RU"/>
        </w:rPr>
      </w:pPr>
    </w:p>
    <w:p w:rsidR="009D5455" w:rsidRDefault="009D5455" w:rsidP="009D5455">
      <w:pPr>
        <w:tabs>
          <w:tab w:val="left" w:pos="1653"/>
        </w:tabs>
        <w:rPr>
          <w:sz w:val="24"/>
          <w:szCs w:val="24"/>
          <w:lang w:val="ru-RU"/>
        </w:rPr>
      </w:pPr>
    </w:p>
    <w:p w:rsidR="009D5455" w:rsidRDefault="009D5455" w:rsidP="009D5455">
      <w:pPr>
        <w:tabs>
          <w:tab w:val="left" w:pos="1653"/>
        </w:tabs>
        <w:rPr>
          <w:sz w:val="24"/>
          <w:szCs w:val="24"/>
          <w:lang w:val="ru-RU"/>
        </w:rPr>
      </w:pPr>
    </w:p>
    <w:p w:rsidR="009D5455" w:rsidRDefault="009D5455" w:rsidP="009D5455">
      <w:pPr>
        <w:tabs>
          <w:tab w:val="left" w:pos="1653"/>
        </w:tabs>
        <w:rPr>
          <w:sz w:val="24"/>
          <w:szCs w:val="24"/>
          <w:lang w:val="ru-RU"/>
        </w:rPr>
      </w:pPr>
    </w:p>
    <w:p w:rsidR="009D5455" w:rsidRDefault="009D5455" w:rsidP="009D5455">
      <w:pPr>
        <w:tabs>
          <w:tab w:val="left" w:pos="1653"/>
        </w:tabs>
        <w:rPr>
          <w:sz w:val="24"/>
          <w:szCs w:val="24"/>
          <w:lang w:val="ru-RU"/>
        </w:rPr>
        <w:sectPr w:rsidR="009D5455" w:rsidSect="00744BC9">
          <w:headerReference w:type="default" r:id="rId16"/>
          <w:footnotePr>
            <w:pos w:val="beneathText"/>
          </w:footnotePr>
          <w:pgSz w:w="11905" w:h="16837"/>
          <w:pgMar w:top="426" w:right="851" w:bottom="567" w:left="1418" w:header="426" w:footer="720" w:gutter="0"/>
          <w:cols w:space="720"/>
          <w:titlePg/>
          <w:docGrid w:linePitch="360"/>
        </w:sectPr>
      </w:pPr>
    </w:p>
    <w:p w:rsidR="009D5455" w:rsidRPr="009D5455" w:rsidRDefault="009D5455" w:rsidP="009D5455">
      <w:pPr>
        <w:jc w:val="center"/>
        <w:rPr>
          <w:sz w:val="24"/>
          <w:szCs w:val="24"/>
          <w:lang w:val="ru-RU"/>
        </w:rPr>
      </w:pPr>
      <w:r w:rsidRPr="009D5455">
        <w:rPr>
          <w:sz w:val="28"/>
          <w:szCs w:val="28"/>
          <w:lang w:val="ru-RU"/>
        </w:rPr>
        <w:lastRenderedPageBreak/>
        <w:t xml:space="preserve">                                                                                                                                                         </w:t>
      </w:r>
      <w:r w:rsidRPr="009D5455">
        <w:rPr>
          <w:sz w:val="24"/>
          <w:szCs w:val="24"/>
          <w:lang w:val="ru-RU"/>
        </w:rPr>
        <w:t xml:space="preserve">Приложение 1 </w:t>
      </w:r>
    </w:p>
    <w:p w:rsidR="009D5455" w:rsidRPr="009D5455" w:rsidRDefault="009D5455" w:rsidP="009D5455">
      <w:pPr>
        <w:jc w:val="right"/>
        <w:rPr>
          <w:sz w:val="24"/>
          <w:szCs w:val="24"/>
          <w:lang w:val="ru-RU"/>
        </w:rPr>
      </w:pPr>
      <w:r w:rsidRPr="009D5455">
        <w:rPr>
          <w:sz w:val="24"/>
          <w:szCs w:val="24"/>
          <w:lang w:val="ru-RU"/>
        </w:rPr>
        <w:t>к пояснительной записке</w:t>
      </w:r>
    </w:p>
    <w:p w:rsidR="009D5455" w:rsidRPr="009D5455" w:rsidRDefault="009D5455" w:rsidP="009D5455">
      <w:pPr>
        <w:jc w:val="right"/>
        <w:rPr>
          <w:lang w:val="ru-RU"/>
        </w:rPr>
      </w:pPr>
    </w:p>
    <w:p w:rsidR="009D5455" w:rsidRPr="009D5455" w:rsidRDefault="009D5455" w:rsidP="009D5455">
      <w:pPr>
        <w:jc w:val="center"/>
        <w:rPr>
          <w:sz w:val="28"/>
          <w:szCs w:val="28"/>
          <w:lang w:val="ru-RU"/>
        </w:rPr>
      </w:pPr>
      <w:r w:rsidRPr="009D5455">
        <w:rPr>
          <w:sz w:val="28"/>
          <w:szCs w:val="28"/>
          <w:lang w:val="ru-RU"/>
        </w:rPr>
        <w:t>Динамика поступления доходов в бюджет городского поселения Лянтор за 9 месяцев 2008-2009 годов тыс. руб.</w:t>
      </w:r>
    </w:p>
    <w:p w:rsidR="009D5455" w:rsidRPr="009D5455" w:rsidRDefault="009D5455" w:rsidP="009D5455">
      <w:pPr>
        <w:jc w:val="center"/>
        <w:rPr>
          <w:sz w:val="28"/>
          <w:szCs w:val="28"/>
          <w:lang w:val="ru-RU"/>
        </w:rPr>
      </w:pPr>
    </w:p>
    <w:p w:rsidR="009D5455" w:rsidRPr="008B3281" w:rsidRDefault="00A37AA4" w:rsidP="009D5455">
      <w:r>
        <w:rPr>
          <w:noProof/>
          <w:lang w:val="ru-RU" w:eastAsia="ru-RU"/>
        </w:rPr>
        <w:drawing>
          <wp:inline distT="0" distB="0" distL="0" distR="0">
            <wp:extent cx="9245600" cy="492188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srcRect/>
                    <a:stretch>
                      <a:fillRect/>
                    </a:stretch>
                  </pic:blipFill>
                  <pic:spPr bwMode="auto">
                    <a:xfrm>
                      <a:off x="0" y="0"/>
                      <a:ext cx="9245600" cy="4921885"/>
                    </a:xfrm>
                    <a:prstGeom prst="rect">
                      <a:avLst/>
                    </a:prstGeom>
                    <a:noFill/>
                    <a:ln w="9525">
                      <a:noFill/>
                      <a:miter lim="800000"/>
                      <a:headEnd/>
                      <a:tailEnd/>
                    </a:ln>
                  </pic:spPr>
                </pic:pic>
              </a:graphicData>
            </a:graphic>
          </wp:inline>
        </w:drawing>
      </w:r>
    </w:p>
    <w:p w:rsidR="009D5455" w:rsidRDefault="009D5455" w:rsidP="009D5455">
      <w:pPr>
        <w:tabs>
          <w:tab w:val="left" w:pos="1653"/>
        </w:tabs>
        <w:rPr>
          <w:sz w:val="24"/>
          <w:szCs w:val="24"/>
          <w:lang w:val="ru-RU"/>
        </w:rPr>
      </w:pPr>
    </w:p>
    <w:p w:rsidR="009D5455" w:rsidRDefault="009D5455" w:rsidP="009D5455">
      <w:pPr>
        <w:tabs>
          <w:tab w:val="left" w:pos="1653"/>
        </w:tabs>
        <w:rPr>
          <w:sz w:val="24"/>
          <w:szCs w:val="24"/>
          <w:lang w:val="ru-RU"/>
        </w:rPr>
      </w:pPr>
    </w:p>
    <w:p w:rsidR="009D5455" w:rsidRDefault="009D5455" w:rsidP="009D5455">
      <w:pPr>
        <w:tabs>
          <w:tab w:val="left" w:pos="1653"/>
        </w:tabs>
        <w:rPr>
          <w:sz w:val="24"/>
          <w:szCs w:val="24"/>
          <w:lang w:val="ru-RU"/>
        </w:rPr>
      </w:pPr>
    </w:p>
    <w:p w:rsidR="009D5455" w:rsidRDefault="009D5455" w:rsidP="009D5455">
      <w:pPr>
        <w:tabs>
          <w:tab w:val="left" w:pos="1653"/>
        </w:tabs>
        <w:rPr>
          <w:sz w:val="24"/>
          <w:szCs w:val="24"/>
          <w:lang w:val="ru-RU"/>
        </w:rPr>
      </w:pPr>
    </w:p>
    <w:p w:rsidR="009D5455" w:rsidRPr="009D5455" w:rsidRDefault="009D5455" w:rsidP="009D5455">
      <w:pPr>
        <w:ind w:left="9912" w:firstLine="708"/>
        <w:jc w:val="center"/>
        <w:rPr>
          <w:sz w:val="24"/>
          <w:szCs w:val="24"/>
          <w:lang w:val="ru-RU"/>
        </w:rPr>
      </w:pPr>
      <w:r>
        <w:rPr>
          <w:sz w:val="24"/>
          <w:szCs w:val="24"/>
          <w:lang w:val="ru-RU"/>
        </w:rPr>
        <w:t xml:space="preserve">  </w:t>
      </w:r>
      <w:r w:rsidRPr="009D5455">
        <w:rPr>
          <w:sz w:val="24"/>
          <w:szCs w:val="24"/>
          <w:lang w:val="ru-RU"/>
        </w:rPr>
        <w:t xml:space="preserve">  Приложение 2</w:t>
      </w:r>
    </w:p>
    <w:p w:rsidR="009D5455" w:rsidRPr="009D5455" w:rsidRDefault="009D5455" w:rsidP="009D5455">
      <w:pPr>
        <w:jc w:val="right"/>
        <w:rPr>
          <w:sz w:val="24"/>
          <w:szCs w:val="24"/>
          <w:lang w:val="ru-RU"/>
        </w:rPr>
      </w:pPr>
      <w:r w:rsidRPr="009D5455">
        <w:rPr>
          <w:sz w:val="24"/>
          <w:szCs w:val="24"/>
          <w:lang w:val="ru-RU"/>
        </w:rPr>
        <w:t>к пояснительной записке</w:t>
      </w:r>
    </w:p>
    <w:p w:rsidR="009D5455" w:rsidRPr="009D5455" w:rsidRDefault="009D5455" w:rsidP="009D5455">
      <w:pPr>
        <w:rPr>
          <w:lang w:val="ru-RU"/>
        </w:rPr>
      </w:pPr>
    </w:p>
    <w:p w:rsidR="009D5455" w:rsidRPr="009D5455" w:rsidRDefault="009D5455" w:rsidP="009D5455">
      <w:pPr>
        <w:jc w:val="center"/>
        <w:rPr>
          <w:sz w:val="28"/>
          <w:szCs w:val="28"/>
          <w:lang w:val="ru-RU"/>
        </w:rPr>
      </w:pPr>
      <w:r w:rsidRPr="009D5455">
        <w:rPr>
          <w:sz w:val="28"/>
          <w:szCs w:val="28"/>
          <w:lang w:val="ru-RU"/>
        </w:rPr>
        <w:t>Динамика расходов бюджета городского поселения Лянтор за 9 месяцев 2008-2009 годов тыс. руб.</w:t>
      </w:r>
    </w:p>
    <w:p w:rsidR="009D5455" w:rsidRPr="004363C9" w:rsidRDefault="00A37AA4" w:rsidP="009D5455">
      <w:r>
        <w:rPr>
          <w:noProof/>
          <w:lang w:val="ru-RU" w:eastAsia="ru-RU"/>
        </w:rPr>
        <w:drawing>
          <wp:inline distT="0" distB="0" distL="0" distR="0">
            <wp:extent cx="9595485" cy="549783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srcRect/>
                    <a:stretch>
                      <a:fillRect/>
                    </a:stretch>
                  </pic:blipFill>
                  <pic:spPr bwMode="auto">
                    <a:xfrm>
                      <a:off x="0" y="0"/>
                      <a:ext cx="9595485" cy="5497830"/>
                    </a:xfrm>
                    <a:prstGeom prst="rect">
                      <a:avLst/>
                    </a:prstGeom>
                    <a:noFill/>
                    <a:ln w="9525">
                      <a:noFill/>
                      <a:miter lim="800000"/>
                      <a:headEnd/>
                      <a:tailEnd/>
                    </a:ln>
                  </pic:spPr>
                </pic:pic>
              </a:graphicData>
            </a:graphic>
          </wp:inline>
        </w:drawing>
      </w:r>
    </w:p>
    <w:p w:rsidR="009D5455" w:rsidRPr="009D5455" w:rsidRDefault="009D5455" w:rsidP="009D5455">
      <w:pPr>
        <w:ind w:left="9912" w:firstLine="708"/>
        <w:jc w:val="center"/>
        <w:rPr>
          <w:sz w:val="24"/>
          <w:szCs w:val="24"/>
          <w:lang w:val="ru-RU"/>
        </w:rPr>
      </w:pPr>
      <w:r w:rsidRPr="009D5455">
        <w:rPr>
          <w:sz w:val="24"/>
          <w:szCs w:val="24"/>
          <w:lang w:val="ru-RU"/>
        </w:rPr>
        <w:lastRenderedPageBreak/>
        <w:t xml:space="preserve">    Приложение 3</w:t>
      </w:r>
    </w:p>
    <w:p w:rsidR="009D5455" w:rsidRPr="009D5455" w:rsidRDefault="009D5455" w:rsidP="009D5455">
      <w:pPr>
        <w:jc w:val="right"/>
        <w:rPr>
          <w:sz w:val="24"/>
          <w:szCs w:val="24"/>
          <w:lang w:val="ru-RU"/>
        </w:rPr>
      </w:pPr>
      <w:r w:rsidRPr="009D5455">
        <w:rPr>
          <w:sz w:val="24"/>
          <w:szCs w:val="24"/>
          <w:lang w:val="ru-RU"/>
        </w:rPr>
        <w:t>к пояснительной записке</w:t>
      </w:r>
    </w:p>
    <w:p w:rsidR="009D5455" w:rsidRPr="009D5455" w:rsidRDefault="009D5455" w:rsidP="009D5455">
      <w:pPr>
        <w:rPr>
          <w:lang w:val="ru-RU"/>
        </w:rPr>
      </w:pPr>
    </w:p>
    <w:p w:rsidR="009D5455" w:rsidRPr="009D5455" w:rsidRDefault="009D5455" w:rsidP="009D5455">
      <w:pPr>
        <w:jc w:val="center"/>
        <w:rPr>
          <w:lang w:val="ru-RU"/>
        </w:rPr>
      </w:pPr>
      <w:r w:rsidRPr="009D5455">
        <w:rPr>
          <w:sz w:val="28"/>
          <w:szCs w:val="28"/>
          <w:lang w:val="ru-RU"/>
        </w:rPr>
        <w:t>Структура расходов бюджета городского поселения Лянтор 2008-2009 годов тыс. руб.</w:t>
      </w:r>
    </w:p>
    <w:p w:rsidR="009D5455" w:rsidRPr="009D5455" w:rsidRDefault="009D5455" w:rsidP="009D5455">
      <w:pPr>
        <w:rPr>
          <w:lang w:val="ru-RU"/>
        </w:rPr>
      </w:pPr>
    </w:p>
    <w:p w:rsidR="009D5455" w:rsidRPr="009D5455" w:rsidRDefault="009D5455" w:rsidP="009D5455">
      <w:pPr>
        <w:rPr>
          <w:lang w:val="ru-RU"/>
        </w:rPr>
      </w:pPr>
    </w:p>
    <w:p w:rsidR="009D5455" w:rsidRPr="009E1509" w:rsidRDefault="00A37AA4" w:rsidP="009D5455">
      <w:pPr>
        <w:ind w:left="-360"/>
      </w:pPr>
      <w:r>
        <w:rPr>
          <w:noProof/>
          <w:lang w:val="ru-RU" w:eastAsia="ru-RU"/>
        </w:rPr>
        <w:drawing>
          <wp:inline distT="0" distB="0" distL="0" distR="0">
            <wp:extent cx="9832340" cy="50800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srcRect/>
                    <a:stretch>
                      <a:fillRect/>
                    </a:stretch>
                  </pic:blipFill>
                  <pic:spPr bwMode="auto">
                    <a:xfrm>
                      <a:off x="0" y="0"/>
                      <a:ext cx="9832340" cy="5080000"/>
                    </a:xfrm>
                    <a:prstGeom prst="rect">
                      <a:avLst/>
                    </a:prstGeom>
                    <a:noFill/>
                    <a:ln w="9525">
                      <a:noFill/>
                      <a:miter lim="800000"/>
                      <a:headEnd/>
                      <a:tailEnd/>
                    </a:ln>
                  </pic:spPr>
                </pic:pic>
              </a:graphicData>
            </a:graphic>
          </wp:inline>
        </w:drawing>
      </w:r>
    </w:p>
    <w:p w:rsidR="009D5455" w:rsidRPr="005E5D19" w:rsidRDefault="009D5455" w:rsidP="009D5455"/>
    <w:p w:rsidR="009D5455" w:rsidRPr="005E5D19" w:rsidRDefault="009D5455" w:rsidP="009D5455"/>
    <w:p w:rsidR="009D5455" w:rsidRPr="009D5455" w:rsidRDefault="009D5455" w:rsidP="009D5455">
      <w:pPr>
        <w:ind w:left="11057" w:right="-550"/>
        <w:rPr>
          <w:sz w:val="24"/>
          <w:szCs w:val="24"/>
          <w:lang w:val="ru-RU"/>
        </w:rPr>
      </w:pPr>
      <w:r w:rsidRPr="009D5455">
        <w:rPr>
          <w:sz w:val="24"/>
          <w:szCs w:val="24"/>
          <w:lang w:val="ru-RU"/>
        </w:rPr>
        <w:lastRenderedPageBreak/>
        <w:t xml:space="preserve">Приложение 1 к решению </w:t>
      </w:r>
    </w:p>
    <w:p w:rsidR="009D5455" w:rsidRPr="009D5455" w:rsidRDefault="009D5455" w:rsidP="009D5455">
      <w:pPr>
        <w:ind w:left="11057" w:right="-550"/>
        <w:rPr>
          <w:sz w:val="24"/>
          <w:szCs w:val="24"/>
          <w:lang w:val="ru-RU"/>
        </w:rPr>
      </w:pPr>
      <w:r w:rsidRPr="009D5455">
        <w:rPr>
          <w:sz w:val="24"/>
          <w:szCs w:val="24"/>
          <w:lang w:val="ru-RU"/>
        </w:rPr>
        <w:t xml:space="preserve">Совета депутатов </w:t>
      </w:r>
    </w:p>
    <w:p w:rsidR="009D5455" w:rsidRPr="009D5455" w:rsidRDefault="009D5455" w:rsidP="009D5455">
      <w:pPr>
        <w:ind w:left="11057" w:right="-550"/>
        <w:rPr>
          <w:sz w:val="24"/>
          <w:szCs w:val="24"/>
          <w:lang w:val="ru-RU"/>
        </w:rPr>
      </w:pPr>
      <w:r w:rsidRPr="009D5455">
        <w:rPr>
          <w:sz w:val="24"/>
          <w:szCs w:val="24"/>
          <w:lang w:val="ru-RU"/>
        </w:rPr>
        <w:t xml:space="preserve">городского поселения Лянтор </w:t>
      </w:r>
    </w:p>
    <w:p w:rsidR="009D5455" w:rsidRPr="009D5455" w:rsidRDefault="00A716FC" w:rsidP="009D5455">
      <w:pPr>
        <w:ind w:left="11057" w:right="-550"/>
        <w:rPr>
          <w:sz w:val="24"/>
          <w:szCs w:val="24"/>
          <w:lang w:val="ru-RU"/>
        </w:rPr>
      </w:pPr>
      <w:r>
        <w:rPr>
          <w:sz w:val="24"/>
          <w:szCs w:val="24"/>
          <w:lang w:val="ru-RU"/>
        </w:rPr>
        <w:t>от «26</w:t>
      </w:r>
      <w:r w:rsidR="009D5455" w:rsidRPr="009D5455">
        <w:rPr>
          <w:sz w:val="24"/>
          <w:szCs w:val="24"/>
          <w:lang w:val="ru-RU"/>
        </w:rPr>
        <w:t xml:space="preserve">» </w:t>
      </w:r>
      <w:r>
        <w:rPr>
          <w:sz w:val="24"/>
          <w:szCs w:val="24"/>
          <w:lang w:val="ru-RU"/>
        </w:rPr>
        <w:t>ноября</w:t>
      </w:r>
      <w:r w:rsidR="009D5455" w:rsidRPr="009D5455">
        <w:rPr>
          <w:sz w:val="24"/>
          <w:szCs w:val="24"/>
          <w:lang w:val="ru-RU"/>
        </w:rPr>
        <w:t xml:space="preserve"> 2009 года № </w:t>
      </w:r>
      <w:r>
        <w:rPr>
          <w:sz w:val="24"/>
          <w:szCs w:val="24"/>
          <w:lang w:val="ru-RU"/>
        </w:rPr>
        <w:t>68</w:t>
      </w:r>
    </w:p>
    <w:p w:rsidR="009D5455" w:rsidRPr="009D5455" w:rsidRDefault="009D5455" w:rsidP="009D5455">
      <w:pPr>
        <w:ind w:left="9912" w:firstLine="708"/>
        <w:jc w:val="center"/>
        <w:rPr>
          <w:lang w:val="ru-RU"/>
        </w:rPr>
      </w:pPr>
    </w:p>
    <w:p w:rsidR="009D5455" w:rsidRPr="009D5455" w:rsidRDefault="009D5455" w:rsidP="009D5455">
      <w:pPr>
        <w:jc w:val="center"/>
        <w:rPr>
          <w:sz w:val="28"/>
          <w:szCs w:val="28"/>
          <w:lang w:val="ru-RU"/>
        </w:rPr>
      </w:pPr>
      <w:r w:rsidRPr="009D5455">
        <w:rPr>
          <w:sz w:val="28"/>
          <w:szCs w:val="28"/>
          <w:lang w:val="ru-RU"/>
        </w:rPr>
        <w:t>Отчёт об исполнении доходов бюджета городского поселения Лянтор за 9 месяцев 2009 года</w:t>
      </w:r>
    </w:p>
    <w:p w:rsidR="009D5455" w:rsidRPr="009D5455" w:rsidRDefault="009D5455" w:rsidP="009D5455">
      <w:pPr>
        <w:rPr>
          <w:lang w:val="ru-RU"/>
        </w:rPr>
      </w:pPr>
    </w:p>
    <w:p w:rsidR="009D5455" w:rsidRDefault="009D5455" w:rsidP="009D5455">
      <w:pPr>
        <w:ind w:right="-54"/>
        <w:jc w:val="right"/>
      </w:pPr>
      <w:r>
        <w:t>(тыс. руб.)</w:t>
      </w:r>
    </w:p>
    <w:p w:rsidR="009D5455" w:rsidRDefault="009D5455" w:rsidP="009D5455"/>
    <w:tbl>
      <w:tblPr>
        <w:tblW w:w="15305" w:type="dxa"/>
        <w:tblInd w:w="103" w:type="dxa"/>
        <w:tblLayout w:type="fixed"/>
        <w:tblLook w:val="0000"/>
      </w:tblPr>
      <w:tblGrid>
        <w:gridCol w:w="3065"/>
        <w:gridCol w:w="6840"/>
        <w:gridCol w:w="1980"/>
        <w:gridCol w:w="1755"/>
        <w:gridCol w:w="1665"/>
      </w:tblGrid>
      <w:tr w:rsidR="009D5455" w:rsidRPr="00FB645F" w:rsidTr="000F396D">
        <w:trPr>
          <w:trHeight w:val="1035"/>
        </w:trPr>
        <w:tc>
          <w:tcPr>
            <w:tcW w:w="3065" w:type="dxa"/>
            <w:tcBorders>
              <w:top w:val="single" w:sz="4" w:space="0" w:color="auto"/>
              <w:left w:val="single" w:sz="4" w:space="0" w:color="auto"/>
              <w:bottom w:val="single" w:sz="4" w:space="0" w:color="auto"/>
              <w:right w:val="single" w:sz="4" w:space="0" w:color="auto"/>
            </w:tcBorders>
            <w:shd w:val="clear" w:color="auto" w:fill="FFFFFF"/>
            <w:vAlign w:val="center"/>
          </w:tcPr>
          <w:p w:rsidR="009D5455" w:rsidRPr="00FB645F" w:rsidRDefault="009D5455" w:rsidP="000F396D">
            <w:pPr>
              <w:jc w:val="center"/>
              <w:rPr>
                <w:color w:val="000000"/>
                <w:sz w:val="28"/>
                <w:szCs w:val="28"/>
              </w:rPr>
            </w:pPr>
            <w:r w:rsidRPr="00FB645F">
              <w:rPr>
                <w:color w:val="000000"/>
                <w:sz w:val="28"/>
                <w:szCs w:val="28"/>
              </w:rPr>
              <w:t>Код бюджетной классификации</w:t>
            </w:r>
          </w:p>
        </w:tc>
        <w:tc>
          <w:tcPr>
            <w:tcW w:w="6840" w:type="dxa"/>
            <w:tcBorders>
              <w:top w:val="single" w:sz="4" w:space="0" w:color="auto"/>
              <w:left w:val="nil"/>
              <w:bottom w:val="single" w:sz="4" w:space="0" w:color="auto"/>
              <w:right w:val="single" w:sz="4" w:space="0" w:color="auto"/>
            </w:tcBorders>
            <w:shd w:val="clear" w:color="auto" w:fill="FFFFFF"/>
            <w:vAlign w:val="center"/>
          </w:tcPr>
          <w:p w:rsidR="009D5455" w:rsidRPr="00FB645F" w:rsidRDefault="009D5455" w:rsidP="000F396D">
            <w:pPr>
              <w:jc w:val="center"/>
              <w:rPr>
                <w:color w:val="000000"/>
                <w:sz w:val="28"/>
                <w:szCs w:val="28"/>
              </w:rPr>
            </w:pPr>
            <w:r w:rsidRPr="00FB645F">
              <w:rPr>
                <w:color w:val="000000"/>
                <w:sz w:val="28"/>
                <w:szCs w:val="28"/>
              </w:rPr>
              <w:t>Наименование</w:t>
            </w:r>
          </w:p>
        </w:tc>
        <w:tc>
          <w:tcPr>
            <w:tcW w:w="1980" w:type="dxa"/>
            <w:tcBorders>
              <w:top w:val="single" w:sz="4" w:space="0" w:color="auto"/>
              <w:left w:val="nil"/>
              <w:bottom w:val="single" w:sz="4" w:space="0" w:color="auto"/>
              <w:right w:val="single" w:sz="4" w:space="0" w:color="auto"/>
            </w:tcBorders>
            <w:shd w:val="clear" w:color="auto" w:fill="FFFFFF"/>
            <w:vAlign w:val="center"/>
          </w:tcPr>
          <w:p w:rsidR="009D5455" w:rsidRPr="00FB645F" w:rsidRDefault="009D5455" w:rsidP="000F396D">
            <w:pPr>
              <w:jc w:val="center"/>
              <w:rPr>
                <w:color w:val="000000"/>
                <w:sz w:val="28"/>
                <w:szCs w:val="28"/>
              </w:rPr>
            </w:pPr>
            <w:r w:rsidRPr="00FB645F">
              <w:rPr>
                <w:color w:val="000000"/>
                <w:sz w:val="28"/>
                <w:szCs w:val="28"/>
              </w:rPr>
              <w:t>Уточненный план</w:t>
            </w:r>
          </w:p>
        </w:tc>
        <w:tc>
          <w:tcPr>
            <w:tcW w:w="1755" w:type="dxa"/>
            <w:tcBorders>
              <w:top w:val="single" w:sz="4" w:space="0" w:color="auto"/>
              <w:left w:val="nil"/>
              <w:bottom w:val="single" w:sz="4" w:space="0" w:color="auto"/>
              <w:right w:val="single" w:sz="4" w:space="0" w:color="auto"/>
            </w:tcBorders>
            <w:shd w:val="clear" w:color="auto" w:fill="auto"/>
            <w:noWrap/>
            <w:vAlign w:val="center"/>
          </w:tcPr>
          <w:p w:rsidR="009D5455" w:rsidRPr="00FB645F" w:rsidRDefault="009D5455" w:rsidP="000F396D">
            <w:pPr>
              <w:jc w:val="center"/>
              <w:rPr>
                <w:sz w:val="28"/>
                <w:szCs w:val="28"/>
              </w:rPr>
            </w:pPr>
            <w:r w:rsidRPr="00FB645F">
              <w:rPr>
                <w:sz w:val="28"/>
                <w:szCs w:val="28"/>
              </w:rPr>
              <w:t>Исполнено</w:t>
            </w:r>
          </w:p>
        </w:tc>
        <w:tc>
          <w:tcPr>
            <w:tcW w:w="1665" w:type="dxa"/>
            <w:tcBorders>
              <w:top w:val="single" w:sz="4" w:space="0" w:color="auto"/>
              <w:left w:val="nil"/>
              <w:bottom w:val="single" w:sz="4" w:space="0" w:color="auto"/>
              <w:right w:val="single" w:sz="4" w:space="0" w:color="auto"/>
            </w:tcBorders>
            <w:shd w:val="clear" w:color="auto" w:fill="auto"/>
            <w:vAlign w:val="center"/>
          </w:tcPr>
          <w:p w:rsidR="009D5455" w:rsidRPr="00FB645F" w:rsidRDefault="009D5455" w:rsidP="000F396D">
            <w:pPr>
              <w:jc w:val="center"/>
              <w:rPr>
                <w:sz w:val="28"/>
                <w:szCs w:val="28"/>
              </w:rPr>
            </w:pPr>
            <w:r w:rsidRPr="00FB645F">
              <w:rPr>
                <w:sz w:val="28"/>
                <w:szCs w:val="28"/>
              </w:rPr>
              <w:t>Процент исполнения</w:t>
            </w:r>
          </w:p>
        </w:tc>
      </w:tr>
      <w:tr w:rsidR="009D5455" w:rsidRPr="00FB645F" w:rsidTr="000F396D">
        <w:trPr>
          <w:trHeight w:val="405"/>
        </w:trPr>
        <w:tc>
          <w:tcPr>
            <w:tcW w:w="3065" w:type="dxa"/>
            <w:tcBorders>
              <w:top w:val="nil"/>
              <w:left w:val="single" w:sz="4" w:space="0" w:color="auto"/>
              <w:bottom w:val="single" w:sz="4" w:space="0" w:color="auto"/>
              <w:right w:val="single" w:sz="4" w:space="0" w:color="auto"/>
            </w:tcBorders>
            <w:shd w:val="clear" w:color="auto" w:fill="FFFFFF"/>
            <w:vAlign w:val="center"/>
          </w:tcPr>
          <w:p w:rsidR="009D5455" w:rsidRPr="00FB645F" w:rsidRDefault="009D5455" w:rsidP="000F396D">
            <w:pPr>
              <w:rPr>
                <w:color w:val="000000"/>
                <w:sz w:val="28"/>
                <w:szCs w:val="28"/>
              </w:rPr>
            </w:pPr>
            <w:r w:rsidRPr="00FB645F">
              <w:rPr>
                <w:color w:val="000000"/>
                <w:sz w:val="28"/>
                <w:szCs w:val="28"/>
              </w:rPr>
              <w:t>1 00 00000 00 0000 000</w:t>
            </w:r>
          </w:p>
        </w:tc>
        <w:tc>
          <w:tcPr>
            <w:tcW w:w="6840" w:type="dxa"/>
            <w:tcBorders>
              <w:top w:val="nil"/>
              <w:left w:val="nil"/>
              <w:bottom w:val="single" w:sz="4" w:space="0" w:color="auto"/>
              <w:right w:val="single" w:sz="4" w:space="0" w:color="auto"/>
            </w:tcBorders>
            <w:shd w:val="clear" w:color="auto" w:fill="FFFFFF"/>
          </w:tcPr>
          <w:p w:rsidR="009D5455" w:rsidRPr="00FB645F" w:rsidRDefault="009D5455" w:rsidP="000F396D">
            <w:pPr>
              <w:rPr>
                <w:color w:val="000000"/>
                <w:sz w:val="28"/>
                <w:szCs w:val="28"/>
              </w:rPr>
            </w:pPr>
            <w:r w:rsidRPr="00FB645F">
              <w:rPr>
                <w:color w:val="000000"/>
                <w:sz w:val="28"/>
                <w:szCs w:val="28"/>
              </w:rPr>
              <w:t>Доходы</w:t>
            </w:r>
          </w:p>
        </w:tc>
        <w:tc>
          <w:tcPr>
            <w:tcW w:w="1980" w:type="dxa"/>
            <w:tcBorders>
              <w:top w:val="nil"/>
              <w:left w:val="nil"/>
              <w:bottom w:val="single" w:sz="4" w:space="0" w:color="auto"/>
              <w:right w:val="single" w:sz="4" w:space="0" w:color="auto"/>
            </w:tcBorders>
            <w:shd w:val="clear" w:color="auto" w:fill="FFFFFF"/>
            <w:vAlign w:val="center"/>
          </w:tcPr>
          <w:p w:rsidR="009D5455" w:rsidRPr="00FB645F" w:rsidRDefault="009D5455" w:rsidP="000F396D">
            <w:pPr>
              <w:jc w:val="center"/>
              <w:rPr>
                <w:color w:val="000000"/>
                <w:sz w:val="28"/>
                <w:szCs w:val="28"/>
              </w:rPr>
            </w:pPr>
            <w:r>
              <w:rPr>
                <w:color w:val="000000"/>
                <w:sz w:val="28"/>
                <w:szCs w:val="28"/>
              </w:rPr>
              <w:t>179 887</w:t>
            </w:r>
          </w:p>
        </w:tc>
        <w:tc>
          <w:tcPr>
            <w:tcW w:w="1755" w:type="dxa"/>
            <w:tcBorders>
              <w:top w:val="nil"/>
              <w:left w:val="nil"/>
              <w:bottom w:val="single" w:sz="4" w:space="0" w:color="auto"/>
              <w:right w:val="single" w:sz="4" w:space="0" w:color="auto"/>
            </w:tcBorders>
            <w:shd w:val="clear" w:color="auto" w:fill="auto"/>
            <w:noWrap/>
            <w:vAlign w:val="center"/>
          </w:tcPr>
          <w:p w:rsidR="009D5455" w:rsidRPr="00FB645F" w:rsidRDefault="009D5455" w:rsidP="000F396D">
            <w:pPr>
              <w:jc w:val="center"/>
              <w:rPr>
                <w:sz w:val="28"/>
                <w:szCs w:val="28"/>
              </w:rPr>
            </w:pPr>
            <w:r>
              <w:rPr>
                <w:sz w:val="28"/>
                <w:szCs w:val="28"/>
              </w:rPr>
              <w:t>115 606</w:t>
            </w:r>
          </w:p>
        </w:tc>
        <w:tc>
          <w:tcPr>
            <w:tcW w:w="1665" w:type="dxa"/>
            <w:tcBorders>
              <w:top w:val="nil"/>
              <w:left w:val="nil"/>
              <w:bottom w:val="single" w:sz="4" w:space="0" w:color="auto"/>
              <w:right w:val="single" w:sz="4" w:space="0" w:color="auto"/>
            </w:tcBorders>
            <w:shd w:val="clear" w:color="auto" w:fill="auto"/>
            <w:noWrap/>
            <w:vAlign w:val="center"/>
          </w:tcPr>
          <w:p w:rsidR="009D5455" w:rsidRPr="00FB645F" w:rsidRDefault="009D5455" w:rsidP="000F396D">
            <w:pPr>
              <w:jc w:val="center"/>
              <w:rPr>
                <w:sz w:val="28"/>
                <w:szCs w:val="28"/>
              </w:rPr>
            </w:pPr>
            <w:r>
              <w:rPr>
                <w:sz w:val="28"/>
                <w:szCs w:val="28"/>
              </w:rPr>
              <w:t>64</w:t>
            </w:r>
          </w:p>
        </w:tc>
      </w:tr>
      <w:tr w:rsidR="009D5455" w:rsidRPr="00FB645F" w:rsidTr="000F396D">
        <w:trPr>
          <w:trHeight w:val="405"/>
        </w:trPr>
        <w:tc>
          <w:tcPr>
            <w:tcW w:w="3065" w:type="dxa"/>
            <w:tcBorders>
              <w:top w:val="nil"/>
              <w:left w:val="single" w:sz="4" w:space="0" w:color="auto"/>
              <w:bottom w:val="single" w:sz="4" w:space="0" w:color="auto"/>
              <w:right w:val="single" w:sz="4" w:space="0" w:color="auto"/>
            </w:tcBorders>
            <w:shd w:val="clear" w:color="auto" w:fill="FFFFFF"/>
            <w:vAlign w:val="center"/>
          </w:tcPr>
          <w:p w:rsidR="009D5455" w:rsidRPr="00FB645F" w:rsidRDefault="009D5455" w:rsidP="000F396D">
            <w:pPr>
              <w:rPr>
                <w:sz w:val="28"/>
                <w:szCs w:val="28"/>
              </w:rPr>
            </w:pPr>
            <w:r w:rsidRPr="00FB645F">
              <w:rPr>
                <w:sz w:val="28"/>
                <w:szCs w:val="28"/>
              </w:rPr>
              <w:t> </w:t>
            </w:r>
          </w:p>
        </w:tc>
        <w:tc>
          <w:tcPr>
            <w:tcW w:w="6840" w:type="dxa"/>
            <w:tcBorders>
              <w:top w:val="nil"/>
              <w:left w:val="nil"/>
              <w:bottom w:val="single" w:sz="4" w:space="0" w:color="auto"/>
              <w:right w:val="single" w:sz="4" w:space="0" w:color="auto"/>
            </w:tcBorders>
            <w:shd w:val="clear" w:color="auto" w:fill="FFFFFF"/>
          </w:tcPr>
          <w:p w:rsidR="009D5455" w:rsidRPr="00FB645F" w:rsidRDefault="009D5455" w:rsidP="000F396D">
            <w:pPr>
              <w:rPr>
                <w:color w:val="000000"/>
                <w:sz w:val="28"/>
                <w:szCs w:val="28"/>
              </w:rPr>
            </w:pPr>
            <w:r w:rsidRPr="00FB645F">
              <w:rPr>
                <w:color w:val="000000"/>
                <w:sz w:val="28"/>
                <w:szCs w:val="28"/>
              </w:rPr>
              <w:t>Налоговые доходы</w:t>
            </w:r>
          </w:p>
        </w:tc>
        <w:tc>
          <w:tcPr>
            <w:tcW w:w="1980" w:type="dxa"/>
            <w:tcBorders>
              <w:top w:val="nil"/>
              <w:left w:val="nil"/>
              <w:bottom w:val="single" w:sz="4" w:space="0" w:color="auto"/>
              <w:right w:val="single" w:sz="4" w:space="0" w:color="auto"/>
            </w:tcBorders>
            <w:shd w:val="clear" w:color="auto" w:fill="FFFFFF"/>
            <w:vAlign w:val="center"/>
          </w:tcPr>
          <w:p w:rsidR="009D5455" w:rsidRPr="00FB645F" w:rsidRDefault="009D5455" w:rsidP="000F396D">
            <w:pPr>
              <w:jc w:val="center"/>
              <w:rPr>
                <w:color w:val="000000"/>
                <w:sz w:val="28"/>
                <w:szCs w:val="28"/>
              </w:rPr>
            </w:pPr>
            <w:r>
              <w:rPr>
                <w:color w:val="000000"/>
                <w:sz w:val="28"/>
                <w:szCs w:val="28"/>
              </w:rPr>
              <w:t>157 421</w:t>
            </w:r>
          </w:p>
        </w:tc>
        <w:tc>
          <w:tcPr>
            <w:tcW w:w="1755" w:type="dxa"/>
            <w:tcBorders>
              <w:top w:val="nil"/>
              <w:left w:val="nil"/>
              <w:bottom w:val="single" w:sz="4" w:space="0" w:color="auto"/>
              <w:right w:val="single" w:sz="4" w:space="0" w:color="auto"/>
            </w:tcBorders>
            <w:shd w:val="clear" w:color="auto" w:fill="auto"/>
            <w:noWrap/>
            <w:vAlign w:val="center"/>
          </w:tcPr>
          <w:p w:rsidR="009D5455" w:rsidRPr="00FB645F" w:rsidRDefault="009D5455" w:rsidP="000F396D">
            <w:pPr>
              <w:jc w:val="center"/>
              <w:rPr>
                <w:sz w:val="28"/>
                <w:szCs w:val="28"/>
              </w:rPr>
            </w:pPr>
            <w:r>
              <w:rPr>
                <w:sz w:val="28"/>
                <w:szCs w:val="28"/>
              </w:rPr>
              <w:t>104 647</w:t>
            </w:r>
          </w:p>
        </w:tc>
        <w:tc>
          <w:tcPr>
            <w:tcW w:w="1665" w:type="dxa"/>
            <w:tcBorders>
              <w:top w:val="nil"/>
              <w:left w:val="nil"/>
              <w:bottom w:val="single" w:sz="4" w:space="0" w:color="auto"/>
              <w:right w:val="single" w:sz="4" w:space="0" w:color="auto"/>
            </w:tcBorders>
            <w:shd w:val="clear" w:color="auto" w:fill="auto"/>
            <w:noWrap/>
            <w:vAlign w:val="center"/>
          </w:tcPr>
          <w:p w:rsidR="009D5455" w:rsidRPr="00FB645F" w:rsidRDefault="009D5455" w:rsidP="000F396D">
            <w:pPr>
              <w:jc w:val="center"/>
              <w:rPr>
                <w:sz w:val="28"/>
                <w:szCs w:val="28"/>
              </w:rPr>
            </w:pPr>
            <w:r>
              <w:rPr>
                <w:sz w:val="28"/>
                <w:szCs w:val="28"/>
              </w:rPr>
              <w:t>66</w:t>
            </w:r>
          </w:p>
        </w:tc>
      </w:tr>
      <w:tr w:rsidR="009D5455" w:rsidRPr="00FB645F" w:rsidTr="000F396D">
        <w:trPr>
          <w:trHeight w:val="405"/>
        </w:trPr>
        <w:tc>
          <w:tcPr>
            <w:tcW w:w="3065" w:type="dxa"/>
            <w:tcBorders>
              <w:top w:val="nil"/>
              <w:left w:val="single" w:sz="4" w:space="0" w:color="auto"/>
              <w:bottom w:val="single" w:sz="4" w:space="0" w:color="auto"/>
              <w:right w:val="single" w:sz="4" w:space="0" w:color="auto"/>
            </w:tcBorders>
            <w:shd w:val="clear" w:color="auto" w:fill="FFFFFF"/>
            <w:vAlign w:val="center"/>
          </w:tcPr>
          <w:p w:rsidR="009D5455" w:rsidRPr="00FB645F" w:rsidRDefault="009D5455" w:rsidP="000F396D">
            <w:pPr>
              <w:rPr>
                <w:color w:val="000000"/>
                <w:sz w:val="28"/>
                <w:szCs w:val="28"/>
              </w:rPr>
            </w:pPr>
            <w:r w:rsidRPr="00FB645F">
              <w:rPr>
                <w:color w:val="000000"/>
                <w:sz w:val="28"/>
                <w:szCs w:val="28"/>
              </w:rPr>
              <w:t>1 01 00000 00 0000 000</w:t>
            </w:r>
          </w:p>
        </w:tc>
        <w:tc>
          <w:tcPr>
            <w:tcW w:w="6840" w:type="dxa"/>
            <w:tcBorders>
              <w:top w:val="nil"/>
              <w:left w:val="nil"/>
              <w:bottom w:val="single" w:sz="4" w:space="0" w:color="auto"/>
              <w:right w:val="single" w:sz="4" w:space="0" w:color="auto"/>
            </w:tcBorders>
            <w:shd w:val="clear" w:color="auto" w:fill="FFFFFF"/>
          </w:tcPr>
          <w:p w:rsidR="009D5455" w:rsidRPr="00FB645F" w:rsidRDefault="009D5455" w:rsidP="000F396D">
            <w:pPr>
              <w:rPr>
                <w:color w:val="000000"/>
                <w:sz w:val="28"/>
                <w:szCs w:val="28"/>
              </w:rPr>
            </w:pPr>
            <w:r w:rsidRPr="00FB645F">
              <w:rPr>
                <w:color w:val="000000"/>
                <w:sz w:val="28"/>
                <w:szCs w:val="28"/>
              </w:rPr>
              <w:t>Налоги на прибыль, доходы</w:t>
            </w:r>
          </w:p>
        </w:tc>
        <w:tc>
          <w:tcPr>
            <w:tcW w:w="1980" w:type="dxa"/>
            <w:tcBorders>
              <w:top w:val="nil"/>
              <w:left w:val="nil"/>
              <w:bottom w:val="single" w:sz="4" w:space="0" w:color="auto"/>
              <w:right w:val="single" w:sz="4" w:space="0" w:color="auto"/>
            </w:tcBorders>
            <w:shd w:val="clear" w:color="auto" w:fill="FFFFFF"/>
            <w:vAlign w:val="center"/>
          </w:tcPr>
          <w:p w:rsidR="009D5455" w:rsidRPr="00FB645F" w:rsidRDefault="009D5455" w:rsidP="000F396D">
            <w:pPr>
              <w:jc w:val="center"/>
              <w:rPr>
                <w:color w:val="000000"/>
                <w:sz w:val="28"/>
                <w:szCs w:val="28"/>
              </w:rPr>
            </w:pPr>
            <w:r w:rsidRPr="00FB645F">
              <w:rPr>
                <w:color w:val="000000"/>
                <w:sz w:val="28"/>
                <w:szCs w:val="28"/>
              </w:rPr>
              <w:t>88 002</w:t>
            </w:r>
          </w:p>
        </w:tc>
        <w:tc>
          <w:tcPr>
            <w:tcW w:w="1755" w:type="dxa"/>
            <w:tcBorders>
              <w:top w:val="nil"/>
              <w:left w:val="nil"/>
              <w:bottom w:val="single" w:sz="4" w:space="0" w:color="auto"/>
              <w:right w:val="single" w:sz="4" w:space="0" w:color="auto"/>
            </w:tcBorders>
            <w:shd w:val="clear" w:color="auto" w:fill="auto"/>
            <w:noWrap/>
            <w:vAlign w:val="center"/>
          </w:tcPr>
          <w:p w:rsidR="009D5455" w:rsidRPr="00FB645F" w:rsidRDefault="009D5455" w:rsidP="000F396D">
            <w:pPr>
              <w:jc w:val="center"/>
              <w:rPr>
                <w:sz w:val="28"/>
                <w:szCs w:val="28"/>
              </w:rPr>
            </w:pPr>
            <w:r>
              <w:rPr>
                <w:sz w:val="28"/>
                <w:szCs w:val="28"/>
              </w:rPr>
              <w:t>65 926</w:t>
            </w:r>
          </w:p>
        </w:tc>
        <w:tc>
          <w:tcPr>
            <w:tcW w:w="1665" w:type="dxa"/>
            <w:tcBorders>
              <w:top w:val="nil"/>
              <w:left w:val="nil"/>
              <w:bottom w:val="single" w:sz="4" w:space="0" w:color="auto"/>
              <w:right w:val="single" w:sz="4" w:space="0" w:color="auto"/>
            </w:tcBorders>
            <w:shd w:val="clear" w:color="auto" w:fill="auto"/>
            <w:noWrap/>
            <w:vAlign w:val="center"/>
          </w:tcPr>
          <w:p w:rsidR="009D5455" w:rsidRPr="00FB645F" w:rsidRDefault="009D5455" w:rsidP="000F396D">
            <w:pPr>
              <w:jc w:val="center"/>
              <w:rPr>
                <w:sz w:val="28"/>
                <w:szCs w:val="28"/>
              </w:rPr>
            </w:pPr>
            <w:r>
              <w:rPr>
                <w:sz w:val="28"/>
                <w:szCs w:val="28"/>
              </w:rPr>
              <w:t>75</w:t>
            </w:r>
          </w:p>
        </w:tc>
      </w:tr>
      <w:tr w:rsidR="009D5455" w:rsidRPr="00FB645F" w:rsidTr="000F396D">
        <w:trPr>
          <w:trHeight w:val="405"/>
        </w:trPr>
        <w:tc>
          <w:tcPr>
            <w:tcW w:w="3065" w:type="dxa"/>
            <w:tcBorders>
              <w:top w:val="nil"/>
              <w:left w:val="single" w:sz="4" w:space="0" w:color="auto"/>
              <w:bottom w:val="single" w:sz="4" w:space="0" w:color="auto"/>
              <w:right w:val="single" w:sz="4" w:space="0" w:color="auto"/>
            </w:tcBorders>
            <w:shd w:val="clear" w:color="auto" w:fill="FFFFFF"/>
            <w:vAlign w:val="center"/>
          </w:tcPr>
          <w:p w:rsidR="009D5455" w:rsidRPr="00FB645F" w:rsidRDefault="009D5455" w:rsidP="000F396D">
            <w:pPr>
              <w:rPr>
                <w:color w:val="000000"/>
                <w:sz w:val="28"/>
                <w:szCs w:val="28"/>
              </w:rPr>
            </w:pPr>
            <w:r w:rsidRPr="00FB645F">
              <w:rPr>
                <w:color w:val="000000"/>
                <w:sz w:val="28"/>
                <w:szCs w:val="28"/>
              </w:rPr>
              <w:t>1 01 02000 01 0000 110</w:t>
            </w:r>
          </w:p>
        </w:tc>
        <w:tc>
          <w:tcPr>
            <w:tcW w:w="6840" w:type="dxa"/>
            <w:tcBorders>
              <w:top w:val="nil"/>
              <w:left w:val="nil"/>
              <w:bottom w:val="single" w:sz="4" w:space="0" w:color="auto"/>
              <w:right w:val="single" w:sz="4" w:space="0" w:color="auto"/>
            </w:tcBorders>
            <w:shd w:val="clear" w:color="auto" w:fill="FFFFFF"/>
          </w:tcPr>
          <w:p w:rsidR="009D5455" w:rsidRPr="009D5455" w:rsidRDefault="009D5455" w:rsidP="000F396D">
            <w:pPr>
              <w:rPr>
                <w:color w:val="000000"/>
                <w:sz w:val="28"/>
                <w:szCs w:val="28"/>
                <w:lang w:val="ru-RU"/>
              </w:rPr>
            </w:pPr>
            <w:r w:rsidRPr="009D5455">
              <w:rPr>
                <w:color w:val="000000"/>
                <w:sz w:val="28"/>
                <w:szCs w:val="28"/>
                <w:lang w:val="ru-RU"/>
              </w:rPr>
              <w:t>Налог на доходы физических лиц</w:t>
            </w:r>
          </w:p>
        </w:tc>
        <w:tc>
          <w:tcPr>
            <w:tcW w:w="1980" w:type="dxa"/>
            <w:tcBorders>
              <w:top w:val="nil"/>
              <w:left w:val="nil"/>
              <w:bottom w:val="single" w:sz="4" w:space="0" w:color="auto"/>
              <w:right w:val="single" w:sz="4" w:space="0" w:color="auto"/>
            </w:tcBorders>
            <w:shd w:val="clear" w:color="auto" w:fill="FFFFFF"/>
            <w:vAlign w:val="center"/>
          </w:tcPr>
          <w:p w:rsidR="009D5455" w:rsidRPr="00FB645F" w:rsidRDefault="009D5455" w:rsidP="000F396D">
            <w:pPr>
              <w:jc w:val="center"/>
              <w:rPr>
                <w:color w:val="000000"/>
                <w:sz w:val="28"/>
                <w:szCs w:val="28"/>
              </w:rPr>
            </w:pPr>
            <w:r w:rsidRPr="00FB645F">
              <w:rPr>
                <w:color w:val="000000"/>
                <w:sz w:val="28"/>
                <w:szCs w:val="28"/>
              </w:rPr>
              <w:t>88 002</w:t>
            </w:r>
          </w:p>
        </w:tc>
        <w:tc>
          <w:tcPr>
            <w:tcW w:w="1755" w:type="dxa"/>
            <w:tcBorders>
              <w:top w:val="nil"/>
              <w:left w:val="nil"/>
              <w:bottom w:val="single" w:sz="4" w:space="0" w:color="auto"/>
              <w:right w:val="single" w:sz="4" w:space="0" w:color="auto"/>
            </w:tcBorders>
            <w:shd w:val="clear" w:color="auto" w:fill="auto"/>
            <w:noWrap/>
            <w:vAlign w:val="center"/>
          </w:tcPr>
          <w:p w:rsidR="009D5455" w:rsidRPr="00FB645F" w:rsidRDefault="009D5455" w:rsidP="000F396D">
            <w:pPr>
              <w:jc w:val="center"/>
              <w:rPr>
                <w:sz w:val="28"/>
                <w:szCs w:val="28"/>
              </w:rPr>
            </w:pPr>
            <w:r>
              <w:rPr>
                <w:sz w:val="28"/>
                <w:szCs w:val="28"/>
              </w:rPr>
              <w:t>65 926</w:t>
            </w:r>
          </w:p>
        </w:tc>
        <w:tc>
          <w:tcPr>
            <w:tcW w:w="1665" w:type="dxa"/>
            <w:tcBorders>
              <w:top w:val="nil"/>
              <w:left w:val="nil"/>
              <w:bottom w:val="single" w:sz="4" w:space="0" w:color="auto"/>
              <w:right w:val="single" w:sz="4" w:space="0" w:color="auto"/>
            </w:tcBorders>
            <w:shd w:val="clear" w:color="auto" w:fill="auto"/>
            <w:noWrap/>
            <w:vAlign w:val="center"/>
          </w:tcPr>
          <w:p w:rsidR="009D5455" w:rsidRPr="00FB645F" w:rsidRDefault="009D5455" w:rsidP="000F396D">
            <w:pPr>
              <w:jc w:val="center"/>
              <w:rPr>
                <w:sz w:val="28"/>
                <w:szCs w:val="28"/>
              </w:rPr>
            </w:pPr>
            <w:r>
              <w:rPr>
                <w:sz w:val="28"/>
                <w:szCs w:val="28"/>
              </w:rPr>
              <w:t>75</w:t>
            </w:r>
          </w:p>
        </w:tc>
      </w:tr>
      <w:tr w:rsidR="009D5455" w:rsidRPr="00FB645F" w:rsidTr="000F396D">
        <w:trPr>
          <w:trHeight w:val="1425"/>
        </w:trPr>
        <w:tc>
          <w:tcPr>
            <w:tcW w:w="3065" w:type="dxa"/>
            <w:tcBorders>
              <w:top w:val="nil"/>
              <w:left w:val="single" w:sz="4" w:space="0" w:color="auto"/>
              <w:bottom w:val="single" w:sz="4" w:space="0" w:color="auto"/>
              <w:right w:val="single" w:sz="4" w:space="0" w:color="auto"/>
            </w:tcBorders>
            <w:shd w:val="clear" w:color="auto" w:fill="FFFFFF"/>
            <w:vAlign w:val="center"/>
          </w:tcPr>
          <w:p w:rsidR="009D5455" w:rsidRPr="00FB645F" w:rsidRDefault="009D5455" w:rsidP="000F396D">
            <w:pPr>
              <w:rPr>
                <w:color w:val="000000"/>
                <w:sz w:val="28"/>
                <w:szCs w:val="28"/>
              </w:rPr>
            </w:pPr>
            <w:r w:rsidRPr="00FB645F">
              <w:rPr>
                <w:color w:val="000000"/>
                <w:sz w:val="28"/>
                <w:szCs w:val="28"/>
              </w:rPr>
              <w:t>1 0102010 01 0000 110</w:t>
            </w:r>
          </w:p>
        </w:tc>
        <w:tc>
          <w:tcPr>
            <w:tcW w:w="6840" w:type="dxa"/>
            <w:tcBorders>
              <w:top w:val="nil"/>
              <w:left w:val="nil"/>
              <w:bottom w:val="single" w:sz="4" w:space="0" w:color="auto"/>
              <w:right w:val="single" w:sz="4" w:space="0" w:color="auto"/>
            </w:tcBorders>
            <w:shd w:val="clear" w:color="auto" w:fill="FFFFFF"/>
          </w:tcPr>
          <w:p w:rsidR="009D5455" w:rsidRPr="009D5455" w:rsidRDefault="009D5455" w:rsidP="000F396D">
            <w:pPr>
              <w:rPr>
                <w:color w:val="000000"/>
                <w:sz w:val="28"/>
                <w:szCs w:val="28"/>
                <w:lang w:val="ru-RU"/>
              </w:rPr>
            </w:pPr>
            <w:r w:rsidRPr="009D5455">
              <w:rPr>
                <w:color w:val="000000"/>
                <w:sz w:val="28"/>
                <w:szCs w:val="28"/>
                <w:lang w:val="ru-RU"/>
              </w:rPr>
              <w:t>Налог на доходы физических лиц с доходов, полученных в виде дивидендов от долевого участия в деятельности организаций</w:t>
            </w:r>
          </w:p>
        </w:tc>
        <w:tc>
          <w:tcPr>
            <w:tcW w:w="1980" w:type="dxa"/>
            <w:tcBorders>
              <w:top w:val="nil"/>
              <w:left w:val="nil"/>
              <w:bottom w:val="single" w:sz="4" w:space="0" w:color="auto"/>
              <w:right w:val="single" w:sz="4" w:space="0" w:color="auto"/>
            </w:tcBorders>
            <w:shd w:val="clear" w:color="auto" w:fill="FFFFFF"/>
            <w:vAlign w:val="center"/>
          </w:tcPr>
          <w:p w:rsidR="009D5455" w:rsidRPr="00FB645F" w:rsidRDefault="009D5455" w:rsidP="000F396D">
            <w:pPr>
              <w:jc w:val="center"/>
              <w:rPr>
                <w:color w:val="000000"/>
                <w:sz w:val="28"/>
                <w:szCs w:val="28"/>
              </w:rPr>
            </w:pPr>
            <w:r w:rsidRPr="00FB645F">
              <w:rPr>
                <w:color w:val="000000"/>
                <w:sz w:val="28"/>
                <w:szCs w:val="28"/>
              </w:rPr>
              <w:t>505</w:t>
            </w:r>
          </w:p>
        </w:tc>
        <w:tc>
          <w:tcPr>
            <w:tcW w:w="1755" w:type="dxa"/>
            <w:tcBorders>
              <w:top w:val="nil"/>
              <w:left w:val="nil"/>
              <w:bottom w:val="single" w:sz="4" w:space="0" w:color="auto"/>
              <w:right w:val="single" w:sz="4" w:space="0" w:color="auto"/>
            </w:tcBorders>
            <w:shd w:val="clear" w:color="auto" w:fill="auto"/>
            <w:noWrap/>
            <w:vAlign w:val="center"/>
          </w:tcPr>
          <w:p w:rsidR="009D5455" w:rsidRPr="00FB645F" w:rsidRDefault="009D5455" w:rsidP="000F396D">
            <w:pPr>
              <w:jc w:val="center"/>
              <w:rPr>
                <w:sz w:val="28"/>
                <w:szCs w:val="28"/>
              </w:rPr>
            </w:pPr>
            <w:r>
              <w:rPr>
                <w:sz w:val="28"/>
                <w:szCs w:val="28"/>
              </w:rPr>
              <w:t>712</w:t>
            </w:r>
          </w:p>
        </w:tc>
        <w:tc>
          <w:tcPr>
            <w:tcW w:w="1665" w:type="dxa"/>
            <w:tcBorders>
              <w:top w:val="nil"/>
              <w:left w:val="nil"/>
              <w:bottom w:val="single" w:sz="4" w:space="0" w:color="auto"/>
              <w:right w:val="single" w:sz="4" w:space="0" w:color="auto"/>
            </w:tcBorders>
            <w:shd w:val="clear" w:color="auto" w:fill="auto"/>
            <w:noWrap/>
            <w:vAlign w:val="center"/>
          </w:tcPr>
          <w:p w:rsidR="009D5455" w:rsidRPr="00FB645F" w:rsidRDefault="009D5455" w:rsidP="000F396D">
            <w:pPr>
              <w:jc w:val="center"/>
              <w:rPr>
                <w:sz w:val="28"/>
                <w:szCs w:val="28"/>
              </w:rPr>
            </w:pPr>
            <w:r>
              <w:rPr>
                <w:sz w:val="28"/>
                <w:szCs w:val="28"/>
              </w:rPr>
              <w:t>141</w:t>
            </w:r>
          </w:p>
        </w:tc>
      </w:tr>
      <w:tr w:rsidR="009D5455" w:rsidRPr="00FB645F" w:rsidTr="000F396D">
        <w:trPr>
          <w:trHeight w:val="3480"/>
        </w:trPr>
        <w:tc>
          <w:tcPr>
            <w:tcW w:w="3065" w:type="dxa"/>
            <w:tcBorders>
              <w:top w:val="nil"/>
              <w:left w:val="single" w:sz="4" w:space="0" w:color="auto"/>
              <w:bottom w:val="single" w:sz="4" w:space="0" w:color="auto"/>
              <w:right w:val="single" w:sz="4" w:space="0" w:color="auto"/>
            </w:tcBorders>
            <w:shd w:val="clear" w:color="auto" w:fill="FFFFFF"/>
            <w:vAlign w:val="center"/>
          </w:tcPr>
          <w:p w:rsidR="009D5455" w:rsidRPr="00FB645F" w:rsidRDefault="009D5455" w:rsidP="000F396D">
            <w:pPr>
              <w:rPr>
                <w:color w:val="000000"/>
                <w:sz w:val="28"/>
                <w:szCs w:val="28"/>
              </w:rPr>
            </w:pPr>
            <w:r w:rsidRPr="00FB645F">
              <w:rPr>
                <w:color w:val="000000"/>
                <w:sz w:val="28"/>
                <w:szCs w:val="28"/>
              </w:rPr>
              <w:t>1 01 02021 01 0000 110</w:t>
            </w:r>
          </w:p>
        </w:tc>
        <w:tc>
          <w:tcPr>
            <w:tcW w:w="6840" w:type="dxa"/>
            <w:tcBorders>
              <w:top w:val="nil"/>
              <w:left w:val="nil"/>
              <w:bottom w:val="single" w:sz="4" w:space="0" w:color="auto"/>
              <w:right w:val="single" w:sz="4" w:space="0" w:color="auto"/>
            </w:tcBorders>
            <w:shd w:val="clear" w:color="auto" w:fill="FFFFFF"/>
          </w:tcPr>
          <w:p w:rsidR="009D5455" w:rsidRPr="009D5455" w:rsidRDefault="009D5455" w:rsidP="000F396D">
            <w:pPr>
              <w:rPr>
                <w:color w:val="000000"/>
                <w:sz w:val="28"/>
                <w:szCs w:val="28"/>
                <w:lang w:val="ru-RU"/>
              </w:rPr>
            </w:pPr>
            <w:r w:rsidRPr="009D5455">
              <w:rPr>
                <w:color w:val="000000"/>
                <w:sz w:val="28"/>
                <w:szCs w:val="28"/>
                <w:lang w:val="ru-RU"/>
              </w:rPr>
              <w:t>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
        </w:tc>
        <w:tc>
          <w:tcPr>
            <w:tcW w:w="1980" w:type="dxa"/>
            <w:tcBorders>
              <w:top w:val="nil"/>
              <w:left w:val="nil"/>
              <w:bottom w:val="single" w:sz="4" w:space="0" w:color="auto"/>
              <w:right w:val="single" w:sz="4" w:space="0" w:color="auto"/>
            </w:tcBorders>
            <w:shd w:val="clear" w:color="auto" w:fill="FFFFFF"/>
            <w:vAlign w:val="center"/>
          </w:tcPr>
          <w:p w:rsidR="009D5455" w:rsidRPr="00FB645F" w:rsidRDefault="009D5455" w:rsidP="000F396D">
            <w:pPr>
              <w:jc w:val="center"/>
              <w:rPr>
                <w:color w:val="000000"/>
                <w:sz w:val="28"/>
                <w:szCs w:val="28"/>
              </w:rPr>
            </w:pPr>
            <w:r w:rsidRPr="00FB645F">
              <w:rPr>
                <w:color w:val="000000"/>
                <w:sz w:val="28"/>
                <w:szCs w:val="28"/>
              </w:rPr>
              <w:t>87 334</w:t>
            </w:r>
          </w:p>
        </w:tc>
        <w:tc>
          <w:tcPr>
            <w:tcW w:w="1755" w:type="dxa"/>
            <w:tcBorders>
              <w:top w:val="nil"/>
              <w:left w:val="nil"/>
              <w:bottom w:val="single" w:sz="4" w:space="0" w:color="auto"/>
              <w:right w:val="single" w:sz="4" w:space="0" w:color="auto"/>
            </w:tcBorders>
            <w:shd w:val="clear" w:color="auto" w:fill="auto"/>
            <w:noWrap/>
            <w:vAlign w:val="center"/>
          </w:tcPr>
          <w:p w:rsidR="009D5455" w:rsidRPr="00FB645F" w:rsidRDefault="009D5455" w:rsidP="000F396D">
            <w:pPr>
              <w:jc w:val="center"/>
              <w:rPr>
                <w:sz w:val="28"/>
                <w:szCs w:val="28"/>
              </w:rPr>
            </w:pPr>
            <w:r>
              <w:rPr>
                <w:sz w:val="28"/>
                <w:szCs w:val="28"/>
              </w:rPr>
              <w:t>65 051</w:t>
            </w:r>
          </w:p>
        </w:tc>
        <w:tc>
          <w:tcPr>
            <w:tcW w:w="1665" w:type="dxa"/>
            <w:tcBorders>
              <w:top w:val="nil"/>
              <w:left w:val="nil"/>
              <w:bottom w:val="single" w:sz="4" w:space="0" w:color="auto"/>
              <w:right w:val="single" w:sz="4" w:space="0" w:color="auto"/>
            </w:tcBorders>
            <w:shd w:val="clear" w:color="auto" w:fill="auto"/>
            <w:noWrap/>
            <w:vAlign w:val="center"/>
          </w:tcPr>
          <w:p w:rsidR="009D5455" w:rsidRPr="00FB645F" w:rsidRDefault="009D5455" w:rsidP="000F396D">
            <w:pPr>
              <w:jc w:val="center"/>
              <w:rPr>
                <w:sz w:val="28"/>
                <w:szCs w:val="28"/>
              </w:rPr>
            </w:pPr>
            <w:r>
              <w:rPr>
                <w:sz w:val="28"/>
                <w:szCs w:val="28"/>
              </w:rPr>
              <w:t>74</w:t>
            </w:r>
          </w:p>
        </w:tc>
      </w:tr>
      <w:tr w:rsidR="009D5455" w:rsidRPr="00FB645F" w:rsidTr="000F396D">
        <w:trPr>
          <w:trHeight w:val="2505"/>
        </w:trPr>
        <w:tc>
          <w:tcPr>
            <w:tcW w:w="3065" w:type="dxa"/>
            <w:tcBorders>
              <w:top w:val="single" w:sz="4" w:space="0" w:color="auto"/>
              <w:left w:val="single" w:sz="4" w:space="0" w:color="auto"/>
              <w:bottom w:val="single" w:sz="4" w:space="0" w:color="auto"/>
              <w:right w:val="single" w:sz="4" w:space="0" w:color="auto"/>
            </w:tcBorders>
            <w:shd w:val="clear" w:color="auto" w:fill="FFFFFF"/>
            <w:vAlign w:val="center"/>
          </w:tcPr>
          <w:p w:rsidR="009D5455" w:rsidRPr="00FB645F" w:rsidRDefault="009D5455" w:rsidP="000F396D">
            <w:pPr>
              <w:rPr>
                <w:color w:val="000000"/>
                <w:sz w:val="28"/>
                <w:szCs w:val="28"/>
              </w:rPr>
            </w:pPr>
            <w:r w:rsidRPr="00FB645F">
              <w:rPr>
                <w:color w:val="000000"/>
                <w:sz w:val="28"/>
                <w:szCs w:val="28"/>
              </w:rPr>
              <w:lastRenderedPageBreak/>
              <w:t>1 0102022 01 0000 110</w:t>
            </w:r>
          </w:p>
        </w:tc>
        <w:tc>
          <w:tcPr>
            <w:tcW w:w="6840" w:type="dxa"/>
            <w:tcBorders>
              <w:top w:val="single" w:sz="4" w:space="0" w:color="auto"/>
              <w:left w:val="nil"/>
              <w:bottom w:val="single" w:sz="4" w:space="0" w:color="auto"/>
              <w:right w:val="single" w:sz="4" w:space="0" w:color="auto"/>
            </w:tcBorders>
            <w:shd w:val="clear" w:color="auto" w:fill="FFFFFF"/>
          </w:tcPr>
          <w:p w:rsidR="009D5455" w:rsidRPr="009D5455" w:rsidRDefault="009D5455" w:rsidP="000F396D">
            <w:pPr>
              <w:rPr>
                <w:color w:val="000000"/>
                <w:sz w:val="28"/>
                <w:szCs w:val="28"/>
                <w:lang w:val="ru-RU"/>
              </w:rPr>
            </w:pPr>
          </w:p>
          <w:p w:rsidR="009D5455" w:rsidRPr="009D5455" w:rsidRDefault="009D5455" w:rsidP="000F396D">
            <w:pPr>
              <w:rPr>
                <w:color w:val="000000"/>
                <w:sz w:val="28"/>
                <w:szCs w:val="28"/>
                <w:lang w:val="ru-RU"/>
              </w:rPr>
            </w:pPr>
            <w:r w:rsidRPr="009D5455">
              <w:rPr>
                <w:color w:val="000000"/>
                <w:sz w:val="28"/>
                <w:szCs w:val="28"/>
                <w:lang w:val="ru-RU"/>
              </w:rPr>
              <w:t>Налог на доходы физических лиц с доходов, облагаемых по налоговой ставке, установленной пунктом 1 статьи 224 Налогового кодекса Российской Федерации, и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
        </w:tc>
        <w:tc>
          <w:tcPr>
            <w:tcW w:w="1980" w:type="dxa"/>
            <w:tcBorders>
              <w:top w:val="single" w:sz="4" w:space="0" w:color="auto"/>
              <w:left w:val="nil"/>
              <w:bottom w:val="single" w:sz="4" w:space="0" w:color="auto"/>
              <w:right w:val="single" w:sz="4" w:space="0" w:color="auto"/>
            </w:tcBorders>
            <w:shd w:val="clear" w:color="auto" w:fill="FFFFFF"/>
            <w:vAlign w:val="center"/>
          </w:tcPr>
          <w:p w:rsidR="009D5455" w:rsidRPr="00FB645F" w:rsidRDefault="009D5455" w:rsidP="000F396D">
            <w:pPr>
              <w:jc w:val="center"/>
              <w:rPr>
                <w:color w:val="000000"/>
                <w:sz w:val="28"/>
                <w:szCs w:val="28"/>
              </w:rPr>
            </w:pPr>
            <w:r w:rsidRPr="00FB645F">
              <w:rPr>
                <w:color w:val="000000"/>
                <w:sz w:val="28"/>
                <w:szCs w:val="28"/>
              </w:rPr>
              <w:t>51</w:t>
            </w:r>
          </w:p>
        </w:tc>
        <w:tc>
          <w:tcPr>
            <w:tcW w:w="1755" w:type="dxa"/>
            <w:tcBorders>
              <w:top w:val="single" w:sz="4" w:space="0" w:color="auto"/>
              <w:left w:val="nil"/>
              <w:bottom w:val="single" w:sz="4" w:space="0" w:color="auto"/>
              <w:right w:val="single" w:sz="4" w:space="0" w:color="auto"/>
            </w:tcBorders>
            <w:shd w:val="clear" w:color="auto" w:fill="auto"/>
            <w:noWrap/>
            <w:vAlign w:val="center"/>
          </w:tcPr>
          <w:p w:rsidR="009D5455" w:rsidRPr="00FB645F" w:rsidRDefault="009D5455" w:rsidP="000F396D">
            <w:pPr>
              <w:jc w:val="center"/>
              <w:rPr>
                <w:sz w:val="28"/>
                <w:szCs w:val="28"/>
              </w:rPr>
            </w:pPr>
            <w:r>
              <w:rPr>
                <w:sz w:val="28"/>
                <w:szCs w:val="28"/>
              </w:rPr>
              <w:t>55</w:t>
            </w:r>
          </w:p>
        </w:tc>
        <w:tc>
          <w:tcPr>
            <w:tcW w:w="1665" w:type="dxa"/>
            <w:tcBorders>
              <w:top w:val="single" w:sz="4" w:space="0" w:color="auto"/>
              <w:left w:val="nil"/>
              <w:bottom w:val="single" w:sz="4" w:space="0" w:color="auto"/>
              <w:right w:val="single" w:sz="4" w:space="0" w:color="auto"/>
            </w:tcBorders>
            <w:shd w:val="clear" w:color="auto" w:fill="auto"/>
            <w:noWrap/>
            <w:vAlign w:val="center"/>
          </w:tcPr>
          <w:p w:rsidR="009D5455" w:rsidRPr="00FB645F" w:rsidRDefault="009D5455" w:rsidP="000F396D">
            <w:pPr>
              <w:jc w:val="center"/>
              <w:rPr>
                <w:sz w:val="28"/>
                <w:szCs w:val="28"/>
              </w:rPr>
            </w:pPr>
            <w:r>
              <w:rPr>
                <w:sz w:val="28"/>
                <w:szCs w:val="28"/>
              </w:rPr>
              <w:t>108</w:t>
            </w:r>
          </w:p>
        </w:tc>
      </w:tr>
      <w:tr w:rsidR="009D5455" w:rsidRPr="00FB645F" w:rsidTr="000F396D">
        <w:trPr>
          <w:trHeight w:val="1500"/>
        </w:trPr>
        <w:tc>
          <w:tcPr>
            <w:tcW w:w="3065" w:type="dxa"/>
            <w:tcBorders>
              <w:top w:val="single" w:sz="4" w:space="0" w:color="auto"/>
              <w:left w:val="single" w:sz="4" w:space="0" w:color="auto"/>
              <w:bottom w:val="single" w:sz="4" w:space="0" w:color="auto"/>
              <w:right w:val="single" w:sz="4" w:space="0" w:color="auto"/>
            </w:tcBorders>
            <w:shd w:val="clear" w:color="auto" w:fill="FFFFFF"/>
            <w:vAlign w:val="center"/>
          </w:tcPr>
          <w:p w:rsidR="009D5455" w:rsidRPr="00FB645F" w:rsidRDefault="009D5455" w:rsidP="000F396D">
            <w:pPr>
              <w:rPr>
                <w:color w:val="000000"/>
                <w:sz w:val="28"/>
                <w:szCs w:val="28"/>
              </w:rPr>
            </w:pPr>
            <w:r w:rsidRPr="00FB645F">
              <w:rPr>
                <w:color w:val="000000"/>
                <w:sz w:val="28"/>
                <w:szCs w:val="28"/>
              </w:rPr>
              <w:t>1 01 02030 01 0000 110</w:t>
            </w:r>
          </w:p>
        </w:tc>
        <w:tc>
          <w:tcPr>
            <w:tcW w:w="6840" w:type="dxa"/>
            <w:tcBorders>
              <w:top w:val="single" w:sz="4" w:space="0" w:color="auto"/>
              <w:left w:val="nil"/>
              <w:bottom w:val="single" w:sz="4" w:space="0" w:color="auto"/>
              <w:right w:val="single" w:sz="4" w:space="0" w:color="auto"/>
            </w:tcBorders>
            <w:shd w:val="clear" w:color="auto" w:fill="FFFFFF"/>
          </w:tcPr>
          <w:p w:rsidR="009D5455" w:rsidRPr="009D5455" w:rsidRDefault="009D5455" w:rsidP="000F396D">
            <w:pPr>
              <w:rPr>
                <w:color w:val="000000"/>
                <w:sz w:val="28"/>
                <w:szCs w:val="28"/>
                <w:lang w:val="ru-RU"/>
              </w:rPr>
            </w:pPr>
            <w:r w:rsidRPr="009D5455">
              <w:rPr>
                <w:color w:val="000000"/>
                <w:sz w:val="28"/>
                <w:szCs w:val="28"/>
                <w:lang w:val="ru-RU"/>
              </w:rPr>
              <w:t>Налог на доходы физических лиц с доходов, полученных физическими лицами, не являющимися налоговыми резидентами Российской Федерации</w:t>
            </w:r>
          </w:p>
        </w:tc>
        <w:tc>
          <w:tcPr>
            <w:tcW w:w="1980" w:type="dxa"/>
            <w:tcBorders>
              <w:top w:val="single" w:sz="4" w:space="0" w:color="auto"/>
              <w:left w:val="nil"/>
              <w:bottom w:val="single" w:sz="4" w:space="0" w:color="auto"/>
              <w:right w:val="single" w:sz="4" w:space="0" w:color="auto"/>
            </w:tcBorders>
            <w:shd w:val="clear" w:color="auto" w:fill="FFFFFF"/>
            <w:vAlign w:val="center"/>
          </w:tcPr>
          <w:p w:rsidR="009D5455" w:rsidRPr="00FB645F" w:rsidRDefault="009D5455" w:rsidP="000F396D">
            <w:pPr>
              <w:jc w:val="center"/>
              <w:rPr>
                <w:color w:val="000000"/>
                <w:sz w:val="28"/>
                <w:szCs w:val="28"/>
              </w:rPr>
            </w:pPr>
            <w:r w:rsidRPr="00FB645F">
              <w:rPr>
                <w:color w:val="000000"/>
                <w:sz w:val="28"/>
                <w:szCs w:val="28"/>
              </w:rPr>
              <w:t>78</w:t>
            </w:r>
          </w:p>
        </w:tc>
        <w:tc>
          <w:tcPr>
            <w:tcW w:w="1755" w:type="dxa"/>
            <w:tcBorders>
              <w:top w:val="single" w:sz="4" w:space="0" w:color="auto"/>
              <w:left w:val="nil"/>
              <w:bottom w:val="single" w:sz="4" w:space="0" w:color="auto"/>
              <w:right w:val="single" w:sz="4" w:space="0" w:color="auto"/>
            </w:tcBorders>
            <w:shd w:val="clear" w:color="auto" w:fill="auto"/>
            <w:noWrap/>
            <w:vAlign w:val="center"/>
          </w:tcPr>
          <w:p w:rsidR="009D5455" w:rsidRPr="00FB645F" w:rsidRDefault="009D5455" w:rsidP="000F396D">
            <w:pPr>
              <w:jc w:val="center"/>
              <w:rPr>
                <w:sz w:val="28"/>
                <w:szCs w:val="28"/>
              </w:rPr>
            </w:pPr>
            <w:r>
              <w:rPr>
                <w:sz w:val="28"/>
                <w:szCs w:val="28"/>
              </w:rPr>
              <w:t>71</w:t>
            </w:r>
          </w:p>
        </w:tc>
        <w:tc>
          <w:tcPr>
            <w:tcW w:w="1665" w:type="dxa"/>
            <w:tcBorders>
              <w:top w:val="single" w:sz="4" w:space="0" w:color="auto"/>
              <w:left w:val="nil"/>
              <w:bottom w:val="single" w:sz="4" w:space="0" w:color="auto"/>
              <w:right w:val="single" w:sz="4" w:space="0" w:color="auto"/>
            </w:tcBorders>
            <w:shd w:val="clear" w:color="auto" w:fill="auto"/>
            <w:noWrap/>
            <w:vAlign w:val="center"/>
          </w:tcPr>
          <w:p w:rsidR="009D5455" w:rsidRPr="00FB645F" w:rsidRDefault="009D5455" w:rsidP="000F396D">
            <w:pPr>
              <w:jc w:val="center"/>
              <w:rPr>
                <w:sz w:val="28"/>
                <w:szCs w:val="28"/>
              </w:rPr>
            </w:pPr>
            <w:r>
              <w:rPr>
                <w:sz w:val="28"/>
                <w:szCs w:val="28"/>
              </w:rPr>
              <w:t>91</w:t>
            </w:r>
          </w:p>
        </w:tc>
      </w:tr>
      <w:tr w:rsidR="009D5455" w:rsidRPr="00FB645F" w:rsidTr="000F396D">
        <w:trPr>
          <w:trHeight w:val="5561"/>
        </w:trPr>
        <w:tc>
          <w:tcPr>
            <w:tcW w:w="3065" w:type="dxa"/>
            <w:tcBorders>
              <w:top w:val="nil"/>
              <w:left w:val="single" w:sz="4" w:space="0" w:color="auto"/>
              <w:bottom w:val="single" w:sz="4" w:space="0" w:color="auto"/>
              <w:right w:val="single" w:sz="4" w:space="0" w:color="auto"/>
            </w:tcBorders>
            <w:shd w:val="clear" w:color="auto" w:fill="FFFFFF"/>
            <w:vAlign w:val="center"/>
          </w:tcPr>
          <w:p w:rsidR="009D5455" w:rsidRPr="00FB645F" w:rsidRDefault="009D5455" w:rsidP="000F396D">
            <w:pPr>
              <w:rPr>
                <w:color w:val="000000"/>
                <w:sz w:val="28"/>
                <w:szCs w:val="28"/>
              </w:rPr>
            </w:pPr>
            <w:r w:rsidRPr="00FB645F">
              <w:rPr>
                <w:color w:val="000000"/>
                <w:sz w:val="28"/>
                <w:szCs w:val="28"/>
              </w:rPr>
              <w:t>1 01 02040 01 0000 110</w:t>
            </w:r>
          </w:p>
        </w:tc>
        <w:tc>
          <w:tcPr>
            <w:tcW w:w="6840" w:type="dxa"/>
            <w:tcBorders>
              <w:top w:val="nil"/>
              <w:left w:val="nil"/>
              <w:bottom w:val="single" w:sz="4" w:space="0" w:color="auto"/>
              <w:right w:val="single" w:sz="4" w:space="0" w:color="auto"/>
            </w:tcBorders>
            <w:shd w:val="clear" w:color="auto" w:fill="FFFFFF"/>
          </w:tcPr>
          <w:p w:rsidR="009D5455" w:rsidRPr="009D5455" w:rsidRDefault="009D5455" w:rsidP="000F396D">
            <w:pPr>
              <w:rPr>
                <w:color w:val="000000"/>
                <w:sz w:val="28"/>
                <w:szCs w:val="28"/>
                <w:lang w:val="ru-RU"/>
              </w:rPr>
            </w:pPr>
            <w:r w:rsidRPr="009D5455">
              <w:rPr>
                <w:color w:val="000000"/>
                <w:sz w:val="28"/>
                <w:szCs w:val="28"/>
                <w:lang w:val="ru-RU"/>
              </w:rPr>
              <w:t>Налог на доходы физических лиц с доходов, полученных в виде выигрышей и призов в проводимых конкурсах, играх и других мероприятиях в целях рекламы товаров, работ и услуг, страховых выплат по договорам добровольного страхования жизни, заключенным на срок менее 5 лет, в части превышения сумм страховых взносов, увеличенных на сумму, рассчитанную исходя из действующей ставки рефинансирования, процентных доходов по вкладам в банках (за исключением срочных пенсионных вкладов,  внесенных на срок не менее 6 месяцев), в виде материальной  выгоды  от экономии  на  процентах  при  получении  заемных (кредитных)   средств (за исключением материальной выгоды, полученной от экономии на процентах за пользование целевыми займами (кредитами) на новое строительство или приобретение жилья)</w:t>
            </w:r>
          </w:p>
        </w:tc>
        <w:tc>
          <w:tcPr>
            <w:tcW w:w="1980" w:type="dxa"/>
            <w:tcBorders>
              <w:top w:val="nil"/>
              <w:left w:val="nil"/>
              <w:bottom w:val="single" w:sz="4" w:space="0" w:color="auto"/>
              <w:right w:val="single" w:sz="4" w:space="0" w:color="auto"/>
            </w:tcBorders>
            <w:shd w:val="clear" w:color="auto" w:fill="FFFFFF"/>
            <w:vAlign w:val="center"/>
          </w:tcPr>
          <w:p w:rsidR="009D5455" w:rsidRPr="00FB645F" w:rsidRDefault="009D5455" w:rsidP="000F396D">
            <w:pPr>
              <w:jc w:val="center"/>
              <w:rPr>
                <w:color w:val="000000"/>
                <w:sz w:val="28"/>
                <w:szCs w:val="28"/>
              </w:rPr>
            </w:pPr>
            <w:r w:rsidRPr="00FB645F">
              <w:rPr>
                <w:color w:val="000000"/>
                <w:sz w:val="28"/>
                <w:szCs w:val="28"/>
              </w:rPr>
              <w:t>34</w:t>
            </w:r>
          </w:p>
        </w:tc>
        <w:tc>
          <w:tcPr>
            <w:tcW w:w="1755" w:type="dxa"/>
            <w:tcBorders>
              <w:top w:val="nil"/>
              <w:left w:val="nil"/>
              <w:bottom w:val="single" w:sz="4" w:space="0" w:color="auto"/>
              <w:right w:val="single" w:sz="4" w:space="0" w:color="auto"/>
            </w:tcBorders>
            <w:shd w:val="clear" w:color="auto" w:fill="auto"/>
            <w:noWrap/>
            <w:vAlign w:val="center"/>
          </w:tcPr>
          <w:p w:rsidR="009D5455" w:rsidRPr="00FB645F" w:rsidRDefault="009D5455" w:rsidP="000F396D">
            <w:pPr>
              <w:jc w:val="center"/>
              <w:rPr>
                <w:sz w:val="28"/>
                <w:szCs w:val="28"/>
              </w:rPr>
            </w:pPr>
            <w:r>
              <w:rPr>
                <w:sz w:val="28"/>
                <w:szCs w:val="28"/>
              </w:rPr>
              <w:t>37</w:t>
            </w:r>
          </w:p>
        </w:tc>
        <w:tc>
          <w:tcPr>
            <w:tcW w:w="1665" w:type="dxa"/>
            <w:tcBorders>
              <w:top w:val="nil"/>
              <w:left w:val="nil"/>
              <w:bottom w:val="single" w:sz="4" w:space="0" w:color="auto"/>
              <w:right w:val="single" w:sz="4" w:space="0" w:color="auto"/>
            </w:tcBorders>
            <w:shd w:val="clear" w:color="auto" w:fill="auto"/>
            <w:noWrap/>
            <w:vAlign w:val="center"/>
          </w:tcPr>
          <w:p w:rsidR="009D5455" w:rsidRPr="00FB645F" w:rsidRDefault="009D5455" w:rsidP="000F396D">
            <w:pPr>
              <w:jc w:val="center"/>
              <w:rPr>
                <w:sz w:val="28"/>
                <w:szCs w:val="28"/>
              </w:rPr>
            </w:pPr>
            <w:r>
              <w:rPr>
                <w:sz w:val="28"/>
                <w:szCs w:val="28"/>
              </w:rPr>
              <w:t>109</w:t>
            </w:r>
          </w:p>
        </w:tc>
      </w:tr>
      <w:tr w:rsidR="009D5455" w:rsidRPr="00FB645F" w:rsidTr="000F396D">
        <w:trPr>
          <w:trHeight w:val="405"/>
        </w:trPr>
        <w:tc>
          <w:tcPr>
            <w:tcW w:w="3065" w:type="dxa"/>
            <w:tcBorders>
              <w:top w:val="single" w:sz="4" w:space="0" w:color="auto"/>
              <w:left w:val="single" w:sz="4" w:space="0" w:color="auto"/>
              <w:bottom w:val="single" w:sz="4" w:space="0" w:color="auto"/>
              <w:right w:val="single" w:sz="4" w:space="0" w:color="auto"/>
            </w:tcBorders>
            <w:shd w:val="clear" w:color="auto" w:fill="FFFFFF"/>
            <w:vAlign w:val="center"/>
          </w:tcPr>
          <w:p w:rsidR="009D5455" w:rsidRPr="00FB645F" w:rsidRDefault="009D5455" w:rsidP="000F396D">
            <w:pPr>
              <w:rPr>
                <w:color w:val="000000"/>
                <w:sz w:val="28"/>
                <w:szCs w:val="28"/>
              </w:rPr>
            </w:pPr>
            <w:r>
              <w:rPr>
                <w:color w:val="000000"/>
                <w:sz w:val="28"/>
                <w:szCs w:val="28"/>
              </w:rPr>
              <w:t>1 06</w:t>
            </w:r>
            <w:r w:rsidRPr="00FB645F">
              <w:rPr>
                <w:color w:val="000000"/>
                <w:sz w:val="28"/>
                <w:szCs w:val="28"/>
              </w:rPr>
              <w:t xml:space="preserve"> 00000 00 0000 000</w:t>
            </w:r>
          </w:p>
        </w:tc>
        <w:tc>
          <w:tcPr>
            <w:tcW w:w="6840" w:type="dxa"/>
            <w:tcBorders>
              <w:top w:val="single" w:sz="4" w:space="0" w:color="auto"/>
              <w:left w:val="nil"/>
              <w:bottom w:val="single" w:sz="4" w:space="0" w:color="auto"/>
              <w:right w:val="single" w:sz="4" w:space="0" w:color="auto"/>
            </w:tcBorders>
            <w:shd w:val="clear" w:color="auto" w:fill="FFFFFF"/>
          </w:tcPr>
          <w:p w:rsidR="009D5455" w:rsidRPr="00FB645F" w:rsidRDefault="009D5455" w:rsidP="000F396D">
            <w:pPr>
              <w:rPr>
                <w:color w:val="000000"/>
                <w:sz w:val="28"/>
                <w:szCs w:val="28"/>
              </w:rPr>
            </w:pPr>
            <w:r w:rsidRPr="00FB645F">
              <w:rPr>
                <w:color w:val="000000"/>
                <w:sz w:val="28"/>
                <w:szCs w:val="28"/>
              </w:rPr>
              <w:t>Н</w:t>
            </w:r>
            <w:r>
              <w:rPr>
                <w:color w:val="000000"/>
                <w:sz w:val="28"/>
                <w:szCs w:val="28"/>
              </w:rPr>
              <w:t>алог на имущество</w:t>
            </w:r>
          </w:p>
        </w:tc>
        <w:tc>
          <w:tcPr>
            <w:tcW w:w="1980" w:type="dxa"/>
            <w:tcBorders>
              <w:top w:val="single" w:sz="4" w:space="0" w:color="auto"/>
              <w:left w:val="nil"/>
              <w:bottom w:val="single" w:sz="4" w:space="0" w:color="auto"/>
              <w:right w:val="single" w:sz="4" w:space="0" w:color="auto"/>
            </w:tcBorders>
            <w:shd w:val="clear" w:color="auto" w:fill="FFFFFF"/>
            <w:vAlign w:val="center"/>
          </w:tcPr>
          <w:p w:rsidR="009D5455" w:rsidRPr="00FB645F" w:rsidRDefault="009D5455" w:rsidP="000F396D">
            <w:pPr>
              <w:jc w:val="center"/>
              <w:rPr>
                <w:color w:val="000000"/>
                <w:sz w:val="28"/>
                <w:szCs w:val="28"/>
              </w:rPr>
            </w:pPr>
            <w:r>
              <w:rPr>
                <w:color w:val="000000"/>
                <w:sz w:val="28"/>
                <w:szCs w:val="28"/>
              </w:rPr>
              <w:t>69 419</w:t>
            </w:r>
          </w:p>
        </w:tc>
        <w:tc>
          <w:tcPr>
            <w:tcW w:w="1755" w:type="dxa"/>
            <w:tcBorders>
              <w:top w:val="single" w:sz="4" w:space="0" w:color="auto"/>
              <w:left w:val="nil"/>
              <w:bottom w:val="single" w:sz="4" w:space="0" w:color="auto"/>
              <w:right w:val="single" w:sz="4" w:space="0" w:color="auto"/>
            </w:tcBorders>
            <w:shd w:val="clear" w:color="auto" w:fill="auto"/>
            <w:noWrap/>
            <w:vAlign w:val="center"/>
          </w:tcPr>
          <w:p w:rsidR="009D5455" w:rsidRPr="00FB645F" w:rsidRDefault="009D5455" w:rsidP="000F396D">
            <w:pPr>
              <w:jc w:val="center"/>
              <w:rPr>
                <w:sz w:val="28"/>
                <w:szCs w:val="28"/>
              </w:rPr>
            </w:pPr>
            <w:r>
              <w:rPr>
                <w:sz w:val="28"/>
                <w:szCs w:val="28"/>
              </w:rPr>
              <w:t>38 721</w:t>
            </w:r>
          </w:p>
        </w:tc>
        <w:tc>
          <w:tcPr>
            <w:tcW w:w="1665" w:type="dxa"/>
            <w:tcBorders>
              <w:top w:val="single" w:sz="4" w:space="0" w:color="auto"/>
              <w:left w:val="nil"/>
              <w:bottom w:val="single" w:sz="4" w:space="0" w:color="auto"/>
              <w:right w:val="single" w:sz="4" w:space="0" w:color="auto"/>
            </w:tcBorders>
            <w:shd w:val="clear" w:color="auto" w:fill="auto"/>
            <w:noWrap/>
            <w:vAlign w:val="center"/>
          </w:tcPr>
          <w:p w:rsidR="009D5455" w:rsidRPr="00FB645F" w:rsidRDefault="009D5455" w:rsidP="000F396D">
            <w:pPr>
              <w:jc w:val="center"/>
              <w:rPr>
                <w:sz w:val="28"/>
                <w:szCs w:val="28"/>
              </w:rPr>
            </w:pPr>
            <w:r>
              <w:rPr>
                <w:sz w:val="28"/>
                <w:szCs w:val="28"/>
              </w:rPr>
              <w:t>56</w:t>
            </w:r>
          </w:p>
        </w:tc>
      </w:tr>
      <w:tr w:rsidR="009D5455" w:rsidRPr="00FB645F" w:rsidTr="000F396D">
        <w:trPr>
          <w:trHeight w:val="405"/>
        </w:trPr>
        <w:tc>
          <w:tcPr>
            <w:tcW w:w="3065" w:type="dxa"/>
            <w:tcBorders>
              <w:top w:val="single" w:sz="4" w:space="0" w:color="auto"/>
              <w:left w:val="single" w:sz="4" w:space="0" w:color="auto"/>
              <w:bottom w:val="single" w:sz="4" w:space="0" w:color="auto"/>
              <w:right w:val="single" w:sz="4" w:space="0" w:color="auto"/>
            </w:tcBorders>
            <w:shd w:val="clear" w:color="auto" w:fill="FFFFFF"/>
            <w:vAlign w:val="center"/>
          </w:tcPr>
          <w:p w:rsidR="009D5455" w:rsidRPr="00FB645F" w:rsidRDefault="009D5455" w:rsidP="000F396D">
            <w:pPr>
              <w:rPr>
                <w:color w:val="000000"/>
                <w:sz w:val="28"/>
                <w:szCs w:val="28"/>
              </w:rPr>
            </w:pPr>
            <w:r w:rsidRPr="00FB645F">
              <w:rPr>
                <w:color w:val="000000"/>
                <w:sz w:val="28"/>
                <w:szCs w:val="28"/>
              </w:rPr>
              <w:lastRenderedPageBreak/>
              <w:t>1</w:t>
            </w:r>
            <w:r>
              <w:rPr>
                <w:color w:val="000000"/>
                <w:sz w:val="28"/>
                <w:szCs w:val="28"/>
              </w:rPr>
              <w:t xml:space="preserve"> </w:t>
            </w:r>
            <w:r w:rsidRPr="00FB645F">
              <w:rPr>
                <w:color w:val="000000"/>
                <w:sz w:val="28"/>
                <w:szCs w:val="28"/>
              </w:rPr>
              <w:t>06 01000 00 0000 110</w:t>
            </w:r>
          </w:p>
        </w:tc>
        <w:tc>
          <w:tcPr>
            <w:tcW w:w="6840" w:type="dxa"/>
            <w:tcBorders>
              <w:top w:val="single" w:sz="4" w:space="0" w:color="auto"/>
              <w:left w:val="nil"/>
              <w:bottom w:val="single" w:sz="4" w:space="0" w:color="auto"/>
              <w:right w:val="single" w:sz="4" w:space="0" w:color="auto"/>
            </w:tcBorders>
            <w:shd w:val="clear" w:color="auto" w:fill="FFFFFF"/>
          </w:tcPr>
          <w:p w:rsidR="009D5455" w:rsidRPr="009D5455" w:rsidRDefault="009D5455" w:rsidP="000F396D">
            <w:pPr>
              <w:rPr>
                <w:color w:val="000000"/>
                <w:sz w:val="28"/>
                <w:szCs w:val="28"/>
                <w:lang w:val="ru-RU"/>
              </w:rPr>
            </w:pPr>
            <w:r w:rsidRPr="009D5455">
              <w:rPr>
                <w:color w:val="000000"/>
                <w:sz w:val="28"/>
                <w:szCs w:val="28"/>
                <w:lang w:val="ru-RU"/>
              </w:rPr>
              <w:t>Налог на имущество физических лиц</w:t>
            </w:r>
          </w:p>
        </w:tc>
        <w:tc>
          <w:tcPr>
            <w:tcW w:w="1980" w:type="dxa"/>
            <w:tcBorders>
              <w:top w:val="single" w:sz="4" w:space="0" w:color="auto"/>
              <w:left w:val="nil"/>
              <w:bottom w:val="single" w:sz="4" w:space="0" w:color="auto"/>
              <w:right w:val="single" w:sz="4" w:space="0" w:color="auto"/>
            </w:tcBorders>
            <w:shd w:val="clear" w:color="auto" w:fill="FFFFFF"/>
            <w:vAlign w:val="center"/>
          </w:tcPr>
          <w:p w:rsidR="009D5455" w:rsidRPr="00FB645F" w:rsidRDefault="009D5455" w:rsidP="000F396D">
            <w:pPr>
              <w:jc w:val="center"/>
              <w:rPr>
                <w:color w:val="000000"/>
                <w:sz w:val="28"/>
                <w:szCs w:val="28"/>
              </w:rPr>
            </w:pPr>
            <w:r w:rsidRPr="00FB645F">
              <w:rPr>
                <w:color w:val="000000"/>
                <w:sz w:val="28"/>
                <w:szCs w:val="28"/>
              </w:rPr>
              <w:t>1 248</w:t>
            </w:r>
          </w:p>
        </w:tc>
        <w:tc>
          <w:tcPr>
            <w:tcW w:w="1755" w:type="dxa"/>
            <w:tcBorders>
              <w:top w:val="single" w:sz="4" w:space="0" w:color="auto"/>
              <w:left w:val="nil"/>
              <w:bottom w:val="single" w:sz="4" w:space="0" w:color="auto"/>
              <w:right w:val="single" w:sz="4" w:space="0" w:color="auto"/>
            </w:tcBorders>
            <w:shd w:val="clear" w:color="auto" w:fill="auto"/>
            <w:noWrap/>
            <w:vAlign w:val="center"/>
          </w:tcPr>
          <w:p w:rsidR="009D5455" w:rsidRPr="00FB645F" w:rsidRDefault="009D5455" w:rsidP="000F396D">
            <w:pPr>
              <w:jc w:val="center"/>
              <w:rPr>
                <w:sz w:val="28"/>
                <w:szCs w:val="28"/>
              </w:rPr>
            </w:pPr>
            <w:r>
              <w:rPr>
                <w:sz w:val="28"/>
                <w:szCs w:val="28"/>
              </w:rPr>
              <w:t>996</w:t>
            </w:r>
          </w:p>
        </w:tc>
        <w:tc>
          <w:tcPr>
            <w:tcW w:w="1665" w:type="dxa"/>
            <w:tcBorders>
              <w:top w:val="single" w:sz="4" w:space="0" w:color="auto"/>
              <w:left w:val="nil"/>
              <w:bottom w:val="single" w:sz="4" w:space="0" w:color="auto"/>
              <w:right w:val="single" w:sz="4" w:space="0" w:color="auto"/>
            </w:tcBorders>
            <w:shd w:val="clear" w:color="auto" w:fill="auto"/>
            <w:noWrap/>
            <w:vAlign w:val="center"/>
          </w:tcPr>
          <w:p w:rsidR="009D5455" w:rsidRPr="00FB645F" w:rsidRDefault="009D5455" w:rsidP="000F396D">
            <w:pPr>
              <w:jc w:val="center"/>
              <w:rPr>
                <w:sz w:val="28"/>
                <w:szCs w:val="28"/>
              </w:rPr>
            </w:pPr>
            <w:r>
              <w:rPr>
                <w:sz w:val="28"/>
                <w:szCs w:val="28"/>
              </w:rPr>
              <w:t>80</w:t>
            </w:r>
          </w:p>
        </w:tc>
      </w:tr>
      <w:tr w:rsidR="009D5455" w:rsidRPr="00FB645F" w:rsidTr="000F396D">
        <w:trPr>
          <w:trHeight w:val="1141"/>
        </w:trPr>
        <w:tc>
          <w:tcPr>
            <w:tcW w:w="3065" w:type="dxa"/>
            <w:tcBorders>
              <w:top w:val="nil"/>
              <w:left w:val="single" w:sz="4" w:space="0" w:color="auto"/>
              <w:bottom w:val="single" w:sz="4" w:space="0" w:color="auto"/>
              <w:right w:val="single" w:sz="4" w:space="0" w:color="auto"/>
            </w:tcBorders>
            <w:shd w:val="clear" w:color="auto" w:fill="FFFFFF"/>
            <w:vAlign w:val="center"/>
          </w:tcPr>
          <w:p w:rsidR="009D5455" w:rsidRPr="00FB645F" w:rsidRDefault="009D5455" w:rsidP="000F396D">
            <w:pPr>
              <w:rPr>
                <w:color w:val="000000"/>
                <w:sz w:val="28"/>
                <w:szCs w:val="28"/>
              </w:rPr>
            </w:pPr>
            <w:r w:rsidRPr="00FB645F">
              <w:rPr>
                <w:color w:val="000000"/>
                <w:sz w:val="28"/>
                <w:szCs w:val="28"/>
              </w:rPr>
              <w:t>1 06 01030 10 0000 110</w:t>
            </w:r>
          </w:p>
        </w:tc>
        <w:tc>
          <w:tcPr>
            <w:tcW w:w="6840" w:type="dxa"/>
            <w:tcBorders>
              <w:top w:val="nil"/>
              <w:left w:val="nil"/>
              <w:bottom w:val="single" w:sz="4" w:space="0" w:color="auto"/>
              <w:right w:val="single" w:sz="4" w:space="0" w:color="auto"/>
            </w:tcBorders>
            <w:shd w:val="clear" w:color="auto" w:fill="FFFFFF"/>
          </w:tcPr>
          <w:p w:rsidR="009D5455" w:rsidRPr="009D5455" w:rsidRDefault="009D5455" w:rsidP="000F396D">
            <w:pPr>
              <w:rPr>
                <w:color w:val="000000"/>
                <w:sz w:val="28"/>
                <w:szCs w:val="28"/>
                <w:lang w:val="ru-RU"/>
              </w:rPr>
            </w:pPr>
            <w:r w:rsidRPr="009D5455">
              <w:rPr>
                <w:color w:val="000000"/>
                <w:sz w:val="28"/>
                <w:szCs w:val="28"/>
                <w:lang w:val="ru-RU"/>
              </w:rPr>
              <w:t>Налог на имущество физических лиц, взимаемый по ставкам, применяемым объектам налогообложения, расположенным в границах поселений</w:t>
            </w:r>
          </w:p>
        </w:tc>
        <w:tc>
          <w:tcPr>
            <w:tcW w:w="1980" w:type="dxa"/>
            <w:tcBorders>
              <w:top w:val="nil"/>
              <w:left w:val="nil"/>
              <w:bottom w:val="single" w:sz="4" w:space="0" w:color="auto"/>
              <w:right w:val="single" w:sz="4" w:space="0" w:color="auto"/>
            </w:tcBorders>
            <w:shd w:val="clear" w:color="auto" w:fill="FFFFFF"/>
            <w:vAlign w:val="center"/>
          </w:tcPr>
          <w:p w:rsidR="009D5455" w:rsidRPr="00FB645F" w:rsidRDefault="009D5455" w:rsidP="000F396D">
            <w:pPr>
              <w:jc w:val="center"/>
              <w:rPr>
                <w:color w:val="000000"/>
                <w:sz w:val="28"/>
                <w:szCs w:val="28"/>
              </w:rPr>
            </w:pPr>
            <w:r w:rsidRPr="00FB645F">
              <w:rPr>
                <w:color w:val="000000"/>
                <w:sz w:val="28"/>
                <w:szCs w:val="28"/>
              </w:rPr>
              <w:t>1 248</w:t>
            </w:r>
          </w:p>
        </w:tc>
        <w:tc>
          <w:tcPr>
            <w:tcW w:w="1755" w:type="dxa"/>
            <w:tcBorders>
              <w:top w:val="nil"/>
              <w:left w:val="nil"/>
              <w:bottom w:val="single" w:sz="4" w:space="0" w:color="auto"/>
              <w:right w:val="single" w:sz="4" w:space="0" w:color="auto"/>
            </w:tcBorders>
            <w:shd w:val="clear" w:color="auto" w:fill="auto"/>
            <w:noWrap/>
            <w:vAlign w:val="center"/>
          </w:tcPr>
          <w:p w:rsidR="009D5455" w:rsidRPr="00FB645F" w:rsidRDefault="009D5455" w:rsidP="000F396D">
            <w:pPr>
              <w:jc w:val="center"/>
              <w:rPr>
                <w:sz w:val="28"/>
                <w:szCs w:val="28"/>
              </w:rPr>
            </w:pPr>
            <w:r>
              <w:rPr>
                <w:sz w:val="28"/>
                <w:szCs w:val="28"/>
              </w:rPr>
              <w:t>996</w:t>
            </w:r>
          </w:p>
        </w:tc>
        <w:tc>
          <w:tcPr>
            <w:tcW w:w="1665" w:type="dxa"/>
            <w:tcBorders>
              <w:top w:val="nil"/>
              <w:left w:val="nil"/>
              <w:bottom w:val="single" w:sz="4" w:space="0" w:color="auto"/>
              <w:right w:val="single" w:sz="4" w:space="0" w:color="auto"/>
            </w:tcBorders>
            <w:shd w:val="clear" w:color="auto" w:fill="auto"/>
            <w:noWrap/>
            <w:vAlign w:val="center"/>
          </w:tcPr>
          <w:p w:rsidR="009D5455" w:rsidRPr="00FB645F" w:rsidRDefault="009D5455" w:rsidP="000F396D">
            <w:pPr>
              <w:jc w:val="center"/>
              <w:rPr>
                <w:sz w:val="28"/>
                <w:szCs w:val="28"/>
              </w:rPr>
            </w:pPr>
            <w:r>
              <w:rPr>
                <w:sz w:val="28"/>
                <w:szCs w:val="28"/>
              </w:rPr>
              <w:t>80</w:t>
            </w:r>
          </w:p>
        </w:tc>
      </w:tr>
      <w:tr w:rsidR="009D5455" w:rsidRPr="00FB645F" w:rsidTr="000F396D">
        <w:trPr>
          <w:trHeight w:val="405"/>
        </w:trPr>
        <w:tc>
          <w:tcPr>
            <w:tcW w:w="3065" w:type="dxa"/>
            <w:tcBorders>
              <w:top w:val="nil"/>
              <w:left w:val="single" w:sz="4" w:space="0" w:color="auto"/>
              <w:bottom w:val="single" w:sz="4" w:space="0" w:color="auto"/>
              <w:right w:val="single" w:sz="4" w:space="0" w:color="auto"/>
            </w:tcBorders>
            <w:shd w:val="clear" w:color="auto" w:fill="FFFFFF"/>
            <w:vAlign w:val="center"/>
          </w:tcPr>
          <w:p w:rsidR="009D5455" w:rsidRPr="00FB645F" w:rsidRDefault="009D5455" w:rsidP="000F396D">
            <w:pPr>
              <w:rPr>
                <w:color w:val="000000"/>
                <w:sz w:val="28"/>
                <w:szCs w:val="28"/>
              </w:rPr>
            </w:pPr>
            <w:r w:rsidRPr="00FB645F">
              <w:rPr>
                <w:color w:val="000000"/>
                <w:sz w:val="28"/>
                <w:szCs w:val="28"/>
              </w:rPr>
              <w:t>1 06 06000 00 0000 110</w:t>
            </w:r>
          </w:p>
        </w:tc>
        <w:tc>
          <w:tcPr>
            <w:tcW w:w="6840" w:type="dxa"/>
            <w:tcBorders>
              <w:top w:val="nil"/>
              <w:left w:val="nil"/>
              <w:bottom w:val="single" w:sz="4" w:space="0" w:color="auto"/>
              <w:right w:val="single" w:sz="4" w:space="0" w:color="auto"/>
            </w:tcBorders>
            <w:shd w:val="clear" w:color="auto" w:fill="FFFFFF"/>
          </w:tcPr>
          <w:p w:rsidR="009D5455" w:rsidRPr="00FB645F" w:rsidRDefault="009D5455" w:rsidP="000F396D">
            <w:pPr>
              <w:rPr>
                <w:color w:val="000000"/>
                <w:sz w:val="28"/>
                <w:szCs w:val="28"/>
              </w:rPr>
            </w:pPr>
            <w:r w:rsidRPr="00FB645F">
              <w:rPr>
                <w:color w:val="000000"/>
                <w:sz w:val="28"/>
                <w:szCs w:val="28"/>
              </w:rPr>
              <w:t>Земельный налог</w:t>
            </w:r>
          </w:p>
        </w:tc>
        <w:tc>
          <w:tcPr>
            <w:tcW w:w="1980" w:type="dxa"/>
            <w:tcBorders>
              <w:top w:val="nil"/>
              <w:left w:val="nil"/>
              <w:bottom w:val="single" w:sz="4" w:space="0" w:color="auto"/>
              <w:right w:val="single" w:sz="4" w:space="0" w:color="auto"/>
            </w:tcBorders>
            <w:shd w:val="clear" w:color="auto" w:fill="FFFFFF"/>
            <w:vAlign w:val="center"/>
          </w:tcPr>
          <w:p w:rsidR="009D5455" w:rsidRPr="00FB645F" w:rsidRDefault="009D5455" w:rsidP="000F396D">
            <w:pPr>
              <w:jc w:val="center"/>
              <w:rPr>
                <w:color w:val="000000"/>
                <w:sz w:val="28"/>
                <w:szCs w:val="28"/>
              </w:rPr>
            </w:pPr>
            <w:r>
              <w:rPr>
                <w:color w:val="000000"/>
                <w:sz w:val="28"/>
                <w:szCs w:val="28"/>
              </w:rPr>
              <w:t>68 171</w:t>
            </w:r>
          </w:p>
        </w:tc>
        <w:tc>
          <w:tcPr>
            <w:tcW w:w="1755" w:type="dxa"/>
            <w:tcBorders>
              <w:top w:val="nil"/>
              <w:left w:val="nil"/>
              <w:bottom w:val="single" w:sz="4" w:space="0" w:color="auto"/>
              <w:right w:val="single" w:sz="4" w:space="0" w:color="auto"/>
            </w:tcBorders>
            <w:shd w:val="clear" w:color="auto" w:fill="auto"/>
            <w:noWrap/>
            <w:vAlign w:val="center"/>
          </w:tcPr>
          <w:p w:rsidR="009D5455" w:rsidRPr="00FB645F" w:rsidRDefault="009D5455" w:rsidP="000F396D">
            <w:pPr>
              <w:jc w:val="center"/>
              <w:rPr>
                <w:sz w:val="28"/>
                <w:szCs w:val="28"/>
              </w:rPr>
            </w:pPr>
            <w:r>
              <w:rPr>
                <w:sz w:val="28"/>
                <w:szCs w:val="28"/>
              </w:rPr>
              <w:t>37 725</w:t>
            </w:r>
          </w:p>
        </w:tc>
        <w:tc>
          <w:tcPr>
            <w:tcW w:w="1665" w:type="dxa"/>
            <w:tcBorders>
              <w:top w:val="nil"/>
              <w:left w:val="nil"/>
              <w:bottom w:val="single" w:sz="4" w:space="0" w:color="auto"/>
              <w:right w:val="single" w:sz="4" w:space="0" w:color="auto"/>
            </w:tcBorders>
            <w:shd w:val="clear" w:color="auto" w:fill="auto"/>
            <w:noWrap/>
            <w:vAlign w:val="center"/>
          </w:tcPr>
          <w:p w:rsidR="009D5455" w:rsidRPr="00FB645F" w:rsidRDefault="009D5455" w:rsidP="000F396D">
            <w:pPr>
              <w:jc w:val="center"/>
              <w:rPr>
                <w:sz w:val="28"/>
                <w:szCs w:val="28"/>
              </w:rPr>
            </w:pPr>
            <w:r>
              <w:rPr>
                <w:sz w:val="28"/>
                <w:szCs w:val="28"/>
              </w:rPr>
              <w:t>55</w:t>
            </w:r>
          </w:p>
        </w:tc>
      </w:tr>
      <w:tr w:rsidR="009D5455" w:rsidRPr="00FB645F" w:rsidTr="000F396D">
        <w:trPr>
          <w:trHeight w:val="2250"/>
        </w:trPr>
        <w:tc>
          <w:tcPr>
            <w:tcW w:w="3065" w:type="dxa"/>
            <w:tcBorders>
              <w:top w:val="nil"/>
              <w:left w:val="single" w:sz="4" w:space="0" w:color="auto"/>
              <w:bottom w:val="single" w:sz="4" w:space="0" w:color="auto"/>
              <w:right w:val="single" w:sz="4" w:space="0" w:color="auto"/>
            </w:tcBorders>
            <w:shd w:val="clear" w:color="auto" w:fill="FFFFFF"/>
            <w:vAlign w:val="center"/>
          </w:tcPr>
          <w:p w:rsidR="009D5455" w:rsidRPr="00FB645F" w:rsidRDefault="009D5455" w:rsidP="000F396D">
            <w:pPr>
              <w:rPr>
                <w:color w:val="000000"/>
                <w:sz w:val="28"/>
                <w:szCs w:val="28"/>
              </w:rPr>
            </w:pPr>
            <w:r w:rsidRPr="00FB645F">
              <w:rPr>
                <w:color w:val="000000"/>
                <w:sz w:val="28"/>
                <w:szCs w:val="28"/>
              </w:rPr>
              <w:t>1 06 06013 10 0000 110</w:t>
            </w:r>
          </w:p>
        </w:tc>
        <w:tc>
          <w:tcPr>
            <w:tcW w:w="6840" w:type="dxa"/>
            <w:tcBorders>
              <w:top w:val="nil"/>
              <w:left w:val="nil"/>
              <w:bottom w:val="single" w:sz="4" w:space="0" w:color="auto"/>
              <w:right w:val="single" w:sz="4" w:space="0" w:color="auto"/>
            </w:tcBorders>
            <w:shd w:val="clear" w:color="auto" w:fill="FFFFFF"/>
          </w:tcPr>
          <w:p w:rsidR="009D5455" w:rsidRPr="009D5455" w:rsidRDefault="009D5455" w:rsidP="000F396D">
            <w:pPr>
              <w:rPr>
                <w:color w:val="000000"/>
                <w:sz w:val="28"/>
                <w:szCs w:val="28"/>
                <w:lang w:val="ru-RU"/>
              </w:rPr>
            </w:pPr>
            <w:r w:rsidRPr="009D5455">
              <w:rPr>
                <w:color w:val="000000"/>
                <w:sz w:val="28"/>
                <w:szCs w:val="28"/>
                <w:lang w:val="ru-RU"/>
              </w:rPr>
              <w:t xml:space="preserve">Земельный  налог,  взимаемый  по ставкам,  установленным  в  соответствии подпунктом 1 пункта </w:t>
            </w:r>
            <w:r w:rsidRPr="00FB645F">
              <w:rPr>
                <w:color w:val="000000"/>
                <w:sz w:val="28"/>
                <w:szCs w:val="28"/>
              </w:rPr>
              <w:t>I</w:t>
            </w:r>
            <w:r w:rsidRPr="009D5455">
              <w:rPr>
                <w:color w:val="000000"/>
                <w:sz w:val="28"/>
                <w:szCs w:val="28"/>
                <w:lang w:val="ru-RU"/>
              </w:rPr>
              <w:t xml:space="preserve"> статьи 394 Налогового кодекса Российской Федерации применяемым к объектам налогообложения, расположенным в границах поселений</w:t>
            </w:r>
          </w:p>
        </w:tc>
        <w:tc>
          <w:tcPr>
            <w:tcW w:w="1980" w:type="dxa"/>
            <w:tcBorders>
              <w:top w:val="nil"/>
              <w:left w:val="nil"/>
              <w:bottom w:val="single" w:sz="4" w:space="0" w:color="auto"/>
              <w:right w:val="single" w:sz="4" w:space="0" w:color="auto"/>
            </w:tcBorders>
            <w:shd w:val="clear" w:color="auto" w:fill="FFFFFF"/>
            <w:vAlign w:val="center"/>
          </w:tcPr>
          <w:p w:rsidR="009D5455" w:rsidRPr="00FB645F" w:rsidRDefault="009D5455" w:rsidP="000F396D">
            <w:pPr>
              <w:jc w:val="center"/>
              <w:rPr>
                <w:color w:val="000000"/>
                <w:sz w:val="28"/>
                <w:szCs w:val="28"/>
              </w:rPr>
            </w:pPr>
            <w:r w:rsidRPr="00FB645F">
              <w:rPr>
                <w:color w:val="000000"/>
                <w:sz w:val="28"/>
                <w:szCs w:val="28"/>
              </w:rPr>
              <w:t>800</w:t>
            </w:r>
          </w:p>
        </w:tc>
        <w:tc>
          <w:tcPr>
            <w:tcW w:w="1755" w:type="dxa"/>
            <w:tcBorders>
              <w:top w:val="nil"/>
              <w:left w:val="nil"/>
              <w:bottom w:val="single" w:sz="4" w:space="0" w:color="auto"/>
              <w:right w:val="single" w:sz="4" w:space="0" w:color="auto"/>
            </w:tcBorders>
            <w:shd w:val="clear" w:color="auto" w:fill="auto"/>
            <w:noWrap/>
            <w:vAlign w:val="center"/>
          </w:tcPr>
          <w:p w:rsidR="009D5455" w:rsidRPr="00FB645F" w:rsidRDefault="009D5455" w:rsidP="000F396D">
            <w:pPr>
              <w:jc w:val="center"/>
              <w:rPr>
                <w:sz w:val="28"/>
                <w:szCs w:val="28"/>
              </w:rPr>
            </w:pPr>
            <w:r>
              <w:rPr>
                <w:sz w:val="28"/>
                <w:szCs w:val="28"/>
              </w:rPr>
              <w:t>277</w:t>
            </w:r>
          </w:p>
        </w:tc>
        <w:tc>
          <w:tcPr>
            <w:tcW w:w="1665" w:type="dxa"/>
            <w:tcBorders>
              <w:top w:val="nil"/>
              <w:left w:val="nil"/>
              <w:bottom w:val="single" w:sz="4" w:space="0" w:color="auto"/>
              <w:right w:val="single" w:sz="4" w:space="0" w:color="auto"/>
            </w:tcBorders>
            <w:shd w:val="clear" w:color="auto" w:fill="auto"/>
            <w:noWrap/>
            <w:vAlign w:val="center"/>
          </w:tcPr>
          <w:p w:rsidR="009D5455" w:rsidRPr="00FB645F" w:rsidRDefault="009D5455" w:rsidP="000F396D">
            <w:pPr>
              <w:jc w:val="center"/>
              <w:rPr>
                <w:sz w:val="28"/>
                <w:szCs w:val="28"/>
              </w:rPr>
            </w:pPr>
            <w:r>
              <w:rPr>
                <w:sz w:val="28"/>
                <w:szCs w:val="28"/>
              </w:rPr>
              <w:t>35</w:t>
            </w:r>
          </w:p>
        </w:tc>
      </w:tr>
      <w:tr w:rsidR="009D5455" w:rsidRPr="00FB645F" w:rsidTr="000F396D">
        <w:trPr>
          <w:trHeight w:val="2250"/>
        </w:trPr>
        <w:tc>
          <w:tcPr>
            <w:tcW w:w="3065" w:type="dxa"/>
            <w:tcBorders>
              <w:top w:val="nil"/>
              <w:left w:val="single" w:sz="4" w:space="0" w:color="auto"/>
              <w:bottom w:val="single" w:sz="4" w:space="0" w:color="auto"/>
              <w:right w:val="single" w:sz="4" w:space="0" w:color="auto"/>
            </w:tcBorders>
            <w:shd w:val="clear" w:color="auto" w:fill="FFFFFF"/>
            <w:vAlign w:val="center"/>
          </w:tcPr>
          <w:p w:rsidR="009D5455" w:rsidRPr="00FB645F" w:rsidRDefault="009D5455" w:rsidP="000F396D">
            <w:pPr>
              <w:rPr>
                <w:color w:val="000000"/>
                <w:sz w:val="28"/>
                <w:szCs w:val="28"/>
              </w:rPr>
            </w:pPr>
            <w:r w:rsidRPr="00FB645F">
              <w:rPr>
                <w:color w:val="000000"/>
                <w:sz w:val="28"/>
                <w:szCs w:val="28"/>
              </w:rPr>
              <w:t>1 06 06023 10 0000 110</w:t>
            </w:r>
          </w:p>
        </w:tc>
        <w:tc>
          <w:tcPr>
            <w:tcW w:w="6840" w:type="dxa"/>
            <w:tcBorders>
              <w:top w:val="nil"/>
              <w:left w:val="nil"/>
              <w:bottom w:val="single" w:sz="4" w:space="0" w:color="auto"/>
              <w:right w:val="single" w:sz="4" w:space="0" w:color="auto"/>
            </w:tcBorders>
            <w:shd w:val="clear" w:color="auto" w:fill="FFFFFF"/>
          </w:tcPr>
          <w:p w:rsidR="009D5455" w:rsidRPr="009D5455" w:rsidRDefault="009D5455" w:rsidP="000F396D">
            <w:pPr>
              <w:rPr>
                <w:color w:val="000000"/>
                <w:sz w:val="28"/>
                <w:szCs w:val="28"/>
                <w:lang w:val="ru-RU"/>
              </w:rPr>
            </w:pPr>
            <w:r w:rsidRPr="009D5455">
              <w:rPr>
                <w:color w:val="000000"/>
                <w:sz w:val="28"/>
                <w:szCs w:val="28"/>
                <w:lang w:val="ru-RU"/>
              </w:rPr>
              <w:t>Земельный  налог,  взимаемый  по  ставкам,  установленным  в  соответствии подпунктом 2 пункта 1 статьи 394 Налогового кодекса Российской Федерации применяемым к объектам налогообложения, расположенным в границах поселений</w:t>
            </w:r>
          </w:p>
        </w:tc>
        <w:tc>
          <w:tcPr>
            <w:tcW w:w="1980" w:type="dxa"/>
            <w:tcBorders>
              <w:top w:val="nil"/>
              <w:left w:val="nil"/>
              <w:bottom w:val="single" w:sz="4" w:space="0" w:color="auto"/>
              <w:right w:val="single" w:sz="4" w:space="0" w:color="auto"/>
            </w:tcBorders>
            <w:shd w:val="clear" w:color="auto" w:fill="FFFFFF"/>
            <w:vAlign w:val="center"/>
          </w:tcPr>
          <w:p w:rsidR="009D5455" w:rsidRPr="00FB645F" w:rsidRDefault="009D5455" w:rsidP="000F396D">
            <w:pPr>
              <w:jc w:val="center"/>
              <w:rPr>
                <w:color w:val="000000"/>
                <w:sz w:val="28"/>
                <w:szCs w:val="28"/>
              </w:rPr>
            </w:pPr>
            <w:r>
              <w:rPr>
                <w:color w:val="000000"/>
                <w:sz w:val="28"/>
                <w:szCs w:val="28"/>
              </w:rPr>
              <w:t>67 371</w:t>
            </w:r>
          </w:p>
        </w:tc>
        <w:tc>
          <w:tcPr>
            <w:tcW w:w="1755" w:type="dxa"/>
            <w:tcBorders>
              <w:top w:val="nil"/>
              <w:left w:val="nil"/>
              <w:bottom w:val="single" w:sz="4" w:space="0" w:color="auto"/>
              <w:right w:val="single" w:sz="4" w:space="0" w:color="auto"/>
            </w:tcBorders>
            <w:shd w:val="clear" w:color="auto" w:fill="auto"/>
            <w:noWrap/>
            <w:vAlign w:val="center"/>
          </w:tcPr>
          <w:p w:rsidR="009D5455" w:rsidRPr="00FB645F" w:rsidRDefault="009D5455" w:rsidP="000F396D">
            <w:pPr>
              <w:jc w:val="center"/>
              <w:rPr>
                <w:sz w:val="28"/>
                <w:szCs w:val="28"/>
              </w:rPr>
            </w:pPr>
            <w:r>
              <w:rPr>
                <w:sz w:val="28"/>
                <w:szCs w:val="28"/>
              </w:rPr>
              <w:t>37 448</w:t>
            </w:r>
          </w:p>
        </w:tc>
        <w:tc>
          <w:tcPr>
            <w:tcW w:w="1665" w:type="dxa"/>
            <w:tcBorders>
              <w:top w:val="nil"/>
              <w:left w:val="nil"/>
              <w:bottom w:val="single" w:sz="4" w:space="0" w:color="auto"/>
              <w:right w:val="single" w:sz="4" w:space="0" w:color="auto"/>
            </w:tcBorders>
            <w:shd w:val="clear" w:color="auto" w:fill="auto"/>
            <w:noWrap/>
            <w:vAlign w:val="center"/>
          </w:tcPr>
          <w:p w:rsidR="009D5455" w:rsidRPr="00FB645F" w:rsidRDefault="009D5455" w:rsidP="000F396D">
            <w:pPr>
              <w:jc w:val="center"/>
              <w:rPr>
                <w:sz w:val="28"/>
                <w:szCs w:val="28"/>
              </w:rPr>
            </w:pPr>
            <w:r>
              <w:rPr>
                <w:sz w:val="28"/>
                <w:szCs w:val="28"/>
              </w:rPr>
              <w:t>56</w:t>
            </w:r>
          </w:p>
        </w:tc>
      </w:tr>
      <w:tr w:rsidR="009D5455" w:rsidRPr="00FB645F" w:rsidTr="000F396D">
        <w:trPr>
          <w:trHeight w:val="405"/>
        </w:trPr>
        <w:tc>
          <w:tcPr>
            <w:tcW w:w="3065" w:type="dxa"/>
            <w:tcBorders>
              <w:top w:val="nil"/>
              <w:left w:val="single" w:sz="4" w:space="0" w:color="auto"/>
              <w:bottom w:val="single" w:sz="4" w:space="0" w:color="auto"/>
              <w:right w:val="single" w:sz="4" w:space="0" w:color="auto"/>
            </w:tcBorders>
            <w:shd w:val="clear" w:color="auto" w:fill="FFFFFF"/>
            <w:vAlign w:val="center"/>
          </w:tcPr>
          <w:p w:rsidR="009D5455" w:rsidRPr="00FB645F" w:rsidRDefault="009D5455" w:rsidP="000F396D">
            <w:pPr>
              <w:rPr>
                <w:sz w:val="28"/>
                <w:szCs w:val="28"/>
              </w:rPr>
            </w:pPr>
            <w:r w:rsidRPr="00FB645F">
              <w:rPr>
                <w:sz w:val="28"/>
                <w:szCs w:val="28"/>
              </w:rPr>
              <w:t> </w:t>
            </w:r>
          </w:p>
        </w:tc>
        <w:tc>
          <w:tcPr>
            <w:tcW w:w="6840" w:type="dxa"/>
            <w:tcBorders>
              <w:top w:val="nil"/>
              <w:left w:val="nil"/>
              <w:bottom w:val="single" w:sz="4" w:space="0" w:color="auto"/>
              <w:right w:val="single" w:sz="4" w:space="0" w:color="auto"/>
            </w:tcBorders>
            <w:shd w:val="clear" w:color="auto" w:fill="FFFFFF"/>
          </w:tcPr>
          <w:p w:rsidR="009D5455" w:rsidRPr="00FB645F" w:rsidRDefault="009D5455" w:rsidP="000F396D">
            <w:pPr>
              <w:rPr>
                <w:color w:val="000000"/>
                <w:sz w:val="28"/>
                <w:szCs w:val="28"/>
              </w:rPr>
            </w:pPr>
            <w:r w:rsidRPr="00FB645F">
              <w:rPr>
                <w:color w:val="000000"/>
                <w:sz w:val="28"/>
                <w:szCs w:val="28"/>
              </w:rPr>
              <w:t>Неналоговые доходы</w:t>
            </w:r>
          </w:p>
        </w:tc>
        <w:tc>
          <w:tcPr>
            <w:tcW w:w="1980" w:type="dxa"/>
            <w:tcBorders>
              <w:top w:val="nil"/>
              <w:left w:val="nil"/>
              <w:bottom w:val="single" w:sz="4" w:space="0" w:color="auto"/>
              <w:right w:val="single" w:sz="4" w:space="0" w:color="auto"/>
            </w:tcBorders>
            <w:shd w:val="clear" w:color="auto" w:fill="FFFFFF"/>
            <w:vAlign w:val="center"/>
          </w:tcPr>
          <w:p w:rsidR="009D5455" w:rsidRPr="00FB645F" w:rsidRDefault="009D5455" w:rsidP="000F396D">
            <w:pPr>
              <w:jc w:val="center"/>
              <w:rPr>
                <w:color w:val="000000"/>
                <w:sz w:val="28"/>
                <w:szCs w:val="28"/>
              </w:rPr>
            </w:pPr>
            <w:r>
              <w:rPr>
                <w:color w:val="000000"/>
                <w:sz w:val="28"/>
                <w:szCs w:val="28"/>
              </w:rPr>
              <w:t>22 466</w:t>
            </w:r>
          </w:p>
        </w:tc>
        <w:tc>
          <w:tcPr>
            <w:tcW w:w="1755" w:type="dxa"/>
            <w:tcBorders>
              <w:top w:val="nil"/>
              <w:left w:val="nil"/>
              <w:bottom w:val="single" w:sz="4" w:space="0" w:color="auto"/>
              <w:right w:val="single" w:sz="4" w:space="0" w:color="auto"/>
            </w:tcBorders>
            <w:shd w:val="clear" w:color="auto" w:fill="FFFFFF"/>
            <w:vAlign w:val="center"/>
          </w:tcPr>
          <w:p w:rsidR="009D5455" w:rsidRPr="00FB645F" w:rsidRDefault="009D5455" w:rsidP="000F396D">
            <w:pPr>
              <w:jc w:val="center"/>
              <w:rPr>
                <w:color w:val="000000"/>
                <w:sz w:val="28"/>
                <w:szCs w:val="28"/>
              </w:rPr>
            </w:pPr>
            <w:r>
              <w:rPr>
                <w:color w:val="000000"/>
                <w:sz w:val="28"/>
                <w:szCs w:val="28"/>
              </w:rPr>
              <w:t>10 959</w:t>
            </w:r>
          </w:p>
        </w:tc>
        <w:tc>
          <w:tcPr>
            <w:tcW w:w="1665" w:type="dxa"/>
            <w:tcBorders>
              <w:top w:val="nil"/>
              <w:left w:val="nil"/>
              <w:bottom w:val="single" w:sz="4" w:space="0" w:color="auto"/>
              <w:right w:val="single" w:sz="4" w:space="0" w:color="auto"/>
            </w:tcBorders>
            <w:shd w:val="clear" w:color="auto" w:fill="auto"/>
            <w:noWrap/>
            <w:vAlign w:val="center"/>
          </w:tcPr>
          <w:p w:rsidR="009D5455" w:rsidRPr="00FB645F" w:rsidRDefault="009D5455" w:rsidP="000F396D">
            <w:pPr>
              <w:jc w:val="center"/>
              <w:rPr>
                <w:sz w:val="28"/>
                <w:szCs w:val="28"/>
              </w:rPr>
            </w:pPr>
            <w:r>
              <w:rPr>
                <w:sz w:val="28"/>
                <w:szCs w:val="28"/>
              </w:rPr>
              <w:t>49</w:t>
            </w:r>
          </w:p>
        </w:tc>
      </w:tr>
      <w:tr w:rsidR="009D5455" w:rsidRPr="001D5C15" w:rsidTr="000F396D">
        <w:trPr>
          <w:trHeight w:val="1525"/>
        </w:trPr>
        <w:tc>
          <w:tcPr>
            <w:tcW w:w="3065" w:type="dxa"/>
            <w:tcBorders>
              <w:top w:val="single" w:sz="4" w:space="0" w:color="auto"/>
              <w:left w:val="single" w:sz="4" w:space="0" w:color="auto"/>
              <w:bottom w:val="single" w:sz="4" w:space="0" w:color="auto"/>
              <w:right w:val="single" w:sz="4" w:space="0" w:color="auto"/>
            </w:tcBorders>
            <w:shd w:val="clear" w:color="auto" w:fill="FFFFFF"/>
            <w:vAlign w:val="center"/>
          </w:tcPr>
          <w:p w:rsidR="009D5455" w:rsidRPr="00FB645F" w:rsidRDefault="009D5455" w:rsidP="000F396D">
            <w:pPr>
              <w:rPr>
                <w:color w:val="000000"/>
                <w:sz w:val="28"/>
                <w:szCs w:val="28"/>
              </w:rPr>
            </w:pPr>
            <w:r>
              <w:rPr>
                <w:color w:val="000000"/>
                <w:sz w:val="28"/>
                <w:szCs w:val="28"/>
              </w:rPr>
              <w:t>1 11 00000 0</w:t>
            </w:r>
            <w:r w:rsidRPr="00FB645F">
              <w:rPr>
                <w:color w:val="000000"/>
                <w:sz w:val="28"/>
                <w:szCs w:val="28"/>
              </w:rPr>
              <w:t xml:space="preserve">0 0000 </w:t>
            </w:r>
            <w:r>
              <w:rPr>
                <w:color w:val="000000"/>
                <w:sz w:val="28"/>
                <w:szCs w:val="28"/>
              </w:rPr>
              <w:t>000</w:t>
            </w:r>
          </w:p>
        </w:tc>
        <w:tc>
          <w:tcPr>
            <w:tcW w:w="6840" w:type="dxa"/>
            <w:tcBorders>
              <w:top w:val="single" w:sz="4" w:space="0" w:color="auto"/>
              <w:left w:val="nil"/>
              <w:bottom w:val="single" w:sz="4" w:space="0" w:color="auto"/>
              <w:right w:val="single" w:sz="4" w:space="0" w:color="auto"/>
            </w:tcBorders>
            <w:shd w:val="clear" w:color="auto" w:fill="FFFFFF"/>
          </w:tcPr>
          <w:p w:rsidR="009D5455" w:rsidRPr="009D5455" w:rsidRDefault="009D5455" w:rsidP="000F396D">
            <w:pPr>
              <w:rPr>
                <w:color w:val="000000"/>
                <w:sz w:val="28"/>
                <w:szCs w:val="28"/>
                <w:lang w:val="ru-RU"/>
              </w:rPr>
            </w:pPr>
          </w:p>
          <w:p w:rsidR="009D5455" w:rsidRPr="009D5455" w:rsidRDefault="009D5455" w:rsidP="000F396D">
            <w:pPr>
              <w:rPr>
                <w:color w:val="000000"/>
                <w:sz w:val="28"/>
                <w:szCs w:val="28"/>
                <w:lang w:val="ru-RU"/>
              </w:rPr>
            </w:pPr>
            <w:r w:rsidRPr="009D5455">
              <w:rPr>
                <w:color w:val="000000"/>
                <w:sz w:val="28"/>
                <w:szCs w:val="28"/>
                <w:lang w:val="ru-RU"/>
              </w:rPr>
              <w:t>Доходы от использования имущества, находящегося в государственной и муниципальной собственности</w:t>
            </w:r>
          </w:p>
        </w:tc>
        <w:tc>
          <w:tcPr>
            <w:tcW w:w="1980" w:type="dxa"/>
            <w:tcBorders>
              <w:top w:val="single" w:sz="4" w:space="0" w:color="auto"/>
              <w:left w:val="nil"/>
              <w:bottom w:val="single" w:sz="4" w:space="0" w:color="auto"/>
              <w:right w:val="single" w:sz="4" w:space="0" w:color="auto"/>
            </w:tcBorders>
            <w:shd w:val="clear" w:color="auto" w:fill="FFFFFF"/>
            <w:vAlign w:val="center"/>
          </w:tcPr>
          <w:p w:rsidR="009D5455" w:rsidRPr="00FB645F" w:rsidRDefault="009D5455" w:rsidP="000F396D">
            <w:pPr>
              <w:jc w:val="center"/>
              <w:rPr>
                <w:color w:val="000000"/>
                <w:sz w:val="28"/>
                <w:szCs w:val="28"/>
              </w:rPr>
            </w:pPr>
            <w:r>
              <w:rPr>
                <w:color w:val="000000"/>
                <w:sz w:val="28"/>
                <w:szCs w:val="28"/>
              </w:rPr>
              <w:t>20 576</w:t>
            </w:r>
          </w:p>
        </w:tc>
        <w:tc>
          <w:tcPr>
            <w:tcW w:w="1755" w:type="dxa"/>
            <w:tcBorders>
              <w:top w:val="single" w:sz="4" w:space="0" w:color="auto"/>
              <w:left w:val="nil"/>
              <w:bottom w:val="single" w:sz="4" w:space="0" w:color="auto"/>
              <w:right w:val="single" w:sz="4" w:space="0" w:color="auto"/>
            </w:tcBorders>
            <w:shd w:val="clear" w:color="auto" w:fill="auto"/>
            <w:noWrap/>
            <w:vAlign w:val="center"/>
          </w:tcPr>
          <w:p w:rsidR="009D5455" w:rsidRPr="00FB645F" w:rsidRDefault="009D5455" w:rsidP="000F396D">
            <w:pPr>
              <w:jc w:val="center"/>
              <w:rPr>
                <w:sz w:val="28"/>
                <w:szCs w:val="28"/>
              </w:rPr>
            </w:pPr>
            <w:r>
              <w:rPr>
                <w:sz w:val="28"/>
                <w:szCs w:val="28"/>
              </w:rPr>
              <w:t>9 244</w:t>
            </w:r>
          </w:p>
        </w:tc>
        <w:tc>
          <w:tcPr>
            <w:tcW w:w="1665" w:type="dxa"/>
            <w:tcBorders>
              <w:top w:val="single" w:sz="4" w:space="0" w:color="auto"/>
              <w:left w:val="nil"/>
              <w:bottom w:val="single" w:sz="4" w:space="0" w:color="auto"/>
              <w:right w:val="single" w:sz="4" w:space="0" w:color="auto"/>
            </w:tcBorders>
            <w:shd w:val="clear" w:color="auto" w:fill="auto"/>
            <w:noWrap/>
            <w:vAlign w:val="center"/>
          </w:tcPr>
          <w:p w:rsidR="009D5455" w:rsidRPr="00FB645F" w:rsidRDefault="009D5455" w:rsidP="000F396D">
            <w:pPr>
              <w:jc w:val="center"/>
              <w:rPr>
                <w:sz w:val="28"/>
                <w:szCs w:val="28"/>
              </w:rPr>
            </w:pPr>
            <w:r>
              <w:rPr>
                <w:sz w:val="28"/>
                <w:szCs w:val="28"/>
              </w:rPr>
              <w:t>45</w:t>
            </w:r>
          </w:p>
        </w:tc>
      </w:tr>
      <w:tr w:rsidR="009D5455" w:rsidRPr="00FB645F" w:rsidTr="000F396D">
        <w:trPr>
          <w:trHeight w:val="2146"/>
        </w:trPr>
        <w:tc>
          <w:tcPr>
            <w:tcW w:w="3065" w:type="dxa"/>
            <w:tcBorders>
              <w:top w:val="single" w:sz="4" w:space="0" w:color="auto"/>
              <w:left w:val="single" w:sz="4" w:space="0" w:color="auto"/>
              <w:bottom w:val="single" w:sz="4" w:space="0" w:color="auto"/>
              <w:right w:val="single" w:sz="4" w:space="0" w:color="auto"/>
            </w:tcBorders>
            <w:shd w:val="clear" w:color="auto" w:fill="FFFFFF"/>
            <w:vAlign w:val="center"/>
          </w:tcPr>
          <w:p w:rsidR="009D5455" w:rsidRPr="00FB645F" w:rsidRDefault="009D5455" w:rsidP="000F396D">
            <w:pPr>
              <w:rPr>
                <w:color w:val="000000"/>
                <w:sz w:val="28"/>
                <w:szCs w:val="28"/>
              </w:rPr>
            </w:pPr>
            <w:r w:rsidRPr="00FB645F">
              <w:rPr>
                <w:color w:val="000000"/>
                <w:sz w:val="28"/>
                <w:szCs w:val="28"/>
              </w:rPr>
              <w:lastRenderedPageBreak/>
              <w:t>1 11 05010 10 0000 120</w:t>
            </w:r>
          </w:p>
        </w:tc>
        <w:tc>
          <w:tcPr>
            <w:tcW w:w="6840" w:type="dxa"/>
            <w:tcBorders>
              <w:top w:val="single" w:sz="4" w:space="0" w:color="auto"/>
              <w:left w:val="nil"/>
              <w:bottom w:val="single" w:sz="4" w:space="0" w:color="auto"/>
              <w:right w:val="single" w:sz="4" w:space="0" w:color="auto"/>
            </w:tcBorders>
            <w:shd w:val="clear" w:color="auto" w:fill="FFFFFF"/>
          </w:tcPr>
          <w:p w:rsidR="009D5455" w:rsidRPr="009D5455" w:rsidRDefault="009D5455" w:rsidP="000F396D">
            <w:pPr>
              <w:rPr>
                <w:color w:val="000000"/>
                <w:sz w:val="28"/>
                <w:szCs w:val="28"/>
                <w:lang w:val="ru-RU"/>
              </w:rPr>
            </w:pPr>
            <w:r w:rsidRPr="009D5455">
              <w:rPr>
                <w:color w:val="000000"/>
                <w:sz w:val="28"/>
                <w:szCs w:val="28"/>
                <w:lang w:val="ru-RU"/>
              </w:rPr>
              <w:t>Доходы, получаемые в виде арендной платы за земельные участки, государственная собственность на которые не разграничено и</w:t>
            </w:r>
            <w:r w:rsidRPr="009D5455">
              <w:rPr>
                <w:b/>
                <w:bCs/>
                <w:color w:val="000000"/>
                <w:sz w:val="28"/>
                <w:szCs w:val="28"/>
                <w:lang w:val="ru-RU"/>
              </w:rPr>
              <w:t xml:space="preserve"> </w:t>
            </w:r>
            <w:r w:rsidRPr="009D5455">
              <w:rPr>
                <w:color w:val="000000"/>
                <w:sz w:val="28"/>
                <w:szCs w:val="28"/>
                <w:lang w:val="ru-RU"/>
              </w:rPr>
              <w:t>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980" w:type="dxa"/>
            <w:tcBorders>
              <w:top w:val="single" w:sz="4" w:space="0" w:color="auto"/>
              <w:left w:val="nil"/>
              <w:bottom w:val="single" w:sz="4" w:space="0" w:color="auto"/>
              <w:right w:val="single" w:sz="4" w:space="0" w:color="auto"/>
            </w:tcBorders>
            <w:shd w:val="clear" w:color="auto" w:fill="FFFFFF"/>
            <w:vAlign w:val="center"/>
          </w:tcPr>
          <w:p w:rsidR="009D5455" w:rsidRPr="00FB645F" w:rsidRDefault="009D5455" w:rsidP="000F396D">
            <w:pPr>
              <w:jc w:val="center"/>
              <w:rPr>
                <w:color w:val="000000"/>
                <w:sz w:val="28"/>
                <w:szCs w:val="28"/>
              </w:rPr>
            </w:pPr>
            <w:r>
              <w:rPr>
                <w:color w:val="000000"/>
                <w:sz w:val="28"/>
                <w:szCs w:val="28"/>
              </w:rPr>
              <w:t>20 566</w:t>
            </w:r>
          </w:p>
        </w:tc>
        <w:tc>
          <w:tcPr>
            <w:tcW w:w="1755" w:type="dxa"/>
            <w:tcBorders>
              <w:top w:val="single" w:sz="4" w:space="0" w:color="auto"/>
              <w:left w:val="nil"/>
              <w:bottom w:val="single" w:sz="4" w:space="0" w:color="auto"/>
              <w:right w:val="single" w:sz="4" w:space="0" w:color="auto"/>
            </w:tcBorders>
            <w:shd w:val="clear" w:color="auto" w:fill="auto"/>
            <w:noWrap/>
            <w:vAlign w:val="center"/>
          </w:tcPr>
          <w:p w:rsidR="009D5455" w:rsidRPr="00FB645F" w:rsidRDefault="009D5455" w:rsidP="000F396D">
            <w:pPr>
              <w:jc w:val="center"/>
              <w:rPr>
                <w:sz w:val="28"/>
                <w:szCs w:val="28"/>
              </w:rPr>
            </w:pPr>
            <w:r>
              <w:rPr>
                <w:sz w:val="28"/>
                <w:szCs w:val="28"/>
              </w:rPr>
              <w:t>9 181</w:t>
            </w:r>
          </w:p>
        </w:tc>
        <w:tc>
          <w:tcPr>
            <w:tcW w:w="1665" w:type="dxa"/>
            <w:tcBorders>
              <w:top w:val="single" w:sz="4" w:space="0" w:color="auto"/>
              <w:left w:val="nil"/>
              <w:bottom w:val="single" w:sz="4" w:space="0" w:color="auto"/>
              <w:right w:val="single" w:sz="4" w:space="0" w:color="auto"/>
            </w:tcBorders>
            <w:shd w:val="clear" w:color="auto" w:fill="auto"/>
            <w:noWrap/>
            <w:vAlign w:val="center"/>
          </w:tcPr>
          <w:p w:rsidR="009D5455" w:rsidRPr="00FB645F" w:rsidRDefault="009D5455" w:rsidP="000F396D">
            <w:pPr>
              <w:jc w:val="center"/>
              <w:rPr>
                <w:sz w:val="28"/>
                <w:szCs w:val="28"/>
              </w:rPr>
            </w:pPr>
            <w:r>
              <w:rPr>
                <w:sz w:val="28"/>
                <w:szCs w:val="28"/>
              </w:rPr>
              <w:t>45</w:t>
            </w:r>
          </w:p>
        </w:tc>
      </w:tr>
      <w:tr w:rsidR="009D5455" w:rsidRPr="00FB645F" w:rsidTr="000F396D">
        <w:trPr>
          <w:trHeight w:val="1875"/>
        </w:trPr>
        <w:tc>
          <w:tcPr>
            <w:tcW w:w="3065" w:type="dxa"/>
            <w:tcBorders>
              <w:top w:val="single" w:sz="4" w:space="0" w:color="auto"/>
              <w:left w:val="single" w:sz="4" w:space="0" w:color="auto"/>
              <w:bottom w:val="single" w:sz="4" w:space="0" w:color="auto"/>
              <w:right w:val="single" w:sz="4" w:space="0" w:color="auto"/>
            </w:tcBorders>
            <w:shd w:val="clear" w:color="auto" w:fill="FFFFFF"/>
            <w:vAlign w:val="center"/>
          </w:tcPr>
          <w:p w:rsidR="009D5455" w:rsidRPr="00FB645F" w:rsidRDefault="009D5455" w:rsidP="000F396D">
            <w:pPr>
              <w:rPr>
                <w:color w:val="000000"/>
                <w:sz w:val="28"/>
                <w:szCs w:val="28"/>
              </w:rPr>
            </w:pPr>
            <w:r w:rsidRPr="00FB645F">
              <w:rPr>
                <w:color w:val="000000"/>
                <w:sz w:val="28"/>
                <w:szCs w:val="28"/>
              </w:rPr>
              <w:t>1 11 05035 10 0000 120</w:t>
            </w:r>
          </w:p>
        </w:tc>
        <w:tc>
          <w:tcPr>
            <w:tcW w:w="6840" w:type="dxa"/>
            <w:tcBorders>
              <w:top w:val="single" w:sz="4" w:space="0" w:color="auto"/>
              <w:left w:val="nil"/>
              <w:bottom w:val="single" w:sz="4" w:space="0" w:color="auto"/>
              <w:right w:val="single" w:sz="4" w:space="0" w:color="auto"/>
            </w:tcBorders>
            <w:shd w:val="clear" w:color="auto" w:fill="FFFFFF"/>
          </w:tcPr>
          <w:p w:rsidR="009D5455" w:rsidRPr="009D5455" w:rsidRDefault="009D5455" w:rsidP="000F396D">
            <w:pPr>
              <w:rPr>
                <w:color w:val="000000"/>
                <w:sz w:val="28"/>
                <w:szCs w:val="28"/>
                <w:lang w:val="ru-RU"/>
              </w:rPr>
            </w:pPr>
            <w:r w:rsidRPr="009D5455">
              <w:rPr>
                <w:color w:val="000000"/>
                <w:sz w:val="28"/>
                <w:szCs w:val="28"/>
                <w:lang w:val="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1980" w:type="dxa"/>
            <w:tcBorders>
              <w:top w:val="single" w:sz="4" w:space="0" w:color="auto"/>
              <w:left w:val="nil"/>
              <w:bottom w:val="single" w:sz="4" w:space="0" w:color="auto"/>
              <w:right w:val="single" w:sz="4" w:space="0" w:color="auto"/>
            </w:tcBorders>
            <w:shd w:val="clear" w:color="auto" w:fill="FFFFFF"/>
            <w:vAlign w:val="center"/>
          </w:tcPr>
          <w:p w:rsidR="009D5455" w:rsidRPr="00FB645F" w:rsidRDefault="009D5455" w:rsidP="000F396D">
            <w:pPr>
              <w:jc w:val="center"/>
              <w:rPr>
                <w:color w:val="000000"/>
                <w:sz w:val="28"/>
                <w:szCs w:val="28"/>
              </w:rPr>
            </w:pPr>
            <w:r>
              <w:rPr>
                <w:color w:val="000000"/>
                <w:sz w:val="28"/>
                <w:szCs w:val="28"/>
              </w:rPr>
              <w:t>10</w:t>
            </w:r>
          </w:p>
        </w:tc>
        <w:tc>
          <w:tcPr>
            <w:tcW w:w="1755" w:type="dxa"/>
            <w:tcBorders>
              <w:top w:val="single" w:sz="4" w:space="0" w:color="auto"/>
              <w:left w:val="nil"/>
              <w:bottom w:val="single" w:sz="4" w:space="0" w:color="auto"/>
              <w:right w:val="single" w:sz="4" w:space="0" w:color="auto"/>
            </w:tcBorders>
            <w:shd w:val="clear" w:color="auto" w:fill="auto"/>
            <w:noWrap/>
            <w:vAlign w:val="center"/>
          </w:tcPr>
          <w:p w:rsidR="009D5455" w:rsidRPr="00FB645F" w:rsidRDefault="009D5455" w:rsidP="000F396D">
            <w:pPr>
              <w:jc w:val="center"/>
              <w:rPr>
                <w:sz w:val="28"/>
                <w:szCs w:val="28"/>
              </w:rPr>
            </w:pPr>
            <w:r>
              <w:rPr>
                <w:sz w:val="28"/>
                <w:szCs w:val="28"/>
              </w:rPr>
              <w:t>63</w:t>
            </w:r>
          </w:p>
        </w:tc>
        <w:tc>
          <w:tcPr>
            <w:tcW w:w="1665" w:type="dxa"/>
            <w:tcBorders>
              <w:top w:val="single" w:sz="4" w:space="0" w:color="auto"/>
              <w:left w:val="nil"/>
              <w:bottom w:val="single" w:sz="4" w:space="0" w:color="auto"/>
              <w:right w:val="single" w:sz="4" w:space="0" w:color="auto"/>
            </w:tcBorders>
            <w:shd w:val="clear" w:color="auto" w:fill="auto"/>
            <w:noWrap/>
            <w:vAlign w:val="center"/>
          </w:tcPr>
          <w:p w:rsidR="009D5455" w:rsidRPr="00FB645F" w:rsidRDefault="009D5455" w:rsidP="000F396D">
            <w:pPr>
              <w:jc w:val="center"/>
              <w:rPr>
                <w:sz w:val="28"/>
                <w:szCs w:val="28"/>
              </w:rPr>
            </w:pPr>
            <w:r>
              <w:rPr>
                <w:sz w:val="28"/>
                <w:szCs w:val="28"/>
              </w:rPr>
              <w:t>630</w:t>
            </w:r>
          </w:p>
        </w:tc>
      </w:tr>
      <w:tr w:rsidR="009D5455" w:rsidRPr="00FB645F" w:rsidTr="000F396D">
        <w:trPr>
          <w:trHeight w:val="735"/>
        </w:trPr>
        <w:tc>
          <w:tcPr>
            <w:tcW w:w="3065" w:type="dxa"/>
            <w:tcBorders>
              <w:top w:val="nil"/>
              <w:left w:val="single" w:sz="4" w:space="0" w:color="auto"/>
              <w:bottom w:val="single" w:sz="4" w:space="0" w:color="auto"/>
              <w:right w:val="single" w:sz="4" w:space="0" w:color="auto"/>
            </w:tcBorders>
            <w:shd w:val="clear" w:color="auto" w:fill="FFFFFF"/>
            <w:vAlign w:val="center"/>
          </w:tcPr>
          <w:p w:rsidR="009D5455" w:rsidRPr="005A52DC" w:rsidRDefault="009D5455" w:rsidP="000F396D">
            <w:pPr>
              <w:rPr>
                <w:color w:val="000000"/>
                <w:sz w:val="28"/>
                <w:szCs w:val="28"/>
              </w:rPr>
            </w:pPr>
            <w:r w:rsidRPr="005A52DC">
              <w:rPr>
                <w:color w:val="000000"/>
                <w:sz w:val="28"/>
                <w:szCs w:val="28"/>
              </w:rPr>
              <w:t xml:space="preserve">1 13 </w:t>
            </w:r>
            <w:r>
              <w:rPr>
                <w:color w:val="000000"/>
                <w:sz w:val="28"/>
                <w:szCs w:val="28"/>
              </w:rPr>
              <w:t>00000 0</w:t>
            </w:r>
            <w:r w:rsidRPr="00FB645F">
              <w:rPr>
                <w:color w:val="000000"/>
                <w:sz w:val="28"/>
                <w:szCs w:val="28"/>
              </w:rPr>
              <w:t xml:space="preserve">0 0000 </w:t>
            </w:r>
            <w:r>
              <w:rPr>
                <w:color w:val="000000"/>
                <w:sz w:val="28"/>
                <w:szCs w:val="28"/>
              </w:rPr>
              <w:t>000</w:t>
            </w:r>
          </w:p>
        </w:tc>
        <w:tc>
          <w:tcPr>
            <w:tcW w:w="6840" w:type="dxa"/>
            <w:tcBorders>
              <w:top w:val="nil"/>
              <w:left w:val="nil"/>
              <w:bottom w:val="single" w:sz="4" w:space="0" w:color="auto"/>
              <w:right w:val="single" w:sz="4" w:space="0" w:color="auto"/>
            </w:tcBorders>
            <w:shd w:val="clear" w:color="auto" w:fill="FFFFFF"/>
          </w:tcPr>
          <w:p w:rsidR="009D5455" w:rsidRPr="009D5455" w:rsidRDefault="009D5455" w:rsidP="000F396D">
            <w:pPr>
              <w:rPr>
                <w:color w:val="000000"/>
                <w:sz w:val="28"/>
                <w:szCs w:val="28"/>
                <w:lang w:val="ru-RU"/>
              </w:rPr>
            </w:pPr>
            <w:r w:rsidRPr="009D5455">
              <w:rPr>
                <w:color w:val="000000"/>
                <w:sz w:val="28"/>
                <w:szCs w:val="28"/>
                <w:lang w:val="ru-RU"/>
              </w:rPr>
              <w:t>Доходы от оказания платных услуг и компенсации затрат государства</w:t>
            </w:r>
          </w:p>
        </w:tc>
        <w:tc>
          <w:tcPr>
            <w:tcW w:w="1980" w:type="dxa"/>
            <w:tcBorders>
              <w:top w:val="nil"/>
              <w:left w:val="nil"/>
              <w:bottom w:val="single" w:sz="4" w:space="0" w:color="auto"/>
              <w:right w:val="single" w:sz="4" w:space="0" w:color="auto"/>
            </w:tcBorders>
            <w:shd w:val="clear" w:color="auto" w:fill="FFFFFF"/>
            <w:vAlign w:val="center"/>
          </w:tcPr>
          <w:p w:rsidR="009D5455" w:rsidRDefault="009D5455" w:rsidP="000F396D">
            <w:pPr>
              <w:jc w:val="center"/>
              <w:rPr>
                <w:color w:val="000000"/>
                <w:sz w:val="28"/>
                <w:szCs w:val="28"/>
              </w:rPr>
            </w:pPr>
            <w:r>
              <w:rPr>
                <w:color w:val="000000"/>
                <w:sz w:val="28"/>
                <w:szCs w:val="28"/>
              </w:rPr>
              <w:t>278</w:t>
            </w:r>
          </w:p>
        </w:tc>
        <w:tc>
          <w:tcPr>
            <w:tcW w:w="1755" w:type="dxa"/>
            <w:tcBorders>
              <w:top w:val="nil"/>
              <w:left w:val="nil"/>
              <w:bottom w:val="single" w:sz="4" w:space="0" w:color="auto"/>
              <w:right w:val="single" w:sz="4" w:space="0" w:color="auto"/>
            </w:tcBorders>
            <w:shd w:val="clear" w:color="auto" w:fill="auto"/>
            <w:noWrap/>
            <w:vAlign w:val="center"/>
          </w:tcPr>
          <w:p w:rsidR="009D5455" w:rsidRDefault="009D5455" w:rsidP="000F396D">
            <w:pPr>
              <w:jc w:val="center"/>
              <w:rPr>
                <w:sz w:val="28"/>
                <w:szCs w:val="28"/>
              </w:rPr>
            </w:pPr>
            <w:r>
              <w:rPr>
                <w:sz w:val="28"/>
                <w:szCs w:val="28"/>
              </w:rPr>
              <w:t>278</w:t>
            </w:r>
          </w:p>
        </w:tc>
        <w:tc>
          <w:tcPr>
            <w:tcW w:w="1665" w:type="dxa"/>
            <w:tcBorders>
              <w:top w:val="nil"/>
              <w:left w:val="nil"/>
              <w:bottom w:val="single" w:sz="4" w:space="0" w:color="auto"/>
              <w:right w:val="single" w:sz="4" w:space="0" w:color="auto"/>
            </w:tcBorders>
            <w:shd w:val="clear" w:color="auto" w:fill="auto"/>
            <w:noWrap/>
            <w:vAlign w:val="center"/>
          </w:tcPr>
          <w:p w:rsidR="009D5455" w:rsidRDefault="009D5455" w:rsidP="000F396D">
            <w:pPr>
              <w:jc w:val="center"/>
              <w:rPr>
                <w:sz w:val="28"/>
                <w:szCs w:val="28"/>
              </w:rPr>
            </w:pPr>
            <w:r>
              <w:rPr>
                <w:sz w:val="28"/>
                <w:szCs w:val="28"/>
              </w:rPr>
              <w:t>100</w:t>
            </w:r>
          </w:p>
        </w:tc>
      </w:tr>
      <w:tr w:rsidR="009D5455" w:rsidRPr="00FB645F" w:rsidTr="000F396D">
        <w:trPr>
          <w:trHeight w:val="735"/>
        </w:trPr>
        <w:tc>
          <w:tcPr>
            <w:tcW w:w="3065" w:type="dxa"/>
            <w:tcBorders>
              <w:top w:val="nil"/>
              <w:left w:val="single" w:sz="4" w:space="0" w:color="auto"/>
              <w:bottom w:val="single" w:sz="4" w:space="0" w:color="auto"/>
              <w:right w:val="single" w:sz="4" w:space="0" w:color="auto"/>
            </w:tcBorders>
            <w:shd w:val="clear" w:color="auto" w:fill="FFFFFF"/>
            <w:vAlign w:val="center"/>
          </w:tcPr>
          <w:p w:rsidR="009D5455" w:rsidRPr="005A52DC" w:rsidRDefault="009D5455" w:rsidP="000F396D">
            <w:pPr>
              <w:rPr>
                <w:color w:val="000000"/>
                <w:sz w:val="28"/>
                <w:szCs w:val="28"/>
              </w:rPr>
            </w:pPr>
            <w:r w:rsidRPr="005A52DC">
              <w:rPr>
                <w:color w:val="000000"/>
                <w:sz w:val="28"/>
                <w:szCs w:val="28"/>
              </w:rPr>
              <w:t>1 13 03050 10 0000 130</w:t>
            </w:r>
          </w:p>
        </w:tc>
        <w:tc>
          <w:tcPr>
            <w:tcW w:w="6840" w:type="dxa"/>
            <w:tcBorders>
              <w:top w:val="nil"/>
              <w:left w:val="nil"/>
              <w:bottom w:val="single" w:sz="4" w:space="0" w:color="auto"/>
              <w:right w:val="single" w:sz="4" w:space="0" w:color="auto"/>
            </w:tcBorders>
            <w:shd w:val="clear" w:color="auto" w:fill="FFFFFF"/>
          </w:tcPr>
          <w:p w:rsidR="009D5455" w:rsidRPr="009D5455" w:rsidRDefault="009D5455" w:rsidP="000F396D">
            <w:pPr>
              <w:rPr>
                <w:color w:val="000000"/>
                <w:sz w:val="28"/>
                <w:szCs w:val="28"/>
                <w:lang w:val="ru-RU"/>
              </w:rPr>
            </w:pPr>
            <w:r w:rsidRPr="009D5455">
              <w:rPr>
                <w:color w:val="000000"/>
                <w:sz w:val="28"/>
                <w:szCs w:val="28"/>
                <w:lang w:val="ru-RU"/>
              </w:rPr>
              <w:t>Прочие доходы от оказания платных услуг получателями средств бюджетов поселений   и компенсация затрат государства бюджетов поселений</w:t>
            </w:r>
          </w:p>
        </w:tc>
        <w:tc>
          <w:tcPr>
            <w:tcW w:w="1980" w:type="dxa"/>
            <w:tcBorders>
              <w:top w:val="nil"/>
              <w:left w:val="nil"/>
              <w:bottom w:val="single" w:sz="4" w:space="0" w:color="auto"/>
              <w:right w:val="single" w:sz="4" w:space="0" w:color="auto"/>
            </w:tcBorders>
            <w:shd w:val="clear" w:color="auto" w:fill="FFFFFF"/>
            <w:vAlign w:val="center"/>
          </w:tcPr>
          <w:p w:rsidR="009D5455" w:rsidRPr="00FB645F" w:rsidRDefault="009D5455" w:rsidP="000F396D">
            <w:pPr>
              <w:jc w:val="center"/>
              <w:rPr>
                <w:color w:val="000000"/>
                <w:sz w:val="28"/>
                <w:szCs w:val="28"/>
              </w:rPr>
            </w:pPr>
            <w:r>
              <w:rPr>
                <w:color w:val="000000"/>
                <w:sz w:val="28"/>
                <w:szCs w:val="28"/>
              </w:rPr>
              <w:t>278</w:t>
            </w:r>
          </w:p>
        </w:tc>
        <w:tc>
          <w:tcPr>
            <w:tcW w:w="1755" w:type="dxa"/>
            <w:tcBorders>
              <w:top w:val="nil"/>
              <w:left w:val="nil"/>
              <w:bottom w:val="single" w:sz="4" w:space="0" w:color="auto"/>
              <w:right w:val="single" w:sz="4" w:space="0" w:color="auto"/>
            </w:tcBorders>
            <w:shd w:val="clear" w:color="auto" w:fill="auto"/>
            <w:noWrap/>
            <w:vAlign w:val="center"/>
          </w:tcPr>
          <w:p w:rsidR="009D5455" w:rsidRPr="00FB645F" w:rsidRDefault="009D5455" w:rsidP="000F396D">
            <w:pPr>
              <w:jc w:val="center"/>
              <w:rPr>
                <w:sz w:val="28"/>
                <w:szCs w:val="28"/>
              </w:rPr>
            </w:pPr>
            <w:r>
              <w:rPr>
                <w:sz w:val="28"/>
                <w:szCs w:val="28"/>
              </w:rPr>
              <w:t>278</w:t>
            </w:r>
          </w:p>
        </w:tc>
        <w:tc>
          <w:tcPr>
            <w:tcW w:w="1665" w:type="dxa"/>
            <w:tcBorders>
              <w:top w:val="nil"/>
              <w:left w:val="nil"/>
              <w:bottom w:val="single" w:sz="4" w:space="0" w:color="auto"/>
              <w:right w:val="single" w:sz="4" w:space="0" w:color="auto"/>
            </w:tcBorders>
            <w:shd w:val="clear" w:color="auto" w:fill="auto"/>
            <w:noWrap/>
            <w:vAlign w:val="center"/>
          </w:tcPr>
          <w:p w:rsidR="009D5455" w:rsidRPr="00FB645F" w:rsidRDefault="009D5455" w:rsidP="000F396D">
            <w:pPr>
              <w:jc w:val="center"/>
              <w:rPr>
                <w:sz w:val="28"/>
                <w:szCs w:val="28"/>
              </w:rPr>
            </w:pPr>
            <w:r>
              <w:rPr>
                <w:sz w:val="28"/>
                <w:szCs w:val="28"/>
              </w:rPr>
              <w:t>100</w:t>
            </w:r>
          </w:p>
        </w:tc>
      </w:tr>
      <w:tr w:rsidR="009D5455" w:rsidRPr="00FB645F" w:rsidTr="000F396D">
        <w:trPr>
          <w:trHeight w:val="735"/>
        </w:trPr>
        <w:tc>
          <w:tcPr>
            <w:tcW w:w="3065" w:type="dxa"/>
            <w:tcBorders>
              <w:top w:val="nil"/>
              <w:left w:val="single" w:sz="4" w:space="0" w:color="auto"/>
              <w:bottom w:val="single" w:sz="4" w:space="0" w:color="auto"/>
              <w:right w:val="single" w:sz="4" w:space="0" w:color="auto"/>
            </w:tcBorders>
            <w:shd w:val="clear" w:color="auto" w:fill="FFFFFF"/>
            <w:vAlign w:val="center"/>
          </w:tcPr>
          <w:p w:rsidR="009D5455" w:rsidRPr="00FB645F" w:rsidRDefault="009D5455" w:rsidP="000F396D">
            <w:pPr>
              <w:rPr>
                <w:color w:val="000000"/>
                <w:sz w:val="28"/>
                <w:szCs w:val="28"/>
              </w:rPr>
            </w:pPr>
            <w:r w:rsidRPr="00FB645F">
              <w:rPr>
                <w:color w:val="000000"/>
                <w:sz w:val="28"/>
                <w:szCs w:val="28"/>
              </w:rPr>
              <w:t>1 14 00000 00 0000 000</w:t>
            </w:r>
          </w:p>
        </w:tc>
        <w:tc>
          <w:tcPr>
            <w:tcW w:w="6840" w:type="dxa"/>
            <w:tcBorders>
              <w:top w:val="nil"/>
              <w:left w:val="nil"/>
              <w:bottom w:val="single" w:sz="4" w:space="0" w:color="auto"/>
              <w:right w:val="single" w:sz="4" w:space="0" w:color="auto"/>
            </w:tcBorders>
            <w:shd w:val="clear" w:color="auto" w:fill="FFFFFF"/>
          </w:tcPr>
          <w:p w:rsidR="009D5455" w:rsidRPr="009D5455" w:rsidRDefault="009D5455" w:rsidP="000F396D">
            <w:pPr>
              <w:rPr>
                <w:color w:val="000000"/>
                <w:sz w:val="28"/>
                <w:szCs w:val="28"/>
                <w:lang w:val="ru-RU"/>
              </w:rPr>
            </w:pPr>
            <w:r w:rsidRPr="009D5455">
              <w:rPr>
                <w:color w:val="000000"/>
                <w:sz w:val="28"/>
                <w:szCs w:val="28"/>
                <w:lang w:val="ru-RU"/>
              </w:rPr>
              <w:t>Доходы от продажи материальных и нематериальных активов</w:t>
            </w:r>
          </w:p>
        </w:tc>
        <w:tc>
          <w:tcPr>
            <w:tcW w:w="1980" w:type="dxa"/>
            <w:tcBorders>
              <w:top w:val="nil"/>
              <w:left w:val="nil"/>
              <w:bottom w:val="single" w:sz="4" w:space="0" w:color="auto"/>
              <w:right w:val="single" w:sz="4" w:space="0" w:color="auto"/>
            </w:tcBorders>
            <w:shd w:val="clear" w:color="auto" w:fill="FFFFFF"/>
            <w:vAlign w:val="center"/>
          </w:tcPr>
          <w:p w:rsidR="009D5455" w:rsidRPr="00FB645F" w:rsidRDefault="009D5455" w:rsidP="000F396D">
            <w:pPr>
              <w:jc w:val="center"/>
              <w:rPr>
                <w:color w:val="000000"/>
                <w:sz w:val="28"/>
                <w:szCs w:val="28"/>
              </w:rPr>
            </w:pPr>
            <w:r w:rsidRPr="00FB645F">
              <w:rPr>
                <w:color w:val="000000"/>
                <w:sz w:val="28"/>
                <w:szCs w:val="28"/>
              </w:rPr>
              <w:t>1</w:t>
            </w:r>
            <w:r>
              <w:rPr>
                <w:color w:val="000000"/>
                <w:sz w:val="28"/>
                <w:szCs w:val="28"/>
              </w:rPr>
              <w:t xml:space="preserve"> </w:t>
            </w:r>
            <w:r w:rsidRPr="00FB645F">
              <w:rPr>
                <w:color w:val="000000"/>
                <w:sz w:val="28"/>
                <w:szCs w:val="28"/>
              </w:rPr>
              <w:t>500</w:t>
            </w:r>
          </w:p>
        </w:tc>
        <w:tc>
          <w:tcPr>
            <w:tcW w:w="1755" w:type="dxa"/>
            <w:tcBorders>
              <w:top w:val="nil"/>
              <w:left w:val="nil"/>
              <w:bottom w:val="single" w:sz="4" w:space="0" w:color="auto"/>
              <w:right w:val="single" w:sz="4" w:space="0" w:color="auto"/>
            </w:tcBorders>
            <w:shd w:val="clear" w:color="auto" w:fill="auto"/>
            <w:noWrap/>
            <w:vAlign w:val="center"/>
          </w:tcPr>
          <w:p w:rsidR="009D5455" w:rsidRPr="00FB645F" w:rsidRDefault="009D5455" w:rsidP="000F396D">
            <w:pPr>
              <w:jc w:val="center"/>
              <w:rPr>
                <w:sz w:val="28"/>
                <w:szCs w:val="28"/>
              </w:rPr>
            </w:pPr>
            <w:r>
              <w:rPr>
                <w:sz w:val="28"/>
                <w:szCs w:val="28"/>
              </w:rPr>
              <w:t>1 323</w:t>
            </w:r>
          </w:p>
        </w:tc>
        <w:tc>
          <w:tcPr>
            <w:tcW w:w="1665" w:type="dxa"/>
            <w:tcBorders>
              <w:top w:val="nil"/>
              <w:left w:val="nil"/>
              <w:bottom w:val="single" w:sz="4" w:space="0" w:color="auto"/>
              <w:right w:val="single" w:sz="4" w:space="0" w:color="auto"/>
            </w:tcBorders>
            <w:shd w:val="clear" w:color="auto" w:fill="auto"/>
            <w:noWrap/>
            <w:vAlign w:val="center"/>
          </w:tcPr>
          <w:p w:rsidR="009D5455" w:rsidRPr="00FB645F" w:rsidRDefault="009D5455" w:rsidP="000F396D">
            <w:pPr>
              <w:jc w:val="center"/>
              <w:rPr>
                <w:sz w:val="28"/>
                <w:szCs w:val="28"/>
              </w:rPr>
            </w:pPr>
            <w:r>
              <w:rPr>
                <w:sz w:val="28"/>
                <w:szCs w:val="28"/>
              </w:rPr>
              <w:t>88</w:t>
            </w:r>
          </w:p>
        </w:tc>
      </w:tr>
      <w:tr w:rsidR="009D5455" w:rsidRPr="00FB645F" w:rsidTr="000F396D">
        <w:trPr>
          <w:trHeight w:val="1020"/>
        </w:trPr>
        <w:tc>
          <w:tcPr>
            <w:tcW w:w="3065" w:type="dxa"/>
            <w:tcBorders>
              <w:top w:val="nil"/>
              <w:left w:val="single" w:sz="4" w:space="0" w:color="auto"/>
              <w:bottom w:val="single" w:sz="4" w:space="0" w:color="auto"/>
              <w:right w:val="single" w:sz="4" w:space="0" w:color="auto"/>
            </w:tcBorders>
            <w:shd w:val="clear" w:color="auto" w:fill="FFFFFF"/>
            <w:vAlign w:val="center"/>
          </w:tcPr>
          <w:p w:rsidR="009D5455" w:rsidRPr="00FB645F" w:rsidRDefault="009D5455" w:rsidP="000F396D">
            <w:pPr>
              <w:rPr>
                <w:color w:val="000000"/>
                <w:sz w:val="28"/>
                <w:szCs w:val="28"/>
              </w:rPr>
            </w:pPr>
            <w:r w:rsidRPr="00FB645F">
              <w:rPr>
                <w:color w:val="000000"/>
                <w:sz w:val="28"/>
                <w:szCs w:val="28"/>
              </w:rPr>
              <w:t>1 14 06000 10 0000 430</w:t>
            </w:r>
          </w:p>
        </w:tc>
        <w:tc>
          <w:tcPr>
            <w:tcW w:w="6840" w:type="dxa"/>
            <w:tcBorders>
              <w:top w:val="nil"/>
              <w:left w:val="nil"/>
              <w:bottom w:val="single" w:sz="4" w:space="0" w:color="auto"/>
              <w:right w:val="single" w:sz="4" w:space="0" w:color="auto"/>
            </w:tcBorders>
            <w:shd w:val="clear" w:color="auto" w:fill="FFFFFF"/>
          </w:tcPr>
          <w:p w:rsidR="009D5455" w:rsidRPr="009D5455" w:rsidRDefault="009D5455" w:rsidP="000F396D">
            <w:pPr>
              <w:rPr>
                <w:color w:val="000000"/>
                <w:sz w:val="28"/>
                <w:szCs w:val="28"/>
                <w:lang w:val="ru-RU"/>
              </w:rPr>
            </w:pPr>
            <w:r w:rsidRPr="009D5455">
              <w:rPr>
                <w:color w:val="000000"/>
                <w:sz w:val="28"/>
                <w:szCs w:val="28"/>
                <w:lang w:val="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980" w:type="dxa"/>
            <w:tcBorders>
              <w:top w:val="nil"/>
              <w:left w:val="nil"/>
              <w:bottom w:val="single" w:sz="4" w:space="0" w:color="auto"/>
              <w:right w:val="single" w:sz="4" w:space="0" w:color="auto"/>
            </w:tcBorders>
            <w:shd w:val="clear" w:color="auto" w:fill="FFFFFF"/>
            <w:vAlign w:val="center"/>
          </w:tcPr>
          <w:p w:rsidR="009D5455" w:rsidRPr="00FB645F" w:rsidRDefault="009D5455" w:rsidP="000F396D">
            <w:pPr>
              <w:jc w:val="center"/>
              <w:rPr>
                <w:color w:val="000000"/>
                <w:sz w:val="28"/>
                <w:szCs w:val="28"/>
              </w:rPr>
            </w:pPr>
            <w:r w:rsidRPr="00FB645F">
              <w:rPr>
                <w:color w:val="000000"/>
                <w:sz w:val="28"/>
                <w:szCs w:val="28"/>
              </w:rPr>
              <w:t>1</w:t>
            </w:r>
            <w:r>
              <w:rPr>
                <w:color w:val="000000"/>
                <w:sz w:val="28"/>
                <w:szCs w:val="28"/>
              </w:rPr>
              <w:t xml:space="preserve"> </w:t>
            </w:r>
            <w:r w:rsidRPr="00FB645F">
              <w:rPr>
                <w:color w:val="000000"/>
                <w:sz w:val="28"/>
                <w:szCs w:val="28"/>
              </w:rPr>
              <w:t>500</w:t>
            </w:r>
          </w:p>
        </w:tc>
        <w:tc>
          <w:tcPr>
            <w:tcW w:w="1755" w:type="dxa"/>
            <w:tcBorders>
              <w:top w:val="nil"/>
              <w:left w:val="nil"/>
              <w:bottom w:val="single" w:sz="4" w:space="0" w:color="auto"/>
              <w:right w:val="single" w:sz="4" w:space="0" w:color="auto"/>
            </w:tcBorders>
            <w:shd w:val="clear" w:color="auto" w:fill="auto"/>
            <w:noWrap/>
            <w:vAlign w:val="center"/>
          </w:tcPr>
          <w:p w:rsidR="009D5455" w:rsidRPr="00FB645F" w:rsidRDefault="009D5455" w:rsidP="000F396D">
            <w:pPr>
              <w:jc w:val="center"/>
              <w:rPr>
                <w:sz w:val="28"/>
                <w:szCs w:val="28"/>
              </w:rPr>
            </w:pPr>
            <w:r>
              <w:rPr>
                <w:sz w:val="28"/>
                <w:szCs w:val="28"/>
              </w:rPr>
              <w:t>1 323</w:t>
            </w:r>
          </w:p>
        </w:tc>
        <w:tc>
          <w:tcPr>
            <w:tcW w:w="1665" w:type="dxa"/>
            <w:tcBorders>
              <w:top w:val="nil"/>
              <w:left w:val="nil"/>
              <w:bottom w:val="single" w:sz="4" w:space="0" w:color="auto"/>
              <w:right w:val="single" w:sz="4" w:space="0" w:color="auto"/>
            </w:tcBorders>
            <w:shd w:val="clear" w:color="auto" w:fill="auto"/>
            <w:noWrap/>
            <w:vAlign w:val="center"/>
          </w:tcPr>
          <w:p w:rsidR="009D5455" w:rsidRPr="00FB645F" w:rsidRDefault="009D5455" w:rsidP="000F396D">
            <w:pPr>
              <w:jc w:val="center"/>
              <w:rPr>
                <w:sz w:val="28"/>
                <w:szCs w:val="28"/>
              </w:rPr>
            </w:pPr>
            <w:r>
              <w:rPr>
                <w:sz w:val="28"/>
                <w:szCs w:val="28"/>
              </w:rPr>
              <w:t>88</w:t>
            </w:r>
          </w:p>
        </w:tc>
      </w:tr>
      <w:tr w:rsidR="009D5455" w:rsidRPr="00FB645F" w:rsidTr="000F396D">
        <w:trPr>
          <w:trHeight w:val="705"/>
        </w:trPr>
        <w:tc>
          <w:tcPr>
            <w:tcW w:w="3065" w:type="dxa"/>
            <w:tcBorders>
              <w:top w:val="nil"/>
              <w:left w:val="single" w:sz="4" w:space="0" w:color="auto"/>
              <w:bottom w:val="single" w:sz="4" w:space="0" w:color="auto"/>
              <w:right w:val="single" w:sz="4" w:space="0" w:color="auto"/>
            </w:tcBorders>
            <w:shd w:val="clear" w:color="auto" w:fill="FFFFFF"/>
            <w:vAlign w:val="center"/>
          </w:tcPr>
          <w:p w:rsidR="009D5455" w:rsidRPr="001C296A" w:rsidRDefault="009D5455" w:rsidP="000F396D">
            <w:pPr>
              <w:rPr>
                <w:color w:val="000000"/>
                <w:sz w:val="28"/>
                <w:szCs w:val="28"/>
              </w:rPr>
            </w:pPr>
            <w:r w:rsidRPr="001C296A">
              <w:rPr>
                <w:color w:val="000000"/>
                <w:sz w:val="28"/>
                <w:szCs w:val="28"/>
              </w:rPr>
              <w:t xml:space="preserve">1 16 </w:t>
            </w:r>
            <w:r>
              <w:rPr>
                <w:color w:val="000000"/>
                <w:sz w:val="28"/>
                <w:szCs w:val="28"/>
              </w:rPr>
              <w:t>00000 0</w:t>
            </w:r>
            <w:r w:rsidRPr="00FB645F">
              <w:rPr>
                <w:color w:val="000000"/>
                <w:sz w:val="28"/>
                <w:szCs w:val="28"/>
              </w:rPr>
              <w:t xml:space="preserve">0 0000 </w:t>
            </w:r>
            <w:r>
              <w:rPr>
                <w:color w:val="000000"/>
                <w:sz w:val="28"/>
                <w:szCs w:val="28"/>
              </w:rPr>
              <w:t>000</w:t>
            </w:r>
          </w:p>
        </w:tc>
        <w:tc>
          <w:tcPr>
            <w:tcW w:w="6840" w:type="dxa"/>
            <w:tcBorders>
              <w:top w:val="nil"/>
              <w:left w:val="nil"/>
              <w:bottom w:val="single" w:sz="4" w:space="0" w:color="auto"/>
              <w:right w:val="single" w:sz="4" w:space="0" w:color="auto"/>
            </w:tcBorders>
            <w:shd w:val="clear" w:color="auto" w:fill="FFFFFF"/>
          </w:tcPr>
          <w:p w:rsidR="009D5455" w:rsidRPr="00F112D8" w:rsidRDefault="009D5455" w:rsidP="000F396D">
            <w:pPr>
              <w:rPr>
                <w:color w:val="000000"/>
                <w:sz w:val="28"/>
                <w:szCs w:val="28"/>
              </w:rPr>
            </w:pPr>
            <w:r w:rsidRPr="00F112D8">
              <w:rPr>
                <w:color w:val="000000"/>
                <w:sz w:val="28"/>
                <w:szCs w:val="28"/>
              </w:rPr>
              <w:t>Штрафы, санкции, возмещение ущерба</w:t>
            </w:r>
          </w:p>
        </w:tc>
        <w:tc>
          <w:tcPr>
            <w:tcW w:w="1980" w:type="dxa"/>
            <w:tcBorders>
              <w:top w:val="nil"/>
              <w:left w:val="nil"/>
              <w:bottom w:val="single" w:sz="4" w:space="0" w:color="auto"/>
              <w:right w:val="single" w:sz="4" w:space="0" w:color="auto"/>
            </w:tcBorders>
            <w:shd w:val="clear" w:color="auto" w:fill="FFFFFF"/>
            <w:vAlign w:val="center"/>
          </w:tcPr>
          <w:p w:rsidR="009D5455" w:rsidRDefault="009D5455" w:rsidP="000F396D">
            <w:pPr>
              <w:jc w:val="center"/>
              <w:rPr>
                <w:color w:val="000000"/>
                <w:sz w:val="28"/>
                <w:szCs w:val="28"/>
              </w:rPr>
            </w:pPr>
            <w:r>
              <w:rPr>
                <w:color w:val="000000"/>
                <w:sz w:val="28"/>
                <w:szCs w:val="28"/>
              </w:rPr>
              <w:t>112</w:t>
            </w:r>
          </w:p>
        </w:tc>
        <w:tc>
          <w:tcPr>
            <w:tcW w:w="1755" w:type="dxa"/>
            <w:tcBorders>
              <w:top w:val="nil"/>
              <w:left w:val="nil"/>
              <w:bottom w:val="single" w:sz="4" w:space="0" w:color="auto"/>
              <w:right w:val="single" w:sz="4" w:space="0" w:color="auto"/>
            </w:tcBorders>
            <w:shd w:val="clear" w:color="auto" w:fill="auto"/>
            <w:noWrap/>
            <w:vAlign w:val="center"/>
          </w:tcPr>
          <w:p w:rsidR="009D5455" w:rsidRDefault="009D5455" w:rsidP="000F396D">
            <w:pPr>
              <w:jc w:val="center"/>
              <w:rPr>
                <w:sz w:val="28"/>
                <w:szCs w:val="28"/>
              </w:rPr>
            </w:pPr>
            <w:r>
              <w:rPr>
                <w:sz w:val="28"/>
                <w:szCs w:val="28"/>
              </w:rPr>
              <w:t>122</w:t>
            </w:r>
          </w:p>
        </w:tc>
        <w:tc>
          <w:tcPr>
            <w:tcW w:w="1665" w:type="dxa"/>
            <w:tcBorders>
              <w:top w:val="nil"/>
              <w:left w:val="nil"/>
              <w:bottom w:val="single" w:sz="4" w:space="0" w:color="auto"/>
              <w:right w:val="single" w:sz="4" w:space="0" w:color="auto"/>
            </w:tcBorders>
            <w:shd w:val="clear" w:color="auto" w:fill="auto"/>
            <w:noWrap/>
            <w:vAlign w:val="center"/>
          </w:tcPr>
          <w:p w:rsidR="009D5455" w:rsidRDefault="009D5455" w:rsidP="000F396D">
            <w:pPr>
              <w:jc w:val="center"/>
              <w:rPr>
                <w:sz w:val="28"/>
                <w:szCs w:val="28"/>
              </w:rPr>
            </w:pPr>
            <w:r>
              <w:rPr>
                <w:sz w:val="28"/>
                <w:szCs w:val="28"/>
              </w:rPr>
              <w:t>109</w:t>
            </w:r>
          </w:p>
        </w:tc>
      </w:tr>
      <w:tr w:rsidR="009D5455" w:rsidRPr="00FB645F" w:rsidTr="000F396D">
        <w:trPr>
          <w:trHeight w:val="705"/>
        </w:trPr>
        <w:tc>
          <w:tcPr>
            <w:tcW w:w="3065" w:type="dxa"/>
            <w:tcBorders>
              <w:top w:val="nil"/>
              <w:left w:val="single" w:sz="4" w:space="0" w:color="auto"/>
              <w:bottom w:val="single" w:sz="4" w:space="0" w:color="auto"/>
              <w:right w:val="single" w:sz="4" w:space="0" w:color="auto"/>
            </w:tcBorders>
            <w:shd w:val="clear" w:color="auto" w:fill="FFFFFF"/>
            <w:vAlign w:val="center"/>
          </w:tcPr>
          <w:p w:rsidR="009D5455" w:rsidRPr="001C296A" w:rsidRDefault="009D5455" w:rsidP="000F396D">
            <w:pPr>
              <w:rPr>
                <w:color w:val="000000"/>
                <w:sz w:val="28"/>
                <w:szCs w:val="28"/>
              </w:rPr>
            </w:pPr>
            <w:r w:rsidRPr="001C296A">
              <w:rPr>
                <w:color w:val="000000"/>
                <w:sz w:val="28"/>
                <w:szCs w:val="28"/>
              </w:rPr>
              <w:t>1 16 23050 10 0000 140</w:t>
            </w:r>
          </w:p>
        </w:tc>
        <w:tc>
          <w:tcPr>
            <w:tcW w:w="6840" w:type="dxa"/>
            <w:tcBorders>
              <w:top w:val="nil"/>
              <w:left w:val="nil"/>
              <w:bottom w:val="single" w:sz="4" w:space="0" w:color="auto"/>
              <w:right w:val="single" w:sz="4" w:space="0" w:color="auto"/>
            </w:tcBorders>
            <w:shd w:val="clear" w:color="auto" w:fill="FFFFFF"/>
          </w:tcPr>
          <w:p w:rsidR="009D5455" w:rsidRPr="009D5455" w:rsidRDefault="009D5455" w:rsidP="009D5455">
            <w:pPr>
              <w:rPr>
                <w:color w:val="000000"/>
                <w:sz w:val="28"/>
                <w:szCs w:val="28"/>
                <w:lang w:val="ru-RU"/>
              </w:rPr>
            </w:pPr>
            <w:r w:rsidRPr="009D5455">
              <w:rPr>
                <w:color w:val="000000"/>
                <w:sz w:val="28"/>
                <w:szCs w:val="28"/>
                <w:lang w:val="ru-RU"/>
              </w:rPr>
              <w:t xml:space="preserve">Доходы  от  возмещения   ущерба   при       возникновении   страховых    случаев когда    выгодоприобретателями </w:t>
            </w:r>
            <w:r>
              <w:rPr>
                <w:color w:val="000000"/>
                <w:sz w:val="28"/>
                <w:szCs w:val="28"/>
                <w:lang w:val="ru-RU"/>
              </w:rPr>
              <w:t xml:space="preserve"> по договорам</w:t>
            </w:r>
            <w:r w:rsidRPr="009D5455">
              <w:rPr>
                <w:color w:val="000000"/>
                <w:sz w:val="28"/>
                <w:szCs w:val="28"/>
                <w:lang w:val="ru-RU"/>
              </w:rPr>
              <w:t xml:space="preserve">  страхования    выступают получатели      средств      бюджета поселений</w:t>
            </w:r>
          </w:p>
        </w:tc>
        <w:tc>
          <w:tcPr>
            <w:tcW w:w="1980" w:type="dxa"/>
            <w:tcBorders>
              <w:top w:val="nil"/>
              <w:left w:val="nil"/>
              <w:bottom w:val="single" w:sz="4" w:space="0" w:color="auto"/>
              <w:right w:val="single" w:sz="4" w:space="0" w:color="auto"/>
            </w:tcBorders>
            <w:shd w:val="clear" w:color="auto" w:fill="FFFFFF"/>
            <w:vAlign w:val="center"/>
          </w:tcPr>
          <w:p w:rsidR="009D5455" w:rsidRDefault="009D5455" w:rsidP="000F396D">
            <w:pPr>
              <w:jc w:val="center"/>
              <w:rPr>
                <w:color w:val="000000"/>
                <w:sz w:val="28"/>
                <w:szCs w:val="28"/>
              </w:rPr>
            </w:pPr>
            <w:r>
              <w:rPr>
                <w:color w:val="000000"/>
                <w:sz w:val="28"/>
                <w:szCs w:val="28"/>
              </w:rPr>
              <w:t>112</w:t>
            </w:r>
          </w:p>
        </w:tc>
        <w:tc>
          <w:tcPr>
            <w:tcW w:w="1755" w:type="dxa"/>
            <w:tcBorders>
              <w:top w:val="nil"/>
              <w:left w:val="nil"/>
              <w:bottom w:val="single" w:sz="4" w:space="0" w:color="auto"/>
              <w:right w:val="single" w:sz="4" w:space="0" w:color="auto"/>
            </w:tcBorders>
            <w:shd w:val="clear" w:color="auto" w:fill="auto"/>
            <w:noWrap/>
            <w:vAlign w:val="center"/>
          </w:tcPr>
          <w:p w:rsidR="009D5455" w:rsidRDefault="009D5455" w:rsidP="000F396D">
            <w:pPr>
              <w:jc w:val="center"/>
              <w:rPr>
                <w:sz w:val="28"/>
                <w:szCs w:val="28"/>
              </w:rPr>
            </w:pPr>
            <w:r>
              <w:rPr>
                <w:sz w:val="28"/>
                <w:szCs w:val="28"/>
              </w:rPr>
              <w:t>122</w:t>
            </w:r>
          </w:p>
        </w:tc>
        <w:tc>
          <w:tcPr>
            <w:tcW w:w="1665" w:type="dxa"/>
            <w:tcBorders>
              <w:top w:val="nil"/>
              <w:left w:val="nil"/>
              <w:bottom w:val="single" w:sz="4" w:space="0" w:color="auto"/>
              <w:right w:val="single" w:sz="4" w:space="0" w:color="auto"/>
            </w:tcBorders>
            <w:shd w:val="clear" w:color="auto" w:fill="auto"/>
            <w:noWrap/>
            <w:vAlign w:val="center"/>
          </w:tcPr>
          <w:p w:rsidR="009D5455" w:rsidRDefault="009D5455" w:rsidP="000F396D">
            <w:pPr>
              <w:jc w:val="center"/>
              <w:rPr>
                <w:sz w:val="28"/>
                <w:szCs w:val="28"/>
              </w:rPr>
            </w:pPr>
            <w:r>
              <w:rPr>
                <w:sz w:val="28"/>
                <w:szCs w:val="28"/>
              </w:rPr>
              <w:t>109</w:t>
            </w:r>
          </w:p>
        </w:tc>
      </w:tr>
      <w:tr w:rsidR="009D5455" w:rsidRPr="00FB645F" w:rsidTr="000F396D">
        <w:trPr>
          <w:trHeight w:val="705"/>
        </w:trPr>
        <w:tc>
          <w:tcPr>
            <w:tcW w:w="3065" w:type="dxa"/>
            <w:tcBorders>
              <w:top w:val="single" w:sz="4" w:space="0" w:color="auto"/>
              <w:left w:val="single" w:sz="4" w:space="0" w:color="auto"/>
              <w:bottom w:val="single" w:sz="4" w:space="0" w:color="auto"/>
              <w:right w:val="single" w:sz="4" w:space="0" w:color="auto"/>
            </w:tcBorders>
            <w:shd w:val="clear" w:color="auto" w:fill="FFFFFF"/>
            <w:vAlign w:val="center"/>
          </w:tcPr>
          <w:p w:rsidR="009D5455" w:rsidRPr="00FB645F" w:rsidRDefault="009D5455" w:rsidP="000F396D">
            <w:pPr>
              <w:rPr>
                <w:color w:val="000000"/>
                <w:sz w:val="28"/>
                <w:szCs w:val="28"/>
              </w:rPr>
            </w:pPr>
            <w:r w:rsidRPr="00FB645F">
              <w:rPr>
                <w:color w:val="000000"/>
                <w:sz w:val="28"/>
                <w:szCs w:val="28"/>
              </w:rPr>
              <w:lastRenderedPageBreak/>
              <w:t>1 17 00000 00 0000 000</w:t>
            </w:r>
          </w:p>
        </w:tc>
        <w:tc>
          <w:tcPr>
            <w:tcW w:w="6840" w:type="dxa"/>
            <w:tcBorders>
              <w:top w:val="single" w:sz="4" w:space="0" w:color="auto"/>
              <w:left w:val="single" w:sz="4" w:space="0" w:color="auto"/>
              <w:bottom w:val="single" w:sz="4" w:space="0" w:color="auto"/>
              <w:right w:val="single" w:sz="4" w:space="0" w:color="auto"/>
            </w:tcBorders>
            <w:shd w:val="clear" w:color="auto" w:fill="FFFFFF"/>
          </w:tcPr>
          <w:p w:rsidR="009D5455" w:rsidRPr="009D5455" w:rsidRDefault="009D5455" w:rsidP="000F396D">
            <w:pPr>
              <w:rPr>
                <w:color w:val="000000"/>
                <w:sz w:val="28"/>
                <w:szCs w:val="28"/>
                <w:lang w:val="ru-RU"/>
              </w:rPr>
            </w:pPr>
            <w:r w:rsidRPr="009D5455">
              <w:rPr>
                <w:color w:val="000000"/>
                <w:sz w:val="28"/>
                <w:szCs w:val="28"/>
                <w:lang w:val="ru-RU"/>
              </w:rPr>
              <w:t>Невыясненные поступления, зачисляемые в бюджеты поселений</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9D5455" w:rsidRPr="00FB645F" w:rsidRDefault="009D5455" w:rsidP="000F396D">
            <w:pPr>
              <w:jc w:val="center"/>
              <w:rPr>
                <w:color w:val="000000"/>
                <w:sz w:val="28"/>
                <w:szCs w:val="28"/>
              </w:rPr>
            </w:pPr>
            <w:r>
              <w:rPr>
                <w:color w:val="000000"/>
                <w:sz w:val="28"/>
                <w:szCs w:val="28"/>
              </w:rPr>
              <w:t>0</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5455" w:rsidRPr="00FB645F" w:rsidRDefault="009D5455" w:rsidP="000F396D">
            <w:pPr>
              <w:jc w:val="center"/>
              <w:rPr>
                <w:sz w:val="28"/>
                <w:szCs w:val="28"/>
              </w:rPr>
            </w:pPr>
            <w:r>
              <w:rPr>
                <w:sz w:val="28"/>
                <w:szCs w:val="28"/>
              </w:rPr>
              <w:t>-1</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5455" w:rsidRPr="00FB645F" w:rsidRDefault="009D5455" w:rsidP="000F396D">
            <w:pPr>
              <w:jc w:val="center"/>
              <w:rPr>
                <w:sz w:val="28"/>
                <w:szCs w:val="28"/>
              </w:rPr>
            </w:pPr>
            <w:r>
              <w:rPr>
                <w:sz w:val="28"/>
                <w:szCs w:val="28"/>
              </w:rPr>
              <w:t>-</w:t>
            </w:r>
          </w:p>
        </w:tc>
      </w:tr>
      <w:tr w:rsidR="009D5455" w:rsidRPr="00FB645F" w:rsidTr="000F396D">
        <w:trPr>
          <w:trHeight w:val="825"/>
        </w:trPr>
        <w:tc>
          <w:tcPr>
            <w:tcW w:w="3065" w:type="dxa"/>
            <w:tcBorders>
              <w:top w:val="single" w:sz="4" w:space="0" w:color="auto"/>
              <w:left w:val="single" w:sz="4" w:space="0" w:color="auto"/>
              <w:bottom w:val="single" w:sz="4" w:space="0" w:color="auto"/>
              <w:right w:val="single" w:sz="4" w:space="0" w:color="auto"/>
            </w:tcBorders>
            <w:shd w:val="clear" w:color="auto" w:fill="FFFFFF"/>
            <w:vAlign w:val="center"/>
          </w:tcPr>
          <w:p w:rsidR="009D5455" w:rsidRPr="00FB645F" w:rsidRDefault="009D5455" w:rsidP="000F396D">
            <w:pPr>
              <w:rPr>
                <w:color w:val="000000"/>
                <w:sz w:val="28"/>
                <w:szCs w:val="28"/>
              </w:rPr>
            </w:pPr>
            <w:r w:rsidRPr="00FB645F">
              <w:rPr>
                <w:color w:val="000000"/>
                <w:sz w:val="28"/>
                <w:szCs w:val="28"/>
              </w:rPr>
              <w:t>1 17 01050 10 0000 180</w:t>
            </w:r>
          </w:p>
        </w:tc>
        <w:tc>
          <w:tcPr>
            <w:tcW w:w="6840" w:type="dxa"/>
            <w:tcBorders>
              <w:top w:val="single" w:sz="4" w:space="0" w:color="auto"/>
              <w:left w:val="nil"/>
              <w:bottom w:val="single" w:sz="4" w:space="0" w:color="auto"/>
              <w:right w:val="single" w:sz="4" w:space="0" w:color="auto"/>
            </w:tcBorders>
            <w:shd w:val="clear" w:color="auto" w:fill="FFFFFF"/>
          </w:tcPr>
          <w:p w:rsidR="009D5455" w:rsidRPr="009D5455" w:rsidRDefault="009D5455" w:rsidP="000F396D">
            <w:pPr>
              <w:rPr>
                <w:color w:val="000000"/>
                <w:sz w:val="28"/>
                <w:szCs w:val="28"/>
                <w:lang w:val="ru-RU"/>
              </w:rPr>
            </w:pPr>
            <w:r w:rsidRPr="009D5455">
              <w:rPr>
                <w:color w:val="000000"/>
                <w:sz w:val="28"/>
                <w:szCs w:val="28"/>
                <w:lang w:val="ru-RU"/>
              </w:rPr>
              <w:t>Невыясненные поступления, зачисляемые в бюджеты поселений</w:t>
            </w:r>
          </w:p>
        </w:tc>
        <w:tc>
          <w:tcPr>
            <w:tcW w:w="1980" w:type="dxa"/>
            <w:tcBorders>
              <w:top w:val="single" w:sz="4" w:space="0" w:color="auto"/>
              <w:left w:val="nil"/>
              <w:bottom w:val="single" w:sz="4" w:space="0" w:color="auto"/>
              <w:right w:val="single" w:sz="4" w:space="0" w:color="auto"/>
            </w:tcBorders>
            <w:shd w:val="clear" w:color="auto" w:fill="FFFFFF"/>
            <w:vAlign w:val="center"/>
          </w:tcPr>
          <w:p w:rsidR="009D5455" w:rsidRPr="00FB645F" w:rsidRDefault="009D5455" w:rsidP="000F396D">
            <w:pPr>
              <w:jc w:val="center"/>
              <w:rPr>
                <w:color w:val="000000"/>
                <w:sz w:val="28"/>
                <w:szCs w:val="28"/>
              </w:rPr>
            </w:pPr>
            <w:r>
              <w:rPr>
                <w:color w:val="000000"/>
                <w:sz w:val="28"/>
                <w:szCs w:val="28"/>
              </w:rPr>
              <w:t>0</w:t>
            </w:r>
          </w:p>
        </w:tc>
        <w:tc>
          <w:tcPr>
            <w:tcW w:w="1755" w:type="dxa"/>
            <w:tcBorders>
              <w:top w:val="single" w:sz="4" w:space="0" w:color="auto"/>
              <w:left w:val="nil"/>
              <w:bottom w:val="single" w:sz="4" w:space="0" w:color="auto"/>
              <w:right w:val="single" w:sz="4" w:space="0" w:color="auto"/>
            </w:tcBorders>
            <w:shd w:val="clear" w:color="auto" w:fill="auto"/>
            <w:noWrap/>
            <w:vAlign w:val="center"/>
          </w:tcPr>
          <w:p w:rsidR="009D5455" w:rsidRPr="00FB645F" w:rsidRDefault="009D5455" w:rsidP="000F396D">
            <w:pPr>
              <w:jc w:val="center"/>
              <w:rPr>
                <w:sz w:val="28"/>
                <w:szCs w:val="28"/>
              </w:rPr>
            </w:pPr>
            <w:r>
              <w:rPr>
                <w:sz w:val="28"/>
                <w:szCs w:val="28"/>
              </w:rPr>
              <w:t>-1</w:t>
            </w:r>
          </w:p>
        </w:tc>
        <w:tc>
          <w:tcPr>
            <w:tcW w:w="1665" w:type="dxa"/>
            <w:tcBorders>
              <w:top w:val="single" w:sz="4" w:space="0" w:color="auto"/>
              <w:left w:val="nil"/>
              <w:bottom w:val="single" w:sz="4" w:space="0" w:color="auto"/>
              <w:right w:val="single" w:sz="4" w:space="0" w:color="auto"/>
            </w:tcBorders>
            <w:shd w:val="clear" w:color="auto" w:fill="auto"/>
            <w:noWrap/>
            <w:vAlign w:val="center"/>
          </w:tcPr>
          <w:p w:rsidR="009D5455" w:rsidRPr="00FB645F" w:rsidRDefault="009D5455" w:rsidP="000F396D">
            <w:pPr>
              <w:jc w:val="center"/>
              <w:rPr>
                <w:sz w:val="28"/>
                <w:szCs w:val="28"/>
              </w:rPr>
            </w:pPr>
            <w:r>
              <w:rPr>
                <w:sz w:val="28"/>
                <w:szCs w:val="28"/>
              </w:rPr>
              <w:t>-</w:t>
            </w:r>
          </w:p>
        </w:tc>
      </w:tr>
      <w:tr w:rsidR="009D5455" w:rsidRPr="00FB645F" w:rsidTr="000F396D">
        <w:trPr>
          <w:trHeight w:val="690"/>
        </w:trPr>
        <w:tc>
          <w:tcPr>
            <w:tcW w:w="3065" w:type="dxa"/>
            <w:tcBorders>
              <w:top w:val="single" w:sz="4" w:space="0" w:color="auto"/>
              <w:left w:val="single" w:sz="4" w:space="0" w:color="auto"/>
              <w:bottom w:val="single" w:sz="4" w:space="0" w:color="auto"/>
              <w:right w:val="single" w:sz="4" w:space="0" w:color="auto"/>
            </w:tcBorders>
            <w:shd w:val="clear" w:color="auto" w:fill="FFFFFF"/>
            <w:vAlign w:val="center"/>
          </w:tcPr>
          <w:p w:rsidR="009D5455" w:rsidRPr="004D28E0" w:rsidRDefault="009D5455" w:rsidP="000F396D">
            <w:pPr>
              <w:rPr>
                <w:color w:val="000000"/>
                <w:sz w:val="28"/>
                <w:szCs w:val="28"/>
              </w:rPr>
            </w:pPr>
            <w:r w:rsidRPr="004D28E0">
              <w:rPr>
                <w:color w:val="000000"/>
                <w:sz w:val="28"/>
                <w:szCs w:val="28"/>
              </w:rPr>
              <w:t>1 19 00000 00 0000 000</w:t>
            </w:r>
          </w:p>
        </w:tc>
        <w:tc>
          <w:tcPr>
            <w:tcW w:w="6840" w:type="dxa"/>
            <w:tcBorders>
              <w:top w:val="single" w:sz="4" w:space="0" w:color="auto"/>
              <w:left w:val="nil"/>
              <w:bottom w:val="single" w:sz="4" w:space="0" w:color="auto"/>
              <w:right w:val="single" w:sz="4" w:space="0" w:color="auto"/>
            </w:tcBorders>
            <w:shd w:val="clear" w:color="auto" w:fill="FFFFFF"/>
          </w:tcPr>
          <w:p w:rsidR="009D5455" w:rsidRPr="009D5455" w:rsidRDefault="009D5455" w:rsidP="000F396D">
            <w:pPr>
              <w:rPr>
                <w:color w:val="000000"/>
                <w:sz w:val="28"/>
                <w:szCs w:val="28"/>
                <w:lang w:val="ru-RU"/>
              </w:rPr>
            </w:pPr>
            <w:r w:rsidRPr="009D5455">
              <w:rPr>
                <w:color w:val="000000"/>
                <w:sz w:val="28"/>
                <w:szCs w:val="28"/>
                <w:lang w:val="ru-RU"/>
              </w:rPr>
              <w:t>Возврат остатков субсидий, субвенций и иных межбюджетных трансфертов, имеющих целевое назначение, прошлых лет</w:t>
            </w:r>
          </w:p>
        </w:tc>
        <w:tc>
          <w:tcPr>
            <w:tcW w:w="1980" w:type="dxa"/>
            <w:tcBorders>
              <w:top w:val="single" w:sz="4" w:space="0" w:color="auto"/>
              <w:left w:val="nil"/>
              <w:bottom w:val="single" w:sz="4" w:space="0" w:color="auto"/>
              <w:right w:val="single" w:sz="4" w:space="0" w:color="auto"/>
            </w:tcBorders>
            <w:shd w:val="clear" w:color="auto" w:fill="FFFFFF"/>
            <w:vAlign w:val="center"/>
          </w:tcPr>
          <w:p w:rsidR="009D5455" w:rsidRPr="00FB645F" w:rsidRDefault="009D5455" w:rsidP="000F396D">
            <w:pPr>
              <w:jc w:val="center"/>
              <w:rPr>
                <w:color w:val="000000"/>
                <w:sz w:val="28"/>
                <w:szCs w:val="28"/>
              </w:rPr>
            </w:pPr>
            <w:r>
              <w:rPr>
                <w:color w:val="000000"/>
                <w:sz w:val="28"/>
                <w:szCs w:val="28"/>
              </w:rPr>
              <w:t>0</w:t>
            </w:r>
          </w:p>
        </w:tc>
        <w:tc>
          <w:tcPr>
            <w:tcW w:w="1755" w:type="dxa"/>
            <w:tcBorders>
              <w:top w:val="single" w:sz="4" w:space="0" w:color="auto"/>
              <w:left w:val="nil"/>
              <w:bottom w:val="single" w:sz="4" w:space="0" w:color="auto"/>
              <w:right w:val="single" w:sz="4" w:space="0" w:color="auto"/>
            </w:tcBorders>
            <w:shd w:val="clear" w:color="auto" w:fill="auto"/>
            <w:noWrap/>
            <w:vAlign w:val="center"/>
          </w:tcPr>
          <w:p w:rsidR="009D5455" w:rsidRPr="00FB645F" w:rsidRDefault="009D5455" w:rsidP="000F396D">
            <w:pPr>
              <w:jc w:val="center"/>
              <w:rPr>
                <w:sz w:val="28"/>
                <w:szCs w:val="28"/>
              </w:rPr>
            </w:pPr>
            <w:r>
              <w:rPr>
                <w:sz w:val="28"/>
                <w:szCs w:val="28"/>
              </w:rPr>
              <w:t>-7</w:t>
            </w:r>
          </w:p>
        </w:tc>
        <w:tc>
          <w:tcPr>
            <w:tcW w:w="1665" w:type="dxa"/>
            <w:tcBorders>
              <w:top w:val="single" w:sz="4" w:space="0" w:color="auto"/>
              <w:left w:val="nil"/>
              <w:bottom w:val="single" w:sz="4" w:space="0" w:color="auto"/>
              <w:right w:val="single" w:sz="4" w:space="0" w:color="auto"/>
            </w:tcBorders>
            <w:shd w:val="clear" w:color="auto" w:fill="auto"/>
            <w:noWrap/>
            <w:vAlign w:val="center"/>
          </w:tcPr>
          <w:p w:rsidR="009D5455" w:rsidRPr="00FB645F" w:rsidRDefault="009D5455" w:rsidP="000F396D">
            <w:pPr>
              <w:jc w:val="center"/>
              <w:rPr>
                <w:sz w:val="28"/>
                <w:szCs w:val="28"/>
              </w:rPr>
            </w:pPr>
            <w:r>
              <w:rPr>
                <w:sz w:val="28"/>
                <w:szCs w:val="28"/>
              </w:rPr>
              <w:t>-</w:t>
            </w:r>
          </w:p>
        </w:tc>
      </w:tr>
      <w:tr w:rsidR="009D5455" w:rsidRPr="00FB645F" w:rsidTr="009D5455">
        <w:trPr>
          <w:trHeight w:val="690"/>
        </w:trPr>
        <w:tc>
          <w:tcPr>
            <w:tcW w:w="3065" w:type="dxa"/>
            <w:tcBorders>
              <w:top w:val="single" w:sz="4" w:space="0" w:color="auto"/>
              <w:left w:val="single" w:sz="4" w:space="0" w:color="auto"/>
              <w:bottom w:val="single" w:sz="4" w:space="0" w:color="auto"/>
              <w:right w:val="single" w:sz="4" w:space="0" w:color="auto"/>
            </w:tcBorders>
            <w:shd w:val="clear" w:color="auto" w:fill="FFFFFF"/>
            <w:vAlign w:val="center"/>
          </w:tcPr>
          <w:p w:rsidR="009D5455" w:rsidRPr="004D28E0" w:rsidRDefault="009D5455" w:rsidP="000F396D">
            <w:pPr>
              <w:rPr>
                <w:color w:val="000000"/>
                <w:sz w:val="28"/>
                <w:szCs w:val="28"/>
              </w:rPr>
            </w:pPr>
            <w:r w:rsidRPr="004D28E0">
              <w:rPr>
                <w:color w:val="000000"/>
                <w:sz w:val="28"/>
                <w:szCs w:val="28"/>
              </w:rPr>
              <w:t>1 19 05000 10 0000 151</w:t>
            </w:r>
          </w:p>
        </w:tc>
        <w:tc>
          <w:tcPr>
            <w:tcW w:w="6840" w:type="dxa"/>
            <w:tcBorders>
              <w:top w:val="single" w:sz="4" w:space="0" w:color="auto"/>
              <w:left w:val="nil"/>
              <w:bottom w:val="single" w:sz="4" w:space="0" w:color="auto"/>
              <w:right w:val="single" w:sz="4" w:space="0" w:color="auto"/>
            </w:tcBorders>
            <w:shd w:val="clear" w:color="auto" w:fill="FFFFFF"/>
          </w:tcPr>
          <w:p w:rsidR="009D5455" w:rsidRPr="009D5455" w:rsidRDefault="009D5455" w:rsidP="000F396D">
            <w:pPr>
              <w:rPr>
                <w:color w:val="000000"/>
                <w:sz w:val="28"/>
                <w:szCs w:val="28"/>
                <w:lang w:val="ru-RU"/>
              </w:rPr>
            </w:pPr>
            <w:r w:rsidRPr="009D5455">
              <w:rPr>
                <w:color w:val="000000"/>
                <w:sz w:val="28"/>
                <w:szCs w:val="28"/>
                <w:lang w:val="ru-RU"/>
              </w:rPr>
              <w:t>Возврат  остатков субсидий, субвенций   и   иных   межбюджетных  трансфертов имеющих  целевое  назначение, прошлых лет, из бюджетов поселений</w:t>
            </w:r>
          </w:p>
        </w:tc>
        <w:tc>
          <w:tcPr>
            <w:tcW w:w="1980" w:type="dxa"/>
            <w:tcBorders>
              <w:top w:val="single" w:sz="4" w:space="0" w:color="auto"/>
              <w:left w:val="nil"/>
              <w:bottom w:val="single" w:sz="4" w:space="0" w:color="auto"/>
              <w:right w:val="single" w:sz="4" w:space="0" w:color="auto"/>
            </w:tcBorders>
            <w:shd w:val="clear" w:color="auto" w:fill="FFFFFF"/>
            <w:vAlign w:val="center"/>
          </w:tcPr>
          <w:p w:rsidR="009D5455" w:rsidRPr="00FB645F" w:rsidRDefault="009D5455" w:rsidP="000F396D">
            <w:pPr>
              <w:jc w:val="center"/>
              <w:rPr>
                <w:color w:val="000000"/>
                <w:sz w:val="28"/>
                <w:szCs w:val="28"/>
              </w:rPr>
            </w:pPr>
            <w:r>
              <w:rPr>
                <w:color w:val="000000"/>
                <w:sz w:val="28"/>
                <w:szCs w:val="28"/>
              </w:rPr>
              <w:t>0</w:t>
            </w:r>
          </w:p>
        </w:tc>
        <w:tc>
          <w:tcPr>
            <w:tcW w:w="1755" w:type="dxa"/>
            <w:tcBorders>
              <w:top w:val="single" w:sz="4" w:space="0" w:color="auto"/>
              <w:left w:val="nil"/>
              <w:bottom w:val="single" w:sz="4" w:space="0" w:color="auto"/>
              <w:right w:val="single" w:sz="4" w:space="0" w:color="auto"/>
            </w:tcBorders>
            <w:shd w:val="clear" w:color="auto" w:fill="auto"/>
            <w:noWrap/>
            <w:vAlign w:val="center"/>
          </w:tcPr>
          <w:p w:rsidR="009D5455" w:rsidRPr="00FB645F" w:rsidRDefault="009D5455" w:rsidP="000F396D">
            <w:pPr>
              <w:jc w:val="center"/>
              <w:rPr>
                <w:sz w:val="28"/>
                <w:szCs w:val="28"/>
              </w:rPr>
            </w:pPr>
            <w:r>
              <w:rPr>
                <w:sz w:val="28"/>
                <w:szCs w:val="28"/>
              </w:rPr>
              <w:t>-7</w:t>
            </w:r>
          </w:p>
        </w:tc>
        <w:tc>
          <w:tcPr>
            <w:tcW w:w="1665" w:type="dxa"/>
            <w:tcBorders>
              <w:top w:val="single" w:sz="4" w:space="0" w:color="auto"/>
              <w:left w:val="nil"/>
              <w:bottom w:val="single" w:sz="4" w:space="0" w:color="auto"/>
              <w:right w:val="single" w:sz="4" w:space="0" w:color="auto"/>
            </w:tcBorders>
            <w:shd w:val="clear" w:color="auto" w:fill="auto"/>
            <w:noWrap/>
            <w:vAlign w:val="center"/>
          </w:tcPr>
          <w:p w:rsidR="009D5455" w:rsidRPr="00FB645F" w:rsidRDefault="009D5455" w:rsidP="000F396D">
            <w:pPr>
              <w:jc w:val="center"/>
              <w:rPr>
                <w:sz w:val="28"/>
                <w:szCs w:val="28"/>
              </w:rPr>
            </w:pPr>
            <w:r>
              <w:rPr>
                <w:sz w:val="28"/>
                <w:szCs w:val="28"/>
              </w:rPr>
              <w:t>-</w:t>
            </w:r>
          </w:p>
        </w:tc>
      </w:tr>
      <w:tr w:rsidR="009D5455" w:rsidRPr="00FB645F" w:rsidTr="009D5455">
        <w:trPr>
          <w:trHeight w:val="690"/>
        </w:trPr>
        <w:tc>
          <w:tcPr>
            <w:tcW w:w="3065" w:type="dxa"/>
            <w:tcBorders>
              <w:top w:val="single" w:sz="4" w:space="0" w:color="auto"/>
              <w:left w:val="single" w:sz="4" w:space="0" w:color="auto"/>
              <w:bottom w:val="single" w:sz="4" w:space="0" w:color="auto"/>
              <w:right w:val="single" w:sz="4" w:space="0" w:color="auto"/>
            </w:tcBorders>
            <w:shd w:val="clear" w:color="auto" w:fill="FFFFFF"/>
            <w:vAlign w:val="center"/>
          </w:tcPr>
          <w:p w:rsidR="009D5455" w:rsidRPr="00FB645F" w:rsidRDefault="009D5455" w:rsidP="000F396D">
            <w:pPr>
              <w:rPr>
                <w:color w:val="000000"/>
                <w:sz w:val="28"/>
                <w:szCs w:val="28"/>
              </w:rPr>
            </w:pPr>
            <w:r w:rsidRPr="00FB645F">
              <w:rPr>
                <w:color w:val="000000"/>
                <w:sz w:val="28"/>
                <w:szCs w:val="28"/>
              </w:rPr>
              <w:t>2 00 00000 00 0000 000</w:t>
            </w:r>
          </w:p>
        </w:tc>
        <w:tc>
          <w:tcPr>
            <w:tcW w:w="6840" w:type="dxa"/>
            <w:tcBorders>
              <w:top w:val="single" w:sz="4" w:space="0" w:color="auto"/>
              <w:left w:val="nil"/>
              <w:bottom w:val="single" w:sz="4" w:space="0" w:color="auto"/>
              <w:right w:val="single" w:sz="4" w:space="0" w:color="auto"/>
            </w:tcBorders>
            <w:shd w:val="clear" w:color="auto" w:fill="FFFFFF"/>
          </w:tcPr>
          <w:p w:rsidR="009D5455" w:rsidRPr="00FB645F" w:rsidRDefault="009D5455" w:rsidP="000F396D">
            <w:pPr>
              <w:rPr>
                <w:color w:val="000000"/>
                <w:sz w:val="28"/>
                <w:szCs w:val="28"/>
              </w:rPr>
            </w:pPr>
            <w:r w:rsidRPr="00FB645F">
              <w:rPr>
                <w:color w:val="000000"/>
                <w:sz w:val="28"/>
                <w:szCs w:val="28"/>
              </w:rPr>
              <w:t xml:space="preserve">Безвозмездные поступления  </w:t>
            </w:r>
          </w:p>
        </w:tc>
        <w:tc>
          <w:tcPr>
            <w:tcW w:w="1980" w:type="dxa"/>
            <w:tcBorders>
              <w:top w:val="single" w:sz="4" w:space="0" w:color="auto"/>
              <w:left w:val="nil"/>
              <w:bottom w:val="single" w:sz="4" w:space="0" w:color="auto"/>
              <w:right w:val="single" w:sz="4" w:space="0" w:color="auto"/>
            </w:tcBorders>
            <w:shd w:val="clear" w:color="auto" w:fill="FFFFFF"/>
            <w:vAlign w:val="center"/>
          </w:tcPr>
          <w:p w:rsidR="009D5455" w:rsidRPr="00FB645F" w:rsidRDefault="009D5455" w:rsidP="000F396D">
            <w:pPr>
              <w:jc w:val="center"/>
              <w:rPr>
                <w:color w:val="000000"/>
                <w:sz w:val="28"/>
                <w:szCs w:val="28"/>
              </w:rPr>
            </w:pPr>
            <w:r>
              <w:rPr>
                <w:color w:val="000000"/>
                <w:sz w:val="28"/>
                <w:szCs w:val="28"/>
              </w:rPr>
              <w:t>104 077</w:t>
            </w:r>
          </w:p>
        </w:tc>
        <w:tc>
          <w:tcPr>
            <w:tcW w:w="1755" w:type="dxa"/>
            <w:tcBorders>
              <w:top w:val="single" w:sz="4" w:space="0" w:color="auto"/>
              <w:left w:val="nil"/>
              <w:bottom w:val="single" w:sz="4" w:space="0" w:color="auto"/>
              <w:right w:val="single" w:sz="4" w:space="0" w:color="auto"/>
            </w:tcBorders>
            <w:shd w:val="clear" w:color="auto" w:fill="auto"/>
            <w:noWrap/>
            <w:vAlign w:val="center"/>
          </w:tcPr>
          <w:p w:rsidR="009D5455" w:rsidRPr="00FB645F" w:rsidRDefault="009D5455" w:rsidP="000F396D">
            <w:pPr>
              <w:jc w:val="center"/>
              <w:rPr>
                <w:sz w:val="28"/>
                <w:szCs w:val="28"/>
              </w:rPr>
            </w:pPr>
            <w:r>
              <w:rPr>
                <w:sz w:val="28"/>
                <w:szCs w:val="28"/>
              </w:rPr>
              <w:t>81 165</w:t>
            </w:r>
          </w:p>
        </w:tc>
        <w:tc>
          <w:tcPr>
            <w:tcW w:w="1665" w:type="dxa"/>
            <w:tcBorders>
              <w:top w:val="single" w:sz="4" w:space="0" w:color="auto"/>
              <w:left w:val="nil"/>
              <w:bottom w:val="single" w:sz="4" w:space="0" w:color="auto"/>
              <w:right w:val="single" w:sz="4" w:space="0" w:color="auto"/>
            </w:tcBorders>
            <w:shd w:val="clear" w:color="auto" w:fill="auto"/>
            <w:noWrap/>
            <w:vAlign w:val="center"/>
          </w:tcPr>
          <w:p w:rsidR="009D5455" w:rsidRPr="00FB645F" w:rsidRDefault="009D5455" w:rsidP="000F396D">
            <w:pPr>
              <w:jc w:val="center"/>
              <w:rPr>
                <w:sz w:val="28"/>
                <w:szCs w:val="28"/>
              </w:rPr>
            </w:pPr>
            <w:r>
              <w:rPr>
                <w:sz w:val="28"/>
                <w:szCs w:val="28"/>
              </w:rPr>
              <w:t>78</w:t>
            </w:r>
          </w:p>
        </w:tc>
      </w:tr>
      <w:tr w:rsidR="009D5455" w:rsidRPr="00FB645F" w:rsidTr="009D5455">
        <w:trPr>
          <w:trHeight w:val="1065"/>
        </w:trPr>
        <w:tc>
          <w:tcPr>
            <w:tcW w:w="3065" w:type="dxa"/>
            <w:tcBorders>
              <w:top w:val="single" w:sz="4" w:space="0" w:color="auto"/>
              <w:left w:val="single" w:sz="4" w:space="0" w:color="auto"/>
              <w:bottom w:val="single" w:sz="4" w:space="0" w:color="auto"/>
              <w:right w:val="single" w:sz="4" w:space="0" w:color="auto"/>
            </w:tcBorders>
            <w:shd w:val="clear" w:color="auto" w:fill="FFFFFF"/>
            <w:vAlign w:val="center"/>
          </w:tcPr>
          <w:p w:rsidR="009D5455" w:rsidRPr="00FB645F" w:rsidRDefault="009D5455" w:rsidP="000F396D">
            <w:pPr>
              <w:rPr>
                <w:color w:val="000000"/>
                <w:sz w:val="28"/>
                <w:szCs w:val="28"/>
              </w:rPr>
            </w:pPr>
            <w:r w:rsidRPr="00FB645F">
              <w:rPr>
                <w:color w:val="000000"/>
                <w:sz w:val="28"/>
                <w:szCs w:val="28"/>
              </w:rPr>
              <w:t>2 02 00000 00 0000 000</w:t>
            </w:r>
          </w:p>
        </w:tc>
        <w:tc>
          <w:tcPr>
            <w:tcW w:w="6840" w:type="dxa"/>
            <w:tcBorders>
              <w:top w:val="single" w:sz="4" w:space="0" w:color="auto"/>
              <w:left w:val="nil"/>
              <w:bottom w:val="single" w:sz="4" w:space="0" w:color="auto"/>
              <w:right w:val="single" w:sz="4" w:space="0" w:color="auto"/>
            </w:tcBorders>
            <w:shd w:val="clear" w:color="auto" w:fill="FFFFFF"/>
          </w:tcPr>
          <w:p w:rsidR="009D5455" w:rsidRPr="009D5455" w:rsidRDefault="009D5455" w:rsidP="000F396D">
            <w:pPr>
              <w:rPr>
                <w:color w:val="000000"/>
                <w:sz w:val="28"/>
                <w:szCs w:val="28"/>
                <w:lang w:val="ru-RU"/>
              </w:rPr>
            </w:pPr>
          </w:p>
          <w:p w:rsidR="009D5455" w:rsidRPr="009D5455" w:rsidRDefault="009D5455" w:rsidP="000F396D">
            <w:pPr>
              <w:rPr>
                <w:color w:val="000000"/>
                <w:sz w:val="28"/>
                <w:szCs w:val="28"/>
                <w:lang w:val="ru-RU"/>
              </w:rPr>
            </w:pPr>
            <w:r w:rsidRPr="009D5455">
              <w:rPr>
                <w:color w:val="000000"/>
                <w:sz w:val="28"/>
                <w:szCs w:val="28"/>
                <w:lang w:val="ru-RU"/>
              </w:rPr>
              <w:t>Безвозмездные поступления от других бюджетов бюджетной системы Российской Федерации</w:t>
            </w:r>
          </w:p>
        </w:tc>
        <w:tc>
          <w:tcPr>
            <w:tcW w:w="1980" w:type="dxa"/>
            <w:tcBorders>
              <w:top w:val="single" w:sz="4" w:space="0" w:color="auto"/>
              <w:left w:val="nil"/>
              <w:bottom w:val="single" w:sz="4" w:space="0" w:color="auto"/>
              <w:right w:val="single" w:sz="4" w:space="0" w:color="auto"/>
            </w:tcBorders>
            <w:shd w:val="clear" w:color="auto" w:fill="FFFFFF"/>
            <w:vAlign w:val="center"/>
          </w:tcPr>
          <w:p w:rsidR="009D5455" w:rsidRPr="00FB645F" w:rsidRDefault="009D5455" w:rsidP="000F396D">
            <w:pPr>
              <w:jc w:val="center"/>
              <w:rPr>
                <w:color w:val="000000"/>
                <w:sz w:val="28"/>
                <w:szCs w:val="28"/>
              </w:rPr>
            </w:pPr>
            <w:r>
              <w:rPr>
                <w:color w:val="000000"/>
                <w:sz w:val="28"/>
                <w:szCs w:val="28"/>
              </w:rPr>
              <w:t>104 077</w:t>
            </w:r>
          </w:p>
        </w:tc>
        <w:tc>
          <w:tcPr>
            <w:tcW w:w="1755" w:type="dxa"/>
            <w:tcBorders>
              <w:top w:val="single" w:sz="4" w:space="0" w:color="auto"/>
              <w:left w:val="nil"/>
              <w:bottom w:val="single" w:sz="4" w:space="0" w:color="auto"/>
              <w:right w:val="single" w:sz="4" w:space="0" w:color="auto"/>
            </w:tcBorders>
            <w:shd w:val="clear" w:color="auto" w:fill="auto"/>
            <w:noWrap/>
            <w:vAlign w:val="center"/>
          </w:tcPr>
          <w:p w:rsidR="009D5455" w:rsidRPr="00FB645F" w:rsidRDefault="009D5455" w:rsidP="000F396D">
            <w:pPr>
              <w:jc w:val="center"/>
              <w:rPr>
                <w:sz w:val="28"/>
                <w:szCs w:val="28"/>
              </w:rPr>
            </w:pPr>
            <w:r>
              <w:rPr>
                <w:sz w:val="28"/>
                <w:szCs w:val="28"/>
              </w:rPr>
              <w:t>81 165</w:t>
            </w:r>
          </w:p>
        </w:tc>
        <w:tc>
          <w:tcPr>
            <w:tcW w:w="1665" w:type="dxa"/>
            <w:tcBorders>
              <w:top w:val="single" w:sz="4" w:space="0" w:color="auto"/>
              <w:left w:val="nil"/>
              <w:bottom w:val="single" w:sz="4" w:space="0" w:color="auto"/>
              <w:right w:val="single" w:sz="4" w:space="0" w:color="auto"/>
            </w:tcBorders>
            <w:shd w:val="clear" w:color="auto" w:fill="auto"/>
            <w:noWrap/>
            <w:vAlign w:val="center"/>
          </w:tcPr>
          <w:p w:rsidR="009D5455" w:rsidRPr="00FB645F" w:rsidRDefault="009D5455" w:rsidP="000F396D">
            <w:pPr>
              <w:jc w:val="center"/>
              <w:rPr>
                <w:sz w:val="28"/>
                <w:szCs w:val="28"/>
              </w:rPr>
            </w:pPr>
            <w:r>
              <w:rPr>
                <w:sz w:val="28"/>
                <w:szCs w:val="28"/>
              </w:rPr>
              <w:t>78</w:t>
            </w:r>
          </w:p>
        </w:tc>
      </w:tr>
      <w:tr w:rsidR="009D5455" w:rsidRPr="00FB645F" w:rsidTr="009D5455">
        <w:trPr>
          <w:trHeight w:val="960"/>
        </w:trPr>
        <w:tc>
          <w:tcPr>
            <w:tcW w:w="3065" w:type="dxa"/>
            <w:tcBorders>
              <w:top w:val="single" w:sz="4" w:space="0" w:color="auto"/>
              <w:left w:val="single" w:sz="4" w:space="0" w:color="auto"/>
              <w:bottom w:val="single" w:sz="4" w:space="0" w:color="auto"/>
              <w:right w:val="single" w:sz="4" w:space="0" w:color="auto"/>
            </w:tcBorders>
            <w:shd w:val="clear" w:color="auto" w:fill="FFFFFF"/>
            <w:vAlign w:val="center"/>
          </w:tcPr>
          <w:p w:rsidR="009D5455" w:rsidRPr="00FB645F" w:rsidRDefault="009D5455" w:rsidP="000F396D">
            <w:pPr>
              <w:rPr>
                <w:color w:val="000000"/>
                <w:sz w:val="28"/>
                <w:szCs w:val="28"/>
              </w:rPr>
            </w:pPr>
            <w:r w:rsidRPr="00FB645F">
              <w:rPr>
                <w:color w:val="000000"/>
                <w:sz w:val="28"/>
                <w:szCs w:val="28"/>
              </w:rPr>
              <w:t>2 02 01000 00 0000 151</w:t>
            </w:r>
          </w:p>
        </w:tc>
        <w:tc>
          <w:tcPr>
            <w:tcW w:w="6840" w:type="dxa"/>
            <w:tcBorders>
              <w:top w:val="single" w:sz="4" w:space="0" w:color="auto"/>
              <w:left w:val="nil"/>
              <w:bottom w:val="single" w:sz="4" w:space="0" w:color="auto"/>
              <w:right w:val="single" w:sz="4" w:space="0" w:color="auto"/>
            </w:tcBorders>
            <w:shd w:val="clear" w:color="auto" w:fill="FFFFFF"/>
          </w:tcPr>
          <w:p w:rsidR="009D5455" w:rsidRPr="009D5455" w:rsidRDefault="009D5455" w:rsidP="000F396D">
            <w:pPr>
              <w:rPr>
                <w:color w:val="000000"/>
                <w:sz w:val="28"/>
                <w:szCs w:val="28"/>
                <w:lang w:val="ru-RU"/>
              </w:rPr>
            </w:pPr>
            <w:r w:rsidRPr="009D5455">
              <w:rPr>
                <w:color w:val="000000"/>
                <w:sz w:val="28"/>
                <w:szCs w:val="28"/>
                <w:lang w:val="ru-RU"/>
              </w:rPr>
              <w:t>Дотации бюджетам субъектов Российской Федерации и муниципальных образований</w:t>
            </w:r>
          </w:p>
        </w:tc>
        <w:tc>
          <w:tcPr>
            <w:tcW w:w="1980" w:type="dxa"/>
            <w:tcBorders>
              <w:top w:val="single" w:sz="4" w:space="0" w:color="auto"/>
              <w:left w:val="nil"/>
              <w:bottom w:val="single" w:sz="4" w:space="0" w:color="auto"/>
              <w:right w:val="single" w:sz="4" w:space="0" w:color="auto"/>
            </w:tcBorders>
            <w:shd w:val="clear" w:color="auto" w:fill="FFFFFF"/>
            <w:vAlign w:val="center"/>
          </w:tcPr>
          <w:p w:rsidR="009D5455" w:rsidRPr="00FB645F" w:rsidRDefault="009D5455" w:rsidP="000F396D">
            <w:pPr>
              <w:jc w:val="center"/>
              <w:rPr>
                <w:color w:val="000000"/>
                <w:sz w:val="28"/>
                <w:szCs w:val="28"/>
              </w:rPr>
            </w:pPr>
            <w:r>
              <w:rPr>
                <w:color w:val="000000"/>
                <w:sz w:val="28"/>
                <w:szCs w:val="28"/>
              </w:rPr>
              <w:t>98 026</w:t>
            </w:r>
          </w:p>
        </w:tc>
        <w:tc>
          <w:tcPr>
            <w:tcW w:w="1755" w:type="dxa"/>
            <w:tcBorders>
              <w:top w:val="single" w:sz="4" w:space="0" w:color="auto"/>
              <w:left w:val="nil"/>
              <w:bottom w:val="single" w:sz="4" w:space="0" w:color="auto"/>
              <w:right w:val="single" w:sz="4" w:space="0" w:color="auto"/>
            </w:tcBorders>
            <w:shd w:val="clear" w:color="auto" w:fill="FFFFFF"/>
            <w:vAlign w:val="center"/>
          </w:tcPr>
          <w:p w:rsidR="009D5455" w:rsidRPr="00FB645F" w:rsidRDefault="009D5455" w:rsidP="000F396D">
            <w:pPr>
              <w:jc w:val="center"/>
              <w:rPr>
                <w:color w:val="000000"/>
                <w:sz w:val="28"/>
                <w:szCs w:val="28"/>
              </w:rPr>
            </w:pPr>
            <w:r>
              <w:rPr>
                <w:color w:val="000000"/>
                <w:sz w:val="28"/>
                <w:szCs w:val="28"/>
              </w:rPr>
              <w:t>76 303</w:t>
            </w:r>
          </w:p>
        </w:tc>
        <w:tc>
          <w:tcPr>
            <w:tcW w:w="1665" w:type="dxa"/>
            <w:tcBorders>
              <w:top w:val="single" w:sz="4" w:space="0" w:color="auto"/>
              <w:left w:val="nil"/>
              <w:bottom w:val="single" w:sz="4" w:space="0" w:color="auto"/>
              <w:right w:val="single" w:sz="4" w:space="0" w:color="auto"/>
            </w:tcBorders>
            <w:shd w:val="clear" w:color="auto" w:fill="auto"/>
            <w:noWrap/>
            <w:vAlign w:val="center"/>
          </w:tcPr>
          <w:p w:rsidR="009D5455" w:rsidRPr="00FB645F" w:rsidRDefault="009D5455" w:rsidP="000F396D">
            <w:pPr>
              <w:jc w:val="center"/>
              <w:rPr>
                <w:sz w:val="28"/>
                <w:szCs w:val="28"/>
              </w:rPr>
            </w:pPr>
            <w:r>
              <w:rPr>
                <w:sz w:val="28"/>
                <w:szCs w:val="28"/>
              </w:rPr>
              <w:t>78</w:t>
            </w:r>
          </w:p>
        </w:tc>
      </w:tr>
      <w:tr w:rsidR="009D5455" w:rsidRPr="00FB645F" w:rsidTr="000F396D">
        <w:trPr>
          <w:trHeight w:val="1020"/>
        </w:trPr>
        <w:tc>
          <w:tcPr>
            <w:tcW w:w="3065" w:type="dxa"/>
            <w:tcBorders>
              <w:top w:val="single" w:sz="4" w:space="0" w:color="auto"/>
              <w:left w:val="single" w:sz="4" w:space="0" w:color="auto"/>
              <w:bottom w:val="single" w:sz="4" w:space="0" w:color="auto"/>
              <w:right w:val="single" w:sz="4" w:space="0" w:color="auto"/>
            </w:tcBorders>
            <w:shd w:val="clear" w:color="auto" w:fill="FFFFFF"/>
            <w:vAlign w:val="center"/>
          </w:tcPr>
          <w:p w:rsidR="009D5455" w:rsidRPr="00FB645F" w:rsidRDefault="009D5455" w:rsidP="000F396D">
            <w:pPr>
              <w:rPr>
                <w:color w:val="000000"/>
                <w:sz w:val="28"/>
                <w:szCs w:val="28"/>
              </w:rPr>
            </w:pPr>
            <w:r w:rsidRPr="00FB645F">
              <w:rPr>
                <w:color w:val="000000"/>
                <w:sz w:val="28"/>
                <w:szCs w:val="28"/>
              </w:rPr>
              <w:t>2 02 01001 00 0000 151</w:t>
            </w:r>
          </w:p>
        </w:tc>
        <w:tc>
          <w:tcPr>
            <w:tcW w:w="6840" w:type="dxa"/>
            <w:tcBorders>
              <w:top w:val="single" w:sz="4" w:space="0" w:color="auto"/>
              <w:left w:val="nil"/>
              <w:bottom w:val="single" w:sz="4" w:space="0" w:color="auto"/>
              <w:right w:val="single" w:sz="4" w:space="0" w:color="auto"/>
            </w:tcBorders>
            <w:shd w:val="clear" w:color="auto" w:fill="FFFFFF"/>
          </w:tcPr>
          <w:p w:rsidR="009D5455" w:rsidRPr="009D5455" w:rsidRDefault="009D5455" w:rsidP="000F396D">
            <w:pPr>
              <w:rPr>
                <w:color w:val="000000"/>
                <w:sz w:val="28"/>
                <w:szCs w:val="28"/>
                <w:lang w:val="ru-RU"/>
              </w:rPr>
            </w:pPr>
            <w:r w:rsidRPr="009D5455">
              <w:rPr>
                <w:color w:val="000000"/>
                <w:sz w:val="28"/>
                <w:szCs w:val="28"/>
                <w:lang w:val="ru-RU"/>
              </w:rPr>
              <w:t>Дотации на выравнивание бюджетной обеспеченности</w:t>
            </w:r>
          </w:p>
        </w:tc>
        <w:tc>
          <w:tcPr>
            <w:tcW w:w="1980" w:type="dxa"/>
            <w:tcBorders>
              <w:top w:val="single" w:sz="4" w:space="0" w:color="auto"/>
              <w:left w:val="nil"/>
              <w:bottom w:val="single" w:sz="4" w:space="0" w:color="auto"/>
              <w:right w:val="single" w:sz="4" w:space="0" w:color="auto"/>
            </w:tcBorders>
            <w:shd w:val="clear" w:color="auto" w:fill="FFFFFF"/>
            <w:vAlign w:val="center"/>
          </w:tcPr>
          <w:p w:rsidR="009D5455" w:rsidRPr="00FB645F" w:rsidRDefault="009D5455" w:rsidP="000F396D">
            <w:pPr>
              <w:jc w:val="center"/>
              <w:rPr>
                <w:color w:val="000000"/>
                <w:sz w:val="28"/>
                <w:szCs w:val="28"/>
              </w:rPr>
            </w:pPr>
            <w:r w:rsidRPr="00FB645F">
              <w:rPr>
                <w:color w:val="000000"/>
                <w:sz w:val="28"/>
                <w:szCs w:val="28"/>
              </w:rPr>
              <w:t>70 322</w:t>
            </w:r>
          </w:p>
        </w:tc>
        <w:tc>
          <w:tcPr>
            <w:tcW w:w="1755" w:type="dxa"/>
            <w:tcBorders>
              <w:top w:val="single" w:sz="4" w:space="0" w:color="auto"/>
              <w:left w:val="nil"/>
              <w:bottom w:val="single" w:sz="4" w:space="0" w:color="auto"/>
              <w:right w:val="single" w:sz="4" w:space="0" w:color="auto"/>
            </w:tcBorders>
            <w:shd w:val="clear" w:color="auto" w:fill="auto"/>
            <w:noWrap/>
            <w:vAlign w:val="center"/>
          </w:tcPr>
          <w:p w:rsidR="009D5455" w:rsidRPr="00FB645F" w:rsidRDefault="009D5455" w:rsidP="000F396D">
            <w:pPr>
              <w:jc w:val="center"/>
              <w:rPr>
                <w:sz w:val="28"/>
                <w:szCs w:val="28"/>
              </w:rPr>
            </w:pPr>
            <w:r>
              <w:rPr>
                <w:sz w:val="28"/>
                <w:szCs w:val="28"/>
              </w:rPr>
              <w:t>48 599</w:t>
            </w:r>
          </w:p>
        </w:tc>
        <w:tc>
          <w:tcPr>
            <w:tcW w:w="1665" w:type="dxa"/>
            <w:tcBorders>
              <w:top w:val="single" w:sz="4" w:space="0" w:color="auto"/>
              <w:left w:val="nil"/>
              <w:bottom w:val="single" w:sz="4" w:space="0" w:color="auto"/>
              <w:right w:val="single" w:sz="4" w:space="0" w:color="auto"/>
            </w:tcBorders>
            <w:shd w:val="clear" w:color="auto" w:fill="auto"/>
            <w:noWrap/>
            <w:vAlign w:val="center"/>
          </w:tcPr>
          <w:p w:rsidR="009D5455" w:rsidRPr="00FB645F" w:rsidRDefault="009D5455" w:rsidP="000F396D">
            <w:pPr>
              <w:jc w:val="center"/>
              <w:rPr>
                <w:sz w:val="28"/>
                <w:szCs w:val="28"/>
              </w:rPr>
            </w:pPr>
            <w:r>
              <w:rPr>
                <w:sz w:val="28"/>
                <w:szCs w:val="28"/>
              </w:rPr>
              <w:t>69</w:t>
            </w:r>
          </w:p>
        </w:tc>
      </w:tr>
      <w:tr w:rsidR="009D5455" w:rsidRPr="00FB645F" w:rsidTr="000F396D">
        <w:trPr>
          <w:trHeight w:val="1095"/>
        </w:trPr>
        <w:tc>
          <w:tcPr>
            <w:tcW w:w="3065" w:type="dxa"/>
            <w:tcBorders>
              <w:top w:val="nil"/>
              <w:left w:val="single" w:sz="4" w:space="0" w:color="auto"/>
              <w:bottom w:val="single" w:sz="4" w:space="0" w:color="auto"/>
              <w:right w:val="single" w:sz="4" w:space="0" w:color="auto"/>
            </w:tcBorders>
            <w:shd w:val="clear" w:color="auto" w:fill="FFFFFF"/>
            <w:vAlign w:val="center"/>
          </w:tcPr>
          <w:p w:rsidR="009D5455" w:rsidRPr="00FB645F" w:rsidRDefault="009D5455" w:rsidP="000F396D">
            <w:pPr>
              <w:rPr>
                <w:color w:val="000000"/>
                <w:sz w:val="28"/>
                <w:szCs w:val="28"/>
              </w:rPr>
            </w:pPr>
            <w:r w:rsidRPr="00FB645F">
              <w:rPr>
                <w:color w:val="000000"/>
                <w:sz w:val="28"/>
                <w:szCs w:val="28"/>
              </w:rPr>
              <w:t>2 02 01001 10 0000 151</w:t>
            </w:r>
          </w:p>
        </w:tc>
        <w:tc>
          <w:tcPr>
            <w:tcW w:w="6840" w:type="dxa"/>
            <w:tcBorders>
              <w:top w:val="nil"/>
              <w:left w:val="nil"/>
              <w:bottom w:val="single" w:sz="4" w:space="0" w:color="auto"/>
              <w:right w:val="single" w:sz="4" w:space="0" w:color="auto"/>
            </w:tcBorders>
            <w:shd w:val="clear" w:color="auto" w:fill="FFFFFF"/>
          </w:tcPr>
          <w:p w:rsidR="009D5455" w:rsidRPr="009D5455" w:rsidRDefault="009D5455" w:rsidP="000F396D">
            <w:pPr>
              <w:rPr>
                <w:color w:val="000000"/>
                <w:sz w:val="28"/>
                <w:szCs w:val="28"/>
                <w:lang w:val="ru-RU"/>
              </w:rPr>
            </w:pPr>
            <w:r w:rsidRPr="009D5455">
              <w:rPr>
                <w:color w:val="000000"/>
                <w:sz w:val="28"/>
                <w:szCs w:val="28"/>
                <w:lang w:val="ru-RU"/>
              </w:rPr>
              <w:t>Дотации бюджетам поселений на выравнивание бюджетной обеспеченности</w:t>
            </w:r>
          </w:p>
        </w:tc>
        <w:tc>
          <w:tcPr>
            <w:tcW w:w="1980" w:type="dxa"/>
            <w:tcBorders>
              <w:top w:val="nil"/>
              <w:left w:val="nil"/>
              <w:bottom w:val="single" w:sz="4" w:space="0" w:color="auto"/>
              <w:right w:val="single" w:sz="4" w:space="0" w:color="auto"/>
            </w:tcBorders>
            <w:shd w:val="clear" w:color="auto" w:fill="FFFFFF"/>
            <w:vAlign w:val="center"/>
          </w:tcPr>
          <w:p w:rsidR="009D5455" w:rsidRPr="00FB645F" w:rsidRDefault="009D5455" w:rsidP="000F396D">
            <w:pPr>
              <w:jc w:val="center"/>
              <w:rPr>
                <w:color w:val="000000"/>
                <w:sz w:val="28"/>
                <w:szCs w:val="28"/>
              </w:rPr>
            </w:pPr>
            <w:r w:rsidRPr="00FB645F">
              <w:rPr>
                <w:color w:val="000000"/>
                <w:sz w:val="28"/>
                <w:szCs w:val="28"/>
              </w:rPr>
              <w:t>70 322</w:t>
            </w:r>
          </w:p>
        </w:tc>
        <w:tc>
          <w:tcPr>
            <w:tcW w:w="1755" w:type="dxa"/>
            <w:tcBorders>
              <w:top w:val="nil"/>
              <w:left w:val="nil"/>
              <w:bottom w:val="single" w:sz="4" w:space="0" w:color="auto"/>
              <w:right w:val="single" w:sz="4" w:space="0" w:color="auto"/>
            </w:tcBorders>
            <w:shd w:val="clear" w:color="auto" w:fill="auto"/>
            <w:noWrap/>
            <w:vAlign w:val="center"/>
          </w:tcPr>
          <w:p w:rsidR="009D5455" w:rsidRPr="00FB645F" w:rsidRDefault="009D5455" w:rsidP="000F396D">
            <w:pPr>
              <w:jc w:val="center"/>
              <w:rPr>
                <w:sz w:val="28"/>
                <w:szCs w:val="28"/>
              </w:rPr>
            </w:pPr>
            <w:r>
              <w:rPr>
                <w:sz w:val="28"/>
                <w:szCs w:val="28"/>
              </w:rPr>
              <w:t>48 599</w:t>
            </w:r>
          </w:p>
        </w:tc>
        <w:tc>
          <w:tcPr>
            <w:tcW w:w="1665" w:type="dxa"/>
            <w:tcBorders>
              <w:top w:val="nil"/>
              <w:left w:val="nil"/>
              <w:bottom w:val="single" w:sz="4" w:space="0" w:color="auto"/>
              <w:right w:val="single" w:sz="4" w:space="0" w:color="auto"/>
            </w:tcBorders>
            <w:shd w:val="clear" w:color="auto" w:fill="auto"/>
            <w:noWrap/>
            <w:vAlign w:val="center"/>
          </w:tcPr>
          <w:p w:rsidR="009D5455" w:rsidRPr="00FB645F" w:rsidRDefault="009D5455" w:rsidP="000F396D">
            <w:pPr>
              <w:jc w:val="center"/>
              <w:rPr>
                <w:sz w:val="28"/>
                <w:szCs w:val="28"/>
              </w:rPr>
            </w:pPr>
            <w:r>
              <w:rPr>
                <w:sz w:val="28"/>
                <w:szCs w:val="28"/>
              </w:rPr>
              <w:t>69</w:t>
            </w:r>
          </w:p>
        </w:tc>
      </w:tr>
      <w:tr w:rsidR="009D5455" w:rsidRPr="00FB645F" w:rsidTr="000F396D">
        <w:trPr>
          <w:trHeight w:val="1095"/>
        </w:trPr>
        <w:tc>
          <w:tcPr>
            <w:tcW w:w="3065" w:type="dxa"/>
            <w:tcBorders>
              <w:top w:val="nil"/>
              <w:left w:val="single" w:sz="4" w:space="0" w:color="auto"/>
              <w:bottom w:val="single" w:sz="4" w:space="0" w:color="auto"/>
              <w:right w:val="single" w:sz="4" w:space="0" w:color="auto"/>
            </w:tcBorders>
            <w:shd w:val="clear" w:color="auto" w:fill="FFFFFF"/>
            <w:vAlign w:val="center"/>
          </w:tcPr>
          <w:p w:rsidR="009D5455" w:rsidRPr="00FB645F" w:rsidRDefault="009D5455" w:rsidP="000F396D">
            <w:pPr>
              <w:rPr>
                <w:color w:val="000000"/>
                <w:sz w:val="28"/>
                <w:szCs w:val="28"/>
              </w:rPr>
            </w:pPr>
            <w:r w:rsidRPr="00FB645F">
              <w:rPr>
                <w:color w:val="000000"/>
                <w:sz w:val="28"/>
                <w:szCs w:val="28"/>
              </w:rPr>
              <w:t>2 02 01003 00 0000 151</w:t>
            </w:r>
          </w:p>
        </w:tc>
        <w:tc>
          <w:tcPr>
            <w:tcW w:w="6840" w:type="dxa"/>
            <w:tcBorders>
              <w:top w:val="nil"/>
              <w:left w:val="nil"/>
              <w:bottom w:val="single" w:sz="4" w:space="0" w:color="auto"/>
              <w:right w:val="single" w:sz="4" w:space="0" w:color="auto"/>
            </w:tcBorders>
            <w:shd w:val="clear" w:color="auto" w:fill="FFFFFF"/>
          </w:tcPr>
          <w:p w:rsidR="009D5455" w:rsidRPr="009D5455" w:rsidRDefault="009D5455" w:rsidP="000F396D">
            <w:pPr>
              <w:rPr>
                <w:color w:val="000000"/>
                <w:sz w:val="28"/>
                <w:szCs w:val="28"/>
                <w:lang w:val="ru-RU"/>
              </w:rPr>
            </w:pPr>
            <w:r w:rsidRPr="009D5455">
              <w:rPr>
                <w:color w:val="000000"/>
                <w:sz w:val="28"/>
                <w:szCs w:val="28"/>
                <w:lang w:val="ru-RU"/>
              </w:rPr>
              <w:t>Дотация бюджетам на поддержку мер по обеспечению сбалансированности бюджетов</w:t>
            </w:r>
          </w:p>
        </w:tc>
        <w:tc>
          <w:tcPr>
            <w:tcW w:w="1980" w:type="dxa"/>
            <w:tcBorders>
              <w:top w:val="nil"/>
              <w:left w:val="nil"/>
              <w:bottom w:val="single" w:sz="4" w:space="0" w:color="auto"/>
              <w:right w:val="single" w:sz="4" w:space="0" w:color="auto"/>
            </w:tcBorders>
            <w:shd w:val="clear" w:color="auto" w:fill="FFFFFF"/>
            <w:vAlign w:val="center"/>
          </w:tcPr>
          <w:p w:rsidR="009D5455" w:rsidRPr="00FB645F" w:rsidRDefault="009D5455" w:rsidP="000F396D">
            <w:pPr>
              <w:jc w:val="center"/>
              <w:rPr>
                <w:color w:val="000000"/>
                <w:sz w:val="28"/>
                <w:szCs w:val="28"/>
              </w:rPr>
            </w:pPr>
            <w:r>
              <w:rPr>
                <w:color w:val="000000"/>
                <w:sz w:val="28"/>
                <w:szCs w:val="28"/>
              </w:rPr>
              <w:t>27 704</w:t>
            </w:r>
          </w:p>
        </w:tc>
        <w:tc>
          <w:tcPr>
            <w:tcW w:w="1755" w:type="dxa"/>
            <w:tcBorders>
              <w:top w:val="nil"/>
              <w:left w:val="nil"/>
              <w:bottom w:val="single" w:sz="4" w:space="0" w:color="auto"/>
              <w:right w:val="single" w:sz="4" w:space="0" w:color="auto"/>
            </w:tcBorders>
            <w:shd w:val="clear" w:color="auto" w:fill="auto"/>
            <w:noWrap/>
            <w:vAlign w:val="center"/>
          </w:tcPr>
          <w:p w:rsidR="009D5455" w:rsidRPr="00FB645F" w:rsidRDefault="009D5455" w:rsidP="000F396D">
            <w:pPr>
              <w:jc w:val="center"/>
              <w:rPr>
                <w:sz w:val="28"/>
                <w:szCs w:val="28"/>
              </w:rPr>
            </w:pPr>
            <w:r>
              <w:rPr>
                <w:sz w:val="28"/>
                <w:szCs w:val="28"/>
              </w:rPr>
              <w:t>27 704</w:t>
            </w:r>
          </w:p>
        </w:tc>
        <w:tc>
          <w:tcPr>
            <w:tcW w:w="1665" w:type="dxa"/>
            <w:tcBorders>
              <w:top w:val="nil"/>
              <w:left w:val="nil"/>
              <w:bottom w:val="single" w:sz="4" w:space="0" w:color="auto"/>
              <w:right w:val="single" w:sz="4" w:space="0" w:color="auto"/>
            </w:tcBorders>
            <w:shd w:val="clear" w:color="auto" w:fill="auto"/>
            <w:noWrap/>
            <w:vAlign w:val="center"/>
          </w:tcPr>
          <w:p w:rsidR="009D5455" w:rsidRPr="00FB645F" w:rsidRDefault="009D5455" w:rsidP="000F396D">
            <w:pPr>
              <w:jc w:val="center"/>
              <w:rPr>
                <w:sz w:val="28"/>
                <w:szCs w:val="28"/>
              </w:rPr>
            </w:pPr>
            <w:r>
              <w:rPr>
                <w:sz w:val="28"/>
                <w:szCs w:val="28"/>
              </w:rPr>
              <w:t>100</w:t>
            </w:r>
          </w:p>
        </w:tc>
      </w:tr>
      <w:tr w:rsidR="009D5455" w:rsidRPr="00FB645F" w:rsidTr="000F396D">
        <w:trPr>
          <w:trHeight w:val="1095"/>
        </w:trPr>
        <w:tc>
          <w:tcPr>
            <w:tcW w:w="3065" w:type="dxa"/>
            <w:tcBorders>
              <w:top w:val="single" w:sz="4" w:space="0" w:color="auto"/>
              <w:left w:val="single" w:sz="4" w:space="0" w:color="auto"/>
              <w:bottom w:val="single" w:sz="4" w:space="0" w:color="auto"/>
              <w:right w:val="single" w:sz="4" w:space="0" w:color="auto"/>
            </w:tcBorders>
            <w:shd w:val="clear" w:color="auto" w:fill="FFFFFF"/>
            <w:vAlign w:val="center"/>
          </w:tcPr>
          <w:p w:rsidR="009D5455" w:rsidRPr="00FB645F" w:rsidRDefault="009D5455" w:rsidP="000F396D">
            <w:pPr>
              <w:rPr>
                <w:color w:val="000000"/>
                <w:sz w:val="28"/>
                <w:szCs w:val="28"/>
              </w:rPr>
            </w:pPr>
            <w:r w:rsidRPr="00FB645F">
              <w:rPr>
                <w:color w:val="000000"/>
                <w:sz w:val="28"/>
                <w:szCs w:val="28"/>
              </w:rPr>
              <w:lastRenderedPageBreak/>
              <w:t>2 02 01003 10 0000 151</w:t>
            </w:r>
          </w:p>
        </w:tc>
        <w:tc>
          <w:tcPr>
            <w:tcW w:w="6840" w:type="dxa"/>
            <w:tcBorders>
              <w:top w:val="single" w:sz="4" w:space="0" w:color="auto"/>
              <w:left w:val="single" w:sz="4" w:space="0" w:color="auto"/>
              <w:bottom w:val="single" w:sz="4" w:space="0" w:color="auto"/>
              <w:right w:val="single" w:sz="4" w:space="0" w:color="auto"/>
            </w:tcBorders>
            <w:shd w:val="clear" w:color="auto" w:fill="FFFFFF"/>
          </w:tcPr>
          <w:p w:rsidR="009D5455" w:rsidRPr="009D5455" w:rsidRDefault="009D5455" w:rsidP="000F396D">
            <w:pPr>
              <w:rPr>
                <w:color w:val="000000"/>
                <w:sz w:val="28"/>
                <w:szCs w:val="28"/>
                <w:lang w:val="ru-RU"/>
              </w:rPr>
            </w:pPr>
            <w:r w:rsidRPr="009D5455">
              <w:rPr>
                <w:color w:val="000000"/>
                <w:sz w:val="28"/>
                <w:szCs w:val="28"/>
                <w:lang w:val="ru-RU"/>
              </w:rPr>
              <w:t>Дотации бюджетам поселений на поддержку мер по обеспечению сбалансированности бюджетов</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9D5455" w:rsidRPr="00FB645F" w:rsidRDefault="009D5455" w:rsidP="000F396D">
            <w:pPr>
              <w:jc w:val="center"/>
              <w:rPr>
                <w:color w:val="000000"/>
                <w:sz w:val="28"/>
                <w:szCs w:val="28"/>
              </w:rPr>
            </w:pPr>
            <w:r>
              <w:rPr>
                <w:color w:val="000000"/>
                <w:sz w:val="28"/>
                <w:szCs w:val="28"/>
              </w:rPr>
              <w:t>27 704</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5455" w:rsidRPr="00FB645F" w:rsidRDefault="009D5455" w:rsidP="000F396D">
            <w:pPr>
              <w:jc w:val="center"/>
              <w:rPr>
                <w:sz w:val="28"/>
                <w:szCs w:val="28"/>
              </w:rPr>
            </w:pPr>
            <w:r>
              <w:rPr>
                <w:sz w:val="28"/>
                <w:szCs w:val="28"/>
              </w:rPr>
              <w:t>27 704</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5455" w:rsidRPr="00FB645F" w:rsidRDefault="009D5455" w:rsidP="000F396D">
            <w:pPr>
              <w:jc w:val="center"/>
              <w:rPr>
                <w:sz w:val="28"/>
                <w:szCs w:val="28"/>
              </w:rPr>
            </w:pPr>
            <w:r>
              <w:rPr>
                <w:sz w:val="28"/>
                <w:szCs w:val="28"/>
              </w:rPr>
              <w:t>100</w:t>
            </w:r>
          </w:p>
        </w:tc>
      </w:tr>
      <w:tr w:rsidR="009D5455" w:rsidRPr="00FB645F" w:rsidTr="000F396D">
        <w:trPr>
          <w:trHeight w:val="1350"/>
        </w:trPr>
        <w:tc>
          <w:tcPr>
            <w:tcW w:w="3065" w:type="dxa"/>
            <w:tcBorders>
              <w:top w:val="single" w:sz="4" w:space="0" w:color="auto"/>
              <w:left w:val="single" w:sz="4" w:space="0" w:color="auto"/>
              <w:bottom w:val="single" w:sz="4" w:space="0" w:color="auto"/>
              <w:right w:val="single" w:sz="4" w:space="0" w:color="auto"/>
            </w:tcBorders>
            <w:shd w:val="clear" w:color="auto" w:fill="FFFFFF"/>
            <w:vAlign w:val="center"/>
          </w:tcPr>
          <w:p w:rsidR="009D5455" w:rsidRPr="00FB645F" w:rsidRDefault="009D5455" w:rsidP="000F396D">
            <w:pPr>
              <w:rPr>
                <w:color w:val="000000"/>
                <w:sz w:val="28"/>
                <w:szCs w:val="28"/>
              </w:rPr>
            </w:pPr>
            <w:r w:rsidRPr="00FB645F">
              <w:rPr>
                <w:color w:val="000000"/>
                <w:sz w:val="28"/>
                <w:szCs w:val="28"/>
              </w:rPr>
              <w:t>2 02 02000 00 0000 151</w:t>
            </w:r>
          </w:p>
        </w:tc>
        <w:tc>
          <w:tcPr>
            <w:tcW w:w="6840" w:type="dxa"/>
            <w:tcBorders>
              <w:top w:val="single" w:sz="4" w:space="0" w:color="auto"/>
              <w:left w:val="nil"/>
              <w:bottom w:val="single" w:sz="4" w:space="0" w:color="auto"/>
              <w:right w:val="single" w:sz="4" w:space="0" w:color="auto"/>
            </w:tcBorders>
            <w:shd w:val="clear" w:color="auto" w:fill="FFFFFF"/>
          </w:tcPr>
          <w:p w:rsidR="009D5455" w:rsidRPr="009D5455" w:rsidRDefault="009D5455" w:rsidP="000F396D">
            <w:pPr>
              <w:rPr>
                <w:color w:val="000000"/>
                <w:sz w:val="28"/>
                <w:szCs w:val="28"/>
                <w:lang w:val="ru-RU"/>
              </w:rPr>
            </w:pPr>
            <w:r w:rsidRPr="009D5455">
              <w:rPr>
                <w:color w:val="000000"/>
                <w:sz w:val="28"/>
                <w:szCs w:val="28"/>
                <w:lang w:val="ru-RU"/>
              </w:rPr>
              <w:t>Субсидии</w:t>
            </w:r>
            <w:r w:rsidRPr="009D5455">
              <w:rPr>
                <w:b/>
                <w:bCs/>
                <w:color w:val="000000"/>
                <w:sz w:val="28"/>
                <w:szCs w:val="28"/>
                <w:lang w:val="ru-RU"/>
              </w:rPr>
              <w:t xml:space="preserve"> </w:t>
            </w:r>
            <w:r w:rsidRPr="009D5455">
              <w:rPr>
                <w:color w:val="000000"/>
                <w:sz w:val="28"/>
                <w:szCs w:val="28"/>
                <w:lang w:val="ru-RU"/>
              </w:rPr>
              <w:t>бюджетам субъектов Российской Федерации и муниципальных образований (межбюджетные субсидии)</w:t>
            </w:r>
          </w:p>
        </w:tc>
        <w:tc>
          <w:tcPr>
            <w:tcW w:w="1980" w:type="dxa"/>
            <w:tcBorders>
              <w:top w:val="single" w:sz="4" w:space="0" w:color="auto"/>
              <w:left w:val="nil"/>
              <w:bottom w:val="single" w:sz="4" w:space="0" w:color="auto"/>
              <w:right w:val="single" w:sz="4" w:space="0" w:color="auto"/>
            </w:tcBorders>
            <w:shd w:val="clear" w:color="auto" w:fill="FFFFFF"/>
            <w:vAlign w:val="center"/>
          </w:tcPr>
          <w:p w:rsidR="009D5455" w:rsidRPr="00FB645F" w:rsidRDefault="009D5455" w:rsidP="000F396D">
            <w:pPr>
              <w:jc w:val="center"/>
              <w:rPr>
                <w:color w:val="000000"/>
                <w:sz w:val="28"/>
                <w:szCs w:val="28"/>
              </w:rPr>
            </w:pPr>
            <w:r w:rsidRPr="00FB645F">
              <w:rPr>
                <w:color w:val="000000"/>
                <w:sz w:val="28"/>
                <w:szCs w:val="28"/>
              </w:rPr>
              <w:t>100</w:t>
            </w:r>
          </w:p>
        </w:tc>
        <w:tc>
          <w:tcPr>
            <w:tcW w:w="1755" w:type="dxa"/>
            <w:tcBorders>
              <w:top w:val="single" w:sz="4" w:space="0" w:color="auto"/>
              <w:left w:val="nil"/>
              <w:bottom w:val="single" w:sz="4" w:space="0" w:color="auto"/>
              <w:right w:val="single" w:sz="4" w:space="0" w:color="auto"/>
            </w:tcBorders>
            <w:shd w:val="clear" w:color="auto" w:fill="FFFFFF"/>
            <w:vAlign w:val="center"/>
          </w:tcPr>
          <w:p w:rsidR="009D5455" w:rsidRPr="00FB645F" w:rsidRDefault="009D5455" w:rsidP="000F396D">
            <w:pPr>
              <w:jc w:val="center"/>
              <w:rPr>
                <w:color w:val="000000"/>
                <w:sz w:val="28"/>
                <w:szCs w:val="28"/>
              </w:rPr>
            </w:pPr>
            <w:r>
              <w:rPr>
                <w:color w:val="000000"/>
                <w:sz w:val="28"/>
                <w:szCs w:val="28"/>
              </w:rPr>
              <w:t>50</w:t>
            </w:r>
          </w:p>
        </w:tc>
        <w:tc>
          <w:tcPr>
            <w:tcW w:w="1665" w:type="dxa"/>
            <w:tcBorders>
              <w:top w:val="single" w:sz="4" w:space="0" w:color="auto"/>
              <w:left w:val="nil"/>
              <w:bottom w:val="single" w:sz="4" w:space="0" w:color="auto"/>
              <w:right w:val="single" w:sz="4" w:space="0" w:color="auto"/>
            </w:tcBorders>
            <w:shd w:val="clear" w:color="auto" w:fill="auto"/>
            <w:noWrap/>
            <w:vAlign w:val="center"/>
          </w:tcPr>
          <w:p w:rsidR="009D5455" w:rsidRPr="00FB645F" w:rsidRDefault="009D5455" w:rsidP="000F396D">
            <w:pPr>
              <w:jc w:val="center"/>
              <w:rPr>
                <w:sz w:val="28"/>
                <w:szCs w:val="28"/>
              </w:rPr>
            </w:pPr>
            <w:r>
              <w:rPr>
                <w:sz w:val="28"/>
                <w:szCs w:val="28"/>
              </w:rPr>
              <w:t>50</w:t>
            </w:r>
          </w:p>
        </w:tc>
      </w:tr>
      <w:tr w:rsidR="009D5455" w:rsidRPr="00FB645F" w:rsidTr="000F396D">
        <w:trPr>
          <w:trHeight w:val="1125"/>
        </w:trPr>
        <w:tc>
          <w:tcPr>
            <w:tcW w:w="3065" w:type="dxa"/>
            <w:tcBorders>
              <w:top w:val="single" w:sz="4" w:space="0" w:color="auto"/>
              <w:left w:val="single" w:sz="4" w:space="0" w:color="auto"/>
              <w:bottom w:val="single" w:sz="4" w:space="0" w:color="auto"/>
              <w:right w:val="single" w:sz="4" w:space="0" w:color="auto"/>
            </w:tcBorders>
            <w:shd w:val="clear" w:color="auto" w:fill="FFFFFF"/>
            <w:vAlign w:val="center"/>
          </w:tcPr>
          <w:p w:rsidR="009D5455" w:rsidRPr="00FB645F" w:rsidRDefault="009D5455" w:rsidP="000F396D">
            <w:pPr>
              <w:rPr>
                <w:color w:val="000000"/>
                <w:sz w:val="28"/>
                <w:szCs w:val="28"/>
              </w:rPr>
            </w:pPr>
            <w:r w:rsidRPr="00FB645F">
              <w:rPr>
                <w:color w:val="000000"/>
                <w:sz w:val="28"/>
                <w:szCs w:val="28"/>
              </w:rPr>
              <w:t>2 02 02068 10 0000 151</w:t>
            </w:r>
          </w:p>
        </w:tc>
        <w:tc>
          <w:tcPr>
            <w:tcW w:w="6840" w:type="dxa"/>
            <w:tcBorders>
              <w:top w:val="single" w:sz="4" w:space="0" w:color="auto"/>
              <w:left w:val="nil"/>
              <w:bottom w:val="single" w:sz="4" w:space="0" w:color="auto"/>
              <w:right w:val="single" w:sz="4" w:space="0" w:color="auto"/>
            </w:tcBorders>
            <w:shd w:val="clear" w:color="auto" w:fill="FFFFFF"/>
          </w:tcPr>
          <w:p w:rsidR="009D5455" w:rsidRPr="009D5455" w:rsidRDefault="009D5455" w:rsidP="000F396D">
            <w:pPr>
              <w:rPr>
                <w:color w:val="000000"/>
                <w:sz w:val="28"/>
                <w:szCs w:val="28"/>
                <w:lang w:val="ru-RU"/>
              </w:rPr>
            </w:pPr>
            <w:r w:rsidRPr="009D5455">
              <w:rPr>
                <w:color w:val="000000"/>
                <w:sz w:val="28"/>
                <w:szCs w:val="28"/>
                <w:lang w:val="ru-RU"/>
              </w:rPr>
              <w:t>Субсидии бюджетам поселений на комплектование книжных фондов библиотек муниципальных образований</w:t>
            </w:r>
          </w:p>
        </w:tc>
        <w:tc>
          <w:tcPr>
            <w:tcW w:w="1980" w:type="dxa"/>
            <w:tcBorders>
              <w:top w:val="single" w:sz="4" w:space="0" w:color="auto"/>
              <w:left w:val="nil"/>
              <w:bottom w:val="single" w:sz="4" w:space="0" w:color="auto"/>
              <w:right w:val="single" w:sz="4" w:space="0" w:color="auto"/>
            </w:tcBorders>
            <w:shd w:val="clear" w:color="auto" w:fill="FFFFFF"/>
            <w:vAlign w:val="center"/>
          </w:tcPr>
          <w:p w:rsidR="009D5455" w:rsidRPr="00FB645F" w:rsidRDefault="009D5455" w:rsidP="000F396D">
            <w:pPr>
              <w:jc w:val="center"/>
              <w:rPr>
                <w:color w:val="000000"/>
                <w:sz w:val="28"/>
                <w:szCs w:val="28"/>
              </w:rPr>
            </w:pPr>
            <w:r w:rsidRPr="00FB645F">
              <w:rPr>
                <w:color w:val="000000"/>
                <w:sz w:val="28"/>
                <w:szCs w:val="28"/>
              </w:rPr>
              <w:t>100</w:t>
            </w:r>
          </w:p>
        </w:tc>
        <w:tc>
          <w:tcPr>
            <w:tcW w:w="1755" w:type="dxa"/>
            <w:tcBorders>
              <w:top w:val="single" w:sz="4" w:space="0" w:color="auto"/>
              <w:left w:val="nil"/>
              <w:bottom w:val="single" w:sz="4" w:space="0" w:color="auto"/>
              <w:right w:val="single" w:sz="4" w:space="0" w:color="auto"/>
            </w:tcBorders>
            <w:shd w:val="clear" w:color="auto" w:fill="FFFFFF"/>
            <w:vAlign w:val="center"/>
          </w:tcPr>
          <w:p w:rsidR="009D5455" w:rsidRPr="00FB645F" w:rsidRDefault="009D5455" w:rsidP="000F396D">
            <w:pPr>
              <w:jc w:val="center"/>
              <w:rPr>
                <w:color w:val="000000"/>
                <w:sz w:val="28"/>
                <w:szCs w:val="28"/>
              </w:rPr>
            </w:pPr>
            <w:r>
              <w:rPr>
                <w:color w:val="000000"/>
                <w:sz w:val="28"/>
                <w:szCs w:val="28"/>
              </w:rPr>
              <w:t>50</w:t>
            </w:r>
          </w:p>
        </w:tc>
        <w:tc>
          <w:tcPr>
            <w:tcW w:w="1665" w:type="dxa"/>
            <w:tcBorders>
              <w:top w:val="single" w:sz="4" w:space="0" w:color="auto"/>
              <w:left w:val="nil"/>
              <w:bottom w:val="single" w:sz="4" w:space="0" w:color="auto"/>
              <w:right w:val="single" w:sz="4" w:space="0" w:color="auto"/>
            </w:tcBorders>
            <w:shd w:val="clear" w:color="auto" w:fill="auto"/>
            <w:noWrap/>
            <w:vAlign w:val="center"/>
          </w:tcPr>
          <w:p w:rsidR="009D5455" w:rsidRPr="00FB645F" w:rsidRDefault="009D5455" w:rsidP="000F396D">
            <w:pPr>
              <w:jc w:val="center"/>
              <w:rPr>
                <w:sz w:val="28"/>
                <w:szCs w:val="28"/>
              </w:rPr>
            </w:pPr>
            <w:r>
              <w:rPr>
                <w:sz w:val="28"/>
                <w:szCs w:val="28"/>
              </w:rPr>
              <w:t>50</w:t>
            </w:r>
          </w:p>
        </w:tc>
      </w:tr>
      <w:tr w:rsidR="009D5455" w:rsidRPr="00FB645F" w:rsidTr="000F396D">
        <w:trPr>
          <w:trHeight w:val="735"/>
        </w:trPr>
        <w:tc>
          <w:tcPr>
            <w:tcW w:w="3065" w:type="dxa"/>
            <w:tcBorders>
              <w:top w:val="single" w:sz="4" w:space="0" w:color="auto"/>
              <w:left w:val="single" w:sz="4" w:space="0" w:color="auto"/>
              <w:bottom w:val="single" w:sz="4" w:space="0" w:color="auto"/>
              <w:right w:val="single" w:sz="4" w:space="0" w:color="auto"/>
            </w:tcBorders>
            <w:shd w:val="clear" w:color="auto" w:fill="FFFFFF"/>
            <w:vAlign w:val="center"/>
          </w:tcPr>
          <w:p w:rsidR="009D5455" w:rsidRPr="00FB645F" w:rsidRDefault="009D5455" w:rsidP="000F396D">
            <w:pPr>
              <w:rPr>
                <w:color w:val="000000"/>
                <w:sz w:val="28"/>
                <w:szCs w:val="28"/>
              </w:rPr>
            </w:pPr>
            <w:r w:rsidRPr="00FB645F">
              <w:rPr>
                <w:color w:val="000000"/>
                <w:sz w:val="28"/>
                <w:szCs w:val="28"/>
              </w:rPr>
              <w:t>2 02 03000 00 0000 151</w:t>
            </w:r>
          </w:p>
        </w:tc>
        <w:tc>
          <w:tcPr>
            <w:tcW w:w="6840" w:type="dxa"/>
            <w:tcBorders>
              <w:top w:val="single" w:sz="4" w:space="0" w:color="auto"/>
              <w:left w:val="nil"/>
              <w:bottom w:val="single" w:sz="4" w:space="0" w:color="auto"/>
              <w:right w:val="single" w:sz="4" w:space="0" w:color="auto"/>
            </w:tcBorders>
            <w:shd w:val="clear" w:color="auto" w:fill="FFFFFF"/>
          </w:tcPr>
          <w:p w:rsidR="009D5455" w:rsidRPr="009D5455" w:rsidRDefault="009D5455" w:rsidP="000F396D">
            <w:pPr>
              <w:rPr>
                <w:color w:val="000000"/>
                <w:sz w:val="28"/>
                <w:szCs w:val="28"/>
                <w:lang w:val="ru-RU"/>
              </w:rPr>
            </w:pPr>
            <w:r w:rsidRPr="009D5455">
              <w:rPr>
                <w:color w:val="000000"/>
                <w:sz w:val="28"/>
                <w:szCs w:val="28"/>
                <w:lang w:val="ru-RU"/>
              </w:rPr>
              <w:t>Субвенции бюджетам субъектов Российской Федерации и муниципальных образований</w:t>
            </w:r>
          </w:p>
        </w:tc>
        <w:tc>
          <w:tcPr>
            <w:tcW w:w="1980" w:type="dxa"/>
            <w:tcBorders>
              <w:top w:val="single" w:sz="4" w:space="0" w:color="auto"/>
              <w:left w:val="nil"/>
              <w:bottom w:val="single" w:sz="4" w:space="0" w:color="auto"/>
              <w:right w:val="single" w:sz="4" w:space="0" w:color="auto"/>
            </w:tcBorders>
            <w:shd w:val="clear" w:color="auto" w:fill="FFFFFF"/>
            <w:vAlign w:val="center"/>
          </w:tcPr>
          <w:p w:rsidR="009D5455" w:rsidRPr="00FB645F" w:rsidRDefault="009D5455" w:rsidP="000F396D">
            <w:pPr>
              <w:jc w:val="center"/>
              <w:rPr>
                <w:color w:val="000000"/>
                <w:sz w:val="28"/>
                <w:szCs w:val="28"/>
              </w:rPr>
            </w:pPr>
            <w:r>
              <w:rPr>
                <w:color w:val="000000"/>
                <w:sz w:val="28"/>
                <w:szCs w:val="28"/>
              </w:rPr>
              <w:t>4 670</w:t>
            </w:r>
          </w:p>
        </w:tc>
        <w:tc>
          <w:tcPr>
            <w:tcW w:w="1755" w:type="dxa"/>
            <w:tcBorders>
              <w:top w:val="single" w:sz="4" w:space="0" w:color="auto"/>
              <w:left w:val="nil"/>
              <w:bottom w:val="single" w:sz="4" w:space="0" w:color="auto"/>
              <w:right w:val="single" w:sz="4" w:space="0" w:color="auto"/>
            </w:tcBorders>
            <w:shd w:val="clear" w:color="auto" w:fill="FFFFFF"/>
            <w:vAlign w:val="center"/>
          </w:tcPr>
          <w:p w:rsidR="009D5455" w:rsidRPr="00FB645F" w:rsidRDefault="009D5455" w:rsidP="000F396D">
            <w:pPr>
              <w:jc w:val="center"/>
              <w:rPr>
                <w:color w:val="000000"/>
                <w:sz w:val="28"/>
                <w:szCs w:val="28"/>
              </w:rPr>
            </w:pPr>
            <w:r>
              <w:rPr>
                <w:color w:val="000000"/>
                <w:sz w:val="28"/>
                <w:szCs w:val="28"/>
              </w:rPr>
              <w:t>3 531</w:t>
            </w:r>
          </w:p>
        </w:tc>
        <w:tc>
          <w:tcPr>
            <w:tcW w:w="1665" w:type="dxa"/>
            <w:tcBorders>
              <w:top w:val="single" w:sz="4" w:space="0" w:color="auto"/>
              <w:left w:val="nil"/>
              <w:bottom w:val="single" w:sz="4" w:space="0" w:color="auto"/>
              <w:right w:val="single" w:sz="4" w:space="0" w:color="auto"/>
            </w:tcBorders>
            <w:shd w:val="clear" w:color="auto" w:fill="auto"/>
            <w:noWrap/>
            <w:vAlign w:val="center"/>
          </w:tcPr>
          <w:p w:rsidR="009D5455" w:rsidRPr="00FB645F" w:rsidRDefault="009D5455" w:rsidP="000F396D">
            <w:pPr>
              <w:jc w:val="center"/>
              <w:rPr>
                <w:sz w:val="28"/>
                <w:szCs w:val="28"/>
              </w:rPr>
            </w:pPr>
            <w:r>
              <w:rPr>
                <w:sz w:val="28"/>
                <w:szCs w:val="28"/>
              </w:rPr>
              <w:t>76</w:t>
            </w:r>
          </w:p>
        </w:tc>
      </w:tr>
      <w:tr w:rsidR="009D5455" w:rsidRPr="00FB645F" w:rsidTr="000F396D">
        <w:trPr>
          <w:trHeight w:val="1380"/>
        </w:trPr>
        <w:tc>
          <w:tcPr>
            <w:tcW w:w="3065" w:type="dxa"/>
            <w:tcBorders>
              <w:top w:val="single" w:sz="4" w:space="0" w:color="auto"/>
              <w:left w:val="single" w:sz="4" w:space="0" w:color="auto"/>
              <w:bottom w:val="single" w:sz="4" w:space="0" w:color="auto"/>
              <w:right w:val="single" w:sz="4" w:space="0" w:color="auto"/>
            </w:tcBorders>
            <w:shd w:val="clear" w:color="auto" w:fill="FFFFFF"/>
            <w:vAlign w:val="center"/>
          </w:tcPr>
          <w:p w:rsidR="009D5455" w:rsidRPr="00FB645F" w:rsidRDefault="009D5455" w:rsidP="000F396D">
            <w:pPr>
              <w:rPr>
                <w:color w:val="000000"/>
                <w:sz w:val="28"/>
                <w:szCs w:val="28"/>
              </w:rPr>
            </w:pPr>
            <w:r w:rsidRPr="00FB645F">
              <w:rPr>
                <w:color w:val="000000"/>
                <w:sz w:val="28"/>
                <w:szCs w:val="28"/>
              </w:rPr>
              <w:t>2 02 03003 10 0000 151</w:t>
            </w:r>
          </w:p>
        </w:tc>
        <w:tc>
          <w:tcPr>
            <w:tcW w:w="6840" w:type="dxa"/>
            <w:tcBorders>
              <w:top w:val="single" w:sz="4" w:space="0" w:color="auto"/>
              <w:left w:val="nil"/>
              <w:bottom w:val="single" w:sz="4" w:space="0" w:color="auto"/>
              <w:right w:val="single" w:sz="4" w:space="0" w:color="auto"/>
            </w:tcBorders>
            <w:shd w:val="clear" w:color="auto" w:fill="FFFFFF"/>
          </w:tcPr>
          <w:p w:rsidR="009D5455" w:rsidRPr="009D5455" w:rsidRDefault="009D5455" w:rsidP="000F396D">
            <w:pPr>
              <w:rPr>
                <w:color w:val="000000"/>
                <w:sz w:val="28"/>
                <w:szCs w:val="28"/>
                <w:lang w:val="ru-RU"/>
              </w:rPr>
            </w:pPr>
            <w:r w:rsidRPr="009D5455">
              <w:rPr>
                <w:color w:val="000000"/>
                <w:sz w:val="28"/>
                <w:szCs w:val="28"/>
                <w:lang w:val="ru-RU"/>
              </w:rPr>
              <w:t>Субвенции бюджетам поселений на государственную регистрацию актов гражданского состояния</w:t>
            </w:r>
          </w:p>
        </w:tc>
        <w:tc>
          <w:tcPr>
            <w:tcW w:w="1980" w:type="dxa"/>
            <w:tcBorders>
              <w:top w:val="single" w:sz="4" w:space="0" w:color="auto"/>
              <w:left w:val="nil"/>
              <w:bottom w:val="single" w:sz="4" w:space="0" w:color="auto"/>
              <w:right w:val="single" w:sz="4" w:space="0" w:color="auto"/>
            </w:tcBorders>
            <w:shd w:val="clear" w:color="auto" w:fill="FFFFFF"/>
            <w:vAlign w:val="center"/>
          </w:tcPr>
          <w:p w:rsidR="009D5455" w:rsidRPr="00FB645F" w:rsidRDefault="009D5455" w:rsidP="000F396D">
            <w:pPr>
              <w:jc w:val="center"/>
              <w:rPr>
                <w:color w:val="000000"/>
                <w:sz w:val="28"/>
                <w:szCs w:val="28"/>
              </w:rPr>
            </w:pPr>
            <w:r w:rsidRPr="00FB645F">
              <w:rPr>
                <w:color w:val="000000"/>
                <w:sz w:val="28"/>
                <w:szCs w:val="28"/>
              </w:rPr>
              <w:t>1 220</w:t>
            </w:r>
          </w:p>
        </w:tc>
        <w:tc>
          <w:tcPr>
            <w:tcW w:w="1755" w:type="dxa"/>
            <w:tcBorders>
              <w:top w:val="single" w:sz="4" w:space="0" w:color="auto"/>
              <w:left w:val="nil"/>
              <w:bottom w:val="single" w:sz="4" w:space="0" w:color="auto"/>
              <w:right w:val="single" w:sz="4" w:space="0" w:color="auto"/>
            </w:tcBorders>
            <w:shd w:val="clear" w:color="auto" w:fill="FFFFFF"/>
            <w:vAlign w:val="center"/>
          </w:tcPr>
          <w:p w:rsidR="009D5455" w:rsidRPr="00FB645F" w:rsidRDefault="009D5455" w:rsidP="000F396D">
            <w:pPr>
              <w:jc w:val="center"/>
              <w:rPr>
                <w:color w:val="000000"/>
                <w:sz w:val="28"/>
                <w:szCs w:val="28"/>
              </w:rPr>
            </w:pPr>
            <w:r>
              <w:rPr>
                <w:color w:val="000000"/>
                <w:sz w:val="28"/>
                <w:szCs w:val="28"/>
              </w:rPr>
              <w:t>943</w:t>
            </w:r>
          </w:p>
        </w:tc>
        <w:tc>
          <w:tcPr>
            <w:tcW w:w="1665" w:type="dxa"/>
            <w:tcBorders>
              <w:top w:val="single" w:sz="4" w:space="0" w:color="auto"/>
              <w:left w:val="nil"/>
              <w:bottom w:val="single" w:sz="4" w:space="0" w:color="auto"/>
              <w:right w:val="single" w:sz="4" w:space="0" w:color="auto"/>
            </w:tcBorders>
            <w:shd w:val="clear" w:color="auto" w:fill="auto"/>
            <w:noWrap/>
            <w:vAlign w:val="center"/>
          </w:tcPr>
          <w:p w:rsidR="009D5455" w:rsidRPr="00FB645F" w:rsidRDefault="009D5455" w:rsidP="000F396D">
            <w:pPr>
              <w:jc w:val="center"/>
              <w:rPr>
                <w:sz w:val="28"/>
                <w:szCs w:val="28"/>
              </w:rPr>
            </w:pPr>
            <w:r>
              <w:rPr>
                <w:sz w:val="28"/>
                <w:szCs w:val="28"/>
              </w:rPr>
              <w:t>77</w:t>
            </w:r>
          </w:p>
        </w:tc>
      </w:tr>
      <w:tr w:rsidR="009D5455" w:rsidRPr="00FB645F" w:rsidTr="000F396D">
        <w:trPr>
          <w:trHeight w:val="1500"/>
        </w:trPr>
        <w:tc>
          <w:tcPr>
            <w:tcW w:w="3065" w:type="dxa"/>
            <w:tcBorders>
              <w:top w:val="single" w:sz="4" w:space="0" w:color="auto"/>
              <w:left w:val="single" w:sz="4" w:space="0" w:color="auto"/>
              <w:bottom w:val="single" w:sz="4" w:space="0" w:color="auto"/>
              <w:right w:val="single" w:sz="4" w:space="0" w:color="auto"/>
            </w:tcBorders>
            <w:shd w:val="clear" w:color="auto" w:fill="FFFFFF"/>
            <w:vAlign w:val="center"/>
          </w:tcPr>
          <w:p w:rsidR="009D5455" w:rsidRPr="00FB645F" w:rsidRDefault="009D5455" w:rsidP="000F396D">
            <w:pPr>
              <w:rPr>
                <w:color w:val="000000"/>
                <w:sz w:val="28"/>
                <w:szCs w:val="28"/>
              </w:rPr>
            </w:pPr>
            <w:r w:rsidRPr="00FB645F">
              <w:rPr>
                <w:color w:val="000000"/>
                <w:sz w:val="28"/>
                <w:szCs w:val="28"/>
              </w:rPr>
              <w:t>2 02 03015 10 0000 151</w:t>
            </w:r>
          </w:p>
        </w:tc>
        <w:tc>
          <w:tcPr>
            <w:tcW w:w="6840" w:type="dxa"/>
            <w:tcBorders>
              <w:top w:val="single" w:sz="4" w:space="0" w:color="auto"/>
              <w:left w:val="nil"/>
              <w:bottom w:val="single" w:sz="4" w:space="0" w:color="auto"/>
              <w:right w:val="single" w:sz="4" w:space="0" w:color="auto"/>
            </w:tcBorders>
            <w:shd w:val="clear" w:color="auto" w:fill="FFFFFF"/>
          </w:tcPr>
          <w:p w:rsidR="009D5455" w:rsidRPr="009D5455" w:rsidRDefault="009D5455" w:rsidP="000F396D">
            <w:pPr>
              <w:rPr>
                <w:color w:val="000000"/>
                <w:sz w:val="28"/>
                <w:szCs w:val="28"/>
                <w:lang w:val="ru-RU"/>
              </w:rPr>
            </w:pPr>
            <w:r w:rsidRPr="009D5455">
              <w:rPr>
                <w:color w:val="000000"/>
                <w:sz w:val="28"/>
                <w:szCs w:val="28"/>
                <w:lang w:val="ru-RU"/>
              </w:rPr>
              <w:t>Субвенции бюджетам поселений на осуществление первичного воинского учета на территориях, где отсутствуют военные комиссариаты</w:t>
            </w:r>
          </w:p>
        </w:tc>
        <w:tc>
          <w:tcPr>
            <w:tcW w:w="1980" w:type="dxa"/>
            <w:tcBorders>
              <w:top w:val="single" w:sz="4" w:space="0" w:color="auto"/>
              <w:left w:val="nil"/>
              <w:bottom w:val="single" w:sz="4" w:space="0" w:color="auto"/>
              <w:right w:val="single" w:sz="4" w:space="0" w:color="auto"/>
            </w:tcBorders>
            <w:shd w:val="clear" w:color="auto" w:fill="FFFFFF"/>
            <w:vAlign w:val="center"/>
          </w:tcPr>
          <w:p w:rsidR="009D5455" w:rsidRPr="00FB645F" w:rsidRDefault="009D5455" w:rsidP="000F396D">
            <w:pPr>
              <w:jc w:val="center"/>
              <w:rPr>
                <w:color w:val="000000"/>
                <w:sz w:val="28"/>
                <w:szCs w:val="28"/>
              </w:rPr>
            </w:pPr>
            <w:r>
              <w:rPr>
                <w:color w:val="000000"/>
                <w:sz w:val="28"/>
                <w:szCs w:val="28"/>
              </w:rPr>
              <w:t>3 450</w:t>
            </w:r>
          </w:p>
        </w:tc>
        <w:tc>
          <w:tcPr>
            <w:tcW w:w="1755" w:type="dxa"/>
            <w:tcBorders>
              <w:top w:val="single" w:sz="4" w:space="0" w:color="auto"/>
              <w:left w:val="nil"/>
              <w:bottom w:val="single" w:sz="4" w:space="0" w:color="auto"/>
              <w:right w:val="single" w:sz="4" w:space="0" w:color="auto"/>
            </w:tcBorders>
            <w:shd w:val="clear" w:color="auto" w:fill="FFFFFF"/>
            <w:vAlign w:val="center"/>
          </w:tcPr>
          <w:p w:rsidR="009D5455" w:rsidRPr="00FB645F" w:rsidRDefault="009D5455" w:rsidP="000F396D">
            <w:pPr>
              <w:jc w:val="center"/>
              <w:rPr>
                <w:color w:val="000000"/>
                <w:sz w:val="28"/>
                <w:szCs w:val="28"/>
              </w:rPr>
            </w:pPr>
            <w:r>
              <w:rPr>
                <w:color w:val="000000"/>
                <w:sz w:val="28"/>
                <w:szCs w:val="28"/>
              </w:rPr>
              <w:t>2 588</w:t>
            </w:r>
          </w:p>
        </w:tc>
        <w:tc>
          <w:tcPr>
            <w:tcW w:w="1665" w:type="dxa"/>
            <w:tcBorders>
              <w:top w:val="single" w:sz="4" w:space="0" w:color="auto"/>
              <w:left w:val="nil"/>
              <w:bottom w:val="single" w:sz="4" w:space="0" w:color="auto"/>
              <w:right w:val="single" w:sz="4" w:space="0" w:color="auto"/>
            </w:tcBorders>
            <w:shd w:val="clear" w:color="auto" w:fill="auto"/>
            <w:noWrap/>
            <w:vAlign w:val="center"/>
          </w:tcPr>
          <w:p w:rsidR="009D5455" w:rsidRPr="00FB645F" w:rsidRDefault="009D5455" w:rsidP="000F396D">
            <w:pPr>
              <w:jc w:val="center"/>
              <w:rPr>
                <w:sz w:val="28"/>
                <w:szCs w:val="28"/>
              </w:rPr>
            </w:pPr>
            <w:r>
              <w:rPr>
                <w:sz w:val="28"/>
                <w:szCs w:val="28"/>
              </w:rPr>
              <w:t>75</w:t>
            </w:r>
          </w:p>
        </w:tc>
      </w:tr>
      <w:tr w:rsidR="009D5455" w:rsidRPr="00FB645F" w:rsidTr="000F396D">
        <w:trPr>
          <w:trHeight w:val="405"/>
        </w:trPr>
        <w:tc>
          <w:tcPr>
            <w:tcW w:w="3065" w:type="dxa"/>
            <w:tcBorders>
              <w:top w:val="nil"/>
              <w:left w:val="single" w:sz="4" w:space="0" w:color="auto"/>
              <w:bottom w:val="single" w:sz="4" w:space="0" w:color="auto"/>
              <w:right w:val="single" w:sz="4" w:space="0" w:color="auto"/>
            </w:tcBorders>
            <w:shd w:val="clear" w:color="auto" w:fill="FFFFFF"/>
            <w:vAlign w:val="center"/>
          </w:tcPr>
          <w:p w:rsidR="009D5455" w:rsidRPr="00FB645F" w:rsidRDefault="009D5455" w:rsidP="000F396D">
            <w:pPr>
              <w:rPr>
                <w:color w:val="000000"/>
                <w:sz w:val="28"/>
                <w:szCs w:val="28"/>
              </w:rPr>
            </w:pPr>
            <w:r w:rsidRPr="00FB645F">
              <w:rPr>
                <w:color w:val="000000"/>
                <w:sz w:val="28"/>
                <w:szCs w:val="28"/>
              </w:rPr>
              <w:t>2 02 04000 00 0000 151</w:t>
            </w:r>
          </w:p>
        </w:tc>
        <w:tc>
          <w:tcPr>
            <w:tcW w:w="6840" w:type="dxa"/>
            <w:tcBorders>
              <w:top w:val="nil"/>
              <w:left w:val="nil"/>
              <w:bottom w:val="single" w:sz="4" w:space="0" w:color="auto"/>
              <w:right w:val="single" w:sz="4" w:space="0" w:color="auto"/>
            </w:tcBorders>
            <w:shd w:val="clear" w:color="auto" w:fill="FFFFFF"/>
          </w:tcPr>
          <w:p w:rsidR="009D5455" w:rsidRPr="00FB645F" w:rsidRDefault="009D5455" w:rsidP="000F396D">
            <w:pPr>
              <w:rPr>
                <w:color w:val="000000"/>
                <w:sz w:val="28"/>
                <w:szCs w:val="28"/>
              </w:rPr>
            </w:pPr>
            <w:r w:rsidRPr="00FB645F">
              <w:rPr>
                <w:color w:val="000000"/>
                <w:sz w:val="28"/>
                <w:szCs w:val="28"/>
              </w:rPr>
              <w:t>Иные межбюджетные трансферты</w:t>
            </w:r>
          </w:p>
        </w:tc>
        <w:tc>
          <w:tcPr>
            <w:tcW w:w="1980" w:type="dxa"/>
            <w:tcBorders>
              <w:top w:val="nil"/>
              <w:left w:val="nil"/>
              <w:bottom w:val="single" w:sz="4" w:space="0" w:color="auto"/>
              <w:right w:val="single" w:sz="4" w:space="0" w:color="auto"/>
            </w:tcBorders>
            <w:shd w:val="clear" w:color="auto" w:fill="FFFFFF"/>
            <w:vAlign w:val="center"/>
          </w:tcPr>
          <w:p w:rsidR="009D5455" w:rsidRPr="00FB645F" w:rsidRDefault="009D5455" w:rsidP="000F396D">
            <w:pPr>
              <w:jc w:val="center"/>
              <w:rPr>
                <w:color w:val="000000"/>
                <w:sz w:val="28"/>
                <w:szCs w:val="28"/>
              </w:rPr>
            </w:pPr>
            <w:r>
              <w:rPr>
                <w:color w:val="000000"/>
                <w:sz w:val="28"/>
                <w:szCs w:val="28"/>
              </w:rPr>
              <w:t>1281</w:t>
            </w:r>
          </w:p>
        </w:tc>
        <w:tc>
          <w:tcPr>
            <w:tcW w:w="1755" w:type="dxa"/>
            <w:tcBorders>
              <w:top w:val="nil"/>
              <w:left w:val="nil"/>
              <w:bottom w:val="single" w:sz="4" w:space="0" w:color="auto"/>
              <w:right w:val="single" w:sz="4" w:space="0" w:color="auto"/>
            </w:tcBorders>
            <w:shd w:val="clear" w:color="auto" w:fill="FFFFFF"/>
            <w:vAlign w:val="center"/>
          </w:tcPr>
          <w:p w:rsidR="009D5455" w:rsidRPr="00FB645F" w:rsidRDefault="009D5455" w:rsidP="000F396D">
            <w:pPr>
              <w:jc w:val="center"/>
              <w:rPr>
                <w:color w:val="000000"/>
                <w:sz w:val="28"/>
                <w:szCs w:val="28"/>
              </w:rPr>
            </w:pPr>
            <w:r>
              <w:rPr>
                <w:color w:val="000000"/>
                <w:sz w:val="28"/>
                <w:szCs w:val="28"/>
              </w:rPr>
              <w:t>1281</w:t>
            </w:r>
          </w:p>
        </w:tc>
        <w:tc>
          <w:tcPr>
            <w:tcW w:w="1665" w:type="dxa"/>
            <w:tcBorders>
              <w:top w:val="nil"/>
              <w:left w:val="nil"/>
              <w:bottom w:val="single" w:sz="4" w:space="0" w:color="auto"/>
              <w:right w:val="single" w:sz="4" w:space="0" w:color="auto"/>
            </w:tcBorders>
            <w:shd w:val="clear" w:color="auto" w:fill="auto"/>
            <w:noWrap/>
            <w:vAlign w:val="center"/>
          </w:tcPr>
          <w:p w:rsidR="009D5455" w:rsidRPr="00FB645F" w:rsidRDefault="009D5455" w:rsidP="000F396D">
            <w:pPr>
              <w:jc w:val="center"/>
              <w:rPr>
                <w:sz w:val="28"/>
                <w:szCs w:val="28"/>
              </w:rPr>
            </w:pPr>
            <w:r>
              <w:rPr>
                <w:sz w:val="28"/>
                <w:szCs w:val="28"/>
              </w:rPr>
              <w:t>100</w:t>
            </w:r>
          </w:p>
        </w:tc>
      </w:tr>
      <w:tr w:rsidR="009D5455" w:rsidRPr="00FB645F" w:rsidTr="000F396D">
        <w:trPr>
          <w:trHeight w:val="855"/>
        </w:trPr>
        <w:tc>
          <w:tcPr>
            <w:tcW w:w="3065" w:type="dxa"/>
            <w:tcBorders>
              <w:top w:val="nil"/>
              <w:left w:val="single" w:sz="4" w:space="0" w:color="auto"/>
              <w:bottom w:val="single" w:sz="4" w:space="0" w:color="auto"/>
              <w:right w:val="single" w:sz="4" w:space="0" w:color="auto"/>
            </w:tcBorders>
            <w:shd w:val="clear" w:color="auto" w:fill="FFFFFF"/>
            <w:vAlign w:val="center"/>
          </w:tcPr>
          <w:p w:rsidR="009D5455" w:rsidRPr="00FB645F" w:rsidRDefault="009D5455" w:rsidP="000F396D">
            <w:pPr>
              <w:rPr>
                <w:color w:val="000000"/>
                <w:sz w:val="28"/>
                <w:szCs w:val="28"/>
              </w:rPr>
            </w:pPr>
            <w:r w:rsidRPr="00FB645F">
              <w:rPr>
                <w:color w:val="000000"/>
                <w:sz w:val="28"/>
                <w:szCs w:val="28"/>
              </w:rPr>
              <w:t>2 02 04999 10 0000 151</w:t>
            </w:r>
          </w:p>
        </w:tc>
        <w:tc>
          <w:tcPr>
            <w:tcW w:w="6840" w:type="dxa"/>
            <w:tcBorders>
              <w:top w:val="nil"/>
              <w:left w:val="nil"/>
              <w:bottom w:val="single" w:sz="4" w:space="0" w:color="auto"/>
              <w:right w:val="single" w:sz="4" w:space="0" w:color="auto"/>
            </w:tcBorders>
            <w:shd w:val="clear" w:color="auto" w:fill="FFFFFF"/>
          </w:tcPr>
          <w:p w:rsidR="009D5455" w:rsidRPr="009D5455" w:rsidRDefault="009D5455" w:rsidP="000F396D">
            <w:pPr>
              <w:rPr>
                <w:color w:val="000000"/>
                <w:sz w:val="28"/>
                <w:szCs w:val="28"/>
                <w:lang w:val="ru-RU"/>
              </w:rPr>
            </w:pPr>
            <w:r w:rsidRPr="009D5455">
              <w:rPr>
                <w:color w:val="000000"/>
                <w:sz w:val="28"/>
                <w:szCs w:val="28"/>
                <w:lang w:val="ru-RU"/>
              </w:rPr>
              <w:t xml:space="preserve">Прочие межбюджетные трансферты, передаваемые бюджетам поселений </w:t>
            </w:r>
          </w:p>
        </w:tc>
        <w:tc>
          <w:tcPr>
            <w:tcW w:w="1980" w:type="dxa"/>
            <w:tcBorders>
              <w:top w:val="nil"/>
              <w:left w:val="nil"/>
              <w:bottom w:val="single" w:sz="4" w:space="0" w:color="auto"/>
              <w:right w:val="single" w:sz="4" w:space="0" w:color="auto"/>
            </w:tcBorders>
            <w:shd w:val="clear" w:color="auto" w:fill="FFFFFF"/>
            <w:vAlign w:val="center"/>
          </w:tcPr>
          <w:p w:rsidR="009D5455" w:rsidRPr="00FB645F" w:rsidRDefault="009D5455" w:rsidP="000F396D">
            <w:pPr>
              <w:jc w:val="center"/>
              <w:rPr>
                <w:color w:val="000000"/>
                <w:sz w:val="28"/>
                <w:szCs w:val="28"/>
              </w:rPr>
            </w:pPr>
            <w:r>
              <w:rPr>
                <w:color w:val="000000"/>
                <w:sz w:val="28"/>
                <w:szCs w:val="28"/>
              </w:rPr>
              <w:t>1281</w:t>
            </w:r>
          </w:p>
        </w:tc>
        <w:tc>
          <w:tcPr>
            <w:tcW w:w="1755" w:type="dxa"/>
            <w:tcBorders>
              <w:top w:val="nil"/>
              <w:left w:val="nil"/>
              <w:bottom w:val="single" w:sz="4" w:space="0" w:color="auto"/>
              <w:right w:val="single" w:sz="4" w:space="0" w:color="auto"/>
            </w:tcBorders>
            <w:shd w:val="clear" w:color="auto" w:fill="FFFFFF"/>
            <w:vAlign w:val="center"/>
          </w:tcPr>
          <w:p w:rsidR="009D5455" w:rsidRPr="00FB645F" w:rsidRDefault="009D5455" w:rsidP="000F396D">
            <w:pPr>
              <w:jc w:val="center"/>
              <w:rPr>
                <w:color w:val="000000"/>
                <w:sz w:val="28"/>
                <w:szCs w:val="28"/>
              </w:rPr>
            </w:pPr>
            <w:r>
              <w:rPr>
                <w:color w:val="000000"/>
                <w:sz w:val="28"/>
                <w:szCs w:val="28"/>
              </w:rPr>
              <w:t>1281</w:t>
            </w:r>
          </w:p>
        </w:tc>
        <w:tc>
          <w:tcPr>
            <w:tcW w:w="1665" w:type="dxa"/>
            <w:tcBorders>
              <w:top w:val="nil"/>
              <w:left w:val="nil"/>
              <w:bottom w:val="single" w:sz="4" w:space="0" w:color="auto"/>
              <w:right w:val="single" w:sz="4" w:space="0" w:color="auto"/>
            </w:tcBorders>
            <w:shd w:val="clear" w:color="auto" w:fill="auto"/>
            <w:noWrap/>
            <w:vAlign w:val="center"/>
          </w:tcPr>
          <w:p w:rsidR="009D5455" w:rsidRPr="00FB645F" w:rsidRDefault="009D5455" w:rsidP="000F396D">
            <w:pPr>
              <w:jc w:val="center"/>
              <w:rPr>
                <w:sz w:val="28"/>
                <w:szCs w:val="28"/>
              </w:rPr>
            </w:pPr>
            <w:r>
              <w:rPr>
                <w:sz w:val="28"/>
                <w:szCs w:val="28"/>
              </w:rPr>
              <w:t>100</w:t>
            </w:r>
          </w:p>
        </w:tc>
      </w:tr>
      <w:tr w:rsidR="009D5455" w:rsidRPr="00FB645F" w:rsidTr="000F396D">
        <w:trPr>
          <w:trHeight w:val="405"/>
        </w:trPr>
        <w:tc>
          <w:tcPr>
            <w:tcW w:w="3065" w:type="dxa"/>
            <w:tcBorders>
              <w:top w:val="nil"/>
              <w:left w:val="single" w:sz="4" w:space="0" w:color="auto"/>
              <w:bottom w:val="single" w:sz="4" w:space="0" w:color="auto"/>
              <w:right w:val="single" w:sz="4" w:space="0" w:color="auto"/>
            </w:tcBorders>
            <w:shd w:val="clear" w:color="auto" w:fill="FFFFFF"/>
            <w:vAlign w:val="center"/>
          </w:tcPr>
          <w:p w:rsidR="009D5455" w:rsidRPr="00FB645F" w:rsidRDefault="009D5455" w:rsidP="000F396D">
            <w:pPr>
              <w:rPr>
                <w:color w:val="000000"/>
                <w:sz w:val="28"/>
                <w:szCs w:val="28"/>
              </w:rPr>
            </w:pPr>
            <w:r>
              <w:rPr>
                <w:color w:val="000000"/>
                <w:sz w:val="28"/>
                <w:szCs w:val="28"/>
              </w:rPr>
              <w:t>3 00</w:t>
            </w:r>
            <w:r w:rsidRPr="00FB645F">
              <w:rPr>
                <w:color w:val="000000"/>
                <w:sz w:val="28"/>
                <w:szCs w:val="28"/>
              </w:rPr>
              <w:t xml:space="preserve"> 00000 00 0000 000</w:t>
            </w:r>
          </w:p>
        </w:tc>
        <w:tc>
          <w:tcPr>
            <w:tcW w:w="6840" w:type="dxa"/>
            <w:tcBorders>
              <w:top w:val="nil"/>
              <w:left w:val="nil"/>
              <w:bottom w:val="single" w:sz="4" w:space="0" w:color="auto"/>
              <w:right w:val="single" w:sz="4" w:space="0" w:color="auto"/>
            </w:tcBorders>
            <w:shd w:val="clear" w:color="auto" w:fill="FFFFFF"/>
          </w:tcPr>
          <w:p w:rsidR="009D5455" w:rsidRPr="009D5455" w:rsidRDefault="009D5455" w:rsidP="000F396D">
            <w:pPr>
              <w:rPr>
                <w:color w:val="000000"/>
                <w:sz w:val="28"/>
                <w:szCs w:val="28"/>
                <w:lang w:val="ru-RU"/>
              </w:rPr>
            </w:pPr>
            <w:r w:rsidRPr="009D5455">
              <w:rPr>
                <w:color w:val="000000"/>
                <w:sz w:val="28"/>
                <w:szCs w:val="28"/>
                <w:lang w:val="ru-RU"/>
              </w:rPr>
              <w:t>Доходы от предпринимательской и иной приносящей доход деятельности</w:t>
            </w:r>
          </w:p>
        </w:tc>
        <w:tc>
          <w:tcPr>
            <w:tcW w:w="1980" w:type="dxa"/>
            <w:tcBorders>
              <w:top w:val="nil"/>
              <w:left w:val="nil"/>
              <w:bottom w:val="single" w:sz="4" w:space="0" w:color="auto"/>
              <w:right w:val="single" w:sz="4" w:space="0" w:color="auto"/>
            </w:tcBorders>
            <w:shd w:val="clear" w:color="auto" w:fill="FFFFFF"/>
            <w:vAlign w:val="center"/>
          </w:tcPr>
          <w:p w:rsidR="009D5455" w:rsidRPr="00FB645F" w:rsidRDefault="009D5455" w:rsidP="000F396D">
            <w:pPr>
              <w:jc w:val="center"/>
              <w:rPr>
                <w:color w:val="000000"/>
                <w:sz w:val="28"/>
                <w:szCs w:val="28"/>
              </w:rPr>
            </w:pPr>
            <w:r>
              <w:rPr>
                <w:color w:val="000000"/>
                <w:sz w:val="28"/>
                <w:szCs w:val="28"/>
              </w:rPr>
              <w:t>6 512</w:t>
            </w:r>
          </w:p>
        </w:tc>
        <w:tc>
          <w:tcPr>
            <w:tcW w:w="1755" w:type="dxa"/>
            <w:tcBorders>
              <w:top w:val="nil"/>
              <w:left w:val="nil"/>
              <w:bottom w:val="single" w:sz="4" w:space="0" w:color="auto"/>
              <w:right w:val="single" w:sz="4" w:space="0" w:color="auto"/>
            </w:tcBorders>
            <w:shd w:val="clear" w:color="auto" w:fill="FFFFFF"/>
            <w:vAlign w:val="center"/>
          </w:tcPr>
          <w:p w:rsidR="009D5455" w:rsidRDefault="009D5455" w:rsidP="000F396D">
            <w:pPr>
              <w:jc w:val="center"/>
              <w:rPr>
                <w:color w:val="000000"/>
                <w:sz w:val="28"/>
                <w:szCs w:val="28"/>
              </w:rPr>
            </w:pPr>
            <w:r>
              <w:rPr>
                <w:color w:val="000000"/>
                <w:sz w:val="28"/>
                <w:szCs w:val="28"/>
              </w:rPr>
              <w:t>2 995</w:t>
            </w:r>
          </w:p>
        </w:tc>
        <w:tc>
          <w:tcPr>
            <w:tcW w:w="1665" w:type="dxa"/>
            <w:tcBorders>
              <w:top w:val="nil"/>
              <w:left w:val="nil"/>
              <w:bottom w:val="single" w:sz="4" w:space="0" w:color="auto"/>
              <w:right w:val="single" w:sz="4" w:space="0" w:color="auto"/>
            </w:tcBorders>
            <w:shd w:val="clear" w:color="auto" w:fill="auto"/>
            <w:noWrap/>
            <w:vAlign w:val="center"/>
          </w:tcPr>
          <w:p w:rsidR="009D5455" w:rsidRDefault="009D5455" w:rsidP="000F396D">
            <w:pPr>
              <w:jc w:val="center"/>
              <w:rPr>
                <w:sz w:val="28"/>
                <w:szCs w:val="28"/>
              </w:rPr>
            </w:pPr>
            <w:r>
              <w:rPr>
                <w:sz w:val="28"/>
                <w:szCs w:val="28"/>
              </w:rPr>
              <w:t>46</w:t>
            </w:r>
          </w:p>
        </w:tc>
      </w:tr>
      <w:tr w:rsidR="009D5455" w:rsidRPr="00FB645F" w:rsidTr="000F396D">
        <w:trPr>
          <w:trHeight w:val="405"/>
        </w:trPr>
        <w:tc>
          <w:tcPr>
            <w:tcW w:w="3065" w:type="dxa"/>
            <w:tcBorders>
              <w:top w:val="nil"/>
              <w:left w:val="single" w:sz="4" w:space="0" w:color="auto"/>
              <w:bottom w:val="single" w:sz="4" w:space="0" w:color="auto"/>
              <w:right w:val="single" w:sz="4" w:space="0" w:color="auto"/>
            </w:tcBorders>
            <w:shd w:val="clear" w:color="auto" w:fill="FFFFFF"/>
            <w:vAlign w:val="center"/>
          </w:tcPr>
          <w:p w:rsidR="009D5455" w:rsidRPr="00FB645F" w:rsidRDefault="009D5455" w:rsidP="000F396D">
            <w:pPr>
              <w:rPr>
                <w:color w:val="000000"/>
                <w:sz w:val="28"/>
                <w:szCs w:val="28"/>
              </w:rPr>
            </w:pPr>
            <w:r w:rsidRPr="00FB645F">
              <w:rPr>
                <w:color w:val="000000"/>
                <w:sz w:val="28"/>
                <w:szCs w:val="28"/>
              </w:rPr>
              <w:t>3 02 00000 00 0000 000</w:t>
            </w:r>
          </w:p>
        </w:tc>
        <w:tc>
          <w:tcPr>
            <w:tcW w:w="6840" w:type="dxa"/>
            <w:tcBorders>
              <w:top w:val="nil"/>
              <w:left w:val="nil"/>
              <w:bottom w:val="single" w:sz="4" w:space="0" w:color="auto"/>
              <w:right w:val="single" w:sz="4" w:space="0" w:color="auto"/>
            </w:tcBorders>
            <w:shd w:val="clear" w:color="auto" w:fill="FFFFFF"/>
          </w:tcPr>
          <w:p w:rsidR="009D5455" w:rsidRPr="009D5455" w:rsidRDefault="009D5455" w:rsidP="000F396D">
            <w:pPr>
              <w:rPr>
                <w:color w:val="000000"/>
                <w:sz w:val="28"/>
                <w:szCs w:val="28"/>
                <w:lang w:val="ru-RU"/>
              </w:rPr>
            </w:pPr>
            <w:r w:rsidRPr="009D5455">
              <w:rPr>
                <w:color w:val="000000"/>
                <w:sz w:val="28"/>
                <w:szCs w:val="28"/>
                <w:lang w:val="ru-RU"/>
              </w:rPr>
              <w:t>Рыночные продажи товаров и услуг</w:t>
            </w:r>
          </w:p>
        </w:tc>
        <w:tc>
          <w:tcPr>
            <w:tcW w:w="1980" w:type="dxa"/>
            <w:tcBorders>
              <w:top w:val="nil"/>
              <w:left w:val="nil"/>
              <w:bottom w:val="single" w:sz="4" w:space="0" w:color="auto"/>
              <w:right w:val="single" w:sz="4" w:space="0" w:color="auto"/>
            </w:tcBorders>
            <w:shd w:val="clear" w:color="auto" w:fill="FFFFFF"/>
            <w:vAlign w:val="center"/>
          </w:tcPr>
          <w:p w:rsidR="009D5455" w:rsidRPr="00FB645F" w:rsidRDefault="009D5455" w:rsidP="000F396D">
            <w:pPr>
              <w:jc w:val="center"/>
              <w:rPr>
                <w:color w:val="000000"/>
                <w:sz w:val="28"/>
                <w:szCs w:val="28"/>
              </w:rPr>
            </w:pPr>
            <w:r>
              <w:rPr>
                <w:color w:val="000000"/>
                <w:sz w:val="28"/>
                <w:szCs w:val="28"/>
              </w:rPr>
              <w:t>6 512</w:t>
            </w:r>
          </w:p>
        </w:tc>
        <w:tc>
          <w:tcPr>
            <w:tcW w:w="1755" w:type="dxa"/>
            <w:tcBorders>
              <w:top w:val="nil"/>
              <w:left w:val="nil"/>
              <w:bottom w:val="single" w:sz="4" w:space="0" w:color="auto"/>
              <w:right w:val="single" w:sz="4" w:space="0" w:color="auto"/>
            </w:tcBorders>
            <w:shd w:val="clear" w:color="auto" w:fill="FFFFFF"/>
            <w:vAlign w:val="center"/>
          </w:tcPr>
          <w:p w:rsidR="009D5455" w:rsidRPr="00FB645F" w:rsidRDefault="009D5455" w:rsidP="000F396D">
            <w:pPr>
              <w:jc w:val="center"/>
              <w:rPr>
                <w:color w:val="000000"/>
                <w:sz w:val="28"/>
                <w:szCs w:val="28"/>
              </w:rPr>
            </w:pPr>
            <w:r>
              <w:rPr>
                <w:color w:val="000000"/>
                <w:sz w:val="28"/>
                <w:szCs w:val="28"/>
              </w:rPr>
              <w:t>2 972</w:t>
            </w:r>
          </w:p>
        </w:tc>
        <w:tc>
          <w:tcPr>
            <w:tcW w:w="1665" w:type="dxa"/>
            <w:tcBorders>
              <w:top w:val="nil"/>
              <w:left w:val="nil"/>
              <w:bottom w:val="single" w:sz="4" w:space="0" w:color="auto"/>
              <w:right w:val="single" w:sz="4" w:space="0" w:color="auto"/>
            </w:tcBorders>
            <w:shd w:val="clear" w:color="auto" w:fill="auto"/>
            <w:noWrap/>
            <w:vAlign w:val="center"/>
          </w:tcPr>
          <w:p w:rsidR="009D5455" w:rsidRPr="00FB645F" w:rsidRDefault="009D5455" w:rsidP="000F396D">
            <w:pPr>
              <w:jc w:val="center"/>
              <w:rPr>
                <w:sz w:val="28"/>
                <w:szCs w:val="28"/>
              </w:rPr>
            </w:pPr>
            <w:r>
              <w:rPr>
                <w:sz w:val="28"/>
                <w:szCs w:val="28"/>
              </w:rPr>
              <w:t>46</w:t>
            </w:r>
          </w:p>
        </w:tc>
      </w:tr>
      <w:tr w:rsidR="009D5455" w:rsidRPr="00FB645F" w:rsidTr="000F396D">
        <w:trPr>
          <w:trHeight w:val="405"/>
        </w:trPr>
        <w:tc>
          <w:tcPr>
            <w:tcW w:w="3065" w:type="dxa"/>
            <w:tcBorders>
              <w:top w:val="nil"/>
              <w:left w:val="single" w:sz="4" w:space="0" w:color="auto"/>
              <w:bottom w:val="single" w:sz="4" w:space="0" w:color="auto"/>
              <w:right w:val="single" w:sz="4" w:space="0" w:color="auto"/>
            </w:tcBorders>
            <w:shd w:val="clear" w:color="auto" w:fill="FFFFFF"/>
            <w:vAlign w:val="center"/>
          </w:tcPr>
          <w:p w:rsidR="009D5455" w:rsidRPr="00FB645F" w:rsidRDefault="009D5455" w:rsidP="000F396D">
            <w:pPr>
              <w:rPr>
                <w:color w:val="000000"/>
                <w:sz w:val="28"/>
                <w:szCs w:val="28"/>
              </w:rPr>
            </w:pPr>
            <w:r w:rsidRPr="00FB645F">
              <w:rPr>
                <w:color w:val="000000"/>
                <w:sz w:val="28"/>
                <w:szCs w:val="28"/>
              </w:rPr>
              <w:t>3 02 01000 00 0000 130</w:t>
            </w:r>
          </w:p>
        </w:tc>
        <w:tc>
          <w:tcPr>
            <w:tcW w:w="6840" w:type="dxa"/>
            <w:tcBorders>
              <w:top w:val="nil"/>
              <w:left w:val="nil"/>
              <w:bottom w:val="single" w:sz="4" w:space="0" w:color="auto"/>
              <w:right w:val="single" w:sz="4" w:space="0" w:color="auto"/>
            </w:tcBorders>
            <w:shd w:val="clear" w:color="auto" w:fill="FFFFFF"/>
          </w:tcPr>
          <w:p w:rsidR="009D5455" w:rsidRPr="00FB645F" w:rsidRDefault="009D5455" w:rsidP="000F396D">
            <w:pPr>
              <w:rPr>
                <w:color w:val="000000"/>
                <w:sz w:val="28"/>
                <w:szCs w:val="28"/>
              </w:rPr>
            </w:pPr>
            <w:r w:rsidRPr="00FB645F">
              <w:rPr>
                <w:color w:val="000000"/>
                <w:sz w:val="28"/>
                <w:szCs w:val="28"/>
              </w:rPr>
              <w:t>Доходы от продажи услуг</w:t>
            </w:r>
          </w:p>
        </w:tc>
        <w:tc>
          <w:tcPr>
            <w:tcW w:w="1980" w:type="dxa"/>
            <w:tcBorders>
              <w:top w:val="nil"/>
              <w:left w:val="nil"/>
              <w:bottom w:val="single" w:sz="4" w:space="0" w:color="auto"/>
              <w:right w:val="single" w:sz="4" w:space="0" w:color="auto"/>
            </w:tcBorders>
            <w:shd w:val="clear" w:color="auto" w:fill="FFFFFF"/>
            <w:vAlign w:val="center"/>
          </w:tcPr>
          <w:p w:rsidR="009D5455" w:rsidRPr="00FB645F" w:rsidRDefault="009D5455" w:rsidP="000F396D">
            <w:pPr>
              <w:jc w:val="center"/>
              <w:rPr>
                <w:color w:val="000000"/>
                <w:sz w:val="28"/>
                <w:szCs w:val="28"/>
              </w:rPr>
            </w:pPr>
            <w:r>
              <w:rPr>
                <w:color w:val="000000"/>
                <w:sz w:val="28"/>
                <w:szCs w:val="28"/>
              </w:rPr>
              <w:t>6 512</w:t>
            </w:r>
          </w:p>
        </w:tc>
        <w:tc>
          <w:tcPr>
            <w:tcW w:w="1755" w:type="dxa"/>
            <w:tcBorders>
              <w:top w:val="nil"/>
              <w:left w:val="nil"/>
              <w:bottom w:val="single" w:sz="4" w:space="0" w:color="auto"/>
              <w:right w:val="single" w:sz="4" w:space="0" w:color="auto"/>
            </w:tcBorders>
            <w:shd w:val="clear" w:color="auto" w:fill="FFFFFF"/>
            <w:vAlign w:val="center"/>
          </w:tcPr>
          <w:p w:rsidR="009D5455" w:rsidRPr="00FB645F" w:rsidRDefault="009D5455" w:rsidP="000F396D">
            <w:pPr>
              <w:jc w:val="center"/>
              <w:rPr>
                <w:color w:val="000000"/>
                <w:sz w:val="28"/>
                <w:szCs w:val="28"/>
              </w:rPr>
            </w:pPr>
            <w:r>
              <w:rPr>
                <w:color w:val="000000"/>
                <w:sz w:val="28"/>
                <w:szCs w:val="28"/>
              </w:rPr>
              <w:t>2 972</w:t>
            </w:r>
          </w:p>
        </w:tc>
        <w:tc>
          <w:tcPr>
            <w:tcW w:w="1665" w:type="dxa"/>
            <w:tcBorders>
              <w:top w:val="nil"/>
              <w:left w:val="nil"/>
              <w:bottom w:val="single" w:sz="4" w:space="0" w:color="auto"/>
              <w:right w:val="single" w:sz="4" w:space="0" w:color="auto"/>
            </w:tcBorders>
            <w:shd w:val="clear" w:color="auto" w:fill="auto"/>
            <w:noWrap/>
            <w:vAlign w:val="center"/>
          </w:tcPr>
          <w:p w:rsidR="009D5455" w:rsidRPr="00FB645F" w:rsidRDefault="009D5455" w:rsidP="000F396D">
            <w:pPr>
              <w:jc w:val="center"/>
              <w:rPr>
                <w:sz w:val="28"/>
                <w:szCs w:val="28"/>
              </w:rPr>
            </w:pPr>
            <w:r>
              <w:rPr>
                <w:sz w:val="28"/>
                <w:szCs w:val="28"/>
              </w:rPr>
              <w:t>46</w:t>
            </w:r>
          </w:p>
        </w:tc>
      </w:tr>
      <w:tr w:rsidR="009D5455" w:rsidRPr="00FB645F" w:rsidTr="000F396D">
        <w:trPr>
          <w:trHeight w:val="1125"/>
        </w:trPr>
        <w:tc>
          <w:tcPr>
            <w:tcW w:w="3065" w:type="dxa"/>
            <w:tcBorders>
              <w:top w:val="single" w:sz="4" w:space="0" w:color="auto"/>
              <w:left w:val="single" w:sz="4" w:space="0" w:color="auto"/>
              <w:bottom w:val="single" w:sz="4" w:space="0" w:color="auto"/>
              <w:right w:val="single" w:sz="4" w:space="0" w:color="auto"/>
            </w:tcBorders>
            <w:shd w:val="clear" w:color="auto" w:fill="FFFFFF"/>
            <w:vAlign w:val="center"/>
          </w:tcPr>
          <w:p w:rsidR="009D5455" w:rsidRPr="00FB645F" w:rsidRDefault="009D5455" w:rsidP="000F396D">
            <w:pPr>
              <w:rPr>
                <w:color w:val="000000"/>
                <w:sz w:val="28"/>
                <w:szCs w:val="28"/>
              </w:rPr>
            </w:pPr>
            <w:r w:rsidRPr="00FB645F">
              <w:rPr>
                <w:color w:val="000000"/>
                <w:sz w:val="28"/>
                <w:szCs w:val="28"/>
              </w:rPr>
              <w:lastRenderedPageBreak/>
              <w:t>3 02 01050 10 0000 130</w:t>
            </w:r>
          </w:p>
        </w:tc>
        <w:tc>
          <w:tcPr>
            <w:tcW w:w="6840" w:type="dxa"/>
            <w:tcBorders>
              <w:top w:val="single" w:sz="4" w:space="0" w:color="auto"/>
              <w:left w:val="single" w:sz="4" w:space="0" w:color="auto"/>
              <w:bottom w:val="single" w:sz="4" w:space="0" w:color="auto"/>
              <w:right w:val="single" w:sz="4" w:space="0" w:color="auto"/>
            </w:tcBorders>
            <w:shd w:val="clear" w:color="auto" w:fill="FFFFFF"/>
          </w:tcPr>
          <w:p w:rsidR="009D5455" w:rsidRPr="009D5455" w:rsidRDefault="009D5455" w:rsidP="000F396D">
            <w:pPr>
              <w:rPr>
                <w:color w:val="000000"/>
                <w:sz w:val="28"/>
                <w:szCs w:val="28"/>
                <w:lang w:val="ru-RU"/>
              </w:rPr>
            </w:pPr>
            <w:r w:rsidRPr="009D5455">
              <w:rPr>
                <w:color w:val="000000"/>
                <w:sz w:val="28"/>
                <w:szCs w:val="28"/>
                <w:lang w:val="ru-RU"/>
              </w:rPr>
              <w:t>Доходы от продажи услуг, оказываемых учреждениями, находящимися в ведении органов местного самоуправления поселений</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9D5455" w:rsidRPr="00FB645F" w:rsidRDefault="009D5455" w:rsidP="000F396D">
            <w:pPr>
              <w:jc w:val="center"/>
              <w:rPr>
                <w:color w:val="000000"/>
                <w:sz w:val="28"/>
                <w:szCs w:val="28"/>
              </w:rPr>
            </w:pPr>
            <w:r>
              <w:rPr>
                <w:color w:val="000000"/>
                <w:sz w:val="28"/>
                <w:szCs w:val="28"/>
              </w:rPr>
              <w:t>6 512</w:t>
            </w:r>
          </w:p>
        </w:tc>
        <w:tc>
          <w:tcPr>
            <w:tcW w:w="1755" w:type="dxa"/>
            <w:tcBorders>
              <w:top w:val="single" w:sz="4" w:space="0" w:color="auto"/>
              <w:left w:val="single" w:sz="4" w:space="0" w:color="auto"/>
              <w:bottom w:val="single" w:sz="4" w:space="0" w:color="auto"/>
              <w:right w:val="single" w:sz="4" w:space="0" w:color="auto"/>
            </w:tcBorders>
            <w:shd w:val="clear" w:color="auto" w:fill="FFFFFF"/>
            <w:vAlign w:val="center"/>
          </w:tcPr>
          <w:p w:rsidR="009D5455" w:rsidRPr="00FB645F" w:rsidRDefault="009D5455" w:rsidP="000F396D">
            <w:pPr>
              <w:jc w:val="center"/>
              <w:rPr>
                <w:color w:val="000000"/>
                <w:sz w:val="28"/>
                <w:szCs w:val="28"/>
              </w:rPr>
            </w:pPr>
            <w:r>
              <w:rPr>
                <w:color w:val="000000"/>
                <w:sz w:val="28"/>
                <w:szCs w:val="28"/>
              </w:rPr>
              <w:t>2 972</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5455" w:rsidRPr="00FB645F" w:rsidRDefault="009D5455" w:rsidP="000F396D">
            <w:pPr>
              <w:jc w:val="center"/>
              <w:rPr>
                <w:sz w:val="28"/>
                <w:szCs w:val="28"/>
              </w:rPr>
            </w:pPr>
            <w:r>
              <w:rPr>
                <w:sz w:val="28"/>
                <w:szCs w:val="28"/>
              </w:rPr>
              <w:t>46</w:t>
            </w:r>
          </w:p>
        </w:tc>
      </w:tr>
      <w:tr w:rsidR="009D5455" w:rsidRPr="00F112D8" w:rsidTr="000F396D">
        <w:trPr>
          <w:trHeight w:val="405"/>
        </w:trPr>
        <w:tc>
          <w:tcPr>
            <w:tcW w:w="30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5455" w:rsidRPr="00F112D8" w:rsidRDefault="009D5455" w:rsidP="000F396D">
            <w:pPr>
              <w:rPr>
                <w:color w:val="000000"/>
                <w:sz w:val="28"/>
                <w:szCs w:val="28"/>
              </w:rPr>
            </w:pPr>
            <w:r>
              <w:rPr>
                <w:color w:val="000000"/>
                <w:sz w:val="28"/>
                <w:szCs w:val="28"/>
              </w:rPr>
              <w:t>3 03</w:t>
            </w:r>
            <w:r w:rsidRPr="00FB645F">
              <w:rPr>
                <w:color w:val="000000"/>
                <w:sz w:val="28"/>
                <w:szCs w:val="28"/>
              </w:rPr>
              <w:t xml:space="preserve"> 00000 00 0000 000</w:t>
            </w:r>
          </w:p>
        </w:tc>
        <w:tc>
          <w:tcPr>
            <w:tcW w:w="6840" w:type="dxa"/>
            <w:tcBorders>
              <w:top w:val="single" w:sz="4" w:space="0" w:color="auto"/>
              <w:left w:val="nil"/>
              <w:bottom w:val="single" w:sz="4" w:space="0" w:color="auto"/>
              <w:right w:val="single" w:sz="4" w:space="0" w:color="auto"/>
            </w:tcBorders>
            <w:shd w:val="clear" w:color="auto" w:fill="FFFFFF"/>
          </w:tcPr>
          <w:p w:rsidR="009D5455" w:rsidRPr="009D5455" w:rsidRDefault="009D5455" w:rsidP="000F396D">
            <w:pPr>
              <w:rPr>
                <w:color w:val="000000"/>
                <w:sz w:val="28"/>
                <w:szCs w:val="28"/>
                <w:lang w:val="ru-RU"/>
              </w:rPr>
            </w:pPr>
            <w:r w:rsidRPr="009D5455">
              <w:rPr>
                <w:color w:val="000000"/>
                <w:sz w:val="28"/>
                <w:szCs w:val="28"/>
                <w:lang w:val="ru-RU"/>
              </w:rPr>
              <w:t>Безвозмездные поступления от предпринимательской и иной приносящий доход деятельности</w:t>
            </w:r>
          </w:p>
        </w:tc>
        <w:tc>
          <w:tcPr>
            <w:tcW w:w="1980" w:type="dxa"/>
            <w:tcBorders>
              <w:top w:val="single" w:sz="4" w:space="0" w:color="auto"/>
              <w:left w:val="nil"/>
              <w:bottom w:val="single" w:sz="4" w:space="0" w:color="auto"/>
              <w:right w:val="single" w:sz="4" w:space="0" w:color="auto"/>
            </w:tcBorders>
            <w:shd w:val="clear" w:color="auto" w:fill="FFFFFF"/>
            <w:vAlign w:val="center"/>
          </w:tcPr>
          <w:p w:rsidR="009D5455" w:rsidRDefault="009D5455" w:rsidP="000F396D">
            <w:pPr>
              <w:jc w:val="center"/>
              <w:rPr>
                <w:color w:val="000000"/>
                <w:sz w:val="28"/>
                <w:szCs w:val="28"/>
              </w:rPr>
            </w:pPr>
            <w:r>
              <w:rPr>
                <w:color w:val="000000"/>
                <w:sz w:val="28"/>
                <w:szCs w:val="28"/>
              </w:rPr>
              <w:t>0</w:t>
            </w:r>
          </w:p>
          <w:p w:rsidR="009D5455" w:rsidRDefault="009D5455" w:rsidP="000F396D">
            <w:pPr>
              <w:rPr>
                <w:color w:val="000000"/>
                <w:sz w:val="28"/>
                <w:szCs w:val="28"/>
              </w:rPr>
            </w:pPr>
          </w:p>
        </w:tc>
        <w:tc>
          <w:tcPr>
            <w:tcW w:w="1755" w:type="dxa"/>
            <w:tcBorders>
              <w:top w:val="single" w:sz="4" w:space="0" w:color="auto"/>
              <w:left w:val="nil"/>
              <w:bottom w:val="single" w:sz="4" w:space="0" w:color="auto"/>
              <w:right w:val="single" w:sz="4" w:space="0" w:color="auto"/>
            </w:tcBorders>
            <w:shd w:val="clear" w:color="auto" w:fill="auto"/>
            <w:vAlign w:val="center"/>
          </w:tcPr>
          <w:p w:rsidR="009D5455" w:rsidRPr="00F112D8" w:rsidRDefault="009D5455" w:rsidP="000F396D">
            <w:pPr>
              <w:jc w:val="center"/>
              <w:rPr>
                <w:color w:val="000000"/>
                <w:sz w:val="28"/>
                <w:szCs w:val="28"/>
              </w:rPr>
            </w:pPr>
            <w:r>
              <w:rPr>
                <w:color w:val="000000"/>
                <w:sz w:val="28"/>
                <w:szCs w:val="28"/>
              </w:rPr>
              <w:t>23</w:t>
            </w:r>
          </w:p>
        </w:tc>
        <w:tc>
          <w:tcPr>
            <w:tcW w:w="1665" w:type="dxa"/>
            <w:tcBorders>
              <w:top w:val="single" w:sz="4" w:space="0" w:color="auto"/>
              <w:left w:val="nil"/>
              <w:bottom w:val="single" w:sz="4" w:space="0" w:color="auto"/>
              <w:right w:val="single" w:sz="4" w:space="0" w:color="auto"/>
            </w:tcBorders>
            <w:shd w:val="clear" w:color="auto" w:fill="auto"/>
            <w:noWrap/>
            <w:vAlign w:val="center"/>
          </w:tcPr>
          <w:p w:rsidR="009D5455" w:rsidRPr="00F112D8" w:rsidRDefault="009D5455" w:rsidP="000F396D">
            <w:pPr>
              <w:jc w:val="center"/>
              <w:rPr>
                <w:color w:val="000000"/>
                <w:sz w:val="28"/>
                <w:szCs w:val="28"/>
              </w:rPr>
            </w:pPr>
            <w:r>
              <w:rPr>
                <w:color w:val="000000"/>
                <w:sz w:val="28"/>
                <w:szCs w:val="28"/>
              </w:rPr>
              <w:t>-</w:t>
            </w:r>
          </w:p>
        </w:tc>
      </w:tr>
      <w:tr w:rsidR="009D5455" w:rsidRPr="00FB645F" w:rsidTr="000F396D">
        <w:trPr>
          <w:trHeight w:val="405"/>
        </w:trPr>
        <w:tc>
          <w:tcPr>
            <w:tcW w:w="3065" w:type="dxa"/>
            <w:tcBorders>
              <w:top w:val="nil"/>
              <w:left w:val="single" w:sz="4" w:space="0" w:color="auto"/>
              <w:bottom w:val="single" w:sz="4" w:space="0" w:color="auto"/>
              <w:right w:val="single" w:sz="4" w:space="0" w:color="auto"/>
            </w:tcBorders>
            <w:shd w:val="clear" w:color="auto" w:fill="auto"/>
            <w:noWrap/>
            <w:vAlign w:val="bottom"/>
          </w:tcPr>
          <w:p w:rsidR="009D5455" w:rsidRPr="00F112D8" w:rsidRDefault="009D5455" w:rsidP="000F396D">
            <w:pPr>
              <w:rPr>
                <w:sz w:val="28"/>
                <w:szCs w:val="28"/>
              </w:rPr>
            </w:pPr>
            <w:r w:rsidRPr="00F112D8">
              <w:rPr>
                <w:sz w:val="28"/>
                <w:szCs w:val="28"/>
              </w:rPr>
              <w:t>3 03 98050 10 0000 180</w:t>
            </w:r>
          </w:p>
        </w:tc>
        <w:tc>
          <w:tcPr>
            <w:tcW w:w="6840" w:type="dxa"/>
            <w:tcBorders>
              <w:top w:val="nil"/>
              <w:left w:val="nil"/>
              <w:bottom w:val="single" w:sz="4" w:space="0" w:color="auto"/>
              <w:right w:val="single" w:sz="4" w:space="0" w:color="auto"/>
            </w:tcBorders>
            <w:shd w:val="clear" w:color="auto" w:fill="FFFFFF"/>
          </w:tcPr>
          <w:p w:rsidR="009D5455" w:rsidRPr="00F112D8" w:rsidRDefault="009D5455" w:rsidP="000F396D">
            <w:pPr>
              <w:rPr>
                <w:color w:val="000000"/>
                <w:sz w:val="28"/>
                <w:szCs w:val="28"/>
              </w:rPr>
            </w:pPr>
            <w:r w:rsidRPr="00F112D8">
              <w:rPr>
                <w:color w:val="000000"/>
                <w:sz w:val="28"/>
                <w:szCs w:val="28"/>
              </w:rPr>
              <w:t>Невыясненные поступления</w:t>
            </w:r>
          </w:p>
        </w:tc>
        <w:tc>
          <w:tcPr>
            <w:tcW w:w="1980" w:type="dxa"/>
            <w:tcBorders>
              <w:top w:val="nil"/>
              <w:left w:val="nil"/>
              <w:bottom w:val="single" w:sz="4" w:space="0" w:color="auto"/>
              <w:right w:val="single" w:sz="4" w:space="0" w:color="auto"/>
            </w:tcBorders>
            <w:shd w:val="clear" w:color="auto" w:fill="FFFFFF"/>
            <w:vAlign w:val="center"/>
          </w:tcPr>
          <w:p w:rsidR="009D5455" w:rsidRDefault="009D5455" w:rsidP="000F396D">
            <w:pPr>
              <w:jc w:val="center"/>
              <w:rPr>
                <w:color w:val="000000"/>
                <w:sz w:val="28"/>
                <w:szCs w:val="28"/>
              </w:rPr>
            </w:pPr>
            <w:r>
              <w:rPr>
                <w:color w:val="000000"/>
                <w:sz w:val="28"/>
                <w:szCs w:val="28"/>
              </w:rPr>
              <w:t>0</w:t>
            </w:r>
          </w:p>
        </w:tc>
        <w:tc>
          <w:tcPr>
            <w:tcW w:w="1755" w:type="dxa"/>
            <w:tcBorders>
              <w:top w:val="nil"/>
              <w:left w:val="nil"/>
              <w:bottom w:val="single" w:sz="4" w:space="0" w:color="auto"/>
              <w:right w:val="single" w:sz="4" w:space="0" w:color="auto"/>
            </w:tcBorders>
            <w:shd w:val="clear" w:color="auto" w:fill="auto"/>
            <w:vAlign w:val="center"/>
          </w:tcPr>
          <w:p w:rsidR="009D5455" w:rsidRDefault="009D5455" w:rsidP="000F396D">
            <w:pPr>
              <w:jc w:val="center"/>
              <w:rPr>
                <w:sz w:val="28"/>
                <w:szCs w:val="28"/>
              </w:rPr>
            </w:pPr>
            <w:r>
              <w:rPr>
                <w:sz w:val="28"/>
                <w:szCs w:val="28"/>
              </w:rPr>
              <w:t>23</w:t>
            </w:r>
          </w:p>
        </w:tc>
        <w:tc>
          <w:tcPr>
            <w:tcW w:w="1665" w:type="dxa"/>
            <w:tcBorders>
              <w:top w:val="nil"/>
              <w:left w:val="nil"/>
              <w:bottom w:val="single" w:sz="4" w:space="0" w:color="auto"/>
              <w:right w:val="single" w:sz="4" w:space="0" w:color="auto"/>
            </w:tcBorders>
            <w:shd w:val="clear" w:color="auto" w:fill="auto"/>
            <w:noWrap/>
            <w:vAlign w:val="center"/>
          </w:tcPr>
          <w:p w:rsidR="009D5455" w:rsidRDefault="009D5455" w:rsidP="000F396D">
            <w:pPr>
              <w:jc w:val="center"/>
              <w:rPr>
                <w:sz w:val="28"/>
                <w:szCs w:val="28"/>
              </w:rPr>
            </w:pPr>
            <w:r>
              <w:rPr>
                <w:sz w:val="28"/>
                <w:szCs w:val="28"/>
              </w:rPr>
              <w:t>-</w:t>
            </w:r>
          </w:p>
        </w:tc>
      </w:tr>
      <w:tr w:rsidR="009D5455" w:rsidRPr="00FB645F" w:rsidTr="000F396D">
        <w:trPr>
          <w:trHeight w:val="405"/>
        </w:trPr>
        <w:tc>
          <w:tcPr>
            <w:tcW w:w="3065" w:type="dxa"/>
            <w:tcBorders>
              <w:top w:val="nil"/>
              <w:left w:val="single" w:sz="4" w:space="0" w:color="auto"/>
              <w:bottom w:val="single" w:sz="4" w:space="0" w:color="auto"/>
              <w:right w:val="single" w:sz="4" w:space="0" w:color="auto"/>
            </w:tcBorders>
            <w:shd w:val="clear" w:color="auto" w:fill="auto"/>
            <w:noWrap/>
            <w:vAlign w:val="bottom"/>
          </w:tcPr>
          <w:p w:rsidR="009D5455" w:rsidRPr="00FB645F" w:rsidRDefault="009D5455" w:rsidP="000F396D">
            <w:pPr>
              <w:rPr>
                <w:sz w:val="28"/>
                <w:szCs w:val="28"/>
              </w:rPr>
            </w:pPr>
            <w:r w:rsidRPr="00FB645F">
              <w:rPr>
                <w:sz w:val="28"/>
                <w:szCs w:val="28"/>
              </w:rPr>
              <w:t> </w:t>
            </w:r>
          </w:p>
        </w:tc>
        <w:tc>
          <w:tcPr>
            <w:tcW w:w="6840" w:type="dxa"/>
            <w:tcBorders>
              <w:top w:val="nil"/>
              <w:left w:val="nil"/>
              <w:bottom w:val="single" w:sz="4" w:space="0" w:color="auto"/>
              <w:right w:val="single" w:sz="4" w:space="0" w:color="auto"/>
            </w:tcBorders>
            <w:shd w:val="clear" w:color="auto" w:fill="FFFFFF"/>
          </w:tcPr>
          <w:p w:rsidR="009D5455" w:rsidRPr="00FB645F" w:rsidRDefault="009D5455" w:rsidP="000F396D">
            <w:pPr>
              <w:rPr>
                <w:color w:val="000000"/>
                <w:sz w:val="28"/>
                <w:szCs w:val="28"/>
              </w:rPr>
            </w:pPr>
            <w:r w:rsidRPr="00FB645F">
              <w:rPr>
                <w:color w:val="000000"/>
                <w:sz w:val="28"/>
                <w:szCs w:val="28"/>
              </w:rPr>
              <w:t>Итого доходов</w:t>
            </w:r>
          </w:p>
        </w:tc>
        <w:tc>
          <w:tcPr>
            <w:tcW w:w="1980" w:type="dxa"/>
            <w:tcBorders>
              <w:top w:val="nil"/>
              <w:left w:val="nil"/>
              <w:bottom w:val="single" w:sz="4" w:space="0" w:color="auto"/>
              <w:right w:val="single" w:sz="4" w:space="0" w:color="auto"/>
            </w:tcBorders>
            <w:shd w:val="clear" w:color="auto" w:fill="FFFFFF"/>
            <w:vAlign w:val="center"/>
          </w:tcPr>
          <w:p w:rsidR="009D5455" w:rsidRPr="00FB645F" w:rsidRDefault="009D5455" w:rsidP="000F396D">
            <w:pPr>
              <w:jc w:val="center"/>
              <w:rPr>
                <w:color w:val="000000"/>
                <w:sz w:val="28"/>
                <w:szCs w:val="28"/>
              </w:rPr>
            </w:pPr>
            <w:r>
              <w:rPr>
                <w:color w:val="000000"/>
                <w:sz w:val="28"/>
                <w:szCs w:val="28"/>
              </w:rPr>
              <w:t>290 476</w:t>
            </w:r>
          </w:p>
        </w:tc>
        <w:tc>
          <w:tcPr>
            <w:tcW w:w="1755" w:type="dxa"/>
            <w:tcBorders>
              <w:top w:val="nil"/>
              <w:left w:val="nil"/>
              <w:bottom w:val="single" w:sz="4" w:space="0" w:color="auto"/>
              <w:right w:val="single" w:sz="4" w:space="0" w:color="auto"/>
            </w:tcBorders>
            <w:shd w:val="clear" w:color="auto" w:fill="auto"/>
            <w:vAlign w:val="center"/>
          </w:tcPr>
          <w:p w:rsidR="009D5455" w:rsidRPr="00FB645F" w:rsidRDefault="009D5455" w:rsidP="000F396D">
            <w:pPr>
              <w:jc w:val="center"/>
              <w:rPr>
                <w:sz w:val="28"/>
                <w:szCs w:val="28"/>
              </w:rPr>
            </w:pPr>
            <w:r>
              <w:rPr>
                <w:sz w:val="28"/>
                <w:szCs w:val="28"/>
              </w:rPr>
              <w:t>199 766</w:t>
            </w:r>
          </w:p>
        </w:tc>
        <w:tc>
          <w:tcPr>
            <w:tcW w:w="1665" w:type="dxa"/>
            <w:tcBorders>
              <w:top w:val="nil"/>
              <w:left w:val="nil"/>
              <w:bottom w:val="single" w:sz="4" w:space="0" w:color="auto"/>
              <w:right w:val="single" w:sz="4" w:space="0" w:color="auto"/>
            </w:tcBorders>
            <w:shd w:val="clear" w:color="auto" w:fill="auto"/>
            <w:noWrap/>
            <w:vAlign w:val="center"/>
          </w:tcPr>
          <w:p w:rsidR="009D5455" w:rsidRPr="00FB645F" w:rsidRDefault="009D5455" w:rsidP="000F396D">
            <w:pPr>
              <w:jc w:val="center"/>
              <w:rPr>
                <w:sz w:val="28"/>
                <w:szCs w:val="28"/>
              </w:rPr>
            </w:pPr>
            <w:r>
              <w:rPr>
                <w:sz w:val="28"/>
                <w:szCs w:val="28"/>
              </w:rPr>
              <w:t>69</w:t>
            </w:r>
          </w:p>
        </w:tc>
      </w:tr>
    </w:tbl>
    <w:p w:rsidR="009D5455" w:rsidRDefault="009D5455" w:rsidP="009D5455"/>
    <w:p w:rsidR="009D5455" w:rsidRDefault="009D5455" w:rsidP="009D5455">
      <w:pPr>
        <w:tabs>
          <w:tab w:val="left" w:pos="1653"/>
        </w:tabs>
        <w:rPr>
          <w:sz w:val="24"/>
          <w:szCs w:val="24"/>
          <w:lang w:val="ru-RU"/>
        </w:rPr>
      </w:pPr>
    </w:p>
    <w:p w:rsidR="009D5455" w:rsidRDefault="009D5455" w:rsidP="009D5455">
      <w:pPr>
        <w:tabs>
          <w:tab w:val="left" w:pos="1653"/>
        </w:tabs>
        <w:rPr>
          <w:sz w:val="24"/>
          <w:szCs w:val="24"/>
          <w:lang w:val="ru-RU"/>
        </w:rPr>
      </w:pPr>
    </w:p>
    <w:p w:rsidR="009D5455" w:rsidRDefault="009D5455" w:rsidP="009D5455">
      <w:pPr>
        <w:tabs>
          <w:tab w:val="left" w:pos="1653"/>
        </w:tabs>
        <w:rPr>
          <w:sz w:val="24"/>
          <w:szCs w:val="24"/>
          <w:lang w:val="ru-RU"/>
        </w:rPr>
      </w:pPr>
    </w:p>
    <w:p w:rsidR="009D5455" w:rsidRDefault="009D5455" w:rsidP="009D5455">
      <w:pPr>
        <w:tabs>
          <w:tab w:val="left" w:pos="1653"/>
        </w:tabs>
        <w:rPr>
          <w:sz w:val="24"/>
          <w:szCs w:val="24"/>
          <w:lang w:val="ru-RU"/>
        </w:rPr>
      </w:pPr>
    </w:p>
    <w:p w:rsidR="009D5455" w:rsidRDefault="009D5455" w:rsidP="009D5455">
      <w:pPr>
        <w:tabs>
          <w:tab w:val="left" w:pos="1653"/>
        </w:tabs>
        <w:rPr>
          <w:sz w:val="24"/>
          <w:szCs w:val="24"/>
          <w:lang w:val="ru-RU"/>
        </w:rPr>
      </w:pPr>
    </w:p>
    <w:p w:rsidR="009D5455" w:rsidRDefault="009D5455" w:rsidP="009D5455">
      <w:pPr>
        <w:tabs>
          <w:tab w:val="left" w:pos="1653"/>
        </w:tabs>
        <w:rPr>
          <w:sz w:val="24"/>
          <w:szCs w:val="24"/>
          <w:lang w:val="ru-RU"/>
        </w:rPr>
      </w:pPr>
    </w:p>
    <w:p w:rsidR="009D5455" w:rsidRDefault="009D5455" w:rsidP="009D5455">
      <w:pPr>
        <w:tabs>
          <w:tab w:val="left" w:pos="1653"/>
        </w:tabs>
        <w:rPr>
          <w:sz w:val="24"/>
          <w:szCs w:val="24"/>
          <w:lang w:val="ru-RU"/>
        </w:rPr>
      </w:pPr>
    </w:p>
    <w:p w:rsidR="009D5455" w:rsidRDefault="009D5455" w:rsidP="009D5455">
      <w:pPr>
        <w:tabs>
          <w:tab w:val="left" w:pos="1653"/>
        </w:tabs>
        <w:rPr>
          <w:sz w:val="24"/>
          <w:szCs w:val="24"/>
          <w:lang w:val="ru-RU"/>
        </w:rPr>
      </w:pPr>
    </w:p>
    <w:p w:rsidR="009D5455" w:rsidRDefault="009D5455" w:rsidP="009D5455">
      <w:pPr>
        <w:tabs>
          <w:tab w:val="left" w:pos="1653"/>
        </w:tabs>
        <w:rPr>
          <w:sz w:val="24"/>
          <w:szCs w:val="24"/>
          <w:lang w:val="ru-RU"/>
        </w:rPr>
      </w:pPr>
    </w:p>
    <w:p w:rsidR="009D5455" w:rsidRDefault="009D5455" w:rsidP="009D5455">
      <w:pPr>
        <w:tabs>
          <w:tab w:val="left" w:pos="1653"/>
        </w:tabs>
        <w:rPr>
          <w:sz w:val="24"/>
          <w:szCs w:val="24"/>
          <w:lang w:val="ru-RU"/>
        </w:rPr>
      </w:pPr>
    </w:p>
    <w:p w:rsidR="009D5455" w:rsidRDefault="009D5455" w:rsidP="009D5455">
      <w:pPr>
        <w:tabs>
          <w:tab w:val="left" w:pos="1653"/>
        </w:tabs>
        <w:rPr>
          <w:sz w:val="24"/>
          <w:szCs w:val="24"/>
          <w:lang w:val="ru-RU"/>
        </w:rPr>
      </w:pPr>
    </w:p>
    <w:p w:rsidR="009D5455" w:rsidRDefault="009D5455" w:rsidP="009D5455">
      <w:pPr>
        <w:tabs>
          <w:tab w:val="left" w:pos="1653"/>
        </w:tabs>
        <w:rPr>
          <w:sz w:val="24"/>
          <w:szCs w:val="24"/>
          <w:lang w:val="ru-RU"/>
        </w:rPr>
      </w:pPr>
    </w:p>
    <w:p w:rsidR="009D5455" w:rsidRDefault="009D5455" w:rsidP="009D5455">
      <w:pPr>
        <w:tabs>
          <w:tab w:val="left" w:pos="1653"/>
        </w:tabs>
        <w:rPr>
          <w:sz w:val="24"/>
          <w:szCs w:val="24"/>
          <w:lang w:val="ru-RU"/>
        </w:rPr>
      </w:pPr>
    </w:p>
    <w:p w:rsidR="009D5455" w:rsidRDefault="009D5455" w:rsidP="009D5455">
      <w:pPr>
        <w:tabs>
          <w:tab w:val="left" w:pos="1653"/>
        </w:tabs>
        <w:rPr>
          <w:sz w:val="24"/>
          <w:szCs w:val="24"/>
          <w:lang w:val="ru-RU"/>
        </w:rPr>
      </w:pPr>
    </w:p>
    <w:p w:rsidR="009D5455" w:rsidRDefault="009D5455" w:rsidP="009D5455">
      <w:pPr>
        <w:tabs>
          <w:tab w:val="left" w:pos="1653"/>
        </w:tabs>
        <w:rPr>
          <w:sz w:val="24"/>
          <w:szCs w:val="24"/>
          <w:lang w:val="ru-RU"/>
        </w:rPr>
      </w:pPr>
    </w:p>
    <w:p w:rsidR="009D5455" w:rsidRDefault="009D5455" w:rsidP="009D5455">
      <w:pPr>
        <w:tabs>
          <w:tab w:val="left" w:pos="1653"/>
        </w:tabs>
        <w:rPr>
          <w:sz w:val="24"/>
          <w:szCs w:val="24"/>
          <w:lang w:val="ru-RU"/>
        </w:rPr>
      </w:pPr>
    </w:p>
    <w:p w:rsidR="009D5455" w:rsidRDefault="009D5455" w:rsidP="009D5455">
      <w:pPr>
        <w:tabs>
          <w:tab w:val="left" w:pos="1653"/>
        </w:tabs>
        <w:rPr>
          <w:sz w:val="24"/>
          <w:szCs w:val="24"/>
          <w:lang w:val="ru-RU"/>
        </w:rPr>
      </w:pPr>
    </w:p>
    <w:p w:rsidR="009D5455" w:rsidRDefault="009D5455" w:rsidP="009D5455">
      <w:pPr>
        <w:tabs>
          <w:tab w:val="left" w:pos="1653"/>
        </w:tabs>
        <w:rPr>
          <w:sz w:val="24"/>
          <w:szCs w:val="24"/>
          <w:lang w:val="ru-RU"/>
        </w:rPr>
      </w:pPr>
    </w:p>
    <w:p w:rsidR="009D5455" w:rsidRDefault="009D5455" w:rsidP="009D5455">
      <w:pPr>
        <w:tabs>
          <w:tab w:val="left" w:pos="1653"/>
        </w:tabs>
        <w:rPr>
          <w:sz w:val="24"/>
          <w:szCs w:val="24"/>
          <w:lang w:val="ru-RU"/>
        </w:rPr>
      </w:pPr>
    </w:p>
    <w:p w:rsidR="009D5455" w:rsidRDefault="009D5455" w:rsidP="009D5455">
      <w:pPr>
        <w:tabs>
          <w:tab w:val="left" w:pos="1653"/>
        </w:tabs>
        <w:rPr>
          <w:sz w:val="24"/>
          <w:szCs w:val="24"/>
          <w:lang w:val="ru-RU"/>
        </w:rPr>
      </w:pPr>
    </w:p>
    <w:p w:rsidR="009D5455" w:rsidRDefault="009D5455" w:rsidP="009D5455">
      <w:pPr>
        <w:tabs>
          <w:tab w:val="left" w:pos="1653"/>
        </w:tabs>
        <w:rPr>
          <w:sz w:val="24"/>
          <w:szCs w:val="24"/>
          <w:lang w:val="ru-RU"/>
        </w:rPr>
      </w:pPr>
    </w:p>
    <w:p w:rsidR="009D5455" w:rsidRDefault="009D5455" w:rsidP="009D5455">
      <w:pPr>
        <w:tabs>
          <w:tab w:val="left" w:pos="1653"/>
        </w:tabs>
        <w:rPr>
          <w:sz w:val="24"/>
          <w:szCs w:val="24"/>
          <w:lang w:val="ru-RU"/>
        </w:rPr>
      </w:pPr>
    </w:p>
    <w:p w:rsidR="009D5455" w:rsidRDefault="009D5455" w:rsidP="009D5455">
      <w:pPr>
        <w:tabs>
          <w:tab w:val="left" w:pos="1653"/>
        </w:tabs>
        <w:rPr>
          <w:sz w:val="24"/>
          <w:szCs w:val="24"/>
          <w:lang w:val="ru-RU"/>
        </w:rPr>
      </w:pPr>
    </w:p>
    <w:p w:rsidR="009D5455" w:rsidRDefault="009D5455" w:rsidP="009D5455">
      <w:pPr>
        <w:tabs>
          <w:tab w:val="left" w:pos="1653"/>
        </w:tabs>
        <w:rPr>
          <w:sz w:val="24"/>
          <w:szCs w:val="24"/>
          <w:lang w:val="ru-RU"/>
        </w:rPr>
      </w:pPr>
    </w:p>
    <w:p w:rsidR="009D5455" w:rsidRDefault="009D5455" w:rsidP="009D5455">
      <w:pPr>
        <w:tabs>
          <w:tab w:val="left" w:pos="1653"/>
        </w:tabs>
        <w:rPr>
          <w:sz w:val="24"/>
          <w:szCs w:val="24"/>
          <w:lang w:val="ru-RU"/>
        </w:rPr>
      </w:pPr>
    </w:p>
    <w:p w:rsidR="009D5455" w:rsidRDefault="009D5455" w:rsidP="009D5455">
      <w:pPr>
        <w:tabs>
          <w:tab w:val="left" w:pos="1653"/>
        </w:tabs>
        <w:rPr>
          <w:sz w:val="24"/>
          <w:szCs w:val="24"/>
          <w:lang w:val="ru-RU"/>
        </w:rPr>
      </w:pPr>
    </w:p>
    <w:p w:rsidR="009D5455" w:rsidRPr="009D5455" w:rsidRDefault="009D5455" w:rsidP="009D5455">
      <w:pPr>
        <w:ind w:left="10800"/>
        <w:rPr>
          <w:sz w:val="24"/>
          <w:szCs w:val="24"/>
          <w:lang w:val="ru-RU"/>
        </w:rPr>
      </w:pPr>
      <w:r w:rsidRPr="009D5455">
        <w:rPr>
          <w:sz w:val="24"/>
          <w:szCs w:val="24"/>
          <w:lang w:val="ru-RU"/>
        </w:rPr>
        <w:lastRenderedPageBreak/>
        <w:t xml:space="preserve">Приложение 2 к решению </w:t>
      </w:r>
    </w:p>
    <w:p w:rsidR="009D5455" w:rsidRPr="009D5455" w:rsidRDefault="009D5455" w:rsidP="009D5455">
      <w:pPr>
        <w:ind w:left="10800"/>
        <w:rPr>
          <w:sz w:val="24"/>
          <w:szCs w:val="24"/>
          <w:lang w:val="ru-RU"/>
        </w:rPr>
      </w:pPr>
      <w:r w:rsidRPr="009D5455">
        <w:rPr>
          <w:sz w:val="24"/>
          <w:szCs w:val="24"/>
          <w:lang w:val="ru-RU"/>
        </w:rPr>
        <w:t xml:space="preserve">Совета депутатов </w:t>
      </w:r>
    </w:p>
    <w:p w:rsidR="009D5455" w:rsidRPr="009D5455" w:rsidRDefault="009D5455" w:rsidP="009D5455">
      <w:pPr>
        <w:ind w:left="10800"/>
        <w:rPr>
          <w:sz w:val="24"/>
          <w:szCs w:val="24"/>
          <w:lang w:val="ru-RU"/>
        </w:rPr>
      </w:pPr>
      <w:r w:rsidRPr="009D5455">
        <w:rPr>
          <w:sz w:val="24"/>
          <w:szCs w:val="24"/>
          <w:lang w:val="ru-RU"/>
        </w:rPr>
        <w:t xml:space="preserve">городского поселения Лянтор </w:t>
      </w:r>
    </w:p>
    <w:p w:rsidR="009D5455" w:rsidRPr="009D5455" w:rsidRDefault="00A716FC" w:rsidP="009D5455">
      <w:pPr>
        <w:ind w:left="10800"/>
        <w:rPr>
          <w:sz w:val="24"/>
          <w:szCs w:val="24"/>
          <w:lang w:val="ru-RU"/>
        </w:rPr>
      </w:pPr>
      <w:r>
        <w:rPr>
          <w:sz w:val="24"/>
          <w:szCs w:val="24"/>
          <w:lang w:val="ru-RU"/>
        </w:rPr>
        <w:t>от «26</w:t>
      </w:r>
      <w:r w:rsidR="009D5455" w:rsidRPr="009D5455">
        <w:rPr>
          <w:sz w:val="24"/>
          <w:szCs w:val="24"/>
          <w:lang w:val="ru-RU"/>
        </w:rPr>
        <w:t xml:space="preserve">» </w:t>
      </w:r>
      <w:r>
        <w:rPr>
          <w:sz w:val="24"/>
          <w:szCs w:val="24"/>
          <w:lang w:val="ru-RU"/>
        </w:rPr>
        <w:t>ноября</w:t>
      </w:r>
      <w:r w:rsidR="009D5455" w:rsidRPr="009D5455">
        <w:rPr>
          <w:sz w:val="24"/>
          <w:szCs w:val="24"/>
          <w:lang w:val="ru-RU"/>
        </w:rPr>
        <w:t xml:space="preserve"> 2009 года № </w:t>
      </w:r>
      <w:r>
        <w:rPr>
          <w:sz w:val="24"/>
          <w:szCs w:val="24"/>
          <w:lang w:val="ru-RU"/>
        </w:rPr>
        <w:t>68</w:t>
      </w:r>
    </w:p>
    <w:p w:rsidR="009D5455" w:rsidRPr="009D5455" w:rsidRDefault="009D5455" w:rsidP="009D5455">
      <w:pPr>
        <w:jc w:val="center"/>
        <w:rPr>
          <w:sz w:val="28"/>
          <w:szCs w:val="28"/>
          <w:lang w:val="ru-RU"/>
        </w:rPr>
      </w:pPr>
      <w:r w:rsidRPr="009D5455">
        <w:rPr>
          <w:sz w:val="28"/>
          <w:szCs w:val="28"/>
          <w:lang w:val="ru-RU"/>
        </w:rPr>
        <w:t xml:space="preserve">Отчёт об исполнении расходов бюджета  городского поселения Лянтор в функциональной структуре </w:t>
      </w:r>
    </w:p>
    <w:p w:rsidR="009D5455" w:rsidRPr="009D5455" w:rsidRDefault="009D5455" w:rsidP="009D5455">
      <w:pPr>
        <w:jc w:val="center"/>
        <w:rPr>
          <w:sz w:val="28"/>
          <w:szCs w:val="28"/>
          <w:lang w:val="ru-RU"/>
        </w:rPr>
      </w:pPr>
      <w:r w:rsidRPr="009D5455">
        <w:rPr>
          <w:sz w:val="28"/>
          <w:szCs w:val="28"/>
          <w:lang w:val="ru-RU"/>
        </w:rPr>
        <w:t>за 9 месяцев 2009 года</w:t>
      </w:r>
    </w:p>
    <w:p w:rsidR="009D5455" w:rsidRPr="009D5455" w:rsidRDefault="009D5455" w:rsidP="009D5455">
      <w:pPr>
        <w:ind w:right="-730"/>
        <w:jc w:val="right"/>
        <w:rPr>
          <w:lang w:val="ru-RU"/>
        </w:rPr>
      </w:pPr>
      <w:r w:rsidRPr="009D5455">
        <w:rPr>
          <w:lang w:val="ru-RU"/>
        </w:rPr>
        <w:t>(тыс. руб.)</w:t>
      </w:r>
    </w:p>
    <w:tbl>
      <w:tblPr>
        <w:tblW w:w="1537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15"/>
        <w:gridCol w:w="636"/>
        <w:gridCol w:w="608"/>
        <w:gridCol w:w="560"/>
        <w:gridCol w:w="1076"/>
        <w:gridCol w:w="720"/>
        <w:gridCol w:w="980"/>
        <w:gridCol w:w="1080"/>
        <w:gridCol w:w="1016"/>
        <w:gridCol w:w="784"/>
        <w:gridCol w:w="1001"/>
        <w:gridCol w:w="1080"/>
        <w:gridCol w:w="899"/>
        <w:gridCol w:w="698"/>
        <w:gridCol w:w="799"/>
        <w:gridCol w:w="720"/>
      </w:tblGrid>
      <w:tr w:rsidR="009D5455" w:rsidRPr="00B46B43" w:rsidTr="000F396D">
        <w:trPr>
          <w:trHeight w:val="375"/>
        </w:trPr>
        <w:tc>
          <w:tcPr>
            <w:tcW w:w="2715" w:type="dxa"/>
            <w:vMerge w:val="restart"/>
            <w:shd w:val="clear" w:color="auto" w:fill="auto"/>
          </w:tcPr>
          <w:p w:rsidR="009D5455" w:rsidRPr="00B46B43" w:rsidRDefault="009D5455" w:rsidP="000F396D">
            <w:pPr>
              <w:jc w:val="center"/>
            </w:pPr>
            <w:r w:rsidRPr="00B46B43">
              <w:t>Наименование</w:t>
            </w:r>
          </w:p>
        </w:tc>
        <w:tc>
          <w:tcPr>
            <w:tcW w:w="636" w:type="dxa"/>
            <w:vMerge w:val="restart"/>
            <w:shd w:val="clear" w:color="auto" w:fill="auto"/>
          </w:tcPr>
          <w:p w:rsidR="009D5455" w:rsidRPr="00B46B43" w:rsidRDefault="009D5455" w:rsidP="000F396D">
            <w:pPr>
              <w:jc w:val="center"/>
            </w:pPr>
            <w:r w:rsidRPr="00B46B43">
              <w:t>Вед</w:t>
            </w:r>
          </w:p>
          <w:p w:rsidR="009D5455" w:rsidRPr="00B46B43" w:rsidRDefault="009D5455" w:rsidP="000F396D">
            <w:pPr>
              <w:jc w:val="center"/>
            </w:pPr>
          </w:p>
        </w:tc>
        <w:tc>
          <w:tcPr>
            <w:tcW w:w="608" w:type="dxa"/>
            <w:vMerge w:val="restart"/>
            <w:shd w:val="clear" w:color="auto" w:fill="auto"/>
          </w:tcPr>
          <w:p w:rsidR="009D5455" w:rsidRPr="00B46B43" w:rsidRDefault="009D5455" w:rsidP="000F396D">
            <w:pPr>
              <w:jc w:val="center"/>
            </w:pPr>
            <w:r w:rsidRPr="00B46B43">
              <w:t>Раз</w:t>
            </w:r>
          </w:p>
        </w:tc>
        <w:tc>
          <w:tcPr>
            <w:tcW w:w="560" w:type="dxa"/>
            <w:vMerge w:val="restart"/>
            <w:shd w:val="clear" w:color="auto" w:fill="auto"/>
          </w:tcPr>
          <w:p w:rsidR="009D5455" w:rsidRPr="00B46B43" w:rsidRDefault="009D5455" w:rsidP="000F396D">
            <w:pPr>
              <w:jc w:val="center"/>
            </w:pPr>
            <w:r w:rsidRPr="00B46B43">
              <w:t>ПР</w:t>
            </w:r>
          </w:p>
        </w:tc>
        <w:tc>
          <w:tcPr>
            <w:tcW w:w="1076" w:type="dxa"/>
            <w:vMerge w:val="restart"/>
            <w:shd w:val="clear" w:color="auto" w:fill="auto"/>
          </w:tcPr>
          <w:p w:rsidR="009D5455" w:rsidRPr="00B46B43" w:rsidRDefault="009D5455" w:rsidP="000F396D">
            <w:pPr>
              <w:jc w:val="center"/>
            </w:pPr>
            <w:r w:rsidRPr="00B46B43">
              <w:t>ЦСР</w:t>
            </w:r>
          </w:p>
          <w:p w:rsidR="009D5455" w:rsidRPr="00B46B43" w:rsidRDefault="009D5455" w:rsidP="000F396D">
            <w:pPr>
              <w:jc w:val="center"/>
            </w:pPr>
          </w:p>
        </w:tc>
        <w:tc>
          <w:tcPr>
            <w:tcW w:w="720" w:type="dxa"/>
            <w:vMerge w:val="restart"/>
            <w:shd w:val="clear" w:color="auto" w:fill="auto"/>
          </w:tcPr>
          <w:p w:rsidR="009D5455" w:rsidRPr="00B46B43" w:rsidRDefault="009D5455" w:rsidP="000F396D">
            <w:pPr>
              <w:jc w:val="center"/>
            </w:pPr>
            <w:r w:rsidRPr="00B46B43">
              <w:t>ВР</w:t>
            </w:r>
          </w:p>
        </w:tc>
        <w:tc>
          <w:tcPr>
            <w:tcW w:w="980" w:type="dxa"/>
            <w:vMerge w:val="restart"/>
            <w:textDirection w:val="btLr"/>
            <w:vAlign w:val="center"/>
          </w:tcPr>
          <w:p w:rsidR="009D5455" w:rsidRPr="004B3795" w:rsidRDefault="009D5455" w:rsidP="000F396D">
            <w:pPr>
              <w:ind w:left="113" w:right="113"/>
              <w:jc w:val="center"/>
            </w:pPr>
            <w:r w:rsidRPr="004B3795">
              <w:t>Изменение объ</w:t>
            </w:r>
            <w:r>
              <w:t>ё</w:t>
            </w:r>
            <w:r w:rsidRPr="004B3795">
              <w:t>мов бюджетных ассигнований</w:t>
            </w:r>
          </w:p>
        </w:tc>
        <w:tc>
          <w:tcPr>
            <w:tcW w:w="1080" w:type="dxa"/>
            <w:vMerge w:val="restart"/>
            <w:shd w:val="clear" w:color="auto" w:fill="auto"/>
            <w:textDirection w:val="btLr"/>
            <w:vAlign w:val="center"/>
          </w:tcPr>
          <w:p w:rsidR="009D5455" w:rsidRPr="009D5455" w:rsidRDefault="009D5455" w:rsidP="000F396D">
            <w:pPr>
              <w:ind w:left="113" w:right="113"/>
              <w:jc w:val="center"/>
              <w:rPr>
                <w:lang w:val="ru-RU"/>
              </w:rPr>
            </w:pPr>
            <w:r w:rsidRPr="009D5455">
              <w:rPr>
                <w:lang w:val="ru-RU"/>
              </w:rPr>
              <w:t>Всего расходов с учётом изменений</w:t>
            </w:r>
          </w:p>
        </w:tc>
        <w:tc>
          <w:tcPr>
            <w:tcW w:w="1800" w:type="dxa"/>
            <w:gridSpan w:val="2"/>
            <w:shd w:val="clear" w:color="auto" w:fill="auto"/>
            <w:vAlign w:val="center"/>
          </w:tcPr>
          <w:p w:rsidR="009D5455" w:rsidRPr="00B46B43" w:rsidRDefault="009D5455" w:rsidP="000F396D">
            <w:pPr>
              <w:jc w:val="center"/>
            </w:pPr>
            <w:r w:rsidRPr="00B46B43">
              <w:t>в том числе:</w:t>
            </w:r>
          </w:p>
        </w:tc>
        <w:tc>
          <w:tcPr>
            <w:tcW w:w="1001" w:type="dxa"/>
            <w:vMerge w:val="restart"/>
            <w:shd w:val="clear" w:color="auto" w:fill="auto"/>
            <w:textDirection w:val="btLr"/>
            <w:vAlign w:val="center"/>
          </w:tcPr>
          <w:p w:rsidR="009D5455" w:rsidRPr="00B46B43" w:rsidRDefault="009D5455" w:rsidP="000F396D">
            <w:pPr>
              <w:ind w:left="113" w:right="113"/>
              <w:jc w:val="center"/>
            </w:pPr>
            <w:r w:rsidRPr="00B46B43">
              <w:t>Исполнение всего</w:t>
            </w:r>
          </w:p>
        </w:tc>
        <w:tc>
          <w:tcPr>
            <w:tcW w:w="1979" w:type="dxa"/>
            <w:gridSpan w:val="2"/>
            <w:shd w:val="clear" w:color="auto" w:fill="auto"/>
            <w:vAlign w:val="center"/>
          </w:tcPr>
          <w:p w:rsidR="009D5455" w:rsidRPr="00B46B43" w:rsidRDefault="009D5455" w:rsidP="000F396D">
            <w:pPr>
              <w:jc w:val="center"/>
            </w:pPr>
            <w:r w:rsidRPr="00B46B43">
              <w:t>в том числе:</w:t>
            </w:r>
          </w:p>
        </w:tc>
        <w:tc>
          <w:tcPr>
            <w:tcW w:w="698" w:type="dxa"/>
            <w:vMerge w:val="restart"/>
            <w:shd w:val="clear" w:color="auto" w:fill="auto"/>
            <w:textDirection w:val="btLr"/>
            <w:vAlign w:val="center"/>
          </w:tcPr>
          <w:p w:rsidR="009D5455" w:rsidRPr="00B46B43" w:rsidRDefault="009D5455" w:rsidP="000F396D">
            <w:pPr>
              <w:ind w:left="113" w:right="113"/>
              <w:jc w:val="center"/>
            </w:pPr>
            <w:r w:rsidRPr="00B46B43">
              <w:t>% исполнения</w:t>
            </w:r>
          </w:p>
        </w:tc>
        <w:tc>
          <w:tcPr>
            <w:tcW w:w="1519" w:type="dxa"/>
            <w:gridSpan w:val="2"/>
            <w:shd w:val="clear" w:color="auto" w:fill="auto"/>
            <w:vAlign w:val="center"/>
          </w:tcPr>
          <w:p w:rsidR="009D5455" w:rsidRPr="00B46B43" w:rsidRDefault="009D5455" w:rsidP="000F396D">
            <w:pPr>
              <w:jc w:val="center"/>
            </w:pPr>
            <w:r w:rsidRPr="00B46B43">
              <w:t>в том числе</w:t>
            </w:r>
            <w:r>
              <w:t>:</w:t>
            </w:r>
          </w:p>
        </w:tc>
      </w:tr>
      <w:tr w:rsidR="009D5455" w:rsidRPr="009D5455" w:rsidTr="000F396D">
        <w:trPr>
          <w:trHeight w:val="4767"/>
        </w:trPr>
        <w:tc>
          <w:tcPr>
            <w:tcW w:w="2715" w:type="dxa"/>
            <w:vMerge/>
            <w:vAlign w:val="center"/>
          </w:tcPr>
          <w:p w:rsidR="009D5455" w:rsidRPr="00B46B43" w:rsidRDefault="009D5455" w:rsidP="000F396D"/>
        </w:tc>
        <w:tc>
          <w:tcPr>
            <w:tcW w:w="636" w:type="dxa"/>
            <w:vMerge/>
            <w:shd w:val="clear" w:color="auto" w:fill="auto"/>
            <w:textDirection w:val="btLr"/>
            <w:vAlign w:val="bottom"/>
          </w:tcPr>
          <w:p w:rsidR="009D5455" w:rsidRPr="00B46B43" w:rsidRDefault="009D5455" w:rsidP="000F396D"/>
        </w:tc>
        <w:tc>
          <w:tcPr>
            <w:tcW w:w="608" w:type="dxa"/>
            <w:vMerge/>
            <w:shd w:val="clear" w:color="auto" w:fill="auto"/>
            <w:textDirection w:val="btLr"/>
            <w:vAlign w:val="bottom"/>
          </w:tcPr>
          <w:p w:rsidR="009D5455" w:rsidRPr="00B46B43" w:rsidRDefault="009D5455" w:rsidP="000F396D"/>
        </w:tc>
        <w:tc>
          <w:tcPr>
            <w:tcW w:w="560" w:type="dxa"/>
            <w:vMerge/>
            <w:vAlign w:val="center"/>
          </w:tcPr>
          <w:p w:rsidR="009D5455" w:rsidRPr="00B46B43" w:rsidRDefault="009D5455" w:rsidP="000F396D"/>
        </w:tc>
        <w:tc>
          <w:tcPr>
            <w:tcW w:w="1076" w:type="dxa"/>
            <w:vMerge/>
            <w:shd w:val="clear" w:color="auto" w:fill="auto"/>
            <w:textDirection w:val="btLr"/>
            <w:vAlign w:val="bottom"/>
          </w:tcPr>
          <w:p w:rsidR="009D5455" w:rsidRPr="00B46B43" w:rsidRDefault="009D5455" w:rsidP="000F396D"/>
        </w:tc>
        <w:tc>
          <w:tcPr>
            <w:tcW w:w="720" w:type="dxa"/>
            <w:vMerge/>
            <w:shd w:val="clear" w:color="auto" w:fill="auto"/>
            <w:textDirection w:val="btLr"/>
            <w:vAlign w:val="center"/>
          </w:tcPr>
          <w:p w:rsidR="009D5455" w:rsidRPr="00B46B43" w:rsidRDefault="009D5455" w:rsidP="000F396D">
            <w:pPr>
              <w:jc w:val="center"/>
            </w:pPr>
          </w:p>
        </w:tc>
        <w:tc>
          <w:tcPr>
            <w:tcW w:w="980" w:type="dxa"/>
            <w:vMerge/>
            <w:vAlign w:val="center"/>
          </w:tcPr>
          <w:p w:rsidR="009D5455" w:rsidRPr="00B46B43" w:rsidRDefault="009D5455" w:rsidP="000F396D">
            <w:pPr>
              <w:jc w:val="center"/>
            </w:pPr>
          </w:p>
        </w:tc>
        <w:tc>
          <w:tcPr>
            <w:tcW w:w="1080" w:type="dxa"/>
            <w:vMerge/>
            <w:vAlign w:val="center"/>
          </w:tcPr>
          <w:p w:rsidR="009D5455" w:rsidRPr="00B46B43" w:rsidRDefault="009D5455" w:rsidP="000F396D">
            <w:pPr>
              <w:jc w:val="center"/>
            </w:pPr>
          </w:p>
        </w:tc>
        <w:tc>
          <w:tcPr>
            <w:tcW w:w="1016" w:type="dxa"/>
            <w:shd w:val="clear" w:color="auto" w:fill="auto"/>
            <w:textDirection w:val="btLr"/>
            <w:vAlign w:val="center"/>
          </w:tcPr>
          <w:p w:rsidR="009D5455" w:rsidRPr="009D5455" w:rsidRDefault="009D5455" w:rsidP="000F396D">
            <w:pPr>
              <w:jc w:val="center"/>
              <w:rPr>
                <w:lang w:val="ru-RU"/>
              </w:rPr>
            </w:pPr>
            <w:r w:rsidRPr="009D5455">
              <w:rPr>
                <w:lang w:val="ru-RU"/>
              </w:rPr>
              <w:t>Расходы, осуществляемые по вопросам  местного значения</w:t>
            </w:r>
          </w:p>
        </w:tc>
        <w:tc>
          <w:tcPr>
            <w:tcW w:w="784" w:type="dxa"/>
            <w:shd w:val="clear" w:color="auto" w:fill="auto"/>
            <w:textDirection w:val="btLr"/>
            <w:vAlign w:val="center"/>
          </w:tcPr>
          <w:p w:rsidR="009D5455" w:rsidRPr="009D5455" w:rsidRDefault="009D5455" w:rsidP="000F396D">
            <w:pPr>
              <w:jc w:val="center"/>
              <w:rPr>
                <w:lang w:val="ru-RU"/>
              </w:rPr>
            </w:pPr>
            <w:r w:rsidRPr="009D5455">
              <w:rPr>
                <w:lang w:val="ru-RU"/>
              </w:rPr>
              <w:t>Расходы,  осуществляемые за счёт  субвенции из Регионального   фонда компенсаций</w:t>
            </w:r>
          </w:p>
        </w:tc>
        <w:tc>
          <w:tcPr>
            <w:tcW w:w="1001" w:type="dxa"/>
            <w:vMerge/>
            <w:vAlign w:val="center"/>
          </w:tcPr>
          <w:p w:rsidR="009D5455" w:rsidRPr="009D5455" w:rsidRDefault="009D5455" w:rsidP="000F396D">
            <w:pPr>
              <w:jc w:val="center"/>
              <w:rPr>
                <w:lang w:val="ru-RU"/>
              </w:rPr>
            </w:pPr>
          </w:p>
        </w:tc>
        <w:tc>
          <w:tcPr>
            <w:tcW w:w="1080" w:type="dxa"/>
            <w:shd w:val="clear" w:color="auto" w:fill="auto"/>
            <w:textDirection w:val="btLr"/>
            <w:vAlign w:val="center"/>
          </w:tcPr>
          <w:p w:rsidR="009D5455" w:rsidRPr="009D5455" w:rsidRDefault="009D5455" w:rsidP="000F396D">
            <w:pPr>
              <w:jc w:val="center"/>
              <w:rPr>
                <w:lang w:val="ru-RU"/>
              </w:rPr>
            </w:pPr>
            <w:r w:rsidRPr="009D5455">
              <w:rPr>
                <w:lang w:val="ru-RU"/>
              </w:rPr>
              <w:t>Расходы, осуществляемые по вопросам  местного значения</w:t>
            </w:r>
          </w:p>
        </w:tc>
        <w:tc>
          <w:tcPr>
            <w:tcW w:w="899" w:type="dxa"/>
            <w:shd w:val="clear" w:color="auto" w:fill="auto"/>
            <w:textDirection w:val="btLr"/>
            <w:vAlign w:val="center"/>
          </w:tcPr>
          <w:p w:rsidR="009D5455" w:rsidRPr="009D5455" w:rsidRDefault="009D5455" w:rsidP="000F396D">
            <w:pPr>
              <w:jc w:val="center"/>
              <w:rPr>
                <w:lang w:val="ru-RU"/>
              </w:rPr>
            </w:pPr>
            <w:r w:rsidRPr="009D5455">
              <w:rPr>
                <w:lang w:val="ru-RU"/>
              </w:rPr>
              <w:t>Расходы,  осуществляемые за счет  субвенции из Регионального   фонда компенсаций</w:t>
            </w:r>
          </w:p>
        </w:tc>
        <w:tc>
          <w:tcPr>
            <w:tcW w:w="698" w:type="dxa"/>
            <w:vMerge/>
            <w:vAlign w:val="center"/>
          </w:tcPr>
          <w:p w:rsidR="009D5455" w:rsidRPr="009D5455" w:rsidRDefault="009D5455" w:rsidP="000F396D">
            <w:pPr>
              <w:jc w:val="center"/>
              <w:rPr>
                <w:lang w:val="ru-RU"/>
              </w:rPr>
            </w:pPr>
          </w:p>
        </w:tc>
        <w:tc>
          <w:tcPr>
            <w:tcW w:w="799" w:type="dxa"/>
            <w:shd w:val="clear" w:color="auto" w:fill="auto"/>
            <w:textDirection w:val="btLr"/>
            <w:vAlign w:val="center"/>
          </w:tcPr>
          <w:p w:rsidR="009D5455" w:rsidRPr="009D5455" w:rsidRDefault="009D5455" w:rsidP="000F396D">
            <w:pPr>
              <w:jc w:val="center"/>
              <w:rPr>
                <w:lang w:val="ru-RU"/>
              </w:rPr>
            </w:pPr>
            <w:r w:rsidRPr="009D5455">
              <w:rPr>
                <w:lang w:val="ru-RU"/>
              </w:rPr>
              <w:t>% исполнения расходов по вопросам  местного значения</w:t>
            </w:r>
          </w:p>
        </w:tc>
        <w:tc>
          <w:tcPr>
            <w:tcW w:w="720" w:type="dxa"/>
            <w:shd w:val="clear" w:color="auto" w:fill="auto"/>
            <w:textDirection w:val="btLr"/>
            <w:vAlign w:val="center"/>
          </w:tcPr>
          <w:p w:rsidR="009D5455" w:rsidRPr="009D5455" w:rsidRDefault="009D5455" w:rsidP="000F396D">
            <w:pPr>
              <w:jc w:val="center"/>
              <w:rPr>
                <w:lang w:val="ru-RU"/>
              </w:rPr>
            </w:pPr>
            <w:r w:rsidRPr="009D5455">
              <w:rPr>
                <w:lang w:val="ru-RU"/>
              </w:rPr>
              <w:t>% исполнения за счёт  субвенции из Регионального   фонда компенсаций</w:t>
            </w:r>
          </w:p>
        </w:tc>
      </w:tr>
      <w:tr w:rsidR="009D5455" w:rsidRPr="00B46B43" w:rsidTr="000F396D">
        <w:trPr>
          <w:trHeight w:val="750"/>
        </w:trPr>
        <w:tc>
          <w:tcPr>
            <w:tcW w:w="2715" w:type="dxa"/>
            <w:shd w:val="clear" w:color="auto" w:fill="auto"/>
            <w:vAlign w:val="bottom"/>
          </w:tcPr>
          <w:p w:rsidR="009D5455" w:rsidRPr="00B46B43" w:rsidRDefault="009D5455" w:rsidP="000F396D">
            <w:r w:rsidRPr="00B46B43">
              <w:t>Администрация городского поселения Лянтор</w:t>
            </w:r>
          </w:p>
        </w:tc>
        <w:tc>
          <w:tcPr>
            <w:tcW w:w="636" w:type="dxa"/>
            <w:shd w:val="clear" w:color="auto" w:fill="auto"/>
            <w:vAlign w:val="bottom"/>
          </w:tcPr>
          <w:p w:rsidR="009D5455" w:rsidRPr="00B46B43" w:rsidRDefault="009D5455" w:rsidP="000F396D">
            <w:r w:rsidRPr="00B46B43">
              <w:t>020</w:t>
            </w:r>
          </w:p>
        </w:tc>
        <w:tc>
          <w:tcPr>
            <w:tcW w:w="608" w:type="dxa"/>
            <w:shd w:val="clear" w:color="auto" w:fill="auto"/>
            <w:vAlign w:val="bottom"/>
          </w:tcPr>
          <w:p w:rsidR="009D5455" w:rsidRPr="00B46B43" w:rsidRDefault="009D5455" w:rsidP="000F396D">
            <w:pPr>
              <w:jc w:val="center"/>
            </w:pPr>
            <w:r w:rsidRPr="00B46B43">
              <w:t> </w:t>
            </w:r>
          </w:p>
        </w:tc>
        <w:tc>
          <w:tcPr>
            <w:tcW w:w="560" w:type="dxa"/>
            <w:shd w:val="clear" w:color="auto" w:fill="auto"/>
            <w:vAlign w:val="bottom"/>
          </w:tcPr>
          <w:p w:rsidR="009D5455" w:rsidRPr="00B46B43" w:rsidRDefault="009D5455" w:rsidP="000F396D">
            <w:pPr>
              <w:jc w:val="center"/>
            </w:pPr>
            <w:r w:rsidRPr="00B46B43">
              <w:t> </w:t>
            </w:r>
          </w:p>
        </w:tc>
        <w:tc>
          <w:tcPr>
            <w:tcW w:w="1076" w:type="dxa"/>
            <w:shd w:val="clear" w:color="auto" w:fill="auto"/>
            <w:vAlign w:val="bottom"/>
          </w:tcPr>
          <w:p w:rsidR="009D5455" w:rsidRPr="00B46B43" w:rsidRDefault="009D5455" w:rsidP="000F396D">
            <w:pPr>
              <w:jc w:val="center"/>
            </w:pPr>
            <w:r w:rsidRPr="00B46B43">
              <w:t> </w:t>
            </w:r>
          </w:p>
        </w:tc>
        <w:tc>
          <w:tcPr>
            <w:tcW w:w="720" w:type="dxa"/>
            <w:shd w:val="clear" w:color="auto" w:fill="auto"/>
            <w:vAlign w:val="bottom"/>
          </w:tcPr>
          <w:p w:rsidR="009D5455" w:rsidRPr="00B46B43" w:rsidRDefault="009D5455" w:rsidP="000F396D">
            <w:pPr>
              <w:jc w:val="center"/>
            </w:pPr>
            <w:r w:rsidRPr="00B46B43">
              <w:t> </w:t>
            </w:r>
          </w:p>
        </w:tc>
        <w:tc>
          <w:tcPr>
            <w:tcW w:w="980" w:type="dxa"/>
            <w:vAlign w:val="bottom"/>
          </w:tcPr>
          <w:p w:rsidR="009D5455" w:rsidRPr="004B3795" w:rsidRDefault="009D5455" w:rsidP="000F396D">
            <w:pPr>
              <w:jc w:val="right"/>
            </w:pPr>
            <w:r>
              <w:t xml:space="preserve"> 45 171</w:t>
            </w:r>
            <w:r w:rsidRPr="004B3795">
              <w:t xml:space="preserve">   </w:t>
            </w:r>
          </w:p>
        </w:tc>
        <w:tc>
          <w:tcPr>
            <w:tcW w:w="1080" w:type="dxa"/>
            <w:shd w:val="clear" w:color="auto" w:fill="auto"/>
            <w:vAlign w:val="bottom"/>
          </w:tcPr>
          <w:p w:rsidR="009D5455" w:rsidRPr="00B46B43" w:rsidRDefault="009D5455" w:rsidP="000F396D">
            <w:pPr>
              <w:jc w:val="right"/>
            </w:pPr>
            <w:r>
              <w:t>307 169</w:t>
            </w:r>
            <w:r w:rsidRPr="00B46B43">
              <w:t xml:space="preserve">   </w:t>
            </w:r>
          </w:p>
        </w:tc>
        <w:tc>
          <w:tcPr>
            <w:tcW w:w="1016" w:type="dxa"/>
            <w:shd w:val="clear" w:color="auto" w:fill="auto"/>
            <w:vAlign w:val="bottom"/>
          </w:tcPr>
          <w:p w:rsidR="009D5455" w:rsidRPr="00B46B43" w:rsidRDefault="009D5455" w:rsidP="000F396D">
            <w:r>
              <w:t>302 499</w:t>
            </w:r>
            <w:r w:rsidRPr="00B46B43">
              <w:t xml:space="preserve">   </w:t>
            </w:r>
          </w:p>
        </w:tc>
        <w:tc>
          <w:tcPr>
            <w:tcW w:w="784" w:type="dxa"/>
            <w:shd w:val="clear" w:color="auto" w:fill="auto"/>
            <w:vAlign w:val="bottom"/>
          </w:tcPr>
          <w:p w:rsidR="009D5455" w:rsidRPr="00B46B43" w:rsidRDefault="009D5455" w:rsidP="000F396D">
            <w:pPr>
              <w:jc w:val="right"/>
            </w:pPr>
            <w:r>
              <w:t>4 670</w:t>
            </w:r>
            <w:r w:rsidRPr="00B46B43">
              <w:t xml:space="preserve">   </w:t>
            </w:r>
          </w:p>
        </w:tc>
        <w:tc>
          <w:tcPr>
            <w:tcW w:w="1001" w:type="dxa"/>
            <w:shd w:val="clear" w:color="auto" w:fill="auto"/>
            <w:vAlign w:val="bottom"/>
          </w:tcPr>
          <w:p w:rsidR="009D5455" w:rsidRPr="00B46B43" w:rsidRDefault="009D5455" w:rsidP="000F396D">
            <w:pPr>
              <w:jc w:val="right"/>
            </w:pPr>
            <w:r>
              <w:t>179 736</w:t>
            </w:r>
            <w:r w:rsidRPr="00B46B43">
              <w:t xml:space="preserve">   </w:t>
            </w:r>
          </w:p>
        </w:tc>
        <w:tc>
          <w:tcPr>
            <w:tcW w:w="1080" w:type="dxa"/>
            <w:shd w:val="clear" w:color="auto" w:fill="auto"/>
            <w:vAlign w:val="bottom"/>
          </w:tcPr>
          <w:p w:rsidR="009D5455" w:rsidRPr="00B46B43" w:rsidRDefault="009D5455" w:rsidP="000F396D">
            <w:pPr>
              <w:jc w:val="right"/>
            </w:pPr>
            <w:r>
              <w:t xml:space="preserve"> 176 389</w:t>
            </w:r>
            <w:r w:rsidRPr="00B46B43">
              <w:t xml:space="preserve">   </w:t>
            </w:r>
          </w:p>
        </w:tc>
        <w:tc>
          <w:tcPr>
            <w:tcW w:w="899" w:type="dxa"/>
            <w:shd w:val="clear" w:color="auto" w:fill="auto"/>
            <w:vAlign w:val="bottom"/>
          </w:tcPr>
          <w:p w:rsidR="009D5455" w:rsidRPr="00B46B43" w:rsidRDefault="009D5455" w:rsidP="000F396D">
            <w:pPr>
              <w:jc w:val="right"/>
            </w:pPr>
            <w:r w:rsidRPr="00B46B43">
              <w:t xml:space="preserve">               </w:t>
            </w:r>
            <w:r>
              <w:t>3 347</w:t>
            </w:r>
            <w:r w:rsidRPr="00B46B43">
              <w:t xml:space="preserve">   </w:t>
            </w:r>
          </w:p>
        </w:tc>
        <w:tc>
          <w:tcPr>
            <w:tcW w:w="698" w:type="dxa"/>
            <w:shd w:val="clear" w:color="auto" w:fill="auto"/>
            <w:noWrap/>
            <w:vAlign w:val="bottom"/>
          </w:tcPr>
          <w:p w:rsidR="009D5455" w:rsidRPr="00B46B43" w:rsidRDefault="009D5455" w:rsidP="000F396D">
            <w:pPr>
              <w:jc w:val="right"/>
            </w:pPr>
            <w:r w:rsidRPr="00B46B43">
              <w:t xml:space="preserve">         </w:t>
            </w:r>
            <w:r>
              <w:t>59</w:t>
            </w:r>
            <w:r w:rsidRPr="00B46B43">
              <w:t xml:space="preserve">   </w:t>
            </w:r>
          </w:p>
        </w:tc>
        <w:tc>
          <w:tcPr>
            <w:tcW w:w="799" w:type="dxa"/>
            <w:shd w:val="clear" w:color="auto" w:fill="auto"/>
            <w:noWrap/>
            <w:vAlign w:val="bottom"/>
          </w:tcPr>
          <w:p w:rsidR="009D5455" w:rsidRPr="00B46B43" w:rsidRDefault="009D5455" w:rsidP="000F396D">
            <w:pPr>
              <w:jc w:val="right"/>
            </w:pPr>
            <w:r>
              <w:t>5</w:t>
            </w:r>
            <w:r w:rsidRPr="00B46B43">
              <w:t>8</w:t>
            </w:r>
          </w:p>
        </w:tc>
        <w:tc>
          <w:tcPr>
            <w:tcW w:w="720" w:type="dxa"/>
            <w:shd w:val="clear" w:color="auto" w:fill="auto"/>
            <w:noWrap/>
            <w:vAlign w:val="bottom"/>
          </w:tcPr>
          <w:p w:rsidR="009D5455" w:rsidRPr="00B46B43" w:rsidRDefault="009D5455" w:rsidP="000F396D">
            <w:pPr>
              <w:jc w:val="right"/>
            </w:pPr>
            <w:r>
              <w:t>72</w:t>
            </w:r>
          </w:p>
        </w:tc>
      </w:tr>
      <w:tr w:rsidR="009D5455" w:rsidRPr="00B46B43" w:rsidTr="000F396D">
        <w:trPr>
          <w:trHeight w:val="375"/>
        </w:trPr>
        <w:tc>
          <w:tcPr>
            <w:tcW w:w="2715" w:type="dxa"/>
            <w:shd w:val="clear" w:color="auto" w:fill="auto"/>
            <w:vAlign w:val="bottom"/>
          </w:tcPr>
          <w:p w:rsidR="009D5455" w:rsidRPr="00B46B43" w:rsidRDefault="009D5455" w:rsidP="000F396D">
            <w:r w:rsidRPr="00B46B43">
              <w:t>Общегосударственные вопросы</w:t>
            </w:r>
          </w:p>
        </w:tc>
        <w:tc>
          <w:tcPr>
            <w:tcW w:w="636" w:type="dxa"/>
            <w:shd w:val="clear" w:color="auto" w:fill="auto"/>
            <w:vAlign w:val="bottom"/>
          </w:tcPr>
          <w:p w:rsidR="009D5455" w:rsidRPr="00B46B43" w:rsidRDefault="009D5455" w:rsidP="000F396D">
            <w:r w:rsidRPr="00B46B43">
              <w:t>020</w:t>
            </w:r>
          </w:p>
        </w:tc>
        <w:tc>
          <w:tcPr>
            <w:tcW w:w="608" w:type="dxa"/>
            <w:shd w:val="clear" w:color="auto" w:fill="auto"/>
            <w:noWrap/>
            <w:vAlign w:val="bottom"/>
          </w:tcPr>
          <w:p w:rsidR="009D5455" w:rsidRPr="00B46B43" w:rsidRDefault="009D5455" w:rsidP="000F396D">
            <w:pPr>
              <w:jc w:val="center"/>
            </w:pPr>
            <w:r w:rsidRPr="00B46B43">
              <w:t>01</w:t>
            </w:r>
          </w:p>
        </w:tc>
        <w:tc>
          <w:tcPr>
            <w:tcW w:w="560" w:type="dxa"/>
            <w:shd w:val="clear" w:color="auto" w:fill="auto"/>
            <w:noWrap/>
            <w:vAlign w:val="bottom"/>
          </w:tcPr>
          <w:p w:rsidR="009D5455" w:rsidRPr="00B46B43" w:rsidRDefault="009D5455" w:rsidP="000F396D">
            <w:pPr>
              <w:jc w:val="center"/>
            </w:pPr>
            <w:r w:rsidRPr="00B46B43">
              <w:t> </w:t>
            </w:r>
          </w:p>
        </w:tc>
        <w:tc>
          <w:tcPr>
            <w:tcW w:w="1076" w:type="dxa"/>
            <w:shd w:val="clear" w:color="auto" w:fill="auto"/>
            <w:noWrap/>
            <w:vAlign w:val="bottom"/>
          </w:tcPr>
          <w:p w:rsidR="009D5455" w:rsidRPr="00B46B43" w:rsidRDefault="009D5455" w:rsidP="000F396D">
            <w:pPr>
              <w:jc w:val="center"/>
            </w:pPr>
            <w:r w:rsidRPr="00B46B43">
              <w:t> </w:t>
            </w:r>
          </w:p>
        </w:tc>
        <w:tc>
          <w:tcPr>
            <w:tcW w:w="720" w:type="dxa"/>
            <w:shd w:val="clear" w:color="auto" w:fill="auto"/>
            <w:vAlign w:val="bottom"/>
          </w:tcPr>
          <w:p w:rsidR="009D5455" w:rsidRPr="00B46B43" w:rsidRDefault="009D5455" w:rsidP="000F396D">
            <w:pPr>
              <w:jc w:val="center"/>
            </w:pPr>
            <w:r w:rsidRPr="00B46B43">
              <w:t> </w:t>
            </w:r>
          </w:p>
        </w:tc>
        <w:tc>
          <w:tcPr>
            <w:tcW w:w="980" w:type="dxa"/>
            <w:vAlign w:val="bottom"/>
          </w:tcPr>
          <w:p w:rsidR="009D5455" w:rsidRPr="004B3795" w:rsidRDefault="009D5455" w:rsidP="000F396D">
            <w:pPr>
              <w:jc w:val="right"/>
            </w:pPr>
            <w:r>
              <w:t>-  7 459</w:t>
            </w:r>
            <w:r w:rsidRPr="004B3795">
              <w:t xml:space="preserve">   </w:t>
            </w:r>
          </w:p>
        </w:tc>
        <w:tc>
          <w:tcPr>
            <w:tcW w:w="1080" w:type="dxa"/>
            <w:shd w:val="clear" w:color="auto" w:fill="auto"/>
            <w:vAlign w:val="bottom"/>
          </w:tcPr>
          <w:p w:rsidR="00486360" w:rsidRDefault="00486360" w:rsidP="000F396D">
            <w:pPr>
              <w:jc w:val="right"/>
              <w:rPr>
                <w:lang w:val="ru-RU"/>
              </w:rPr>
            </w:pPr>
            <w:r>
              <w:t xml:space="preserve">      </w:t>
            </w:r>
          </w:p>
          <w:p w:rsidR="009D5455" w:rsidRPr="00B46B43" w:rsidRDefault="009D5455" w:rsidP="000F396D">
            <w:pPr>
              <w:jc w:val="right"/>
            </w:pPr>
            <w:r w:rsidRPr="00B46B43">
              <w:t xml:space="preserve">79 </w:t>
            </w:r>
            <w:r>
              <w:t>458</w:t>
            </w:r>
            <w:r w:rsidRPr="00B46B43">
              <w:t xml:space="preserve">   </w:t>
            </w:r>
          </w:p>
        </w:tc>
        <w:tc>
          <w:tcPr>
            <w:tcW w:w="1016" w:type="dxa"/>
            <w:shd w:val="clear" w:color="auto" w:fill="auto"/>
            <w:vAlign w:val="bottom"/>
          </w:tcPr>
          <w:p w:rsidR="009D5455" w:rsidRPr="00B46B43" w:rsidRDefault="009D5455" w:rsidP="000F396D">
            <w:r w:rsidRPr="00B46B43">
              <w:t xml:space="preserve">78 </w:t>
            </w:r>
            <w:r>
              <w:t>238</w:t>
            </w:r>
            <w:r w:rsidRPr="00B46B43">
              <w:t xml:space="preserve">   </w:t>
            </w:r>
          </w:p>
        </w:tc>
        <w:tc>
          <w:tcPr>
            <w:tcW w:w="784" w:type="dxa"/>
            <w:shd w:val="clear" w:color="auto" w:fill="auto"/>
            <w:vAlign w:val="bottom"/>
          </w:tcPr>
          <w:p w:rsidR="009D5455" w:rsidRPr="00B46B43" w:rsidRDefault="009D5455" w:rsidP="000F396D">
            <w:pPr>
              <w:jc w:val="right"/>
            </w:pPr>
            <w:r w:rsidRPr="00B46B43">
              <w:t xml:space="preserve">1 220   </w:t>
            </w:r>
          </w:p>
        </w:tc>
        <w:tc>
          <w:tcPr>
            <w:tcW w:w="1001" w:type="dxa"/>
            <w:shd w:val="clear" w:color="auto" w:fill="auto"/>
            <w:vAlign w:val="bottom"/>
          </w:tcPr>
          <w:p w:rsidR="009D5455" w:rsidRPr="00B46B43" w:rsidRDefault="009D5455" w:rsidP="000F396D">
            <w:pPr>
              <w:jc w:val="right"/>
            </w:pPr>
            <w:r>
              <w:t xml:space="preserve">  53 829</w:t>
            </w:r>
            <w:r w:rsidRPr="00B46B43">
              <w:t xml:space="preserve">   </w:t>
            </w:r>
          </w:p>
        </w:tc>
        <w:tc>
          <w:tcPr>
            <w:tcW w:w="1080" w:type="dxa"/>
            <w:shd w:val="clear" w:color="auto" w:fill="auto"/>
            <w:vAlign w:val="bottom"/>
          </w:tcPr>
          <w:p w:rsidR="009D5455" w:rsidRPr="00B46B43" w:rsidRDefault="009D5455" w:rsidP="000F396D">
            <w:pPr>
              <w:jc w:val="right"/>
            </w:pPr>
            <w:r>
              <w:t xml:space="preserve">   52 886</w:t>
            </w:r>
            <w:r w:rsidRPr="00B46B43">
              <w:t xml:space="preserve">   </w:t>
            </w:r>
          </w:p>
        </w:tc>
        <w:tc>
          <w:tcPr>
            <w:tcW w:w="899" w:type="dxa"/>
            <w:shd w:val="clear" w:color="auto" w:fill="auto"/>
            <w:vAlign w:val="bottom"/>
          </w:tcPr>
          <w:p w:rsidR="009D5455" w:rsidRPr="00B46B43" w:rsidRDefault="009D5455" w:rsidP="000F396D">
            <w:pPr>
              <w:jc w:val="right"/>
            </w:pPr>
            <w:r w:rsidRPr="00B46B43">
              <w:t xml:space="preserve">                  </w:t>
            </w:r>
            <w:r>
              <w:t>943</w:t>
            </w:r>
            <w:r w:rsidRPr="00B46B43">
              <w:t xml:space="preserve">   </w:t>
            </w:r>
          </w:p>
        </w:tc>
        <w:tc>
          <w:tcPr>
            <w:tcW w:w="698" w:type="dxa"/>
            <w:shd w:val="clear" w:color="auto" w:fill="auto"/>
            <w:noWrap/>
            <w:vAlign w:val="bottom"/>
          </w:tcPr>
          <w:p w:rsidR="009D5455" w:rsidRPr="00B46B43" w:rsidRDefault="009D5455" w:rsidP="000F396D">
            <w:pPr>
              <w:jc w:val="right"/>
            </w:pPr>
            <w:r>
              <w:t xml:space="preserve">         68</w:t>
            </w:r>
            <w:r w:rsidRPr="00B46B43">
              <w:t xml:space="preserve">   </w:t>
            </w:r>
          </w:p>
        </w:tc>
        <w:tc>
          <w:tcPr>
            <w:tcW w:w="799" w:type="dxa"/>
            <w:shd w:val="clear" w:color="auto" w:fill="auto"/>
            <w:noWrap/>
            <w:vAlign w:val="bottom"/>
          </w:tcPr>
          <w:p w:rsidR="009D5455" w:rsidRPr="00B46B43" w:rsidRDefault="009D5455" w:rsidP="000F396D">
            <w:pPr>
              <w:jc w:val="right"/>
            </w:pPr>
            <w:r>
              <w:t>68</w:t>
            </w:r>
          </w:p>
        </w:tc>
        <w:tc>
          <w:tcPr>
            <w:tcW w:w="720" w:type="dxa"/>
            <w:shd w:val="clear" w:color="auto" w:fill="auto"/>
            <w:noWrap/>
            <w:vAlign w:val="bottom"/>
          </w:tcPr>
          <w:p w:rsidR="009D5455" w:rsidRPr="00B46B43" w:rsidRDefault="009D5455" w:rsidP="000F396D">
            <w:pPr>
              <w:jc w:val="right"/>
            </w:pPr>
            <w:r>
              <w:t>77</w:t>
            </w:r>
          </w:p>
        </w:tc>
      </w:tr>
      <w:tr w:rsidR="009D5455" w:rsidRPr="00B46B43" w:rsidTr="000F396D">
        <w:trPr>
          <w:trHeight w:val="1500"/>
        </w:trPr>
        <w:tc>
          <w:tcPr>
            <w:tcW w:w="2715" w:type="dxa"/>
            <w:shd w:val="clear" w:color="auto" w:fill="auto"/>
            <w:vAlign w:val="bottom"/>
          </w:tcPr>
          <w:p w:rsidR="009D5455" w:rsidRPr="009D5455" w:rsidRDefault="009D5455" w:rsidP="000F396D">
            <w:pPr>
              <w:rPr>
                <w:lang w:val="ru-RU"/>
              </w:rPr>
            </w:pPr>
            <w:r w:rsidRPr="009D5455">
              <w:rPr>
                <w:lang w:val="ru-RU"/>
              </w:rPr>
              <w:t>Функционирование высшего должностного лица субъекта Российской Федерации и органа местного самоуправления</w:t>
            </w:r>
          </w:p>
        </w:tc>
        <w:tc>
          <w:tcPr>
            <w:tcW w:w="636" w:type="dxa"/>
            <w:shd w:val="clear" w:color="auto" w:fill="auto"/>
            <w:vAlign w:val="bottom"/>
          </w:tcPr>
          <w:p w:rsidR="009D5455" w:rsidRPr="00B46B43" w:rsidRDefault="009D5455" w:rsidP="000F396D">
            <w:r w:rsidRPr="00B46B43">
              <w:t>020</w:t>
            </w:r>
          </w:p>
        </w:tc>
        <w:tc>
          <w:tcPr>
            <w:tcW w:w="608" w:type="dxa"/>
            <w:shd w:val="clear" w:color="auto" w:fill="auto"/>
            <w:noWrap/>
            <w:vAlign w:val="bottom"/>
          </w:tcPr>
          <w:p w:rsidR="009D5455" w:rsidRPr="00B46B43" w:rsidRDefault="009D5455" w:rsidP="000F396D">
            <w:pPr>
              <w:jc w:val="center"/>
            </w:pPr>
            <w:r w:rsidRPr="00B46B43">
              <w:t>01</w:t>
            </w:r>
          </w:p>
        </w:tc>
        <w:tc>
          <w:tcPr>
            <w:tcW w:w="560" w:type="dxa"/>
            <w:shd w:val="clear" w:color="auto" w:fill="auto"/>
            <w:noWrap/>
            <w:vAlign w:val="bottom"/>
          </w:tcPr>
          <w:p w:rsidR="009D5455" w:rsidRPr="00B46B43" w:rsidRDefault="009D5455" w:rsidP="000F396D">
            <w:pPr>
              <w:jc w:val="center"/>
            </w:pPr>
            <w:r w:rsidRPr="00B46B43">
              <w:t>02</w:t>
            </w:r>
          </w:p>
        </w:tc>
        <w:tc>
          <w:tcPr>
            <w:tcW w:w="1076" w:type="dxa"/>
            <w:shd w:val="clear" w:color="auto" w:fill="auto"/>
            <w:noWrap/>
            <w:vAlign w:val="bottom"/>
          </w:tcPr>
          <w:p w:rsidR="009D5455" w:rsidRPr="00B46B43" w:rsidRDefault="009D5455" w:rsidP="000F396D">
            <w:pPr>
              <w:jc w:val="center"/>
            </w:pPr>
            <w:r w:rsidRPr="00B46B43">
              <w:t> </w:t>
            </w:r>
          </w:p>
        </w:tc>
        <w:tc>
          <w:tcPr>
            <w:tcW w:w="720" w:type="dxa"/>
            <w:shd w:val="clear" w:color="auto" w:fill="auto"/>
            <w:vAlign w:val="bottom"/>
          </w:tcPr>
          <w:p w:rsidR="009D5455" w:rsidRPr="00B46B43" w:rsidRDefault="009D5455" w:rsidP="000F396D">
            <w:pPr>
              <w:jc w:val="center"/>
            </w:pPr>
            <w:r w:rsidRPr="00B46B43">
              <w:t> </w:t>
            </w:r>
          </w:p>
        </w:tc>
        <w:tc>
          <w:tcPr>
            <w:tcW w:w="980" w:type="dxa"/>
            <w:vAlign w:val="bottom"/>
          </w:tcPr>
          <w:p w:rsidR="009D5455" w:rsidRPr="004B3795" w:rsidRDefault="009D5455" w:rsidP="000F396D">
            <w:pPr>
              <w:jc w:val="right"/>
            </w:pPr>
            <w:r w:rsidRPr="004B3795">
              <w:t xml:space="preserve">                 -   </w:t>
            </w:r>
          </w:p>
        </w:tc>
        <w:tc>
          <w:tcPr>
            <w:tcW w:w="1080" w:type="dxa"/>
            <w:shd w:val="clear" w:color="auto" w:fill="auto"/>
            <w:vAlign w:val="bottom"/>
          </w:tcPr>
          <w:p w:rsidR="00486360" w:rsidRDefault="00486360" w:rsidP="000F396D">
            <w:pPr>
              <w:jc w:val="right"/>
              <w:rPr>
                <w:lang w:val="ru-RU"/>
              </w:rPr>
            </w:pPr>
            <w:r>
              <w:t xml:space="preserve">          </w:t>
            </w:r>
          </w:p>
          <w:p w:rsidR="009D5455" w:rsidRPr="00B46B43" w:rsidRDefault="009D5455" w:rsidP="000F396D">
            <w:pPr>
              <w:jc w:val="right"/>
            </w:pPr>
            <w:r w:rsidRPr="00B46B43">
              <w:t xml:space="preserve">  2 406   </w:t>
            </w:r>
          </w:p>
        </w:tc>
        <w:tc>
          <w:tcPr>
            <w:tcW w:w="1016" w:type="dxa"/>
            <w:shd w:val="clear" w:color="auto" w:fill="auto"/>
            <w:vAlign w:val="bottom"/>
          </w:tcPr>
          <w:p w:rsidR="009D5455" w:rsidRPr="00B46B43" w:rsidRDefault="009D5455" w:rsidP="000F396D">
            <w:pPr>
              <w:jc w:val="right"/>
            </w:pPr>
            <w:r>
              <w:t xml:space="preserve">    </w:t>
            </w:r>
            <w:r w:rsidRPr="00B46B43">
              <w:t xml:space="preserve">2 406   </w:t>
            </w:r>
          </w:p>
        </w:tc>
        <w:tc>
          <w:tcPr>
            <w:tcW w:w="784" w:type="dxa"/>
            <w:shd w:val="clear" w:color="auto" w:fill="auto"/>
            <w:vAlign w:val="bottom"/>
          </w:tcPr>
          <w:p w:rsidR="009D5455" w:rsidRPr="00B46B43" w:rsidRDefault="009D5455" w:rsidP="000F396D">
            <w:pPr>
              <w:jc w:val="right"/>
            </w:pPr>
            <w:r w:rsidRPr="00B46B43">
              <w:t xml:space="preserve">               -   </w:t>
            </w:r>
          </w:p>
        </w:tc>
        <w:tc>
          <w:tcPr>
            <w:tcW w:w="1001" w:type="dxa"/>
            <w:shd w:val="clear" w:color="auto" w:fill="auto"/>
            <w:vAlign w:val="bottom"/>
          </w:tcPr>
          <w:p w:rsidR="00486360" w:rsidRDefault="009D5455" w:rsidP="000F396D">
            <w:pPr>
              <w:jc w:val="right"/>
              <w:rPr>
                <w:lang w:val="ru-RU"/>
              </w:rPr>
            </w:pPr>
            <w:r w:rsidRPr="00B46B43">
              <w:t xml:space="preserve">            </w:t>
            </w:r>
          </w:p>
          <w:p w:rsidR="009D5455" w:rsidRPr="00B46B43" w:rsidRDefault="009D5455" w:rsidP="000F396D">
            <w:pPr>
              <w:jc w:val="right"/>
            </w:pPr>
            <w:r w:rsidRPr="00B46B43">
              <w:t xml:space="preserve"> </w:t>
            </w:r>
            <w:r>
              <w:t>1 184</w:t>
            </w:r>
            <w:r w:rsidRPr="00B46B43">
              <w:t xml:space="preserve">   </w:t>
            </w:r>
          </w:p>
        </w:tc>
        <w:tc>
          <w:tcPr>
            <w:tcW w:w="1080" w:type="dxa"/>
            <w:shd w:val="clear" w:color="auto" w:fill="auto"/>
            <w:vAlign w:val="bottom"/>
          </w:tcPr>
          <w:p w:rsidR="00486360" w:rsidRDefault="009D5455" w:rsidP="000F396D">
            <w:pPr>
              <w:jc w:val="right"/>
              <w:rPr>
                <w:lang w:val="ru-RU"/>
              </w:rPr>
            </w:pPr>
            <w:r w:rsidRPr="00B46B43">
              <w:t xml:space="preserve">           </w:t>
            </w:r>
          </w:p>
          <w:p w:rsidR="009D5455" w:rsidRPr="00B46B43" w:rsidRDefault="009D5455" w:rsidP="000F396D">
            <w:pPr>
              <w:jc w:val="right"/>
            </w:pPr>
            <w:r w:rsidRPr="00B46B43">
              <w:t xml:space="preserve">  </w:t>
            </w:r>
            <w:r>
              <w:t>1 184</w:t>
            </w:r>
            <w:r w:rsidRPr="00B46B43">
              <w:t xml:space="preserve">   </w:t>
            </w:r>
          </w:p>
        </w:tc>
        <w:tc>
          <w:tcPr>
            <w:tcW w:w="899" w:type="dxa"/>
            <w:shd w:val="clear" w:color="auto" w:fill="auto"/>
            <w:vAlign w:val="bottom"/>
          </w:tcPr>
          <w:p w:rsidR="009D5455" w:rsidRPr="00B46B43" w:rsidRDefault="009D5455" w:rsidP="000F396D">
            <w:pPr>
              <w:jc w:val="right"/>
            </w:pPr>
            <w:r w:rsidRPr="00B46B43">
              <w:t xml:space="preserve">                      -   </w:t>
            </w:r>
          </w:p>
        </w:tc>
        <w:tc>
          <w:tcPr>
            <w:tcW w:w="698" w:type="dxa"/>
            <w:shd w:val="clear" w:color="auto" w:fill="auto"/>
            <w:noWrap/>
            <w:vAlign w:val="bottom"/>
          </w:tcPr>
          <w:p w:rsidR="009D5455" w:rsidRPr="00B46B43" w:rsidRDefault="009D5455" w:rsidP="000F396D">
            <w:pPr>
              <w:jc w:val="right"/>
            </w:pPr>
            <w:r w:rsidRPr="00B46B43">
              <w:t xml:space="preserve">         </w:t>
            </w:r>
            <w:r>
              <w:t>49</w:t>
            </w:r>
            <w:r w:rsidRPr="00B46B43">
              <w:t xml:space="preserve">   </w:t>
            </w:r>
          </w:p>
        </w:tc>
        <w:tc>
          <w:tcPr>
            <w:tcW w:w="799" w:type="dxa"/>
            <w:shd w:val="clear" w:color="auto" w:fill="auto"/>
            <w:noWrap/>
            <w:vAlign w:val="bottom"/>
          </w:tcPr>
          <w:p w:rsidR="009D5455" w:rsidRPr="00B46B43" w:rsidRDefault="009D5455" w:rsidP="000F396D">
            <w:pPr>
              <w:jc w:val="right"/>
            </w:pPr>
            <w:r>
              <w:t>49</w:t>
            </w:r>
          </w:p>
        </w:tc>
        <w:tc>
          <w:tcPr>
            <w:tcW w:w="720" w:type="dxa"/>
            <w:shd w:val="clear" w:color="auto" w:fill="auto"/>
            <w:noWrap/>
            <w:vAlign w:val="bottom"/>
          </w:tcPr>
          <w:p w:rsidR="009D5455" w:rsidRPr="00B46B43" w:rsidRDefault="009D5455" w:rsidP="000F396D">
            <w:pPr>
              <w:jc w:val="right"/>
            </w:pPr>
            <w:r w:rsidRPr="00B46B43">
              <w:t>-</w:t>
            </w:r>
          </w:p>
        </w:tc>
      </w:tr>
      <w:tr w:rsidR="009D5455" w:rsidRPr="00B46B43" w:rsidTr="000F396D">
        <w:trPr>
          <w:trHeight w:val="375"/>
        </w:trPr>
        <w:tc>
          <w:tcPr>
            <w:tcW w:w="2715" w:type="dxa"/>
            <w:shd w:val="clear" w:color="auto" w:fill="auto"/>
            <w:vAlign w:val="bottom"/>
          </w:tcPr>
          <w:p w:rsidR="009D5455" w:rsidRPr="00B46B43" w:rsidRDefault="009D5455" w:rsidP="000F396D">
            <w:r w:rsidRPr="00B46B43">
              <w:lastRenderedPageBreak/>
              <w:t>Глава муниципального образования</w:t>
            </w:r>
          </w:p>
        </w:tc>
        <w:tc>
          <w:tcPr>
            <w:tcW w:w="636" w:type="dxa"/>
            <w:shd w:val="clear" w:color="auto" w:fill="auto"/>
            <w:vAlign w:val="bottom"/>
          </w:tcPr>
          <w:p w:rsidR="009D5455" w:rsidRPr="00B46B43" w:rsidRDefault="009D5455" w:rsidP="000F396D">
            <w:r w:rsidRPr="00B46B43">
              <w:t>020</w:t>
            </w:r>
          </w:p>
        </w:tc>
        <w:tc>
          <w:tcPr>
            <w:tcW w:w="608" w:type="dxa"/>
            <w:shd w:val="clear" w:color="auto" w:fill="auto"/>
            <w:noWrap/>
            <w:vAlign w:val="bottom"/>
          </w:tcPr>
          <w:p w:rsidR="009D5455" w:rsidRPr="00B46B43" w:rsidRDefault="009D5455" w:rsidP="000F396D">
            <w:pPr>
              <w:jc w:val="center"/>
            </w:pPr>
            <w:r w:rsidRPr="00B46B43">
              <w:t>01</w:t>
            </w:r>
          </w:p>
        </w:tc>
        <w:tc>
          <w:tcPr>
            <w:tcW w:w="560" w:type="dxa"/>
            <w:shd w:val="clear" w:color="auto" w:fill="auto"/>
            <w:noWrap/>
            <w:vAlign w:val="bottom"/>
          </w:tcPr>
          <w:p w:rsidR="009D5455" w:rsidRPr="00B46B43" w:rsidRDefault="009D5455" w:rsidP="000F396D">
            <w:pPr>
              <w:jc w:val="center"/>
            </w:pPr>
            <w:r w:rsidRPr="00B46B43">
              <w:t>02</w:t>
            </w:r>
          </w:p>
        </w:tc>
        <w:tc>
          <w:tcPr>
            <w:tcW w:w="1076" w:type="dxa"/>
            <w:shd w:val="clear" w:color="auto" w:fill="auto"/>
            <w:vAlign w:val="bottom"/>
          </w:tcPr>
          <w:p w:rsidR="009D5455" w:rsidRPr="00B46B43" w:rsidRDefault="009D5455" w:rsidP="000F396D">
            <w:pPr>
              <w:jc w:val="center"/>
            </w:pPr>
            <w:r w:rsidRPr="00B46B43">
              <w:t>0020300</w:t>
            </w:r>
          </w:p>
        </w:tc>
        <w:tc>
          <w:tcPr>
            <w:tcW w:w="720" w:type="dxa"/>
            <w:shd w:val="clear" w:color="auto" w:fill="auto"/>
            <w:vAlign w:val="bottom"/>
          </w:tcPr>
          <w:p w:rsidR="009D5455" w:rsidRPr="00B46B43" w:rsidRDefault="009D5455" w:rsidP="000F396D">
            <w:pPr>
              <w:jc w:val="center"/>
            </w:pPr>
            <w:r w:rsidRPr="00B46B43">
              <w:t> </w:t>
            </w:r>
          </w:p>
        </w:tc>
        <w:tc>
          <w:tcPr>
            <w:tcW w:w="980" w:type="dxa"/>
            <w:vAlign w:val="bottom"/>
          </w:tcPr>
          <w:p w:rsidR="009D5455" w:rsidRPr="004B3795" w:rsidRDefault="009D5455" w:rsidP="000F396D">
            <w:pPr>
              <w:jc w:val="right"/>
            </w:pPr>
            <w:r w:rsidRPr="004B3795">
              <w:t xml:space="preserve">                 -   </w:t>
            </w:r>
          </w:p>
        </w:tc>
        <w:tc>
          <w:tcPr>
            <w:tcW w:w="1080" w:type="dxa"/>
            <w:shd w:val="clear" w:color="auto" w:fill="auto"/>
            <w:vAlign w:val="bottom"/>
          </w:tcPr>
          <w:p w:rsidR="00486360" w:rsidRDefault="009D5455" w:rsidP="000F396D">
            <w:pPr>
              <w:jc w:val="right"/>
              <w:rPr>
                <w:lang w:val="ru-RU"/>
              </w:rPr>
            </w:pPr>
            <w:r w:rsidRPr="00B46B43">
              <w:t xml:space="preserve">            </w:t>
            </w:r>
          </w:p>
          <w:p w:rsidR="009D5455" w:rsidRPr="00B46B43" w:rsidRDefault="009D5455" w:rsidP="000F396D">
            <w:pPr>
              <w:jc w:val="right"/>
            </w:pPr>
            <w:r w:rsidRPr="00B46B43">
              <w:t xml:space="preserve">   2 406   </w:t>
            </w:r>
          </w:p>
        </w:tc>
        <w:tc>
          <w:tcPr>
            <w:tcW w:w="1016" w:type="dxa"/>
            <w:shd w:val="clear" w:color="auto" w:fill="auto"/>
            <w:vAlign w:val="bottom"/>
          </w:tcPr>
          <w:p w:rsidR="009D5455" w:rsidRPr="00B46B43" w:rsidRDefault="009D5455" w:rsidP="000F396D">
            <w:pPr>
              <w:jc w:val="right"/>
            </w:pPr>
            <w:r>
              <w:t xml:space="preserve">    </w:t>
            </w:r>
            <w:r w:rsidRPr="00B46B43">
              <w:t xml:space="preserve">2 406   </w:t>
            </w:r>
          </w:p>
        </w:tc>
        <w:tc>
          <w:tcPr>
            <w:tcW w:w="784" w:type="dxa"/>
            <w:shd w:val="clear" w:color="auto" w:fill="auto"/>
            <w:vAlign w:val="bottom"/>
          </w:tcPr>
          <w:p w:rsidR="009D5455" w:rsidRPr="00B46B43" w:rsidRDefault="009D5455" w:rsidP="000F396D">
            <w:pPr>
              <w:jc w:val="right"/>
            </w:pPr>
            <w:r w:rsidRPr="00B46B43">
              <w:t xml:space="preserve">               -   </w:t>
            </w:r>
          </w:p>
        </w:tc>
        <w:tc>
          <w:tcPr>
            <w:tcW w:w="1001" w:type="dxa"/>
            <w:shd w:val="clear" w:color="auto" w:fill="auto"/>
            <w:vAlign w:val="bottom"/>
          </w:tcPr>
          <w:p w:rsidR="00486360" w:rsidRDefault="009D5455" w:rsidP="000F396D">
            <w:pPr>
              <w:jc w:val="right"/>
              <w:rPr>
                <w:lang w:val="ru-RU"/>
              </w:rPr>
            </w:pPr>
            <w:r w:rsidRPr="00B46B43">
              <w:t xml:space="preserve">            </w:t>
            </w:r>
          </w:p>
          <w:p w:rsidR="009D5455" w:rsidRPr="00B46B43" w:rsidRDefault="009D5455" w:rsidP="000F396D">
            <w:pPr>
              <w:jc w:val="right"/>
            </w:pPr>
            <w:r w:rsidRPr="00B46B43">
              <w:t xml:space="preserve"> </w:t>
            </w:r>
            <w:r>
              <w:t>1 184</w:t>
            </w:r>
            <w:r w:rsidRPr="00B46B43">
              <w:t xml:space="preserve">   </w:t>
            </w:r>
          </w:p>
        </w:tc>
        <w:tc>
          <w:tcPr>
            <w:tcW w:w="1080" w:type="dxa"/>
            <w:shd w:val="clear" w:color="auto" w:fill="auto"/>
            <w:vAlign w:val="bottom"/>
          </w:tcPr>
          <w:p w:rsidR="00486360" w:rsidRDefault="009D5455" w:rsidP="000F396D">
            <w:pPr>
              <w:jc w:val="right"/>
              <w:rPr>
                <w:lang w:val="ru-RU"/>
              </w:rPr>
            </w:pPr>
            <w:r w:rsidRPr="00B46B43">
              <w:t xml:space="preserve">            </w:t>
            </w:r>
          </w:p>
          <w:p w:rsidR="009D5455" w:rsidRPr="00B46B43" w:rsidRDefault="009D5455" w:rsidP="000F396D">
            <w:pPr>
              <w:jc w:val="right"/>
            </w:pPr>
            <w:r w:rsidRPr="00B46B43">
              <w:t xml:space="preserve"> </w:t>
            </w:r>
            <w:r>
              <w:t>1 184</w:t>
            </w:r>
            <w:r w:rsidRPr="00B46B43">
              <w:t xml:space="preserve">   </w:t>
            </w:r>
          </w:p>
        </w:tc>
        <w:tc>
          <w:tcPr>
            <w:tcW w:w="899" w:type="dxa"/>
            <w:shd w:val="clear" w:color="auto" w:fill="auto"/>
            <w:vAlign w:val="bottom"/>
          </w:tcPr>
          <w:p w:rsidR="009D5455" w:rsidRPr="00B46B43" w:rsidRDefault="009D5455" w:rsidP="000F396D">
            <w:pPr>
              <w:jc w:val="right"/>
            </w:pPr>
            <w:r w:rsidRPr="00B46B43">
              <w:t xml:space="preserve">                      -   </w:t>
            </w:r>
          </w:p>
        </w:tc>
        <w:tc>
          <w:tcPr>
            <w:tcW w:w="698" w:type="dxa"/>
            <w:shd w:val="clear" w:color="auto" w:fill="auto"/>
            <w:noWrap/>
            <w:vAlign w:val="bottom"/>
          </w:tcPr>
          <w:p w:rsidR="009D5455" w:rsidRPr="00B46B43" w:rsidRDefault="009D5455" w:rsidP="000F396D">
            <w:pPr>
              <w:jc w:val="right"/>
            </w:pPr>
            <w:r w:rsidRPr="00B46B43">
              <w:t xml:space="preserve">         </w:t>
            </w:r>
            <w:r>
              <w:t>49</w:t>
            </w:r>
            <w:r w:rsidRPr="00B46B43">
              <w:t xml:space="preserve">   </w:t>
            </w:r>
          </w:p>
        </w:tc>
        <w:tc>
          <w:tcPr>
            <w:tcW w:w="799" w:type="dxa"/>
            <w:shd w:val="clear" w:color="auto" w:fill="auto"/>
            <w:noWrap/>
            <w:vAlign w:val="bottom"/>
          </w:tcPr>
          <w:p w:rsidR="009D5455" w:rsidRPr="00B46B43" w:rsidRDefault="009D5455" w:rsidP="000F396D">
            <w:pPr>
              <w:jc w:val="right"/>
            </w:pPr>
            <w:r>
              <w:t>49</w:t>
            </w:r>
          </w:p>
        </w:tc>
        <w:tc>
          <w:tcPr>
            <w:tcW w:w="720" w:type="dxa"/>
            <w:shd w:val="clear" w:color="auto" w:fill="auto"/>
            <w:noWrap/>
            <w:vAlign w:val="bottom"/>
          </w:tcPr>
          <w:p w:rsidR="009D5455" w:rsidRPr="00B46B43" w:rsidRDefault="009D5455" w:rsidP="000F396D">
            <w:pPr>
              <w:jc w:val="right"/>
            </w:pPr>
            <w:r w:rsidRPr="00B46B43">
              <w:t>-</w:t>
            </w:r>
          </w:p>
        </w:tc>
      </w:tr>
      <w:tr w:rsidR="009D5455" w:rsidRPr="00B46B43" w:rsidTr="000F396D">
        <w:trPr>
          <w:trHeight w:val="750"/>
        </w:trPr>
        <w:tc>
          <w:tcPr>
            <w:tcW w:w="2715" w:type="dxa"/>
            <w:shd w:val="clear" w:color="auto" w:fill="auto"/>
            <w:vAlign w:val="bottom"/>
          </w:tcPr>
          <w:p w:rsidR="009D5455" w:rsidRPr="009D5455" w:rsidRDefault="009D5455" w:rsidP="000F396D">
            <w:pPr>
              <w:rPr>
                <w:lang w:val="ru-RU"/>
              </w:rPr>
            </w:pPr>
            <w:r w:rsidRPr="009D5455">
              <w:rPr>
                <w:lang w:val="ru-RU"/>
              </w:rPr>
              <w:t>Выполнение функций органами местного самоуправления</w:t>
            </w:r>
          </w:p>
        </w:tc>
        <w:tc>
          <w:tcPr>
            <w:tcW w:w="636" w:type="dxa"/>
            <w:shd w:val="clear" w:color="auto" w:fill="auto"/>
            <w:vAlign w:val="bottom"/>
          </w:tcPr>
          <w:p w:rsidR="009D5455" w:rsidRPr="00B46B43" w:rsidRDefault="009D5455" w:rsidP="000F396D">
            <w:r w:rsidRPr="00B46B43">
              <w:t>020</w:t>
            </w:r>
          </w:p>
        </w:tc>
        <w:tc>
          <w:tcPr>
            <w:tcW w:w="608" w:type="dxa"/>
            <w:shd w:val="clear" w:color="auto" w:fill="auto"/>
            <w:noWrap/>
            <w:vAlign w:val="bottom"/>
          </w:tcPr>
          <w:p w:rsidR="009D5455" w:rsidRPr="00B46B43" w:rsidRDefault="009D5455" w:rsidP="000F396D">
            <w:pPr>
              <w:jc w:val="center"/>
            </w:pPr>
            <w:r w:rsidRPr="00B46B43">
              <w:t>01</w:t>
            </w:r>
          </w:p>
        </w:tc>
        <w:tc>
          <w:tcPr>
            <w:tcW w:w="560" w:type="dxa"/>
            <w:shd w:val="clear" w:color="auto" w:fill="auto"/>
            <w:noWrap/>
            <w:vAlign w:val="bottom"/>
          </w:tcPr>
          <w:p w:rsidR="009D5455" w:rsidRPr="00B46B43" w:rsidRDefault="009D5455" w:rsidP="000F396D">
            <w:pPr>
              <w:jc w:val="center"/>
            </w:pPr>
            <w:r w:rsidRPr="00B46B43">
              <w:t>02</w:t>
            </w:r>
          </w:p>
        </w:tc>
        <w:tc>
          <w:tcPr>
            <w:tcW w:w="1076" w:type="dxa"/>
            <w:shd w:val="clear" w:color="auto" w:fill="auto"/>
            <w:vAlign w:val="bottom"/>
          </w:tcPr>
          <w:p w:rsidR="009D5455" w:rsidRPr="00B46B43" w:rsidRDefault="009D5455" w:rsidP="000F396D">
            <w:pPr>
              <w:jc w:val="center"/>
            </w:pPr>
            <w:r w:rsidRPr="00B46B43">
              <w:t>0020300</w:t>
            </w:r>
          </w:p>
        </w:tc>
        <w:tc>
          <w:tcPr>
            <w:tcW w:w="720" w:type="dxa"/>
            <w:shd w:val="clear" w:color="auto" w:fill="auto"/>
            <w:vAlign w:val="bottom"/>
          </w:tcPr>
          <w:p w:rsidR="009D5455" w:rsidRPr="00B46B43" w:rsidRDefault="009D5455" w:rsidP="000F396D">
            <w:pPr>
              <w:jc w:val="center"/>
            </w:pPr>
            <w:r w:rsidRPr="00B46B43">
              <w:t>500</w:t>
            </w:r>
          </w:p>
        </w:tc>
        <w:tc>
          <w:tcPr>
            <w:tcW w:w="980" w:type="dxa"/>
            <w:vAlign w:val="bottom"/>
          </w:tcPr>
          <w:p w:rsidR="009D5455" w:rsidRPr="004B3795" w:rsidRDefault="009D5455" w:rsidP="000F396D">
            <w:pPr>
              <w:jc w:val="right"/>
            </w:pPr>
            <w:r w:rsidRPr="004B3795">
              <w:t xml:space="preserve">                 -   </w:t>
            </w:r>
          </w:p>
        </w:tc>
        <w:tc>
          <w:tcPr>
            <w:tcW w:w="1080" w:type="dxa"/>
            <w:shd w:val="clear" w:color="auto" w:fill="auto"/>
            <w:vAlign w:val="bottom"/>
          </w:tcPr>
          <w:p w:rsidR="00486360" w:rsidRDefault="009D5455" w:rsidP="000F396D">
            <w:pPr>
              <w:jc w:val="right"/>
              <w:rPr>
                <w:lang w:val="ru-RU"/>
              </w:rPr>
            </w:pPr>
            <w:r w:rsidRPr="00B46B43">
              <w:t xml:space="preserve">              </w:t>
            </w:r>
          </w:p>
          <w:p w:rsidR="009D5455" w:rsidRPr="00B46B43" w:rsidRDefault="009D5455" w:rsidP="000F396D">
            <w:pPr>
              <w:jc w:val="right"/>
            </w:pPr>
            <w:r w:rsidRPr="00B46B43">
              <w:t xml:space="preserve"> 2 406   </w:t>
            </w:r>
          </w:p>
        </w:tc>
        <w:tc>
          <w:tcPr>
            <w:tcW w:w="1016" w:type="dxa"/>
            <w:shd w:val="clear" w:color="auto" w:fill="auto"/>
            <w:vAlign w:val="bottom"/>
          </w:tcPr>
          <w:p w:rsidR="009D5455" w:rsidRPr="00B46B43" w:rsidRDefault="009D5455" w:rsidP="000F396D">
            <w:pPr>
              <w:jc w:val="right"/>
            </w:pPr>
            <w:r>
              <w:t xml:space="preserve">    </w:t>
            </w:r>
            <w:r w:rsidRPr="00B46B43">
              <w:t xml:space="preserve">2 406   </w:t>
            </w:r>
          </w:p>
        </w:tc>
        <w:tc>
          <w:tcPr>
            <w:tcW w:w="784" w:type="dxa"/>
            <w:shd w:val="clear" w:color="auto" w:fill="auto"/>
            <w:vAlign w:val="bottom"/>
          </w:tcPr>
          <w:p w:rsidR="009D5455" w:rsidRPr="00B46B43" w:rsidRDefault="009D5455" w:rsidP="000F396D">
            <w:pPr>
              <w:jc w:val="right"/>
            </w:pPr>
            <w:r w:rsidRPr="00B46B43">
              <w:t xml:space="preserve">               -   </w:t>
            </w:r>
          </w:p>
        </w:tc>
        <w:tc>
          <w:tcPr>
            <w:tcW w:w="1001" w:type="dxa"/>
            <w:shd w:val="clear" w:color="auto" w:fill="auto"/>
            <w:vAlign w:val="bottom"/>
          </w:tcPr>
          <w:p w:rsidR="00486360" w:rsidRDefault="009D5455" w:rsidP="000F396D">
            <w:pPr>
              <w:jc w:val="right"/>
              <w:rPr>
                <w:lang w:val="ru-RU"/>
              </w:rPr>
            </w:pPr>
            <w:r w:rsidRPr="00B46B43">
              <w:t xml:space="preserve">          </w:t>
            </w:r>
          </w:p>
          <w:p w:rsidR="009D5455" w:rsidRPr="00B46B43" w:rsidRDefault="009D5455" w:rsidP="000F396D">
            <w:pPr>
              <w:jc w:val="right"/>
            </w:pPr>
            <w:r w:rsidRPr="00B46B43">
              <w:t xml:space="preserve">   </w:t>
            </w:r>
            <w:r>
              <w:t>1 184</w:t>
            </w:r>
            <w:r w:rsidRPr="00B46B43">
              <w:t xml:space="preserve">   </w:t>
            </w:r>
          </w:p>
        </w:tc>
        <w:tc>
          <w:tcPr>
            <w:tcW w:w="1080" w:type="dxa"/>
            <w:shd w:val="clear" w:color="auto" w:fill="auto"/>
            <w:vAlign w:val="bottom"/>
          </w:tcPr>
          <w:p w:rsidR="00486360" w:rsidRDefault="009D5455" w:rsidP="000F396D">
            <w:pPr>
              <w:jc w:val="right"/>
              <w:rPr>
                <w:lang w:val="ru-RU"/>
              </w:rPr>
            </w:pPr>
            <w:r w:rsidRPr="00B46B43">
              <w:t xml:space="preserve">            </w:t>
            </w:r>
          </w:p>
          <w:p w:rsidR="009D5455" w:rsidRPr="00B46B43" w:rsidRDefault="009D5455" w:rsidP="000F396D">
            <w:pPr>
              <w:jc w:val="right"/>
            </w:pPr>
            <w:r w:rsidRPr="00B46B43">
              <w:t xml:space="preserve"> </w:t>
            </w:r>
            <w:r>
              <w:t>1 184</w:t>
            </w:r>
            <w:r w:rsidRPr="00B46B43">
              <w:t xml:space="preserve">   </w:t>
            </w:r>
          </w:p>
        </w:tc>
        <w:tc>
          <w:tcPr>
            <w:tcW w:w="899" w:type="dxa"/>
            <w:shd w:val="clear" w:color="auto" w:fill="auto"/>
            <w:vAlign w:val="bottom"/>
          </w:tcPr>
          <w:p w:rsidR="009D5455" w:rsidRPr="00B46B43" w:rsidRDefault="009D5455" w:rsidP="000F396D">
            <w:pPr>
              <w:jc w:val="right"/>
            </w:pPr>
            <w:r w:rsidRPr="00B46B43">
              <w:t xml:space="preserve">                      -   </w:t>
            </w:r>
          </w:p>
        </w:tc>
        <w:tc>
          <w:tcPr>
            <w:tcW w:w="698" w:type="dxa"/>
            <w:shd w:val="clear" w:color="auto" w:fill="auto"/>
            <w:noWrap/>
            <w:vAlign w:val="bottom"/>
          </w:tcPr>
          <w:p w:rsidR="009D5455" w:rsidRPr="00B46B43" w:rsidRDefault="009D5455" w:rsidP="000F396D">
            <w:pPr>
              <w:jc w:val="right"/>
            </w:pPr>
            <w:r w:rsidRPr="00B46B43">
              <w:t xml:space="preserve">         </w:t>
            </w:r>
            <w:r>
              <w:t>49</w:t>
            </w:r>
            <w:r w:rsidRPr="00B46B43">
              <w:t xml:space="preserve">   </w:t>
            </w:r>
          </w:p>
        </w:tc>
        <w:tc>
          <w:tcPr>
            <w:tcW w:w="799" w:type="dxa"/>
            <w:shd w:val="clear" w:color="auto" w:fill="auto"/>
            <w:noWrap/>
            <w:vAlign w:val="bottom"/>
          </w:tcPr>
          <w:p w:rsidR="009D5455" w:rsidRPr="00B46B43" w:rsidRDefault="009D5455" w:rsidP="000F396D">
            <w:pPr>
              <w:jc w:val="right"/>
            </w:pPr>
            <w:r>
              <w:t>49</w:t>
            </w:r>
          </w:p>
        </w:tc>
        <w:tc>
          <w:tcPr>
            <w:tcW w:w="720" w:type="dxa"/>
            <w:shd w:val="clear" w:color="auto" w:fill="auto"/>
            <w:noWrap/>
            <w:vAlign w:val="bottom"/>
          </w:tcPr>
          <w:p w:rsidR="009D5455" w:rsidRPr="00B46B43" w:rsidRDefault="009D5455" w:rsidP="000F396D">
            <w:pPr>
              <w:jc w:val="right"/>
            </w:pPr>
            <w:r w:rsidRPr="00B46B43">
              <w:t>-</w:t>
            </w:r>
          </w:p>
        </w:tc>
      </w:tr>
      <w:tr w:rsidR="009D5455" w:rsidRPr="00B46B43" w:rsidTr="000F396D">
        <w:trPr>
          <w:trHeight w:val="750"/>
        </w:trPr>
        <w:tc>
          <w:tcPr>
            <w:tcW w:w="2715" w:type="dxa"/>
            <w:shd w:val="clear" w:color="auto" w:fill="auto"/>
            <w:vAlign w:val="bottom"/>
          </w:tcPr>
          <w:p w:rsidR="009D5455" w:rsidRPr="00B46B43" w:rsidRDefault="009D5455" w:rsidP="000F396D">
            <w:r w:rsidRPr="00B46B43">
              <w:t>Функционирование местных администраций</w:t>
            </w:r>
          </w:p>
        </w:tc>
        <w:tc>
          <w:tcPr>
            <w:tcW w:w="636" w:type="dxa"/>
            <w:shd w:val="clear" w:color="auto" w:fill="auto"/>
            <w:vAlign w:val="bottom"/>
          </w:tcPr>
          <w:p w:rsidR="009D5455" w:rsidRPr="00B46B43" w:rsidRDefault="009D5455" w:rsidP="000F396D">
            <w:r w:rsidRPr="00B46B43">
              <w:t>020</w:t>
            </w:r>
          </w:p>
        </w:tc>
        <w:tc>
          <w:tcPr>
            <w:tcW w:w="608" w:type="dxa"/>
            <w:shd w:val="clear" w:color="auto" w:fill="auto"/>
            <w:noWrap/>
            <w:vAlign w:val="bottom"/>
          </w:tcPr>
          <w:p w:rsidR="009D5455" w:rsidRPr="00B46B43" w:rsidRDefault="009D5455" w:rsidP="000F396D">
            <w:pPr>
              <w:jc w:val="center"/>
            </w:pPr>
            <w:r w:rsidRPr="00B46B43">
              <w:t>01</w:t>
            </w:r>
          </w:p>
        </w:tc>
        <w:tc>
          <w:tcPr>
            <w:tcW w:w="560" w:type="dxa"/>
            <w:shd w:val="clear" w:color="auto" w:fill="auto"/>
            <w:noWrap/>
            <w:vAlign w:val="bottom"/>
          </w:tcPr>
          <w:p w:rsidR="009D5455" w:rsidRPr="00B46B43" w:rsidRDefault="009D5455" w:rsidP="000F396D">
            <w:pPr>
              <w:jc w:val="center"/>
            </w:pPr>
            <w:r w:rsidRPr="00B46B43">
              <w:t>04</w:t>
            </w:r>
          </w:p>
        </w:tc>
        <w:tc>
          <w:tcPr>
            <w:tcW w:w="1076" w:type="dxa"/>
            <w:shd w:val="clear" w:color="auto" w:fill="auto"/>
            <w:vAlign w:val="bottom"/>
          </w:tcPr>
          <w:p w:rsidR="009D5455" w:rsidRPr="00B46B43" w:rsidRDefault="009D5455" w:rsidP="000F396D">
            <w:pPr>
              <w:jc w:val="center"/>
            </w:pPr>
            <w:r w:rsidRPr="00B46B43">
              <w:t> </w:t>
            </w:r>
          </w:p>
        </w:tc>
        <w:tc>
          <w:tcPr>
            <w:tcW w:w="720" w:type="dxa"/>
            <w:shd w:val="clear" w:color="auto" w:fill="auto"/>
            <w:vAlign w:val="bottom"/>
          </w:tcPr>
          <w:p w:rsidR="009D5455" w:rsidRPr="00B46B43" w:rsidRDefault="009D5455" w:rsidP="000F396D">
            <w:pPr>
              <w:jc w:val="center"/>
            </w:pPr>
            <w:r w:rsidRPr="00B46B43">
              <w:t> </w:t>
            </w:r>
          </w:p>
        </w:tc>
        <w:tc>
          <w:tcPr>
            <w:tcW w:w="980" w:type="dxa"/>
            <w:vAlign w:val="bottom"/>
          </w:tcPr>
          <w:p w:rsidR="009D5455" w:rsidRPr="004B3795" w:rsidRDefault="009D5455" w:rsidP="000F396D">
            <w:pPr>
              <w:jc w:val="right"/>
            </w:pPr>
            <w:r>
              <w:t xml:space="preserve">-    </w:t>
            </w:r>
            <w:r w:rsidRPr="004B3795">
              <w:t xml:space="preserve">476   </w:t>
            </w:r>
          </w:p>
        </w:tc>
        <w:tc>
          <w:tcPr>
            <w:tcW w:w="1080" w:type="dxa"/>
            <w:shd w:val="clear" w:color="auto" w:fill="auto"/>
            <w:vAlign w:val="bottom"/>
          </w:tcPr>
          <w:p w:rsidR="00486360" w:rsidRDefault="009D5455" w:rsidP="000F396D">
            <w:pPr>
              <w:jc w:val="right"/>
              <w:rPr>
                <w:lang w:val="ru-RU"/>
              </w:rPr>
            </w:pPr>
            <w:r w:rsidRPr="00B46B43">
              <w:t xml:space="preserve">            </w:t>
            </w:r>
          </w:p>
          <w:p w:rsidR="009D5455" w:rsidRPr="00B46B43" w:rsidRDefault="009D5455" w:rsidP="000F396D">
            <w:pPr>
              <w:jc w:val="right"/>
            </w:pPr>
            <w:r w:rsidRPr="00B46B43">
              <w:t xml:space="preserve"> 75 170   </w:t>
            </w:r>
          </w:p>
        </w:tc>
        <w:tc>
          <w:tcPr>
            <w:tcW w:w="1016" w:type="dxa"/>
            <w:shd w:val="clear" w:color="auto" w:fill="auto"/>
            <w:vAlign w:val="bottom"/>
          </w:tcPr>
          <w:p w:rsidR="009D5455" w:rsidRPr="00B46B43" w:rsidRDefault="009D5455" w:rsidP="000F396D">
            <w:pPr>
              <w:jc w:val="right"/>
            </w:pPr>
            <w:r>
              <w:t xml:space="preserve">  </w:t>
            </w:r>
            <w:r w:rsidRPr="00B46B43">
              <w:t xml:space="preserve">75 170   </w:t>
            </w:r>
          </w:p>
        </w:tc>
        <w:tc>
          <w:tcPr>
            <w:tcW w:w="784" w:type="dxa"/>
            <w:shd w:val="clear" w:color="auto" w:fill="auto"/>
            <w:vAlign w:val="bottom"/>
          </w:tcPr>
          <w:p w:rsidR="009D5455" w:rsidRPr="00B46B43" w:rsidRDefault="009D5455" w:rsidP="000F396D">
            <w:pPr>
              <w:jc w:val="right"/>
            </w:pPr>
            <w:r w:rsidRPr="00B46B43">
              <w:t xml:space="preserve">               -   </w:t>
            </w:r>
          </w:p>
        </w:tc>
        <w:tc>
          <w:tcPr>
            <w:tcW w:w="1001" w:type="dxa"/>
            <w:shd w:val="clear" w:color="auto" w:fill="auto"/>
            <w:vAlign w:val="bottom"/>
          </w:tcPr>
          <w:p w:rsidR="009D5455" w:rsidRPr="00B46B43" w:rsidRDefault="009D5455" w:rsidP="000F396D">
            <w:pPr>
              <w:jc w:val="right"/>
            </w:pPr>
            <w:r>
              <w:t xml:space="preserve">  51 437</w:t>
            </w:r>
            <w:r w:rsidRPr="00B46B43">
              <w:t xml:space="preserve">   </w:t>
            </w:r>
          </w:p>
        </w:tc>
        <w:tc>
          <w:tcPr>
            <w:tcW w:w="1080" w:type="dxa"/>
            <w:shd w:val="clear" w:color="auto" w:fill="auto"/>
            <w:vAlign w:val="bottom"/>
          </w:tcPr>
          <w:p w:rsidR="009D5455" w:rsidRPr="00B46B43" w:rsidRDefault="009D5455" w:rsidP="000F396D">
            <w:pPr>
              <w:jc w:val="right"/>
            </w:pPr>
            <w:r>
              <w:t xml:space="preserve">   51 437</w:t>
            </w:r>
            <w:r w:rsidRPr="00B46B43">
              <w:t xml:space="preserve">   </w:t>
            </w:r>
          </w:p>
        </w:tc>
        <w:tc>
          <w:tcPr>
            <w:tcW w:w="899" w:type="dxa"/>
            <w:shd w:val="clear" w:color="auto" w:fill="auto"/>
            <w:vAlign w:val="bottom"/>
          </w:tcPr>
          <w:p w:rsidR="009D5455" w:rsidRPr="00B46B43" w:rsidRDefault="009D5455" w:rsidP="000F396D">
            <w:pPr>
              <w:jc w:val="right"/>
            </w:pPr>
            <w:r w:rsidRPr="00B46B43">
              <w:t xml:space="preserve">                      -   </w:t>
            </w:r>
          </w:p>
        </w:tc>
        <w:tc>
          <w:tcPr>
            <w:tcW w:w="698" w:type="dxa"/>
            <w:shd w:val="clear" w:color="auto" w:fill="auto"/>
            <w:noWrap/>
            <w:vAlign w:val="bottom"/>
          </w:tcPr>
          <w:p w:rsidR="009D5455" w:rsidRPr="00B46B43" w:rsidRDefault="009D5455" w:rsidP="000F396D">
            <w:pPr>
              <w:jc w:val="right"/>
            </w:pPr>
            <w:r w:rsidRPr="00B46B43">
              <w:t xml:space="preserve">         </w:t>
            </w:r>
            <w:r>
              <w:t>68</w:t>
            </w:r>
            <w:r w:rsidRPr="00B46B43">
              <w:t xml:space="preserve">   </w:t>
            </w:r>
          </w:p>
        </w:tc>
        <w:tc>
          <w:tcPr>
            <w:tcW w:w="799" w:type="dxa"/>
            <w:shd w:val="clear" w:color="auto" w:fill="auto"/>
            <w:noWrap/>
            <w:vAlign w:val="bottom"/>
          </w:tcPr>
          <w:p w:rsidR="009D5455" w:rsidRPr="00B46B43" w:rsidRDefault="009D5455" w:rsidP="000F396D">
            <w:pPr>
              <w:jc w:val="right"/>
            </w:pPr>
            <w:r>
              <w:t>68</w:t>
            </w:r>
          </w:p>
        </w:tc>
        <w:tc>
          <w:tcPr>
            <w:tcW w:w="720" w:type="dxa"/>
            <w:shd w:val="clear" w:color="auto" w:fill="auto"/>
            <w:noWrap/>
            <w:vAlign w:val="bottom"/>
          </w:tcPr>
          <w:p w:rsidR="009D5455" w:rsidRPr="00B46B43" w:rsidRDefault="009D5455" w:rsidP="000F396D">
            <w:pPr>
              <w:jc w:val="right"/>
            </w:pPr>
            <w:r w:rsidRPr="00B46B43">
              <w:t>-</w:t>
            </w:r>
          </w:p>
        </w:tc>
      </w:tr>
      <w:tr w:rsidR="009D5455" w:rsidRPr="00B46B43" w:rsidTr="000F396D">
        <w:trPr>
          <w:trHeight w:val="375"/>
        </w:trPr>
        <w:tc>
          <w:tcPr>
            <w:tcW w:w="2715" w:type="dxa"/>
            <w:shd w:val="clear" w:color="auto" w:fill="auto"/>
            <w:vAlign w:val="bottom"/>
          </w:tcPr>
          <w:p w:rsidR="009D5455" w:rsidRPr="00B46B43" w:rsidRDefault="009D5455" w:rsidP="000F396D">
            <w:r w:rsidRPr="00B46B43">
              <w:t>Центральный аппарат</w:t>
            </w:r>
          </w:p>
        </w:tc>
        <w:tc>
          <w:tcPr>
            <w:tcW w:w="636" w:type="dxa"/>
            <w:shd w:val="clear" w:color="auto" w:fill="auto"/>
            <w:vAlign w:val="bottom"/>
          </w:tcPr>
          <w:p w:rsidR="009D5455" w:rsidRPr="00B46B43" w:rsidRDefault="009D5455" w:rsidP="000F396D">
            <w:r w:rsidRPr="00B46B43">
              <w:t>020</w:t>
            </w:r>
          </w:p>
        </w:tc>
        <w:tc>
          <w:tcPr>
            <w:tcW w:w="608" w:type="dxa"/>
            <w:shd w:val="clear" w:color="auto" w:fill="auto"/>
            <w:noWrap/>
            <w:vAlign w:val="bottom"/>
          </w:tcPr>
          <w:p w:rsidR="009D5455" w:rsidRPr="00B46B43" w:rsidRDefault="009D5455" w:rsidP="000F396D">
            <w:pPr>
              <w:jc w:val="center"/>
            </w:pPr>
            <w:r w:rsidRPr="00B46B43">
              <w:t>01</w:t>
            </w:r>
          </w:p>
        </w:tc>
        <w:tc>
          <w:tcPr>
            <w:tcW w:w="560" w:type="dxa"/>
            <w:shd w:val="clear" w:color="auto" w:fill="auto"/>
            <w:noWrap/>
            <w:vAlign w:val="bottom"/>
          </w:tcPr>
          <w:p w:rsidR="009D5455" w:rsidRPr="00B46B43" w:rsidRDefault="009D5455" w:rsidP="000F396D">
            <w:pPr>
              <w:jc w:val="center"/>
            </w:pPr>
            <w:r w:rsidRPr="00B46B43">
              <w:t>04</w:t>
            </w:r>
          </w:p>
        </w:tc>
        <w:tc>
          <w:tcPr>
            <w:tcW w:w="1076" w:type="dxa"/>
            <w:shd w:val="clear" w:color="auto" w:fill="auto"/>
            <w:vAlign w:val="bottom"/>
          </w:tcPr>
          <w:p w:rsidR="009D5455" w:rsidRPr="00B46B43" w:rsidRDefault="009D5455" w:rsidP="000F396D">
            <w:pPr>
              <w:jc w:val="center"/>
            </w:pPr>
            <w:r w:rsidRPr="00B46B43">
              <w:t>0020400</w:t>
            </w:r>
          </w:p>
        </w:tc>
        <w:tc>
          <w:tcPr>
            <w:tcW w:w="720" w:type="dxa"/>
            <w:shd w:val="clear" w:color="auto" w:fill="auto"/>
            <w:vAlign w:val="bottom"/>
          </w:tcPr>
          <w:p w:rsidR="009D5455" w:rsidRPr="00B46B43" w:rsidRDefault="009D5455" w:rsidP="000F396D">
            <w:pPr>
              <w:jc w:val="center"/>
            </w:pPr>
            <w:r w:rsidRPr="00B46B43">
              <w:t> </w:t>
            </w:r>
          </w:p>
        </w:tc>
        <w:tc>
          <w:tcPr>
            <w:tcW w:w="980" w:type="dxa"/>
            <w:vAlign w:val="bottom"/>
          </w:tcPr>
          <w:p w:rsidR="009D5455" w:rsidRPr="004B3795" w:rsidRDefault="009D5455" w:rsidP="000F396D">
            <w:pPr>
              <w:jc w:val="right"/>
            </w:pPr>
            <w:r>
              <w:t xml:space="preserve">-    </w:t>
            </w:r>
            <w:r w:rsidRPr="004B3795">
              <w:t xml:space="preserve">476   </w:t>
            </w:r>
          </w:p>
        </w:tc>
        <w:tc>
          <w:tcPr>
            <w:tcW w:w="1080" w:type="dxa"/>
            <w:shd w:val="clear" w:color="auto" w:fill="auto"/>
            <w:vAlign w:val="bottom"/>
          </w:tcPr>
          <w:p w:rsidR="00486360" w:rsidRDefault="009D5455" w:rsidP="000F396D">
            <w:pPr>
              <w:jc w:val="right"/>
              <w:rPr>
                <w:lang w:val="ru-RU"/>
              </w:rPr>
            </w:pPr>
            <w:r w:rsidRPr="00B46B43">
              <w:t xml:space="preserve">             </w:t>
            </w:r>
          </w:p>
          <w:p w:rsidR="009D5455" w:rsidRPr="00B46B43" w:rsidRDefault="009D5455" w:rsidP="000F396D">
            <w:pPr>
              <w:jc w:val="right"/>
            </w:pPr>
            <w:r w:rsidRPr="00B46B43">
              <w:t xml:space="preserve">75 170   </w:t>
            </w:r>
          </w:p>
        </w:tc>
        <w:tc>
          <w:tcPr>
            <w:tcW w:w="1016" w:type="dxa"/>
            <w:shd w:val="clear" w:color="auto" w:fill="auto"/>
            <w:vAlign w:val="bottom"/>
          </w:tcPr>
          <w:p w:rsidR="009D5455" w:rsidRPr="00B46B43" w:rsidRDefault="009D5455" w:rsidP="000F396D">
            <w:pPr>
              <w:jc w:val="right"/>
            </w:pPr>
            <w:r>
              <w:t xml:space="preserve">  </w:t>
            </w:r>
            <w:r w:rsidRPr="00B46B43">
              <w:t xml:space="preserve">75 170   </w:t>
            </w:r>
          </w:p>
        </w:tc>
        <w:tc>
          <w:tcPr>
            <w:tcW w:w="784" w:type="dxa"/>
            <w:shd w:val="clear" w:color="auto" w:fill="auto"/>
            <w:vAlign w:val="bottom"/>
          </w:tcPr>
          <w:p w:rsidR="009D5455" w:rsidRPr="00B46B43" w:rsidRDefault="009D5455" w:rsidP="000F396D">
            <w:pPr>
              <w:jc w:val="right"/>
            </w:pPr>
            <w:r w:rsidRPr="00B46B43">
              <w:t xml:space="preserve">               -   </w:t>
            </w:r>
          </w:p>
        </w:tc>
        <w:tc>
          <w:tcPr>
            <w:tcW w:w="1001" w:type="dxa"/>
            <w:shd w:val="clear" w:color="auto" w:fill="auto"/>
            <w:vAlign w:val="bottom"/>
          </w:tcPr>
          <w:p w:rsidR="009D5455" w:rsidRPr="00B46B43" w:rsidRDefault="009D5455" w:rsidP="000F396D">
            <w:pPr>
              <w:jc w:val="right"/>
            </w:pPr>
            <w:r>
              <w:t xml:space="preserve">  51 437</w:t>
            </w:r>
            <w:r w:rsidRPr="00B46B43">
              <w:t xml:space="preserve">   </w:t>
            </w:r>
          </w:p>
        </w:tc>
        <w:tc>
          <w:tcPr>
            <w:tcW w:w="1080" w:type="dxa"/>
            <w:shd w:val="clear" w:color="auto" w:fill="auto"/>
            <w:vAlign w:val="bottom"/>
          </w:tcPr>
          <w:p w:rsidR="009D5455" w:rsidRPr="00B46B43" w:rsidRDefault="009D5455" w:rsidP="000F396D">
            <w:pPr>
              <w:jc w:val="right"/>
            </w:pPr>
            <w:r>
              <w:t xml:space="preserve">   51 437</w:t>
            </w:r>
            <w:r w:rsidRPr="00B46B43">
              <w:t xml:space="preserve">   </w:t>
            </w:r>
          </w:p>
        </w:tc>
        <w:tc>
          <w:tcPr>
            <w:tcW w:w="899" w:type="dxa"/>
            <w:shd w:val="clear" w:color="auto" w:fill="auto"/>
            <w:vAlign w:val="bottom"/>
          </w:tcPr>
          <w:p w:rsidR="009D5455" w:rsidRPr="00B46B43" w:rsidRDefault="009D5455" w:rsidP="000F396D">
            <w:pPr>
              <w:jc w:val="right"/>
            </w:pPr>
            <w:r w:rsidRPr="00B46B43">
              <w:t xml:space="preserve">                      -   </w:t>
            </w:r>
          </w:p>
        </w:tc>
        <w:tc>
          <w:tcPr>
            <w:tcW w:w="698" w:type="dxa"/>
            <w:shd w:val="clear" w:color="auto" w:fill="auto"/>
            <w:noWrap/>
            <w:vAlign w:val="bottom"/>
          </w:tcPr>
          <w:p w:rsidR="009D5455" w:rsidRPr="00B46B43" w:rsidRDefault="009D5455" w:rsidP="000F396D">
            <w:pPr>
              <w:jc w:val="right"/>
            </w:pPr>
            <w:r w:rsidRPr="00B46B43">
              <w:t xml:space="preserve">         </w:t>
            </w:r>
            <w:r>
              <w:t>68</w:t>
            </w:r>
            <w:r w:rsidRPr="00B46B43">
              <w:t xml:space="preserve">   </w:t>
            </w:r>
          </w:p>
        </w:tc>
        <w:tc>
          <w:tcPr>
            <w:tcW w:w="799" w:type="dxa"/>
            <w:shd w:val="clear" w:color="auto" w:fill="auto"/>
            <w:noWrap/>
            <w:vAlign w:val="bottom"/>
          </w:tcPr>
          <w:p w:rsidR="009D5455" w:rsidRPr="00B46B43" w:rsidRDefault="009D5455" w:rsidP="000F396D">
            <w:pPr>
              <w:jc w:val="right"/>
            </w:pPr>
            <w:r>
              <w:t>68</w:t>
            </w:r>
          </w:p>
        </w:tc>
        <w:tc>
          <w:tcPr>
            <w:tcW w:w="720" w:type="dxa"/>
            <w:shd w:val="clear" w:color="auto" w:fill="auto"/>
            <w:noWrap/>
            <w:vAlign w:val="bottom"/>
          </w:tcPr>
          <w:p w:rsidR="009D5455" w:rsidRPr="00B46B43" w:rsidRDefault="009D5455" w:rsidP="000F396D">
            <w:pPr>
              <w:jc w:val="right"/>
            </w:pPr>
            <w:r w:rsidRPr="00B46B43">
              <w:t>-</w:t>
            </w:r>
          </w:p>
        </w:tc>
      </w:tr>
      <w:tr w:rsidR="009D5455" w:rsidRPr="00B46B43" w:rsidTr="000F396D">
        <w:trPr>
          <w:trHeight w:val="750"/>
        </w:trPr>
        <w:tc>
          <w:tcPr>
            <w:tcW w:w="2715" w:type="dxa"/>
            <w:shd w:val="clear" w:color="auto" w:fill="auto"/>
            <w:vAlign w:val="bottom"/>
          </w:tcPr>
          <w:p w:rsidR="009D5455" w:rsidRPr="009D5455" w:rsidRDefault="009D5455" w:rsidP="000F396D">
            <w:pPr>
              <w:rPr>
                <w:lang w:val="ru-RU"/>
              </w:rPr>
            </w:pPr>
            <w:r w:rsidRPr="009D5455">
              <w:rPr>
                <w:lang w:val="ru-RU"/>
              </w:rPr>
              <w:t>Выполнение функций органами местного самоуправления</w:t>
            </w:r>
          </w:p>
        </w:tc>
        <w:tc>
          <w:tcPr>
            <w:tcW w:w="636" w:type="dxa"/>
            <w:shd w:val="clear" w:color="auto" w:fill="auto"/>
            <w:vAlign w:val="bottom"/>
          </w:tcPr>
          <w:p w:rsidR="009D5455" w:rsidRPr="00B46B43" w:rsidRDefault="009D5455" w:rsidP="000F396D">
            <w:r w:rsidRPr="00B46B43">
              <w:t>020</w:t>
            </w:r>
          </w:p>
        </w:tc>
        <w:tc>
          <w:tcPr>
            <w:tcW w:w="608" w:type="dxa"/>
            <w:shd w:val="clear" w:color="auto" w:fill="auto"/>
            <w:noWrap/>
            <w:vAlign w:val="bottom"/>
          </w:tcPr>
          <w:p w:rsidR="009D5455" w:rsidRPr="00B46B43" w:rsidRDefault="009D5455" w:rsidP="000F396D">
            <w:pPr>
              <w:jc w:val="center"/>
            </w:pPr>
            <w:r w:rsidRPr="00B46B43">
              <w:t>01</w:t>
            </w:r>
          </w:p>
        </w:tc>
        <w:tc>
          <w:tcPr>
            <w:tcW w:w="560" w:type="dxa"/>
            <w:shd w:val="clear" w:color="auto" w:fill="auto"/>
            <w:noWrap/>
            <w:vAlign w:val="bottom"/>
          </w:tcPr>
          <w:p w:rsidR="009D5455" w:rsidRPr="00B46B43" w:rsidRDefault="009D5455" w:rsidP="000F396D">
            <w:pPr>
              <w:jc w:val="center"/>
            </w:pPr>
            <w:r w:rsidRPr="00B46B43">
              <w:t>04</w:t>
            </w:r>
          </w:p>
        </w:tc>
        <w:tc>
          <w:tcPr>
            <w:tcW w:w="1076" w:type="dxa"/>
            <w:shd w:val="clear" w:color="auto" w:fill="auto"/>
            <w:vAlign w:val="bottom"/>
          </w:tcPr>
          <w:p w:rsidR="009D5455" w:rsidRPr="00B46B43" w:rsidRDefault="009D5455" w:rsidP="000F396D">
            <w:pPr>
              <w:jc w:val="center"/>
            </w:pPr>
            <w:r w:rsidRPr="00B46B43">
              <w:t>0020400</w:t>
            </w:r>
          </w:p>
        </w:tc>
        <w:tc>
          <w:tcPr>
            <w:tcW w:w="720" w:type="dxa"/>
            <w:shd w:val="clear" w:color="auto" w:fill="auto"/>
            <w:vAlign w:val="bottom"/>
          </w:tcPr>
          <w:p w:rsidR="009D5455" w:rsidRPr="00B46B43" w:rsidRDefault="009D5455" w:rsidP="000F396D">
            <w:pPr>
              <w:jc w:val="center"/>
            </w:pPr>
            <w:r w:rsidRPr="00B46B43">
              <w:t>500</w:t>
            </w:r>
          </w:p>
        </w:tc>
        <w:tc>
          <w:tcPr>
            <w:tcW w:w="980" w:type="dxa"/>
            <w:vAlign w:val="bottom"/>
          </w:tcPr>
          <w:p w:rsidR="009D5455" w:rsidRPr="004B3795" w:rsidRDefault="009D5455" w:rsidP="000F396D">
            <w:pPr>
              <w:jc w:val="right"/>
            </w:pPr>
            <w:r>
              <w:t xml:space="preserve">-    </w:t>
            </w:r>
            <w:r w:rsidRPr="004B3795">
              <w:t xml:space="preserve">476   </w:t>
            </w:r>
          </w:p>
        </w:tc>
        <w:tc>
          <w:tcPr>
            <w:tcW w:w="1080" w:type="dxa"/>
            <w:shd w:val="clear" w:color="auto" w:fill="auto"/>
            <w:vAlign w:val="bottom"/>
          </w:tcPr>
          <w:p w:rsidR="00486360" w:rsidRDefault="009D5455" w:rsidP="000F396D">
            <w:pPr>
              <w:jc w:val="right"/>
              <w:rPr>
                <w:lang w:val="ru-RU"/>
              </w:rPr>
            </w:pPr>
            <w:r w:rsidRPr="00B46B43">
              <w:t xml:space="preserve">           </w:t>
            </w:r>
          </w:p>
          <w:p w:rsidR="009D5455" w:rsidRPr="00B46B43" w:rsidRDefault="009D5455" w:rsidP="000F396D">
            <w:pPr>
              <w:jc w:val="right"/>
            </w:pPr>
            <w:r w:rsidRPr="00B46B43">
              <w:t xml:space="preserve">  75 170   </w:t>
            </w:r>
          </w:p>
        </w:tc>
        <w:tc>
          <w:tcPr>
            <w:tcW w:w="1016" w:type="dxa"/>
            <w:shd w:val="clear" w:color="auto" w:fill="auto"/>
            <w:vAlign w:val="bottom"/>
          </w:tcPr>
          <w:p w:rsidR="009D5455" w:rsidRPr="00B46B43" w:rsidRDefault="009D5455" w:rsidP="000F396D">
            <w:pPr>
              <w:jc w:val="right"/>
            </w:pPr>
            <w:r>
              <w:t xml:space="preserve">  </w:t>
            </w:r>
            <w:r w:rsidRPr="00B46B43">
              <w:t xml:space="preserve">75 170   </w:t>
            </w:r>
          </w:p>
        </w:tc>
        <w:tc>
          <w:tcPr>
            <w:tcW w:w="784" w:type="dxa"/>
            <w:shd w:val="clear" w:color="auto" w:fill="auto"/>
            <w:vAlign w:val="bottom"/>
          </w:tcPr>
          <w:p w:rsidR="009D5455" w:rsidRPr="00B46B43" w:rsidRDefault="009D5455" w:rsidP="000F396D">
            <w:pPr>
              <w:jc w:val="right"/>
            </w:pPr>
            <w:r w:rsidRPr="00B46B43">
              <w:t xml:space="preserve">               -   </w:t>
            </w:r>
          </w:p>
        </w:tc>
        <w:tc>
          <w:tcPr>
            <w:tcW w:w="1001" w:type="dxa"/>
            <w:shd w:val="clear" w:color="auto" w:fill="auto"/>
            <w:vAlign w:val="bottom"/>
          </w:tcPr>
          <w:p w:rsidR="009D5455" w:rsidRPr="00B46B43" w:rsidRDefault="009D5455" w:rsidP="000F396D">
            <w:pPr>
              <w:jc w:val="right"/>
            </w:pPr>
            <w:r>
              <w:t xml:space="preserve">  51 437</w:t>
            </w:r>
            <w:r w:rsidRPr="00B46B43">
              <w:t xml:space="preserve">   </w:t>
            </w:r>
          </w:p>
        </w:tc>
        <w:tc>
          <w:tcPr>
            <w:tcW w:w="1080" w:type="dxa"/>
            <w:shd w:val="clear" w:color="auto" w:fill="auto"/>
            <w:vAlign w:val="bottom"/>
          </w:tcPr>
          <w:p w:rsidR="009D5455" w:rsidRPr="00B46B43" w:rsidRDefault="009D5455" w:rsidP="000F396D">
            <w:pPr>
              <w:jc w:val="right"/>
            </w:pPr>
            <w:r>
              <w:t xml:space="preserve">   51 437</w:t>
            </w:r>
            <w:r w:rsidRPr="00B46B43">
              <w:t xml:space="preserve">   </w:t>
            </w:r>
          </w:p>
        </w:tc>
        <w:tc>
          <w:tcPr>
            <w:tcW w:w="899" w:type="dxa"/>
            <w:shd w:val="clear" w:color="auto" w:fill="auto"/>
            <w:vAlign w:val="bottom"/>
          </w:tcPr>
          <w:p w:rsidR="009D5455" w:rsidRPr="00B46B43" w:rsidRDefault="009D5455" w:rsidP="000F396D">
            <w:pPr>
              <w:jc w:val="right"/>
            </w:pPr>
            <w:r w:rsidRPr="00B46B43">
              <w:t xml:space="preserve">                      -   </w:t>
            </w:r>
          </w:p>
        </w:tc>
        <w:tc>
          <w:tcPr>
            <w:tcW w:w="698" w:type="dxa"/>
            <w:shd w:val="clear" w:color="auto" w:fill="auto"/>
            <w:noWrap/>
            <w:vAlign w:val="bottom"/>
          </w:tcPr>
          <w:p w:rsidR="009D5455" w:rsidRPr="00B46B43" w:rsidRDefault="009D5455" w:rsidP="000F396D">
            <w:pPr>
              <w:jc w:val="right"/>
            </w:pPr>
            <w:r w:rsidRPr="00B46B43">
              <w:t xml:space="preserve">         </w:t>
            </w:r>
            <w:r>
              <w:t>68</w:t>
            </w:r>
            <w:r w:rsidRPr="00B46B43">
              <w:t xml:space="preserve">   </w:t>
            </w:r>
          </w:p>
        </w:tc>
        <w:tc>
          <w:tcPr>
            <w:tcW w:w="799" w:type="dxa"/>
            <w:shd w:val="clear" w:color="auto" w:fill="auto"/>
            <w:noWrap/>
            <w:vAlign w:val="bottom"/>
          </w:tcPr>
          <w:p w:rsidR="009D5455" w:rsidRPr="00B46B43" w:rsidRDefault="009D5455" w:rsidP="000F396D">
            <w:pPr>
              <w:jc w:val="right"/>
            </w:pPr>
            <w:r>
              <w:t>68</w:t>
            </w:r>
          </w:p>
        </w:tc>
        <w:tc>
          <w:tcPr>
            <w:tcW w:w="720" w:type="dxa"/>
            <w:shd w:val="clear" w:color="auto" w:fill="auto"/>
            <w:noWrap/>
            <w:vAlign w:val="bottom"/>
          </w:tcPr>
          <w:p w:rsidR="009D5455" w:rsidRPr="00B46B43" w:rsidRDefault="009D5455" w:rsidP="000F396D">
            <w:pPr>
              <w:jc w:val="right"/>
            </w:pPr>
            <w:r w:rsidRPr="00B46B43">
              <w:t>-</w:t>
            </w:r>
          </w:p>
        </w:tc>
      </w:tr>
      <w:tr w:rsidR="009D5455" w:rsidRPr="00B46B43" w:rsidTr="000F396D">
        <w:trPr>
          <w:trHeight w:val="375"/>
        </w:trPr>
        <w:tc>
          <w:tcPr>
            <w:tcW w:w="2715" w:type="dxa"/>
            <w:shd w:val="clear" w:color="auto" w:fill="auto"/>
            <w:vAlign w:val="bottom"/>
          </w:tcPr>
          <w:p w:rsidR="009D5455" w:rsidRPr="00B46B43" w:rsidRDefault="009D5455" w:rsidP="000F396D">
            <w:r w:rsidRPr="00B46B43">
              <w:t>Резервные фонды</w:t>
            </w:r>
          </w:p>
        </w:tc>
        <w:tc>
          <w:tcPr>
            <w:tcW w:w="636" w:type="dxa"/>
            <w:shd w:val="clear" w:color="auto" w:fill="auto"/>
            <w:vAlign w:val="bottom"/>
          </w:tcPr>
          <w:p w:rsidR="009D5455" w:rsidRPr="00B46B43" w:rsidRDefault="009D5455" w:rsidP="000F396D">
            <w:r w:rsidRPr="00B46B43">
              <w:t>020</w:t>
            </w:r>
          </w:p>
        </w:tc>
        <w:tc>
          <w:tcPr>
            <w:tcW w:w="608" w:type="dxa"/>
            <w:shd w:val="clear" w:color="auto" w:fill="auto"/>
            <w:noWrap/>
            <w:vAlign w:val="bottom"/>
          </w:tcPr>
          <w:p w:rsidR="009D5455" w:rsidRPr="00B46B43" w:rsidRDefault="009D5455" w:rsidP="000F396D">
            <w:pPr>
              <w:jc w:val="center"/>
            </w:pPr>
            <w:r w:rsidRPr="00B46B43">
              <w:t>01</w:t>
            </w:r>
          </w:p>
        </w:tc>
        <w:tc>
          <w:tcPr>
            <w:tcW w:w="560" w:type="dxa"/>
            <w:shd w:val="clear" w:color="auto" w:fill="auto"/>
            <w:noWrap/>
            <w:vAlign w:val="bottom"/>
          </w:tcPr>
          <w:p w:rsidR="009D5455" w:rsidRPr="00B46B43" w:rsidRDefault="009D5455" w:rsidP="000F396D">
            <w:pPr>
              <w:jc w:val="center"/>
            </w:pPr>
            <w:r w:rsidRPr="00B46B43">
              <w:t>12</w:t>
            </w:r>
          </w:p>
        </w:tc>
        <w:tc>
          <w:tcPr>
            <w:tcW w:w="1076" w:type="dxa"/>
            <w:shd w:val="clear" w:color="auto" w:fill="auto"/>
            <w:vAlign w:val="bottom"/>
          </w:tcPr>
          <w:p w:rsidR="009D5455" w:rsidRPr="00B46B43" w:rsidRDefault="009D5455" w:rsidP="000F396D">
            <w:pPr>
              <w:jc w:val="center"/>
            </w:pPr>
            <w:r w:rsidRPr="00B46B43">
              <w:t> </w:t>
            </w:r>
          </w:p>
        </w:tc>
        <w:tc>
          <w:tcPr>
            <w:tcW w:w="720" w:type="dxa"/>
            <w:shd w:val="clear" w:color="auto" w:fill="auto"/>
            <w:vAlign w:val="bottom"/>
          </w:tcPr>
          <w:p w:rsidR="009D5455" w:rsidRPr="00B46B43" w:rsidRDefault="009D5455" w:rsidP="000F396D">
            <w:pPr>
              <w:jc w:val="center"/>
            </w:pPr>
            <w:r w:rsidRPr="00B46B43">
              <w:t> </w:t>
            </w:r>
          </w:p>
        </w:tc>
        <w:tc>
          <w:tcPr>
            <w:tcW w:w="980" w:type="dxa"/>
            <w:vAlign w:val="bottom"/>
          </w:tcPr>
          <w:p w:rsidR="009D5455" w:rsidRPr="004B3795" w:rsidRDefault="009D5455" w:rsidP="000F396D">
            <w:pPr>
              <w:jc w:val="right"/>
            </w:pPr>
            <w:r w:rsidRPr="004B3795">
              <w:t xml:space="preserve">             </w:t>
            </w:r>
            <w:r>
              <w:t>150</w:t>
            </w:r>
            <w:r w:rsidRPr="004B3795">
              <w:t xml:space="preserve">  </w:t>
            </w:r>
          </w:p>
        </w:tc>
        <w:tc>
          <w:tcPr>
            <w:tcW w:w="1080" w:type="dxa"/>
            <w:shd w:val="clear" w:color="auto" w:fill="auto"/>
            <w:vAlign w:val="bottom"/>
          </w:tcPr>
          <w:p w:rsidR="009D5455" w:rsidRPr="00B46B43" w:rsidRDefault="009D5455" w:rsidP="000F396D">
            <w:pPr>
              <w:jc w:val="right"/>
            </w:pPr>
            <w:r w:rsidRPr="00B46B43">
              <w:t xml:space="preserve">                 </w:t>
            </w:r>
            <w:r>
              <w:t>150</w:t>
            </w:r>
            <w:r w:rsidRPr="00B46B43">
              <w:t xml:space="preserve">   </w:t>
            </w:r>
          </w:p>
        </w:tc>
        <w:tc>
          <w:tcPr>
            <w:tcW w:w="1016" w:type="dxa"/>
            <w:shd w:val="clear" w:color="auto" w:fill="auto"/>
            <w:vAlign w:val="bottom"/>
          </w:tcPr>
          <w:p w:rsidR="009D5455" w:rsidRPr="00B46B43" w:rsidRDefault="009D5455" w:rsidP="000F396D">
            <w:pPr>
              <w:jc w:val="right"/>
            </w:pPr>
            <w:r w:rsidRPr="00B46B43">
              <w:t xml:space="preserve">                </w:t>
            </w:r>
            <w:r>
              <w:t>150</w:t>
            </w:r>
            <w:r w:rsidRPr="00B46B43">
              <w:t xml:space="preserve">   </w:t>
            </w:r>
          </w:p>
        </w:tc>
        <w:tc>
          <w:tcPr>
            <w:tcW w:w="784" w:type="dxa"/>
            <w:shd w:val="clear" w:color="auto" w:fill="auto"/>
            <w:vAlign w:val="bottom"/>
          </w:tcPr>
          <w:p w:rsidR="009D5455" w:rsidRPr="00B46B43" w:rsidRDefault="009D5455" w:rsidP="000F396D">
            <w:pPr>
              <w:jc w:val="right"/>
            </w:pPr>
            <w:r>
              <w:t>-</w:t>
            </w:r>
            <w:r w:rsidRPr="00B46B43">
              <w:t> </w:t>
            </w:r>
          </w:p>
        </w:tc>
        <w:tc>
          <w:tcPr>
            <w:tcW w:w="1001" w:type="dxa"/>
            <w:shd w:val="clear" w:color="auto" w:fill="auto"/>
            <w:vAlign w:val="bottom"/>
          </w:tcPr>
          <w:p w:rsidR="009D5455" w:rsidRPr="00B46B43" w:rsidRDefault="009D5455" w:rsidP="000F396D">
            <w:pPr>
              <w:jc w:val="right"/>
            </w:pPr>
            <w:r w:rsidRPr="00B46B43">
              <w:t xml:space="preserve">                 -   </w:t>
            </w:r>
          </w:p>
        </w:tc>
        <w:tc>
          <w:tcPr>
            <w:tcW w:w="1080" w:type="dxa"/>
            <w:shd w:val="clear" w:color="auto" w:fill="auto"/>
            <w:vAlign w:val="bottom"/>
          </w:tcPr>
          <w:p w:rsidR="009D5455" w:rsidRPr="00B46B43" w:rsidRDefault="009D5455" w:rsidP="000F396D">
            <w:pPr>
              <w:jc w:val="right"/>
            </w:pPr>
            <w:r w:rsidRPr="00B46B43">
              <w:t xml:space="preserve">                  -   </w:t>
            </w:r>
          </w:p>
        </w:tc>
        <w:tc>
          <w:tcPr>
            <w:tcW w:w="899" w:type="dxa"/>
            <w:shd w:val="clear" w:color="auto" w:fill="auto"/>
            <w:vAlign w:val="bottom"/>
          </w:tcPr>
          <w:p w:rsidR="009D5455" w:rsidRPr="00B46B43" w:rsidRDefault="009D5455" w:rsidP="000F396D">
            <w:pPr>
              <w:jc w:val="right"/>
            </w:pPr>
            <w:r>
              <w:t>-</w:t>
            </w:r>
            <w:r w:rsidRPr="00B46B43">
              <w:t> </w:t>
            </w:r>
          </w:p>
        </w:tc>
        <w:tc>
          <w:tcPr>
            <w:tcW w:w="698" w:type="dxa"/>
            <w:shd w:val="clear" w:color="auto" w:fill="auto"/>
            <w:noWrap/>
            <w:vAlign w:val="bottom"/>
          </w:tcPr>
          <w:p w:rsidR="009D5455" w:rsidRPr="00B46B43" w:rsidRDefault="009D5455" w:rsidP="000F396D">
            <w:pPr>
              <w:jc w:val="right"/>
            </w:pPr>
            <w:r w:rsidRPr="00B46B43">
              <w:t xml:space="preserve">           -   </w:t>
            </w:r>
          </w:p>
        </w:tc>
        <w:tc>
          <w:tcPr>
            <w:tcW w:w="799" w:type="dxa"/>
            <w:shd w:val="clear" w:color="auto" w:fill="auto"/>
            <w:noWrap/>
            <w:vAlign w:val="bottom"/>
          </w:tcPr>
          <w:p w:rsidR="009D5455" w:rsidRPr="00B46B43" w:rsidRDefault="009D5455" w:rsidP="000F396D">
            <w:pPr>
              <w:jc w:val="right"/>
            </w:pPr>
            <w:r>
              <w:t>-</w:t>
            </w:r>
          </w:p>
        </w:tc>
        <w:tc>
          <w:tcPr>
            <w:tcW w:w="720" w:type="dxa"/>
            <w:shd w:val="clear" w:color="auto" w:fill="auto"/>
            <w:noWrap/>
            <w:vAlign w:val="bottom"/>
          </w:tcPr>
          <w:p w:rsidR="009D5455" w:rsidRPr="00B46B43" w:rsidRDefault="009D5455" w:rsidP="000F396D">
            <w:pPr>
              <w:jc w:val="right"/>
            </w:pPr>
            <w:r w:rsidRPr="00B46B43">
              <w:t>-</w:t>
            </w:r>
          </w:p>
        </w:tc>
      </w:tr>
      <w:tr w:rsidR="009D5455" w:rsidRPr="00B46B43" w:rsidTr="000F396D">
        <w:trPr>
          <w:trHeight w:val="750"/>
        </w:trPr>
        <w:tc>
          <w:tcPr>
            <w:tcW w:w="2715" w:type="dxa"/>
            <w:shd w:val="clear" w:color="auto" w:fill="auto"/>
            <w:vAlign w:val="bottom"/>
          </w:tcPr>
          <w:p w:rsidR="009D5455" w:rsidRPr="00B46B43" w:rsidRDefault="009D5455" w:rsidP="000F396D">
            <w:r w:rsidRPr="00B46B43">
              <w:t>Резервные фонды местных администраций</w:t>
            </w:r>
          </w:p>
        </w:tc>
        <w:tc>
          <w:tcPr>
            <w:tcW w:w="636" w:type="dxa"/>
            <w:shd w:val="clear" w:color="auto" w:fill="auto"/>
            <w:vAlign w:val="bottom"/>
          </w:tcPr>
          <w:p w:rsidR="009D5455" w:rsidRPr="00B46B43" w:rsidRDefault="009D5455" w:rsidP="000F396D">
            <w:r w:rsidRPr="00B46B43">
              <w:t>020</w:t>
            </w:r>
          </w:p>
        </w:tc>
        <w:tc>
          <w:tcPr>
            <w:tcW w:w="608" w:type="dxa"/>
            <w:shd w:val="clear" w:color="auto" w:fill="auto"/>
            <w:noWrap/>
            <w:vAlign w:val="bottom"/>
          </w:tcPr>
          <w:p w:rsidR="009D5455" w:rsidRPr="00B46B43" w:rsidRDefault="009D5455" w:rsidP="000F396D">
            <w:pPr>
              <w:jc w:val="center"/>
            </w:pPr>
            <w:r w:rsidRPr="00B46B43">
              <w:t>01</w:t>
            </w:r>
          </w:p>
        </w:tc>
        <w:tc>
          <w:tcPr>
            <w:tcW w:w="560" w:type="dxa"/>
            <w:shd w:val="clear" w:color="auto" w:fill="auto"/>
            <w:noWrap/>
            <w:vAlign w:val="bottom"/>
          </w:tcPr>
          <w:p w:rsidR="009D5455" w:rsidRPr="00B46B43" w:rsidRDefault="009D5455" w:rsidP="000F396D">
            <w:pPr>
              <w:jc w:val="center"/>
            </w:pPr>
            <w:r w:rsidRPr="00B46B43">
              <w:t>12</w:t>
            </w:r>
          </w:p>
        </w:tc>
        <w:tc>
          <w:tcPr>
            <w:tcW w:w="1076" w:type="dxa"/>
            <w:shd w:val="clear" w:color="auto" w:fill="auto"/>
            <w:vAlign w:val="bottom"/>
          </w:tcPr>
          <w:p w:rsidR="009D5455" w:rsidRPr="00B46B43" w:rsidRDefault="009D5455" w:rsidP="000F396D">
            <w:pPr>
              <w:jc w:val="center"/>
            </w:pPr>
            <w:r w:rsidRPr="00B46B43">
              <w:t>0700500</w:t>
            </w:r>
          </w:p>
        </w:tc>
        <w:tc>
          <w:tcPr>
            <w:tcW w:w="720" w:type="dxa"/>
            <w:shd w:val="clear" w:color="auto" w:fill="auto"/>
            <w:vAlign w:val="bottom"/>
          </w:tcPr>
          <w:p w:rsidR="009D5455" w:rsidRPr="00B46B43" w:rsidRDefault="009D5455" w:rsidP="000F396D">
            <w:pPr>
              <w:jc w:val="center"/>
            </w:pPr>
            <w:r w:rsidRPr="00B46B43">
              <w:t> </w:t>
            </w:r>
          </w:p>
        </w:tc>
        <w:tc>
          <w:tcPr>
            <w:tcW w:w="980" w:type="dxa"/>
            <w:vAlign w:val="bottom"/>
          </w:tcPr>
          <w:p w:rsidR="009D5455" w:rsidRPr="004B3795" w:rsidRDefault="009D5455" w:rsidP="000F396D">
            <w:pPr>
              <w:jc w:val="right"/>
            </w:pPr>
            <w:r w:rsidRPr="004B3795">
              <w:t xml:space="preserve">             </w:t>
            </w:r>
            <w:r>
              <w:t>150</w:t>
            </w:r>
            <w:r w:rsidRPr="004B3795">
              <w:t xml:space="preserve">  </w:t>
            </w:r>
          </w:p>
        </w:tc>
        <w:tc>
          <w:tcPr>
            <w:tcW w:w="1080" w:type="dxa"/>
            <w:shd w:val="clear" w:color="auto" w:fill="auto"/>
            <w:vAlign w:val="bottom"/>
          </w:tcPr>
          <w:p w:rsidR="009D5455" w:rsidRPr="00B46B43" w:rsidRDefault="009D5455" w:rsidP="000F396D">
            <w:pPr>
              <w:jc w:val="right"/>
            </w:pPr>
            <w:r w:rsidRPr="00B46B43">
              <w:t xml:space="preserve">                 </w:t>
            </w:r>
            <w:r>
              <w:t>150</w:t>
            </w:r>
            <w:r w:rsidRPr="00B46B43">
              <w:t xml:space="preserve">   </w:t>
            </w:r>
          </w:p>
        </w:tc>
        <w:tc>
          <w:tcPr>
            <w:tcW w:w="1016" w:type="dxa"/>
            <w:shd w:val="clear" w:color="auto" w:fill="auto"/>
            <w:vAlign w:val="bottom"/>
          </w:tcPr>
          <w:p w:rsidR="009D5455" w:rsidRPr="00B46B43" w:rsidRDefault="009D5455" w:rsidP="000F396D">
            <w:pPr>
              <w:jc w:val="right"/>
            </w:pPr>
            <w:r w:rsidRPr="00B46B43">
              <w:t xml:space="preserve">                </w:t>
            </w:r>
            <w:r>
              <w:t>150</w:t>
            </w:r>
            <w:r w:rsidRPr="00B46B43">
              <w:t xml:space="preserve">   </w:t>
            </w:r>
          </w:p>
        </w:tc>
        <w:tc>
          <w:tcPr>
            <w:tcW w:w="784" w:type="dxa"/>
            <w:shd w:val="clear" w:color="auto" w:fill="auto"/>
            <w:vAlign w:val="bottom"/>
          </w:tcPr>
          <w:p w:rsidR="009D5455" w:rsidRPr="00B46B43" w:rsidRDefault="009D5455" w:rsidP="000F396D">
            <w:pPr>
              <w:jc w:val="right"/>
            </w:pPr>
            <w:r>
              <w:t>-</w:t>
            </w:r>
            <w:r w:rsidRPr="00B46B43">
              <w:t> </w:t>
            </w:r>
          </w:p>
        </w:tc>
        <w:tc>
          <w:tcPr>
            <w:tcW w:w="1001" w:type="dxa"/>
            <w:shd w:val="clear" w:color="auto" w:fill="auto"/>
            <w:vAlign w:val="bottom"/>
          </w:tcPr>
          <w:p w:rsidR="009D5455" w:rsidRPr="00B46B43" w:rsidRDefault="009D5455" w:rsidP="000F396D">
            <w:pPr>
              <w:jc w:val="right"/>
            </w:pPr>
            <w:r w:rsidRPr="00B46B43">
              <w:t xml:space="preserve">                 -   </w:t>
            </w:r>
          </w:p>
        </w:tc>
        <w:tc>
          <w:tcPr>
            <w:tcW w:w="1080" w:type="dxa"/>
            <w:shd w:val="clear" w:color="auto" w:fill="auto"/>
            <w:vAlign w:val="bottom"/>
          </w:tcPr>
          <w:p w:rsidR="009D5455" w:rsidRPr="00B46B43" w:rsidRDefault="009D5455" w:rsidP="000F396D">
            <w:pPr>
              <w:jc w:val="right"/>
            </w:pPr>
            <w:r w:rsidRPr="00B46B43">
              <w:t xml:space="preserve">                  -   </w:t>
            </w:r>
          </w:p>
        </w:tc>
        <w:tc>
          <w:tcPr>
            <w:tcW w:w="899" w:type="dxa"/>
            <w:shd w:val="clear" w:color="auto" w:fill="auto"/>
            <w:vAlign w:val="bottom"/>
          </w:tcPr>
          <w:p w:rsidR="009D5455" w:rsidRPr="00B46B43" w:rsidRDefault="009D5455" w:rsidP="000F396D">
            <w:pPr>
              <w:jc w:val="right"/>
            </w:pPr>
            <w:r>
              <w:t>-</w:t>
            </w:r>
            <w:r w:rsidRPr="00B46B43">
              <w:t> </w:t>
            </w:r>
          </w:p>
        </w:tc>
        <w:tc>
          <w:tcPr>
            <w:tcW w:w="698" w:type="dxa"/>
            <w:shd w:val="clear" w:color="auto" w:fill="auto"/>
            <w:noWrap/>
            <w:vAlign w:val="bottom"/>
          </w:tcPr>
          <w:p w:rsidR="009D5455" w:rsidRPr="00B46B43" w:rsidRDefault="009D5455" w:rsidP="000F396D">
            <w:pPr>
              <w:jc w:val="right"/>
            </w:pPr>
            <w:r w:rsidRPr="00B46B43">
              <w:t xml:space="preserve">           -   </w:t>
            </w:r>
          </w:p>
        </w:tc>
        <w:tc>
          <w:tcPr>
            <w:tcW w:w="799" w:type="dxa"/>
            <w:shd w:val="clear" w:color="auto" w:fill="auto"/>
            <w:noWrap/>
            <w:vAlign w:val="bottom"/>
          </w:tcPr>
          <w:p w:rsidR="009D5455" w:rsidRPr="00B46B43" w:rsidRDefault="009D5455" w:rsidP="000F396D">
            <w:pPr>
              <w:jc w:val="right"/>
            </w:pPr>
            <w:r>
              <w:t>-</w:t>
            </w:r>
          </w:p>
        </w:tc>
        <w:tc>
          <w:tcPr>
            <w:tcW w:w="720" w:type="dxa"/>
            <w:shd w:val="clear" w:color="auto" w:fill="auto"/>
            <w:noWrap/>
            <w:vAlign w:val="bottom"/>
          </w:tcPr>
          <w:p w:rsidR="009D5455" w:rsidRPr="00B46B43" w:rsidRDefault="009D5455" w:rsidP="000F396D">
            <w:pPr>
              <w:jc w:val="right"/>
            </w:pPr>
            <w:r w:rsidRPr="00B46B43">
              <w:t>-</w:t>
            </w:r>
          </w:p>
        </w:tc>
      </w:tr>
      <w:tr w:rsidR="009D5455" w:rsidRPr="00B46B43" w:rsidTr="000F396D">
        <w:trPr>
          <w:trHeight w:val="375"/>
        </w:trPr>
        <w:tc>
          <w:tcPr>
            <w:tcW w:w="2715" w:type="dxa"/>
            <w:shd w:val="clear" w:color="auto" w:fill="auto"/>
            <w:vAlign w:val="bottom"/>
          </w:tcPr>
          <w:p w:rsidR="009D5455" w:rsidRPr="00B46B43" w:rsidRDefault="009D5455" w:rsidP="000F396D">
            <w:r w:rsidRPr="00B46B43">
              <w:t>Прочие расходы</w:t>
            </w:r>
          </w:p>
        </w:tc>
        <w:tc>
          <w:tcPr>
            <w:tcW w:w="636" w:type="dxa"/>
            <w:shd w:val="clear" w:color="auto" w:fill="auto"/>
            <w:vAlign w:val="bottom"/>
          </w:tcPr>
          <w:p w:rsidR="009D5455" w:rsidRPr="00B46B43" w:rsidRDefault="009D5455" w:rsidP="000F396D">
            <w:r w:rsidRPr="00B46B43">
              <w:t>020</w:t>
            </w:r>
          </w:p>
        </w:tc>
        <w:tc>
          <w:tcPr>
            <w:tcW w:w="608" w:type="dxa"/>
            <w:shd w:val="clear" w:color="auto" w:fill="auto"/>
            <w:noWrap/>
            <w:vAlign w:val="bottom"/>
          </w:tcPr>
          <w:p w:rsidR="009D5455" w:rsidRPr="00B46B43" w:rsidRDefault="009D5455" w:rsidP="000F396D">
            <w:pPr>
              <w:jc w:val="center"/>
            </w:pPr>
            <w:r w:rsidRPr="00B46B43">
              <w:t>01</w:t>
            </w:r>
          </w:p>
        </w:tc>
        <w:tc>
          <w:tcPr>
            <w:tcW w:w="560" w:type="dxa"/>
            <w:shd w:val="clear" w:color="auto" w:fill="auto"/>
            <w:noWrap/>
            <w:vAlign w:val="bottom"/>
          </w:tcPr>
          <w:p w:rsidR="009D5455" w:rsidRPr="00B46B43" w:rsidRDefault="009D5455" w:rsidP="000F396D">
            <w:pPr>
              <w:jc w:val="center"/>
            </w:pPr>
            <w:r w:rsidRPr="00B46B43">
              <w:t>12</w:t>
            </w:r>
          </w:p>
        </w:tc>
        <w:tc>
          <w:tcPr>
            <w:tcW w:w="1076" w:type="dxa"/>
            <w:shd w:val="clear" w:color="auto" w:fill="auto"/>
            <w:vAlign w:val="bottom"/>
          </w:tcPr>
          <w:p w:rsidR="009D5455" w:rsidRPr="00B46B43" w:rsidRDefault="009D5455" w:rsidP="000F396D">
            <w:pPr>
              <w:jc w:val="center"/>
            </w:pPr>
            <w:r w:rsidRPr="00B46B43">
              <w:t>0700500</w:t>
            </w:r>
          </w:p>
        </w:tc>
        <w:tc>
          <w:tcPr>
            <w:tcW w:w="720" w:type="dxa"/>
            <w:shd w:val="clear" w:color="auto" w:fill="auto"/>
            <w:vAlign w:val="bottom"/>
          </w:tcPr>
          <w:p w:rsidR="009D5455" w:rsidRPr="00B46B43" w:rsidRDefault="009D5455" w:rsidP="000F396D">
            <w:pPr>
              <w:jc w:val="center"/>
            </w:pPr>
            <w:r w:rsidRPr="00B46B43">
              <w:t>013</w:t>
            </w:r>
          </w:p>
        </w:tc>
        <w:tc>
          <w:tcPr>
            <w:tcW w:w="980" w:type="dxa"/>
            <w:vAlign w:val="bottom"/>
          </w:tcPr>
          <w:p w:rsidR="009D5455" w:rsidRPr="004B3795" w:rsidRDefault="009D5455" w:rsidP="000F396D">
            <w:pPr>
              <w:jc w:val="right"/>
            </w:pPr>
            <w:r w:rsidRPr="004B3795">
              <w:t xml:space="preserve">             </w:t>
            </w:r>
            <w:r>
              <w:t>150</w:t>
            </w:r>
            <w:r w:rsidRPr="004B3795">
              <w:t xml:space="preserve">  </w:t>
            </w:r>
          </w:p>
        </w:tc>
        <w:tc>
          <w:tcPr>
            <w:tcW w:w="1080" w:type="dxa"/>
            <w:shd w:val="clear" w:color="auto" w:fill="auto"/>
            <w:vAlign w:val="bottom"/>
          </w:tcPr>
          <w:p w:rsidR="009D5455" w:rsidRPr="00B46B43" w:rsidRDefault="009D5455" w:rsidP="000F396D">
            <w:pPr>
              <w:jc w:val="right"/>
            </w:pPr>
            <w:r w:rsidRPr="00B46B43">
              <w:t xml:space="preserve">                 </w:t>
            </w:r>
            <w:r>
              <w:t>150</w:t>
            </w:r>
            <w:r w:rsidRPr="00B46B43">
              <w:t xml:space="preserve">   </w:t>
            </w:r>
          </w:p>
        </w:tc>
        <w:tc>
          <w:tcPr>
            <w:tcW w:w="1016" w:type="dxa"/>
            <w:shd w:val="clear" w:color="auto" w:fill="auto"/>
            <w:vAlign w:val="bottom"/>
          </w:tcPr>
          <w:p w:rsidR="009D5455" w:rsidRPr="00B46B43" w:rsidRDefault="009D5455" w:rsidP="000F396D">
            <w:pPr>
              <w:jc w:val="right"/>
            </w:pPr>
            <w:r w:rsidRPr="00B46B43">
              <w:t xml:space="preserve">                </w:t>
            </w:r>
            <w:r>
              <w:t>150</w:t>
            </w:r>
            <w:r w:rsidRPr="00B46B43">
              <w:t xml:space="preserve">   </w:t>
            </w:r>
          </w:p>
        </w:tc>
        <w:tc>
          <w:tcPr>
            <w:tcW w:w="784" w:type="dxa"/>
            <w:shd w:val="clear" w:color="auto" w:fill="auto"/>
            <w:vAlign w:val="bottom"/>
          </w:tcPr>
          <w:p w:rsidR="009D5455" w:rsidRPr="00B46B43" w:rsidRDefault="009D5455" w:rsidP="000F396D">
            <w:pPr>
              <w:jc w:val="right"/>
            </w:pPr>
            <w:r>
              <w:t>-</w:t>
            </w:r>
            <w:r w:rsidRPr="00B46B43">
              <w:t> </w:t>
            </w:r>
          </w:p>
        </w:tc>
        <w:tc>
          <w:tcPr>
            <w:tcW w:w="1001" w:type="dxa"/>
            <w:shd w:val="clear" w:color="auto" w:fill="auto"/>
            <w:vAlign w:val="bottom"/>
          </w:tcPr>
          <w:p w:rsidR="009D5455" w:rsidRPr="00B46B43" w:rsidRDefault="009D5455" w:rsidP="000F396D">
            <w:pPr>
              <w:jc w:val="right"/>
            </w:pPr>
            <w:r w:rsidRPr="00B46B43">
              <w:t xml:space="preserve">                 -   </w:t>
            </w:r>
          </w:p>
        </w:tc>
        <w:tc>
          <w:tcPr>
            <w:tcW w:w="1080" w:type="dxa"/>
            <w:shd w:val="clear" w:color="auto" w:fill="auto"/>
            <w:vAlign w:val="bottom"/>
          </w:tcPr>
          <w:p w:rsidR="009D5455" w:rsidRPr="00B46B43" w:rsidRDefault="009D5455" w:rsidP="000F396D">
            <w:pPr>
              <w:jc w:val="right"/>
            </w:pPr>
            <w:r w:rsidRPr="00B46B43">
              <w:t xml:space="preserve">                  -   </w:t>
            </w:r>
          </w:p>
        </w:tc>
        <w:tc>
          <w:tcPr>
            <w:tcW w:w="899" w:type="dxa"/>
            <w:shd w:val="clear" w:color="auto" w:fill="auto"/>
            <w:vAlign w:val="bottom"/>
          </w:tcPr>
          <w:p w:rsidR="009D5455" w:rsidRPr="00B46B43" w:rsidRDefault="009D5455" w:rsidP="000F396D">
            <w:pPr>
              <w:jc w:val="right"/>
            </w:pPr>
            <w:r>
              <w:t>-</w:t>
            </w:r>
            <w:r w:rsidRPr="00B46B43">
              <w:t> </w:t>
            </w:r>
          </w:p>
        </w:tc>
        <w:tc>
          <w:tcPr>
            <w:tcW w:w="698" w:type="dxa"/>
            <w:shd w:val="clear" w:color="auto" w:fill="auto"/>
            <w:noWrap/>
            <w:vAlign w:val="bottom"/>
          </w:tcPr>
          <w:p w:rsidR="009D5455" w:rsidRPr="00B46B43" w:rsidRDefault="009D5455" w:rsidP="000F396D">
            <w:pPr>
              <w:jc w:val="right"/>
            </w:pPr>
            <w:r w:rsidRPr="00B46B43">
              <w:t xml:space="preserve">           -   </w:t>
            </w:r>
          </w:p>
        </w:tc>
        <w:tc>
          <w:tcPr>
            <w:tcW w:w="799" w:type="dxa"/>
            <w:shd w:val="clear" w:color="auto" w:fill="auto"/>
            <w:noWrap/>
            <w:vAlign w:val="bottom"/>
          </w:tcPr>
          <w:p w:rsidR="009D5455" w:rsidRPr="00B46B43" w:rsidRDefault="009D5455" w:rsidP="000F396D">
            <w:pPr>
              <w:jc w:val="right"/>
            </w:pPr>
            <w:r>
              <w:t>-</w:t>
            </w:r>
          </w:p>
        </w:tc>
        <w:tc>
          <w:tcPr>
            <w:tcW w:w="720" w:type="dxa"/>
            <w:shd w:val="clear" w:color="auto" w:fill="auto"/>
            <w:noWrap/>
            <w:vAlign w:val="bottom"/>
          </w:tcPr>
          <w:p w:rsidR="009D5455" w:rsidRPr="00B46B43" w:rsidRDefault="009D5455" w:rsidP="000F396D">
            <w:pPr>
              <w:jc w:val="right"/>
            </w:pPr>
            <w:r w:rsidRPr="00B46B43">
              <w:t>-</w:t>
            </w:r>
          </w:p>
        </w:tc>
      </w:tr>
      <w:tr w:rsidR="009D5455" w:rsidRPr="00B46B43" w:rsidTr="000F396D">
        <w:trPr>
          <w:trHeight w:val="375"/>
        </w:trPr>
        <w:tc>
          <w:tcPr>
            <w:tcW w:w="2715" w:type="dxa"/>
            <w:shd w:val="clear" w:color="auto" w:fill="auto"/>
            <w:vAlign w:val="bottom"/>
          </w:tcPr>
          <w:p w:rsidR="009D5455" w:rsidRPr="00B46B43" w:rsidRDefault="009D5455" w:rsidP="000F396D">
            <w:r w:rsidRPr="00B46B43">
              <w:t>Другие общегосударственные вопросы</w:t>
            </w:r>
          </w:p>
        </w:tc>
        <w:tc>
          <w:tcPr>
            <w:tcW w:w="636" w:type="dxa"/>
            <w:shd w:val="clear" w:color="auto" w:fill="auto"/>
            <w:vAlign w:val="bottom"/>
          </w:tcPr>
          <w:p w:rsidR="009D5455" w:rsidRPr="00B46B43" w:rsidRDefault="009D5455" w:rsidP="000F396D">
            <w:r w:rsidRPr="00B46B43">
              <w:t>020</w:t>
            </w:r>
          </w:p>
        </w:tc>
        <w:tc>
          <w:tcPr>
            <w:tcW w:w="608" w:type="dxa"/>
            <w:shd w:val="clear" w:color="auto" w:fill="auto"/>
            <w:noWrap/>
            <w:vAlign w:val="bottom"/>
          </w:tcPr>
          <w:p w:rsidR="009D5455" w:rsidRPr="00B46B43" w:rsidRDefault="009D5455" w:rsidP="000F396D">
            <w:pPr>
              <w:jc w:val="center"/>
            </w:pPr>
            <w:r w:rsidRPr="00B46B43">
              <w:t>01</w:t>
            </w:r>
          </w:p>
        </w:tc>
        <w:tc>
          <w:tcPr>
            <w:tcW w:w="560" w:type="dxa"/>
            <w:shd w:val="clear" w:color="auto" w:fill="auto"/>
            <w:noWrap/>
            <w:vAlign w:val="bottom"/>
          </w:tcPr>
          <w:p w:rsidR="009D5455" w:rsidRPr="00B46B43" w:rsidRDefault="009D5455" w:rsidP="000F396D">
            <w:pPr>
              <w:jc w:val="center"/>
            </w:pPr>
            <w:r w:rsidRPr="00B46B43">
              <w:t>14</w:t>
            </w:r>
          </w:p>
        </w:tc>
        <w:tc>
          <w:tcPr>
            <w:tcW w:w="1076" w:type="dxa"/>
            <w:shd w:val="clear" w:color="auto" w:fill="auto"/>
            <w:vAlign w:val="bottom"/>
          </w:tcPr>
          <w:p w:rsidR="009D5455" w:rsidRPr="00B46B43" w:rsidRDefault="009D5455" w:rsidP="000F396D">
            <w:pPr>
              <w:jc w:val="center"/>
            </w:pPr>
            <w:r w:rsidRPr="00B46B43">
              <w:t> </w:t>
            </w:r>
          </w:p>
        </w:tc>
        <w:tc>
          <w:tcPr>
            <w:tcW w:w="720" w:type="dxa"/>
            <w:shd w:val="clear" w:color="auto" w:fill="auto"/>
            <w:vAlign w:val="bottom"/>
          </w:tcPr>
          <w:p w:rsidR="009D5455" w:rsidRPr="00B46B43" w:rsidRDefault="009D5455" w:rsidP="000F396D">
            <w:pPr>
              <w:jc w:val="center"/>
            </w:pPr>
            <w:r w:rsidRPr="00B46B43">
              <w:t> </w:t>
            </w:r>
          </w:p>
        </w:tc>
        <w:tc>
          <w:tcPr>
            <w:tcW w:w="980" w:type="dxa"/>
            <w:vAlign w:val="bottom"/>
          </w:tcPr>
          <w:p w:rsidR="009D5455" w:rsidRPr="004B3795" w:rsidRDefault="009D5455" w:rsidP="000F396D">
            <w:pPr>
              <w:jc w:val="right"/>
            </w:pPr>
            <w:r>
              <w:t xml:space="preserve">-  </w:t>
            </w:r>
            <w:r w:rsidRPr="004B3795">
              <w:t xml:space="preserve">7 133   </w:t>
            </w:r>
          </w:p>
        </w:tc>
        <w:tc>
          <w:tcPr>
            <w:tcW w:w="1080" w:type="dxa"/>
            <w:shd w:val="clear" w:color="auto" w:fill="auto"/>
            <w:vAlign w:val="bottom"/>
          </w:tcPr>
          <w:p w:rsidR="00486360" w:rsidRDefault="009D5455" w:rsidP="000F396D">
            <w:pPr>
              <w:jc w:val="right"/>
              <w:rPr>
                <w:lang w:val="ru-RU"/>
              </w:rPr>
            </w:pPr>
            <w:r w:rsidRPr="00B46B43">
              <w:t xml:space="preserve">           </w:t>
            </w:r>
          </w:p>
          <w:p w:rsidR="009D5455" w:rsidRPr="00B46B43" w:rsidRDefault="009D5455" w:rsidP="000F396D">
            <w:pPr>
              <w:jc w:val="right"/>
            </w:pPr>
            <w:r w:rsidRPr="00B46B43">
              <w:t xml:space="preserve">    1 732   </w:t>
            </w:r>
          </w:p>
        </w:tc>
        <w:tc>
          <w:tcPr>
            <w:tcW w:w="1016" w:type="dxa"/>
            <w:shd w:val="clear" w:color="auto" w:fill="auto"/>
            <w:vAlign w:val="bottom"/>
          </w:tcPr>
          <w:p w:rsidR="009D5455" w:rsidRPr="00B46B43" w:rsidRDefault="009D5455" w:rsidP="000F396D">
            <w:pPr>
              <w:jc w:val="right"/>
            </w:pPr>
            <w:r w:rsidRPr="00B46B43">
              <w:t xml:space="preserve">                512   </w:t>
            </w:r>
          </w:p>
        </w:tc>
        <w:tc>
          <w:tcPr>
            <w:tcW w:w="784" w:type="dxa"/>
            <w:shd w:val="clear" w:color="auto" w:fill="auto"/>
            <w:vAlign w:val="bottom"/>
          </w:tcPr>
          <w:p w:rsidR="009D5455" w:rsidRPr="00B46B43" w:rsidRDefault="009D5455" w:rsidP="000F396D">
            <w:pPr>
              <w:jc w:val="right"/>
            </w:pPr>
            <w:r w:rsidRPr="00B46B43">
              <w:t xml:space="preserve">1 220   </w:t>
            </w:r>
          </w:p>
        </w:tc>
        <w:tc>
          <w:tcPr>
            <w:tcW w:w="1001" w:type="dxa"/>
            <w:shd w:val="clear" w:color="auto" w:fill="auto"/>
            <w:vAlign w:val="bottom"/>
          </w:tcPr>
          <w:p w:rsidR="00486360" w:rsidRDefault="009D5455" w:rsidP="000F396D">
            <w:pPr>
              <w:jc w:val="right"/>
              <w:rPr>
                <w:lang w:val="ru-RU"/>
              </w:rPr>
            </w:pPr>
            <w:r w:rsidRPr="00B46B43">
              <w:t xml:space="preserve">            </w:t>
            </w:r>
          </w:p>
          <w:p w:rsidR="009D5455" w:rsidRPr="00B46B43" w:rsidRDefault="009D5455" w:rsidP="000F396D">
            <w:pPr>
              <w:jc w:val="right"/>
            </w:pPr>
            <w:r w:rsidRPr="00B46B43">
              <w:t xml:space="preserve"> </w:t>
            </w:r>
            <w:r>
              <w:t>1 208</w:t>
            </w:r>
            <w:r w:rsidRPr="00B46B43">
              <w:t xml:space="preserve">  </w:t>
            </w:r>
          </w:p>
        </w:tc>
        <w:tc>
          <w:tcPr>
            <w:tcW w:w="1080" w:type="dxa"/>
            <w:shd w:val="clear" w:color="auto" w:fill="auto"/>
            <w:vAlign w:val="bottom"/>
          </w:tcPr>
          <w:p w:rsidR="009D5455" w:rsidRPr="00B46B43" w:rsidRDefault="009D5455" w:rsidP="000F396D">
            <w:pPr>
              <w:jc w:val="right"/>
            </w:pPr>
            <w:r w:rsidRPr="00B46B43">
              <w:t xml:space="preserve">             </w:t>
            </w:r>
            <w:r>
              <w:t>265</w:t>
            </w:r>
            <w:r w:rsidRPr="00B46B43">
              <w:t xml:space="preserve">   </w:t>
            </w:r>
          </w:p>
        </w:tc>
        <w:tc>
          <w:tcPr>
            <w:tcW w:w="899" w:type="dxa"/>
            <w:shd w:val="clear" w:color="auto" w:fill="auto"/>
            <w:vAlign w:val="bottom"/>
          </w:tcPr>
          <w:p w:rsidR="009D5455" w:rsidRPr="00B46B43" w:rsidRDefault="009D5455" w:rsidP="000F396D">
            <w:pPr>
              <w:jc w:val="right"/>
            </w:pPr>
            <w:r>
              <w:t xml:space="preserve">                  943</w:t>
            </w:r>
            <w:r w:rsidRPr="00B46B43">
              <w:t xml:space="preserve">   </w:t>
            </w:r>
          </w:p>
        </w:tc>
        <w:tc>
          <w:tcPr>
            <w:tcW w:w="698" w:type="dxa"/>
            <w:shd w:val="clear" w:color="auto" w:fill="auto"/>
            <w:noWrap/>
            <w:vAlign w:val="bottom"/>
          </w:tcPr>
          <w:p w:rsidR="009D5455" w:rsidRPr="00B46B43" w:rsidRDefault="009D5455" w:rsidP="000F396D">
            <w:pPr>
              <w:jc w:val="right"/>
            </w:pPr>
            <w:r w:rsidRPr="00B46B43">
              <w:t xml:space="preserve">         </w:t>
            </w:r>
            <w:r>
              <w:t>70</w:t>
            </w:r>
            <w:r w:rsidRPr="00B46B43">
              <w:t xml:space="preserve">  </w:t>
            </w:r>
          </w:p>
        </w:tc>
        <w:tc>
          <w:tcPr>
            <w:tcW w:w="799" w:type="dxa"/>
            <w:shd w:val="clear" w:color="auto" w:fill="auto"/>
            <w:noWrap/>
            <w:vAlign w:val="bottom"/>
          </w:tcPr>
          <w:p w:rsidR="009D5455" w:rsidRPr="00B46B43" w:rsidRDefault="009D5455" w:rsidP="000F396D">
            <w:pPr>
              <w:jc w:val="right"/>
            </w:pPr>
            <w:r>
              <w:t>5</w:t>
            </w:r>
            <w:r w:rsidRPr="00B46B43">
              <w:t>2</w:t>
            </w:r>
          </w:p>
        </w:tc>
        <w:tc>
          <w:tcPr>
            <w:tcW w:w="720" w:type="dxa"/>
            <w:shd w:val="clear" w:color="auto" w:fill="auto"/>
            <w:noWrap/>
            <w:vAlign w:val="bottom"/>
          </w:tcPr>
          <w:p w:rsidR="009D5455" w:rsidRPr="00B46B43" w:rsidRDefault="009D5455" w:rsidP="000F396D">
            <w:pPr>
              <w:jc w:val="right"/>
            </w:pPr>
            <w:r>
              <w:t>77</w:t>
            </w:r>
          </w:p>
        </w:tc>
      </w:tr>
      <w:tr w:rsidR="009D5455" w:rsidRPr="00B46B43" w:rsidTr="000F396D">
        <w:trPr>
          <w:trHeight w:val="750"/>
        </w:trPr>
        <w:tc>
          <w:tcPr>
            <w:tcW w:w="2715" w:type="dxa"/>
            <w:shd w:val="clear" w:color="auto" w:fill="auto"/>
            <w:vAlign w:val="bottom"/>
          </w:tcPr>
          <w:p w:rsidR="009D5455" w:rsidRPr="009D5455" w:rsidRDefault="009D5455" w:rsidP="000F396D">
            <w:pPr>
              <w:rPr>
                <w:lang w:val="ru-RU"/>
              </w:rPr>
            </w:pPr>
            <w:r w:rsidRPr="009D5455">
              <w:rPr>
                <w:lang w:val="ru-RU"/>
              </w:rPr>
              <w:t>Государственная регистрация актов гражданского состояния</w:t>
            </w:r>
          </w:p>
        </w:tc>
        <w:tc>
          <w:tcPr>
            <w:tcW w:w="636" w:type="dxa"/>
            <w:shd w:val="clear" w:color="auto" w:fill="auto"/>
            <w:vAlign w:val="bottom"/>
          </w:tcPr>
          <w:p w:rsidR="009D5455" w:rsidRPr="00B46B43" w:rsidRDefault="009D5455" w:rsidP="000F396D">
            <w:r w:rsidRPr="00B46B43">
              <w:t>020</w:t>
            </w:r>
          </w:p>
        </w:tc>
        <w:tc>
          <w:tcPr>
            <w:tcW w:w="608" w:type="dxa"/>
            <w:shd w:val="clear" w:color="auto" w:fill="auto"/>
            <w:noWrap/>
            <w:vAlign w:val="bottom"/>
          </w:tcPr>
          <w:p w:rsidR="009D5455" w:rsidRPr="00B46B43" w:rsidRDefault="009D5455" w:rsidP="000F396D">
            <w:pPr>
              <w:jc w:val="center"/>
            </w:pPr>
            <w:r w:rsidRPr="00B46B43">
              <w:t>01</w:t>
            </w:r>
          </w:p>
        </w:tc>
        <w:tc>
          <w:tcPr>
            <w:tcW w:w="560" w:type="dxa"/>
            <w:shd w:val="clear" w:color="auto" w:fill="auto"/>
            <w:noWrap/>
            <w:vAlign w:val="bottom"/>
          </w:tcPr>
          <w:p w:rsidR="009D5455" w:rsidRPr="00B46B43" w:rsidRDefault="009D5455" w:rsidP="000F396D">
            <w:pPr>
              <w:jc w:val="center"/>
            </w:pPr>
            <w:r w:rsidRPr="00B46B43">
              <w:t>14</w:t>
            </w:r>
          </w:p>
        </w:tc>
        <w:tc>
          <w:tcPr>
            <w:tcW w:w="1076" w:type="dxa"/>
            <w:shd w:val="clear" w:color="auto" w:fill="auto"/>
            <w:vAlign w:val="bottom"/>
          </w:tcPr>
          <w:p w:rsidR="009D5455" w:rsidRPr="00B46B43" w:rsidRDefault="009D5455" w:rsidP="000F396D">
            <w:pPr>
              <w:jc w:val="center"/>
            </w:pPr>
            <w:r w:rsidRPr="00B46B43">
              <w:t>0013801</w:t>
            </w:r>
          </w:p>
        </w:tc>
        <w:tc>
          <w:tcPr>
            <w:tcW w:w="720" w:type="dxa"/>
            <w:shd w:val="clear" w:color="auto" w:fill="auto"/>
            <w:vAlign w:val="bottom"/>
          </w:tcPr>
          <w:p w:rsidR="009D5455" w:rsidRPr="00B46B43" w:rsidRDefault="009D5455" w:rsidP="000F396D">
            <w:pPr>
              <w:jc w:val="center"/>
            </w:pPr>
            <w:r w:rsidRPr="00B46B43">
              <w:t> </w:t>
            </w:r>
          </w:p>
        </w:tc>
        <w:tc>
          <w:tcPr>
            <w:tcW w:w="980" w:type="dxa"/>
            <w:vAlign w:val="bottom"/>
          </w:tcPr>
          <w:p w:rsidR="009D5455" w:rsidRPr="004B3795" w:rsidRDefault="009D5455" w:rsidP="000F396D">
            <w:pPr>
              <w:jc w:val="right"/>
            </w:pPr>
            <w:r>
              <w:t xml:space="preserve">-       </w:t>
            </w:r>
            <w:r w:rsidRPr="004B3795">
              <w:t xml:space="preserve">91   </w:t>
            </w:r>
          </w:p>
        </w:tc>
        <w:tc>
          <w:tcPr>
            <w:tcW w:w="1080" w:type="dxa"/>
            <w:shd w:val="clear" w:color="auto" w:fill="auto"/>
            <w:vAlign w:val="bottom"/>
          </w:tcPr>
          <w:p w:rsidR="00486360" w:rsidRDefault="009D5455" w:rsidP="000F396D">
            <w:pPr>
              <w:jc w:val="right"/>
              <w:rPr>
                <w:lang w:val="ru-RU"/>
              </w:rPr>
            </w:pPr>
            <w:r w:rsidRPr="00B46B43">
              <w:t xml:space="preserve">            </w:t>
            </w:r>
          </w:p>
          <w:p w:rsidR="009D5455" w:rsidRPr="00B46B43" w:rsidRDefault="009D5455" w:rsidP="000F396D">
            <w:pPr>
              <w:jc w:val="right"/>
            </w:pPr>
            <w:r w:rsidRPr="00B46B43">
              <w:t xml:space="preserve">   1 220   </w:t>
            </w:r>
          </w:p>
        </w:tc>
        <w:tc>
          <w:tcPr>
            <w:tcW w:w="1016" w:type="dxa"/>
            <w:shd w:val="clear" w:color="auto" w:fill="auto"/>
            <w:vAlign w:val="bottom"/>
          </w:tcPr>
          <w:p w:rsidR="009D5455" w:rsidRPr="00B46B43" w:rsidRDefault="009D5455" w:rsidP="000F396D">
            <w:pPr>
              <w:jc w:val="right"/>
            </w:pPr>
            <w:r w:rsidRPr="00B46B43">
              <w:t xml:space="preserve">                    -   </w:t>
            </w:r>
          </w:p>
        </w:tc>
        <w:tc>
          <w:tcPr>
            <w:tcW w:w="784" w:type="dxa"/>
            <w:shd w:val="clear" w:color="auto" w:fill="auto"/>
            <w:vAlign w:val="bottom"/>
          </w:tcPr>
          <w:p w:rsidR="009D5455" w:rsidRPr="00B46B43" w:rsidRDefault="009D5455" w:rsidP="000F396D">
            <w:pPr>
              <w:jc w:val="right"/>
            </w:pPr>
            <w:r w:rsidRPr="00B46B43">
              <w:t xml:space="preserve">1 220   </w:t>
            </w:r>
          </w:p>
        </w:tc>
        <w:tc>
          <w:tcPr>
            <w:tcW w:w="1001" w:type="dxa"/>
            <w:shd w:val="clear" w:color="auto" w:fill="auto"/>
            <w:vAlign w:val="bottom"/>
          </w:tcPr>
          <w:p w:rsidR="009D5455" w:rsidRPr="00B46B43" w:rsidRDefault="009D5455" w:rsidP="000F396D">
            <w:pPr>
              <w:jc w:val="right"/>
            </w:pPr>
            <w:r w:rsidRPr="00B46B43">
              <w:t xml:space="preserve">             </w:t>
            </w:r>
            <w:r>
              <w:t>943</w:t>
            </w:r>
            <w:r w:rsidRPr="00B46B43">
              <w:t xml:space="preserve">   </w:t>
            </w:r>
          </w:p>
        </w:tc>
        <w:tc>
          <w:tcPr>
            <w:tcW w:w="1080" w:type="dxa"/>
            <w:shd w:val="clear" w:color="auto" w:fill="auto"/>
            <w:vAlign w:val="bottom"/>
          </w:tcPr>
          <w:p w:rsidR="009D5455" w:rsidRPr="00B46B43" w:rsidRDefault="009D5455" w:rsidP="000F396D">
            <w:pPr>
              <w:jc w:val="right"/>
            </w:pPr>
            <w:r w:rsidRPr="00B46B43">
              <w:t xml:space="preserve">                  -   </w:t>
            </w:r>
          </w:p>
        </w:tc>
        <w:tc>
          <w:tcPr>
            <w:tcW w:w="899" w:type="dxa"/>
            <w:shd w:val="clear" w:color="auto" w:fill="auto"/>
            <w:vAlign w:val="bottom"/>
          </w:tcPr>
          <w:p w:rsidR="009D5455" w:rsidRPr="00B46B43" w:rsidRDefault="009D5455" w:rsidP="000F396D">
            <w:pPr>
              <w:jc w:val="right"/>
            </w:pPr>
            <w:r w:rsidRPr="00B46B43">
              <w:t xml:space="preserve">                  </w:t>
            </w:r>
            <w:r>
              <w:t>943</w:t>
            </w:r>
            <w:r w:rsidRPr="00B46B43">
              <w:t xml:space="preserve">   </w:t>
            </w:r>
          </w:p>
        </w:tc>
        <w:tc>
          <w:tcPr>
            <w:tcW w:w="698" w:type="dxa"/>
            <w:shd w:val="clear" w:color="auto" w:fill="auto"/>
            <w:noWrap/>
            <w:vAlign w:val="bottom"/>
          </w:tcPr>
          <w:p w:rsidR="009D5455" w:rsidRPr="00B46B43" w:rsidRDefault="009D5455" w:rsidP="000F396D">
            <w:pPr>
              <w:jc w:val="right"/>
            </w:pPr>
            <w:r w:rsidRPr="00B46B43">
              <w:t xml:space="preserve">         </w:t>
            </w:r>
            <w:r>
              <w:t>77</w:t>
            </w:r>
            <w:r w:rsidRPr="00B46B43">
              <w:t xml:space="preserve">   </w:t>
            </w:r>
          </w:p>
        </w:tc>
        <w:tc>
          <w:tcPr>
            <w:tcW w:w="799" w:type="dxa"/>
            <w:shd w:val="clear" w:color="auto" w:fill="auto"/>
            <w:noWrap/>
            <w:vAlign w:val="bottom"/>
          </w:tcPr>
          <w:p w:rsidR="009D5455" w:rsidRPr="00B46B43" w:rsidRDefault="009D5455" w:rsidP="000F396D">
            <w:pPr>
              <w:jc w:val="right"/>
            </w:pPr>
            <w:r w:rsidRPr="00B46B43">
              <w:t> </w:t>
            </w:r>
            <w:r>
              <w:t>-</w:t>
            </w:r>
          </w:p>
        </w:tc>
        <w:tc>
          <w:tcPr>
            <w:tcW w:w="720" w:type="dxa"/>
            <w:shd w:val="clear" w:color="auto" w:fill="auto"/>
            <w:noWrap/>
            <w:vAlign w:val="bottom"/>
          </w:tcPr>
          <w:p w:rsidR="009D5455" w:rsidRPr="00B46B43" w:rsidRDefault="009D5455" w:rsidP="000F396D">
            <w:pPr>
              <w:jc w:val="right"/>
            </w:pPr>
            <w:r>
              <w:t>77</w:t>
            </w:r>
          </w:p>
        </w:tc>
      </w:tr>
      <w:tr w:rsidR="009D5455" w:rsidRPr="00B46B43" w:rsidTr="000F396D">
        <w:trPr>
          <w:trHeight w:val="750"/>
        </w:trPr>
        <w:tc>
          <w:tcPr>
            <w:tcW w:w="2715" w:type="dxa"/>
            <w:shd w:val="clear" w:color="auto" w:fill="auto"/>
            <w:vAlign w:val="bottom"/>
          </w:tcPr>
          <w:p w:rsidR="009D5455" w:rsidRPr="009D5455" w:rsidRDefault="009D5455" w:rsidP="000F396D">
            <w:pPr>
              <w:rPr>
                <w:lang w:val="ru-RU"/>
              </w:rPr>
            </w:pPr>
            <w:r w:rsidRPr="009D5455">
              <w:rPr>
                <w:lang w:val="ru-RU"/>
              </w:rPr>
              <w:t>Выполнение функций органами местного самоуправления</w:t>
            </w:r>
          </w:p>
        </w:tc>
        <w:tc>
          <w:tcPr>
            <w:tcW w:w="636" w:type="dxa"/>
            <w:shd w:val="clear" w:color="auto" w:fill="auto"/>
            <w:vAlign w:val="bottom"/>
          </w:tcPr>
          <w:p w:rsidR="009D5455" w:rsidRPr="00B46B43" w:rsidRDefault="009D5455" w:rsidP="000F396D">
            <w:r w:rsidRPr="00B46B43">
              <w:t>020</w:t>
            </w:r>
          </w:p>
        </w:tc>
        <w:tc>
          <w:tcPr>
            <w:tcW w:w="608" w:type="dxa"/>
            <w:shd w:val="clear" w:color="auto" w:fill="auto"/>
            <w:noWrap/>
            <w:vAlign w:val="bottom"/>
          </w:tcPr>
          <w:p w:rsidR="009D5455" w:rsidRPr="00B46B43" w:rsidRDefault="009D5455" w:rsidP="000F396D">
            <w:pPr>
              <w:jc w:val="center"/>
            </w:pPr>
            <w:r w:rsidRPr="00B46B43">
              <w:t>01</w:t>
            </w:r>
          </w:p>
        </w:tc>
        <w:tc>
          <w:tcPr>
            <w:tcW w:w="560" w:type="dxa"/>
            <w:shd w:val="clear" w:color="auto" w:fill="auto"/>
            <w:noWrap/>
            <w:vAlign w:val="bottom"/>
          </w:tcPr>
          <w:p w:rsidR="009D5455" w:rsidRPr="00B46B43" w:rsidRDefault="009D5455" w:rsidP="000F396D">
            <w:pPr>
              <w:jc w:val="center"/>
            </w:pPr>
            <w:r w:rsidRPr="00B46B43">
              <w:t>14</w:t>
            </w:r>
          </w:p>
        </w:tc>
        <w:tc>
          <w:tcPr>
            <w:tcW w:w="1076" w:type="dxa"/>
            <w:shd w:val="clear" w:color="auto" w:fill="auto"/>
            <w:vAlign w:val="bottom"/>
          </w:tcPr>
          <w:p w:rsidR="009D5455" w:rsidRPr="00B46B43" w:rsidRDefault="009D5455" w:rsidP="000F396D">
            <w:pPr>
              <w:jc w:val="center"/>
            </w:pPr>
            <w:r w:rsidRPr="00B46B43">
              <w:t>0013801</w:t>
            </w:r>
          </w:p>
        </w:tc>
        <w:tc>
          <w:tcPr>
            <w:tcW w:w="720" w:type="dxa"/>
            <w:shd w:val="clear" w:color="auto" w:fill="auto"/>
            <w:vAlign w:val="bottom"/>
          </w:tcPr>
          <w:p w:rsidR="009D5455" w:rsidRPr="00B46B43" w:rsidRDefault="009D5455" w:rsidP="000F396D">
            <w:pPr>
              <w:jc w:val="center"/>
            </w:pPr>
            <w:r w:rsidRPr="00B46B43">
              <w:t>500</w:t>
            </w:r>
          </w:p>
        </w:tc>
        <w:tc>
          <w:tcPr>
            <w:tcW w:w="980" w:type="dxa"/>
            <w:vAlign w:val="bottom"/>
          </w:tcPr>
          <w:p w:rsidR="009D5455" w:rsidRPr="004B3795" w:rsidRDefault="009D5455" w:rsidP="000F396D">
            <w:pPr>
              <w:jc w:val="right"/>
            </w:pPr>
            <w:r>
              <w:t xml:space="preserve">-       </w:t>
            </w:r>
            <w:r w:rsidRPr="004B3795">
              <w:t xml:space="preserve">91   </w:t>
            </w:r>
          </w:p>
        </w:tc>
        <w:tc>
          <w:tcPr>
            <w:tcW w:w="1080" w:type="dxa"/>
            <w:shd w:val="clear" w:color="auto" w:fill="auto"/>
            <w:vAlign w:val="bottom"/>
          </w:tcPr>
          <w:p w:rsidR="00486360" w:rsidRDefault="009D5455" w:rsidP="000F396D">
            <w:pPr>
              <w:jc w:val="right"/>
              <w:rPr>
                <w:lang w:val="ru-RU"/>
              </w:rPr>
            </w:pPr>
            <w:r w:rsidRPr="00B46B43">
              <w:t xml:space="preserve">             </w:t>
            </w:r>
          </w:p>
          <w:p w:rsidR="009D5455" w:rsidRPr="00B46B43" w:rsidRDefault="009D5455" w:rsidP="000F396D">
            <w:pPr>
              <w:jc w:val="right"/>
            </w:pPr>
            <w:r w:rsidRPr="00B46B43">
              <w:t xml:space="preserve">  1 220   </w:t>
            </w:r>
          </w:p>
        </w:tc>
        <w:tc>
          <w:tcPr>
            <w:tcW w:w="1016" w:type="dxa"/>
            <w:shd w:val="clear" w:color="auto" w:fill="auto"/>
            <w:vAlign w:val="bottom"/>
          </w:tcPr>
          <w:p w:rsidR="009D5455" w:rsidRPr="00B46B43" w:rsidRDefault="009D5455" w:rsidP="000F396D">
            <w:pPr>
              <w:jc w:val="right"/>
            </w:pPr>
            <w:r w:rsidRPr="00B46B43">
              <w:t xml:space="preserve">                    -   </w:t>
            </w:r>
          </w:p>
        </w:tc>
        <w:tc>
          <w:tcPr>
            <w:tcW w:w="784" w:type="dxa"/>
            <w:shd w:val="clear" w:color="auto" w:fill="auto"/>
            <w:vAlign w:val="bottom"/>
          </w:tcPr>
          <w:p w:rsidR="009D5455" w:rsidRPr="00B46B43" w:rsidRDefault="009D5455" w:rsidP="000F396D">
            <w:pPr>
              <w:jc w:val="right"/>
            </w:pPr>
            <w:r w:rsidRPr="00B46B43">
              <w:t xml:space="preserve">1 220   </w:t>
            </w:r>
          </w:p>
        </w:tc>
        <w:tc>
          <w:tcPr>
            <w:tcW w:w="1001" w:type="dxa"/>
            <w:shd w:val="clear" w:color="auto" w:fill="auto"/>
            <w:vAlign w:val="bottom"/>
          </w:tcPr>
          <w:p w:rsidR="009D5455" w:rsidRPr="00B46B43" w:rsidRDefault="009D5455" w:rsidP="000F396D">
            <w:pPr>
              <w:jc w:val="right"/>
            </w:pPr>
            <w:r w:rsidRPr="00B46B43">
              <w:t xml:space="preserve">             </w:t>
            </w:r>
            <w:r>
              <w:t>943</w:t>
            </w:r>
            <w:r w:rsidRPr="00B46B43">
              <w:t xml:space="preserve">   </w:t>
            </w:r>
          </w:p>
        </w:tc>
        <w:tc>
          <w:tcPr>
            <w:tcW w:w="1080" w:type="dxa"/>
            <w:shd w:val="clear" w:color="auto" w:fill="auto"/>
            <w:vAlign w:val="bottom"/>
          </w:tcPr>
          <w:p w:rsidR="009D5455" w:rsidRPr="00B46B43" w:rsidRDefault="009D5455" w:rsidP="000F396D">
            <w:pPr>
              <w:jc w:val="right"/>
            </w:pPr>
            <w:r w:rsidRPr="00B46B43">
              <w:t xml:space="preserve">                  -   </w:t>
            </w:r>
          </w:p>
        </w:tc>
        <w:tc>
          <w:tcPr>
            <w:tcW w:w="899" w:type="dxa"/>
            <w:shd w:val="clear" w:color="auto" w:fill="auto"/>
            <w:vAlign w:val="bottom"/>
          </w:tcPr>
          <w:p w:rsidR="009D5455" w:rsidRPr="00B46B43" w:rsidRDefault="009D5455" w:rsidP="000F396D">
            <w:pPr>
              <w:jc w:val="right"/>
            </w:pPr>
            <w:r w:rsidRPr="00B46B43">
              <w:t xml:space="preserve">                  </w:t>
            </w:r>
            <w:r>
              <w:t>943</w:t>
            </w:r>
            <w:r w:rsidRPr="00B46B43">
              <w:t xml:space="preserve">   </w:t>
            </w:r>
          </w:p>
        </w:tc>
        <w:tc>
          <w:tcPr>
            <w:tcW w:w="698" w:type="dxa"/>
            <w:shd w:val="clear" w:color="auto" w:fill="auto"/>
            <w:noWrap/>
            <w:vAlign w:val="bottom"/>
          </w:tcPr>
          <w:p w:rsidR="009D5455" w:rsidRPr="00B46B43" w:rsidRDefault="009D5455" w:rsidP="000F396D">
            <w:pPr>
              <w:jc w:val="right"/>
            </w:pPr>
            <w:r w:rsidRPr="00B46B43">
              <w:t xml:space="preserve">         </w:t>
            </w:r>
            <w:r>
              <w:t>77</w:t>
            </w:r>
            <w:r w:rsidRPr="00B46B43">
              <w:t xml:space="preserve">   </w:t>
            </w:r>
          </w:p>
        </w:tc>
        <w:tc>
          <w:tcPr>
            <w:tcW w:w="799" w:type="dxa"/>
            <w:shd w:val="clear" w:color="auto" w:fill="auto"/>
            <w:noWrap/>
            <w:vAlign w:val="bottom"/>
          </w:tcPr>
          <w:p w:rsidR="009D5455" w:rsidRPr="00B46B43" w:rsidRDefault="009D5455" w:rsidP="000F396D">
            <w:pPr>
              <w:jc w:val="right"/>
            </w:pPr>
            <w:r w:rsidRPr="00B46B43">
              <w:t> </w:t>
            </w:r>
            <w:r>
              <w:t>-</w:t>
            </w:r>
          </w:p>
        </w:tc>
        <w:tc>
          <w:tcPr>
            <w:tcW w:w="720" w:type="dxa"/>
            <w:shd w:val="clear" w:color="auto" w:fill="auto"/>
            <w:noWrap/>
            <w:vAlign w:val="bottom"/>
          </w:tcPr>
          <w:p w:rsidR="009D5455" w:rsidRPr="00B46B43" w:rsidRDefault="009D5455" w:rsidP="000F396D">
            <w:pPr>
              <w:jc w:val="right"/>
            </w:pPr>
            <w:r>
              <w:t>77</w:t>
            </w:r>
          </w:p>
        </w:tc>
      </w:tr>
      <w:tr w:rsidR="009D5455" w:rsidRPr="00B46B43" w:rsidTr="000F396D">
        <w:trPr>
          <w:trHeight w:val="750"/>
        </w:trPr>
        <w:tc>
          <w:tcPr>
            <w:tcW w:w="2715" w:type="dxa"/>
            <w:shd w:val="clear" w:color="auto" w:fill="auto"/>
            <w:vAlign w:val="bottom"/>
          </w:tcPr>
          <w:p w:rsidR="009D5455" w:rsidRPr="00B46B43" w:rsidRDefault="009D5455" w:rsidP="000F396D">
            <w:r w:rsidRPr="00B46B43">
              <w:t>Выполнение других обязательств государства</w:t>
            </w:r>
          </w:p>
        </w:tc>
        <w:tc>
          <w:tcPr>
            <w:tcW w:w="636" w:type="dxa"/>
            <w:shd w:val="clear" w:color="auto" w:fill="auto"/>
            <w:vAlign w:val="bottom"/>
          </w:tcPr>
          <w:p w:rsidR="009D5455" w:rsidRPr="00B46B43" w:rsidRDefault="009D5455" w:rsidP="000F396D">
            <w:r w:rsidRPr="00B46B43">
              <w:t>020</w:t>
            </w:r>
          </w:p>
        </w:tc>
        <w:tc>
          <w:tcPr>
            <w:tcW w:w="608" w:type="dxa"/>
            <w:shd w:val="clear" w:color="auto" w:fill="auto"/>
            <w:noWrap/>
            <w:vAlign w:val="bottom"/>
          </w:tcPr>
          <w:p w:rsidR="009D5455" w:rsidRPr="00B46B43" w:rsidRDefault="009D5455" w:rsidP="000F396D">
            <w:pPr>
              <w:jc w:val="center"/>
            </w:pPr>
            <w:r w:rsidRPr="00B46B43">
              <w:t>01</w:t>
            </w:r>
          </w:p>
        </w:tc>
        <w:tc>
          <w:tcPr>
            <w:tcW w:w="560" w:type="dxa"/>
            <w:shd w:val="clear" w:color="auto" w:fill="auto"/>
            <w:noWrap/>
            <w:vAlign w:val="bottom"/>
          </w:tcPr>
          <w:p w:rsidR="009D5455" w:rsidRPr="00B46B43" w:rsidRDefault="009D5455" w:rsidP="000F396D">
            <w:pPr>
              <w:jc w:val="center"/>
            </w:pPr>
            <w:r w:rsidRPr="00B46B43">
              <w:t>14</w:t>
            </w:r>
          </w:p>
        </w:tc>
        <w:tc>
          <w:tcPr>
            <w:tcW w:w="1076" w:type="dxa"/>
            <w:shd w:val="clear" w:color="auto" w:fill="auto"/>
            <w:vAlign w:val="bottom"/>
          </w:tcPr>
          <w:p w:rsidR="009D5455" w:rsidRPr="00B46B43" w:rsidRDefault="009D5455" w:rsidP="000F396D">
            <w:pPr>
              <w:jc w:val="center"/>
            </w:pPr>
            <w:r w:rsidRPr="00B46B43">
              <w:t>0920300</w:t>
            </w:r>
          </w:p>
        </w:tc>
        <w:tc>
          <w:tcPr>
            <w:tcW w:w="720" w:type="dxa"/>
            <w:shd w:val="clear" w:color="auto" w:fill="auto"/>
            <w:vAlign w:val="bottom"/>
          </w:tcPr>
          <w:p w:rsidR="009D5455" w:rsidRPr="00B46B43" w:rsidRDefault="009D5455" w:rsidP="000F396D">
            <w:pPr>
              <w:jc w:val="center"/>
            </w:pPr>
            <w:r w:rsidRPr="00B46B43">
              <w:t> </w:t>
            </w:r>
          </w:p>
        </w:tc>
        <w:tc>
          <w:tcPr>
            <w:tcW w:w="980" w:type="dxa"/>
            <w:vAlign w:val="bottom"/>
          </w:tcPr>
          <w:p w:rsidR="009D5455" w:rsidRPr="004B3795" w:rsidRDefault="009D5455" w:rsidP="000F396D">
            <w:pPr>
              <w:jc w:val="right"/>
            </w:pPr>
            <w:r>
              <w:t xml:space="preserve">-   </w:t>
            </w:r>
            <w:r w:rsidRPr="004B3795">
              <w:t xml:space="preserve">505   </w:t>
            </w:r>
          </w:p>
        </w:tc>
        <w:tc>
          <w:tcPr>
            <w:tcW w:w="1080" w:type="dxa"/>
            <w:shd w:val="clear" w:color="auto" w:fill="auto"/>
            <w:vAlign w:val="bottom"/>
          </w:tcPr>
          <w:p w:rsidR="009D5455" w:rsidRPr="00B46B43" w:rsidRDefault="009D5455" w:rsidP="000F396D">
            <w:pPr>
              <w:jc w:val="right"/>
            </w:pPr>
            <w:r w:rsidRPr="00B46B43">
              <w:t xml:space="preserve">                 512   </w:t>
            </w:r>
          </w:p>
        </w:tc>
        <w:tc>
          <w:tcPr>
            <w:tcW w:w="1016" w:type="dxa"/>
            <w:shd w:val="clear" w:color="auto" w:fill="auto"/>
            <w:vAlign w:val="bottom"/>
          </w:tcPr>
          <w:p w:rsidR="009D5455" w:rsidRPr="00B46B43" w:rsidRDefault="009D5455" w:rsidP="000F396D">
            <w:pPr>
              <w:jc w:val="right"/>
            </w:pPr>
            <w:r w:rsidRPr="00B46B43">
              <w:t xml:space="preserve">                512   </w:t>
            </w:r>
          </w:p>
        </w:tc>
        <w:tc>
          <w:tcPr>
            <w:tcW w:w="784" w:type="dxa"/>
            <w:shd w:val="clear" w:color="auto" w:fill="auto"/>
            <w:vAlign w:val="bottom"/>
          </w:tcPr>
          <w:p w:rsidR="009D5455" w:rsidRPr="00B46B43" w:rsidRDefault="009D5455" w:rsidP="000F396D">
            <w:pPr>
              <w:jc w:val="right"/>
            </w:pPr>
            <w:r w:rsidRPr="00B46B43">
              <w:t xml:space="preserve"> - </w:t>
            </w:r>
          </w:p>
        </w:tc>
        <w:tc>
          <w:tcPr>
            <w:tcW w:w="1001" w:type="dxa"/>
            <w:shd w:val="clear" w:color="auto" w:fill="auto"/>
            <w:vAlign w:val="bottom"/>
          </w:tcPr>
          <w:p w:rsidR="009D5455" w:rsidRPr="00B46B43" w:rsidRDefault="009D5455" w:rsidP="000F396D">
            <w:pPr>
              <w:jc w:val="right"/>
            </w:pPr>
            <w:r>
              <w:t xml:space="preserve">             265</w:t>
            </w:r>
            <w:r w:rsidRPr="00B46B43">
              <w:t xml:space="preserve">   </w:t>
            </w:r>
          </w:p>
        </w:tc>
        <w:tc>
          <w:tcPr>
            <w:tcW w:w="1080" w:type="dxa"/>
            <w:shd w:val="clear" w:color="auto" w:fill="auto"/>
            <w:vAlign w:val="bottom"/>
          </w:tcPr>
          <w:p w:rsidR="009D5455" w:rsidRPr="00B46B43" w:rsidRDefault="009D5455" w:rsidP="000F396D">
            <w:pPr>
              <w:jc w:val="right"/>
            </w:pPr>
            <w:r w:rsidRPr="00B46B43">
              <w:t xml:space="preserve">             </w:t>
            </w:r>
            <w:r>
              <w:t>265</w:t>
            </w:r>
            <w:r w:rsidRPr="00B46B43">
              <w:t xml:space="preserve">   </w:t>
            </w:r>
          </w:p>
        </w:tc>
        <w:tc>
          <w:tcPr>
            <w:tcW w:w="899" w:type="dxa"/>
            <w:shd w:val="clear" w:color="auto" w:fill="auto"/>
            <w:vAlign w:val="bottom"/>
          </w:tcPr>
          <w:p w:rsidR="009D5455" w:rsidRPr="00B46B43" w:rsidRDefault="009D5455" w:rsidP="000F396D">
            <w:pPr>
              <w:jc w:val="right"/>
            </w:pPr>
            <w:r w:rsidRPr="00B46B43">
              <w:t xml:space="preserve"> - </w:t>
            </w:r>
          </w:p>
        </w:tc>
        <w:tc>
          <w:tcPr>
            <w:tcW w:w="698" w:type="dxa"/>
            <w:shd w:val="clear" w:color="auto" w:fill="auto"/>
            <w:noWrap/>
            <w:vAlign w:val="bottom"/>
          </w:tcPr>
          <w:p w:rsidR="009D5455" w:rsidRPr="00B46B43" w:rsidRDefault="009D5455" w:rsidP="000F396D">
            <w:pPr>
              <w:jc w:val="right"/>
            </w:pPr>
            <w:r>
              <w:t xml:space="preserve">         5</w:t>
            </w:r>
            <w:r w:rsidRPr="00B46B43">
              <w:t xml:space="preserve">2   </w:t>
            </w:r>
          </w:p>
        </w:tc>
        <w:tc>
          <w:tcPr>
            <w:tcW w:w="799" w:type="dxa"/>
            <w:shd w:val="clear" w:color="auto" w:fill="auto"/>
            <w:noWrap/>
            <w:vAlign w:val="bottom"/>
          </w:tcPr>
          <w:p w:rsidR="009D5455" w:rsidRPr="00B46B43" w:rsidRDefault="009D5455" w:rsidP="000F396D">
            <w:pPr>
              <w:jc w:val="right"/>
            </w:pPr>
            <w:r>
              <w:t>5</w:t>
            </w:r>
            <w:r w:rsidRPr="00B46B43">
              <w:t>2</w:t>
            </w:r>
          </w:p>
        </w:tc>
        <w:tc>
          <w:tcPr>
            <w:tcW w:w="720" w:type="dxa"/>
            <w:shd w:val="clear" w:color="auto" w:fill="auto"/>
            <w:noWrap/>
            <w:vAlign w:val="bottom"/>
          </w:tcPr>
          <w:p w:rsidR="009D5455" w:rsidRPr="00B46B43" w:rsidRDefault="009D5455" w:rsidP="000F396D">
            <w:pPr>
              <w:jc w:val="right"/>
            </w:pPr>
            <w:r w:rsidRPr="00B46B43">
              <w:t>-</w:t>
            </w:r>
          </w:p>
        </w:tc>
      </w:tr>
      <w:tr w:rsidR="009D5455" w:rsidRPr="00B46B43" w:rsidTr="000F396D">
        <w:trPr>
          <w:trHeight w:val="750"/>
        </w:trPr>
        <w:tc>
          <w:tcPr>
            <w:tcW w:w="2715" w:type="dxa"/>
            <w:shd w:val="clear" w:color="auto" w:fill="auto"/>
            <w:vAlign w:val="bottom"/>
          </w:tcPr>
          <w:p w:rsidR="009D5455" w:rsidRPr="009D5455" w:rsidRDefault="009D5455" w:rsidP="000F396D">
            <w:pPr>
              <w:rPr>
                <w:lang w:val="ru-RU"/>
              </w:rPr>
            </w:pPr>
            <w:r w:rsidRPr="009D5455">
              <w:rPr>
                <w:lang w:val="ru-RU"/>
              </w:rPr>
              <w:t>Выполнение функций органами местного самоуправления</w:t>
            </w:r>
          </w:p>
        </w:tc>
        <w:tc>
          <w:tcPr>
            <w:tcW w:w="636" w:type="dxa"/>
            <w:shd w:val="clear" w:color="auto" w:fill="auto"/>
            <w:vAlign w:val="bottom"/>
          </w:tcPr>
          <w:p w:rsidR="009D5455" w:rsidRPr="00B46B43" w:rsidRDefault="009D5455" w:rsidP="000F396D">
            <w:r w:rsidRPr="00B46B43">
              <w:t>020</w:t>
            </w:r>
          </w:p>
        </w:tc>
        <w:tc>
          <w:tcPr>
            <w:tcW w:w="608" w:type="dxa"/>
            <w:shd w:val="clear" w:color="auto" w:fill="auto"/>
            <w:noWrap/>
            <w:vAlign w:val="bottom"/>
          </w:tcPr>
          <w:p w:rsidR="009D5455" w:rsidRPr="00B46B43" w:rsidRDefault="009D5455" w:rsidP="000F396D">
            <w:pPr>
              <w:jc w:val="center"/>
            </w:pPr>
            <w:r w:rsidRPr="00B46B43">
              <w:t>01</w:t>
            </w:r>
          </w:p>
        </w:tc>
        <w:tc>
          <w:tcPr>
            <w:tcW w:w="560" w:type="dxa"/>
            <w:shd w:val="clear" w:color="auto" w:fill="auto"/>
            <w:noWrap/>
            <w:vAlign w:val="bottom"/>
          </w:tcPr>
          <w:p w:rsidR="009D5455" w:rsidRPr="00B46B43" w:rsidRDefault="009D5455" w:rsidP="000F396D">
            <w:pPr>
              <w:jc w:val="center"/>
            </w:pPr>
            <w:r w:rsidRPr="00B46B43">
              <w:t>14</w:t>
            </w:r>
          </w:p>
        </w:tc>
        <w:tc>
          <w:tcPr>
            <w:tcW w:w="1076" w:type="dxa"/>
            <w:shd w:val="clear" w:color="auto" w:fill="auto"/>
            <w:vAlign w:val="bottom"/>
          </w:tcPr>
          <w:p w:rsidR="009D5455" w:rsidRPr="00B46B43" w:rsidRDefault="009D5455" w:rsidP="000F396D">
            <w:pPr>
              <w:jc w:val="center"/>
            </w:pPr>
            <w:r w:rsidRPr="00B46B43">
              <w:t>0920300</w:t>
            </w:r>
          </w:p>
        </w:tc>
        <w:tc>
          <w:tcPr>
            <w:tcW w:w="720" w:type="dxa"/>
            <w:shd w:val="clear" w:color="auto" w:fill="auto"/>
            <w:vAlign w:val="bottom"/>
          </w:tcPr>
          <w:p w:rsidR="009D5455" w:rsidRPr="00B46B43" w:rsidRDefault="009D5455" w:rsidP="000F396D">
            <w:pPr>
              <w:jc w:val="center"/>
            </w:pPr>
            <w:r w:rsidRPr="00B46B43">
              <w:t>500</w:t>
            </w:r>
          </w:p>
        </w:tc>
        <w:tc>
          <w:tcPr>
            <w:tcW w:w="980" w:type="dxa"/>
            <w:vAlign w:val="bottom"/>
          </w:tcPr>
          <w:p w:rsidR="009D5455" w:rsidRPr="004B3795" w:rsidRDefault="009D5455" w:rsidP="000F396D">
            <w:pPr>
              <w:jc w:val="right"/>
            </w:pPr>
            <w:r>
              <w:t xml:space="preserve">-   </w:t>
            </w:r>
            <w:r w:rsidRPr="004B3795">
              <w:t xml:space="preserve">505   </w:t>
            </w:r>
          </w:p>
        </w:tc>
        <w:tc>
          <w:tcPr>
            <w:tcW w:w="1080" w:type="dxa"/>
            <w:shd w:val="clear" w:color="auto" w:fill="auto"/>
            <w:vAlign w:val="bottom"/>
          </w:tcPr>
          <w:p w:rsidR="009D5455" w:rsidRPr="00B46B43" w:rsidRDefault="009D5455" w:rsidP="000F396D">
            <w:pPr>
              <w:jc w:val="right"/>
            </w:pPr>
            <w:r w:rsidRPr="00B46B43">
              <w:t xml:space="preserve">                 512   </w:t>
            </w:r>
          </w:p>
        </w:tc>
        <w:tc>
          <w:tcPr>
            <w:tcW w:w="1016" w:type="dxa"/>
            <w:shd w:val="clear" w:color="auto" w:fill="auto"/>
            <w:vAlign w:val="bottom"/>
          </w:tcPr>
          <w:p w:rsidR="009D5455" w:rsidRPr="00B46B43" w:rsidRDefault="009D5455" w:rsidP="000F396D">
            <w:pPr>
              <w:jc w:val="right"/>
            </w:pPr>
            <w:r w:rsidRPr="00B46B43">
              <w:t xml:space="preserve">                512   </w:t>
            </w:r>
          </w:p>
        </w:tc>
        <w:tc>
          <w:tcPr>
            <w:tcW w:w="784" w:type="dxa"/>
            <w:shd w:val="clear" w:color="auto" w:fill="auto"/>
            <w:vAlign w:val="bottom"/>
          </w:tcPr>
          <w:p w:rsidR="009D5455" w:rsidRPr="00B46B43" w:rsidRDefault="009D5455" w:rsidP="000F396D">
            <w:pPr>
              <w:jc w:val="right"/>
            </w:pPr>
            <w:r w:rsidRPr="00B46B43">
              <w:t xml:space="preserve"> - </w:t>
            </w:r>
          </w:p>
        </w:tc>
        <w:tc>
          <w:tcPr>
            <w:tcW w:w="1001" w:type="dxa"/>
            <w:shd w:val="clear" w:color="auto" w:fill="auto"/>
            <w:vAlign w:val="bottom"/>
          </w:tcPr>
          <w:p w:rsidR="009D5455" w:rsidRPr="00B46B43" w:rsidRDefault="009D5455" w:rsidP="000F396D">
            <w:pPr>
              <w:jc w:val="right"/>
            </w:pPr>
            <w:r>
              <w:t xml:space="preserve">             265</w:t>
            </w:r>
            <w:r w:rsidRPr="00B46B43">
              <w:t xml:space="preserve">   </w:t>
            </w:r>
          </w:p>
        </w:tc>
        <w:tc>
          <w:tcPr>
            <w:tcW w:w="1080" w:type="dxa"/>
            <w:shd w:val="clear" w:color="auto" w:fill="auto"/>
            <w:vAlign w:val="bottom"/>
          </w:tcPr>
          <w:p w:rsidR="009D5455" w:rsidRPr="00B46B43" w:rsidRDefault="009D5455" w:rsidP="000F396D">
            <w:pPr>
              <w:jc w:val="right"/>
            </w:pPr>
            <w:r w:rsidRPr="00B46B43">
              <w:t xml:space="preserve">             </w:t>
            </w:r>
            <w:r>
              <w:t>265</w:t>
            </w:r>
            <w:r w:rsidRPr="00B46B43">
              <w:t xml:space="preserve">   </w:t>
            </w:r>
          </w:p>
        </w:tc>
        <w:tc>
          <w:tcPr>
            <w:tcW w:w="899" w:type="dxa"/>
            <w:shd w:val="clear" w:color="auto" w:fill="auto"/>
            <w:vAlign w:val="bottom"/>
          </w:tcPr>
          <w:p w:rsidR="009D5455" w:rsidRPr="00B46B43" w:rsidRDefault="009D5455" w:rsidP="000F396D">
            <w:pPr>
              <w:jc w:val="right"/>
            </w:pPr>
            <w:r w:rsidRPr="00B46B43">
              <w:t xml:space="preserve"> - </w:t>
            </w:r>
          </w:p>
        </w:tc>
        <w:tc>
          <w:tcPr>
            <w:tcW w:w="698" w:type="dxa"/>
            <w:shd w:val="clear" w:color="auto" w:fill="auto"/>
            <w:noWrap/>
            <w:vAlign w:val="bottom"/>
          </w:tcPr>
          <w:p w:rsidR="009D5455" w:rsidRPr="00B46B43" w:rsidRDefault="009D5455" w:rsidP="000F396D">
            <w:pPr>
              <w:jc w:val="right"/>
            </w:pPr>
            <w:r>
              <w:t xml:space="preserve">         5</w:t>
            </w:r>
            <w:r w:rsidRPr="00B46B43">
              <w:t xml:space="preserve">2   </w:t>
            </w:r>
          </w:p>
        </w:tc>
        <w:tc>
          <w:tcPr>
            <w:tcW w:w="799" w:type="dxa"/>
            <w:shd w:val="clear" w:color="auto" w:fill="auto"/>
            <w:noWrap/>
            <w:vAlign w:val="bottom"/>
          </w:tcPr>
          <w:p w:rsidR="009D5455" w:rsidRPr="00B46B43" w:rsidRDefault="009D5455" w:rsidP="000F396D">
            <w:pPr>
              <w:jc w:val="right"/>
            </w:pPr>
            <w:r>
              <w:t>5</w:t>
            </w:r>
            <w:r w:rsidRPr="00B46B43">
              <w:t>2</w:t>
            </w:r>
          </w:p>
        </w:tc>
        <w:tc>
          <w:tcPr>
            <w:tcW w:w="720" w:type="dxa"/>
            <w:shd w:val="clear" w:color="auto" w:fill="auto"/>
            <w:noWrap/>
            <w:vAlign w:val="bottom"/>
          </w:tcPr>
          <w:p w:rsidR="009D5455" w:rsidRPr="00B46B43" w:rsidRDefault="009D5455" w:rsidP="000F396D">
            <w:pPr>
              <w:jc w:val="right"/>
            </w:pPr>
            <w:r w:rsidRPr="00B46B43">
              <w:t>-</w:t>
            </w:r>
          </w:p>
        </w:tc>
      </w:tr>
      <w:tr w:rsidR="009D5455" w:rsidRPr="00B46B43" w:rsidTr="000F396D">
        <w:trPr>
          <w:trHeight w:val="375"/>
        </w:trPr>
        <w:tc>
          <w:tcPr>
            <w:tcW w:w="2715" w:type="dxa"/>
            <w:shd w:val="clear" w:color="auto" w:fill="auto"/>
            <w:vAlign w:val="bottom"/>
          </w:tcPr>
          <w:p w:rsidR="009D5455" w:rsidRPr="00B46B43" w:rsidRDefault="009D5455" w:rsidP="000F396D">
            <w:r w:rsidRPr="00B46B43">
              <w:t>Условно утвержденные расходы</w:t>
            </w:r>
          </w:p>
        </w:tc>
        <w:tc>
          <w:tcPr>
            <w:tcW w:w="636" w:type="dxa"/>
            <w:shd w:val="clear" w:color="auto" w:fill="auto"/>
            <w:vAlign w:val="bottom"/>
          </w:tcPr>
          <w:p w:rsidR="009D5455" w:rsidRPr="00B46B43" w:rsidRDefault="009D5455" w:rsidP="000F396D">
            <w:r w:rsidRPr="00B46B43">
              <w:t>020</w:t>
            </w:r>
          </w:p>
        </w:tc>
        <w:tc>
          <w:tcPr>
            <w:tcW w:w="608" w:type="dxa"/>
            <w:shd w:val="clear" w:color="auto" w:fill="auto"/>
            <w:noWrap/>
            <w:vAlign w:val="bottom"/>
          </w:tcPr>
          <w:p w:rsidR="009D5455" w:rsidRPr="00B46B43" w:rsidRDefault="009D5455" w:rsidP="000F396D">
            <w:pPr>
              <w:jc w:val="center"/>
            </w:pPr>
            <w:r w:rsidRPr="00B46B43">
              <w:t>01</w:t>
            </w:r>
          </w:p>
        </w:tc>
        <w:tc>
          <w:tcPr>
            <w:tcW w:w="560" w:type="dxa"/>
            <w:shd w:val="clear" w:color="auto" w:fill="auto"/>
            <w:noWrap/>
            <w:vAlign w:val="bottom"/>
          </w:tcPr>
          <w:p w:rsidR="009D5455" w:rsidRPr="00B46B43" w:rsidRDefault="009D5455" w:rsidP="000F396D">
            <w:pPr>
              <w:jc w:val="center"/>
            </w:pPr>
            <w:r w:rsidRPr="00B46B43">
              <w:t>14</w:t>
            </w:r>
          </w:p>
        </w:tc>
        <w:tc>
          <w:tcPr>
            <w:tcW w:w="1076" w:type="dxa"/>
            <w:shd w:val="clear" w:color="auto" w:fill="auto"/>
            <w:noWrap/>
            <w:vAlign w:val="bottom"/>
          </w:tcPr>
          <w:p w:rsidR="009D5455" w:rsidRPr="00B46B43" w:rsidRDefault="009D5455" w:rsidP="000F396D">
            <w:pPr>
              <w:jc w:val="right"/>
            </w:pPr>
            <w:r w:rsidRPr="00B46B43">
              <w:t>9990000</w:t>
            </w:r>
          </w:p>
        </w:tc>
        <w:tc>
          <w:tcPr>
            <w:tcW w:w="720" w:type="dxa"/>
            <w:shd w:val="clear" w:color="auto" w:fill="auto"/>
            <w:noWrap/>
            <w:vAlign w:val="bottom"/>
          </w:tcPr>
          <w:p w:rsidR="009D5455" w:rsidRPr="00B46B43" w:rsidRDefault="009D5455" w:rsidP="000F396D">
            <w:r w:rsidRPr="00B46B43">
              <w:t> </w:t>
            </w:r>
          </w:p>
        </w:tc>
        <w:tc>
          <w:tcPr>
            <w:tcW w:w="980" w:type="dxa"/>
            <w:vAlign w:val="bottom"/>
          </w:tcPr>
          <w:p w:rsidR="009D5455" w:rsidRPr="004B3795" w:rsidRDefault="009D5455" w:rsidP="000F396D">
            <w:pPr>
              <w:jc w:val="right"/>
            </w:pPr>
            <w:r>
              <w:t xml:space="preserve">-  </w:t>
            </w:r>
            <w:r w:rsidRPr="004B3795">
              <w:t xml:space="preserve">6 537   </w:t>
            </w:r>
          </w:p>
        </w:tc>
        <w:tc>
          <w:tcPr>
            <w:tcW w:w="1080" w:type="dxa"/>
            <w:shd w:val="clear" w:color="auto" w:fill="auto"/>
            <w:vAlign w:val="bottom"/>
          </w:tcPr>
          <w:p w:rsidR="009D5455" w:rsidRPr="00B46B43" w:rsidRDefault="009D5455" w:rsidP="000F396D">
            <w:pPr>
              <w:jc w:val="right"/>
            </w:pPr>
            <w:r w:rsidRPr="00B46B43">
              <w:t xml:space="preserve">                      -   </w:t>
            </w:r>
          </w:p>
        </w:tc>
        <w:tc>
          <w:tcPr>
            <w:tcW w:w="1016" w:type="dxa"/>
            <w:shd w:val="clear" w:color="auto" w:fill="auto"/>
            <w:vAlign w:val="bottom"/>
          </w:tcPr>
          <w:p w:rsidR="009D5455" w:rsidRPr="00B46B43" w:rsidRDefault="009D5455" w:rsidP="000F396D">
            <w:pPr>
              <w:jc w:val="right"/>
            </w:pPr>
            <w:r w:rsidRPr="00B46B43">
              <w:t xml:space="preserve">                    -   </w:t>
            </w:r>
          </w:p>
        </w:tc>
        <w:tc>
          <w:tcPr>
            <w:tcW w:w="784" w:type="dxa"/>
            <w:shd w:val="clear" w:color="auto" w:fill="auto"/>
            <w:vAlign w:val="bottom"/>
          </w:tcPr>
          <w:p w:rsidR="009D5455" w:rsidRPr="00B46B43" w:rsidRDefault="009D5455" w:rsidP="000F396D">
            <w:pPr>
              <w:jc w:val="right"/>
            </w:pPr>
            <w:r w:rsidRPr="00B46B43">
              <w:t xml:space="preserve">               -   </w:t>
            </w:r>
          </w:p>
        </w:tc>
        <w:tc>
          <w:tcPr>
            <w:tcW w:w="1001" w:type="dxa"/>
            <w:shd w:val="clear" w:color="auto" w:fill="auto"/>
            <w:vAlign w:val="bottom"/>
          </w:tcPr>
          <w:p w:rsidR="009D5455" w:rsidRPr="00B46B43" w:rsidRDefault="009D5455" w:rsidP="000F396D">
            <w:pPr>
              <w:jc w:val="right"/>
            </w:pPr>
            <w:r w:rsidRPr="00B46B43">
              <w:t xml:space="preserve">                 -   </w:t>
            </w:r>
          </w:p>
        </w:tc>
        <w:tc>
          <w:tcPr>
            <w:tcW w:w="1080" w:type="dxa"/>
            <w:shd w:val="clear" w:color="auto" w:fill="auto"/>
            <w:vAlign w:val="bottom"/>
          </w:tcPr>
          <w:p w:rsidR="009D5455" w:rsidRPr="00B46B43" w:rsidRDefault="009D5455" w:rsidP="000F396D">
            <w:pPr>
              <w:jc w:val="right"/>
            </w:pPr>
            <w:r w:rsidRPr="00B46B43">
              <w:t xml:space="preserve">                  -   </w:t>
            </w:r>
          </w:p>
        </w:tc>
        <w:tc>
          <w:tcPr>
            <w:tcW w:w="899" w:type="dxa"/>
            <w:shd w:val="clear" w:color="auto" w:fill="auto"/>
            <w:vAlign w:val="bottom"/>
          </w:tcPr>
          <w:p w:rsidR="009D5455" w:rsidRPr="00B46B43" w:rsidRDefault="009D5455" w:rsidP="000F396D">
            <w:pPr>
              <w:jc w:val="right"/>
            </w:pPr>
            <w:r w:rsidRPr="00B46B43">
              <w:t xml:space="preserve">                      -   </w:t>
            </w:r>
          </w:p>
        </w:tc>
        <w:tc>
          <w:tcPr>
            <w:tcW w:w="698" w:type="dxa"/>
            <w:shd w:val="clear" w:color="auto" w:fill="auto"/>
            <w:noWrap/>
            <w:vAlign w:val="bottom"/>
          </w:tcPr>
          <w:p w:rsidR="009D5455" w:rsidRPr="00B46B43" w:rsidRDefault="009D5455" w:rsidP="000F396D">
            <w:pPr>
              <w:jc w:val="right"/>
            </w:pPr>
            <w:r>
              <w:t>-</w:t>
            </w:r>
            <w:r w:rsidRPr="00B46B43">
              <w:t> </w:t>
            </w:r>
          </w:p>
        </w:tc>
        <w:tc>
          <w:tcPr>
            <w:tcW w:w="799" w:type="dxa"/>
            <w:shd w:val="clear" w:color="auto" w:fill="auto"/>
            <w:noWrap/>
            <w:vAlign w:val="bottom"/>
          </w:tcPr>
          <w:p w:rsidR="009D5455" w:rsidRPr="00B46B43" w:rsidRDefault="009D5455" w:rsidP="000F396D">
            <w:pPr>
              <w:jc w:val="right"/>
            </w:pPr>
            <w:r>
              <w:t>-</w:t>
            </w:r>
            <w:r w:rsidRPr="00B46B43">
              <w:t> </w:t>
            </w:r>
          </w:p>
        </w:tc>
        <w:tc>
          <w:tcPr>
            <w:tcW w:w="720" w:type="dxa"/>
            <w:shd w:val="clear" w:color="auto" w:fill="auto"/>
            <w:noWrap/>
            <w:vAlign w:val="bottom"/>
          </w:tcPr>
          <w:p w:rsidR="009D5455" w:rsidRPr="00B46B43" w:rsidRDefault="009D5455" w:rsidP="000F396D">
            <w:pPr>
              <w:jc w:val="right"/>
            </w:pPr>
            <w:r w:rsidRPr="00B46B43">
              <w:t>-</w:t>
            </w:r>
          </w:p>
        </w:tc>
      </w:tr>
      <w:tr w:rsidR="009D5455" w:rsidRPr="00B46B43" w:rsidTr="000F396D">
        <w:trPr>
          <w:trHeight w:val="375"/>
        </w:trPr>
        <w:tc>
          <w:tcPr>
            <w:tcW w:w="2715" w:type="dxa"/>
            <w:shd w:val="clear" w:color="auto" w:fill="auto"/>
            <w:vAlign w:val="bottom"/>
          </w:tcPr>
          <w:p w:rsidR="009D5455" w:rsidRPr="00B46B43" w:rsidRDefault="009D5455" w:rsidP="000F396D">
            <w:r w:rsidRPr="00B46B43">
              <w:t>Условно утвержденные расходы</w:t>
            </w:r>
          </w:p>
        </w:tc>
        <w:tc>
          <w:tcPr>
            <w:tcW w:w="636" w:type="dxa"/>
            <w:shd w:val="clear" w:color="auto" w:fill="auto"/>
            <w:vAlign w:val="bottom"/>
          </w:tcPr>
          <w:p w:rsidR="009D5455" w:rsidRPr="00B46B43" w:rsidRDefault="009D5455" w:rsidP="000F396D">
            <w:r w:rsidRPr="00B46B43">
              <w:t>020</w:t>
            </w:r>
          </w:p>
        </w:tc>
        <w:tc>
          <w:tcPr>
            <w:tcW w:w="608" w:type="dxa"/>
            <w:shd w:val="clear" w:color="auto" w:fill="auto"/>
            <w:noWrap/>
            <w:vAlign w:val="bottom"/>
          </w:tcPr>
          <w:p w:rsidR="009D5455" w:rsidRPr="00B46B43" w:rsidRDefault="009D5455" w:rsidP="000F396D">
            <w:pPr>
              <w:jc w:val="center"/>
            </w:pPr>
            <w:r w:rsidRPr="00B46B43">
              <w:t>01</w:t>
            </w:r>
          </w:p>
        </w:tc>
        <w:tc>
          <w:tcPr>
            <w:tcW w:w="560" w:type="dxa"/>
            <w:shd w:val="clear" w:color="auto" w:fill="auto"/>
            <w:noWrap/>
            <w:vAlign w:val="bottom"/>
          </w:tcPr>
          <w:p w:rsidR="009D5455" w:rsidRPr="00B46B43" w:rsidRDefault="009D5455" w:rsidP="000F396D">
            <w:pPr>
              <w:jc w:val="center"/>
            </w:pPr>
            <w:r w:rsidRPr="00B46B43">
              <w:t>14</w:t>
            </w:r>
          </w:p>
        </w:tc>
        <w:tc>
          <w:tcPr>
            <w:tcW w:w="1076" w:type="dxa"/>
            <w:shd w:val="clear" w:color="auto" w:fill="auto"/>
            <w:noWrap/>
            <w:vAlign w:val="bottom"/>
          </w:tcPr>
          <w:p w:rsidR="009D5455" w:rsidRPr="00B46B43" w:rsidRDefault="009D5455" w:rsidP="000F396D">
            <w:pPr>
              <w:jc w:val="right"/>
            </w:pPr>
            <w:r w:rsidRPr="00B46B43">
              <w:t>9990000</w:t>
            </w:r>
          </w:p>
        </w:tc>
        <w:tc>
          <w:tcPr>
            <w:tcW w:w="720" w:type="dxa"/>
            <w:shd w:val="clear" w:color="auto" w:fill="auto"/>
            <w:noWrap/>
            <w:vAlign w:val="bottom"/>
          </w:tcPr>
          <w:p w:rsidR="009D5455" w:rsidRPr="00B46B43" w:rsidRDefault="009D5455" w:rsidP="000F396D">
            <w:pPr>
              <w:jc w:val="right"/>
            </w:pPr>
            <w:r w:rsidRPr="00B46B43">
              <w:t>999</w:t>
            </w:r>
          </w:p>
        </w:tc>
        <w:tc>
          <w:tcPr>
            <w:tcW w:w="980" w:type="dxa"/>
            <w:vAlign w:val="bottom"/>
          </w:tcPr>
          <w:p w:rsidR="009D5455" w:rsidRPr="004B3795" w:rsidRDefault="009D5455" w:rsidP="000F396D">
            <w:pPr>
              <w:jc w:val="right"/>
            </w:pPr>
            <w:r>
              <w:t xml:space="preserve">-  </w:t>
            </w:r>
            <w:r w:rsidRPr="004B3795">
              <w:t xml:space="preserve">6 537   </w:t>
            </w:r>
          </w:p>
        </w:tc>
        <w:tc>
          <w:tcPr>
            <w:tcW w:w="1080" w:type="dxa"/>
            <w:shd w:val="clear" w:color="auto" w:fill="auto"/>
            <w:vAlign w:val="bottom"/>
          </w:tcPr>
          <w:p w:rsidR="009D5455" w:rsidRPr="00B46B43" w:rsidRDefault="009D5455" w:rsidP="000F396D">
            <w:pPr>
              <w:jc w:val="right"/>
            </w:pPr>
            <w:r w:rsidRPr="00B46B43">
              <w:t xml:space="preserve">                      -   </w:t>
            </w:r>
          </w:p>
        </w:tc>
        <w:tc>
          <w:tcPr>
            <w:tcW w:w="1016" w:type="dxa"/>
            <w:shd w:val="clear" w:color="auto" w:fill="auto"/>
            <w:vAlign w:val="bottom"/>
          </w:tcPr>
          <w:p w:rsidR="009D5455" w:rsidRPr="00B46B43" w:rsidRDefault="009D5455" w:rsidP="000F396D">
            <w:pPr>
              <w:jc w:val="right"/>
            </w:pPr>
            <w:r w:rsidRPr="00B46B43">
              <w:t xml:space="preserve">                    -   </w:t>
            </w:r>
          </w:p>
        </w:tc>
        <w:tc>
          <w:tcPr>
            <w:tcW w:w="784" w:type="dxa"/>
            <w:shd w:val="clear" w:color="auto" w:fill="auto"/>
            <w:vAlign w:val="bottom"/>
          </w:tcPr>
          <w:p w:rsidR="009D5455" w:rsidRPr="00B46B43" w:rsidRDefault="009D5455" w:rsidP="000F396D">
            <w:pPr>
              <w:jc w:val="right"/>
            </w:pPr>
            <w:r w:rsidRPr="00B46B43">
              <w:t xml:space="preserve">               -   </w:t>
            </w:r>
          </w:p>
        </w:tc>
        <w:tc>
          <w:tcPr>
            <w:tcW w:w="1001" w:type="dxa"/>
            <w:shd w:val="clear" w:color="auto" w:fill="auto"/>
            <w:vAlign w:val="bottom"/>
          </w:tcPr>
          <w:p w:rsidR="009D5455" w:rsidRPr="00B46B43" w:rsidRDefault="009D5455" w:rsidP="000F396D">
            <w:pPr>
              <w:jc w:val="right"/>
            </w:pPr>
            <w:r w:rsidRPr="00B46B43">
              <w:t xml:space="preserve">                 -   </w:t>
            </w:r>
          </w:p>
        </w:tc>
        <w:tc>
          <w:tcPr>
            <w:tcW w:w="1080" w:type="dxa"/>
            <w:shd w:val="clear" w:color="auto" w:fill="auto"/>
            <w:vAlign w:val="bottom"/>
          </w:tcPr>
          <w:p w:rsidR="009D5455" w:rsidRPr="00B46B43" w:rsidRDefault="009D5455" w:rsidP="000F396D">
            <w:pPr>
              <w:jc w:val="right"/>
            </w:pPr>
            <w:r w:rsidRPr="00B46B43">
              <w:t xml:space="preserve">                  -   </w:t>
            </w:r>
          </w:p>
        </w:tc>
        <w:tc>
          <w:tcPr>
            <w:tcW w:w="899" w:type="dxa"/>
            <w:shd w:val="clear" w:color="auto" w:fill="auto"/>
            <w:vAlign w:val="bottom"/>
          </w:tcPr>
          <w:p w:rsidR="009D5455" w:rsidRPr="00B46B43" w:rsidRDefault="009D5455" w:rsidP="000F396D">
            <w:pPr>
              <w:jc w:val="right"/>
            </w:pPr>
            <w:r w:rsidRPr="00B46B43">
              <w:t xml:space="preserve">                      -   </w:t>
            </w:r>
          </w:p>
        </w:tc>
        <w:tc>
          <w:tcPr>
            <w:tcW w:w="698" w:type="dxa"/>
            <w:shd w:val="clear" w:color="auto" w:fill="auto"/>
            <w:noWrap/>
            <w:vAlign w:val="bottom"/>
          </w:tcPr>
          <w:p w:rsidR="009D5455" w:rsidRPr="00B46B43" w:rsidRDefault="009D5455" w:rsidP="000F396D">
            <w:pPr>
              <w:jc w:val="right"/>
            </w:pPr>
            <w:r>
              <w:t>-</w:t>
            </w:r>
            <w:r w:rsidRPr="00B46B43">
              <w:t> </w:t>
            </w:r>
          </w:p>
        </w:tc>
        <w:tc>
          <w:tcPr>
            <w:tcW w:w="799" w:type="dxa"/>
            <w:shd w:val="clear" w:color="auto" w:fill="auto"/>
            <w:noWrap/>
            <w:vAlign w:val="bottom"/>
          </w:tcPr>
          <w:p w:rsidR="009D5455" w:rsidRPr="00B46B43" w:rsidRDefault="009D5455" w:rsidP="000F396D">
            <w:pPr>
              <w:jc w:val="right"/>
            </w:pPr>
            <w:r w:rsidRPr="00B46B43">
              <w:t> </w:t>
            </w:r>
            <w:r>
              <w:t>-</w:t>
            </w:r>
          </w:p>
        </w:tc>
        <w:tc>
          <w:tcPr>
            <w:tcW w:w="720" w:type="dxa"/>
            <w:shd w:val="clear" w:color="auto" w:fill="auto"/>
            <w:noWrap/>
            <w:vAlign w:val="bottom"/>
          </w:tcPr>
          <w:p w:rsidR="009D5455" w:rsidRPr="00B46B43" w:rsidRDefault="009D5455" w:rsidP="000F396D">
            <w:pPr>
              <w:jc w:val="right"/>
            </w:pPr>
            <w:r w:rsidRPr="00B46B43">
              <w:t>-</w:t>
            </w:r>
          </w:p>
        </w:tc>
      </w:tr>
      <w:tr w:rsidR="009D5455" w:rsidRPr="00B46B43" w:rsidTr="000F396D">
        <w:trPr>
          <w:trHeight w:val="375"/>
        </w:trPr>
        <w:tc>
          <w:tcPr>
            <w:tcW w:w="2715" w:type="dxa"/>
            <w:shd w:val="clear" w:color="auto" w:fill="auto"/>
            <w:vAlign w:val="bottom"/>
          </w:tcPr>
          <w:p w:rsidR="009D5455" w:rsidRPr="00B46B43" w:rsidRDefault="009D5455" w:rsidP="000F396D">
            <w:r w:rsidRPr="00B46B43">
              <w:t>Национальная оборона</w:t>
            </w:r>
          </w:p>
        </w:tc>
        <w:tc>
          <w:tcPr>
            <w:tcW w:w="636" w:type="dxa"/>
            <w:shd w:val="clear" w:color="auto" w:fill="auto"/>
            <w:vAlign w:val="bottom"/>
          </w:tcPr>
          <w:p w:rsidR="009D5455" w:rsidRPr="00B46B43" w:rsidRDefault="009D5455" w:rsidP="000F396D">
            <w:r w:rsidRPr="00B46B43">
              <w:t>020</w:t>
            </w:r>
          </w:p>
        </w:tc>
        <w:tc>
          <w:tcPr>
            <w:tcW w:w="608" w:type="dxa"/>
            <w:shd w:val="clear" w:color="auto" w:fill="auto"/>
            <w:noWrap/>
            <w:vAlign w:val="bottom"/>
          </w:tcPr>
          <w:p w:rsidR="009D5455" w:rsidRPr="00B46B43" w:rsidRDefault="009D5455" w:rsidP="000F396D">
            <w:pPr>
              <w:jc w:val="center"/>
            </w:pPr>
            <w:r w:rsidRPr="00B46B43">
              <w:t>02</w:t>
            </w:r>
          </w:p>
        </w:tc>
        <w:tc>
          <w:tcPr>
            <w:tcW w:w="560" w:type="dxa"/>
            <w:shd w:val="clear" w:color="auto" w:fill="auto"/>
            <w:noWrap/>
            <w:vAlign w:val="bottom"/>
          </w:tcPr>
          <w:p w:rsidR="009D5455" w:rsidRPr="00B46B43" w:rsidRDefault="009D5455" w:rsidP="000F396D">
            <w:pPr>
              <w:jc w:val="center"/>
            </w:pPr>
            <w:r w:rsidRPr="00B46B43">
              <w:t> </w:t>
            </w:r>
          </w:p>
        </w:tc>
        <w:tc>
          <w:tcPr>
            <w:tcW w:w="1076" w:type="dxa"/>
            <w:shd w:val="clear" w:color="auto" w:fill="auto"/>
            <w:vAlign w:val="bottom"/>
          </w:tcPr>
          <w:p w:rsidR="009D5455" w:rsidRPr="00B46B43" w:rsidRDefault="009D5455" w:rsidP="000F396D">
            <w:pPr>
              <w:jc w:val="center"/>
            </w:pPr>
            <w:r w:rsidRPr="00B46B43">
              <w:t> </w:t>
            </w:r>
          </w:p>
        </w:tc>
        <w:tc>
          <w:tcPr>
            <w:tcW w:w="720" w:type="dxa"/>
            <w:shd w:val="clear" w:color="auto" w:fill="auto"/>
            <w:vAlign w:val="bottom"/>
          </w:tcPr>
          <w:p w:rsidR="009D5455" w:rsidRPr="00B46B43" w:rsidRDefault="009D5455" w:rsidP="000F396D">
            <w:pPr>
              <w:jc w:val="center"/>
            </w:pPr>
            <w:r w:rsidRPr="00B46B43">
              <w:t> </w:t>
            </w:r>
          </w:p>
        </w:tc>
        <w:tc>
          <w:tcPr>
            <w:tcW w:w="980" w:type="dxa"/>
            <w:vAlign w:val="bottom"/>
          </w:tcPr>
          <w:p w:rsidR="009D5455" w:rsidRPr="004B3795" w:rsidRDefault="009D5455" w:rsidP="000F396D">
            <w:pPr>
              <w:jc w:val="right"/>
            </w:pPr>
            <w:r>
              <w:t>-       19</w:t>
            </w:r>
            <w:r w:rsidRPr="004B3795">
              <w:t xml:space="preserve">   </w:t>
            </w:r>
          </w:p>
        </w:tc>
        <w:tc>
          <w:tcPr>
            <w:tcW w:w="1080" w:type="dxa"/>
            <w:shd w:val="clear" w:color="auto" w:fill="auto"/>
            <w:vAlign w:val="bottom"/>
          </w:tcPr>
          <w:p w:rsidR="00486360" w:rsidRDefault="009D5455" w:rsidP="000F396D">
            <w:pPr>
              <w:jc w:val="right"/>
              <w:rPr>
                <w:lang w:val="ru-RU"/>
              </w:rPr>
            </w:pPr>
            <w:r w:rsidRPr="00B46B43">
              <w:t xml:space="preserve">            </w:t>
            </w:r>
          </w:p>
          <w:p w:rsidR="009D5455" w:rsidRPr="00B46B43" w:rsidRDefault="009D5455" w:rsidP="000F396D">
            <w:pPr>
              <w:jc w:val="right"/>
            </w:pPr>
            <w:r w:rsidRPr="00B46B43">
              <w:t xml:space="preserve">   </w:t>
            </w:r>
            <w:r>
              <w:t>3 606</w:t>
            </w:r>
            <w:r w:rsidRPr="00B46B43">
              <w:t xml:space="preserve">   </w:t>
            </w:r>
          </w:p>
        </w:tc>
        <w:tc>
          <w:tcPr>
            <w:tcW w:w="1016" w:type="dxa"/>
            <w:shd w:val="clear" w:color="auto" w:fill="auto"/>
            <w:vAlign w:val="bottom"/>
          </w:tcPr>
          <w:p w:rsidR="009D5455" w:rsidRPr="00B46B43" w:rsidRDefault="009D5455" w:rsidP="000F396D">
            <w:pPr>
              <w:jc w:val="right"/>
            </w:pPr>
            <w:r>
              <w:t xml:space="preserve">                156</w:t>
            </w:r>
            <w:r w:rsidRPr="00B46B43">
              <w:t xml:space="preserve">   </w:t>
            </w:r>
          </w:p>
        </w:tc>
        <w:tc>
          <w:tcPr>
            <w:tcW w:w="784" w:type="dxa"/>
            <w:shd w:val="clear" w:color="auto" w:fill="auto"/>
            <w:vAlign w:val="bottom"/>
          </w:tcPr>
          <w:p w:rsidR="00486360" w:rsidRDefault="009D5455" w:rsidP="000F396D">
            <w:pPr>
              <w:jc w:val="right"/>
              <w:rPr>
                <w:lang w:val="ru-RU"/>
              </w:rPr>
            </w:pPr>
            <w:r>
              <w:t xml:space="preserve">       </w:t>
            </w:r>
          </w:p>
          <w:p w:rsidR="009D5455" w:rsidRPr="00B46B43" w:rsidRDefault="009D5455" w:rsidP="000F396D">
            <w:pPr>
              <w:jc w:val="right"/>
            </w:pPr>
            <w:r>
              <w:t xml:space="preserve"> 3 450</w:t>
            </w:r>
            <w:r w:rsidRPr="00B46B43">
              <w:t xml:space="preserve">   </w:t>
            </w:r>
          </w:p>
        </w:tc>
        <w:tc>
          <w:tcPr>
            <w:tcW w:w="1001" w:type="dxa"/>
            <w:shd w:val="clear" w:color="auto" w:fill="auto"/>
            <w:vAlign w:val="bottom"/>
          </w:tcPr>
          <w:p w:rsidR="009D5455" w:rsidRPr="00B46B43" w:rsidRDefault="009D5455" w:rsidP="000F396D">
            <w:pPr>
              <w:jc w:val="right"/>
            </w:pPr>
            <w:r>
              <w:t xml:space="preserve">   2 507</w:t>
            </w:r>
          </w:p>
        </w:tc>
        <w:tc>
          <w:tcPr>
            <w:tcW w:w="1080" w:type="dxa"/>
            <w:shd w:val="clear" w:color="auto" w:fill="auto"/>
            <w:vAlign w:val="bottom"/>
          </w:tcPr>
          <w:p w:rsidR="009D5455" w:rsidRPr="00B46B43" w:rsidRDefault="009D5455" w:rsidP="000F396D">
            <w:pPr>
              <w:jc w:val="right"/>
            </w:pPr>
            <w:r w:rsidRPr="00B46B43">
              <w:t xml:space="preserve">             103   </w:t>
            </w:r>
          </w:p>
        </w:tc>
        <w:tc>
          <w:tcPr>
            <w:tcW w:w="899" w:type="dxa"/>
            <w:shd w:val="clear" w:color="auto" w:fill="auto"/>
            <w:vAlign w:val="bottom"/>
          </w:tcPr>
          <w:p w:rsidR="009D5455" w:rsidRPr="00B46B43" w:rsidRDefault="009D5455" w:rsidP="000F396D">
            <w:pPr>
              <w:jc w:val="right"/>
            </w:pPr>
            <w:r w:rsidRPr="00B46B43">
              <w:t xml:space="preserve">               </w:t>
            </w:r>
            <w:r>
              <w:t>2 404</w:t>
            </w:r>
            <w:r w:rsidRPr="00B46B43">
              <w:t xml:space="preserve">   </w:t>
            </w:r>
          </w:p>
        </w:tc>
        <w:tc>
          <w:tcPr>
            <w:tcW w:w="698" w:type="dxa"/>
            <w:shd w:val="clear" w:color="auto" w:fill="auto"/>
            <w:noWrap/>
            <w:vAlign w:val="bottom"/>
          </w:tcPr>
          <w:p w:rsidR="009D5455" w:rsidRPr="00B46B43" w:rsidRDefault="009D5455" w:rsidP="000F396D">
            <w:pPr>
              <w:jc w:val="right"/>
            </w:pPr>
            <w:r w:rsidRPr="00B46B43">
              <w:t xml:space="preserve">         </w:t>
            </w:r>
            <w:r>
              <w:t>70</w:t>
            </w:r>
            <w:r w:rsidRPr="00B46B43">
              <w:t xml:space="preserve">   </w:t>
            </w:r>
          </w:p>
        </w:tc>
        <w:tc>
          <w:tcPr>
            <w:tcW w:w="799" w:type="dxa"/>
            <w:shd w:val="clear" w:color="auto" w:fill="auto"/>
            <w:noWrap/>
            <w:vAlign w:val="bottom"/>
          </w:tcPr>
          <w:p w:rsidR="009D5455" w:rsidRPr="00B46B43" w:rsidRDefault="009D5455" w:rsidP="000F396D">
            <w:pPr>
              <w:jc w:val="right"/>
            </w:pPr>
            <w:r>
              <w:t>66</w:t>
            </w:r>
          </w:p>
        </w:tc>
        <w:tc>
          <w:tcPr>
            <w:tcW w:w="720" w:type="dxa"/>
            <w:shd w:val="clear" w:color="auto" w:fill="auto"/>
            <w:noWrap/>
            <w:vAlign w:val="bottom"/>
          </w:tcPr>
          <w:p w:rsidR="009D5455" w:rsidRPr="00B46B43" w:rsidRDefault="009D5455" w:rsidP="000F396D">
            <w:pPr>
              <w:jc w:val="right"/>
            </w:pPr>
            <w:r>
              <w:t>70</w:t>
            </w:r>
          </w:p>
        </w:tc>
      </w:tr>
      <w:tr w:rsidR="009D5455" w:rsidRPr="00B46B43" w:rsidTr="000F396D">
        <w:trPr>
          <w:trHeight w:val="750"/>
        </w:trPr>
        <w:tc>
          <w:tcPr>
            <w:tcW w:w="2715" w:type="dxa"/>
            <w:shd w:val="clear" w:color="auto" w:fill="auto"/>
            <w:vAlign w:val="bottom"/>
          </w:tcPr>
          <w:p w:rsidR="009D5455" w:rsidRPr="00B46B43" w:rsidRDefault="009D5455" w:rsidP="000F396D">
            <w:r w:rsidRPr="00B46B43">
              <w:lastRenderedPageBreak/>
              <w:t>Мобилизационная и вневойсковая подготовка</w:t>
            </w:r>
          </w:p>
        </w:tc>
        <w:tc>
          <w:tcPr>
            <w:tcW w:w="636" w:type="dxa"/>
            <w:shd w:val="clear" w:color="auto" w:fill="auto"/>
            <w:vAlign w:val="bottom"/>
          </w:tcPr>
          <w:p w:rsidR="009D5455" w:rsidRPr="00B46B43" w:rsidRDefault="009D5455" w:rsidP="000F396D">
            <w:r w:rsidRPr="00B46B43">
              <w:t>020</w:t>
            </w:r>
          </w:p>
        </w:tc>
        <w:tc>
          <w:tcPr>
            <w:tcW w:w="608" w:type="dxa"/>
            <w:shd w:val="clear" w:color="auto" w:fill="auto"/>
            <w:noWrap/>
            <w:vAlign w:val="bottom"/>
          </w:tcPr>
          <w:p w:rsidR="009D5455" w:rsidRPr="00B46B43" w:rsidRDefault="009D5455" w:rsidP="000F396D">
            <w:pPr>
              <w:jc w:val="center"/>
            </w:pPr>
            <w:r w:rsidRPr="00B46B43">
              <w:t>02</w:t>
            </w:r>
          </w:p>
        </w:tc>
        <w:tc>
          <w:tcPr>
            <w:tcW w:w="560" w:type="dxa"/>
            <w:shd w:val="clear" w:color="auto" w:fill="auto"/>
            <w:noWrap/>
            <w:vAlign w:val="bottom"/>
          </w:tcPr>
          <w:p w:rsidR="009D5455" w:rsidRPr="00B46B43" w:rsidRDefault="009D5455" w:rsidP="000F396D">
            <w:pPr>
              <w:jc w:val="center"/>
            </w:pPr>
            <w:r w:rsidRPr="00B46B43">
              <w:t>03</w:t>
            </w:r>
          </w:p>
        </w:tc>
        <w:tc>
          <w:tcPr>
            <w:tcW w:w="1076" w:type="dxa"/>
            <w:shd w:val="clear" w:color="auto" w:fill="auto"/>
            <w:vAlign w:val="bottom"/>
          </w:tcPr>
          <w:p w:rsidR="009D5455" w:rsidRPr="00B46B43" w:rsidRDefault="009D5455" w:rsidP="000F396D">
            <w:pPr>
              <w:jc w:val="center"/>
            </w:pPr>
            <w:r w:rsidRPr="00B46B43">
              <w:t> </w:t>
            </w:r>
          </w:p>
        </w:tc>
        <w:tc>
          <w:tcPr>
            <w:tcW w:w="720" w:type="dxa"/>
            <w:shd w:val="clear" w:color="auto" w:fill="auto"/>
            <w:vAlign w:val="bottom"/>
          </w:tcPr>
          <w:p w:rsidR="009D5455" w:rsidRPr="00B46B43" w:rsidRDefault="009D5455" w:rsidP="000F396D">
            <w:pPr>
              <w:jc w:val="center"/>
            </w:pPr>
            <w:r w:rsidRPr="00B46B43">
              <w:t> </w:t>
            </w:r>
          </w:p>
        </w:tc>
        <w:tc>
          <w:tcPr>
            <w:tcW w:w="980" w:type="dxa"/>
            <w:vAlign w:val="bottom"/>
          </w:tcPr>
          <w:p w:rsidR="009D5455" w:rsidRPr="004B3795" w:rsidRDefault="009D5455" w:rsidP="000F396D">
            <w:pPr>
              <w:jc w:val="right"/>
            </w:pPr>
            <w:r>
              <w:t>-       19</w:t>
            </w:r>
            <w:r w:rsidRPr="004B3795">
              <w:t xml:space="preserve">   </w:t>
            </w:r>
          </w:p>
        </w:tc>
        <w:tc>
          <w:tcPr>
            <w:tcW w:w="1080" w:type="dxa"/>
            <w:shd w:val="clear" w:color="auto" w:fill="auto"/>
            <w:vAlign w:val="bottom"/>
          </w:tcPr>
          <w:p w:rsidR="00486360" w:rsidRDefault="009D5455" w:rsidP="000F396D">
            <w:pPr>
              <w:jc w:val="right"/>
              <w:rPr>
                <w:lang w:val="ru-RU"/>
              </w:rPr>
            </w:pPr>
            <w:r w:rsidRPr="00B46B43">
              <w:t xml:space="preserve">               </w:t>
            </w:r>
          </w:p>
          <w:p w:rsidR="009D5455" w:rsidRPr="00B46B43" w:rsidRDefault="009D5455" w:rsidP="000F396D">
            <w:pPr>
              <w:jc w:val="right"/>
            </w:pPr>
            <w:r>
              <w:t>3 606</w:t>
            </w:r>
            <w:r w:rsidRPr="00B46B43">
              <w:t xml:space="preserve">   </w:t>
            </w:r>
          </w:p>
        </w:tc>
        <w:tc>
          <w:tcPr>
            <w:tcW w:w="1016" w:type="dxa"/>
            <w:shd w:val="clear" w:color="auto" w:fill="auto"/>
            <w:vAlign w:val="bottom"/>
          </w:tcPr>
          <w:p w:rsidR="009D5455" w:rsidRPr="00B46B43" w:rsidRDefault="009D5455" w:rsidP="000F396D">
            <w:pPr>
              <w:jc w:val="right"/>
            </w:pPr>
            <w:r>
              <w:t xml:space="preserve">                156</w:t>
            </w:r>
            <w:r w:rsidRPr="00B46B43">
              <w:t xml:space="preserve">   </w:t>
            </w:r>
          </w:p>
        </w:tc>
        <w:tc>
          <w:tcPr>
            <w:tcW w:w="784" w:type="dxa"/>
            <w:shd w:val="clear" w:color="auto" w:fill="auto"/>
            <w:vAlign w:val="bottom"/>
          </w:tcPr>
          <w:p w:rsidR="00486360" w:rsidRDefault="009D5455" w:rsidP="000F396D">
            <w:pPr>
              <w:jc w:val="right"/>
              <w:rPr>
                <w:lang w:val="ru-RU"/>
              </w:rPr>
            </w:pPr>
            <w:r>
              <w:t xml:space="preserve">      </w:t>
            </w:r>
          </w:p>
          <w:p w:rsidR="009D5455" w:rsidRPr="00B46B43" w:rsidRDefault="009D5455" w:rsidP="000F396D">
            <w:pPr>
              <w:jc w:val="right"/>
            </w:pPr>
            <w:r>
              <w:t xml:space="preserve">  3 450</w:t>
            </w:r>
            <w:r w:rsidRPr="00B46B43">
              <w:t xml:space="preserve">   </w:t>
            </w:r>
          </w:p>
        </w:tc>
        <w:tc>
          <w:tcPr>
            <w:tcW w:w="1001" w:type="dxa"/>
            <w:shd w:val="clear" w:color="auto" w:fill="auto"/>
            <w:vAlign w:val="bottom"/>
          </w:tcPr>
          <w:p w:rsidR="009D5455" w:rsidRPr="00B46B43" w:rsidRDefault="009D5455" w:rsidP="000F396D">
            <w:pPr>
              <w:jc w:val="right"/>
            </w:pPr>
            <w:r>
              <w:t xml:space="preserve">   2 507</w:t>
            </w:r>
          </w:p>
        </w:tc>
        <w:tc>
          <w:tcPr>
            <w:tcW w:w="1080" w:type="dxa"/>
            <w:shd w:val="clear" w:color="auto" w:fill="auto"/>
            <w:vAlign w:val="bottom"/>
          </w:tcPr>
          <w:p w:rsidR="009D5455" w:rsidRPr="00B46B43" w:rsidRDefault="009D5455" w:rsidP="000F396D">
            <w:pPr>
              <w:jc w:val="right"/>
            </w:pPr>
            <w:r w:rsidRPr="00B46B43">
              <w:t xml:space="preserve">             103   </w:t>
            </w:r>
          </w:p>
        </w:tc>
        <w:tc>
          <w:tcPr>
            <w:tcW w:w="899" w:type="dxa"/>
            <w:shd w:val="clear" w:color="auto" w:fill="auto"/>
            <w:vAlign w:val="bottom"/>
          </w:tcPr>
          <w:p w:rsidR="009D5455" w:rsidRPr="00B46B43" w:rsidRDefault="009D5455" w:rsidP="000F396D">
            <w:pPr>
              <w:jc w:val="right"/>
            </w:pPr>
            <w:r w:rsidRPr="00B46B43">
              <w:t xml:space="preserve">               </w:t>
            </w:r>
            <w:r>
              <w:t>2 404</w:t>
            </w:r>
            <w:r w:rsidRPr="00B46B43">
              <w:t xml:space="preserve">   </w:t>
            </w:r>
          </w:p>
        </w:tc>
        <w:tc>
          <w:tcPr>
            <w:tcW w:w="698" w:type="dxa"/>
            <w:shd w:val="clear" w:color="auto" w:fill="auto"/>
            <w:noWrap/>
            <w:vAlign w:val="bottom"/>
          </w:tcPr>
          <w:p w:rsidR="009D5455" w:rsidRPr="00B46B43" w:rsidRDefault="009D5455" w:rsidP="000F396D">
            <w:pPr>
              <w:jc w:val="right"/>
            </w:pPr>
            <w:r w:rsidRPr="00B46B43">
              <w:t xml:space="preserve">         </w:t>
            </w:r>
            <w:r>
              <w:t>70</w:t>
            </w:r>
            <w:r w:rsidRPr="00B46B43">
              <w:t xml:space="preserve">   </w:t>
            </w:r>
          </w:p>
        </w:tc>
        <w:tc>
          <w:tcPr>
            <w:tcW w:w="799" w:type="dxa"/>
            <w:shd w:val="clear" w:color="auto" w:fill="auto"/>
            <w:noWrap/>
            <w:vAlign w:val="bottom"/>
          </w:tcPr>
          <w:p w:rsidR="009D5455" w:rsidRPr="00B46B43" w:rsidRDefault="009D5455" w:rsidP="000F396D">
            <w:pPr>
              <w:jc w:val="right"/>
            </w:pPr>
            <w:r>
              <w:t>66</w:t>
            </w:r>
          </w:p>
        </w:tc>
        <w:tc>
          <w:tcPr>
            <w:tcW w:w="720" w:type="dxa"/>
            <w:shd w:val="clear" w:color="auto" w:fill="auto"/>
            <w:noWrap/>
            <w:vAlign w:val="bottom"/>
          </w:tcPr>
          <w:p w:rsidR="009D5455" w:rsidRPr="00B46B43" w:rsidRDefault="009D5455" w:rsidP="000F396D">
            <w:pPr>
              <w:jc w:val="right"/>
            </w:pPr>
            <w:r>
              <w:t>70</w:t>
            </w:r>
          </w:p>
        </w:tc>
      </w:tr>
      <w:tr w:rsidR="009D5455" w:rsidRPr="00B46B43" w:rsidTr="000F396D">
        <w:trPr>
          <w:trHeight w:val="1125"/>
        </w:trPr>
        <w:tc>
          <w:tcPr>
            <w:tcW w:w="2715" w:type="dxa"/>
            <w:shd w:val="clear" w:color="auto" w:fill="auto"/>
            <w:vAlign w:val="bottom"/>
          </w:tcPr>
          <w:p w:rsidR="009D5455" w:rsidRPr="009D5455" w:rsidRDefault="009D5455" w:rsidP="000F396D">
            <w:pPr>
              <w:rPr>
                <w:lang w:val="ru-RU"/>
              </w:rPr>
            </w:pPr>
            <w:r w:rsidRPr="009D5455">
              <w:rPr>
                <w:lang w:val="ru-RU"/>
              </w:rPr>
              <w:t>Осуществление первичного воинского учета на территориях, где отсутствуют военные комиссариаты</w:t>
            </w:r>
          </w:p>
        </w:tc>
        <w:tc>
          <w:tcPr>
            <w:tcW w:w="636" w:type="dxa"/>
            <w:shd w:val="clear" w:color="auto" w:fill="auto"/>
            <w:vAlign w:val="bottom"/>
          </w:tcPr>
          <w:p w:rsidR="009D5455" w:rsidRPr="00B46B43" w:rsidRDefault="009D5455" w:rsidP="000F396D">
            <w:r w:rsidRPr="00B46B43">
              <w:t>020</w:t>
            </w:r>
          </w:p>
        </w:tc>
        <w:tc>
          <w:tcPr>
            <w:tcW w:w="608" w:type="dxa"/>
            <w:shd w:val="clear" w:color="auto" w:fill="auto"/>
            <w:noWrap/>
            <w:vAlign w:val="bottom"/>
          </w:tcPr>
          <w:p w:rsidR="009D5455" w:rsidRPr="00B46B43" w:rsidRDefault="009D5455" w:rsidP="000F396D">
            <w:pPr>
              <w:jc w:val="center"/>
            </w:pPr>
            <w:r w:rsidRPr="00B46B43">
              <w:t>02</w:t>
            </w:r>
          </w:p>
        </w:tc>
        <w:tc>
          <w:tcPr>
            <w:tcW w:w="560" w:type="dxa"/>
            <w:shd w:val="clear" w:color="auto" w:fill="auto"/>
            <w:noWrap/>
            <w:vAlign w:val="bottom"/>
          </w:tcPr>
          <w:p w:rsidR="009D5455" w:rsidRPr="00B46B43" w:rsidRDefault="009D5455" w:rsidP="000F396D">
            <w:pPr>
              <w:jc w:val="center"/>
            </w:pPr>
            <w:r w:rsidRPr="00B46B43">
              <w:t>03</w:t>
            </w:r>
          </w:p>
        </w:tc>
        <w:tc>
          <w:tcPr>
            <w:tcW w:w="1076" w:type="dxa"/>
            <w:shd w:val="clear" w:color="auto" w:fill="auto"/>
            <w:vAlign w:val="bottom"/>
          </w:tcPr>
          <w:p w:rsidR="009D5455" w:rsidRPr="00B46B43" w:rsidRDefault="009D5455" w:rsidP="000F396D">
            <w:pPr>
              <w:jc w:val="center"/>
            </w:pPr>
            <w:r w:rsidRPr="00B46B43">
              <w:t>0013600</w:t>
            </w:r>
          </w:p>
        </w:tc>
        <w:tc>
          <w:tcPr>
            <w:tcW w:w="720" w:type="dxa"/>
            <w:shd w:val="clear" w:color="auto" w:fill="auto"/>
            <w:vAlign w:val="bottom"/>
          </w:tcPr>
          <w:p w:rsidR="009D5455" w:rsidRPr="00B46B43" w:rsidRDefault="009D5455" w:rsidP="000F396D">
            <w:pPr>
              <w:jc w:val="center"/>
            </w:pPr>
            <w:r w:rsidRPr="00B46B43">
              <w:t> </w:t>
            </w:r>
          </w:p>
        </w:tc>
        <w:tc>
          <w:tcPr>
            <w:tcW w:w="980" w:type="dxa"/>
            <w:vAlign w:val="bottom"/>
          </w:tcPr>
          <w:p w:rsidR="009D5455" w:rsidRPr="004B3795" w:rsidRDefault="009D5455" w:rsidP="000F396D">
            <w:pPr>
              <w:jc w:val="right"/>
            </w:pPr>
            <w:r>
              <w:t>-       19</w:t>
            </w:r>
            <w:r w:rsidRPr="004B3795">
              <w:t xml:space="preserve">   </w:t>
            </w:r>
          </w:p>
        </w:tc>
        <w:tc>
          <w:tcPr>
            <w:tcW w:w="1080" w:type="dxa"/>
            <w:shd w:val="clear" w:color="auto" w:fill="auto"/>
            <w:vAlign w:val="bottom"/>
          </w:tcPr>
          <w:p w:rsidR="00486360" w:rsidRDefault="009D5455" w:rsidP="000F396D">
            <w:pPr>
              <w:jc w:val="right"/>
              <w:rPr>
                <w:lang w:val="ru-RU"/>
              </w:rPr>
            </w:pPr>
            <w:r w:rsidRPr="00B46B43">
              <w:t xml:space="preserve">           </w:t>
            </w:r>
          </w:p>
          <w:p w:rsidR="009D5455" w:rsidRPr="00B46B43" w:rsidRDefault="009D5455" w:rsidP="000F396D">
            <w:pPr>
              <w:jc w:val="right"/>
            </w:pPr>
            <w:r w:rsidRPr="00B46B43">
              <w:t xml:space="preserve">    </w:t>
            </w:r>
            <w:r>
              <w:t>3 606</w:t>
            </w:r>
            <w:r w:rsidRPr="00B46B43">
              <w:t xml:space="preserve">   </w:t>
            </w:r>
          </w:p>
        </w:tc>
        <w:tc>
          <w:tcPr>
            <w:tcW w:w="1016" w:type="dxa"/>
            <w:shd w:val="clear" w:color="auto" w:fill="auto"/>
            <w:vAlign w:val="bottom"/>
          </w:tcPr>
          <w:p w:rsidR="009D5455" w:rsidRPr="00B46B43" w:rsidRDefault="009D5455" w:rsidP="000F396D">
            <w:pPr>
              <w:jc w:val="right"/>
            </w:pPr>
            <w:r>
              <w:t xml:space="preserve">                156</w:t>
            </w:r>
            <w:r w:rsidRPr="00B46B43">
              <w:t xml:space="preserve">   </w:t>
            </w:r>
          </w:p>
        </w:tc>
        <w:tc>
          <w:tcPr>
            <w:tcW w:w="784" w:type="dxa"/>
            <w:shd w:val="clear" w:color="auto" w:fill="auto"/>
            <w:vAlign w:val="bottom"/>
          </w:tcPr>
          <w:p w:rsidR="00486360" w:rsidRDefault="009D5455" w:rsidP="000F396D">
            <w:pPr>
              <w:jc w:val="right"/>
              <w:rPr>
                <w:lang w:val="ru-RU"/>
              </w:rPr>
            </w:pPr>
            <w:r>
              <w:t xml:space="preserve">      </w:t>
            </w:r>
          </w:p>
          <w:p w:rsidR="009D5455" w:rsidRPr="00B46B43" w:rsidRDefault="009D5455" w:rsidP="000F396D">
            <w:pPr>
              <w:jc w:val="right"/>
            </w:pPr>
            <w:r>
              <w:t xml:space="preserve">  3 450</w:t>
            </w:r>
            <w:r w:rsidRPr="00B46B43">
              <w:t xml:space="preserve">   </w:t>
            </w:r>
          </w:p>
        </w:tc>
        <w:tc>
          <w:tcPr>
            <w:tcW w:w="1001" w:type="dxa"/>
            <w:shd w:val="clear" w:color="auto" w:fill="auto"/>
            <w:vAlign w:val="bottom"/>
          </w:tcPr>
          <w:p w:rsidR="009D5455" w:rsidRPr="00B46B43" w:rsidRDefault="009D5455" w:rsidP="000F396D">
            <w:pPr>
              <w:jc w:val="right"/>
            </w:pPr>
            <w:r>
              <w:t xml:space="preserve">   2 507</w:t>
            </w:r>
          </w:p>
        </w:tc>
        <w:tc>
          <w:tcPr>
            <w:tcW w:w="1080" w:type="dxa"/>
            <w:shd w:val="clear" w:color="auto" w:fill="auto"/>
            <w:vAlign w:val="bottom"/>
          </w:tcPr>
          <w:p w:rsidR="009D5455" w:rsidRPr="00B46B43" w:rsidRDefault="009D5455" w:rsidP="000F396D">
            <w:pPr>
              <w:jc w:val="right"/>
            </w:pPr>
            <w:r w:rsidRPr="00B46B43">
              <w:t xml:space="preserve">             103   </w:t>
            </w:r>
          </w:p>
        </w:tc>
        <w:tc>
          <w:tcPr>
            <w:tcW w:w="899" w:type="dxa"/>
            <w:shd w:val="clear" w:color="auto" w:fill="auto"/>
            <w:vAlign w:val="bottom"/>
          </w:tcPr>
          <w:p w:rsidR="009D5455" w:rsidRPr="00B46B43" w:rsidRDefault="009D5455" w:rsidP="000F396D">
            <w:pPr>
              <w:jc w:val="right"/>
            </w:pPr>
            <w:r w:rsidRPr="00B46B43">
              <w:t xml:space="preserve">               </w:t>
            </w:r>
            <w:r>
              <w:t>2 404</w:t>
            </w:r>
            <w:r w:rsidRPr="00B46B43">
              <w:t xml:space="preserve">   </w:t>
            </w:r>
          </w:p>
        </w:tc>
        <w:tc>
          <w:tcPr>
            <w:tcW w:w="698" w:type="dxa"/>
            <w:shd w:val="clear" w:color="auto" w:fill="auto"/>
            <w:noWrap/>
            <w:vAlign w:val="bottom"/>
          </w:tcPr>
          <w:p w:rsidR="009D5455" w:rsidRPr="00B46B43" w:rsidRDefault="009D5455" w:rsidP="000F396D">
            <w:pPr>
              <w:jc w:val="right"/>
            </w:pPr>
            <w:r w:rsidRPr="00B46B43">
              <w:t xml:space="preserve">         </w:t>
            </w:r>
            <w:r>
              <w:t>70</w:t>
            </w:r>
            <w:r w:rsidRPr="00B46B43">
              <w:t xml:space="preserve">   </w:t>
            </w:r>
          </w:p>
        </w:tc>
        <w:tc>
          <w:tcPr>
            <w:tcW w:w="799" w:type="dxa"/>
            <w:shd w:val="clear" w:color="auto" w:fill="auto"/>
            <w:noWrap/>
            <w:vAlign w:val="bottom"/>
          </w:tcPr>
          <w:p w:rsidR="009D5455" w:rsidRPr="00B46B43" w:rsidRDefault="009D5455" w:rsidP="000F396D">
            <w:pPr>
              <w:jc w:val="right"/>
            </w:pPr>
            <w:r>
              <w:t>66</w:t>
            </w:r>
          </w:p>
        </w:tc>
        <w:tc>
          <w:tcPr>
            <w:tcW w:w="720" w:type="dxa"/>
            <w:shd w:val="clear" w:color="auto" w:fill="auto"/>
            <w:noWrap/>
            <w:vAlign w:val="bottom"/>
          </w:tcPr>
          <w:p w:rsidR="009D5455" w:rsidRPr="00B46B43" w:rsidRDefault="009D5455" w:rsidP="000F396D">
            <w:pPr>
              <w:jc w:val="right"/>
            </w:pPr>
            <w:r>
              <w:t>70</w:t>
            </w:r>
          </w:p>
        </w:tc>
      </w:tr>
      <w:tr w:rsidR="009D5455" w:rsidRPr="00B46B43" w:rsidTr="000F396D">
        <w:trPr>
          <w:trHeight w:val="750"/>
        </w:trPr>
        <w:tc>
          <w:tcPr>
            <w:tcW w:w="2715" w:type="dxa"/>
            <w:shd w:val="clear" w:color="auto" w:fill="auto"/>
            <w:vAlign w:val="bottom"/>
          </w:tcPr>
          <w:p w:rsidR="009D5455" w:rsidRPr="009D5455" w:rsidRDefault="009D5455" w:rsidP="000F396D">
            <w:pPr>
              <w:rPr>
                <w:lang w:val="ru-RU"/>
              </w:rPr>
            </w:pPr>
            <w:r w:rsidRPr="009D5455">
              <w:rPr>
                <w:lang w:val="ru-RU"/>
              </w:rPr>
              <w:t>Выполнение функций органами местного самоуправления</w:t>
            </w:r>
          </w:p>
        </w:tc>
        <w:tc>
          <w:tcPr>
            <w:tcW w:w="636" w:type="dxa"/>
            <w:shd w:val="clear" w:color="auto" w:fill="auto"/>
            <w:vAlign w:val="bottom"/>
          </w:tcPr>
          <w:p w:rsidR="009D5455" w:rsidRPr="00B46B43" w:rsidRDefault="009D5455" w:rsidP="000F396D">
            <w:r w:rsidRPr="00B46B43">
              <w:t>020</w:t>
            </w:r>
          </w:p>
        </w:tc>
        <w:tc>
          <w:tcPr>
            <w:tcW w:w="608" w:type="dxa"/>
            <w:shd w:val="clear" w:color="auto" w:fill="auto"/>
            <w:noWrap/>
            <w:vAlign w:val="bottom"/>
          </w:tcPr>
          <w:p w:rsidR="009D5455" w:rsidRPr="00B46B43" w:rsidRDefault="009D5455" w:rsidP="000F396D">
            <w:pPr>
              <w:jc w:val="center"/>
            </w:pPr>
            <w:r w:rsidRPr="00B46B43">
              <w:t>02</w:t>
            </w:r>
          </w:p>
        </w:tc>
        <w:tc>
          <w:tcPr>
            <w:tcW w:w="560" w:type="dxa"/>
            <w:shd w:val="clear" w:color="auto" w:fill="auto"/>
            <w:noWrap/>
            <w:vAlign w:val="bottom"/>
          </w:tcPr>
          <w:p w:rsidR="009D5455" w:rsidRPr="00B46B43" w:rsidRDefault="009D5455" w:rsidP="000F396D">
            <w:pPr>
              <w:jc w:val="center"/>
            </w:pPr>
            <w:r w:rsidRPr="00B46B43">
              <w:t>03</w:t>
            </w:r>
          </w:p>
        </w:tc>
        <w:tc>
          <w:tcPr>
            <w:tcW w:w="1076" w:type="dxa"/>
            <w:shd w:val="clear" w:color="auto" w:fill="auto"/>
            <w:vAlign w:val="bottom"/>
          </w:tcPr>
          <w:p w:rsidR="009D5455" w:rsidRPr="00B46B43" w:rsidRDefault="009D5455" w:rsidP="000F396D">
            <w:pPr>
              <w:jc w:val="center"/>
            </w:pPr>
            <w:r w:rsidRPr="00B46B43">
              <w:t>0013600</w:t>
            </w:r>
          </w:p>
        </w:tc>
        <w:tc>
          <w:tcPr>
            <w:tcW w:w="720" w:type="dxa"/>
            <w:shd w:val="clear" w:color="auto" w:fill="auto"/>
            <w:vAlign w:val="bottom"/>
          </w:tcPr>
          <w:p w:rsidR="009D5455" w:rsidRPr="00B46B43" w:rsidRDefault="009D5455" w:rsidP="000F396D">
            <w:pPr>
              <w:jc w:val="center"/>
            </w:pPr>
            <w:r w:rsidRPr="00B46B43">
              <w:t>500</w:t>
            </w:r>
          </w:p>
        </w:tc>
        <w:tc>
          <w:tcPr>
            <w:tcW w:w="980" w:type="dxa"/>
            <w:vAlign w:val="bottom"/>
          </w:tcPr>
          <w:p w:rsidR="009D5455" w:rsidRPr="004B3795" w:rsidRDefault="009D5455" w:rsidP="000F396D">
            <w:pPr>
              <w:jc w:val="right"/>
            </w:pPr>
            <w:r>
              <w:t>-       19</w:t>
            </w:r>
            <w:r w:rsidRPr="004B3795">
              <w:t xml:space="preserve">   </w:t>
            </w:r>
          </w:p>
        </w:tc>
        <w:tc>
          <w:tcPr>
            <w:tcW w:w="1080" w:type="dxa"/>
            <w:shd w:val="clear" w:color="auto" w:fill="auto"/>
            <w:vAlign w:val="bottom"/>
          </w:tcPr>
          <w:p w:rsidR="00486360" w:rsidRDefault="009D5455" w:rsidP="000F396D">
            <w:pPr>
              <w:jc w:val="right"/>
              <w:rPr>
                <w:lang w:val="ru-RU"/>
              </w:rPr>
            </w:pPr>
            <w:r w:rsidRPr="00B46B43">
              <w:t xml:space="preserve">              </w:t>
            </w:r>
          </w:p>
          <w:p w:rsidR="009D5455" w:rsidRPr="00B46B43" w:rsidRDefault="009D5455" w:rsidP="000F396D">
            <w:pPr>
              <w:jc w:val="right"/>
            </w:pPr>
            <w:r w:rsidRPr="00B46B43">
              <w:t xml:space="preserve"> </w:t>
            </w:r>
            <w:r>
              <w:t>3 606</w:t>
            </w:r>
            <w:r w:rsidRPr="00B46B43">
              <w:t xml:space="preserve">   </w:t>
            </w:r>
          </w:p>
        </w:tc>
        <w:tc>
          <w:tcPr>
            <w:tcW w:w="1016" w:type="dxa"/>
            <w:shd w:val="clear" w:color="auto" w:fill="auto"/>
            <w:vAlign w:val="bottom"/>
          </w:tcPr>
          <w:p w:rsidR="009D5455" w:rsidRPr="00B46B43" w:rsidRDefault="009D5455" w:rsidP="000F396D">
            <w:pPr>
              <w:jc w:val="right"/>
            </w:pPr>
            <w:r>
              <w:t xml:space="preserve">                156</w:t>
            </w:r>
            <w:r w:rsidRPr="00B46B43">
              <w:t xml:space="preserve">   </w:t>
            </w:r>
          </w:p>
        </w:tc>
        <w:tc>
          <w:tcPr>
            <w:tcW w:w="784" w:type="dxa"/>
            <w:shd w:val="clear" w:color="auto" w:fill="auto"/>
            <w:vAlign w:val="bottom"/>
          </w:tcPr>
          <w:p w:rsidR="00486360" w:rsidRDefault="009D5455" w:rsidP="000F396D">
            <w:pPr>
              <w:jc w:val="right"/>
              <w:rPr>
                <w:lang w:val="ru-RU"/>
              </w:rPr>
            </w:pPr>
            <w:r>
              <w:t xml:space="preserve">       </w:t>
            </w:r>
          </w:p>
          <w:p w:rsidR="009D5455" w:rsidRPr="00B46B43" w:rsidRDefault="009D5455" w:rsidP="000F396D">
            <w:pPr>
              <w:jc w:val="right"/>
            </w:pPr>
            <w:r>
              <w:t xml:space="preserve"> 3 450</w:t>
            </w:r>
            <w:r w:rsidRPr="00B46B43">
              <w:t xml:space="preserve">   </w:t>
            </w:r>
          </w:p>
        </w:tc>
        <w:tc>
          <w:tcPr>
            <w:tcW w:w="1001" w:type="dxa"/>
            <w:shd w:val="clear" w:color="auto" w:fill="auto"/>
            <w:vAlign w:val="bottom"/>
          </w:tcPr>
          <w:p w:rsidR="009D5455" w:rsidRPr="00B46B43" w:rsidRDefault="009D5455" w:rsidP="000F396D">
            <w:pPr>
              <w:jc w:val="right"/>
            </w:pPr>
            <w:r>
              <w:t xml:space="preserve">   2 507</w:t>
            </w:r>
          </w:p>
        </w:tc>
        <w:tc>
          <w:tcPr>
            <w:tcW w:w="1080" w:type="dxa"/>
            <w:shd w:val="clear" w:color="auto" w:fill="auto"/>
            <w:vAlign w:val="bottom"/>
          </w:tcPr>
          <w:p w:rsidR="009D5455" w:rsidRPr="00B46B43" w:rsidRDefault="009D5455" w:rsidP="000F396D">
            <w:pPr>
              <w:jc w:val="right"/>
            </w:pPr>
            <w:r w:rsidRPr="00B46B43">
              <w:t xml:space="preserve">             103   </w:t>
            </w:r>
          </w:p>
        </w:tc>
        <w:tc>
          <w:tcPr>
            <w:tcW w:w="899" w:type="dxa"/>
            <w:shd w:val="clear" w:color="auto" w:fill="auto"/>
            <w:vAlign w:val="bottom"/>
          </w:tcPr>
          <w:p w:rsidR="009D5455" w:rsidRPr="00B46B43" w:rsidRDefault="009D5455" w:rsidP="000F396D">
            <w:pPr>
              <w:jc w:val="right"/>
            </w:pPr>
            <w:r w:rsidRPr="00B46B43">
              <w:t xml:space="preserve">               </w:t>
            </w:r>
            <w:r>
              <w:t>2 404</w:t>
            </w:r>
            <w:r w:rsidRPr="00B46B43">
              <w:t xml:space="preserve">   </w:t>
            </w:r>
          </w:p>
        </w:tc>
        <w:tc>
          <w:tcPr>
            <w:tcW w:w="698" w:type="dxa"/>
            <w:shd w:val="clear" w:color="auto" w:fill="auto"/>
            <w:noWrap/>
            <w:vAlign w:val="bottom"/>
          </w:tcPr>
          <w:p w:rsidR="009D5455" w:rsidRPr="00B46B43" w:rsidRDefault="009D5455" w:rsidP="000F396D">
            <w:pPr>
              <w:jc w:val="right"/>
            </w:pPr>
            <w:r w:rsidRPr="00B46B43">
              <w:t xml:space="preserve">         </w:t>
            </w:r>
            <w:r>
              <w:t>70</w:t>
            </w:r>
            <w:r w:rsidRPr="00B46B43">
              <w:t xml:space="preserve">   </w:t>
            </w:r>
          </w:p>
        </w:tc>
        <w:tc>
          <w:tcPr>
            <w:tcW w:w="799" w:type="dxa"/>
            <w:shd w:val="clear" w:color="auto" w:fill="auto"/>
            <w:noWrap/>
            <w:vAlign w:val="bottom"/>
          </w:tcPr>
          <w:p w:rsidR="009D5455" w:rsidRPr="00B46B43" w:rsidRDefault="009D5455" w:rsidP="000F396D">
            <w:pPr>
              <w:jc w:val="right"/>
            </w:pPr>
            <w:r>
              <w:t>66</w:t>
            </w:r>
          </w:p>
        </w:tc>
        <w:tc>
          <w:tcPr>
            <w:tcW w:w="720" w:type="dxa"/>
            <w:shd w:val="clear" w:color="auto" w:fill="auto"/>
            <w:noWrap/>
            <w:vAlign w:val="bottom"/>
          </w:tcPr>
          <w:p w:rsidR="009D5455" w:rsidRPr="00B46B43" w:rsidRDefault="009D5455" w:rsidP="000F396D">
            <w:pPr>
              <w:jc w:val="right"/>
            </w:pPr>
            <w:r>
              <w:t>70</w:t>
            </w:r>
          </w:p>
        </w:tc>
      </w:tr>
      <w:tr w:rsidR="009D5455" w:rsidRPr="00B46B43" w:rsidTr="000F396D">
        <w:trPr>
          <w:trHeight w:val="375"/>
        </w:trPr>
        <w:tc>
          <w:tcPr>
            <w:tcW w:w="2715" w:type="dxa"/>
            <w:shd w:val="clear" w:color="auto" w:fill="auto"/>
            <w:vAlign w:val="bottom"/>
          </w:tcPr>
          <w:p w:rsidR="009D5455" w:rsidRPr="00B46B43" w:rsidRDefault="009D5455" w:rsidP="000F396D">
            <w:r w:rsidRPr="00B46B43">
              <w:t>Национальная экономика</w:t>
            </w:r>
          </w:p>
        </w:tc>
        <w:tc>
          <w:tcPr>
            <w:tcW w:w="636" w:type="dxa"/>
            <w:shd w:val="clear" w:color="auto" w:fill="auto"/>
            <w:vAlign w:val="bottom"/>
          </w:tcPr>
          <w:p w:rsidR="009D5455" w:rsidRPr="00B46B43" w:rsidRDefault="009D5455" w:rsidP="000F396D">
            <w:r w:rsidRPr="00B46B43">
              <w:t>020</w:t>
            </w:r>
          </w:p>
        </w:tc>
        <w:tc>
          <w:tcPr>
            <w:tcW w:w="608" w:type="dxa"/>
            <w:shd w:val="clear" w:color="auto" w:fill="auto"/>
            <w:noWrap/>
            <w:vAlign w:val="bottom"/>
          </w:tcPr>
          <w:p w:rsidR="009D5455" w:rsidRPr="00B46B43" w:rsidRDefault="009D5455" w:rsidP="000F396D">
            <w:pPr>
              <w:jc w:val="center"/>
            </w:pPr>
            <w:r w:rsidRPr="00B46B43">
              <w:t>04</w:t>
            </w:r>
          </w:p>
        </w:tc>
        <w:tc>
          <w:tcPr>
            <w:tcW w:w="560" w:type="dxa"/>
            <w:shd w:val="clear" w:color="auto" w:fill="auto"/>
            <w:vAlign w:val="bottom"/>
          </w:tcPr>
          <w:p w:rsidR="009D5455" w:rsidRPr="00B46B43" w:rsidRDefault="009D5455" w:rsidP="000F396D">
            <w:pPr>
              <w:jc w:val="center"/>
            </w:pPr>
            <w:r w:rsidRPr="00B46B43">
              <w:t> </w:t>
            </w:r>
          </w:p>
        </w:tc>
        <w:tc>
          <w:tcPr>
            <w:tcW w:w="1076" w:type="dxa"/>
            <w:shd w:val="clear" w:color="auto" w:fill="auto"/>
            <w:vAlign w:val="bottom"/>
          </w:tcPr>
          <w:p w:rsidR="009D5455" w:rsidRPr="00B46B43" w:rsidRDefault="009D5455" w:rsidP="000F396D">
            <w:pPr>
              <w:jc w:val="center"/>
            </w:pPr>
            <w:r w:rsidRPr="00B46B43">
              <w:t> </w:t>
            </w:r>
          </w:p>
        </w:tc>
        <w:tc>
          <w:tcPr>
            <w:tcW w:w="720" w:type="dxa"/>
            <w:shd w:val="clear" w:color="auto" w:fill="auto"/>
            <w:vAlign w:val="bottom"/>
          </w:tcPr>
          <w:p w:rsidR="009D5455" w:rsidRPr="00B46B43" w:rsidRDefault="009D5455" w:rsidP="000F396D">
            <w:pPr>
              <w:jc w:val="center"/>
            </w:pPr>
            <w:r w:rsidRPr="00B46B43">
              <w:t> </w:t>
            </w:r>
          </w:p>
        </w:tc>
        <w:tc>
          <w:tcPr>
            <w:tcW w:w="980" w:type="dxa"/>
            <w:vAlign w:val="bottom"/>
          </w:tcPr>
          <w:p w:rsidR="009D5455" w:rsidRPr="004B3795" w:rsidRDefault="009D5455" w:rsidP="000F396D">
            <w:pPr>
              <w:jc w:val="right"/>
            </w:pPr>
            <w:r w:rsidRPr="004B3795">
              <w:t>14215</w:t>
            </w:r>
          </w:p>
        </w:tc>
        <w:tc>
          <w:tcPr>
            <w:tcW w:w="1080" w:type="dxa"/>
            <w:shd w:val="clear" w:color="auto" w:fill="auto"/>
            <w:vAlign w:val="bottom"/>
          </w:tcPr>
          <w:p w:rsidR="009D5455" w:rsidRPr="00B46B43" w:rsidRDefault="009D5455" w:rsidP="000F396D">
            <w:pPr>
              <w:jc w:val="right"/>
            </w:pPr>
            <w:r w:rsidRPr="00B46B43">
              <w:t>18070</w:t>
            </w:r>
          </w:p>
        </w:tc>
        <w:tc>
          <w:tcPr>
            <w:tcW w:w="1016" w:type="dxa"/>
            <w:shd w:val="clear" w:color="auto" w:fill="auto"/>
            <w:vAlign w:val="bottom"/>
          </w:tcPr>
          <w:p w:rsidR="009D5455" w:rsidRPr="00B46B43" w:rsidRDefault="009D5455" w:rsidP="000F396D">
            <w:pPr>
              <w:jc w:val="right"/>
            </w:pPr>
            <w:r w:rsidRPr="00B46B43">
              <w:t>18070</w:t>
            </w:r>
          </w:p>
        </w:tc>
        <w:tc>
          <w:tcPr>
            <w:tcW w:w="784" w:type="dxa"/>
            <w:shd w:val="clear" w:color="auto" w:fill="auto"/>
            <w:vAlign w:val="bottom"/>
          </w:tcPr>
          <w:p w:rsidR="009D5455" w:rsidRPr="00B46B43" w:rsidRDefault="009D5455" w:rsidP="000F396D">
            <w:pPr>
              <w:jc w:val="right"/>
            </w:pPr>
            <w:r w:rsidRPr="00B46B43">
              <w:t>-</w:t>
            </w:r>
          </w:p>
        </w:tc>
        <w:tc>
          <w:tcPr>
            <w:tcW w:w="1001" w:type="dxa"/>
            <w:shd w:val="clear" w:color="auto" w:fill="auto"/>
            <w:vAlign w:val="bottom"/>
          </w:tcPr>
          <w:p w:rsidR="009D5455" w:rsidRPr="00B46B43" w:rsidRDefault="009D5455" w:rsidP="000F396D">
            <w:pPr>
              <w:jc w:val="right"/>
            </w:pPr>
            <w:r>
              <w:t>3 722</w:t>
            </w:r>
          </w:p>
        </w:tc>
        <w:tc>
          <w:tcPr>
            <w:tcW w:w="1080" w:type="dxa"/>
            <w:shd w:val="clear" w:color="auto" w:fill="auto"/>
            <w:vAlign w:val="bottom"/>
          </w:tcPr>
          <w:p w:rsidR="009D5455" w:rsidRPr="00B46B43" w:rsidRDefault="009D5455" w:rsidP="000F396D">
            <w:pPr>
              <w:jc w:val="right"/>
            </w:pPr>
            <w:r>
              <w:t>3 722</w:t>
            </w:r>
          </w:p>
        </w:tc>
        <w:tc>
          <w:tcPr>
            <w:tcW w:w="899" w:type="dxa"/>
            <w:shd w:val="clear" w:color="auto" w:fill="auto"/>
            <w:vAlign w:val="bottom"/>
          </w:tcPr>
          <w:p w:rsidR="009D5455" w:rsidRPr="00B46B43" w:rsidRDefault="009D5455" w:rsidP="000F396D">
            <w:pPr>
              <w:jc w:val="right"/>
            </w:pPr>
            <w:r w:rsidRPr="00B46B43">
              <w:t>-</w:t>
            </w:r>
          </w:p>
        </w:tc>
        <w:tc>
          <w:tcPr>
            <w:tcW w:w="698" w:type="dxa"/>
            <w:shd w:val="clear" w:color="auto" w:fill="auto"/>
            <w:noWrap/>
            <w:vAlign w:val="bottom"/>
          </w:tcPr>
          <w:p w:rsidR="009D5455" w:rsidRPr="00B46B43" w:rsidRDefault="009D5455" w:rsidP="000F396D">
            <w:pPr>
              <w:jc w:val="right"/>
            </w:pPr>
            <w:r w:rsidRPr="00B46B43">
              <w:t xml:space="preserve">           </w:t>
            </w:r>
            <w:r>
              <w:t>21</w:t>
            </w:r>
            <w:r w:rsidRPr="00B46B43">
              <w:t xml:space="preserve">  </w:t>
            </w:r>
          </w:p>
        </w:tc>
        <w:tc>
          <w:tcPr>
            <w:tcW w:w="799" w:type="dxa"/>
            <w:shd w:val="clear" w:color="auto" w:fill="auto"/>
            <w:noWrap/>
            <w:vAlign w:val="bottom"/>
          </w:tcPr>
          <w:p w:rsidR="009D5455" w:rsidRPr="00B46B43" w:rsidRDefault="009D5455" w:rsidP="000F396D">
            <w:pPr>
              <w:jc w:val="right"/>
            </w:pPr>
            <w:r>
              <w:t>21</w:t>
            </w:r>
          </w:p>
        </w:tc>
        <w:tc>
          <w:tcPr>
            <w:tcW w:w="720" w:type="dxa"/>
            <w:shd w:val="clear" w:color="auto" w:fill="auto"/>
            <w:noWrap/>
            <w:vAlign w:val="bottom"/>
          </w:tcPr>
          <w:p w:rsidR="009D5455" w:rsidRPr="00B46B43" w:rsidRDefault="009D5455" w:rsidP="000F396D">
            <w:pPr>
              <w:jc w:val="right"/>
            </w:pPr>
            <w:r w:rsidRPr="00B46B43">
              <w:t>-</w:t>
            </w:r>
          </w:p>
        </w:tc>
      </w:tr>
      <w:tr w:rsidR="009D5455" w:rsidRPr="00B46B43" w:rsidTr="000F396D">
        <w:trPr>
          <w:trHeight w:val="375"/>
        </w:trPr>
        <w:tc>
          <w:tcPr>
            <w:tcW w:w="2715" w:type="dxa"/>
            <w:shd w:val="clear" w:color="auto" w:fill="auto"/>
            <w:vAlign w:val="bottom"/>
          </w:tcPr>
          <w:p w:rsidR="009D5455" w:rsidRPr="00B46B43" w:rsidRDefault="009D5455" w:rsidP="000F396D">
            <w:r w:rsidRPr="00B46B43">
              <w:t>Транспорт</w:t>
            </w:r>
          </w:p>
        </w:tc>
        <w:tc>
          <w:tcPr>
            <w:tcW w:w="636" w:type="dxa"/>
            <w:shd w:val="clear" w:color="auto" w:fill="auto"/>
            <w:vAlign w:val="bottom"/>
          </w:tcPr>
          <w:p w:rsidR="009D5455" w:rsidRPr="00B46B43" w:rsidRDefault="009D5455" w:rsidP="000F396D">
            <w:r w:rsidRPr="00B46B43">
              <w:t>020</w:t>
            </w:r>
          </w:p>
        </w:tc>
        <w:tc>
          <w:tcPr>
            <w:tcW w:w="608" w:type="dxa"/>
            <w:shd w:val="clear" w:color="auto" w:fill="auto"/>
            <w:noWrap/>
            <w:vAlign w:val="bottom"/>
          </w:tcPr>
          <w:p w:rsidR="009D5455" w:rsidRPr="00B46B43" w:rsidRDefault="009D5455" w:rsidP="000F396D">
            <w:pPr>
              <w:jc w:val="center"/>
            </w:pPr>
            <w:r w:rsidRPr="00B46B43">
              <w:t>04</w:t>
            </w:r>
          </w:p>
        </w:tc>
        <w:tc>
          <w:tcPr>
            <w:tcW w:w="560" w:type="dxa"/>
            <w:shd w:val="clear" w:color="auto" w:fill="auto"/>
            <w:noWrap/>
            <w:vAlign w:val="bottom"/>
          </w:tcPr>
          <w:p w:rsidR="009D5455" w:rsidRPr="00B46B43" w:rsidRDefault="009D5455" w:rsidP="000F396D">
            <w:pPr>
              <w:jc w:val="center"/>
            </w:pPr>
            <w:r w:rsidRPr="00B46B43">
              <w:t>08</w:t>
            </w:r>
          </w:p>
        </w:tc>
        <w:tc>
          <w:tcPr>
            <w:tcW w:w="1076" w:type="dxa"/>
            <w:shd w:val="clear" w:color="auto" w:fill="auto"/>
            <w:vAlign w:val="bottom"/>
          </w:tcPr>
          <w:p w:rsidR="009D5455" w:rsidRPr="00B46B43" w:rsidRDefault="009D5455" w:rsidP="000F396D">
            <w:pPr>
              <w:jc w:val="center"/>
            </w:pPr>
            <w:r w:rsidRPr="00B46B43">
              <w:t> </w:t>
            </w:r>
          </w:p>
        </w:tc>
        <w:tc>
          <w:tcPr>
            <w:tcW w:w="720" w:type="dxa"/>
            <w:shd w:val="clear" w:color="auto" w:fill="auto"/>
            <w:vAlign w:val="bottom"/>
          </w:tcPr>
          <w:p w:rsidR="009D5455" w:rsidRPr="00B46B43" w:rsidRDefault="009D5455" w:rsidP="000F396D">
            <w:pPr>
              <w:jc w:val="center"/>
            </w:pPr>
            <w:r w:rsidRPr="00B46B43">
              <w:t> </w:t>
            </w:r>
          </w:p>
        </w:tc>
        <w:tc>
          <w:tcPr>
            <w:tcW w:w="980" w:type="dxa"/>
            <w:vAlign w:val="bottom"/>
          </w:tcPr>
          <w:p w:rsidR="009D5455" w:rsidRPr="004B3795" w:rsidRDefault="009D5455" w:rsidP="000F396D">
            <w:pPr>
              <w:jc w:val="right"/>
            </w:pPr>
            <w:r w:rsidRPr="004B3795">
              <w:t xml:space="preserve">                 -   </w:t>
            </w:r>
          </w:p>
        </w:tc>
        <w:tc>
          <w:tcPr>
            <w:tcW w:w="1080" w:type="dxa"/>
            <w:shd w:val="clear" w:color="auto" w:fill="auto"/>
            <w:vAlign w:val="bottom"/>
          </w:tcPr>
          <w:p w:rsidR="00486360" w:rsidRDefault="009D5455" w:rsidP="000F396D">
            <w:pPr>
              <w:jc w:val="right"/>
              <w:rPr>
                <w:lang w:val="ru-RU"/>
              </w:rPr>
            </w:pPr>
            <w:r w:rsidRPr="00B46B43">
              <w:t xml:space="preserve">            </w:t>
            </w:r>
          </w:p>
          <w:p w:rsidR="009D5455" w:rsidRPr="00B46B43" w:rsidRDefault="009D5455" w:rsidP="000F396D">
            <w:pPr>
              <w:jc w:val="right"/>
            </w:pPr>
            <w:r w:rsidRPr="00B46B43">
              <w:t xml:space="preserve">   3 855   </w:t>
            </w:r>
          </w:p>
        </w:tc>
        <w:tc>
          <w:tcPr>
            <w:tcW w:w="1016" w:type="dxa"/>
            <w:shd w:val="clear" w:color="auto" w:fill="auto"/>
            <w:vAlign w:val="bottom"/>
          </w:tcPr>
          <w:p w:rsidR="00486360" w:rsidRDefault="009D5455" w:rsidP="000F396D">
            <w:pPr>
              <w:jc w:val="right"/>
              <w:rPr>
                <w:lang w:val="ru-RU"/>
              </w:rPr>
            </w:pPr>
            <w:r w:rsidRPr="00B46B43">
              <w:t xml:space="preserve">            </w:t>
            </w:r>
          </w:p>
          <w:p w:rsidR="009D5455" w:rsidRPr="00B46B43" w:rsidRDefault="009D5455" w:rsidP="000F396D">
            <w:pPr>
              <w:jc w:val="right"/>
            </w:pPr>
            <w:r w:rsidRPr="00B46B43">
              <w:t xml:space="preserve"> 3 855   </w:t>
            </w:r>
          </w:p>
        </w:tc>
        <w:tc>
          <w:tcPr>
            <w:tcW w:w="784" w:type="dxa"/>
            <w:shd w:val="clear" w:color="auto" w:fill="auto"/>
            <w:vAlign w:val="bottom"/>
          </w:tcPr>
          <w:p w:rsidR="009D5455" w:rsidRPr="00B46B43" w:rsidRDefault="009D5455" w:rsidP="000F396D">
            <w:pPr>
              <w:jc w:val="right"/>
            </w:pPr>
            <w:r w:rsidRPr="00B46B43">
              <w:t xml:space="preserve">               -   </w:t>
            </w:r>
          </w:p>
        </w:tc>
        <w:tc>
          <w:tcPr>
            <w:tcW w:w="1001" w:type="dxa"/>
            <w:shd w:val="clear" w:color="auto" w:fill="auto"/>
            <w:vAlign w:val="bottom"/>
          </w:tcPr>
          <w:p w:rsidR="009D5455" w:rsidRPr="00B46B43" w:rsidRDefault="009D5455" w:rsidP="000F396D">
            <w:pPr>
              <w:jc w:val="right"/>
            </w:pPr>
            <w:r>
              <w:t xml:space="preserve">   </w:t>
            </w:r>
            <w:r w:rsidRPr="00B46B43">
              <w:t xml:space="preserve"> </w:t>
            </w:r>
            <w:r>
              <w:t>2 039</w:t>
            </w:r>
            <w:r w:rsidRPr="00B46B43">
              <w:t xml:space="preserve">   </w:t>
            </w:r>
          </w:p>
        </w:tc>
        <w:tc>
          <w:tcPr>
            <w:tcW w:w="1080" w:type="dxa"/>
            <w:shd w:val="clear" w:color="auto" w:fill="auto"/>
            <w:vAlign w:val="bottom"/>
          </w:tcPr>
          <w:p w:rsidR="009D5455" w:rsidRPr="00B46B43" w:rsidRDefault="009D5455" w:rsidP="000F396D">
            <w:pPr>
              <w:jc w:val="right"/>
            </w:pPr>
            <w:r>
              <w:t xml:space="preserve">     2 039</w:t>
            </w:r>
            <w:r w:rsidRPr="00B46B43">
              <w:t xml:space="preserve">   </w:t>
            </w:r>
          </w:p>
        </w:tc>
        <w:tc>
          <w:tcPr>
            <w:tcW w:w="899" w:type="dxa"/>
            <w:shd w:val="clear" w:color="auto" w:fill="auto"/>
            <w:vAlign w:val="bottom"/>
          </w:tcPr>
          <w:p w:rsidR="009D5455" w:rsidRPr="00B46B43" w:rsidRDefault="009D5455" w:rsidP="000F396D">
            <w:pPr>
              <w:jc w:val="right"/>
            </w:pPr>
            <w:r w:rsidRPr="00B46B43">
              <w:t xml:space="preserve">                      -   </w:t>
            </w:r>
          </w:p>
        </w:tc>
        <w:tc>
          <w:tcPr>
            <w:tcW w:w="698" w:type="dxa"/>
            <w:shd w:val="clear" w:color="auto" w:fill="auto"/>
            <w:noWrap/>
            <w:vAlign w:val="bottom"/>
          </w:tcPr>
          <w:p w:rsidR="009D5455" w:rsidRPr="00B46B43" w:rsidRDefault="009D5455" w:rsidP="000F396D">
            <w:pPr>
              <w:jc w:val="right"/>
            </w:pPr>
            <w:r w:rsidRPr="00B46B43">
              <w:t xml:space="preserve">         </w:t>
            </w:r>
            <w:r>
              <w:t>53</w:t>
            </w:r>
            <w:r w:rsidRPr="00B46B43">
              <w:t xml:space="preserve">   </w:t>
            </w:r>
          </w:p>
        </w:tc>
        <w:tc>
          <w:tcPr>
            <w:tcW w:w="799" w:type="dxa"/>
            <w:shd w:val="clear" w:color="auto" w:fill="auto"/>
            <w:noWrap/>
            <w:vAlign w:val="bottom"/>
          </w:tcPr>
          <w:p w:rsidR="009D5455" w:rsidRPr="00B46B43" w:rsidRDefault="009D5455" w:rsidP="000F396D">
            <w:pPr>
              <w:jc w:val="right"/>
            </w:pPr>
            <w:r>
              <w:t>53</w:t>
            </w:r>
          </w:p>
        </w:tc>
        <w:tc>
          <w:tcPr>
            <w:tcW w:w="720" w:type="dxa"/>
            <w:shd w:val="clear" w:color="auto" w:fill="auto"/>
            <w:noWrap/>
            <w:vAlign w:val="bottom"/>
          </w:tcPr>
          <w:p w:rsidR="009D5455" w:rsidRPr="00B46B43" w:rsidRDefault="009D5455" w:rsidP="000F396D">
            <w:pPr>
              <w:jc w:val="right"/>
            </w:pPr>
            <w:r w:rsidRPr="00B46B43">
              <w:t>-</w:t>
            </w:r>
          </w:p>
        </w:tc>
      </w:tr>
      <w:tr w:rsidR="009D5455" w:rsidRPr="00B46B43" w:rsidTr="000F396D">
        <w:trPr>
          <w:trHeight w:val="750"/>
        </w:trPr>
        <w:tc>
          <w:tcPr>
            <w:tcW w:w="2715" w:type="dxa"/>
            <w:shd w:val="clear" w:color="auto" w:fill="auto"/>
            <w:vAlign w:val="bottom"/>
          </w:tcPr>
          <w:p w:rsidR="009D5455" w:rsidRPr="009D5455" w:rsidRDefault="009D5455" w:rsidP="000F396D">
            <w:pPr>
              <w:rPr>
                <w:lang w:val="ru-RU"/>
              </w:rPr>
            </w:pPr>
            <w:r w:rsidRPr="009D5455">
              <w:rPr>
                <w:lang w:val="ru-RU"/>
              </w:rPr>
              <w:t>Отдельные мероприятия по другим видам транспорта</w:t>
            </w:r>
          </w:p>
        </w:tc>
        <w:tc>
          <w:tcPr>
            <w:tcW w:w="636" w:type="dxa"/>
            <w:shd w:val="clear" w:color="auto" w:fill="auto"/>
            <w:vAlign w:val="bottom"/>
          </w:tcPr>
          <w:p w:rsidR="009D5455" w:rsidRPr="00B46B43" w:rsidRDefault="009D5455" w:rsidP="000F396D">
            <w:r w:rsidRPr="00B46B43">
              <w:t>020</w:t>
            </w:r>
          </w:p>
        </w:tc>
        <w:tc>
          <w:tcPr>
            <w:tcW w:w="608" w:type="dxa"/>
            <w:shd w:val="clear" w:color="auto" w:fill="auto"/>
            <w:noWrap/>
            <w:vAlign w:val="bottom"/>
          </w:tcPr>
          <w:p w:rsidR="009D5455" w:rsidRPr="00B46B43" w:rsidRDefault="009D5455" w:rsidP="000F396D">
            <w:pPr>
              <w:jc w:val="center"/>
            </w:pPr>
            <w:r w:rsidRPr="00B46B43">
              <w:t>04</w:t>
            </w:r>
          </w:p>
        </w:tc>
        <w:tc>
          <w:tcPr>
            <w:tcW w:w="560" w:type="dxa"/>
            <w:shd w:val="clear" w:color="auto" w:fill="auto"/>
            <w:noWrap/>
            <w:vAlign w:val="bottom"/>
          </w:tcPr>
          <w:p w:rsidR="009D5455" w:rsidRPr="00B46B43" w:rsidRDefault="009D5455" w:rsidP="000F396D">
            <w:pPr>
              <w:jc w:val="center"/>
            </w:pPr>
            <w:r w:rsidRPr="00B46B43">
              <w:t>08</w:t>
            </w:r>
          </w:p>
        </w:tc>
        <w:tc>
          <w:tcPr>
            <w:tcW w:w="1076" w:type="dxa"/>
            <w:shd w:val="clear" w:color="auto" w:fill="auto"/>
            <w:vAlign w:val="bottom"/>
          </w:tcPr>
          <w:p w:rsidR="009D5455" w:rsidRPr="00B46B43" w:rsidRDefault="009D5455" w:rsidP="000F396D">
            <w:pPr>
              <w:jc w:val="center"/>
            </w:pPr>
            <w:r w:rsidRPr="00B46B43">
              <w:t>3030200</w:t>
            </w:r>
          </w:p>
        </w:tc>
        <w:tc>
          <w:tcPr>
            <w:tcW w:w="720" w:type="dxa"/>
            <w:shd w:val="clear" w:color="auto" w:fill="auto"/>
            <w:vAlign w:val="bottom"/>
          </w:tcPr>
          <w:p w:rsidR="009D5455" w:rsidRPr="00B46B43" w:rsidRDefault="009D5455" w:rsidP="000F396D">
            <w:pPr>
              <w:jc w:val="center"/>
            </w:pPr>
            <w:r w:rsidRPr="00B46B43">
              <w:t> </w:t>
            </w:r>
          </w:p>
        </w:tc>
        <w:tc>
          <w:tcPr>
            <w:tcW w:w="980" w:type="dxa"/>
            <w:vAlign w:val="bottom"/>
          </w:tcPr>
          <w:p w:rsidR="009D5455" w:rsidRPr="004B3795" w:rsidRDefault="009D5455" w:rsidP="000F396D">
            <w:pPr>
              <w:jc w:val="right"/>
            </w:pPr>
            <w:r w:rsidRPr="004B3795">
              <w:t xml:space="preserve">                 -   </w:t>
            </w:r>
          </w:p>
        </w:tc>
        <w:tc>
          <w:tcPr>
            <w:tcW w:w="1080" w:type="dxa"/>
            <w:shd w:val="clear" w:color="auto" w:fill="auto"/>
            <w:vAlign w:val="bottom"/>
          </w:tcPr>
          <w:p w:rsidR="00486360" w:rsidRDefault="009D5455" w:rsidP="000F396D">
            <w:pPr>
              <w:jc w:val="right"/>
              <w:rPr>
                <w:lang w:val="ru-RU"/>
              </w:rPr>
            </w:pPr>
            <w:r w:rsidRPr="00B46B43">
              <w:t xml:space="preserve">              </w:t>
            </w:r>
          </w:p>
          <w:p w:rsidR="009D5455" w:rsidRPr="00B46B43" w:rsidRDefault="009D5455" w:rsidP="000F396D">
            <w:pPr>
              <w:jc w:val="right"/>
            </w:pPr>
            <w:r w:rsidRPr="00B46B43">
              <w:t xml:space="preserve"> 3 855   </w:t>
            </w:r>
          </w:p>
        </w:tc>
        <w:tc>
          <w:tcPr>
            <w:tcW w:w="1016" w:type="dxa"/>
            <w:shd w:val="clear" w:color="auto" w:fill="auto"/>
            <w:vAlign w:val="bottom"/>
          </w:tcPr>
          <w:p w:rsidR="00486360" w:rsidRDefault="009D5455" w:rsidP="000F396D">
            <w:pPr>
              <w:jc w:val="right"/>
              <w:rPr>
                <w:lang w:val="ru-RU"/>
              </w:rPr>
            </w:pPr>
            <w:r w:rsidRPr="00B46B43">
              <w:t xml:space="preserve">          </w:t>
            </w:r>
          </w:p>
          <w:p w:rsidR="009D5455" w:rsidRPr="00B46B43" w:rsidRDefault="009D5455" w:rsidP="000F396D">
            <w:pPr>
              <w:jc w:val="right"/>
            </w:pPr>
            <w:r w:rsidRPr="00B46B43">
              <w:t xml:space="preserve">   3 855   </w:t>
            </w:r>
          </w:p>
        </w:tc>
        <w:tc>
          <w:tcPr>
            <w:tcW w:w="784" w:type="dxa"/>
            <w:shd w:val="clear" w:color="auto" w:fill="auto"/>
            <w:vAlign w:val="bottom"/>
          </w:tcPr>
          <w:p w:rsidR="009D5455" w:rsidRPr="00B46B43" w:rsidRDefault="009D5455" w:rsidP="000F396D">
            <w:pPr>
              <w:jc w:val="right"/>
            </w:pPr>
            <w:r w:rsidRPr="00B46B43">
              <w:t xml:space="preserve">               -   </w:t>
            </w:r>
          </w:p>
        </w:tc>
        <w:tc>
          <w:tcPr>
            <w:tcW w:w="1001" w:type="dxa"/>
            <w:shd w:val="clear" w:color="auto" w:fill="auto"/>
            <w:vAlign w:val="bottom"/>
          </w:tcPr>
          <w:p w:rsidR="009D5455" w:rsidRPr="00B46B43" w:rsidRDefault="009D5455" w:rsidP="000F396D">
            <w:pPr>
              <w:jc w:val="right"/>
            </w:pPr>
            <w:r>
              <w:t xml:space="preserve">   </w:t>
            </w:r>
            <w:r w:rsidRPr="00B46B43">
              <w:t xml:space="preserve"> </w:t>
            </w:r>
            <w:r>
              <w:t>2 039</w:t>
            </w:r>
            <w:r w:rsidRPr="00B46B43">
              <w:t xml:space="preserve">   </w:t>
            </w:r>
          </w:p>
        </w:tc>
        <w:tc>
          <w:tcPr>
            <w:tcW w:w="1080" w:type="dxa"/>
            <w:shd w:val="clear" w:color="auto" w:fill="auto"/>
            <w:vAlign w:val="bottom"/>
          </w:tcPr>
          <w:p w:rsidR="009D5455" w:rsidRPr="00B46B43" w:rsidRDefault="009D5455" w:rsidP="000F396D">
            <w:pPr>
              <w:jc w:val="right"/>
            </w:pPr>
            <w:r>
              <w:t xml:space="preserve">     2 039</w:t>
            </w:r>
            <w:r w:rsidRPr="00B46B43">
              <w:t xml:space="preserve">   </w:t>
            </w:r>
          </w:p>
        </w:tc>
        <w:tc>
          <w:tcPr>
            <w:tcW w:w="899" w:type="dxa"/>
            <w:shd w:val="clear" w:color="auto" w:fill="auto"/>
            <w:vAlign w:val="bottom"/>
          </w:tcPr>
          <w:p w:rsidR="009D5455" w:rsidRPr="00B46B43" w:rsidRDefault="009D5455" w:rsidP="000F396D">
            <w:pPr>
              <w:jc w:val="right"/>
            </w:pPr>
            <w:r w:rsidRPr="00B46B43">
              <w:t xml:space="preserve">                      -   </w:t>
            </w:r>
          </w:p>
        </w:tc>
        <w:tc>
          <w:tcPr>
            <w:tcW w:w="698" w:type="dxa"/>
            <w:shd w:val="clear" w:color="auto" w:fill="auto"/>
            <w:noWrap/>
            <w:vAlign w:val="bottom"/>
          </w:tcPr>
          <w:p w:rsidR="009D5455" w:rsidRPr="00B46B43" w:rsidRDefault="009D5455" w:rsidP="000F396D">
            <w:pPr>
              <w:jc w:val="right"/>
            </w:pPr>
            <w:r w:rsidRPr="00B46B43">
              <w:t xml:space="preserve">         </w:t>
            </w:r>
            <w:r>
              <w:t>53</w:t>
            </w:r>
            <w:r w:rsidRPr="00B46B43">
              <w:t xml:space="preserve">   </w:t>
            </w:r>
          </w:p>
        </w:tc>
        <w:tc>
          <w:tcPr>
            <w:tcW w:w="799" w:type="dxa"/>
            <w:shd w:val="clear" w:color="auto" w:fill="auto"/>
            <w:noWrap/>
            <w:vAlign w:val="bottom"/>
          </w:tcPr>
          <w:p w:rsidR="009D5455" w:rsidRPr="00B46B43" w:rsidRDefault="009D5455" w:rsidP="000F396D">
            <w:pPr>
              <w:jc w:val="right"/>
            </w:pPr>
            <w:r>
              <w:t>53</w:t>
            </w:r>
          </w:p>
        </w:tc>
        <w:tc>
          <w:tcPr>
            <w:tcW w:w="720" w:type="dxa"/>
            <w:shd w:val="clear" w:color="auto" w:fill="auto"/>
            <w:noWrap/>
            <w:vAlign w:val="bottom"/>
          </w:tcPr>
          <w:p w:rsidR="009D5455" w:rsidRPr="00B46B43" w:rsidRDefault="009D5455" w:rsidP="000F396D">
            <w:pPr>
              <w:jc w:val="right"/>
            </w:pPr>
            <w:r w:rsidRPr="00B46B43">
              <w:t>-</w:t>
            </w:r>
          </w:p>
        </w:tc>
      </w:tr>
      <w:tr w:rsidR="009D5455" w:rsidRPr="00B46B43" w:rsidTr="000F396D">
        <w:trPr>
          <w:trHeight w:val="375"/>
        </w:trPr>
        <w:tc>
          <w:tcPr>
            <w:tcW w:w="2715" w:type="dxa"/>
            <w:shd w:val="clear" w:color="auto" w:fill="auto"/>
            <w:vAlign w:val="bottom"/>
          </w:tcPr>
          <w:p w:rsidR="009D5455" w:rsidRPr="00B46B43" w:rsidRDefault="009D5455" w:rsidP="000F396D">
            <w:r w:rsidRPr="00B46B43">
              <w:t>Субсидии юридическим лицам</w:t>
            </w:r>
          </w:p>
        </w:tc>
        <w:tc>
          <w:tcPr>
            <w:tcW w:w="636" w:type="dxa"/>
            <w:shd w:val="clear" w:color="auto" w:fill="auto"/>
            <w:vAlign w:val="bottom"/>
          </w:tcPr>
          <w:p w:rsidR="009D5455" w:rsidRPr="00B46B43" w:rsidRDefault="009D5455" w:rsidP="000F396D">
            <w:r w:rsidRPr="00B46B43">
              <w:t>020</w:t>
            </w:r>
          </w:p>
        </w:tc>
        <w:tc>
          <w:tcPr>
            <w:tcW w:w="608" w:type="dxa"/>
            <w:shd w:val="clear" w:color="auto" w:fill="auto"/>
            <w:noWrap/>
            <w:vAlign w:val="bottom"/>
          </w:tcPr>
          <w:p w:rsidR="009D5455" w:rsidRPr="00B46B43" w:rsidRDefault="009D5455" w:rsidP="000F396D">
            <w:pPr>
              <w:jc w:val="center"/>
            </w:pPr>
            <w:r w:rsidRPr="00B46B43">
              <w:t>04</w:t>
            </w:r>
          </w:p>
        </w:tc>
        <w:tc>
          <w:tcPr>
            <w:tcW w:w="560" w:type="dxa"/>
            <w:shd w:val="clear" w:color="auto" w:fill="auto"/>
            <w:noWrap/>
            <w:vAlign w:val="bottom"/>
          </w:tcPr>
          <w:p w:rsidR="009D5455" w:rsidRPr="00B46B43" w:rsidRDefault="009D5455" w:rsidP="000F396D">
            <w:pPr>
              <w:jc w:val="center"/>
            </w:pPr>
            <w:r w:rsidRPr="00B46B43">
              <w:t>08</w:t>
            </w:r>
          </w:p>
        </w:tc>
        <w:tc>
          <w:tcPr>
            <w:tcW w:w="1076" w:type="dxa"/>
            <w:shd w:val="clear" w:color="auto" w:fill="auto"/>
            <w:vAlign w:val="bottom"/>
          </w:tcPr>
          <w:p w:rsidR="009D5455" w:rsidRPr="00B46B43" w:rsidRDefault="009D5455" w:rsidP="000F396D">
            <w:pPr>
              <w:jc w:val="center"/>
            </w:pPr>
            <w:r w:rsidRPr="00B46B43">
              <w:t>3030200</w:t>
            </w:r>
          </w:p>
        </w:tc>
        <w:tc>
          <w:tcPr>
            <w:tcW w:w="720" w:type="dxa"/>
            <w:shd w:val="clear" w:color="auto" w:fill="auto"/>
            <w:vAlign w:val="bottom"/>
          </w:tcPr>
          <w:p w:rsidR="009D5455" w:rsidRPr="00B46B43" w:rsidRDefault="009D5455" w:rsidP="000F396D">
            <w:pPr>
              <w:jc w:val="center"/>
            </w:pPr>
            <w:r w:rsidRPr="00B46B43">
              <w:t>006</w:t>
            </w:r>
          </w:p>
        </w:tc>
        <w:tc>
          <w:tcPr>
            <w:tcW w:w="980" w:type="dxa"/>
            <w:vAlign w:val="bottom"/>
          </w:tcPr>
          <w:p w:rsidR="009D5455" w:rsidRPr="004B3795" w:rsidRDefault="009D5455" w:rsidP="000F396D">
            <w:pPr>
              <w:jc w:val="right"/>
            </w:pPr>
            <w:r w:rsidRPr="004B3795">
              <w:t xml:space="preserve">                 -   </w:t>
            </w:r>
          </w:p>
        </w:tc>
        <w:tc>
          <w:tcPr>
            <w:tcW w:w="1080" w:type="dxa"/>
            <w:shd w:val="clear" w:color="auto" w:fill="auto"/>
            <w:vAlign w:val="bottom"/>
          </w:tcPr>
          <w:p w:rsidR="00486360" w:rsidRDefault="009D5455" w:rsidP="000F396D">
            <w:pPr>
              <w:jc w:val="right"/>
              <w:rPr>
                <w:lang w:val="ru-RU"/>
              </w:rPr>
            </w:pPr>
            <w:r w:rsidRPr="00B46B43">
              <w:t xml:space="preserve">          </w:t>
            </w:r>
          </w:p>
          <w:p w:rsidR="009D5455" w:rsidRPr="00B46B43" w:rsidRDefault="009D5455" w:rsidP="000F396D">
            <w:pPr>
              <w:jc w:val="right"/>
            </w:pPr>
            <w:r w:rsidRPr="00B46B43">
              <w:t xml:space="preserve">     3 855   </w:t>
            </w:r>
          </w:p>
        </w:tc>
        <w:tc>
          <w:tcPr>
            <w:tcW w:w="1016" w:type="dxa"/>
            <w:shd w:val="clear" w:color="auto" w:fill="auto"/>
            <w:vAlign w:val="bottom"/>
          </w:tcPr>
          <w:p w:rsidR="00486360" w:rsidRDefault="009D5455" w:rsidP="000F396D">
            <w:pPr>
              <w:jc w:val="right"/>
              <w:rPr>
                <w:lang w:val="ru-RU"/>
              </w:rPr>
            </w:pPr>
            <w:r w:rsidRPr="00B46B43">
              <w:t xml:space="preserve">           </w:t>
            </w:r>
          </w:p>
          <w:p w:rsidR="009D5455" w:rsidRPr="00B46B43" w:rsidRDefault="009D5455" w:rsidP="000F396D">
            <w:pPr>
              <w:jc w:val="right"/>
            </w:pPr>
            <w:r w:rsidRPr="00B46B43">
              <w:t xml:space="preserve">  3 855   </w:t>
            </w:r>
          </w:p>
        </w:tc>
        <w:tc>
          <w:tcPr>
            <w:tcW w:w="784" w:type="dxa"/>
            <w:shd w:val="clear" w:color="auto" w:fill="auto"/>
            <w:vAlign w:val="bottom"/>
          </w:tcPr>
          <w:p w:rsidR="009D5455" w:rsidRPr="00B46B43" w:rsidRDefault="009D5455" w:rsidP="000F396D">
            <w:pPr>
              <w:jc w:val="right"/>
            </w:pPr>
            <w:r w:rsidRPr="00B46B43">
              <w:t xml:space="preserve">               -   </w:t>
            </w:r>
          </w:p>
        </w:tc>
        <w:tc>
          <w:tcPr>
            <w:tcW w:w="1001" w:type="dxa"/>
            <w:shd w:val="clear" w:color="auto" w:fill="auto"/>
            <w:vAlign w:val="bottom"/>
          </w:tcPr>
          <w:p w:rsidR="009D5455" w:rsidRPr="00B46B43" w:rsidRDefault="009D5455" w:rsidP="000F396D">
            <w:pPr>
              <w:jc w:val="right"/>
            </w:pPr>
            <w:r>
              <w:t xml:space="preserve">   </w:t>
            </w:r>
            <w:r w:rsidRPr="00B46B43">
              <w:t xml:space="preserve"> </w:t>
            </w:r>
            <w:r>
              <w:t>2 039</w:t>
            </w:r>
            <w:r w:rsidRPr="00B46B43">
              <w:t xml:space="preserve">   </w:t>
            </w:r>
          </w:p>
        </w:tc>
        <w:tc>
          <w:tcPr>
            <w:tcW w:w="1080" w:type="dxa"/>
            <w:shd w:val="clear" w:color="auto" w:fill="auto"/>
            <w:vAlign w:val="bottom"/>
          </w:tcPr>
          <w:p w:rsidR="009D5455" w:rsidRPr="00B46B43" w:rsidRDefault="009D5455" w:rsidP="000F396D">
            <w:pPr>
              <w:jc w:val="right"/>
            </w:pPr>
            <w:r>
              <w:t xml:space="preserve">     2 039</w:t>
            </w:r>
            <w:r w:rsidRPr="00B46B43">
              <w:t xml:space="preserve">   </w:t>
            </w:r>
          </w:p>
        </w:tc>
        <w:tc>
          <w:tcPr>
            <w:tcW w:w="899" w:type="dxa"/>
            <w:shd w:val="clear" w:color="auto" w:fill="auto"/>
            <w:vAlign w:val="bottom"/>
          </w:tcPr>
          <w:p w:rsidR="009D5455" w:rsidRPr="00B46B43" w:rsidRDefault="009D5455" w:rsidP="000F396D">
            <w:pPr>
              <w:jc w:val="right"/>
            </w:pPr>
            <w:r w:rsidRPr="00B46B43">
              <w:t xml:space="preserve">                      -   </w:t>
            </w:r>
          </w:p>
        </w:tc>
        <w:tc>
          <w:tcPr>
            <w:tcW w:w="698" w:type="dxa"/>
            <w:shd w:val="clear" w:color="auto" w:fill="auto"/>
            <w:noWrap/>
            <w:vAlign w:val="bottom"/>
          </w:tcPr>
          <w:p w:rsidR="009D5455" w:rsidRPr="00B46B43" w:rsidRDefault="009D5455" w:rsidP="000F396D">
            <w:pPr>
              <w:jc w:val="right"/>
            </w:pPr>
            <w:r w:rsidRPr="00B46B43">
              <w:t xml:space="preserve">         </w:t>
            </w:r>
            <w:r>
              <w:t>53</w:t>
            </w:r>
            <w:r w:rsidRPr="00B46B43">
              <w:t xml:space="preserve">   </w:t>
            </w:r>
          </w:p>
        </w:tc>
        <w:tc>
          <w:tcPr>
            <w:tcW w:w="799" w:type="dxa"/>
            <w:shd w:val="clear" w:color="auto" w:fill="auto"/>
            <w:noWrap/>
            <w:vAlign w:val="bottom"/>
          </w:tcPr>
          <w:p w:rsidR="009D5455" w:rsidRPr="00B46B43" w:rsidRDefault="009D5455" w:rsidP="000F396D">
            <w:pPr>
              <w:jc w:val="right"/>
            </w:pPr>
            <w:r>
              <w:t>53</w:t>
            </w:r>
          </w:p>
        </w:tc>
        <w:tc>
          <w:tcPr>
            <w:tcW w:w="720" w:type="dxa"/>
            <w:shd w:val="clear" w:color="auto" w:fill="auto"/>
            <w:noWrap/>
            <w:vAlign w:val="bottom"/>
          </w:tcPr>
          <w:p w:rsidR="009D5455" w:rsidRPr="00B46B43" w:rsidRDefault="009D5455" w:rsidP="000F396D">
            <w:pPr>
              <w:jc w:val="right"/>
            </w:pPr>
            <w:r w:rsidRPr="00B46B43">
              <w:t>-</w:t>
            </w:r>
          </w:p>
        </w:tc>
      </w:tr>
      <w:tr w:rsidR="009D5455" w:rsidRPr="00B46B43" w:rsidTr="000F396D">
        <w:trPr>
          <w:trHeight w:val="750"/>
        </w:trPr>
        <w:tc>
          <w:tcPr>
            <w:tcW w:w="2715" w:type="dxa"/>
            <w:shd w:val="clear" w:color="auto" w:fill="auto"/>
            <w:vAlign w:val="bottom"/>
          </w:tcPr>
          <w:p w:rsidR="009D5455" w:rsidRPr="009D5455" w:rsidRDefault="009D5455" w:rsidP="000F396D">
            <w:pPr>
              <w:rPr>
                <w:lang w:val="ru-RU"/>
              </w:rPr>
            </w:pPr>
            <w:r w:rsidRPr="009D5455">
              <w:rPr>
                <w:lang w:val="ru-RU"/>
              </w:rPr>
              <w:t>Другие вопросы в области национальной экономики</w:t>
            </w:r>
          </w:p>
        </w:tc>
        <w:tc>
          <w:tcPr>
            <w:tcW w:w="636" w:type="dxa"/>
            <w:shd w:val="clear" w:color="auto" w:fill="auto"/>
            <w:vAlign w:val="bottom"/>
          </w:tcPr>
          <w:p w:rsidR="009D5455" w:rsidRPr="00B46B43" w:rsidRDefault="009D5455" w:rsidP="000F396D">
            <w:r w:rsidRPr="00B46B43">
              <w:t>020</w:t>
            </w:r>
          </w:p>
        </w:tc>
        <w:tc>
          <w:tcPr>
            <w:tcW w:w="608" w:type="dxa"/>
            <w:shd w:val="clear" w:color="auto" w:fill="auto"/>
            <w:noWrap/>
            <w:vAlign w:val="bottom"/>
          </w:tcPr>
          <w:p w:rsidR="009D5455" w:rsidRPr="00B46B43" w:rsidRDefault="009D5455" w:rsidP="000F396D">
            <w:pPr>
              <w:jc w:val="center"/>
            </w:pPr>
            <w:r w:rsidRPr="00B46B43">
              <w:t>04</w:t>
            </w:r>
          </w:p>
        </w:tc>
        <w:tc>
          <w:tcPr>
            <w:tcW w:w="560" w:type="dxa"/>
            <w:shd w:val="clear" w:color="auto" w:fill="auto"/>
            <w:noWrap/>
            <w:vAlign w:val="bottom"/>
          </w:tcPr>
          <w:p w:rsidR="009D5455" w:rsidRPr="00B46B43" w:rsidRDefault="009D5455" w:rsidP="000F396D">
            <w:pPr>
              <w:jc w:val="center"/>
            </w:pPr>
            <w:r w:rsidRPr="00B46B43">
              <w:t>12</w:t>
            </w:r>
          </w:p>
        </w:tc>
        <w:tc>
          <w:tcPr>
            <w:tcW w:w="1076" w:type="dxa"/>
            <w:shd w:val="clear" w:color="auto" w:fill="auto"/>
            <w:vAlign w:val="bottom"/>
          </w:tcPr>
          <w:p w:rsidR="009D5455" w:rsidRPr="00B46B43" w:rsidRDefault="009D5455" w:rsidP="000F396D">
            <w:pPr>
              <w:jc w:val="center"/>
            </w:pPr>
            <w:r w:rsidRPr="00B46B43">
              <w:t> </w:t>
            </w:r>
          </w:p>
        </w:tc>
        <w:tc>
          <w:tcPr>
            <w:tcW w:w="720" w:type="dxa"/>
            <w:shd w:val="clear" w:color="auto" w:fill="auto"/>
            <w:vAlign w:val="bottom"/>
          </w:tcPr>
          <w:p w:rsidR="009D5455" w:rsidRPr="00B46B43" w:rsidRDefault="009D5455" w:rsidP="000F396D">
            <w:pPr>
              <w:jc w:val="center"/>
            </w:pPr>
            <w:r w:rsidRPr="00B46B43">
              <w:t> </w:t>
            </w:r>
          </w:p>
        </w:tc>
        <w:tc>
          <w:tcPr>
            <w:tcW w:w="980" w:type="dxa"/>
            <w:vAlign w:val="bottom"/>
          </w:tcPr>
          <w:p w:rsidR="009D5455" w:rsidRPr="004B3795" w:rsidRDefault="009D5455" w:rsidP="000F396D">
            <w:pPr>
              <w:jc w:val="right"/>
            </w:pPr>
            <w:r>
              <w:t xml:space="preserve"> </w:t>
            </w:r>
            <w:r w:rsidRPr="004B3795">
              <w:t xml:space="preserve">14 215   </w:t>
            </w:r>
          </w:p>
        </w:tc>
        <w:tc>
          <w:tcPr>
            <w:tcW w:w="1080" w:type="dxa"/>
            <w:shd w:val="clear" w:color="auto" w:fill="auto"/>
            <w:vAlign w:val="bottom"/>
          </w:tcPr>
          <w:p w:rsidR="009D5455" w:rsidRPr="00B46B43" w:rsidRDefault="009D5455" w:rsidP="000F396D">
            <w:pPr>
              <w:jc w:val="right"/>
            </w:pPr>
            <w:r w:rsidRPr="00B46B43">
              <w:t>14215</w:t>
            </w:r>
          </w:p>
        </w:tc>
        <w:tc>
          <w:tcPr>
            <w:tcW w:w="1016" w:type="dxa"/>
            <w:shd w:val="clear" w:color="auto" w:fill="auto"/>
            <w:vAlign w:val="bottom"/>
          </w:tcPr>
          <w:p w:rsidR="009D5455" w:rsidRPr="00B46B43" w:rsidRDefault="009D5455" w:rsidP="000F396D">
            <w:pPr>
              <w:jc w:val="right"/>
            </w:pPr>
            <w:r w:rsidRPr="00B46B43">
              <w:t>14215</w:t>
            </w:r>
          </w:p>
        </w:tc>
        <w:tc>
          <w:tcPr>
            <w:tcW w:w="784" w:type="dxa"/>
            <w:shd w:val="clear" w:color="auto" w:fill="auto"/>
            <w:vAlign w:val="bottom"/>
          </w:tcPr>
          <w:p w:rsidR="009D5455" w:rsidRPr="00B46B43" w:rsidRDefault="009D5455" w:rsidP="000F396D">
            <w:pPr>
              <w:jc w:val="right"/>
            </w:pPr>
            <w:r w:rsidRPr="00B46B43">
              <w:t>-</w:t>
            </w:r>
          </w:p>
        </w:tc>
        <w:tc>
          <w:tcPr>
            <w:tcW w:w="1001" w:type="dxa"/>
            <w:shd w:val="clear" w:color="auto" w:fill="auto"/>
            <w:vAlign w:val="bottom"/>
          </w:tcPr>
          <w:p w:rsidR="009D5455" w:rsidRPr="00B46B43" w:rsidRDefault="009D5455" w:rsidP="000F396D">
            <w:pPr>
              <w:jc w:val="right"/>
            </w:pPr>
            <w:r>
              <w:t>1 683</w:t>
            </w:r>
          </w:p>
        </w:tc>
        <w:tc>
          <w:tcPr>
            <w:tcW w:w="1080" w:type="dxa"/>
            <w:shd w:val="clear" w:color="auto" w:fill="auto"/>
            <w:vAlign w:val="bottom"/>
          </w:tcPr>
          <w:p w:rsidR="009D5455" w:rsidRPr="00B46B43" w:rsidRDefault="009D5455" w:rsidP="000F396D">
            <w:pPr>
              <w:jc w:val="right"/>
            </w:pPr>
            <w:r>
              <w:t>1 683</w:t>
            </w:r>
          </w:p>
        </w:tc>
        <w:tc>
          <w:tcPr>
            <w:tcW w:w="899" w:type="dxa"/>
            <w:shd w:val="clear" w:color="auto" w:fill="auto"/>
            <w:vAlign w:val="bottom"/>
          </w:tcPr>
          <w:p w:rsidR="009D5455" w:rsidRPr="00B46B43" w:rsidRDefault="009D5455" w:rsidP="000F396D">
            <w:pPr>
              <w:jc w:val="right"/>
            </w:pPr>
            <w:r w:rsidRPr="00B46B43">
              <w:t>-</w:t>
            </w:r>
          </w:p>
        </w:tc>
        <w:tc>
          <w:tcPr>
            <w:tcW w:w="698" w:type="dxa"/>
            <w:shd w:val="clear" w:color="auto" w:fill="auto"/>
            <w:noWrap/>
            <w:vAlign w:val="bottom"/>
          </w:tcPr>
          <w:p w:rsidR="009D5455" w:rsidRPr="00B46B43" w:rsidRDefault="009D5455" w:rsidP="000F396D">
            <w:pPr>
              <w:jc w:val="right"/>
            </w:pPr>
            <w:r w:rsidRPr="00B46B43">
              <w:t xml:space="preserve">           </w:t>
            </w:r>
            <w:r>
              <w:t>12</w:t>
            </w:r>
            <w:r w:rsidRPr="00B46B43">
              <w:t xml:space="preserve">  </w:t>
            </w:r>
          </w:p>
        </w:tc>
        <w:tc>
          <w:tcPr>
            <w:tcW w:w="799" w:type="dxa"/>
            <w:shd w:val="clear" w:color="auto" w:fill="auto"/>
            <w:noWrap/>
            <w:vAlign w:val="bottom"/>
          </w:tcPr>
          <w:p w:rsidR="009D5455" w:rsidRPr="00B46B43" w:rsidRDefault="009D5455" w:rsidP="000F396D">
            <w:pPr>
              <w:jc w:val="right"/>
            </w:pPr>
            <w:r>
              <w:t>12</w:t>
            </w:r>
          </w:p>
        </w:tc>
        <w:tc>
          <w:tcPr>
            <w:tcW w:w="720" w:type="dxa"/>
            <w:shd w:val="clear" w:color="auto" w:fill="auto"/>
            <w:noWrap/>
            <w:vAlign w:val="bottom"/>
          </w:tcPr>
          <w:p w:rsidR="009D5455" w:rsidRPr="00B46B43" w:rsidRDefault="009D5455" w:rsidP="000F396D">
            <w:pPr>
              <w:jc w:val="right"/>
            </w:pPr>
            <w:r w:rsidRPr="00B46B43">
              <w:t>-</w:t>
            </w:r>
          </w:p>
        </w:tc>
      </w:tr>
      <w:tr w:rsidR="009D5455" w:rsidRPr="00B46B43" w:rsidTr="000F396D">
        <w:trPr>
          <w:trHeight w:val="750"/>
        </w:trPr>
        <w:tc>
          <w:tcPr>
            <w:tcW w:w="2715" w:type="dxa"/>
            <w:shd w:val="clear" w:color="auto" w:fill="auto"/>
            <w:vAlign w:val="bottom"/>
          </w:tcPr>
          <w:p w:rsidR="009D5455" w:rsidRPr="009D5455" w:rsidRDefault="009D5455" w:rsidP="000F396D">
            <w:pPr>
              <w:rPr>
                <w:lang w:val="ru-RU"/>
              </w:rPr>
            </w:pPr>
            <w:r w:rsidRPr="009D5455">
              <w:rPr>
                <w:lang w:val="ru-RU"/>
              </w:rPr>
              <w:t>Мероприятия в области строительства, архитектуры и градостроительства</w:t>
            </w:r>
          </w:p>
        </w:tc>
        <w:tc>
          <w:tcPr>
            <w:tcW w:w="636" w:type="dxa"/>
            <w:shd w:val="clear" w:color="auto" w:fill="auto"/>
            <w:vAlign w:val="bottom"/>
          </w:tcPr>
          <w:p w:rsidR="009D5455" w:rsidRPr="00B46B43" w:rsidRDefault="009D5455" w:rsidP="000F396D">
            <w:r w:rsidRPr="00B46B43">
              <w:t>020</w:t>
            </w:r>
          </w:p>
        </w:tc>
        <w:tc>
          <w:tcPr>
            <w:tcW w:w="608" w:type="dxa"/>
            <w:shd w:val="clear" w:color="auto" w:fill="auto"/>
            <w:noWrap/>
            <w:vAlign w:val="bottom"/>
          </w:tcPr>
          <w:p w:rsidR="009D5455" w:rsidRPr="00B46B43" w:rsidRDefault="009D5455" w:rsidP="000F396D">
            <w:pPr>
              <w:jc w:val="center"/>
            </w:pPr>
            <w:r w:rsidRPr="00B46B43">
              <w:t>04</w:t>
            </w:r>
          </w:p>
        </w:tc>
        <w:tc>
          <w:tcPr>
            <w:tcW w:w="560" w:type="dxa"/>
            <w:shd w:val="clear" w:color="auto" w:fill="auto"/>
            <w:noWrap/>
            <w:vAlign w:val="bottom"/>
          </w:tcPr>
          <w:p w:rsidR="009D5455" w:rsidRPr="00B46B43" w:rsidRDefault="009D5455" w:rsidP="000F396D">
            <w:pPr>
              <w:jc w:val="center"/>
            </w:pPr>
            <w:r w:rsidRPr="00B46B43">
              <w:t>12</w:t>
            </w:r>
          </w:p>
        </w:tc>
        <w:tc>
          <w:tcPr>
            <w:tcW w:w="1076" w:type="dxa"/>
            <w:shd w:val="clear" w:color="auto" w:fill="auto"/>
            <w:vAlign w:val="bottom"/>
          </w:tcPr>
          <w:p w:rsidR="009D5455" w:rsidRPr="00B46B43" w:rsidRDefault="009D5455" w:rsidP="000F396D">
            <w:pPr>
              <w:jc w:val="center"/>
            </w:pPr>
            <w:r w:rsidRPr="00B46B43">
              <w:t>3380000</w:t>
            </w:r>
          </w:p>
        </w:tc>
        <w:tc>
          <w:tcPr>
            <w:tcW w:w="720" w:type="dxa"/>
            <w:shd w:val="clear" w:color="auto" w:fill="auto"/>
            <w:vAlign w:val="bottom"/>
          </w:tcPr>
          <w:p w:rsidR="009D5455" w:rsidRPr="00B46B43" w:rsidRDefault="009D5455" w:rsidP="000F396D">
            <w:pPr>
              <w:jc w:val="center"/>
            </w:pPr>
            <w:r w:rsidRPr="00B46B43">
              <w:t> </w:t>
            </w:r>
          </w:p>
        </w:tc>
        <w:tc>
          <w:tcPr>
            <w:tcW w:w="980" w:type="dxa"/>
            <w:vAlign w:val="bottom"/>
          </w:tcPr>
          <w:p w:rsidR="009D5455" w:rsidRPr="004B3795" w:rsidRDefault="009D5455" w:rsidP="000F396D">
            <w:pPr>
              <w:jc w:val="right"/>
            </w:pPr>
            <w:r>
              <w:t xml:space="preserve"> </w:t>
            </w:r>
            <w:r w:rsidRPr="004B3795">
              <w:t xml:space="preserve">14 215   </w:t>
            </w:r>
          </w:p>
        </w:tc>
        <w:tc>
          <w:tcPr>
            <w:tcW w:w="1080" w:type="dxa"/>
            <w:shd w:val="clear" w:color="auto" w:fill="auto"/>
            <w:vAlign w:val="bottom"/>
          </w:tcPr>
          <w:p w:rsidR="009D5455" w:rsidRPr="00B46B43" w:rsidRDefault="009D5455" w:rsidP="000F396D">
            <w:pPr>
              <w:jc w:val="right"/>
            </w:pPr>
            <w:r w:rsidRPr="00B46B43">
              <w:t>14215</w:t>
            </w:r>
          </w:p>
        </w:tc>
        <w:tc>
          <w:tcPr>
            <w:tcW w:w="1016" w:type="dxa"/>
            <w:shd w:val="clear" w:color="auto" w:fill="auto"/>
            <w:vAlign w:val="bottom"/>
          </w:tcPr>
          <w:p w:rsidR="009D5455" w:rsidRPr="00B46B43" w:rsidRDefault="009D5455" w:rsidP="000F396D">
            <w:pPr>
              <w:jc w:val="right"/>
            </w:pPr>
            <w:r w:rsidRPr="00B46B43">
              <w:t>14215</w:t>
            </w:r>
          </w:p>
        </w:tc>
        <w:tc>
          <w:tcPr>
            <w:tcW w:w="784" w:type="dxa"/>
            <w:shd w:val="clear" w:color="auto" w:fill="auto"/>
            <w:vAlign w:val="bottom"/>
          </w:tcPr>
          <w:p w:rsidR="009D5455" w:rsidRPr="00B46B43" w:rsidRDefault="009D5455" w:rsidP="000F396D">
            <w:pPr>
              <w:jc w:val="right"/>
            </w:pPr>
            <w:r w:rsidRPr="00B46B43">
              <w:t>-</w:t>
            </w:r>
          </w:p>
        </w:tc>
        <w:tc>
          <w:tcPr>
            <w:tcW w:w="1001" w:type="dxa"/>
            <w:shd w:val="clear" w:color="auto" w:fill="auto"/>
            <w:vAlign w:val="bottom"/>
          </w:tcPr>
          <w:p w:rsidR="009D5455" w:rsidRPr="00B46B43" w:rsidRDefault="009D5455" w:rsidP="000F396D">
            <w:pPr>
              <w:jc w:val="right"/>
            </w:pPr>
            <w:r>
              <w:t>1 683</w:t>
            </w:r>
          </w:p>
        </w:tc>
        <w:tc>
          <w:tcPr>
            <w:tcW w:w="1080" w:type="dxa"/>
            <w:shd w:val="clear" w:color="auto" w:fill="auto"/>
            <w:vAlign w:val="bottom"/>
          </w:tcPr>
          <w:p w:rsidR="009D5455" w:rsidRPr="00B46B43" w:rsidRDefault="009D5455" w:rsidP="000F396D">
            <w:pPr>
              <w:jc w:val="right"/>
            </w:pPr>
            <w:r>
              <w:t>1 683</w:t>
            </w:r>
          </w:p>
        </w:tc>
        <w:tc>
          <w:tcPr>
            <w:tcW w:w="899" w:type="dxa"/>
            <w:shd w:val="clear" w:color="auto" w:fill="auto"/>
            <w:vAlign w:val="bottom"/>
          </w:tcPr>
          <w:p w:rsidR="009D5455" w:rsidRPr="00B46B43" w:rsidRDefault="009D5455" w:rsidP="000F396D">
            <w:pPr>
              <w:jc w:val="right"/>
            </w:pPr>
            <w:r w:rsidRPr="00B46B43">
              <w:t>-</w:t>
            </w:r>
          </w:p>
        </w:tc>
        <w:tc>
          <w:tcPr>
            <w:tcW w:w="698" w:type="dxa"/>
            <w:shd w:val="clear" w:color="auto" w:fill="auto"/>
            <w:noWrap/>
            <w:vAlign w:val="bottom"/>
          </w:tcPr>
          <w:p w:rsidR="009D5455" w:rsidRPr="00B46B43" w:rsidRDefault="009D5455" w:rsidP="000F396D">
            <w:pPr>
              <w:jc w:val="right"/>
            </w:pPr>
            <w:r w:rsidRPr="00B46B43">
              <w:t xml:space="preserve">           </w:t>
            </w:r>
            <w:r>
              <w:t>12</w:t>
            </w:r>
            <w:r w:rsidRPr="00B46B43">
              <w:t xml:space="preserve">  </w:t>
            </w:r>
          </w:p>
        </w:tc>
        <w:tc>
          <w:tcPr>
            <w:tcW w:w="799" w:type="dxa"/>
            <w:shd w:val="clear" w:color="auto" w:fill="auto"/>
            <w:noWrap/>
            <w:vAlign w:val="bottom"/>
          </w:tcPr>
          <w:p w:rsidR="009D5455" w:rsidRPr="00B46B43" w:rsidRDefault="009D5455" w:rsidP="000F396D">
            <w:pPr>
              <w:jc w:val="right"/>
            </w:pPr>
            <w:r>
              <w:t>12</w:t>
            </w:r>
          </w:p>
        </w:tc>
        <w:tc>
          <w:tcPr>
            <w:tcW w:w="720" w:type="dxa"/>
            <w:shd w:val="clear" w:color="auto" w:fill="auto"/>
            <w:noWrap/>
            <w:vAlign w:val="bottom"/>
          </w:tcPr>
          <w:p w:rsidR="009D5455" w:rsidRPr="00B46B43" w:rsidRDefault="009D5455" w:rsidP="000F396D">
            <w:pPr>
              <w:jc w:val="right"/>
            </w:pPr>
            <w:r w:rsidRPr="00B46B43">
              <w:t>-</w:t>
            </w:r>
          </w:p>
        </w:tc>
      </w:tr>
      <w:tr w:rsidR="009D5455" w:rsidRPr="00B46B43" w:rsidTr="000F396D">
        <w:trPr>
          <w:trHeight w:val="750"/>
        </w:trPr>
        <w:tc>
          <w:tcPr>
            <w:tcW w:w="2715" w:type="dxa"/>
            <w:shd w:val="clear" w:color="auto" w:fill="auto"/>
            <w:vAlign w:val="bottom"/>
          </w:tcPr>
          <w:p w:rsidR="009D5455" w:rsidRPr="009D5455" w:rsidRDefault="009D5455" w:rsidP="000F396D">
            <w:pPr>
              <w:rPr>
                <w:lang w:val="ru-RU"/>
              </w:rPr>
            </w:pPr>
            <w:r w:rsidRPr="009D5455">
              <w:rPr>
                <w:lang w:val="ru-RU"/>
              </w:rPr>
              <w:t>Выполнение функций органами местного самоуправления</w:t>
            </w:r>
          </w:p>
        </w:tc>
        <w:tc>
          <w:tcPr>
            <w:tcW w:w="636" w:type="dxa"/>
            <w:shd w:val="clear" w:color="auto" w:fill="auto"/>
            <w:vAlign w:val="bottom"/>
          </w:tcPr>
          <w:p w:rsidR="009D5455" w:rsidRPr="00B46B43" w:rsidRDefault="009D5455" w:rsidP="000F396D">
            <w:r w:rsidRPr="00B46B43">
              <w:t>020</w:t>
            </w:r>
          </w:p>
        </w:tc>
        <w:tc>
          <w:tcPr>
            <w:tcW w:w="608" w:type="dxa"/>
            <w:shd w:val="clear" w:color="auto" w:fill="auto"/>
            <w:noWrap/>
            <w:vAlign w:val="bottom"/>
          </w:tcPr>
          <w:p w:rsidR="009D5455" w:rsidRPr="00B46B43" w:rsidRDefault="009D5455" w:rsidP="000F396D">
            <w:pPr>
              <w:jc w:val="center"/>
            </w:pPr>
            <w:r w:rsidRPr="00B46B43">
              <w:t>04</w:t>
            </w:r>
          </w:p>
        </w:tc>
        <w:tc>
          <w:tcPr>
            <w:tcW w:w="560" w:type="dxa"/>
            <w:shd w:val="clear" w:color="auto" w:fill="auto"/>
            <w:noWrap/>
            <w:vAlign w:val="bottom"/>
          </w:tcPr>
          <w:p w:rsidR="009D5455" w:rsidRPr="00B46B43" w:rsidRDefault="009D5455" w:rsidP="000F396D">
            <w:pPr>
              <w:jc w:val="center"/>
            </w:pPr>
            <w:r w:rsidRPr="00B46B43">
              <w:t>12</w:t>
            </w:r>
          </w:p>
        </w:tc>
        <w:tc>
          <w:tcPr>
            <w:tcW w:w="1076" w:type="dxa"/>
            <w:shd w:val="clear" w:color="auto" w:fill="auto"/>
            <w:vAlign w:val="bottom"/>
          </w:tcPr>
          <w:p w:rsidR="009D5455" w:rsidRPr="00B46B43" w:rsidRDefault="009D5455" w:rsidP="000F396D">
            <w:pPr>
              <w:jc w:val="center"/>
            </w:pPr>
            <w:r w:rsidRPr="00B46B43">
              <w:t>3380000</w:t>
            </w:r>
          </w:p>
        </w:tc>
        <w:tc>
          <w:tcPr>
            <w:tcW w:w="720" w:type="dxa"/>
            <w:shd w:val="clear" w:color="auto" w:fill="auto"/>
            <w:vAlign w:val="bottom"/>
          </w:tcPr>
          <w:p w:rsidR="009D5455" w:rsidRPr="00B46B43" w:rsidRDefault="009D5455" w:rsidP="000F396D">
            <w:pPr>
              <w:jc w:val="center"/>
            </w:pPr>
            <w:r w:rsidRPr="00B46B43">
              <w:t>500</w:t>
            </w:r>
          </w:p>
        </w:tc>
        <w:tc>
          <w:tcPr>
            <w:tcW w:w="980" w:type="dxa"/>
            <w:vAlign w:val="bottom"/>
          </w:tcPr>
          <w:p w:rsidR="009D5455" w:rsidRPr="004B3795" w:rsidRDefault="009D5455" w:rsidP="000F396D">
            <w:pPr>
              <w:jc w:val="right"/>
            </w:pPr>
            <w:r>
              <w:t xml:space="preserve"> </w:t>
            </w:r>
            <w:r w:rsidRPr="004B3795">
              <w:t xml:space="preserve">14 215   </w:t>
            </w:r>
          </w:p>
        </w:tc>
        <w:tc>
          <w:tcPr>
            <w:tcW w:w="1080" w:type="dxa"/>
            <w:shd w:val="clear" w:color="auto" w:fill="auto"/>
            <w:vAlign w:val="bottom"/>
          </w:tcPr>
          <w:p w:rsidR="009D5455" w:rsidRPr="00B46B43" w:rsidRDefault="009D5455" w:rsidP="000F396D">
            <w:pPr>
              <w:jc w:val="right"/>
            </w:pPr>
            <w:r w:rsidRPr="00B46B43">
              <w:t>14215</w:t>
            </w:r>
          </w:p>
        </w:tc>
        <w:tc>
          <w:tcPr>
            <w:tcW w:w="1016" w:type="dxa"/>
            <w:shd w:val="clear" w:color="auto" w:fill="auto"/>
            <w:vAlign w:val="bottom"/>
          </w:tcPr>
          <w:p w:rsidR="009D5455" w:rsidRPr="00B46B43" w:rsidRDefault="009D5455" w:rsidP="000F396D">
            <w:pPr>
              <w:jc w:val="right"/>
            </w:pPr>
            <w:r w:rsidRPr="00B46B43">
              <w:t>14215</w:t>
            </w:r>
          </w:p>
        </w:tc>
        <w:tc>
          <w:tcPr>
            <w:tcW w:w="784" w:type="dxa"/>
            <w:shd w:val="clear" w:color="auto" w:fill="auto"/>
            <w:vAlign w:val="bottom"/>
          </w:tcPr>
          <w:p w:rsidR="009D5455" w:rsidRPr="00B46B43" w:rsidRDefault="009D5455" w:rsidP="000F396D">
            <w:pPr>
              <w:jc w:val="right"/>
            </w:pPr>
            <w:r w:rsidRPr="00B46B43">
              <w:t>-</w:t>
            </w:r>
          </w:p>
        </w:tc>
        <w:tc>
          <w:tcPr>
            <w:tcW w:w="1001" w:type="dxa"/>
            <w:shd w:val="clear" w:color="auto" w:fill="auto"/>
            <w:vAlign w:val="bottom"/>
          </w:tcPr>
          <w:p w:rsidR="009D5455" w:rsidRPr="00B46B43" w:rsidRDefault="009D5455" w:rsidP="000F396D">
            <w:pPr>
              <w:jc w:val="right"/>
            </w:pPr>
            <w:r>
              <w:t>1 683</w:t>
            </w:r>
          </w:p>
        </w:tc>
        <w:tc>
          <w:tcPr>
            <w:tcW w:w="1080" w:type="dxa"/>
            <w:shd w:val="clear" w:color="auto" w:fill="auto"/>
            <w:vAlign w:val="bottom"/>
          </w:tcPr>
          <w:p w:rsidR="009D5455" w:rsidRPr="00B46B43" w:rsidRDefault="009D5455" w:rsidP="000F396D">
            <w:pPr>
              <w:jc w:val="right"/>
            </w:pPr>
            <w:r>
              <w:t>1 683</w:t>
            </w:r>
          </w:p>
        </w:tc>
        <w:tc>
          <w:tcPr>
            <w:tcW w:w="899" w:type="dxa"/>
            <w:shd w:val="clear" w:color="auto" w:fill="auto"/>
            <w:vAlign w:val="bottom"/>
          </w:tcPr>
          <w:p w:rsidR="009D5455" w:rsidRPr="00B46B43" w:rsidRDefault="009D5455" w:rsidP="000F396D">
            <w:pPr>
              <w:jc w:val="right"/>
            </w:pPr>
            <w:r w:rsidRPr="00B46B43">
              <w:t>-</w:t>
            </w:r>
          </w:p>
        </w:tc>
        <w:tc>
          <w:tcPr>
            <w:tcW w:w="698" w:type="dxa"/>
            <w:shd w:val="clear" w:color="auto" w:fill="auto"/>
            <w:noWrap/>
            <w:vAlign w:val="bottom"/>
          </w:tcPr>
          <w:p w:rsidR="009D5455" w:rsidRPr="00B46B43" w:rsidRDefault="009D5455" w:rsidP="000F396D">
            <w:pPr>
              <w:jc w:val="right"/>
            </w:pPr>
            <w:r w:rsidRPr="00B46B43">
              <w:t xml:space="preserve">           </w:t>
            </w:r>
            <w:r>
              <w:t>12</w:t>
            </w:r>
            <w:r w:rsidRPr="00B46B43">
              <w:t xml:space="preserve">  </w:t>
            </w:r>
          </w:p>
        </w:tc>
        <w:tc>
          <w:tcPr>
            <w:tcW w:w="799" w:type="dxa"/>
            <w:shd w:val="clear" w:color="auto" w:fill="auto"/>
            <w:noWrap/>
            <w:vAlign w:val="bottom"/>
          </w:tcPr>
          <w:p w:rsidR="009D5455" w:rsidRPr="00B46B43" w:rsidRDefault="009D5455" w:rsidP="000F396D">
            <w:pPr>
              <w:jc w:val="right"/>
            </w:pPr>
            <w:r>
              <w:t>12</w:t>
            </w:r>
          </w:p>
        </w:tc>
        <w:tc>
          <w:tcPr>
            <w:tcW w:w="720" w:type="dxa"/>
            <w:shd w:val="clear" w:color="auto" w:fill="auto"/>
            <w:noWrap/>
            <w:vAlign w:val="bottom"/>
          </w:tcPr>
          <w:p w:rsidR="009D5455" w:rsidRPr="00B46B43" w:rsidRDefault="009D5455" w:rsidP="000F396D">
            <w:pPr>
              <w:jc w:val="right"/>
            </w:pPr>
            <w:r w:rsidRPr="00B46B43">
              <w:t>-</w:t>
            </w:r>
          </w:p>
        </w:tc>
      </w:tr>
      <w:tr w:rsidR="009D5455" w:rsidRPr="00B46B43" w:rsidTr="000F396D">
        <w:trPr>
          <w:trHeight w:val="375"/>
        </w:trPr>
        <w:tc>
          <w:tcPr>
            <w:tcW w:w="2715" w:type="dxa"/>
            <w:shd w:val="clear" w:color="auto" w:fill="auto"/>
            <w:vAlign w:val="bottom"/>
          </w:tcPr>
          <w:p w:rsidR="009D5455" w:rsidRPr="00B46B43" w:rsidRDefault="009D5455" w:rsidP="000F396D">
            <w:r w:rsidRPr="00B46B43">
              <w:t>Жилищно-коммунальное хозяйство</w:t>
            </w:r>
          </w:p>
        </w:tc>
        <w:tc>
          <w:tcPr>
            <w:tcW w:w="636" w:type="dxa"/>
            <w:shd w:val="clear" w:color="auto" w:fill="auto"/>
            <w:vAlign w:val="bottom"/>
          </w:tcPr>
          <w:p w:rsidR="009D5455" w:rsidRPr="00B46B43" w:rsidRDefault="009D5455" w:rsidP="000F396D">
            <w:r w:rsidRPr="00B46B43">
              <w:t>020</w:t>
            </w:r>
          </w:p>
        </w:tc>
        <w:tc>
          <w:tcPr>
            <w:tcW w:w="608" w:type="dxa"/>
            <w:shd w:val="clear" w:color="auto" w:fill="auto"/>
            <w:noWrap/>
            <w:vAlign w:val="bottom"/>
          </w:tcPr>
          <w:p w:rsidR="009D5455" w:rsidRPr="00B46B43" w:rsidRDefault="009D5455" w:rsidP="000F396D">
            <w:pPr>
              <w:jc w:val="center"/>
            </w:pPr>
            <w:r w:rsidRPr="00B46B43">
              <w:t>05</w:t>
            </w:r>
          </w:p>
        </w:tc>
        <w:tc>
          <w:tcPr>
            <w:tcW w:w="560" w:type="dxa"/>
            <w:shd w:val="clear" w:color="auto" w:fill="auto"/>
            <w:noWrap/>
            <w:vAlign w:val="bottom"/>
          </w:tcPr>
          <w:p w:rsidR="009D5455" w:rsidRPr="00B46B43" w:rsidRDefault="009D5455" w:rsidP="000F396D">
            <w:pPr>
              <w:jc w:val="center"/>
            </w:pPr>
            <w:r w:rsidRPr="00B46B43">
              <w:t> </w:t>
            </w:r>
          </w:p>
        </w:tc>
        <w:tc>
          <w:tcPr>
            <w:tcW w:w="1076" w:type="dxa"/>
            <w:shd w:val="clear" w:color="auto" w:fill="auto"/>
            <w:vAlign w:val="bottom"/>
          </w:tcPr>
          <w:p w:rsidR="009D5455" w:rsidRPr="00B46B43" w:rsidRDefault="009D5455" w:rsidP="000F396D">
            <w:pPr>
              <w:jc w:val="center"/>
            </w:pPr>
            <w:r w:rsidRPr="00B46B43">
              <w:t> </w:t>
            </w:r>
          </w:p>
        </w:tc>
        <w:tc>
          <w:tcPr>
            <w:tcW w:w="720" w:type="dxa"/>
            <w:shd w:val="clear" w:color="auto" w:fill="auto"/>
            <w:vAlign w:val="bottom"/>
          </w:tcPr>
          <w:p w:rsidR="009D5455" w:rsidRPr="00B46B43" w:rsidRDefault="009D5455" w:rsidP="000F396D">
            <w:pPr>
              <w:jc w:val="center"/>
            </w:pPr>
            <w:r w:rsidRPr="00B46B43">
              <w:t> </w:t>
            </w:r>
          </w:p>
        </w:tc>
        <w:tc>
          <w:tcPr>
            <w:tcW w:w="980" w:type="dxa"/>
            <w:vAlign w:val="bottom"/>
          </w:tcPr>
          <w:p w:rsidR="009D5455" w:rsidRPr="004B3795" w:rsidRDefault="009D5455" w:rsidP="000F396D">
            <w:pPr>
              <w:jc w:val="right"/>
            </w:pPr>
            <w:r w:rsidRPr="004B3795">
              <w:t xml:space="preserve"> 11 978   </w:t>
            </w:r>
          </w:p>
        </w:tc>
        <w:tc>
          <w:tcPr>
            <w:tcW w:w="1080" w:type="dxa"/>
            <w:shd w:val="clear" w:color="auto" w:fill="auto"/>
            <w:vAlign w:val="bottom"/>
          </w:tcPr>
          <w:p w:rsidR="00486360" w:rsidRDefault="009D5455" w:rsidP="000F396D">
            <w:pPr>
              <w:jc w:val="right"/>
              <w:rPr>
                <w:lang w:val="ru-RU"/>
              </w:rPr>
            </w:pPr>
            <w:r w:rsidRPr="00B46B43">
              <w:t xml:space="preserve">             </w:t>
            </w:r>
          </w:p>
          <w:p w:rsidR="009D5455" w:rsidRPr="00B46B43" w:rsidRDefault="009D5455" w:rsidP="000F396D">
            <w:pPr>
              <w:jc w:val="right"/>
            </w:pPr>
            <w:r w:rsidRPr="00B46B43">
              <w:t xml:space="preserve">66 218   </w:t>
            </w:r>
          </w:p>
        </w:tc>
        <w:tc>
          <w:tcPr>
            <w:tcW w:w="1016" w:type="dxa"/>
            <w:shd w:val="clear" w:color="auto" w:fill="auto"/>
            <w:vAlign w:val="bottom"/>
          </w:tcPr>
          <w:p w:rsidR="00486360" w:rsidRDefault="009D5455" w:rsidP="000F396D">
            <w:pPr>
              <w:jc w:val="right"/>
              <w:rPr>
                <w:lang w:val="ru-RU"/>
              </w:rPr>
            </w:pPr>
            <w:r w:rsidRPr="00B46B43">
              <w:t xml:space="preserve">        </w:t>
            </w:r>
          </w:p>
          <w:p w:rsidR="009D5455" w:rsidRPr="00B46B43" w:rsidRDefault="009D5455" w:rsidP="000F396D">
            <w:pPr>
              <w:jc w:val="right"/>
            </w:pPr>
            <w:r w:rsidRPr="00B46B43">
              <w:t xml:space="preserve">   66 218   </w:t>
            </w:r>
          </w:p>
        </w:tc>
        <w:tc>
          <w:tcPr>
            <w:tcW w:w="784" w:type="dxa"/>
            <w:shd w:val="clear" w:color="auto" w:fill="auto"/>
            <w:vAlign w:val="bottom"/>
          </w:tcPr>
          <w:p w:rsidR="009D5455" w:rsidRPr="00B46B43" w:rsidRDefault="009D5455" w:rsidP="000F396D">
            <w:pPr>
              <w:jc w:val="right"/>
            </w:pPr>
            <w:r w:rsidRPr="00B46B43">
              <w:t xml:space="preserve">               -   </w:t>
            </w:r>
          </w:p>
        </w:tc>
        <w:tc>
          <w:tcPr>
            <w:tcW w:w="1001" w:type="dxa"/>
            <w:shd w:val="clear" w:color="auto" w:fill="auto"/>
            <w:vAlign w:val="bottom"/>
          </w:tcPr>
          <w:p w:rsidR="009D5455" w:rsidRPr="00B46B43" w:rsidRDefault="009D5455" w:rsidP="000F396D">
            <w:pPr>
              <w:jc w:val="right"/>
            </w:pPr>
            <w:r>
              <w:t xml:space="preserve">  35 224</w:t>
            </w:r>
            <w:r w:rsidRPr="00B46B43">
              <w:t xml:space="preserve">   </w:t>
            </w:r>
          </w:p>
        </w:tc>
        <w:tc>
          <w:tcPr>
            <w:tcW w:w="1080" w:type="dxa"/>
            <w:shd w:val="clear" w:color="auto" w:fill="auto"/>
            <w:vAlign w:val="bottom"/>
          </w:tcPr>
          <w:p w:rsidR="009D5455" w:rsidRPr="00B46B43" w:rsidRDefault="009D5455" w:rsidP="000F396D">
            <w:pPr>
              <w:jc w:val="right"/>
            </w:pPr>
            <w:r>
              <w:t xml:space="preserve">  </w:t>
            </w:r>
            <w:r w:rsidRPr="00B46B43">
              <w:t xml:space="preserve"> </w:t>
            </w:r>
            <w:r>
              <w:t>35 224</w:t>
            </w:r>
            <w:r w:rsidRPr="00B46B43">
              <w:t xml:space="preserve">   </w:t>
            </w:r>
          </w:p>
        </w:tc>
        <w:tc>
          <w:tcPr>
            <w:tcW w:w="899" w:type="dxa"/>
            <w:shd w:val="clear" w:color="auto" w:fill="auto"/>
            <w:vAlign w:val="bottom"/>
          </w:tcPr>
          <w:p w:rsidR="009D5455" w:rsidRPr="00B46B43" w:rsidRDefault="009D5455" w:rsidP="000F396D">
            <w:pPr>
              <w:jc w:val="right"/>
            </w:pPr>
            <w:r w:rsidRPr="00B46B43">
              <w:t xml:space="preserve">                      -   </w:t>
            </w:r>
          </w:p>
        </w:tc>
        <w:tc>
          <w:tcPr>
            <w:tcW w:w="698" w:type="dxa"/>
            <w:shd w:val="clear" w:color="auto" w:fill="auto"/>
            <w:noWrap/>
            <w:vAlign w:val="bottom"/>
          </w:tcPr>
          <w:p w:rsidR="009D5455" w:rsidRPr="00B46B43" w:rsidRDefault="009D5455" w:rsidP="000F396D">
            <w:pPr>
              <w:jc w:val="right"/>
            </w:pPr>
            <w:r w:rsidRPr="00B46B43">
              <w:t xml:space="preserve">         </w:t>
            </w:r>
            <w:r>
              <w:t>53</w:t>
            </w:r>
            <w:r w:rsidRPr="00B46B43">
              <w:t xml:space="preserve">  </w:t>
            </w:r>
          </w:p>
        </w:tc>
        <w:tc>
          <w:tcPr>
            <w:tcW w:w="799" w:type="dxa"/>
            <w:shd w:val="clear" w:color="auto" w:fill="auto"/>
            <w:noWrap/>
            <w:vAlign w:val="bottom"/>
          </w:tcPr>
          <w:p w:rsidR="009D5455" w:rsidRPr="00B46B43" w:rsidRDefault="009D5455" w:rsidP="000F396D">
            <w:pPr>
              <w:jc w:val="right"/>
            </w:pPr>
            <w:r>
              <w:t>53</w:t>
            </w:r>
          </w:p>
        </w:tc>
        <w:tc>
          <w:tcPr>
            <w:tcW w:w="720" w:type="dxa"/>
            <w:shd w:val="clear" w:color="auto" w:fill="auto"/>
            <w:noWrap/>
            <w:vAlign w:val="bottom"/>
          </w:tcPr>
          <w:p w:rsidR="009D5455" w:rsidRPr="00B46B43" w:rsidRDefault="009D5455" w:rsidP="000F396D">
            <w:pPr>
              <w:jc w:val="right"/>
            </w:pPr>
            <w:r w:rsidRPr="00B46B43">
              <w:t>-</w:t>
            </w:r>
          </w:p>
        </w:tc>
      </w:tr>
      <w:tr w:rsidR="009D5455" w:rsidRPr="00B46B43" w:rsidTr="000F396D">
        <w:trPr>
          <w:trHeight w:val="375"/>
        </w:trPr>
        <w:tc>
          <w:tcPr>
            <w:tcW w:w="2715" w:type="dxa"/>
            <w:shd w:val="clear" w:color="auto" w:fill="auto"/>
            <w:vAlign w:val="bottom"/>
          </w:tcPr>
          <w:p w:rsidR="009D5455" w:rsidRPr="00B46B43" w:rsidRDefault="009D5455" w:rsidP="000F396D">
            <w:r w:rsidRPr="00B46B43">
              <w:t>Жилищное хозяйство</w:t>
            </w:r>
          </w:p>
        </w:tc>
        <w:tc>
          <w:tcPr>
            <w:tcW w:w="636" w:type="dxa"/>
            <w:shd w:val="clear" w:color="auto" w:fill="auto"/>
            <w:vAlign w:val="bottom"/>
          </w:tcPr>
          <w:p w:rsidR="009D5455" w:rsidRPr="00B46B43" w:rsidRDefault="009D5455" w:rsidP="000F396D">
            <w:r w:rsidRPr="00B46B43">
              <w:t>020</w:t>
            </w:r>
          </w:p>
        </w:tc>
        <w:tc>
          <w:tcPr>
            <w:tcW w:w="608" w:type="dxa"/>
            <w:shd w:val="clear" w:color="auto" w:fill="auto"/>
            <w:noWrap/>
            <w:vAlign w:val="bottom"/>
          </w:tcPr>
          <w:p w:rsidR="009D5455" w:rsidRPr="00B46B43" w:rsidRDefault="009D5455" w:rsidP="000F396D">
            <w:pPr>
              <w:jc w:val="center"/>
            </w:pPr>
            <w:r w:rsidRPr="00B46B43">
              <w:t>05</w:t>
            </w:r>
          </w:p>
        </w:tc>
        <w:tc>
          <w:tcPr>
            <w:tcW w:w="560" w:type="dxa"/>
            <w:shd w:val="clear" w:color="auto" w:fill="auto"/>
            <w:noWrap/>
            <w:vAlign w:val="bottom"/>
          </w:tcPr>
          <w:p w:rsidR="009D5455" w:rsidRPr="00B46B43" w:rsidRDefault="009D5455" w:rsidP="000F396D">
            <w:pPr>
              <w:jc w:val="center"/>
            </w:pPr>
            <w:r w:rsidRPr="00B46B43">
              <w:t>01</w:t>
            </w:r>
          </w:p>
        </w:tc>
        <w:tc>
          <w:tcPr>
            <w:tcW w:w="1076" w:type="dxa"/>
            <w:shd w:val="clear" w:color="auto" w:fill="auto"/>
            <w:vAlign w:val="bottom"/>
          </w:tcPr>
          <w:p w:rsidR="009D5455" w:rsidRPr="00B46B43" w:rsidRDefault="009D5455" w:rsidP="000F396D">
            <w:pPr>
              <w:jc w:val="center"/>
            </w:pPr>
            <w:r w:rsidRPr="00B46B43">
              <w:t> </w:t>
            </w:r>
          </w:p>
        </w:tc>
        <w:tc>
          <w:tcPr>
            <w:tcW w:w="720" w:type="dxa"/>
            <w:shd w:val="clear" w:color="auto" w:fill="auto"/>
            <w:vAlign w:val="bottom"/>
          </w:tcPr>
          <w:p w:rsidR="009D5455" w:rsidRPr="00B46B43" w:rsidRDefault="009D5455" w:rsidP="000F396D">
            <w:pPr>
              <w:jc w:val="center"/>
            </w:pPr>
            <w:r w:rsidRPr="00B46B43">
              <w:t> </w:t>
            </w:r>
          </w:p>
        </w:tc>
        <w:tc>
          <w:tcPr>
            <w:tcW w:w="980" w:type="dxa"/>
            <w:vAlign w:val="bottom"/>
          </w:tcPr>
          <w:p w:rsidR="009D5455" w:rsidRPr="004B3795" w:rsidRDefault="009D5455" w:rsidP="000F396D">
            <w:pPr>
              <w:jc w:val="right"/>
            </w:pPr>
            <w:r>
              <w:t xml:space="preserve">   9 021</w:t>
            </w:r>
            <w:r w:rsidRPr="004B3795">
              <w:t xml:space="preserve">   </w:t>
            </w:r>
          </w:p>
        </w:tc>
        <w:tc>
          <w:tcPr>
            <w:tcW w:w="1080" w:type="dxa"/>
            <w:shd w:val="clear" w:color="auto" w:fill="auto"/>
            <w:vAlign w:val="bottom"/>
          </w:tcPr>
          <w:p w:rsidR="00486360" w:rsidRDefault="009D5455" w:rsidP="000F396D">
            <w:pPr>
              <w:jc w:val="right"/>
              <w:rPr>
                <w:lang w:val="ru-RU"/>
              </w:rPr>
            </w:pPr>
            <w:r>
              <w:t xml:space="preserve">         </w:t>
            </w:r>
          </w:p>
          <w:p w:rsidR="009D5455" w:rsidRPr="00B46B43" w:rsidRDefault="009D5455" w:rsidP="000F396D">
            <w:pPr>
              <w:jc w:val="right"/>
            </w:pPr>
            <w:r>
              <w:t xml:space="preserve">    29 092</w:t>
            </w:r>
            <w:r w:rsidRPr="00B46B43">
              <w:t xml:space="preserve">   </w:t>
            </w:r>
          </w:p>
        </w:tc>
        <w:tc>
          <w:tcPr>
            <w:tcW w:w="1016" w:type="dxa"/>
            <w:shd w:val="clear" w:color="auto" w:fill="auto"/>
            <w:vAlign w:val="bottom"/>
          </w:tcPr>
          <w:p w:rsidR="00486360" w:rsidRDefault="009D5455" w:rsidP="000F396D">
            <w:pPr>
              <w:jc w:val="right"/>
              <w:rPr>
                <w:lang w:val="ru-RU"/>
              </w:rPr>
            </w:pPr>
            <w:r>
              <w:t xml:space="preserve">          </w:t>
            </w:r>
          </w:p>
          <w:p w:rsidR="009D5455" w:rsidRPr="00B46B43" w:rsidRDefault="009D5455" w:rsidP="000F396D">
            <w:pPr>
              <w:jc w:val="right"/>
            </w:pPr>
            <w:r>
              <w:t xml:space="preserve"> 29 09</w:t>
            </w:r>
            <w:r w:rsidRPr="00B46B43">
              <w:t xml:space="preserve">2   </w:t>
            </w:r>
          </w:p>
        </w:tc>
        <w:tc>
          <w:tcPr>
            <w:tcW w:w="784" w:type="dxa"/>
            <w:shd w:val="clear" w:color="auto" w:fill="auto"/>
            <w:vAlign w:val="bottom"/>
          </w:tcPr>
          <w:p w:rsidR="009D5455" w:rsidRPr="00B46B43" w:rsidRDefault="009D5455" w:rsidP="000F396D">
            <w:pPr>
              <w:jc w:val="right"/>
            </w:pPr>
            <w:r w:rsidRPr="00B46B43">
              <w:t xml:space="preserve">               -   </w:t>
            </w:r>
          </w:p>
        </w:tc>
        <w:tc>
          <w:tcPr>
            <w:tcW w:w="1001" w:type="dxa"/>
            <w:shd w:val="clear" w:color="auto" w:fill="auto"/>
            <w:vAlign w:val="bottom"/>
          </w:tcPr>
          <w:p w:rsidR="009D5455" w:rsidRPr="00B46B43" w:rsidRDefault="009D5455" w:rsidP="000F396D">
            <w:pPr>
              <w:jc w:val="right"/>
            </w:pPr>
            <w:r>
              <w:t xml:space="preserve">    4 536</w:t>
            </w:r>
            <w:r w:rsidRPr="00B46B43">
              <w:t xml:space="preserve">   </w:t>
            </w:r>
          </w:p>
        </w:tc>
        <w:tc>
          <w:tcPr>
            <w:tcW w:w="1080" w:type="dxa"/>
            <w:shd w:val="clear" w:color="auto" w:fill="auto"/>
            <w:vAlign w:val="bottom"/>
          </w:tcPr>
          <w:p w:rsidR="009D5455" w:rsidRPr="00B46B43" w:rsidRDefault="009D5455" w:rsidP="000F396D">
            <w:pPr>
              <w:jc w:val="right"/>
            </w:pPr>
            <w:r>
              <w:t xml:space="preserve">   14 536</w:t>
            </w:r>
            <w:r w:rsidRPr="00B46B43">
              <w:t xml:space="preserve">   </w:t>
            </w:r>
          </w:p>
        </w:tc>
        <w:tc>
          <w:tcPr>
            <w:tcW w:w="899" w:type="dxa"/>
            <w:shd w:val="clear" w:color="auto" w:fill="auto"/>
            <w:vAlign w:val="bottom"/>
          </w:tcPr>
          <w:p w:rsidR="009D5455" w:rsidRPr="00B46B43" w:rsidRDefault="009D5455" w:rsidP="000F396D">
            <w:pPr>
              <w:jc w:val="right"/>
            </w:pPr>
            <w:r w:rsidRPr="00B46B43">
              <w:t xml:space="preserve">                      -   </w:t>
            </w:r>
          </w:p>
        </w:tc>
        <w:tc>
          <w:tcPr>
            <w:tcW w:w="698" w:type="dxa"/>
            <w:shd w:val="clear" w:color="auto" w:fill="auto"/>
            <w:noWrap/>
            <w:vAlign w:val="bottom"/>
          </w:tcPr>
          <w:p w:rsidR="009D5455" w:rsidRPr="00B46B43" w:rsidRDefault="009D5455" w:rsidP="000F396D">
            <w:pPr>
              <w:jc w:val="right"/>
            </w:pPr>
            <w:r w:rsidRPr="00B46B43">
              <w:t xml:space="preserve">         </w:t>
            </w:r>
            <w:r>
              <w:t>50</w:t>
            </w:r>
            <w:r w:rsidRPr="00B46B43">
              <w:t xml:space="preserve">   </w:t>
            </w:r>
          </w:p>
        </w:tc>
        <w:tc>
          <w:tcPr>
            <w:tcW w:w="799" w:type="dxa"/>
            <w:shd w:val="clear" w:color="auto" w:fill="auto"/>
            <w:noWrap/>
            <w:vAlign w:val="bottom"/>
          </w:tcPr>
          <w:p w:rsidR="009D5455" w:rsidRPr="00B46B43" w:rsidRDefault="009D5455" w:rsidP="000F396D">
            <w:pPr>
              <w:jc w:val="right"/>
            </w:pPr>
            <w:r>
              <w:t>50</w:t>
            </w:r>
          </w:p>
        </w:tc>
        <w:tc>
          <w:tcPr>
            <w:tcW w:w="720" w:type="dxa"/>
            <w:shd w:val="clear" w:color="auto" w:fill="auto"/>
            <w:noWrap/>
            <w:vAlign w:val="bottom"/>
          </w:tcPr>
          <w:p w:rsidR="009D5455" w:rsidRPr="00B46B43" w:rsidRDefault="009D5455" w:rsidP="000F396D">
            <w:pPr>
              <w:jc w:val="right"/>
            </w:pPr>
            <w:r w:rsidRPr="00B46B43">
              <w:t>-</w:t>
            </w:r>
          </w:p>
        </w:tc>
      </w:tr>
      <w:tr w:rsidR="009D5455" w:rsidRPr="00B46B43" w:rsidTr="000F396D">
        <w:trPr>
          <w:trHeight w:val="1875"/>
        </w:trPr>
        <w:tc>
          <w:tcPr>
            <w:tcW w:w="2715" w:type="dxa"/>
            <w:shd w:val="clear" w:color="auto" w:fill="auto"/>
            <w:vAlign w:val="bottom"/>
          </w:tcPr>
          <w:p w:rsidR="009D5455" w:rsidRPr="009D5455" w:rsidRDefault="009D5455" w:rsidP="000F396D">
            <w:pPr>
              <w:rPr>
                <w:lang w:val="ru-RU"/>
              </w:rPr>
            </w:pPr>
            <w:r w:rsidRPr="009D5455">
              <w:rPr>
                <w:lang w:val="ru-RU"/>
              </w:rPr>
              <w:t>Компенсация выпадающих доходов организациям, предоставляющим населению жилищные услуги по тарифам, не обеспечивающим возмещение издержек</w:t>
            </w:r>
          </w:p>
        </w:tc>
        <w:tc>
          <w:tcPr>
            <w:tcW w:w="636" w:type="dxa"/>
            <w:shd w:val="clear" w:color="auto" w:fill="auto"/>
            <w:vAlign w:val="bottom"/>
          </w:tcPr>
          <w:p w:rsidR="009D5455" w:rsidRPr="00B46B43" w:rsidRDefault="009D5455" w:rsidP="000F396D">
            <w:r w:rsidRPr="00B46B43">
              <w:t>020</w:t>
            </w:r>
          </w:p>
        </w:tc>
        <w:tc>
          <w:tcPr>
            <w:tcW w:w="608" w:type="dxa"/>
            <w:shd w:val="clear" w:color="auto" w:fill="auto"/>
            <w:noWrap/>
            <w:vAlign w:val="bottom"/>
          </w:tcPr>
          <w:p w:rsidR="009D5455" w:rsidRPr="00B46B43" w:rsidRDefault="009D5455" w:rsidP="000F396D">
            <w:pPr>
              <w:jc w:val="center"/>
            </w:pPr>
            <w:r w:rsidRPr="00B46B43">
              <w:t>05</w:t>
            </w:r>
          </w:p>
        </w:tc>
        <w:tc>
          <w:tcPr>
            <w:tcW w:w="560" w:type="dxa"/>
            <w:shd w:val="clear" w:color="auto" w:fill="auto"/>
            <w:noWrap/>
            <w:vAlign w:val="bottom"/>
          </w:tcPr>
          <w:p w:rsidR="009D5455" w:rsidRPr="00B46B43" w:rsidRDefault="009D5455" w:rsidP="000F396D">
            <w:pPr>
              <w:jc w:val="center"/>
            </w:pPr>
            <w:r w:rsidRPr="00B46B43">
              <w:t>01</w:t>
            </w:r>
          </w:p>
        </w:tc>
        <w:tc>
          <w:tcPr>
            <w:tcW w:w="1076" w:type="dxa"/>
            <w:shd w:val="clear" w:color="auto" w:fill="auto"/>
            <w:vAlign w:val="bottom"/>
          </w:tcPr>
          <w:p w:rsidR="009D5455" w:rsidRPr="00B46B43" w:rsidRDefault="009D5455" w:rsidP="000F396D">
            <w:pPr>
              <w:jc w:val="center"/>
            </w:pPr>
            <w:r w:rsidRPr="00B46B43">
              <w:t>3500100</w:t>
            </w:r>
          </w:p>
        </w:tc>
        <w:tc>
          <w:tcPr>
            <w:tcW w:w="720" w:type="dxa"/>
            <w:shd w:val="clear" w:color="auto" w:fill="auto"/>
            <w:vAlign w:val="bottom"/>
          </w:tcPr>
          <w:p w:rsidR="009D5455" w:rsidRPr="00B46B43" w:rsidRDefault="009D5455" w:rsidP="000F396D">
            <w:pPr>
              <w:jc w:val="center"/>
            </w:pPr>
            <w:r w:rsidRPr="00B46B43">
              <w:t> </w:t>
            </w:r>
          </w:p>
        </w:tc>
        <w:tc>
          <w:tcPr>
            <w:tcW w:w="980" w:type="dxa"/>
            <w:vAlign w:val="bottom"/>
          </w:tcPr>
          <w:p w:rsidR="009D5455" w:rsidRPr="004B3795" w:rsidRDefault="009D5455" w:rsidP="000F396D">
            <w:pPr>
              <w:jc w:val="right"/>
            </w:pPr>
            <w:r>
              <w:t xml:space="preserve">   </w:t>
            </w:r>
            <w:r w:rsidRPr="004B3795">
              <w:t xml:space="preserve">8 537   </w:t>
            </w:r>
          </w:p>
        </w:tc>
        <w:tc>
          <w:tcPr>
            <w:tcW w:w="1080" w:type="dxa"/>
            <w:shd w:val="clear" w:color="auto" w:fill="auto"/>
            <w:vAlign w:val="bottom"/>
          </w:tcPr>
          <w:p w:rsidR="00486360" w:rsidRDefault="009D5455" w:rsidP="000F396D">
            <w:pPr>
              <w:jc w:val="right"/>
              <w:rPr>
                <w:lang w:val="ru-RU"/>
              </w:rPr>
            </w:pPr>
            <w:r w:rsidRPr="00B46B43">
              <w:t xml:space="preserve">            </w:t>
            </w:r>
          </w:p>
          <w:p w:rsidR="009D5455" w:rsidRPr="00B46B43" w:rsidRDefault="009D5455" w:rsidP="000F396D">
            <w:pPr>
              <w:jc w:val="right"/>
            </w:pPr>
            <w:r w:rsidRPr="00B46B43">
              <w:t xml:space="preserve">   8 537   </w:t>
            </w:r>
          </w:p>
        </w:tc>
        <w:tc>
          <w:tcPr>
            <w:tcW w:w="1016" w:type="dxa"/>
            <w:shd w:val="clear" w:color="auto" w:fill="auto"/>
            <w:vAlign w:val="bottom"/>
          </w:tcPr>
          <w:p w:rsidR="009D5455" w:rsidRPr="00B46B43" w:rsidRDefault="009D5455" w:rsidP="000F396D">
            <w:pPr>
              <w:jc w:val="right"/>
            </w:pPr>
            <w:r>
              <w:t xml:space="preserve">   </w:t>
            </w:r>
            <w:r w:rsidRPr="00B46B43">
              <w:t xml:space="preserve">8 537   </w:t>
            </w:r>
          </w:p>
        </w:tc>
        <w:tc>
          <w:tcPr>
            <w:tcW w:w="784" w:type="dxa"/>
            <w:shd w:val="clear" w:color="auto" w:fill="auto"/>
            <w:vAlign w:val="bottom"/>
          </w:tcPr>
          <w:p w:rsidR="009D5455" w:rsidRPr="00B46B43" w:rsidRDefault="009D5455" w:rsidP="000F396D">
            <w:pPr>
              <w:jc w:val="right"/>
            </w:pPr>
            <w:r w:rsidRPr="00B46B43">
              <w:t xml:space="preserve">               -   </w:t>
            </w:r>
          </w:p>
        </w:tc>
        <w:tc>
          <w:tcPr>
            <w:tcW w:w="1001" w:type="dxa"/>
            <w:shd w:val="clear" w:color="auto" w:fill="auto"/>
            <w:vAlign w:val="bottom"/>
          </w:tcPr>
          <w:p w:rsidR="009D5455" w:rsidRPr="00B46B43" w:rsidRDefault="009D5455" w:rsidP="000F396D">
            <w:pPr>
              <w:jc w:val="right"/>
            </w:pPr>
            <w:r>
              <w:t>5 691</w:t>
            </w:r>
            <w:r w:rsidRPr="00B46B43">
              <w:t xml:space="preserve">   </w:t>
            </w:r>
          </w:p>
        </w:tc>
        <w:tc>
          <w:tcPr>
            <w:tcW w:w="1080" w:type="dxa"/>
            <w:shd w:val="clear" w:color="auto" w:fill="auto"/>
            <w:vAlign w:val="bottom"/>
          </w:tcPr>
          <w:p w:rsidR="009D5455" w:rsidRPr="00B46B43" w:rsidRDefault="009D5455" w:rsidP="000F396D">
            <w:pPr>
              <w:jc w:val="right"/>
            </w:pPr>
            <w:r>
              <w:t>5 691</w:t>
            </w:r>
            <w:r w:rsidRPr="00B46B43">
              <w:t xml:space="preserve">   </w:t>
            </w:r>
          </w:p>
        </w:tc>
        <w:tc>
          <w:tcPr>
            <w:tcW w:w="899" w:type="dxa"/>
            <w:shd w:val="clear" w:color="auto" w:fill="auto"/>
            <w:vAlign w:val="bottom"/>
          </w:tcPr>
          <w:p w:rsidR="009D5455" w:rsidRPr="00B46B43" w:rsidRDefault="009D5455" w:rsidP="000F396D">
            <w:pPr>
              <w:jc w:val="right"/>
            </w:pPr>
            <w:r w:rsidRPr="00B46B43">
              <w:t xml:space="preserve">                      -   </w:t>
            </w:r>
          </w:p>
        </w:tc>
        <w:tc>
          <w:tcPr>
            <w:tcW w:w="698" w:type="dxa"/>
            <w:shd w:val="clear" w:color="auto" w:fill="auto"/>
            <w:noWrap/>
            <w:vAlign w:val="bottom"/>
          </w:tcPr>
          <w:p w:rsidR="009D5455" w:rsidRPr="00B46B43" w:rsidRDefault="009D5455" w:rsidP="000F396D">
            <w:pPr>
              <w:jc w:val="right"/>
            </w:pPr>
            <w:r w:rsidRPr="00B46B43">
              <w:t xml:space="preserve">         </w:t>
            </w:r>
            <w:r>
              <w:t>67</w:t>
            </w:r>
            <w:r w:rsidRPr="00B46B43">
              <w:t xml:space="preserve">   </w:t>
            </w:r>
          </w:p>
        </w:tc>
        <w:tc>
          <w:tcPr>
            <w:tcW w:w="799" w:type="dxa"/>
            <w:shd w:val="clear" w:color="auto" w:fill="auto"/>
            <w:noWrap/>
            <w:vAlign w:val="bottom"/>
          </w:tcPr>
          <w:p w:rsidR="009D5455" w:rsidRPr="00B46B43" w:rsidRDefault="009D5455" w:rsidP="000F396D">
            <w:pPr>
              <w:jc w:val="right"/>
            </w:pPr>
            <w:r>
              <w:t>67</w:t>
            </w:r>
          </w:p>
        </w:tc>
        <w:tc>
          <w:tcPr>
            <w:tcW w:w="720" w:type="dxa"/>
            <w:shd w:val="clear" w:color="auto" w:fill="auto"/>
            <w:noWrap/>
            <w:vAlign w:val="bottom"/>
          </w:tcPr>
          <w:p w:rsidR="009D5455" w:rsidRPr="00B46B43" w:rsidRDefault="009D5455" w:rsidP="000F396D">
            <w:pPr>
              <w:jc w:val="right"/>
            </w:pPr>
            <w:r w:rsidRPr="00B46B43">
              <w:t>-</w:t>
            </w:r>
          </w:p>
        </w:tc>
      </w:tr>
      <w:tr w:rsidR="009D5455" w:rsidRPr="00B46B43" w:rsidTr="000F396D">
        <w:trPr>
          <w:trHeight w:val="375"/>
        </w:trPr>
        <w:tc>
          <w:tcPr>
            <w:tcW w:w="2715" w:type="dxa"/>
            <w:shd w:val="clear" w:color="auto" w:fill="auto"/>
            <w:vAlign w:val="bottom"/>
          </w:tcPr>
          <w:p w:rsidR="009D5455" w:rsidRPr="00B46B43" w:rsidRDefault="009D5455" w:rsidP="000F396D">
            <w:r w:rsidRPr="00B46B43">
              <w:lastRenderedPageBreak/>
              <w:t>Субсидии юридическим лицам</w:t>
            </w:r>
          </w:p>
        </w:tc>
        <w:tc>
          <w:tcPr>
            <w:tcW w:w="636" w:type="dxa"/>
            <w:shd w:val="clear" w:color="auto" w:fill="auto"/>
            <w:vAlign w:val="bottom"/>
          </w:tcPr>
          <w:p w:rsidR="009D5455" w:rsidRPr="00B46B43" w:rsidRDefault="009D5455" w:rsidP="000F396D">
            <w:r w:rsidRPr="00B46B43">
              <w:t>020</w:t>
            </w:r>
          </w:p>
        </w:tc>
        <w:tc>
          <w:tcPr>
            <w:tcW w:w="608" w:type="dxa"/>
            <w:shd w:val="clear" w:color="auto" w:fill="auto"/>
            <w:noWrap/>
            <w:vAlign w:val="bottom"/>
          </w:tcPr>
          <w:p w:rsidR="009D5455" w:rsidRPr="00B46B43" w:rsidRDefault="009D5455" w:rsidP="000F396D">
            <w:pPr>
              <w:jc w:val="center"/>
            </w:pPr>
            <w:r w:rsidRPr="00B46B43">
              <w:t>05</w:t>
            </w:r>
          </w:p>
        </w:tc>
        <w:tc>
          <w:tcPr>
            <w:tcW w:w="560" w:type="dxa"/>
            <w:shd w:val="clear" w:color="auto" w:fill="auto"/>
            <w:noWrap/>
            <w:vAlign w:val="bottom"/>
          </w:tcPr>
          <w:p w:rsidR="009D5455" w:rsidRPr="00B46B43" w:rsidRDefault="009D5455" w:rsidP="000F396D">
            <w:pPr>
              <w:jc w:val="center"/>
            </w:pPr>
            <w:r w:rsidRPr="00B46B43">
              <w:t>01</w:t>
            </w:r>
          </w:p>
        </w:tc>
        <w:tc>
          <w:tcPr>
            <w:tcW w:w="1076" w:type="dxa"/>
            <w:shd w:val="clear" w:color="auto" w:fill="auto"/>
            <w:vAlign w:val="bottom"/>
          </w:tcPr>
          <w:p w:rsidR="009D5455" w:rsidRPr="00B46B43" w:rsidRDefault="009D5455" w:rsidP="000F396D">
            <w:pPr>
              <w:jc w:val="center"/>
            </w:pPr>
            <w:r w:rsidRPr="00B46B43">
              <w:t>3500100</w:t>
            </w:r>
          </w:p>
        </w:tc>
        <w:tc>
          <w:tcPr>
            <w:tcW w:w="720" w:type="dxa"/>
            <w:shd w:val="clear" w:color="auto" w:fill="auto"/>
            <w:vAlign w:val="bottom"/>
          </w:tcPr>
          <w:p w:rsidR="009D5455" w:rsidRPr="00B46B43" w:rsidRDefault="009D5455" w:rsidP="000F396D">
            <w:pPr>
              <w:jc w:val="center"/>
            </w:pPr>
            <w:r w:rsidRPr="00B46B43">
              <w:t>006</w:t>
            </w:r>
          </w:p>
        </w:tc>
        <w:tc>
          <w:tcPr>
            <w:tcW w:w="980" w:type="dxa"/>
            <w:vAlign w:val="bottom"/>
          </w:tcPr>
          <w:p w:rsidR="009D5455" w:rsidRPr="004B3795" w:rsidRDefault="009D5455" w:rsidP="000F396D">
            <w:pPr>
              <w:jc w:val="right"/>
            </w:pPr>
            <w:r>
              <w:t xml:space="preserve">   </w:t>
            </w:r>
            <w:r w:rsidRPr="004B3795">
              <w:t xml:space="preserve">8 537   </w:t>
            </w:r>
          </w:p>
        </w:tc>
        <w:tc>
          <w:tcPr>
            <w:tcW w:w="1080" w:type="dxa"/>
            <w:shd w:val="clear" w:color="auto" w:fill="auto"/>
            <w:vAlign w:val="bottom"/>
          </w:tcPr>
          <w:p w:rsidR="00486360" w:rsidRDefault="009D5455" w:rsidP="000F396D">
            <w:pPr>
              <w:jc w:val="right"/>
              <w:rPr>
                <w:lang w:val="ru-RU"/>
              </w:rPr>
            </w:pPr>
            <w:r w:rsidRPr="00B46B43">
              <w:t xml:space="preserve">              </w:t>
            </w:r>
          </w:p>
          <w:p w:rsidR="009D5455" w:rsidRPr="00B46B43" w:rsidRDefault="009D5455" w:rsidP="000F396D">
            <w:pPr>
              <w:jc w:val="right"/>
            </w:pPr>
            <w:r w:rsidRPr="00B46B43">
              <w:t xml:space="preserve"> 8 537   </w:t>
            </w:r>
          </w:p>
        </w:tc>
        <w:tc>
          <w:tcPr>
            <w:tcW w:w="1016" w:type="dxa"/>
            <w:shd w:val="clear" w:color="auto" w:fill="auto"/>
            <w:vAlign w:val="bottom"/>
          </w:tcPr>
          <w:p w:rsidR="009D5455" w:rsidRPr="00B46B43" w:rsidRDefault="009D5455" w:rsidP="000F396D">
            <w:pPr>
              <w:jc w:val="right"/>
            </w:pPr>
            <w:r>
              <w:t xml:space="preserve">   </w:t>
            </w:r>
            <w:r w:rsidRPr="00B46B43">
              <w:t xml:space="preserve">8 537   </w:t>
            </w:r>
          </w:p>
        </w:tc>
        <w:tc>
          <w:tcPr>
            <w:tcW w:w="784" w:type="dxa"/>
            <w:shd w:val="clear" w:color="auto" w:fill="auto"/>
            <w:vAlign w:val="bottom"/>
          </w:tcPr>
          <w:p w:rsidR="009D5455" w:rsidRPr="00B46B43" w:rsidRDefault="009D5455" w:rsidP="000F396D">
            <w:pPr>
              <w:jc w:val="right"/>
            </w:pPr>
            <w:r w:rsidRPr="00B46B43">
              <w:t xml:space="preserve">               -   </w:t>
            </w:r>
          </w:p>
        </w:tc>
        <w:tc>
          <w:tcPr>
            <w:tcW w:w="1001" w:type="dxa"/>
            <w:shd w:val="clear" w:color="auto" w:fill="auto"/>
            <w:vAlign w:val="bottom"/>
          </w:tcPr>
          <w:p w:rsidR="009D5455" w:rsidRPr="00B46B43" w:rsidRDefault="009D5455" w:rsidP="000F396D">
            <w:pPr>
              <w:jc w:val="right"/>
            </w:pPr>
            <w:r>
              <w:t>5 691</w:t>
            </w:r>
            <w:r w:rsidRPr="00B46B43">
              <w:t xml:space="preserve">   </w:t>
            </w:r>
          </w:p>
        </w:tc>
        <w:tc>
          <w:tcPr>
            <w:tcW w:w="1080" w:type="dxa"/>
            <w:shd w:val="clear" w:color="auto" w:fill="auto"/>
            <w:vAlign w:val="bottom"/>
          </w:tcPr>
          <w:p w:rsidR="009D5455" w:rsidRPr="00B46B43" w:rsidRDefault="009D5455" w:rsidP="000F396D">
            <w:pPr>
              <w:jc w:val="right"/>
            </w:pPr>
            <w:r>
              <w:t>5 691</w:t>
            </w:r>
            <w:r w:rsidRPr="00B46B43">
              <w:t xml:space="preserve">   </w:t>
            </w:r>
          </w:p>
        </w:tc>
        <w:tc>
          <w:tcPr>
            <w:tcW w:w="899" w:type="dxa"/>
            <w:shd w:val="clear" w:color="auto" w:fill="auto"/>
            <w:vAlign w:val="bottom"/>
          </w:tcPr>
          <w:p w:rsidR="009D5455" w:rsidRPr="00B46B43" w:rsidRDefault="009D5455" w:rsidP="000F396D">
            <w:pPr>
              <w:jc w:val="right"/>
            </w:pPr>
            <w:r w:rsidRPr="00B46B43">
              <w:t xml:space="preserve">                      -   </w:t>
            </w:r>
          </w:p>
        </w:tc>
        <w:tc>
          <w:tcPr>
            <w:tcW w:w="698" w:type="dxa"/>
            <w:shd w:val="clear" w:color="auto" w:fill="auto"/>
            <w:noWrap/>
            <w:vAlign w:val="bottom"/>
          </w:tcPr>
          <w:p w:rsidR="009D5455" w:rsidRPr="00B46B43" w:rsidRDefault="009D5455" w:rsidP="000F396D">
            <w:pPr>
              <w:jc w:val="right"/>
            </w:pPr>
            <w:r w:rsidRPr="00B46B43">
              <w:t xml:space="preserve">         </w:t>
            </w:r>
            <w:r>
              <w:t>67</w:t>
            </w:r>
            <w:r w:rsidRPr="00B46B43">
              <w:t xml:space="preserve">   </w:t>
            </w:r>
          </w:p>
        </w:tc>
        <w:tc>
          <w:tcPr>
            <w:tcW w:w="799" w:type="dxa"/>
            <w:shd w:val="clear" w:color="auto" w:fill="auto"/>
            <w:noWrap/>
            <w:vAlign w:val="bottom"/>
          </w:tcPr>
          <w:p w:rsidR="009D5455" w:rsidRPr="00B46B43" w:rsidRDefault="009D5455" w:rsidP="000F396D">
            <w:pPr>
              <w:jc w:val="right"/>
            </w:pPr>
            <w:r>
              <w:t>67</w:t>
            </w:r>
          </w:p>
        </w:tc>
        <w:tc>
          <w:tcPr>
            <w:tcW w:w="720" w:type="dxa"/>
            <w:shd w:val="clear" w:color="auto" w:fill="auto"/>
            <w:noWrap/>
            <w:vAlign w:val="bottom"/>
          </w:tcPr>
          <w:p w:rsidR="009D5455" w:rsidRPr="00B46B43" w:rsidRDefault="009D5455" w:rsidP="000F396D">
            <w:pPr>
              <w:jc w:val="right"/>
            </w:pPr>
            <w:r w:rsidRPr="00B46B43">
              <w:t>-</w:t>
            </w:r>
          </w:p>
        </w:tc>
      </w:tr>
      <w:tr w:rsidR="009D5455" w:rsidRPr="00B46B43" w:rsidTr="000F396D">
        <w:trPr>
          <w:trHeight w:val="750"/>
        </w:trPr>
        <w:tc>
          <w:tcPr>
            <w:tcW w:w="2715" w:type="dxa"/>
            <w:shd w:val="clear" w:color="auto" w:fill="auto"/>
            <w:vAlign w:val="bottom"/>
          </w:tcPr>
          <w:p w:rsidR="009D5455" w:rsidRPr="009D5455" w:rsidRDefault="009D5455" w:rsidP="000F396D">
            <w:pPr>
              <w:rPr>
                <w:lang w:val="ru-RU"/>
              </w:rPr>
            </w:pPr>
            <w:r w:rsidRPr="009D5455">
              <w:rPr>
                <w:lang w:val="ru-RU"/>
              </w:rPr>
              <w:t>Капитальный ремонт муниципального жилищного фонда</w:t>
            </w:r>
          </w:p>
        </w:tc>
        <w:tc>
          <w:tcPr>
            <w:tcW w:w="636" w:type="dxa"/>
            <w:shd w:val="clear" w:color="auto" w:fill="auto"/>
            <w:vAlign w:val="bottom"/>
          </w:tcPr>
          <w:p w:rsidR="009D5455" w:rsidRPr="00B46B43" w:rsidRDefault="009D5455" w:rsidP="000F396D">
            <w:r w:rsidRPr="00B46B43">
              <w:t>020</w:t>
            </w:r>
          </w:p>
        </w:tc>
        <w:tc>
          <w:tcPr>
            <w:tcW w:w="608" w:type="dxa"/>
            <w:shd w:val="clear" w:color="auto" w:fill="auto"/>
            <w:noWrap/>
            <w:vAlign w:val="bottom"/>
          </w:tcPr>
          <w:p w:rsidR="009D5455" w:rsidRPr="00B46B43" w:rsidRDefault="009D5455" w:rsidP="000F396D">
            <w:pPr>
              <w:jc w:val="center"/>
            </w:pPr>
            <w:r w:rsidRPr="00B46B43">
              <w:t>05</w:t>
            </w:r>
          </w:p>
        </w:tc>
        <w:tc>
          <w:tcPr>
            <w:tcW w:w="560" w:type="dxa"/>
            <w:shd w:val="clear" w:color="auto" w:fill="auto"/>
            <w:noWrap/>
            <w:vAlign w:val="bottom"/>
          </w:tcPr>
          <w:p w:rsidR="009D5455" w:rsidRPr="00B46B43" w:rsidRDefault="009D5455" w:rsidP="000F396D">
            <w:pPr>
              <w:jc w:val="center"/>
            </w:pPr>
            <w:r w:rsidRPr="00B46B43">
              <w:t>01</w:t>
            </w:r>
          </w:p>
        </w:tc>
        <w:tc>
          <w:tcPr>
            <w:tcW w:w="1076" w:type="dxa"/>
            <w:shd w:val="clear" w:color="auto" w:fill="auto"/>
            <w:vAlign w:val="bottom"/>
          </w:tcPr>
          <w:p w:rsidR="009D5455" w:rsidRPr="00B46B43" w:rsidRDefault="009D5455" w:rsidP="000F396D">
            <w:pPr>
              <w:jc w:val="center"/>
            </w:pPr>
            <w:r w:rsidRPr="00B46B43">
              <w:t>3500200</w:t>
            </w:r>
          </w:p>
        </w:tc>
        <w:tc>
          <w:tcPr>
            <w:tcW w:w="720" w:type="dxa"/>
            <w:shd w:val="clear" w:color="auto" w:fill="auto"/>
            <w:vAlign w:val="bottom"/>
          </w:tcPr>
          <w:p w:rsidR="009D5455" w:rsidRPr="00B46B43" w:rsidRDefault="009D5455" w:rsidP="000F396D">
            <w:pPr>
              <w:jc w:val="center"/>
            </w:pPr>
            <w:r w:rsidRPr="00B46B43">
              <w:t> </w:t>
            </w:r>
          </w:p>
        </w:tc>
        <w:tc>
          <w:tcPr>
            <w:tcW w:w="980" w:type="dxa"/>
            <w:vAlign w:val="bottom"/>
          </w:tcPr>
          <w:p w:rsidR="009D5455" w:rsidRPr="004B3795" w:rsidRDefault="009D5455" w:rsidP="000F396D">
            <w:pPr>
              <w:jc w:val="right"/>
            </w:pPr>
            <w:r>
              <w:t xml:space="preserve">             482</w:t>
            </w:r>
            <w:r w:rsidRPr="004B3795">
              <w:t xml:space="preserve">   </w:t>
            </w:r>
          </w:p>
        </w:tc>
        <w:tc>
          <w:tcPr>
            <w:tcW w:w="1080" w:type="dxa"/>
            <w:shd w:val="clear" w:color="auto" w:fill="auto"/>
            <w:vAlign w:val="bottom"/>
          </w:tcPr>
          <w:p w:rsidR="00486360" w:rsidRDefault="009D5455" w:rsidP="000F396D">
            <w:pPr>
              <w:jc w:val="right"/>
              <w:rPr>
                <w:lang w:val="ru-RU"/>
              </w:rPr>
            </w:pPr>
            <w:r w:rsidRPr="00B46B43">
              <w:t xml:space="preserve">             </w:t>
            </w:r>
          </w:p>
          <w:p w:rsidR="009D5455" w:rsidRPr="00B46B43" w:rsidRDefault="009D5455" w:rsidP="000F396D">
            <w:pPr>
              <w:jc w:val="right"/>
            </w:pPr>
            <w:r w:rsidRPr="00B46B43">
              <w:t xml:space="preserve">20 </w:t>
            </w:r>
            <w:r>
              <w:t>553</w:t>
            </w:r>
            <w:r w:rsidRPr="00B46B43">
              <w:t xml:space="preserve">   </w:t>
            </w:r>
          </w:p>
        </w:tc>
        <w:tc>
          <w:tcPr>
            <w:tcW w:w="1016" w:type="dxa"/>
            <w:shd w:val="clear" w:color="auto" w:fill="auto"/>
            <w:vAlign w:val="bottom"/>
          </w:tcPr>
          <w:p w:rsidR="009D5455" w:rsidRPr="00B46B43" w:rsidRDefault="009D5455" w:rsidP="000F396D">
            <w:pPr>
              <w:jc w:val="right"/>
            </w:pPr>
            <w:r>
              <w:t xml:space="preserve"> </w:t>
            </w:r>
            <w:r w:rsidRPr="00B46B43">
              <w:t xml:space="preserve">20 </w:t>
            </w:r>
            <w:r>
              <w:t>553</w:t>
            </w:r>
            <w:r w:rsidRPr="00B46B43">
              <w:t xml:space="preserve">   </w:t>
            </w:r>
          </w:p>
        </w:tc>
        <w:tc>
          <w:tcPr>
            <w:tcW w:w="784" w:type="dxa"/>
            <w:shd w:val="clear" w:color="auto" w:fill="auto"/>
            <w:vAlign w:val="bottom"/>
          </w:tcPr>
          <w:p w:rsidR="009D5455" w:rsidRPr="00B46B43" w:rsidRDefault="009D5455" w:rsidP="000F396D">
            <w:pPr>
              <w:jc w:val="right"/>
            </w:pPr>
            <w:r w:rsidRPr="00B46B43">
              <w:t xml:space="preserve">               -   </w:t>
            </w:r>
          </w:p>
        </w:tc>
        <w:tc>
          <w:tcPr>
            <w:tcW w:w="1001" w:type="dxa"/>
            <w:shd w:val="clear" w:color="auto" w:fill="auto"/>
            <w:vAlign w:val="bottom"/>
          </w:tcPr>
          <w:p w:rsidR="009D5455" w:rsidRPr="00B46B43" w:rsidRDefault="009D5455" w:rsidP="000F396D">
            <w:pPr>
              <w:jc w:val="right"/>
            </w:pPr>
            <w:r w:rsidRPr="00B46B43">
              <w:t xml:space="preserve">                 </w:t>
            </w:r>
            <w:r>
              <w:t>8 844</w:t>
            </w:r>
            <w:r w:rsidRPr="00B46B43">
              <w:t xml:space="preserve">   </w:t>
            </w:r>
          </w:p>
        </w:tc>
        <w:tc>
          <w:tcPr>
            <w:tcW w:w="1080" w:type="dxa"/>
            <w:shd w:val="clear" w:color="auto" w:fill="auto"/>
            <w:vAlign w:val="bottom"/>
          </w:tcPr>
          <w:p w:rsidR="009D5455" w:rsidRPr="00B46B43" w:rsidRDefault="009D5455" w:rsidP="000F396D">
            <w:pPr>
              <w:jc w:val="right"/>
            </w:pPr>
            <w:r w:rsidRPr="00B46B43">
              <w:t xml:space="preserve">                  </w:t>
            </w:r>
            <w:r>
              <w:t>8 844</w:t>
            </w:r>
            <w:r w:rsidRPr="00B46B43">
              <w:t xml:space="preserve">  </w:t>
            </w:r>
          </w:p>
        </w:tc>
        <w:tc>
          <w:tcPr>
            <w:tcW w:w="899" w:type="dxa"/>
            <w:shd w:val="clear" w:color="auto" w:fill="auto"/>
            <w:vAlign w:val="bottom"/>
          </w:tcPr>
          <w:p w:rsidR="009D5455" w:rsidRPr="00B46B43" w:rsidRDefault="009D5455" w:rsidP="000F396D">
            <w:pPr>
              <w:jc w:val="right"/>
            </w:pPr>
            <w:r w:rsidRPr="00B46B43">
              <w:t xml:space="preserve">                      -   </w:t>
            </w:r>
          </w:p>
        </w:tc>
        <w:tc>
          <w:tcPr>
            <w:tcW w:w="698" w:type="dxa"/>
            <w:shd w:val="clear" w:color="auto" w:fill="auto"/>
            <w:noWrap/>
            <w:vAlign w:val="bottom"/>
          </w:tcPr>
          <w:p w:rsidR="009D5455" w:rsidRPr="00B46B43" w:rsidRDefault="009D5455" w:rsidP="000F396D">
            <w:pPr>
              <w:jc w:val="right"/>
            </w:pPr>
            <w:r w:rsidRPr="00B46B43">
              <w:t xml:space="preserve">           </w:t>
            </w:r>
            <w:r>
              <w:t>43</w:t>
            </w:r>
            <w:r w:rsidRPr="00B46B43">
              <w:t xml:space="preserve">  </w:t>
            </w:r>
          </w:p>
        </w:tc>
        <w:tc>
          <w:tcPr>
            <w:tcW w:w="799" w:type="dxa"/>
            <w:shd w:val="clear" w:color="auto" w:fill="auto"/>
            <w:noWrap/>
            <w:vAlign w:val="bottom"/>
          </w:tcPr>
          <w:p w:rsidR="009D5455" w:rsidRPr="00B46B43" w:rsidRDefault="009D5455" w:rsidP="000F396D">
            <w:pPr>
              <w:jc w:val="right"/>
            </w:pPr>
            <w:r>
              <w:t>43</w:t>
            </w:r>
          </w:p>
        </w:tc>
        <w:tc>
          <w:tcPr>
            <w:tcW w:w="720" w:type="dxa"/>
            <w:shd w:val="clear" w:color="auto" w:fill="auto"/>
            <w:noWrap/>
            <w:vAlign w:val="bottom"/>
          </w:tcPr>
          <w:p w:rsidR="009D5455" w:rsidRPr="00B46B43" w:rsidRDefault="009D5455" w:rsidP="000F396D">
            <w:pPr>
              <w:jc w:val="right"/>
            </w:pPr>
            <w:r w:rsidRPr="00B46B43">
              <w:t>-</w:t>
            </w:r>
          </w:p>
        </w:tc>
      </w:tr>
      <w:tr w:rsidR="009D5455" w:rsidRPr="00B46B43" w:rsidTr="000F396D">
        <w:trPr>
          <w:trHeight w:val="375"/>
        </w:trPr>
        <w:tc>
          <w:tcPr>
            <w:tcW w:w="2715" w:type="dxa"/>
            <w:shd w:val="clear" w:color="auto" w:fill="auto"/>
            <w:vAlign w:val="bottom"/>
          </w:tcPr>
          <w:p w:rsidR="009D5455" w:rsidRDefault="009D5455" w:rsidP="000F396D"/>
          <w:p w:rsidR="009D5455" w:rsidRPr="00B46B43" w:rsidRDefault="009D5455" w:rsidP="000F396D">
            <w:r w:rsidRPr="00B46B43">
              <w:t>Субсидии юридическим лицам</w:t>
            </w:r>
          </w:p>
        </w:tc>
        <w:tc>
          <w:tcPr>
            <w:tcW w:w="636" w:type="dxa"/>
            <w:shd w:val="clear" w:color="auto" w:fill="auto"/>
            <w:vAlign w:val="bottom"/>
          </w:tcPr>
          <w:p w:rsidR="009D5455" w:rsidRPr="00B46B43" w:rsidRDefault="009D5455" w:rsidP="000F396D">
            <w:r w:rsidRPr="00B46B43">
              <w:t>020</w:t>
            </w:r>
          </w:p>
        </w:tc>
        <w:tc>
          <w:tcPr>
            <w:tcW w:w="608" w:type="dxa"/>
            <w:shd w:val="clear" w:color="auto" w:fill="auto"/>
            <w:noWrap/>
            <w:vAlign w:val="bottom"/>
          </w:tcPr>
          <w:p w:rsidR="009D5455" w:rsidRPr="00B46B43" w:rsidRDefault="009D5455" w:rsidP="000F396D">
            <w:pPr>
              <w:jc w:val="center"/>
            </w:pPr>
            <w:r w:rsidRPr="00B46B43">
              <w:t>05</w:t>
            </w:r>
          </w:p>
        </w:tc>
        <w:tc>
          <w:tcPr>
            <w:tcW w:w="560" w:type="dxa"/>
            <w:shd w:val="clear" w:color="auto" w:fill="auto"/>
            <w:noWrap/>
            <w:vAlign w:val="bottom"/>
          </w:tcPr>
          <w:p w:rsidR="009D5455" w:rsidRPr="00B46B43" w:rsidRDefault="009D5455" w:rsidP="000F396D">
            <w:pPr>
              <w:jc w:val="center"/>
            </w:pPr>
            <w:r w:rsidRPr="00B46B43">
              <w:t>01</w:t>
            </w:r>
          </w:p>
        </w:tc>
        <w:tc>
          <w:tcPr>
            <w:tcW w:w="1076" w:type="dxa"/>
            <w:shd w:val="clear" w:color="auto" w:fill="auto"/>
            <w:vAlign w:val="bottom"/>
          </w:tcPr>
          <w:p w:rsidR="009D5455" w:rsidRPr="00B46B43" w:rsidRDefault="009D5455" w:rsidP="000F396D">
            <w:pPr>
              <w:jc w:val="center"/>
            </w:pPr>
            <w:r w:rsidRPr="00B46B43">
              <w:t>3500200</w:t>
            </w:r>
          </w:p>
        </w:tc>
        <w:tc>
          <w:tcPr>
            <w:tcW w:w="720" w:type="dxa"/>
            <w:shd w:val="clear" w:color="auto" w:fill="auto"/>
            <w:vAlign w:val="bottom"/>
          </w:tcPr>
          <w:p w:rsidR="009D5455" w:rsidRPr="00B46B43" w:rsidRDefault="009D5455" w:rsidP="000F396D">
            <w:pPr>
              <w:jc w:val="center"/>
            </w:pPr>
            <w:r w:rsidRPr="00B46B43">
              <w:t>006</w:t>
            </w:r>
          </w:p>
        </w:tc>
        <w:tc>
          <w:tcPr>
            <w:tcW w:w="980" w:type="dxa"/>
            <w:vAlign w:val="bottom"/>
          </w:tcPr>
          <w:p w:rsidR="009D5455" w:rsidRPr="004B3795" w:rsidRDefault="009D5455" w:rsidP="000F396D">
            <w:pPr>
              <w:jc w:val="right"/>
            </w:pPr>
            <w:r w:rsidRPr="004B3795">
              <w:t xml:space="preserve">             4</w:t>
            </w:r>
            <w:r>
              <w:t>22</w:t>
            </w:r>
            <w:r w:rsidRPr="004B3795">
              <w:t xml:space="preserve">   </w:t>
            </w:r>
          </w:p>
        </w:tc>
        <w:tc>
          <w:tcPr>
            <w:tcW w:w="1080" w:type="dxa"/>
            <w:shd w:val="clear" w:color="auto" w:fill="auto"/>
            <w:vAlign w:val="bottom"/>
          </w:tcPr>
          <w:p w:rsidR="00486360" w:rsidRDefault="009D5455" w:rsidP="000F396D">
            <w:pPr>
              <w:jc w:val="right"/>
              <w:rPr>
                <w:lang w:val="ru-RU"/>
              </w:rPr>
            </w:pPr>
            <w:r>
              <w:t xml:space="preserve">           </w:t>
            </w:r>
          </w:p>
          <w:p w:rsidR="00486360" w:rsidRDefault="00486360" w:rsidP="000F396D">
            <w:pPr>
              <w:jc w:val="right"/>
              <w:rPr>
                <w:lang w:val="ru-RU"/>
              </w:rPr>
            </w:pPr>
          </w:p>
          <w:p w:rsidR="009D5455" w:rsidRPr="00B46B43" w:rsidRDefault="009D5455" w:rsidP="000F396D">
            <w:pPr>
              <w:jc w:val="right"/>
            </w:pPr>
            <w:r>
              <w:t xml:space="preserve">  20 493</w:t>
            </w:r>
            <w:r w:rsidRPr="00B46B43">
              <w:t xml:space="preserve">   </w:t>
            </w:r>
          </w:p>
        </w:tc>
        <w:tc>
          <w:tcPr>
            <w:tcW w:w="1016" w:type="dxa"/>
            <w:shd w:val="clear" w:color="auto" w:fill="auto"/>
            <w:vAlign w:val="bottom"/>
          </w:tcPr>
          <w:p w:rsidR="009D5455" w:rsidRPr="00B46B43" w:rsidRDefault="009D5455" w:rsidP="000F396D">
            <w:pPr>
              <w:jc w:val="right"/>
            </w:pPr>
            <w:r>
              <w:t xml:space="preserve"> 20 493</w:t>
            </w:r>
            <w:r w:rsidRPr="00B46B43">
              <w:t xml:space="preserve">   </w:t>
            </w:r>
          </w:p>
        </w:tc>
        <w:tc>
          <w:tcPr>
            <w:tcW w:w="784" w:type="dxa"/>
            <w:shd w:val="clear" w:color="auto" w:fill="auto"/>
            <w:vAlign w:val="bottom"/>
          </w:tcPr>
          <w:p w:rsidR="009D5455" w:rsidRPr="00B46B43" w:rsidRDefault="009D5455" w:rsidP="000F396D">
            <w:pPr>
              <w:jc w:val="right"/>
            </w:pPr>
            <w:r>
              <w:t>-</w:t>
            </w:r>
            <w:r w:rsidRPr="00B46B43">
              <w:t> </w:t>
            </w:r>
          </w:p>
        </w:tc>
        <w:tc>
          <w:tcPr>
            <w:tcW w:w="1001" w:type="dxa"/>
            <w:shd w:val="clear" w:color="auto" w:fill="auto"/>
            <w:vAlign w:val="bottom"/>
          </w:tcPr>
          <w:p w:rsidR="009D5455" w:rsidRPr="00B46B43" w:rsidRDefault="009D5455" w:rsidP="000F396D">
            <w:pPr>
              <w:jc w:val="right"/>
            </w:pPr>
            <w:r w:rsidRPr="00B46B43">
              <w:t xml:space="preserve">                 </w:t>
            </w:r>
            <w:r>
              <w:t>8 844</w:t>
            </w:r>
            <w:r w:rsidRPr="00B46B43">
              <w:t xml:space="preserve">   </w:t>
            </w:r>
          </w:p>
        </w:tc>
        <w:tc>
          <w:tcPr>
            <w:tcW w:w="1080" w:type="dxa"/>
            <w:shd w:val="clear" w:color="auto" w:fill="auto"/>
            <w:vAlign w:val="bottom"/>
          </w:tcPr>
          <w:p w:rsidR="009D5455" w:rsidRPr="00B46B43" w:rsidRDefault="009D5455" w:rsidP="000F396D">
            <w:pPr>
              <w:jc w:val="right"/>
            </w:pPr>
            <w:r w:rsidRPr="00B46B43">
              <w:t xml:space="preserve">                  </w:t>
            </w:r>
            <w:r>
              <w:t>8 844</w:t>
            </w:r>
            <w:r w:rsidRPr="00B46B43">
              <w:t xml:space="preserve">  </w:t>
            </w:r>
          </w:p>
        </w:tc>
        <w:tc>
          <w:tcPr>
            <w:tcW w:w="899" w:type="dxa"/>
            <w:shd w:val="clear" w:color="auto" w:fill="auto"/>
            <w:vAlign w:val="bottom"/>
          </w:tcPr>
          <w:p w:rsidR="009D5455" w:rsidRPr="00B46B43" w:rsidRDefault="009D5455" w:rsidP="000F396D">
            <w:pPr>
              <w:jc w:val="right"/>
            </w:pPr>
            <w:r w:rsidRPr="00B46B43">
              <w:t> </w:t>
            </w:r>
          </w:p>
        </w:tc>
        <w:tc>
          <w:tcPr>
            <w:tcW w:w="698" w:type="dxa"/>
            <w:shd w:val="clear" w:color="auto" w:fill="auto"/>
            <w:noWrap/>
            <w:vAlign w:val="bottom"/>
          </w:tcPr>
          <w:p w:rsidR="009D5455" w:rsidRPr="00B46B43" w:rsidRDefault="009D5455" w:rsidP="000F396D">
            <w:pPr>
              <w:jc w:val="right"/>
            </w:pPr>
            <w:r w:rsidRPr="00B46B43">
              <w:t xml:space="preserve">           </w:t>
            </w:r>
            <w:r>
              <w:t>43</w:t>
            </w:r>
            <w:r w:rsidRPr="00B46B43">
              <w:t xml:space="preserve">  </w:t>
            </w:r>
          </w:p>
        </w:tc>
        <w:tc>
          <w:tcPr>
            <w:tcW w:w="799" w:type="dxa"/>
            <w:shd w:val="clear" w:color="auto" w:fill="auto"/>
            <w:noWrap/>
            <w:vAlign w:val="bottom"/>
          </w:tcPr>
          <w:p w:rsidR="009D5455" w:rsidRPr="00B46B43" w:rsidRDefault="009D5455" w:rsidP="000F396D">
            <w:pPr>
              <w:jc w:val="right"/>
            </w:pPr>
            <w:r>
              <w:t>43</w:t>
            </w:r>
          </w:p>
        </w:tc>
        <w:tc>
          <w:tcPr>
            <w:tcW w:w="720" w:type="dxa"/>
            <w:shd w:val="clear" w:color="auto" w:fill="auto"/>
            <w:noWrap/>
            <w:vAlign w:val="bottom"/>
          </w:tcPr>
          <w:p w:rsidR="009D5455" w:rsidRPr="00B46B43" w:rsidRDefault="009D5455" w:rsidP="000F396D">
            <w:pPr>
              <w:jc w:val="right"/>
            </w:pPr>
            <w:r w:rsidRPr="00B46B43">
              <w:t>-</w:t>
            </w:r>
          </w:p>
        </w:tc>
      </w:tr>
      <w:tr w:rsidR="009D5455" w:rsidRPr="00B46B43" w:rsidTr="000F396D">
        <w:trPr>
          <w:trHeight w:val="750"/>
        </w:trPr>
        <w:tc>
          <w:tcPr>
            <w:tcW w:w="2715" w:type="dxa"/>
            <w:shd w:val="clear" w:color="auto" w:fill="auto"/>
            <w:vAlign w:val="bottom"/>
          </w:tcPr>
          <w:p w:rsidR="009D5455" w:rsidRPr="009D5455" w:rsidRDefault="009D5455" w:rsidP="000F396D">
            <w:pPr>
              <w:rPr>
                <w:lang w:val="ru-RU"/>
              </w:rPr>
            </w:pPr>
            <w:r w:rsidRPr="009D5455">
              <w:rPr>
                <w:lang w:val="ru-RU"/>
              </w:rPr>
              <w:t>Выполнение функций органами местного самоуправления</w:t>
            </w:r>
          </w:p>
        </w:tc>
        <w:tc>
          <w:tcPr>
            <w:tcW w:w="636" w:type="dxa"/>
            <w:shd w:val="clear" w:color="auto" w:fill="auto"/>
            <w:vAlign w:val="bottom"/>
          </w:tcPr>
          <w:p w:rsidR="009D5455" w:rsidRPr="00B46B43" w:rsidRDefault="009D5455" w:rsidP="000F396D">
            <w:r w:rsidRPr="00B46B43">
              <w:t>020</w:t>
            </w:r>
          </w:p>
        </w:tc>
        <w:tc>
          <w:tcPr>
            <w:tcW w:w="608" w:type="dxa"/>
            <w:shd w:val="clear" w:color="auto" w:fill="auto"/>
            <w:noWrap/>
            <w:vAlign w:val="bottom"/>
          </w:tcPr>
          <w:p w:rsidR="009D5455" w:rsidRPr="00B46B43" w:rsidRDefault="009D5455" w:rsidP="000F396D">
            <w:pPr>
              <w:jc w:val="center"/>
            </w:pPr>
            <w:r w:rsidRPr="00B46B43">
              <w:t>05</w:t>
            </w:r>
          </w:p>
        </w:tc>
        <w:tc>
          <w:tcPr>
            <w:tcW w:w="560" w:type="dxa"/>
            <w:shd w:val="clear" w:color="auto" w:fill="auto"/>
            <w:noWrap/>
            <w:vAlign w:val="bottom"/>
          </w:tcPr>
          <w:p w:rsidR="009D5455" w:rsidRPr="00B46B43" w:rsidRDefault="009D5455" w:rsidP="000F396D">
            <w:pPr>
              <w:jc w:val="center"/>
            </w:pPr>
            <w:r w:rsidRPr="00B46B43">
              <w:t>01</w:t>
            </w:r>
          </w:p>
        </w:tc>
        <w:tc>
          <w:tcPr>
            <w:tcW w:w="1076" w:type="dxa"/>
            <w:shd w:val="clear" w:color="auto" w:fill="auto"/>
            <w:vAlign w:val="bottom"/>
          </w:tcPr>
          <w:p w:rsidR="009D5455" w:rsidRPr="00B46B43" w:rsidRDefault="009D5455" w:rsidP="000F396D">
            <w:pPr>
              <w:jc w:val="center"/>
            </w:pPr>
            <w:r w:rsidRPr="00B46B43">
              <w:t>3500200</w:t>
            </w:r>
          </w:p>
        </w:tc>
        <w:tc>
          <w:tcPr>
            <w:tcW w:w="720" w:type="dxa"/>
            <w:shd w:val="clear" w:color="auto" w:fill="auto"/>
            <w:vAlign w:val="bottom"/>
          </w:tcPr>
          <w:p w:rsidR="009D5455" w:rsidRPr="00B46B43" w:rsidRDefault="009D5455" w:rsidP="000F396D">
            <w:pPr>
              <w:jc w:val="center"/>
            </w:pPr>
            <w:r>
              <w:t>500</w:t>
            </w:r>
          </w:p>
        </w:tc>
        <w:tc>
          <w:tcPr>
            <w:tcW w:w="980" w:type="dxa"/>
            <w:vAlign w:val="bottom"/>
          </w:tcPr>
          <w:p w:rsidR="009D5455" w:rsidRPr="004B3795" w:rsidRDefault="009D5455" w:rsidP="000F396D">
            <w:pPr>
              <w:jc w:val="right"/>
            </w:pPr>
            <w:r>
              <w:t>60</w:t>
            </w:r>
          </w:p>
        </w:tc>
        <w:tc>
          <w:tcPr>
            <w:tcW w:w="1080" w:type="dxa"/>
            <w:shd w:val="clear" w:color="auto" w:fill="auto"/>
            <w:vAlign w:val="bottom"/>
          </w:tcPr>
          <w:p w:rsidR="009D5455" w:rsidRPr="00B46B43" w:rsidRDefault="009D5455" w:rsidP="000F396D">
            <w:pPr>
              <w:jc w:val="right"/>
            </w:pPr>
            <w:r>
              <w:t>60</w:t>
            </w:r>
          </w:p>
        </w:tc>
        <w:tc>
          <w:tcPr>
            <w:tcW w:w="1016" w:type="dxa"/>
            <w:shd w:val="clear" w:color="auto" w:fill="auto"/>
            <w:vAlign w:val="bottom"/>
          </w:tcPr>
          <w:p w:rsidR="009D5455" w:rsidRPr="00B46B43" w:rsidRDefault="009D5455" w:rsidP="000F396D">
            <w:pPr>
              <w:jc w:val="right"/>
            </w:pPr>
            <w:r>
              <w:t>60</w:t>
            </w:r>
          </w:p>
        </w:tc>
        <w:tc>
          <w:tcPr>
            <w:tcW w:w="784" w:type="dxa"/>
            <w:shd w:val="clear" w:color="auto" w:fill="auto"/>
            <w:vAlign w:val="bottom"/>
          </w:tcPr>
          <w:p w:rsidR="009D5455" w:rsidRDefault="009D5455" w:rsidP="000F396D">
            <w:pPr>
              <w:jc w:val="right"/>
            </w:pPr>
            <w:r>
              <w:t>-</w:t>
            </w:r>
          </w:p>
        </w:tc>
        <w:tc>
          <w:tcPr>
            <w:tcW w:w="1001" w:type="dxa"/>
            <w:shd w:val="clear" w:color="auto" w:fill="auto"/>
            <w:vAlign w:val="bottom"/>
          </w:tcPr>
          <w:p w:rsidR="009D5455" w:rsidRPr="00B46B43" w:rsidRDefault="009D5455" w:rsidP="000F396D">
            <w:pPr>
              <w:jc w:val="right"/>
            </w:pPr>
            <w:r>
              <w:t>-</w:t>
            </w:r>
          </w:p>
        </w:tc>
        <w:tc>
          <w:tcPr>
            <w:tcW w:w="1080" w:type="dxa"/>
            <w:shd w:val="clear" w:color="auto" w:fill="auto"/>
            <w:vAlign w:val="bottom"/>
          </w:tcPr>
          <w:p w:rsidR="009D5455" w:rsidRPr="00B46B43" w:rsidRDefault="009D5455" w:rsidP="000F396D">
            <w:pPr>
              <w:jc w:val="right"/>
            </w:pPr>
            <w:r>
              <w:t>-</w:t>
            </w:r>
          </w:p>
        </w:tc>
        <w:tc>
          <w:tcPr>
            <w:tcW w:w="899" w:type="dxa"/>
            <w:shd w:val="clear" w:color="auto" w:fill="auto"/>
            <w:vAlign w:val="bottom"/>
          </w:tcPr>
          <w:p w:rsidR="009D5455" w:rsidRDefault="009D5455" w:rsidP="000F396D">
            <w:pPr>
              <w:jc w:val="right"/>
            </w:pPr>
            <w:r>
              <w:t>-</w:t>
            </w:r>
          </w:p>
        </w:tc>
        <w:tc>
          <w:tcPr>
            <w:tcW w:w="698" w:type="dxa"/>
            <w:shd w:val="clear" w:color="auto" w:fill="auto"/>
            <w:noWrap/>
            <w:vAlign w:val="bottom"/>
          </w:tcPr>
          <w:p w:rsidR="009D5455" w:rsidRDefault="009D5455" w:rsidP="000F396D">
            <w:pPr>
              <w:jc w:val="right"/>
            </w:pPr>
            <w:r>
              <w:t>-</w:t>
            </w:r>
          </w:p>
        </w:tc>
        <w:tc>
          <w:tcPr>
            <w:tcW w:w="799" w:type="dxa"/>
            <w:shd w:val="clear" w:color="auto" w:fill="auto"/>
            <w:noWrap/>
            <w:vAlign w:val="bottom"/>
          </w:tcPr>
          <w:p w:rsidR="009D5455" w:rsidRDefault="009D5455" w:rsidP="000F396D">
            <w:pPr>
              <w:jc w:val="right"/>
            </w:pPr>
            <w:r>
              <w:t>-</w:t>
            </w:r>
          </w:p>
        </w:tc>
        <w:tc>
          <w:tcPr>
            <w:tcW w:w="720" w:type="dxa"/>
            <w:shd w:val="clear" w:color="auto" w:fill="auto"/>
            <w:noWrap/>
            <w:vAlign w:val="bottom"/>
          </w:tcPr>
          <w:p w:rsidR="009D5455" w:rsidRPr="00B46B43" w:rsidRDefault="009D5455" w:rsidP="000F396D">
            <w:pPr>
              <w:jc w:val="right"/>
            </w:pPr>
            <w:r>
              <w:t>-</w:t>
            </w:r>
          </w:p>
        </w:tc>
      </w:tr>
      <w:tr w:rsidR="009D5455" w:rsidRPr="00B46B43" w:rsidTr="000F396D">
        <w:trPr>
          <w:trHeight w:val="750"/>
        </w:trPr>
        <w:tc>
          <w:tcPr>
            <w:tcW w:w="2715" w:type="dxa"/>
            <w:shd w:val="clear" w:color="auto" w:fill="auto"/>
            <w:vAlign w:val="bottom"/>
          </w:tcPr>
          <w:p w:rsidR="009D5455" w:rsidRPr="009D5455" w:rsidRDefault="009D5455" w:rsidP="000F396D">
            <w:pPr>
              <w:rPr>
                <w:lang w:val="ru-RU"/>
              </w:rPr>
            </w:pPr>
          </w:p>
          <w:p w:rsidR="009D5455" w:rsidRPr="009D5455" w:rsidRDefault="009D5455" w:rsidP="000F396D">
            <w:pPr>
              <w:rPr>
                <w:lang w:val="ru-RU"/>
              </w:rPr>
            </w:pPr>
            <w:r w:rsidRPr="009D5455">
              <w:rPr>
                <w:lang w:val="ru-RU"/>
              </w:rPr>
              <w:t>Мероприятия в области в области жилищного хозяйства</w:t>
            </w:r>
          </w:p>
        </w:tc>
        <w:tc>
          <w:tcPr>
            <w:tcW w:w="636" w:type="dxa"/>
            <w:shd w:val="clear" w:color="auto" w:fill="auto"/>
            <w:vAlign w:val="bottom"/>
          </w:tcPr>
          <w:p w:rsidR="009D5455" w:rsidRPr="00B46B43" w:rsidRDefault="009D5455" w:rsidP="000F396D">
            <w:r w:rsidRPr="00B46B43">
              <w:t>020</w:t>
            </w:r>
          </w:p>
        </w:tc>
        <w:tc>
          <w:tcPr>
            <w:tcW w:w="608" w:type="dxa"/>
            <w:shd w:val="clear" w:color="auto" w:fill="auto"/>
            <w:noWrap/>
            <w:vAlign w:val="bottom"/>
          </w:tcPr>
          <w:p w:rsidR="009D5455" w:rsidRPr="00B46B43" w:rsidRDefault="009D5455" w:rsidP="000F396D">
            <w:pPr>
              <w:jc w:val="center"/>
            </w:pPr>
            <w:r w:rsidRPr="00B46B43">
              <w:t>05</w:t>
            </w:r>
          </w:p>
        </w:tc>
        <w:tc>
          <w:tcPr>
            <w:tcW w:w="560" w:type="dxa"/>
            <w:shd w:val="clear" w:color="auto" w:fill="auto"/>
            <w:noWrap/>
            <w:vAlign w:val="bottom"/>
          </w:tcPr>
          <w:p w:rsidR="009D5455" w:rsidRPr="00B46B43" w:rsidRDefault="009D5455" w:rsidP="000F396D">
            <w:pPr>
              <w:jc w:val="center"/>
            </w:pPr>
            <w:r w:rsidRPr="00B46B43">
              <w:t>01</w:t>
            </w:r>
          </w:p>
        </w:tc>
        <w:tc>
          <w:tcPr>
            <w:tcW w:w="1076" w:type="dxa"/>
            <w:shd w:val="clear" w:color="auto" w:fill="auto"/>
            <w:vAlign w:val="bottom"/>
          </w:tcPr>
          <w:p w:rsidR="009D5455" w:rsidRPr="00B46B43" w:rsidRDefault="009D5455" w:rsidP="000F396D">
            <w:pPr>
              <w:jc w:val="center"/>
            </w:pPr>
            <w:r w:rsidRPr="00B46B43">
              <w:t>3500300</w:t>
            </w:r>
          </w:p>
        </w:tc>
        <w:tc>
          <w:tcPr>
            <w:tcW w:w="720" w:type="dxa"/>
            <w:shd w:val="clear" w:color="auto" w:fill="auto"/>
            <w:vAlign w:val="bottom"/>
          </w:tcPr>
          <w:p w:rsidR="009D5455" w:rsidRPr="00B46B43" w:rsidRDefault="009D5455" w:rsidP="000F396D">
            <w:pPr>
              <w:jc w:val="center"/>
            </w:pPr>
            <w:r w:rsidRPr="00B46B43">
              <w:t> </w:t>
            </w:r>
          </w:p>
        </w:tc>
        <w:tc>
          <w:tcPr>
            <w:tcW w:w="980" w:type="dxa"/>
            <w:vAlign w:val="bottom"/>
          </w:tcPr>
          <w:p w:rsidR="009D5455" w:rsidRPr="004B3795" w:rsidRDefault="009D5455" w:rsidP="000F396D">
            <w:pPr>
              <w:jc w:val="right"/>
            </w:pPr>
            <w:r w:rsidRPr="004B3795">
              <w:t xml:space="preserve">                 </w:t>
            </w:r>
            <w:r>
              <w:t>2</w:t>
            </w:r>
            <w:r w:rsidRPr="004B3795">
              <w:t xml:space="preserve">   </w:t>
            </w:r>
          </w:p>
        </w:tc>
        <w:tc>
          <w:tcPr>
            <w:tcW w:w="1080" w:type="dxa"/>
            <w:shd w:val="clear" w:color="auto" w:fill="auto"/>
            <w:vAlign w:val="bottom"/>
          </w:tcPr>
          <w:p w:rsidR="009D5455" w:rsidRPr="00B46B43" w:rsidRDefault="009D5455" w:rsidP="000F396D">
            <w:pPr>
              <w:jc w:val="right"/>
            </w:pPr>
            <w:r w:rsidRPr="00B46B43">
              <w:t xml:space="preserve">                      </w:t>
            </w:r>
            <w:r>
              <w:t>2</w:t>
            </w:r>
            <w:r w:rsidRPr="00B46B43">
              <w:t xml:space="preserve">  </w:t>
            </w:r>
          </w:p>
        </w:tc>
        <w:tc>
          <w:tcPr>
            <w:tcW w:w="1016" w:type="dxa"/>
            <w:shd w:val="clear" w:color="auto" w:fill="auto"/>
            <w:vAlign w:val="bottom"/>
          </w:tcPr>
          <w:p w:rsidR="009D5455" w:rsidRPr="00B46B43" w:rsidRDefault="009D5455" w:rsidP="000F396D">
            <w:pPr>
              <w:jc w:val="right"/>
            </w:pPr>
            <w:r w:rsidRPr="00B46B43">
              <w:t xml:space="preserve">                    </w:t>
            </w:r>
            <w:r>
              <w:t>2</w:t>
            </w:r>
            <w:r w:rsidRPr="00B46B43">
              <w:t xml:space="preserve">   </w:t>
            </w:r>
          </w:p>
        </w:tc>
        <w:tc>
          <w:tcPr>
            <w:tcW w:w="784" w:type="dxa"/>
            <w:shd w:val="clear" w:color="auto" w:fill="auto"/>
            <w:vAlign w:val="bottom"/>
          </w:tcPr>
          <w:p w:rsidR="009D5455" w:rsidRPr="00B46B43" w:rsidRDefault="009D5455" w:rsidP="000F396D">
            <w:pPr>
              <w:jc w:val="right"/>
            </w:pPr>
            <w:r>
              <w:t>-</w:t>
            </w:r>
            <w:r w:rsidRPr="00B46B43">
              <w:t> </w:t>
            </w:r>
          </w:p>
        </w:tc>
        <w:tc>
          <w:tcPr>
            <w:tcW w:w="1001" w:type="dxa"/>
            <w:shd w:val="clear" w:color="auto" w:fill="auto"/>
            <w:vAlign w:val="bottom"/>
          </w:tcPr>
          <w:p w:rsidR="009D5455" w:rsidRPr="00B46B43" w:rsidRDefault="009D5455" w:rsidP="000F396D">
            <w:pPr>
              <w:jc w:val="right"/>
            </w:pPr>
            <w:r w:rsidRPr="00B46B43">
              <w:t xml:space="preserve">                 </w:t>
            </w:r>
            <w:r>
              <w:t>2</w:t>
            </w:r>
            <w:r w:rsidRPr="00B46B43">
              <w:t xml:space="preserve">   </w:t>
            </w:r>
          </w:p>
        </w:tc>
        <w:tc>
          <w:tcPr>
            <w:tcW w:w="1080" w:type="dxa"/>
            <w:shd w:val="clear" w:color="auto" w:fill="auto"/>
            <w:vAlign w:val="bottom"/>
          </w:tcPr>
          <w:p w:rsidR="009D5455" w:rsidRPr="00B46B43" w:rsidRDefault="009D5455" w:rsidP="000F396D">
            <w:pPr>
              <w:jc w:val="right"/>
            </w:pPr>
            <w:r w:rsidRPr="00B46B43">
              <w:t xml:space="preserve">                  </w:t>
            </w:r>
            <w:r>
              <w:t>2</w:t>
            </w:r>
            <w:r w:rsidRPr="00B46B43">
              <w:t xml:space="preserve">   </w:t>
            </w:r>
          </w:p>
        </w:tc>
        <w:tc>
          <w:tcPr>
            <w:tcW w:w="899" w:type="dxa"/>
            <w:shd w:val="clear" w:color="auto" w:fill="auto"/>
            <w:vAlign w:val="bottom"/>
          </w:tcPr>
          <w:p w:rsidR="009D5455" w:rsidRPr="00B46B43" w:rsidRDefault="009D5455" w:rsidP="000F396D">
            <w:pPr>
              <w:jc w:val="right"/>
            </w:pPr>
            <w:r>
              <w:t>-</w:t>
            </w:r>
            <w:r w:rsidRPr="00B46B43">
              <w:t> </w:t>
            </w:r>
          </w:p>
        </w:tc>
        <w:tc>
          <w:tcPr>
            <w:tcW w:w="698" w:type="dxa"/>
            <w:shd w:val="clear" w:color="auto" w:fill="auto"/>
            <w:noWrap/>
            <w:vAlign w:val="bottom"/>
          </w:tcPr>
          <w:p w:rsidR="009D5455" w:rsidRPr="00B46B43" w:rsidRDefault="009D5455" w:rsidP="000F396D">
            <w:pPr>
              <w:jc w:val="right"/>
            </w:pPr>
            <w:r>
              <w:t>100</w:t>
            </w:r>
          </w:p>
        </w:tc>
        <w:tc>
          <w:tcPr>
            <w:tcW w:w="799" w:type="dxa"/>
            <w:shd w:val="clear" w:color="auto" w:fill="auto"/>
            <w:noWrap/>
            <w:vAlign w:val="bottom"/>
          </w:tcPr>
          <w:p w:rsidR="009D5455" w:rsidRPr="00B46B43" w:rsidRDefault="009D5455" w:rsidP="000F396D">
            <w:pPr>
              <w:jc w:val="right"/>
            </w:pPr>
            <w:r>
              <w:t>100</w:t>
            </w:r>
            <w:r w:rsidRPr="00B46B43">
              <w:t> </w:t>
            </w:r>
          </w:p>
        </w:tc>
        <w:tc>
          <w:tcPr>
            <w:tcW w:w="720" w:type="dxa"/>
            <w:shd w:val="clear" w:color="auto" w:fill="auto"/>
            <w:noWrap/>
            <w:vAlign w:val="bottom"/>
          </w:tcPr>
          <w:p w:rsidR="009D5455" w:rsidRPr="00B46B43" w:rsidRDefault="009D5455" w:rsidP="000F396D">
            <w:pPr>
              <w:jc w:val="right"/>
            </w:pPr>
            <w:r w:rsidRPr="00B46B43">
              <w:t>-</w:t>
            </w:r>
          </w:p>
        </w:tc>
      </w:tr>
      <w:tr w:rsidR="009D5455" w:rsidRPr="00B46B43" w:rsidTr="000F396D">
        <w:trPr>
          <w:trHeight w:val="375"/>
        </w:trPr>
        <w:tc>
          <w:tcPr>
            <w:tcW w:w="2715" w:type="dxa"/>
            <w:shd w:val="clear" w:color="auto" w:fill="auto"/>
            <w:vAlign w:val="bottom"/>
          </w:tcPr>
          <w:p w:rsidR="009D5455" w:rsidRDefault="009D5455" w:rsidP="000F396D"/>
          <w:p w:rsidR="009D5455" w:rsidRDefault="009D5455" w:rsidP="000F396D"/>
          <w:p w:rsidR="009D5455" w:rsidRPr="00B46B43" w:rsidRDefault="009D5455" w:rsidP="000F396D">
            <w:r w:rsidRPr="00B46B43">
              <w:t>Прочие расходы</w:t>
            </w:r>
          </w:p>
        </w:tc>
        <w:tc>
          <w:tcPr>
            <w:tcW w:w="636" w:type="dxa"/>
            <w:shd w:val="clear" w:color="auto" w:fill="auto"/>
            <w:vAlign w:val="bottom"/>
          </w:tcPr>
          <w:p w:rsidR="009D5455" w:rsidRPr="00B46B43" w:rsidRDefault="009D5455" w:rsidP="000F396D">
            <w:r w:rsidRPr="00B46B43">
              <w:t>020</w:t>
            </w:r>
          </w:p>
        </w:tc>
        <w:tc>
          <w:tcPr>
            <w:tcW w:w="608" w:type="dxa"/>
            <w:shd w:val="clear" w:color="auto" w:fill="auto"/>
            <w:noWrap/>
            <w:vAlign w:val="bottom"/>
          </w:tcPr>
          <w:p w:rsidR="009D5455" w:rsidRPr="00B46B43" w:rsidRDefault="009D5455" w:rsidP="000F396D">
            <w:pPr>
              <w:jc w:val="center"/>
            </w:pPr>
            <w:r w:rsidRPr="00B46B43">
              <w:t>05</w:t>
            </w:r>
          </w:p>
        </w:tc>
        <w:tc>
          <w:tcPr>
            <w:tcW w:w="560" w:type="dxa"/>
            <w:shd w:val="clear" w:color="auto" w:fill="auto"/>
            <w:noWrap/>
            <w:vAlign w:val="bottom"/>
          </w:tcPr>
          <w:p w:rsidR="009D5455" w:rsidRPr="00B46B43" w:rsidRDefault="009D5455" w:rsidP="000F396D">
            <w:pPr>
              <w:jc w:val="center"/>
            </w:pPr>
            <w:r w:rsidRPr="00B46B43">
              <w:t>01</w:t>
            </w:r>
          </w:p>
        </w:tc>
        <w:tc>
          <w:tcPr>
            <w:tcW w:w="1076" w:type="dxa"/>
            <w:shd w:val="clear" w:color="auto" w:fill="auto"/>
            <w:vAlign w:val="bottom"/>
          </w:tcPr>
          <w:p w:rsidR="009D5455" w:rsidRPr="00B46B43" w:rsidRDefault="009D5455" w:rsidP="000F396D">
            <w:pPr>
              <w:jc w:val="center"/>
            </w:pPr>
            <w:r w:rsidRPr="00B46B43">
              <w:t>3500300</w:t>
            </w:r>
          </w:p>
        </w:tc>
        <w:tc>
          <w:tcPr>
            <w:tcW w:w="720" w:type="dxa"/>
            <w:shd w:val="clear" w:color="auto" w:fill="auto"/>
            <w:vAlign w:val="bottom"/>
          </w:tcPr>
          <w:p w:rsidR="009D5455" w:rsidRPr="00B46B43" w:rsidRDefault="009D5455" w:rsidP="000F396D">
            <w:pPr>
              <w:jc w:val="center"/>
            </w:pPr>
            <w:r>
              <w:t>500</w:t>
            </w:r>
          </w:p>
        </w:tc>
        <w:tc>
          <w:tcPr>
            <w:tcW w:w="980" w:type="dxa"/>
            <w:vAlign w:val="bottom"/>
          </w:tcPr>
          <w:p w:rsidR="009D5455" w:rsidRPr="004B3795" w:rsidRDefault="009D5455" w:rsidP="000F396D">
            <w:pPr>
              <w:jc w:val="right"/>
            </w:pPr>
            <w:r w:rsidRPr="004B3795">
              <w:t xml:space="preserve">                 </w:t>
            </w:r>
            <w:r>
              <w:t>2</w:t>
            </w:r>
            <w:r w:rsidRPr="004B3795">
              <w:t xml:space="preserve">   </w:t>
            </w:r>
          </w:p>
        </w:tc>
        <w:tc>
          <w:tcPr>
            <w:tcW w:w="1080" w:type="dxa"/>
            <w:shd w:val="clear" w:color="auto" w:fill="auto"/>
            <w:vAlign w:val="bottom"/>
          </w:tcPr>
          <w:p w:rsidR="009D5455" w:rsidRPr="00B46B43" w:rsidRDefault="009D5455" w:rsidP="000F396D">
            <w:pPr>
              <w:jc w:val="right"/>
            </w:pPr>
            <w:r w:rsidRPr="00B46B43">
              <w:t xml:space="preserve">                      </w:t>
            </w:r>
            <w:r>
              <w:t>2</w:t>
            </w:r>
            <w:r w:rsidRPr="00B46B43">
              <w:t xml:space="preserve">  </w:t>
            </w:r>
          </w:p>
        </w:tc>
        <w:tc>
          <w:tcPr>
            <w:tcW w:w="1016" w:type="dxa"/>
            <w:shd w:val="clear" w:color="auto" w:fill="auto"/>
            <w:vAlign w:val="bottom"/>
          </w:tcPr>
          <w:p w:rsidR="009D5455" w:rsidRPr="00B46B43" w:rsidRDefault="009D5455" w:rsidP="000F396D">
            <w:pPr>
              <w:jc w:val="right"/>
            </w:pPr>
            <w:r w:rsidRPr="00B46B43">
              <w:t xml:space="preserve">                    </w:t>
            </w:r>
            <w:r>
              <w:t>2</w:t>
            </w:r>
            <w:r w:rsidRPr="00B46B43">
              <w:t xml:space="preserve">   </w:t>
            </w:r>
          </w:p>
        </w:tc>
        <w:tc>
          <w:tcPr>
            <w:tcW w:w="784" w:type="dxa"/>
            <w:shd w:val="clear" w:color="auto" w:fill="auto"/>
            <w:vAlign w:val="bottom"/>
          </w:tcPr>
          <w:p w:rsidR="009D5455" w:rsidRPr="00B46B43" w:rsidRDefault="009D5455" w:rsidP="000F396D">
            <w:pPr>
              <w:jc w:val="right"/>
            </w:pPr>
            <w:r>
              <w:t>-</w:t>
            </w:r>
            <w:r w:rsidRPr="00B46B43">
              <w:t> </w:t>
            </w:r>
          </w:p>
        </w:tc>
        <w:tc>
          <w:tcPr>
            <w:tcW w:w="1001" w:type="dxa"/>
            <w:shd w:val="clear" w:color="auto" w:fill="auto"/>
            <w:vAlign w:val="bottom"/>
          </w:tcPr>
          <w:p w:rsidR="009D5455" w:rsidRPr="00B46B43" w:rsidRDefault="009D5455" w:rsidP="000F396D">
            <w:pPr>
              <w:jc w:val="right"/>
            </w:pPr>
            <w:r w:rsidRPr="00B46B43">
              <w:t xml:space="preserve">                 </w:t>
            </w:r>
            <w:r>
              <w:t>2</w:t>
            </w:r>
            <w:r w:rsidRPr="00B46B43">
              <w:t xml:space="preserve">   </w:t>
            </w:r>
          </w:p>
        </w:tc>
        <w:tc>
          <w:tcPr>
            <w:tcW w:w="1080" w:type="dxa"/>
            <w:shd w:val="clear" w:color="auto" w:fill="auto"/>
            <w:vAlign w:val="bottom"/>
          </w:tcPr>
          <w:p w:rsidR="009D5455" w:rsidRPr="00B46B43" w:rsidRDefault="009D5455" w:rsidP="000F396D">
            <w:pPr>
              <w:jc w:val="right"/>
            </w:pPr>
            <w:r w:rsidRPr="00B46B43">
              <w:t xml:space="preserve">                  </w:t>
            </w:r>
            <w:r>
              <w:t>2</w:t>
            </w:r>
            <w:r w:rsidRPr="00B46B43">
              <w:t xml:space="preserve">   </w:t>
            </w:r>
          </w:p>
        </w:tc>
        <w:tc>
          <w:tcPr>
            <w:tcW w:w="899" w:type="dxa"/>
            <w:shd w:val="clear" w:color="auto" w:fill="auto"/>
            <w:vAlign w:val="bottom"/>
          </w:tcPr>
          <w:p w:rsidR="009D5455" w:rsidRPr="00B46B43" w:rsidRDefault="009D5455" w:rsidP="000F396D">
            <w:pPr>
              <w:jc w:val="right"/>
            </w:pPr>
            <w:r>
              <w:t>-</w:t>
            </w:r>
            <w:r w:rsidRPr="00B46B43">
              <w:t> </w:t>
            </w:r>
          </w:p>
        </w:tc>
        <w:tc>
          <w:tcPr>
            <w:tcW w:w="698" w:type="dxa"/>
            <w:shd w:val="clear" w:color="auto" w:fill="auto"/>
            <w:noWrap/>
            <w:vAlign w:val="bottom"/>
          </w:tcPr>
          <w:p w:rsidR="009D5455" w:rsidRPr="00B46B43" w:rsidRDefault="009D5455" w:rsidP="000F396D">
            <w:pPr>
              <w:jc w:val="right"/>
            </w:pPr>
            <w:r>
              <w:t>100</w:t>
            </w:r>
          </w:p>
        </w:tc>
        <w:tc>
          <w:tcPr>
            <w:tcW w:w="799" w:type="dxa"/>
            <w:shd w:val="clear" w:color="auto" w:fill="auto"/>
            <w:noWrap/>
            <w:vAlign w:val="bottom"/>
          </w:tcPr>
          <w:p w:rsidR="009D5455" w:rsidRPr="00B46B43" w:rsidRDefault="009D5455" w:rsidP="000F396D">
            <w:pPr>
              <w:jc w:val="right"/>
            </w:pPr>
            <w:r>
              <w:t>100</w:t>
            </w:r>
            <w:r w:rsidRPr="00B46B43">
              <w:t> </w:t>
            </w:r>
          </w:p>
        </w:tc>
        <w:tc>
          <w:tcPr>
            <w:tcW w:w="720" w:type="dxa"/>
            <w:shd w:val="clear" w:color="auto" w:fill="auto"/>
            <w:noWrap/>
            <w:vAlign w:val="bottom"/>
          </w:tcPr>
          <w:p w:rsidR="009D5455" w:rsidRPr="00B46B43" w:rsidRDefault="009D5455" w:rsidP="000F396D">
            <w:pPr>
              <w:jc w:val="right"/>
            </w:pPr>
            <w:r w:rsidRPr="00B46B43">
              <w:t>-</w:t>
            </w:r>
          </w:p>
        </w:tc>
      </w:tr>
      <w:tr w:rsidR="009D5455" w:rsidRPr="00B46B43" w:rsidTr="000F396D">
        <w:trPr>
          <w:trHeight w:val="375"/>
        </w:trPr>
        <w:tc>
          <w:tcPr>
            <w:tcW w:w="2715" w:type="dxa"/>
            <w:shd w:val="clear" w:color="auto" w:fill="auto"/>
            <w:vAlign w:val="bottom"/>
          </w:tcPr>
          <w:p w:rsidR="009D5455" w:rsidRPr="00B46B43" w:rsidRDefault="009D5455" w:rsidP="000F396D">
            <w:r w:rsidRPr="00B46B43">
              <w:t>Благоустройство</w:t>
            </w:r>
          </w:p>
        </w:tc>
        <w:tc>
          <w:tcPr>
            <w:tcW w:w="636" w:type="dxa"/>
            <w:shd w:val="clear" w:color="auto" w:fill="auto"/>
            <w:vAlign w:val="bottom"/>
          </w:tcPr>
          <w:p w:rsidR="009D5455" w:rsidRPr="00B46B43" w:rsidRDefault="009D5455" w:rsidP="000F396D">
            <w:r w:rsidRPr="00B46B43">
              <w:t>020</w:t>
            </w:r>
          </w:p>
        </w:tc>
        <w:tc>
          <w:tcPr>
            <w:tcW w:w="608" w:type="dxa"/>
            <w:shd w:val="clear" w:color="auto" w:fill="auto"/>
            <w:noWrap/>
            <w:vAlign w:val="bottom"/>
          </w:tcPr>
          <w:p w:rsidR="009D5455" w:rsidRPr="00B46B43" w:rsidRDefault="009D5455" w:rsidP="000F396D">
            <w:pPr>
              <w:jc w:val="center"/>
            </w:pPr>
            <w:r w:rsidRPr="00B46B43">
              <w:t>05</w:t>
            </w:r>
          </w:p>
        </w:tc>
        <w:tc>
          <w:tcPr>
            <w:tcW w:w="560" w:type="dxa"/>
            <w:shd w:val="clear" w:color="auto" w:fill="auto"/>
            <w:noWrap/>
            <w:vAlign w:val="bottom"/>
          </w:tcPr>
          <w:p w:rsidR="009D5455" w:rsidRPr="00B46B43" w:rsidRDefault="009D5455" w:rsidP="000F396D">
            <w:pPr>
              <w:jc w:val="center"/>
            </w:pPr>
            <w:r w:rsidRPr="00B46B43">
              <w:t>03</w:t>
            </w:r>
          </w:p>
        </w:tc>
        <w:tc>
          <w:tcPr>
            <w:tcW w:w="1076" w:type="dxa"/>
            <w:shd w:val="clear" w:color="auto" w:fill="auto"/>
            <w:vAlign w:val="bottom"/>
          </w:tcPr>
          <w:p w:rsidR="009D5455" w:rsidRPr="00B46B43" w:rsidRDefault="009D5455" w:rsidP="000F396D">
            <w:pPr>
              <w:jc w:val="center"/>
            </w:pPr>
            <w:r w:rsidRPr="00B46B43">
              <w:t> </w:t>
            </w:r>
          </w:p>
        </w:tc>
        <w:tc>
          <w:tcPr>
            <w:tcW w:w="720" w:type="dxa"/>
            <w:shd w:val="clear" w:color="auto" w:fill="auto"/>
            <w:vAlign w:val="bottom"/>
          </w:tcPr>
          <w:p w:rsidR="009D5455" w:rsidRPr="00B46B43" w:rsidRDefault="009D5455" w:rsidP="000F396D">
            <w:pPr>
              <w:jc w:val="center"/>
            </w:pPr>
            <w:r w:rsidRPr="00B46B43">
              <w:t> </w:t>
            </w:r>
          </w:p>
        </w:tc>
        <w:tc>
          <w:tcPr>
            <w:tcW w:w="980" w:type="dxa"/>
            <w:vAlign w:val="bottom"/>
          </w:tcPr>
          <w:p w:rsidR="009D5455" w:rsidRPr="004B3795" w:rsidRDefault="009D5455" w:rsidP="000F396D">
            <w:pPr>
              <w:jc w:val="right"/>
            </w:pPr>
            <w:r>
              <w:t>2 957</w:t>
            </w:r>
            <w:r w:rsidRPr="004B3795">
              <w:t xml:space="preserve">   </w:t>
            </w:r>
          </w:p>
        </w:tc>
        <w:tc>
          <w:tcPr>
            <w:tcW w:w="1080" w:type="dxa"/>
            <w:shd w:val="clear" w:color="auto" w:fill="auto"/>
            <w:vAlign w:val="bottom"/>
          </w:tcPr>
          <w:p w:rsidR="00486360" w:rsidRDefault="009D5455" w:rsidP="000F396D">
            <w:pPr>
              <w:jc w:val="right"/>
              <w:rPr>
                <w:lang w:val="ru-RU"/>
              </w:rPr>
            </w:pPr>
            <w:r>
              <w:t xml:space="preserve">           </w:t>
            </w:r>
          </w:p>
          <w:p w:rsidR="009D5455" w:rsidRPr="00B46B43" w:rsidRDefault="009D5455" w:rsidP="000F396D">
            <w:pPr>
              <w:jc w:val="right"/>
            </w:pPr>
            <w:r>
              <w:t xml:space="preserve">  37 12</w:t>
            </w:r>
            <w:r w:rsidRPr="00B46B43">
              <w:t xml:space="preserve">6   </w:t>
            </w:r>
          </w:p>
        </w:tc>
        <w:tc>
          <w:tcPr>
            <w:tcW w:w="1016" w:type="dxa"/>
            <w:shd w:val="clear" w:color="auto" w:fill="auto"/>
            <w:vAlign w:val="bottom"/>
          </w:tcPr>
          <w:p w:rsidR="009D5455" w:rsidRPr="00B46B43" w:rsidRDefault="009D5455" w:rsidP="000F396D">
            <w:pPr>
              <w:jc w:val="right"/>
            </w:pPr>
            <w:r>
              <w:t xml:space="preserve">  37 12</w:t>
            </w:r>
            <w:r w:rsidRPr="00B46B43">
              <w:t xml:space="preserve">6   </w:t>
            </w:r>
          </w:p>
        </w:tc>
        <w:tc>
          <w:tcPr>
            <w:tcW w:w="784" w:type="dxa"/>
            <w:shd w:val="clear" w:color="auto" w:fill="auto"/>
            <w:vAlign w:val="bottom"/>
          </w:tcPr>
          <w:p w:rsidR="009D5455" w:rsidRPr="00B46B43" w:rsidRDefault="009D5455" w:rsidP="000F396D">
            <w:pPr>
              <w:jc w:val="right"/>
            </w:pPr>
            <w:r w:rsidRPr="00B46B43">
              <w:t xml:space="preserve"> - </w:t>
            </w:r>
          </w:p>
        </w:tc>
        <w:tc>
          <w:tcPr>
            <w:tcW w:w="1001" w:type="dxa"/>
            <w:shd w:val="clear" w:color="auto" w:fill="auto"/>
            <w:vAlign w:val="bottom"/>
          </w:tcPr>
          <w:p w:rsidR="009D5455" w:rsidRPr="00B46B43" w:rsidRDefault="009D5455" w:rsidP="000F396D">
            <w:pPr>
              <w:jc w:val="right"/>
            </w:pPr>
            <w:r>
              <w:t xml:space="preserve">  20 687</w:t>
            </w:r>
            <w:r w:rsidRPr="00B46B43">
              <w:t xml:space="preserve">   </w:t>
            </w:r>
          </w:p>
        </w:tc>
        <w:tc>
          <w:tcPr>
            <w:tcW w:w="1080" w:type="dxa"/>
            <w:shd w:val="clear" w:color="auto" w:fill="auto"/>
            <w:vAlign w:val="bottom"/>
          </w:tcPr>
          <w:p w:rsidR="009D5455" w:rsidRPr="00B46B43" w:rsidRDefault="009D5455" w:rsidP="000F396D">
            <w:pPr>
              <w:jc w:val="right"/>
            </w:pPr>
            <w:r>
              <w:t xml:space="preserve">   20 687</w:t>
            </w:r>
            <w:r w:rsidRPr="00B46B43">
              <w:t xml:space="preserve">   </w:t>
            </w:r>
          </w:p>
        </w:tc>
        <w:tc>
          <w:tcPr>
            <w:tcW w:w="899" w:type="dxa"/>
            <w:shd w:val="clear" w:color="auto" w:fill="auto"/>
            <w:vAlign w:val="bottom"/>
          </w:tcPr>
          <w:p w:rsidR="009D5455" w:rsidRPr="00B46B43" w:rsidRDefault="009D5455" w:rsidP="000F396D">
            <w:pPr>
              <w:jc w:val="right"/>
            </w:pPr>
            <w:r w:rsidRPr="00B46B43">
              <w:t xml:space="preserve"> - </w:t>
            </w:r>
          </w:p>
        </w:tc>
        <w:tc>
          <w:tcPr>
            <w:tcW w:w="698" w:type="dxa"/>
            <w:shd w:val="clear" w:color="auto" w:fill="auto"/>
            <w:noWrap/>
            <w:vAlign w:val="bottom"/>
          </w:tcPr>
          <w:p w:rsidR="009D5455" w:rsidRPr="00B46B43" w:rsidRDefault="009D5455" w:rsidP="000F396D">
            <w:pPr>
              <w:jc w:val="right"/>
            </w:pPr>
            <w:r w:rsidRPr="00B46B43">
              <w:t xml:space="preserve">         </w:t>
            </w:r>
            <w:r>
              <w:t>56</w:t>
            </w:r>
            <w:r w:rsidRPr="00B46B43">
              <w:t xml:space="preserve">  </w:t>
            </w:r>
          </w:p>
        </w:tc>
        <w:tc>
          <w:tcPr>
            <w:tcW w:w="799" w:type="dxa"/>
            <w:shd w:val="clear" w:color="auto" w:fill="auto"/>
            <w:noWrap/>
            <w:vAlign w:val="bottom"/>
          </w:tcPr>
          <w:p w:rsidR="009D5455" w:rsidRPr="00B46B43" w:rsidRDefault="009D5455" w:rsidP="000F396D">
            <w:pPr>
              <w:jc w:val="right"/>
            </w:pPr>
            <w:r>
              <w:t>56</w:t>
            </w:r>
          </w:p>
        </w:tc>
        <w:tc>
          <w:tcPr>
            <w:tcW w:w="720" w:type="dxa"/>
            <w:shd w:val="clear" w:color="auto" w:fill="auto"/>
            <w:noWrap/>
            <w:vAlign w:val="bottom"/>
          </w:tcPr>
          <w:p w:rsidR="009D5455" w:rsidRPr="00B46B43" w:rsidRDefault="009D5455" w:rsidP="000F396D">
            <w:pPr>
              <w:jc w:val="right"/>
            </w:pPr>
            <w:r w:rsidRPr="00B46B43">
              <w:t>-</w:t>
            </w:r>
          </w:p>
        </w:tc>
      </w:tr>
      <w:tr w:rsidR="009D5455" w:rsidRPr="00B46B43" w:rsidTr="000F396D">
        <w:trPr>
          <w:trHeight w:val="375"/>
        </w:trPr>
        <w:tc>
          <w:tcPr>
            <w:tcW w:w="2715" w:type="dxa"/>
            <w:shd w:val="clear" w:color="auto" w:fill="auto"/>
            <w:vAlign w:val="bottom"/>
          </w:tcPr>
          <w:p w:rsidR="009D5455" w:rsidRPr="00B46B43" w:rsidRDefault="009D5455" w:rsidP="000F396D">
            <w:r w:rsidRPr="00B46B43">
              <w:t>Уличное освещение</w:t>
            </w:r>
          </w:p>
        </w:tc>
        <w:tc>
          <w:tcPr>
            <w:tcW w:w="636" w:type="dxa"/>
            <w:shd w:val="clear" w:color="auto" w:fill="auto"/>
            <w:vAlign w:val="bottom"/>
          </w:tcPr>
          <w:p w:rsidR="009D5455" w:rsidRPr="00B46B43" w:rsidRDefault="009D5455" w:rsidP="000F396D">
            <w:r w:rsidRPr="00B46B43">
              <w:t>020</w:t>
            </w:r>
          </w:p>
        </w:tc>
        <w:tc>
          <w:tcPr>
            <w:tcW w:w="608" w:type="dxa"/>
            <w:shd w:val="clear" w:color="auto" w:fill="auto"/>
            <w:noWrap/>
            <w:vAlign w:val="bottom"/>
          </w:tcPr>
          <w:p w:rsidR="009D5455" w:rsidRPr="00B46B43" w:rsidRDefault="009D5455" w:rsidP="000F396D">
            <w:pPr>
              <w:jc w:val="center"/>
            </w:pPr>
            <w:r w:rsidRPr="00B46B43">
              <w:t>05</w:t>
            </w:r>
          </w:p>
        </w:tc>
        <w:tc>
          <w:tcPr>
            <w:tcW w:w="560" w:type="dxa"/>
            <w:shd w:val="clear" w:color="auto" w:fill="auto"/>
            <w:noWrap/>
            <w:vAlign w:val="bottom"/>
          </w:tcPr>
          <w:p w:rsidR="009D5455" w:rsidRPr="00B46B43" w:rsidRDefault="009D5455" w:rsidP="000F396D">
            <w:pPr>
              <w:jc w:val="center"/>
            </w:pPr>
            <w:r w:rsidRPr="00B46B43">
              <w:t>03</w:t>
            </w:r>
          </w:p>
        </w:tc>
        <w:tc>
          <w:tcPr>
            <w:tcW w:w="1076" w:type="dxa"/>
            <w:shd w:val="clear" w:color="auto" w:fill="auto"/>
            <w:vAlign w:val="bottom"/>
          </w:tcPr>
          <w:p w:rsidR="009D5455" w:rsidRPr="00B46B43" w:rsidRDefault="009D5455" w:rsidP="000F396D">
            <w:pPr>
              <w:jc w:val="center"/>
            </w:pPr>
            <w:r w:rsidRPr="00B46B43">
              <w:t>6000100</w:t>
            </w:r>
          </w:p>
        </w:tc>
        <w:tc>
          <w:tcPr>
            <w:tcW w:w="720" w:type="dxa"/>
            <w:shd w:val="clear" w:color="auto" w:fill="auto"/>
            <w:vAlign w:val="bottom"/>
          </w:tcPr>
          <w:p w:rsidR="009D5455" w:rsidRPr="00B46B43" w:rsidRDefault="009D5455" w:rsidP="000F396D">
            <w:pPr>
              <w:jc w:val="center"/>
            </w:pPr>
            <w:r w:rsidRPr="00B46B43">
              <w:t> </w:t>
            </w:r>
          </w:p>
        </w:tc>
        <w:tc>
          <w:tcPr>
            <w:tcW w:w="980" w:type="dxa"/>
            <w:vAlign w:val="bottom"/>
          </w:tcPr>
          <w:p w:rsidR="009D5455" w:rsidRPr="004B3795" w:rsidRDefault="009D5455" w:rsidP="000F396D">
            <w:pPr>
              <w:jc w:val="right"/>
            </w:pPr>
            <w:r w:rsidRPr="004B3795">
              <w:t xml:space="preserve">                 -   </w:t>
            </w:r>
          </w:p>
        </w:tc>
        <w:tc>
          <w:tcPr>
            <w:tcW w:w="1080" w:type="dxa"/>
            <w:shd w:val="clear" w:color="auto" w:fill="auto"/>
            <w:vAlign w:val="bottom"/>
          </w:tcPr>
          <w:p w:rsidR="00486360" w:rsidRDefault="009D5455" w:rsidP="000F396D">
            <w:pPr>
              <w:jc w:val="right"/>
              <w:rPr>
                <w:lang w:val="ru-RU"/>
              </w:rPr>
            </w:pPr>
            <w:r w:rsidRPr="00B46B43">
              <w:t xml:space="preserve">               </w:t>
            </w:r>
          </w:p>
          <w:p w:rsidR="009D5455" w:rsidRPr="00B46B43" w:rsidRDefault="009D5455" w:rsidP="000F396D">
            <w:pPr>
              <w:jc w:val="right"/>
            </w:pPr>
            <w:r w:rsidRPr="00B46B43">
              <w:t xml:space="preserve">3 919   </w:t>
            </w:r>
          </w:p>
        </w:tc>
        <w:tc>
          <w:tcPr>
            <w:tcW w:w="1016" w:type="dxa"/>
            <w:shd w:val="clear" w:color="auto" w:fill="auto"/>
            <w:vAlign w:val="bottom"/>
          </w:tcPr>
          <w:p w:rsidR="009D5455" w:rsidRPr="00B46B43" w:rsidRDefault="009D5455" w:rsidP="000F396D">
            <w:pPr>
              <w:jc w:val="right"/>
            </w:pPr>
            <w:r>
              <w:t xml:space="preserve">   </w:t>
            </w:r>
            <w:r w:rsidRPr="00B46B43">
              <w:t xml:space="preserve">3 919   </w:t>
            </w:r>
          </w:p>
        </w:tc>
        <w:tc>
          <w:tcPr>
            <w:tcW w:w="784" w:type="dxa"/>
            <w:shd w:val="clear" w:color="auto" w:fill="auto"/>
            <w:vAlign w:val="bottom"/>
          </w:tcPr>
          <w:p w:rsidR="009D5455" w:rsidRPr="00B46B43" w:rsidRDefault="009D5455" w:rsidP="000F396D">
            <w:pPr>
              <w:jc w:val="right"/>
            </w:pPr>
            <w:r w:rsidRPr="00B46B43">
              <w:t xml:space="preserve"> - </w:t>
            </w:r>
          </w:p>
        </w:tc>
        <w:tc>
          <w:tcPr>
            <w:tcW w:w="1001" w:type="dxa"/>
            <w:shd w:val="clear" w:color="auto" w:fill="auto"/>
            <w:vAlign w:val="bottom"/>
          </w:tcPr>
          <w:p w:rsidR="009D5455" w:rsidRPr="00B46B43" w:rsidRDefault="009D5455" w:rsidP="000F396D">
            <w:pPr>
              <w:jc w:val="right"/>
            </w:pPr>
            <w:r>
              <w:t xml:space="preserve">    2 683</w:t>
            </w:r>
            <w:r w:rsidRPr="00B46B43">
              <w:t xml:space="preserve">   </w:t>
            </w:r>
          </w:p>
        </w:tc>
        <w:tc>
          <w:tcPr>
            <w:tcW w:w="1080" w:type="dxa"/>
            <w:shd w:val="clear" w:color="auto" w:fill="auto"/>
            <w:vAlign w:val="bottom"/>
          </w:tcPr>
          <w:p w:rsidR="009D5455" w:rsidRPr="00B46B43" w:rsidRDefault="009D5455" w:rsidP="000F396D">
            <w:pPr>
              <w:jc w:val="right"/>
            </w:pPr>
            <w:r>
              <w:t>2 683</w:t>
            </w:r>
            <w:r w:rsidRPr="00B46B43">
              <w:t xml:space="preserve">   </w:t>
            </w:r>
          </w:p>
        </w:tc>
        <w:tc>
          <w:tcPr>
            <w:tcW w:w="899" w:type="dxa"/>
            <w:shd w:val="clear" w:color="auto" w:fill="auto"/>
            <w:vAlign w:val="bottom"/>
          </w:tcPr>
          <w:p w:rsidR="009D5455" w:rsidRPr="00B46B43" w:rsidRDefault="009D5455" w:rsidP="000F396D">
            <w:pPr>
              <w:jc w:val="right"/>
            </w:pPr>
            <w:r w:rsidRPr="00B46B43">
              <w:t xml:space="preserve"> - </w:t>
            </w:r>
          </w:p>
        </w:tc>
        <w:tc>
          <w:tcPr>
            <w:tcW w:w="698" w:type="dxa"/>
            <w:shd w:val="clear" w:color="auto" w:fill="auto"/>
            <w:noWrap/>
            <w:vAlign w:val="bottom"/>
          </w:tcPr>
          <w:p w:rsidR="009D5455" w:rsidRPr="00B46B43" w:rsidRDefault="009D5455" w:rsidP="000F396D">
            <w:pPr>
              <w:jc w:val="right"/>
            </w:pPr>
            <w:r w:rsidRPr="00B46B43">
              <w:t xml:space="preserve">         </w:t>
            </w:r>
            <w:r>
              <w:t>68</w:t>
            </w:r>
            <w:r w:rsidRPr="00B46B43">
              <w:t xml:space="preserve">   </w:t>
            </w:r>
          </w:p>
        </w:tc>
        <w:tc>
          <w:tcPr>
            <w:tcW w:w="799" w:type="dxa"/>
            <w:shd w:val="clear" w:color="auto" w:fill="auto"/>
            <w:noWrap/>
            <w:vAlign w:val="bottom"/>
          </w:tcPr>
          <w:p w:rsidR="009D5455" w:rsidRPr="00B46B43" w:rsidRDefault="009D5455" w:rsidP="000F396D">
            <w:pPr>
              <w:jc w:val="right"/>
            </w:pPr>
            <w:r>
              <w:t>68</w:t>
            </w:r>
          </w:p>
        </w:tc>
        <w:tc>
          <w:tcPr>
            <w:tcW w:w="720" w:type="dxa"/>
            <w:shd w:val="clear" w:color="auto" w:fill="auto"/>
            <w:noWrap/>
            <w:vAlign w:val="bottom"/>
          </w:tcPr>
          <w:p w:rsidR="009D5455" w:rsidRPr="00B46B43" w:rsidRDefault="009D5455" w:rsidP="000F396D">
            <w:pPr>
              <w:jc w:val="right"/>
            </w:pPr>
            <w:r w:rsidRPr="00B46B43">
              <w:t>-</w:t>
            </w:r>
          </w:p>
        </w:tc>
      </w:tr>
      <w:tr w:rsidR="009D5455" w:rsidRPr="00B46B43" w:rsidTr="000F396D">
        <w:trPr>
          <w:trHeight w:val="750"/>
        </w:trPr>
        <w:tc>
          <w:tcPr>
            <w:tcW w:w="2715" w:type="dxa"/>
            <w:shd w:val="clear" w:color="auto" w:fill="auto"/>
            <w:vAlign w:val="bottom"/>
          </w:tcPr>
          <w:p w:rsidR="009D5455" w:rsidRPr="009D5455" w:rsidRDefault="009D5455" w:rsidP="000F396D">
            <w:pPr>
              <w:rPr>
                <w:lang w:val="ru-RU"/>
              </w:rPr>
            </w:pPr>
            <w:r w:rsidRPr="009D5455">
              <w:rPr>
                <w:lang w:val="ru-RU"/>
              </w:rPr>
              <w:t>Выполнение функций органами местного самоуправления</w:t>
            </w:r>
          </w:p>
        </w:tc>
        <w:tc>
          <w:tcPr>
            <w:tcW w:w="636" w:type="dxa"/>
            <w:shd w:val="clear" w:color="auto" w:fill="auto"/>
            <w:vAlign w:val="bottom"/>
          </w:tcPr>
          <w:p w:rsidR="009D5455" w:rsidRPr="00B46B43" w:rsidRDefault="009D5455" w:rsidP="000F396D">
            <w:r w:rsidRPr="00B46B43">
              <w:t>020</w:t>
            </w:r>
          </w:p>
        </w:tc>
        <w:tc>
          <w:tcPr>
            <w:tcW w:w="608" w:type="dxa"/>
            <w:shd w:val="clear" w:color="auto" w:fill="auto"/>
            <w:noWrap/>
            <w:vAlign w:val="bottom"/>
          </w:tcPr>
          <w:p w:rsidR="009D5455" w:rsidRPr="00B46B43" w:rsidRDefault="009D5455" w:rsidP="000F396D">
            <w:pPr>
              <w:jc w:val="center"/>
            </w:pPr>
            <w:r w:rsidRPr="00B46B43">
              <w:t>05</w:t>
            </w:r>
          </w:p>
        </w:tc>
        <w:tc>
          <w:tcPr>
            <w:tcW w:w="560" w:type="dxa"/>
            <w:shd w:val="clear" w:color="auto" w:fill="auto"/>
            <w:noWrap/>
            <w:vAlign w:val="bottom"/>
          </w:tcPr>
          <w:p w:rsidR="009D5455" w:rsidRPr="00B46B43" w:rsidRDefault="009D5455" w:rsidP="000F396D">
            <w:pPr>
              <w:jc w:val="center"/>
            </w:pPr>
            <w:r w:rsidRPr="00B46B43">
              <w:t>03</w:t>
            </w:r>
          </w:p>
        </w:tc>
        <w:tc>
          <w:tcPr>
            <w:tcW w:w="1076" w:type="dxa"/>
            <w:shd w:val="clear" w:color="auto" w:fill="auto"/>
            <w:vAlign w:val="bottom"/>
          </w:tcPr>
          <w:p w:rsidR="009D5455" w:rsidRPr="00B46B43" w:rsidRDefault="009D5455" w:rsidP="000F396D">
            <w:pPr>
              <w:jc w:val="center"/>
            </w:pPr>
            <w:r w:rsidRPr="00B46B43">
              <w:t>6000100</w:t>
            </w:r>
          </w:p>
        </w:tc>
        <w:tc>
          <w:tcPr>
            <w:tcW w:w="720" w:type="dxa"/>
            <w:shd w:val="clear" w:color="auto" w:fill="auto"/>
            <w:vAlign w:val="bottom"/>
          </w:tcPr>
          <w:p w:rsidR="009D5455" w:rsidRPr="00B46B43" w:rsidRDefault="009D5455" w:rsidP="000F396D">
            <w:pPr>
              <w:jc w:val="center"/>
            </w:pPr>
            <w:r w:rsidRPr="00B46B43">
              <w:t>500</w:t>
            </w:r>
          </w:p>
        </w:tc>
        <w:tc>
          <w:tcPr>
            <w:tcW w:w="980" w:type="dxa"/>
            <w:vAlign w:val="bottom"/>
          </w:tcPr>
          <w:p w:rsidR="009D5455" w:rsidRPr="004B3795" w:rsidRDefault="009D5455" w:rsidP="000F396D">
            <w:pPr>
              <w:jc w:val="right"/>
            </w:pPr>
            <w:r w:rsidRPr="004B3795">
              <w:t xml:space="preserve">                 -   </w:t>
            </w:r>
          </w:p>
        </w:tc>
        <w:tc>
          <w:tcPr>
            <w:tcW w:w="1080" w:type="dxa"/>
            <w:shd w:val="clear" w:color="auto" w:fill="auto"/>
            <w:vAlign w:val="bottom"/>
          </w:tcPr>
          <w:p w:rsidR="00486360" w:rsidRDefault="009D5455" w:rsidP="000F396D">
            <w:pPr>
              <w:jc w:val="right"/>
              <w:rPr>
                <w:lang w:val="ru-RU"/>
              </w:rPr>
            </w:pPr>
            <w:r w:rsidRPr="00B46B43">
              <w:t xml:space="preserve">             </w:t>
            </w:r>
          </w:p>
          <w:p w:rsidR="009D5455" w:rsidRPr="00B46B43" w:rsidRDefault="009D5455" w:rsidP="000F396D">
            <w:pPr>
              <w:jc w:val="right"/>
            </w:pPr>
            <w:r w:rsidRPr="00B46B43">
              <w:t xml:space="preserve">  3 919   </w:t>
            </w:r>
          </w:p>
        </w:tc>
        <w:tc>
          <w:tcPr>
            <w:tcW w:w="1016" w:type="dxa"/>
            <w:shd w:val="clear" w:color="auto" w:fill="auto"/>
            <w:vAlign w:val="bottom"/>
          </w:tcPr>
          <w:p w:rsidR="009D5455" w:rsidRPr="00B46B43" w:rsidRDefault="009D5455" w:rsidP="000F396D">
            <w:pPr>
              <w:jc w:val="right"/>
            </w:pPr>
            <w:r>
              <w:t xml:space="preserve">   </w:t>
            </w:r>
            <w:r w:rsidRPr="00B46B43">
              <w:t xml:space="preserve">3 919   </w:t>
            </w:r>
          </w:p>
        </w:tc>
        <w:tc>
          <w:tcPr>
            <w:tcW w:w="784" w:type="dxa"/>
            <w:shd w:val="clear" w:color="auto" w:fill="auto"/>
            <w:vAlign w:val="bottom"/>
          </w:tcPr>
          <w:p w:rsidR="009D5455" w:rsidRPr="00B46B43" w:rsidRDefault="009D5455" w:rsidP="000F396D">
            <w:pPr>
              <w:jc w:val="right"/>
            </w:pPr>
            <w:r w:rsidRPr="00B46B43">
              <w:t xml:space="preserve"> - </w:t>
            </w:r>
          </w:p>
        </w:tc>
        <w:tc>
          <w:tcPr>
            <w:tcW w:w="1001" w:type="dxa"/>
            <w:shd w:val="clear" w:color="auto" w:fill="auto"/>
            <w:vAlign w:val="bottom"/>
          </w:tcPr>
          <w:p w:rsidR="009D5455" w:rsidRPr="00B46B43" w:rsidRDefault="009D5455" w:rsidP="000F396D">
            <w:pPr>
              <w:jc w:val="right"/>
            </w:pPr>
            <w:r>
              <w:t xml:space="preserve">    2 683</w:t>
            </w:r>
            <w:r w:rsidRPr="00B46B43">
              <w:t xml:space="preserve">   </w:t>
            </w:r>
          </w:p>
        </w:tc>
        <w:tc>
          <w:tcPr>
            <w:tcW w:w="1080" w:type="dxa"/>
            <w:shd w:val="clear" w:color="auto" w:fill="auto"/>
            <w:vAlign w:val="bottom"/>
          </w:tcPr>
          <w:p w:rsidR="009D5455" w:rsidRPr="00B46B43" w:rsidRDefault="009D5455" w:rsidP="000F396D">
            <w:pPr>
              <w:jc w:val="right"/>
            </w:pPr>
            <w:r>
              <w:t>2 683</w:t>
            </w:r>
            <w:r w:rsidRPr="00B46B43">
              <w:t xml:space="preserve">   </w:t>
            </w:r>
          </w:p>
        </w:tc>
        <w:tc>
          <w:tcPr>
            <w:tcW w:w="899" w:type="dxa"/>
            <w:shd w:val="clear" w:color="auto" w:fill="auto"/>
            <w:vAlign w:val="bottom"/>
          </w:tcPr>
          <w:p w:rsidR="009D5455" w:rsidRPr="00B46B43" w:rsidRDefault="009D5455" w:rsidP="000F396D">
            <w:pPr>
              <w:jc w:val="right"/>
            </w:pPr>
            <w:r w:rsidRPr="00B46B43">
              <w:t xml:space="preserve"> - </w:t>
            </w:r>
          </w:p>
        </w:tc>
        <w:tc>
          <w:tcPr>
            <w:tcW w:w="698" w:type="dxa"/>
            <w:shd w:val="clear" w:color="auto" w:fill="auto"/>
            <w:noWrap/>
            <w:vAlign w:val="bottom"/>
          </w:tcPr>
          <w:p w:rsidR="009D5455" w:rsidRPr="00B46B43" w:rsidRDefault="009D5455" w:rsidP="000F396D">
            <w:pPr>
              <w:jc w:val="right"/>
            </w:pPr>
            <w:r w:rsidRPr="00B46B43">
              <w:t xml:space="preserve">         </w:t>
            </w:r>
            <w:r>
              <w:t>68</w:t>
            </w:r>
            <w:r w:rsidRPr="00B46B43">
              <w:t xml:space="preserve">   </w:t>
            </w:r>
          </w:p>
        </w:tc>
        <w:tc>
          <w:tcPr>
            <w:tcW w:w="799" w:type="dxa"/>
            <w:shd w:val="clear" w:color="auto" w:fill="auto"/>
            <w:noWrap/>
            <w:vAlign w:val="bottom"/>
          </w:tcPr>
          <w:p w:rsidR="009D5455" w:rsidRPr="00B46B43" w:rsidRDefault="009D5455" w:rsidP="000F396D">
            <w:pPr>
              <w:jc w:val="right"/>
            </w:pPr>
            <w:r>
              <w:t>68</w:t>
            </w:r>
          </w:p>
        </w:tc>
        <w:tc>
          <w:tcPr>
            <w:tcW w:w="720" w:type="dxa"/>
            <w:shd w:val="clear" w:color="auto" w:fill="auto"/>
            <w:noWrap/>
            <w:vAlign w:val="bottom"/>
          </w:tcPr>
          <w:p w:rsidR="009D5455" w:rsidRPr="00B46B43" w:rsidRDefault="009D5455" w:rsidP="000F396D">
            <w:pPr>
              <w:jc w:val="right"/>
            </w:pPr>
            <w:r w:rsidRPr="00B46B43">
              <w:t>-</w:t>
            </w:r>
          </w:p>
        </w:tc>
      </w:tr>
      <w:tr w:rsidR="009D5455" w:rsidRPr="00B46B43" w:rsidTr="000F396D">
        <w:trPr>
          <w:trHeight w:val="1095"/>
        </w:trPr>
        <w:tc>
          <w:tcPr>
            <w:tcW w:w="2715" w:type="dxa"/>
            <w:shd w:val="clear" w:color="auto" w:fill="auto"/>
            <w:vAlign w:val="bottom"/>
          </w:tcPr>
          <w:p w:rsidR="009D5455" w:rsidRPr="009D5455" w:rsidRDefault="009D5455" w:rsidP="000F396D">
            <w:pPr>
              <w:rPr>
                <w:lang w:val="ru-RU"/>
              </w:rPr>
            </w:pPr>
            <w:r w:rsidRPr="009D5455">
              <w:rPr>
                <w:lang w:val="ru-RU"/>
              </w:rPr>
              <w:t>Содержание автомобильных дорог и инженерных сооружений на них в границах городских округов и поселений в рамках благоустройства</w:t>
            </w:r>
          </w:p>
        </w:tc>
        <w:tc>
          <w:tcPr>
            <w:tcW w:w="636" w:type="dxa"/>
            <w:shd w:val="clear" w:color="auto" w:fill="auto"/>
            <w:vAlign w:val="bottom"/>
          </w:tcPr>
          <w:p w:rsidR="009D5455" w:rsidRPr="00B46B43" w:rsidRDefault="009D5455" w:rsidP="000F396D">
            <w:r w:rsidRPr="00B46B43">
              <w:t>020</w:t>
            </w:r>
          </w:p>
        </w:tc>
        <w:tc>
          <w:tcPr>
            <w:tcW w:w="608" w:type="dxa"/>
            <w:shd w:val="clear" w:color="auto" w:fill="auto"/>
            <w:noWrap/>
            <w:vAlign w:val="bottom"/>
          </w:tcPr>
          <w:p w:rsidR="009D5455" w:rsidRPr="00B46B43" w:rsidRDefault="009D5455" w:rsidP="000F396D">
            <w:pPr>
              <w:jc w:val="center"/>
            </w:pPr>
            <w:r w:rsidRPr="00B46B43">
              <w:t>05</w:t>
            </w:r>
          </w:p>
        </w:tc>
        <w:tc>
          <w:tcPr>
            <w:tcW w:w="560" w:type="dxa"/>
            <w:shd w:val="clear" w:color="auto" w:fill="auto"/>
            <w:noWrap/>
            <w:vAlign w:val="bottom"/>
          </w:tcPr>
          <w:p w:rsidR="009D5455" w:rsidRPr="00B46B43" w:rsidRDefault="009D5455" w:rsidP="000F396D">
            <w:pPr>
              <w:jc w:val="center"/>
            </w:pPr>
            <w:r w:rsidRPr="00B46B43">
              <w:t>03</w:t>
            </w:r>
          </w:p>
        </w:tc>
        <w:tc>
          <w:tcPr>
            <w:tcW w:w="1076" w:type="dxa"/>
            <w:shd w:val="clear" w:color="auto" w:fill="auto"/>
            <w:vAlign w:val="bottom"/>
          </w:tcPr>
          <w:p w:rsidR="009D5455" w:rsidRPr="00B46B43" w:rsidRDefault="009D5455" w:rsidP="000F396D">
            <w:pPr>
              <w:jc w:val="center"/>
            </w:pPr>
            <w:r w:rsidRPr="00B46B43">
              <w:t>6000200</w:t>
            </w:r>
          </w:p>
        </w:tc>
        <w:tc>
          <w:tcPr>
            <w:tcW w:w="720" w:type="dxa"/>
            <w:shd w:val="clear" w:color="auto" w:fill="auto"/>
            <w:vAlign w:val="bottom"/>
          </w:tcPr>
          <w:p w:rsidR="009D5455" w:rsidRPr="00B46B43" w:rsidRDefault="009D5455" w:rsidP="000F396D">
            <w:pPr>
              <w:jc w:val="center"/>
            </w:pPr>
            <w:r w:rsidRPr="00B46B43">
              <w:t> </w:t>
            </w:r>
          </w:p>
        </w:tc>
        <w:tc>
          <w:tcPr>
            <w:tcW w:w="980" w:type="dxa"/>
            <w:vAlign w:val="bottom"/>
          </w:tcPr>
          <w:p w:rsidR="009D5455" w:rsidRPr="004B3795" w:rsidRDefault="009D5455" w:rsidP="000F396D">
            <w:pPr>
              <w:jc w:val="right"/>
            </w:pPr>
            <w:r>
              <w:t xml:space="preserve">  </w:t>
            </w:r>
            <w:r w:rsidRPr="004B3795">
              <w:t xml:space="preserve"> 2 000   </w:t>
            </w:r>
          </w:p>
        </w:tc>
        <w:tc>
          <w:tcPr>
            <w:tcW w:w="1080" w:type="dxa"/>
            <w:shd w:val="clear" w:color="auto" w:fill="auto"/>
            <w:vAlign w:val="bottom"/>
          </w:tcPr>
          <w:p w:rsidR="00486360" w:rsidRDefault="009D5455" w:rsidP="000F396D">
            <w:pPr>
              <w:jc w:val="right"/>
              <w:rPr>
                <w:lang w:val="ru-RU"/>
              </w:rPr>
            </w:pPr>
            <w:r w:rsidRPr="00B46B43">
              <w:t xml:space="preserve">           </w:t>
            </w:r>
          </w:p>
          <w:p w:rsidR="009D5455" w:rsidRPr="00B46B43" w:rsidRDefault="009D5455" w:rsidP="000F396D">
            <w:pPr>
              <w:jc w:val="right"/>
            </w:pPr>
            <w:r w:rsidRPr="00B46B43">
              <w:t xml:space="preserve">  23 445   </w:t>
            </w:r>
          </w:p>
        </w:tc>
        <w:tc>
          <w:tcPr>
            <w:tcW w:w="1016" w:type="dxa"/>
            <w:shd w:val="clear" w:color="auto" w:fill="auto"/>
            <w:vAlign w:val="bottom"/>
          </w:tcPr>
          <w:p w:rsidR="009D5455" w:rsidRPr="00B46B43" w:rsidRDefault="009D5455" w:rsidP="000F396D">
            <w:pPr>
              <w:jc w:val="right"/>
            </w:pPr>
            <w:r>
              <w:t xml:space="preserve"> </w:t>
            </w:r>
            <w:r w:rsidRPr="00B46B43">
              <w:t xml:space="preserve">23 445   </w:t>
            </w:r>
          </w:p>
        </w:tc>
        <w:tc>
          <w:tcPr>
            <w:tcW w:w="784" w:type="dxa"/>
            <w:shd w:val="clear" w:color="auto" w:fill="auto"/>
            <w:vAlign w:val="bottom"/>
          </w:tcPr>
          <w:p w:rsidR="009D5455" w:rsidRPr="00B46B43" w:rsidRDefault="009D5455" w:rsidP="000F396D">
            <w:pPr>
              <w:jc w:val="right"/>
            </w:pPr>
            <w:r w:rsidRPr="00B46B43">
              <w:t xml:space="preserve">               -   </w:t>
            </w:r>
          </w:p>
        </w:tc>
        <w:tc>
          <w:tcPr>
            <w:tcW w:w="1001" w:type="dxa"/>
            <w:shd w:val="clear" w:color="auto" w:fill="auto"/>
            <w:vAlign w:val="bottom"/>
          </w:tcPr>
          <w:p w:rsidR="009D5455" w:rsidRPr="00B46B43" w:rsidRDefault="009D5455" w:rsidP="000F396D">
            <w:pPr>
              <w:jc w:val="right"/>
            </w:pPr>
            <w:r>
              <w:t xml:space="preserve">  13 478</w:t>
            </w:r>
            <w:r w:rsidRPr="00B46B43">
              <w:t xml:space="preserve">   </w:t>
            </w:r>
          </w:p>
        </w:tc>
        <w:tc>
          <w:tcPr>
            <w:tcW w:w="1080" w:type="dxa"/>
            <w:shd w:val="clear" w:color="auto" w:fill="auto"/>
            <w:vAlign w:val="bottom"/>
          </w:tcPr>
          <w:p w:rsidR="009D5455" w:rsidRPr="00B46B43" w:rsidRDefault="009D5455" w:rsidP="000F396D">
            <w:pPr>
              <w:jc w:val="right"/>
            </w:pPr>
            <w:r>
              <w:t xml:space="preserve">  </w:t>
            </w:r>
            <w:r w:rsidRPr="00B46B43">
              <w:t xml:space="preserve"> </w:t>
            </w:r>
            <w:r>
              <w:t>13 478</w:t>
            </w:r>
            <w:r w:rsidRPr="00B46B43">
              <w:t xml:space="preserve">   </w:t>
            </w:r>
          </w:p>
        </w:tc>
        <w:tc>
          <w:tcPr>
            <w:tcW w:w="899" w:type="dxa"/>
            <w:shd w:val="clear" w:color="auto" w:fill="auto"/>
            <w:vAlign w:val="bottom"/>
          </w:tcPr>
          <w:p w:rsidR="009D5455" w:rsidRPr="00B46B43" w:rsidRDefault="009D5455" w:rsidP="000F396D">
            <w:pPr>
              <w:jc w:val="right"/>
            </w:pPr>
            <w:r w:rsidRPr="00B46B43">
              <w:t xml:space="preserve">                      -   </w:t>
            </w:r>
          </w:p>
        </w:tc>
        <w:tc>
          <w:tcPr>
            <w:tcW w:w="698" w:type="dxa"/>
            <w:shd w:val="clear" w:color="auto" w:fill="auto"/>
            <w:noWrap/>
            <w:vAlign w:val="bottom"/>
          </w:tcPr>
          <w:p w:rsidR="009D5455" w:rsidRPr="00B46B43" w:rsidRDefault="009D5455" w:rsidP="000F396D">
            <w:pPr>
              <w:jc w:val="right"/>
            </w:pPr>
            <w:r>
              <w:t xml:space="preserve">         57</w:t>
            </w:r>
            <w:r w:rsidRPr="00B46B43">
              <w:t xml:space="preserve">   </w:t>
            </w:r>
          </w:p>
        </w:tc>
        <w:tc>
          <w:tcPr>
            <w:tcW w:w="799" w:type="dxa"/>
            <w:shd w:val="clear" w:color="auto" w:fill="auto"/>
            <w:noWrap/>
            <w:vAlign w:val="bottom"/>
          </w:tcPr>
          <w:p w:rsidR="009D5455" w:rsidRPr="00B46B43" w:rsidRDefault="009D5455" w:rsidP="000F396D">
            <w:pPr>
              <w:jc w:val="right"/>
            </w:pPr>
            <w:r>
              <w:t>57</w:t>
            </w:r>
          </w:p>
        </w:tc>
        <w:tc>
          <w:tcPr>
            <w:tcW w:w="720" w:type="dxa"/>
            <w:shd w:val="clear" w:color="auto" w:fill="auto"/>
            <w:noWrap/>
            <w:vAlign w:val="bottom"/>
          </w:tcPr>
          <w:p w:rsidR="009D5455" w:rsidRPr="00B46B43" w:rsidRDefault="009D5455" w:rsidP="000F396D">
            <w:pPr>
              <w:jc w:val="right"/>
            </w:pPr>
            <w:r w:rsidRPr="00B46B43">
              <w:t>-</w:t>
            </w:r>
          </w:p>
        </w:tc>
      </w:tr>
      <w:tr w:rsidR="009D5455" w:rsidRPr="00B46B43" w:rsidTr="000F396D">
        <w:trPr>
          <w:trHeight w:val="1095"/>
        </w:trPr>
        <w:tc>
          <w:tcPr>
            <w:tcW w:w="2715" w:type="dxa"/>
            <w:shd w:val="clear" w:color="auto" w:fill="auto"/>
            <w:vAlign w:val="bottom"/>
          </w:tcPr>
          <w:p w:rsidR="009D5455" w:rsidRPr="009D5455" w:rsidRDefault="009D5455" w:rsidP="000F396D">
            <w:pPr>
              <w:rPr>
                <w:lang w:val="ru-RU"/>
              </w:rPr>
            </w:pPr>
            <w:r w:rsidRPr="009D5455">
              <w:rPr>
                <w:lang w:val="ru-RU"/>
              </w:rPr>
              <w:t>Выполнение функций органами местного самоуправления</w:t>
            </w:r>
          </w:p>
        </w:tc>
        <w:tc>
          <w:tcPr>
            <w:tcW w:w="636" w:type="dxa"/>
            <w:shd w:val="clear" w:color="auto" w:fill="auto"/>
            <w:vAlign w:val="bottom"/>
          </w:tcPr>
          <w:p w:rsidR="009D5455" w:rsidRPr="00B46B43" w:rsidRDefault="009D5455" w:rsidP="000F396D">
            <w:r w:rsidRPr="00B46B43">
              <w:t>020</w:t>
            </w:r>
          </w:p>
        </w:tc>
        <w:tc>
          <w:tcPr>
            <w:tcW w:w="608" w:type="dxa"/>
            <w:shd w:val="clear" w:color="auto" w:fill="auto"/>
            <w:noWrap/>
            <w:vAlign w:val="bottom"/>
          </w:tcPr>
          <w:p w:rsidR="009D5455" w:rsidRPr="00B46B43" w:rsidRDefault="009D5455" w:rsidP="000F396D">
            <w:pPr>
              <w:jc w:val="center"/>
            </w:pPr>
            <w:r w:rsidRPr="00B46B43">
              <w:t>05</w:t>
            </w:r>
          </w:p>
        </w:tc>
        <w:tc>
          <w:tcPr>
            <w:tcW w:w="560" w:type="dxa"/>
            <w:shd w:val="clear" w:color="auto" w:fill="auto"/>
            <w:noWrap/>
            <w:vAlign w:val="bottom"/>
          </w:tcPr>
          <w:p w:rsidR="009D5455" w:rsidRPr="00B46B43" w:rsidRDefault="009D5455" w:rsidP="000F396D">
            <w:pPr>
              <w:jc w:val="center"/>
            </w:pPr>
            <w:r w:rsidRPr="00B46B43">
              <w:t>03</w:t>
            </w:r>
          </w:p>
        </w:tc>
        <w:tc>
          <w:tcPr>
            <w:tcW w:w="1076" w:type="dxa"/>
            <w:shd w:val="clear" w:color="auto" w:fill="auto"/>
            <w:vAlign w:val="bottom"/>
          </w:tcPr>
          <w:p w:rsidR="009D5455" w:rsidRPr="00B46B43" w:rsidRDefault="009D5455" w:rsidP="000F396D">
            <w:pPr>
              <w:jc w:val="center"/>
            </w:pPr>
            <w:r w:rsidRPr="00B46B43">
              <w:t>6000200</w:t>
            </w:r>
          </w:p>
        </w:tc>
        <w:tc>
          <w:tcPr>
            <w:tcW w:w="720" w:type="dxa"/>
            <w:shd w:val="clear" w:color="auto" w:fill="auto"/>
            <w:vAlign w:val="bottom"/>
          </w:tcPr>
          <w:p w:rsidR="009D5455" w:rsidRPr="00B46B43" w:rsidRDefault="009D5455" w:rsidP="000F396D">
            <w:pPr>
              <w:jc w:val="center"/>
            </w:pPr>
            <w:r w:rsidRPr="00B46B43">
              <w:t>500</w:t>
            </w:r>
          </w:p>
        </w:tc>
        <w:tc>
          <w:tcPr>
            <w:tcW w:w="980" w:type="dxa"/>
            <w:vAlign w:val="bottom"/>
          </w:tcPr>
          <w:p w:rsidR="009D5455" w:rsidRPr="004B3795" w:rsidRDefault="009D5455" w:rsidP="000F396D">
            <w:pPr>
              <w:jc w:val="right"/>
            </w:pPr>
            <w:r>
              <w:t xml:space="preserve">  </w:t>
            </w:r>
            <w:r w:rsidRPr="004B3795">
              <w:t xml:space="preserve"> 2 000   </w:t>
            </w:r>
          </w:p>
        </w:tc>
        <w:tc>
          <w:tcPr>
            <w:tcW w:w="1080" w:type="dxa"/>
            <w:shd w:val="clear" w:color="auto" w:fill="auto"/>
            <w:vAlign w:val="bottom"/>
          </w:tcPr>
          <w:p w:rsidR="00486360" w:rsidRDefault="009D5455" w:rsidP="000F396D">
            <w:pPr>
              <w:jc w:val="right"/>
              <w:rPr>
                <w:lang w:val="ru-RU"/>
              </w:rPr>
            </w:pPr>
            <w:r w:rsidRPr="00B46B43">
              <w:t xml:space="preserve">          </w:t>
            </w:r>
          </w:p>
          <w:p w:rsidR="009D5455" w:rsidRPr="00B46B43" w:rsidRDefault="009D5455" w:rsidP="000F396D">
            <w:pPr>
              <w:jc w:val="right"/>
            </w:pPr>
            <w:r w:rsidRPr="00B46B43">
              <w:t xml:space="preserve">   23 445   </w:t>
            </w:r>
          </w:p>
        </w:tc>
        <w:tc>
          <w:tcPr>
            <w:tcW w:w="1016" w:type="dxa"/>
            <w:shd w:val="clear" w:color="auto" w:fill="auto"/>
            <w:vAlign w:val="bottom"/>
          </w:tcPr>
          <w:p w:rsidR="009D5455" w:rsidRPr="00B46B43" w:rsidRDefault="009D5455" w:rsidP="000F396D">
            <w:pPr>
              <w:jc w:val="right"/>
            </w:pPr>
            <w:r>
              <w:t xml:space="preserve"> </w:t>
            </w:r>
            <w:r w:rsidRPr="00B46B43">
              <w:t xml:space="preserve">23 445   </w:t>
            </w:r>
          </w:p>
        </w:tc>
        <w:tc>
          <w:tcPr>
            <w:tcW w:w="784" w:type="dxa"/>
            <w:shd w:val="clear" w:color="auto" w:fill="auto"/>
            <w:vAlign w:val="bottom"/>
          </w:tcPr>
          <w:p w:rsidR="009D5455" w:rsidRPr="00B46B43" w:rsidRDefault="009D5455" w:rsidP="000F396D">
            <w:pPr>
              <w:jc w:val="right"/>
            </w:pPr>
            <w:r w:rsidRPr="00B46B43">
              <w:t xml:space="preserve">               -   </w:t>
            </w:r>
          </w:p>
        </w:tc>
        <w:tc>
          <w:tcPr>
            <w:tcW w:w="1001" w:type="dxa"/>
            <w:shd w:val="clear" w:color="auto" w:fill="auto"/>
            <w:vAlign w:val="bottom"/>
          </w:tcPr>
          <w:p w:rsidR="009D5455" w:rsidRPr="00B46B43" w:rsidRDefault="009D5455" w:rsidP="000F396D">
            <w:pPr>
              <w:jc w:val="right"/>
            </w:pPr>
            <w:r>
              <w:t xml:space="preserve">  13 478</w:t>
            </w:r>
            <w:r w:rsidRPr="00B46B43">
              <w:t xml:space="preserve">   </w:t>
            </w:r>
          </w:p>
        </w:tc>
        <w:tc>
          <w:tcPr>
            <w:tcW w:w="1080" w:type="dxa"/>
            <w:shd w:val="clear" w:color="auto" w:fill="auto"/>
            <w:vAlign w:val="bottom"/>
          </w:tcPr>
          <w:p w:rsidR="009D5455" w:rsidRPr="00B46B43" w:rsidRDefault="009D5455" w:rsidP="000F396D">
            <w:pPr>
              <w:jc w:val="right"/>
            </w:pPr>
            <w:r>
              <w:t xml:space="preserve">  </w:t>
            </w:r>
            <w:r w:rsidRPr="00B46B43">
              <w:t xml:space="preserve"> </w:t>
            </w:r>
            <w:r>
              <w:t>13 478</w:t>
            </w:r>
            <w:r w:rsidRPr="00B46B43">
              <w:t xml:space="preserve">   </w:t>
            </w:r>
          </w:p>
        </w:tc>
        <w:tc>
          <w:tcPr>
            <w:tcW w:w="899" w:type="dxa"/>
            <w:shd w:val="clear" w:color="auto" w:fill="auto"/>
            <w:vAlign w:val="bottom"/>
          </w:tcPr>
          <w:p w:rsidR="009D5455" w:rsidRPr="00B46B43" w:rsidRDefault="009D5455" w:rsidP="000F396D">
            <w:pPr>
              <w:jc w:val="right"/>
            </w:pPr>
            <w:r w:rsidRPr="00B46B43">
              <w:t xml:space="preserve">                      -   </w:t>
            </w:r>
          </w:p>
        </w:tc>
        <w:tc>
          <w:tcPr>
            <w:tcW w:w="698" w:type="dxa"/>
            <w:shd w:val="clear" w:color="auto" w:fill="auto"/>
            <w:noWrap/>
            <w:vAlign w:val="bottom"/>
          </w:tcPr>
          <w:p w:rsidR="009D5455" w:rsidRPr="00B46B43" w:rsidRDefault="009D5455" w:rsidP="000F396D">
            <w:pPr>
              <w:jc w:val="right"/>
            </w:pPr>
            <w:r>
              <w:t xml:space="preserve">         57</w:t>
            </w:r>
            <w:r w:rsidRPr="00B46B43">
              <w:t xml:space="preserve">   </w:t>
            </w:r>
          </w:p>
        </w:tc>
        <w:tc>
          <w:tcPr>
            <w:tcW w:w="799" w:type="dxa"/>
            <w:shd w:val="clear" w:color="auto" w:fill="auto"/>
            <w:noWrap/>
            <w:vAlign w:val="bottom"/>
          </w:tcPr>
          <w:p w:rsidR="009D5455" w:rsidRPr="00B46B43" w:rsidRDefault="009D5455" w:rsidP="000F396D">
            <w:pPr>
              <w:jc w:val="right"/>
            </w:pPr>
            <w:r>
              <w:t>57</w:t>
            </w:r>
          </w:p>
        </w:tc>
        <w:tc>
          <w:tcPr>
            <w:tcW w:w="720" w:type="dxa"/>
            <w:shd w:val="clear" w:color="auto" w:fill="auto"/>
            <w:noWrap/>
            <w:vAlign w:val="bottom"/>
          </w:tcPr>
          <w:p w:rsidR="009D5455" w:rsidRPr="00B46B43" w:rsidRDefault="009D5455" w:rsidP="000F396D">
            <w:pPr>
              <w:jc w:val="right"/>
            </w:pPr>
            <w:r w:rsidRPr="00B46B43">
              <w:t>-</w:t>
            </w:r>
          </w:p>
        </w:tc>
      </w:tr>
      <w:tr w:rsidR="009D5455" w:rsidRPr="00B46B43" w:rsidTr="000F396D">
        <w:trPr>
          <w:trHeight w:val="375"/>
        </w:trPr>
        <w:tc>
          <w:tcPr>
            <w:tcW w:w="2715" w:type="dxa"/>
            <w:shd w:val="clear" w:color="auto" w:fill="auto"/>
            <w:vAlign w:val="bottom"/>
          </w:tcPr>
          <w:p w:rsidR="009D5455" w:rsidRPr="00B46B43" w:rsidRDefault="009D5455" w:rsidP="000F396D">
            <w:r w:rsidRPr="00B46B43">
              <w:t xml:space="preserve">Озеленение </w:t>
            </w:r>
          </w:p>
        </w:tc>
        <w:tc>
          <w:tcPr>
            <w:tcW w:w="636" w:type="dxa"/>
            <w:shd w:val="clear" w:color="auto" w:fill="auto"/>
            <w:vAlign w:val="bottom"/>
          </w:tcPr>
          <w:p w:rsidR="009D5455" w:rsidRPr="00B46B43" w:rsidRDefault="009D5455" w:rsidP="000F396D">
            <w:r w:rsidRPr="00B46B43">
              <w:t>020</w:t>
            </w:r>
          </w:p>
        </w:tc>
        <w:tc>
          <w:tcPr>
            <w:tcW w:w="608" w:type="dxa"/>
            <w:shd w:val="clear" w:color="auto" w:fill="auto"/>
            <w:noWrap/>
            <w:vAlign w:val="bottom"/>
          </w:tcPr>
          <w:p w:rsidR="009D5455" w:rsidRPr="00B46B43" w:rsidRDefault="009D5455" w:rsidP="000F396D">
            <w:pPr>
              <w:jc w:val="center"/>
            </w:pPr>
            <w:r w:rsidRPr="00B46B43">
              <w:t>05</w:t>
            </w:r>
          </w:p>
        </w:tc>
        <w:tc>
          <w:tcPr>
            <w:tcW w:w="560" w:type="dxa"/>
            <w:shd w:val="clear" w:color="auto" w:fill="auto"/>
            <w:noWrap/>
            <w:vAlign w:val="bottom"/>
          </w:tcPr>
          <w:p w:rsidR="009D5455" w:rsidRPr="00B46B43" w:rsidRDefault="009D5455" w:rsidP="000F396D">
            <w:pPr>
              <w:jc w:val="center"/>
            </w:pPr>
            <w:r w:rsidRPr="00B46B43">
              <w:t>03</w:t>
            </w:r>
          </w:p>
        </w:tc>
        <w:tc>
          <w:tcPr>
            <w:tcW w:w="1076" w:type="dxa"/>
            <w:shd w:val="clear" w:color="auto" w:fill="auto"/>
            <w:vAlign w:val="bottom"/>
          </w:tcPr>
          <w:p w:rsidR="009D5455" w:rsidRPr="00B46B43" w:rsidRDefault="009D5455" w:rsidP="000F396D">
            <w:pPr>
              <w:jc w:val="center"/>
            </w:pPr>
            <w:r w:rsidRPr="00B46B43">
              <w:t>6000300</w:t>
            </w:r>
          </w:p>
        </w:tc>
        <w:tc>
          <w:tcPr>
            <w:tcW w:w="720" w:type="dxa"/>
            <w:shd w:val="clear" w:color="auto" w:fill="auto"/>
            <w:vAlign w:val="bottom"/>
          </w:tcPr>
          <w:p w:rsidR="009D5455" w:rsidRPr="00B46B43" w:rsidRDefault="009D5455" w:rsidP="000F396D">
            <w:pPr>
              <w:jc w:val="center"/>
            </w:pPr>
            <w:r w:rsidRPr="00B46B43">
              <w:t> </w:t>
            </w:r>
          </w:p>
        </w:tc>
        <w:tc>
          <w:tcPr>
            <w:tcW w:w="980" w:type="dxa"/>
            <w:vAlign w:val="bottom"/>
          </w:tcPr>
          <w:p w:rsidR="009D5455" w:rsidRPr="004B3795" w:rsidRDefault="009D5455" w:rsidP="000F396D">
            <w:pPr>
              <w:jc w:val="right"/>
            </w:pPr>
            <w:r w:rsidRPr="004B3795">
              <w:t xml:space="preserve">                 -   </w:t>
            </w:r>
          </w:p>
        </w:tc>
        <w:tc>
          <w:tcPr>
            <w:tcW w:w="1080" w:type="dxa"/>
            <w:shd w:val="clear" w:color="auto" w:fill="auto"/>
            <w:vAlign w:val="bottom"/>
          </w:tcPr>
          <w:p w:rsidR="00486360" w:rsidRDefault="009D5455" w:rsidP="000F396D">
            <w:pPr>
              <w:jc w:val="right"/>
              <w:rPr>
                <w:lang w:val="ru-RU"/>
              </w:rPr>
            </w:pPr>
            <w:r w:rsidRPr="00B46B43">
              <w:t xml:space="preserve">              </w:t>
            </w:r>
          </w:p>
          <w:p w:rsidR="009D5455" w:rsidRPr="00B46B43" w:rsidRDefault="009D5455" w:rsidP="000F396D">
            <w:pPr>
              <w:jc w:val="right"/>
            </w:pPr>
            <w:r w:rsidRPr="00B46B43">
              <w:t xml:space="preserve"> 4 613   </w:t>
            </w:r>
          </w:p>
        </w:tc>
        <w:tc>
          <w:tcPr>
            <w:tcW w:w="1016" w:type="dxa"/>
            <w:shd w:val="clear" w:color="auto" w:fill="auto"/>
            <w:vAlign w:val="bottom"/>
          </w:tcPr>
          <w:p w:rsidR="00486360" w:rsidRDefault="009D5455" w:rsidP="000F396D">
            <w:pPr>
              <w:jc w:val="right"/>
              <w:rPr>
                <w:lang w:val="ru-RU"/>
              </w:rPr>
            </w:pPr>
            <w:r w:rsidRPr="00B46B43">
              <w:t xml:space="preserve">          </w:t>
            </w:r>
          </w:p>
          <w:p w:rsidR="009D5455" w:rsidRPr="00B46B43" w:rsidRDefault="009D5455" w:rsidP="000F396D">
            <w:pPr>
              <w:jc w:val="right"/>
            </w:pPr>
            <w:r w:rsidRPr="00B46B43">
              <w:t xml:space="preserve">   4 613   </w:t>
            </w:r>
          </w:p>
        </w:tc>
        <w:tc>
          <w:tcPr>
            <w:tcW w:w="784" w:type="dxa"/>
            <w:shd w:val="clear" w:color="auto" w:fill="auto"/>
            <w:vAlign w:val="bottom"/>
          </w:tcPr>
          <w:p w:rsidR="009D5455" w:rsidRPr="00B46B43" w:rsidRDefault="009D5455" w:rsidP="000F396D">
            <w:pPr>
              <w:jc w:val="right"/>
            </w:pPr>
            <w:r w:rsidRPr="00B46B43">
              <w:t xml:space="preserve"> - </w:t>
            </w:r>
          </w:p>
        </w:tc>
        <w:tc>
          <w:tcPr>
            <w:tcW w:w="1001" w:type="dxa"/>
            <w:shd w:val="clear" w:color="auto" w:fill="auto"/>
            <w:vAlign w:val="bottom"/>
          </w:tcPr>
          <w:p w:rsidR="00486360" w:rsidRDefault="009D5455" w:rsidP="000F396D">
            <w:pPr>
              <w:jc w:val="right"/>
              <w:rPr>
                <w:lang w:val="ru-RU"/>
              </w:rPr>
            </w:pPr>
            <w:r w:rsidRPr="00B46B43">
              <w:t xml:space="preserve">           </w:t>
            </w:r>
          </w:p>
          <w:p w:rsidR="009D5455" w:rsidRPr="00B46B43" w:rsidRDefault="009D5455" w:rsidP="000F396D">
            <w:pPr>
              <w:jc w:val="right"/>
            </w:pPr>
            <w:r w:rsidRPr="00B46B43">
              <w:t xml:space="preserve">  </w:t>
            </w:r>
            <w:r>
              <w:t>2 315</w:t>
            </w:r>
            <w:r w:rsidRPr="00B46B43">
              <w:t xml:space="preserve">  </w:t>
            </w:r>
          </w:p>
        </w:tc>
        <w:tc>
          <w:tcPr>
            <w:tcW w:w="1080" w:type="dxa"/>
            <w:shd w:val="clear" w:color="auto" w:fill="auto"/>
            <w:vAlign w:val="bottom"/>
          </w:tcPr>
          <w:p w:rsidR="00486360" w:rsidRDefault="009D5455" w:rsidP="000F396D">
            <w:pPr>
              <w:jc w:val="right"/>
              <w:rPr>
                <w:lang w:val="ru-RU"/>
              </w:rPr>
            </w:pPr>
            <w:r w:rsidRPr="00B46B43">
              <w:t xml:space="preserve">           </w:t>
            </w:r>
          </w:p>
          <w:p w:rsidR="009D5455" w:rsidRPr="00B46B43" w:rsidRDefault="009D5455" w:rsidP="000F396D">
            <w:pPr>
              <w:jc w:val="right"/>
            </w:pPr>
            <w:r w:rsidRPr="00B46B43">
              <w:t xml:space="preserve">  </w:t>
            </w:r>
            <w:r>
              <w:t>2 315</w:t>
            </w:r>
            <w:r w:rsidRPr="00B46B43">
              <w:t xml:space="preserve">   </w:t>
            </w:r>
          </w:p>
        </w:tc>
        <w:tc>
          <w:tcPr>
            <w:tcW w:w="899" w:type="dxa"/>
            <w:shd w:val="clear" w:color="auto" w:fill="auto"/>
            <w:vAlign w:val="bottom"/>
          </w:tcPr>
          <w:p w:rsidR="009D5455" w:rsidRPr="00B46B43" w:rsidRDefault="009D5455" w:rsidP="000F396D">
            <w:pPr>
              <w:jc w:val="right"/>
            </w:pPr>
            <w:r w:rsidRPr="00B46B43">
              <w:t xml:space="preserve"> - </w:t>
            </w:r>
          </w:p>
        </w:tc>
        <w:tc>
          <w:tcPr>
            <w:tcW w:w="698" w:type="dxa"/>
            <w:shd w:val="clear" w:color="auto" w:fill="auto"/>
            <w:noWrap/>
            <w:vAlign w:val="bottom"/>
          </w:tcPr>
          <w:p w:rsidR="009D5455" w:rsidRPr="00B46B43" w:rsidRDefault="009D5455" w:rsidP="000F396D">
            <w:pPr>
              <w:jc w:val="right"/>
            </w:pPr>
            <w:r w:rsidRPr="00B46B43">
              <w:t xml:space="preserve">           </w:t>
            </w:r>
            <w:r>
              <w:t>50</w:t>
            </w:r>
            <w:r w:rsidRPr="00B46B43">
              <w:t xml:space="preserve">   </w:t>
            </w:r>
          </w:p>
        </w:tc>
        <w:tc>
          <w:tcPr>
            <w:tcW w:w="799" w:type="dxa"/>
            <w:shd w:val="clear" w:color="auto" w:fill="auto"/>
            <w:noWrap/>
            <w:vAlign w:val="bottom"/>
          </w:tcPr>
          <w:p w:rsidR="009D5455" w:rsidRPr="00B46B43" w:rsidRDefault="009D5455" w:rsidP="000F396D">
            <w:pPr>
              <w:jc w:val="right"/>
            </w:pPr>
            <w:r>
              <w:t>50</w:t>
            </w:r>
          </w:p>
        </w:tc>
        <w:tc>
          <w:tcPr>
            <w:tcW w:w="720" w:type="dxa"/>
            <w:shd w:val="clear" w:color="auto" w:fill="auto"/>
            <w:noWrap/>
            <w:vAlign w:val="bottom"/>
          </w:tcPr>
          <w:p w:rsidR="009D5455" w:rsidRPr="00B46B43" w:rsidRDefault="009D5455" w:rsidP="000F396D">
            <w:pPr>
              <w:jc w:val="right"/>
            </w:pPr>
            <w:r w:rsidRPr="00B46B43">
              <w:t>-</w:t>
            </w:r>
          </w:p>
        </w:tc>
      </w:tr>
      <w:tr w:rsidR="009D5455" w:rsidRPr="00B46B43" w:rsidTr="000F396D">
        <w:trPr>
          <w:trHeight w:val="750"/>
        </w:trPr>
        <w:tc>
          <w:tcPr>
            <w:tcW w:w="2715" w:type="dxa"/>
            <w:shd w:val="clear" w:color="auto" w:fill="auto"/>
            <w:vAlign w:val="bottom"/>
          </w:tcPr>
          <w:p w:rsidR="009D5455" w:rsidRPr="009D5455" w:rsidRDefault="009D5455" w:rsidP="000F396D">
            <w:pPr>
              <w:rPr>
                <w:lang w:val="ru-RU"/>
              </w:rPr>
            </w:pPr>
            <w:r w:rsidRPr="009D5455">
              <w:rPr>
                <w:lang w:val="ru-RU"/>
              </w:rPr>
              <w:t>Выполнение функций органами местного самоуправления</w:t>
            </w:r>
          </w:p>
        </w:tc>
        <w:tc>
          <w:tcPr>
            <w:tcW w:w="636" w:type="dxa"/>
            <w:shd w:val="clear" w:color="auto" w:fill="auto"/>
            <w:vAlign w:val="bottom"/>
          </w:tcPr>
          <w:p w:rsidR="009D5455" w:rsidRPr="00B46B43" w:rsidRDefault="009D5455" w:rsidP="000F396D">
            <w:r w:rsidRPr="00B46B43">
              <w:t>020</w:t>
            </w:r>
          </w:p>
        </w:tc>
        <w:tc>
          <w:tcPr>
            <w:tcW w:w="608" w:type="dxa"/>
            <w:shd w:val="clear" w:color="auto" w:fill="auto"/>
            <w:noWrap/>
            <w:vAlign w:val="bottom"/>
          </w:tcPr>
          <w:p w:rsidR="009D5455" w:rsidRPr="00B46B43" w:rsidRDefault="009D5455" w:rsidP="000F396D">
            <w:pPr>
              <w:jc w:val="center"/>
            </w:pPr>
            <w:r w:rsidRPr="00B46B43">
              <w:t>05</w:t>
            </w:r>
          </w:p>
        </w:tc>
        <w:tc>
          <w:tcPr>
            <w:tcW w:w="560" w:type="dxa"/>
            <w:shd w:val="clear" w:color="auto" w:fill="auto"/>
            <w:noWrap/>
            <w:vAlign w:val="bottom"/>
          </w:tcPr>
          <w:p w:rsidR="009D5455" w:rsidRPr="00B46B43" w:rsidRDefault="009D5455" w:rsidP="000F396D">
            <w:pPr>
              <w:jc w:val="center"/>
            </w:pPr>
            <w:r w:rsidRPr="00B46B43">
              <w:t>03</w:t>
            </w:r>
          </w:p>
        </w:tc>
        <w:tc>
          <w:tcPr>
            <w:tcW w:w="1076" w:type="dxa"/>
            <w:shd w:val="clear" w:color="auto" w:fill="auto"/>
            <w:vAlign w:val="bottom"/>
          </w:tcPr>
          <w:p w:rsidR="009D5455" w:rsidRPr="00B46B43" w:rsidRDefault="009D5455" w:rsidP="000F396D">
            <w:pPr>
              <w:jc w:val="center"/>
            </w:pPr>
            <w:r w:rsidRPr="00B46B43">
              <w:t>6000300</w:t>
            </w:r>
          </w:p>
        </w:tc>
        <w:tc>
          <w:tcPr>
            <w:tcW w:w="720" w:type="dxa"/>
            <w:shd w:val="clear" w:color="auto" w:fill="auto"/>
            <w:vAlign w:val="bottom"/>
          </w:tcPr>
          <w:p w:rsidR="009D5455" w:rsidRPr="00B46B43" w:rsidRDefault="009D5455" w:rsidP="000F396D">
            <w:pPr>
              <w:jc w:val="center"/>
            </w:pPr>
            <w:r w:rsidRPr="00B46B43">
              <w:t>500</w:t>
            </w:r>
          </w:p>
        </w:tc>
        <w:tc>
          <w:tcPr>
            <w:tcW w:w="980" w:type="dxa"/>
            <w:vAlign w:val="bottom"/>
          </w:tcPr>
          <w:p w:rsidR="009D5455" w:rsidRPr="004B3795" w:rsidRDefault="009D5455" w:rsidP="000F396D">
            <w:pPr>
              <w:jc w:val="right"/>
            </w:pPr>
            <w:r w:rsidRPr="004B3795">
              <w:t xml:space="preserve">                 -   </w:t>
            </w:r>
          </w:p>
        </w:tc>
        <w:tc>
          <w:tcPr>
            <w:tcW w:w="1080" w:type="dxa"/>
            <w:shd w:val="clear" w:color="auto" w:fill="auto"/>
            <w:vAlign w:val="bottom"/>
          </w:tcPr>
          <w:p w:rsidR="00486360" w:rsidRDefault="009D5455" w:rsidP="000F396D">
            <w:pPr>
              <w:jc w:val="right"/>
              <w:rPr>
                <w:lang w:val="ru-RU"/>
              </w:rPr>
            </w:pPr>
            <w:r w:rsidRPr="00B46B43">
              <w:t xml:space="preserve">             </w:t>
            </w:r>
          </w:p>
          <w:p w:rsidR="009D5455" w:rsidRPr="00B46B43" w:rsidRDefault="009D5455" w:rsidP="000F396D">
            <w:pPr>
              <w:jc w:val="right"/>
            </w:pPr>
            <w:r w:rsidRPr="00B46B43">
              <w:t xml:space="preserve">  4 613   </w:t>
            </w:r>
          </w:p>
        </w:tc>
        <w:tc>
          <w:tcPr>
            <w:tcW w:w="1016" w:type="dxa"/>
            <w:shd w:val="clear" w:color="auto" w:fill="auto"/>
            <w:vAlign w:val="bottom"/>
          </w:tcPr>
          <w:p w:rsidR="00486360" w:rsidRDefault="009D5455" w:rsidP="000F396D">
            <w:pPr>
              <w:jc w:val="right"/>
              <w:rPr>
                <w:lang w:val="ru-RU"/>
              </w:rPr>
            </w:pPr>
            <w:r w:rsidRPr="00B46B43">
              <w:t xml:space="preserve">          </w:t>
            </w:r>
          </w:p>
          <w:p w:rsidR="009D5455" w:rsidRPr="00B46B43" w:rsidRDefault="009D5455" w:rsidP="000F396D">
            <w:pPr>
              <w:jc w:val="right"/>
            </w:pPr>
            <w:r w:rsidRPr="00B46B43">
              <w:t xml:space="preserve">   4 613   </w:t>
            </w:r>
          </w:p>
        </w:tc>
        <w:tc>
          <w:tcPr>
            <w:tcW w:w="784" w:type="dxa"/>
            <w:shd w:val="clear" w:color="auto" w:fill="auto"/>
            <w:vAlign w:val="bottom"/>
          </w:tcPr>
          <w:p w:rsidR="009D5455" w:rsidRPr="00B46B43" w:rsidRDefault="009D5455" w:rsidP="000F396D">
            <w:pPr>
              <w:jc w:val="right"/>
            </w:pPr>
            <w:r w:rsidRPr="00B46B43">
              <w:t xml:space="preserve"> - </w:t>
            </w:r>
          </w:p>
        </w:tc>
        <w:tc>
          <w:tcPr>
            <w:tcW w:w="1001" w:type="dxa"/>
            <w:shd w:val="clear" w:color="auto" w:fill="auto"/>
            <w:vAlign w:val="bottom"/>
          </w:tcPr>
          <w:p w:rsidR="00486360" w:rsidRDefault="009D5455" w:rsidP="000F396D">
            <w:pPr>
              <w:jc w:val="right"/>
              <w:rPr>
                <w:lang w:val="ru-RU"/>
              </w:rPr>
            </w:pPr>
            <w:r w:rsidRPr="00B46B43">
              <w:t xml:space="preserve">          </w:t>
            </w:r>
          </w:p>
          <w:p w:rsidR="009D5455" w:rsidRPr="00B46B43" w:rsidRDefault="009D5455" w:rsidP="000F396D">
            <w:pPr>
              <w:jc w:val="right"/>
            </w:pPr>
            <w:r w:rsidRPr="00B46B43">
              <w:t xml:space="preserve">   </w:t>
            </w:r>
            <w:r>
              <w:t>2 315</w:t>
            </w:r>
            <w:r w:rsidRPr="00B46B43">
              <w:t xml:space="preserve">  </w:t>
            </w:r>
          </w:p>
        </w:tc>
        <w:tc>
          <w:tcPr>
            <w:tcW w:w="1080" w:type="dxa"/>
            <w:shd w:val="clear" w:color="auto" w:fill="auto"/>
            <w:vAlign w:val="bottom"/>
          </w:tcPr>
          <w:p w:rsidR="00486360" w:rsidRDefault="009D5455" w:rsidP="000F396D">
            <w:pPr>
              <w:jc w:val="right"/>
              <w:rPr>
                <w:lang w:val="ru-RU"/>
              </w:rPr>
            </w:pPr>
            <w:r w:rsidRPr="00B46B43">
              <w:t xml:space="preserve">          </w:t>
            </w:r>
          </w:p>
          <w:p w:rsidR="009D5455" w:rsidRPr="00B46B43" w:rsidRDefault="009D5455" w:rsidP="000F396D">
            <w:pPr>
              <w:jc w:val="right"/>
            </w:pPr>
            <w:r w:rsidRPr="00B46B43">
              <w:t xml:space="preserve">   </w:t>
            </w:r>
            <w:r>
              <w:t>2 315</w:t>
            </w:r>
            <w:r w:rsidRPr="00B46B43">
              <w:t xml:space="preserve">   </w:t>
            </w:r>
          </w:p>
        </w:tc>
        <w:tc>
          <w:tcPr>
            <w:tcW w:w="899" w:type="dxa"/>
            <w:shd w:val="clear" w:color="auto" w:fill="auto"/>
            <w:vAlign w:val="bottom"/>
          </w:tcPr>
          <w:p w:rsidR="009D5455" w:rsidRPr="00B46B43" w:rsidRDefault="009D5455" w:rsidP="000F396D">
            <w:pPr>
              <w:jc w:val="right"/>
            </w:pPr>
            <w:r w:rsidRPr="00B46B43">
              <w:t xml:space="preserve"> - </w:t>
            </w:r>
          </w:p>
        </w:tc>
        <w:tc>
          <w:tcPr>
            <w:tcW w:w="698" w:type="dxa"/>
            <w:shd w:val="clear" w:color="auto" w:fill="auto"/>
            <w:noWrap/>
            <w:vAlign w:val="bottom"/>
          </w:tcPr>
          <w:p w:rsidR="009D5455" w:rsidRPr="00B46B43" w:rsidRDefault="009D5455" w:rsidP="000F396D">
            <w:pPr>
              <w:jc w:val="right"/>
            </w:pPr>
            <w:r w:rsidRPr="00B46B43">
              <w:t xml:space="preserve">           </w:t>
            </w:r>
            <w:r>
              <w:t>50</w:t>
            </w:r>
            <w:r w:rsidRPr="00B46B43">
              <w:t xml:space="preserve">   </w:t>
            </w:r>
          </w:p>
        </w:tc>
        <w:tc>
          <w:tcPr>
            <w:tcW w:w="799" w:type="dxa"/>
            <w:shd w:val="clear" w:color="auto" w:fill="auto"/>
            <w:noWrap/>
            <w:vAlign w:val="bottom"/>
          </w:tcPr>
          <w:p w:rsidR="009D5455" w:rsidRPr="00B46B43" w:rsidRDefault="009D5455" w:rsidP="000F396D">
            <w:pPr>
              <w:jc w:val="right"/>
            </w:pPr>
            <w:r>
              <w:t>50</w:t>
            </w:r>
          </w:p>
        </w:tc>
        <w:tc>
          <w:tcPr>
            <w:tcW w:w="720" w:type="dxa"/>
            <w:shd w:val="clear" w:color="auto" w:fill="auto"/>
            <w:noWrap/>
            <w:vAlign w:val="bottom"/>
          </w:tcPr>
          <w:p w:rsidR="009D5455" w:rsidRPr="00B46B43" w:rsidRDefault="009D5455" w:rsidP="000F396D">
            <w:pPr>
              <w:jc w:val="right"/>
            </w:pPr>
            <w:r w:rsidRPr="00B46B43">
              <w:t>-</w:t>
            </w:r>
          </w:p>
        </w:tc>
      </w:tr>
      <w:tr w:rsidR="009D5455" w:rsidRPr="00B46B43" w:rsidTr="000F396D">
        <w:trPr>
          <w:trHeight w:val="750"/>
        </w:trPr>
        <w:tc>
          <w:tcPr>
            <w:tcW w:w="2715" w:type="dxa"/>
            <w:shd w:val="clear" w:color="auto" w:fill="auto"/>
            <w:vAlign w:val="bottom"/>
          </w:tcPr>
          <w:p w:rsidR="009D5455" w:rsidRPr="009D5455" w:rsidRDefault="009D5455" w:rsidP="000F396D">
            <w:pPr>
              <w:rPr>
                <w:lang w:val="ru-RU"/>
              </w:rPr>
            </w:pPr>
            <w:r w:rsidRPr="009D5455">
              <w:rPr>
                <w:lang w:val="ru-RU"/>
              </w:rPr>
              <w:lastRenderedPageBreak/>
              <w:t xml:space="preserve">Организация и содержание мест захоронения </w:t>
            </w:r>
          </w:p>
        </w:tc>
        <w:tc>
          <w:tcPr>
            <w:tcW w:w="636" w:type="dxa"/>
            <w:shd w:val="clear" w:color="auto" w:fill="auto"/>
            <w:vAlign w:val="bottom"/>
          </w:tcPr>
          <w:p w:rsidR="009D5455" w:rsidRPr="00B46B43" w:rsidRDefault="009D5455" w:rsidP="000F396D">
            <w:r w:rsidRPr="00B46B43">
              <w:t>020</w:t>
            </w:r>
          </w:p>
        </w:tc>
        <w:tc>
          <w:tcPr>
            <w:tcW w:w="608" w:type="dxa"/>
            <w:shd w:val="clear" w:color="auto" w:fill="auto"/>
            <w:noWrap/>
            <w:vAlign w:val="bottom"/>
          </w:tcPr>
          <w:p w:rsidR="009D5455" w:rsidRPr="00B46B43" w:rsidRDefault="009D5455" w:rsidP="000F396D">
            <w:pPr>
              <w:jc w:val="center"/>
            </w:pPr>
            <w:r w:rsidRPr="00B46B43">
              <w:t>05</w:t>
            </w:r>
          </w:p>
        </w:tc>
        <w:tc>
          <w:tcPr>
            <w:tcW w:w="560" w:type="dxa"/>
            <w:shd w:val="clear" w:color="auto" w:fill="auto"/>
            <w:noWrap/>
            <w:vAlign w:val="bottom"/>
          </w:tcPr>
          <w:p w:rsidR="009D5455" w:rsidRPr="00B46B43" w:rsidRDefault="009D5455" w:rsidP="000F396D">
            <w:pPr>
              <w:jc w:val="center"/>
            </w:pPr>
            <w:r w:rsidRPr="00B46B43">
              <w:t>03</w:t>
            </w:r>
          </w:p>
        </w:tc>
        <w:tc>
          <w:tcPr>
            <w:tcW w:w="1076" w:type="dxa"/>
            <w:shd w:val="clear" w:color="auto" w:fill="auto"/>
            <w:vAlign w:val="bottom"/>
          </w:tcPr>
          <w:p w:rsidR="009D5455" w:rsidRPr="00B46B43" w:rsidRDefault="009D5455" w:rsidP="000F396D">
            <w:pPr>
              <w:jc w:val="center"/>
            </w:pPr>
            <w:r w:rsidRPr="00B46B43">
              <w:t>6000400</w:t>
            </w:r>
          </w:p>
        </w:tc>
        <w:tc>
          <w:tcPr>
            <w:tcW w:w="720" w:type="dxa"/>
            <w:shd w:val="clear" w:color="auto" w:fill="auto"/>
            <w:vAlign w:val="bottom"/>
          </w:tcPr>
          <w:p w:rsidR="009D5455" w:rsidRPr="00B46B43" w:rsidRDefault="009D5455" w:rsidP="000F396D">
            <w:pPr>
              <w:jc w:val="center"/>
            </w:pPr>
            <w:r w:rsidRPr="00B46B43">
              <w:t> </w:t>
            </w:r>
          </w:p>
        </w:tc>
        <w:tc>
          <w:tcPr>
            <w:tcW w:w="980" w:type="dxa"/>
            <w:vAlign w:val="bottom"/>
          </w:tcPr>
          <w:p w:rsidR="009D5455" w:rsidRPr="004B3795" w:rsidRDefault="009D5455" w:rsidP="000F396D">
            <w:pPr>
              <w:jc w:val="right"/>
            </w:pPr>
            <w:r w:rsidRPr="004B3795">
              <w:t xml:space="preserve">                 -   </w:t>
            </w:r>
          </w:p>
        </w:tc>
        <w:tc>
          <w:tcPr>
            <w:tcW w:w="1080" w:type="dxa"/>
            <w:shd w:val="clear" w:color="auto" w:fill="auto"/>
            <w:vAlign w:val="bottom"/>
          </w:tcPr>
          <w:p w:rsidR="009D5455" w:rsidRPr="00B46B43" w:rsidRDefault="009D5455" w:rsidP="000F396D">
            <w:pPr>
              <w:jc w:val="right"/>
            </w:pPr>
            <w:r w:rsidRPr="00B46B43">
              <w:t xml:space="preserve">                 656   </w:t>
            </w:r>
          </w:p>
        </w:tc>
        <w:tc>
          <w:tcPr>
            <w:tcW w:w="1016" w:type="dxa"/>
            <w:shd w:val="clear" w:color="auto" w:fill="auto"/>
            <w:vAlign w:val="bottom"/>
          </w:tcPr>
          <w:p w:rsidR="009D5455" w:rsidRPr="00B46B43" w:rsidRDefault="009D5455" w:rsidP="000F396D">
            <w:pPr>
              <w:jc w:val="right"/>
            </w:pPr>
            <w:r w:rsidRPr="00B46B43">
              <w:t xml:space="preserve">                656   </w:t>
            </w:r>
          </w:p>
        </w:tc>
        <w:tc>
          <w:tcPr>
            <w:tcW w:w="784" w:type="dxa"/>
            <w:shd w:val="clear" w:color="auto" w:fill="auto"/>
            <w:vAlign w:val="bottom"/>
          </w:tcPr>
          <w:p w:rsidR="009D5455" w:rsidRPr="00B46B43" w:rsidRDefault="009D5455" w:rsidP="000F396D">
            <w:pPr>
              <w:jc w:val="right"/>
            </w:pPr>
            <w:r w:rsidRPr="00B46B43">
              <w:t xml:space="preserve"> - </w:t>
            </w:r>
          </w:p>
        </w:tc>
        <w:tc>
          <w:tcPr>
            <w:tcW w:w="1001" w:type="dxa"/>
            <w:shd w:val="clear" w:color="auto" w:fill="auto"/>
            <w:vAlign w:val="bottom"/>
          </w:tcPr>
          <w:p w:rsidR="009D5455" w:rsidRPr="00B46B43" w:rsidRDefault="009D5455" w:rsidP="000F396D">
            <w:pPr>
              <w:jc w:val="right"/>
            </w:pPr>
            <w:r w:rsidRPr="00B46B43">
              <w:t xml:space="preserve">             </w:t>
            </w:r>
            <w:r>
              <w:t>277</w:t>
            </w:r>
            <w:r w:rsidRPr="00B46B43">
              <w:t xml:space="preserve">   </w:t>
            </w:r>
          </w:p>
        </w:tc>
        <w:tc>
          <w:tcPr>
            <w:tcW w:w="1080" w:type="dxa"/>
            <w:shd w:val="clear" w:color="auto" w:fill="auto"/>
            <w:vAlign w:val="bottom"/>
          </w:tcPr>
          <w:p w:rsidR="009D5455" w:rsidRPr="00B46B43" w:rsidRDefault="009D5455" w:rsidP="000F396D">
            <w:pPr>
              <w:jc w:val="right"/>
            </w:pPr>
            <w:r w:rsidRPr="00B46B43">
              <w:t xml:space="preserve">             </w:t>
            </w:r>
            <w:r>
              <w:t>277</w:t>
            </w:r>
            <w:r w:rsidRPr="00B46B43">
              <w:t xml:space="preserve">  </w:t>
            </w:r>
          </w:p>
        </w:tc>
        <w:tc>
          <w:tcPr>
            <w:tcW w:w="899" w:type="dxa"/>
            <w:shd w:val="clear" w:color="auto" w:fill="auto"/>
            <w:vAlign w:val="bottom"/>
          </w:tcPr>
          <w:p w:rsidR="009D5455" w:rsidRPr="00B46B43" w:rsidRDefault="009D5455" w:rsidP="000F396D">
            <w:pPr>
              <w:jc w:val="right"/>
            </w:pPr>
            <w:r w:rsidRPr="00B46B43">
              <w:t xml:space="preserve"> - </w:t>
            </w:r>
          </w:p>
        </w:tc>
        <w:tc>
          <w:tcPr>
            <w:tcW w:w="698" w:type="dxa"/>
            <w:shd w:val="clear" w:color="auto" w:fill="auto"/>
            <w:noWrap/>
            <w:vAlign w:val="bottom"/>
          </w:tcPr>
          <w:p w:rsidR="009D5455" w:rsidRPr="00B46B43" w:rsidRDefault="009D5455" w:rsidP="000F396D">
            <w:pPr>
              <w:jc w:val="right"/>
            </w:pPr>
            <w:r w:rsidRPr="00B46B43">
              <w:t xml:space="preserve">         </w:t>
            </w:r>
            <w:r>
              <w:t>42</w:t>
            </w:r>
            <w:r w:rsidRPr="00B46B43">
              <w:t xml:space="preserve">   </w:t>
            </w:r>
          </w:p>
        </w:tc>
        <w:tc>
          <w:tcPr>
            <w:tcW w:w="799" w:type="dxa"/>
            <w:shd w:val="clear" w:color="auto" w:fill="auto"/>
            <w:noWrap/>
            <w:vAlign w:val="bottom"/>
          </w:tcPr>
          <w:p w:rsidR="009D5455" w:rsidRPr="00B46B43" w:rsidRDefault="009D5455" w:rsidP="000F396D">
            <w:pPr>
              <w:jc w:val="right"/>
            </w:pPr>
            <w:r>
              <w:t>42</w:t>
            </w:r>
          </w:p>
        </w:tc>
        <w:tc>
          <w:tcPr>
            <w:tcW w:w="720" w:type="dxa"/>
            <w:shd w:val="clear" w:color="auto" w:fill="auto"/>
            <w:noWrap/>
            <w:vAlign w:val="bottom"/>
          </w:tcPr>
          <w:p w:rsidR="009D5455" w:rsidRPr="00B46B43" w:rsidRDefault="009D5455" w:rsidP="000F396D">
            <w:pPr>
              <w:jc w:val="right"/>
            </w:pPr>
            <w:r w:rsidRPr="00B46B43">
              <w:t>-</w:t>
            </w:r>
          </w:p>
        </w:tc>
      </w:tr>
      <w:tr w:rsidR="009D5455" w:rsidRPr="00B46B43" w:rsidTr="000F396D">
        <w:trPr>
          <w:trHeight w:val="750"/>
        </w:trPr>
        <w:tc>
          <w:tcPr>
            <w:tcW w:w="2715" w:type="dxa"/>
            <w:shd w:val="clear" w:color="auto" w:fill="auto"/>
            <w:vAlign w:val="bottom"/>
          </w:tcPr>
          <w:p w:rsidR="009D5455" w:rsidRPr="009D5455" w:rsidRDefault="009D5455" w:rsidP="000F396D">
            <w:pPr>
              <w:rPr>
                <w:lang w:val="ru-RU"/>
              </w:rPr>
            </w:pPr>
            <w:r w:rsidRPr="009D5455">
              <w:rPr>
                <w:lang w:val="ru-RU"/>
              </w:rPr>
              <w:t>Выполнение функций органами местного самоуправления</w:t>
            </w:r>
          </w:p>
        </w:tc>
        <w:tc>
          <w:tcPr>
            <w:tcW w:w="636" w:type="dxa"/>
            <w:shd w:val="clear" w:color="auto" w:fill="auto"/>
            <w:vAlign w:val="bottom"/>
          </w:tcPr>
          <w:p w:rsidR="009D5455" w:rsidRPr="00B46B43" w:rsidRDefault="009D5455" w:rsidP="000F396D">
            <w:r w:rsidRPr="00B46B43">
              <w:t>020</w:t>
            </w:r>
          </w:p>
        </w:tc>
        <w:tc>
          <w:tcPr>
            <w:tcW w:w="608" w:type="dxa"/>
            <w:shd w:val="clear" w:color="auto" w:fill="auto"/>
            <w:noWrap/>
            <w:vAlign w:val="bottom"/>
          </w:tcPr>
          <w:p w:rsidR="009D5455" w:rsidRPr="00B46B43" w:rsidRDefault="009D5455" w:rsidP="000F396D">
            <w:pPr>
              <w:jc w:val="center"/>
            </w:pPr>
            <w:r w:rsidRPr="00B46B43">
              <w:t>05</w:t>
            </w:r>
          </w:p>
        </w:tc>
        <w:tc>
          <w:tcPr>
            <w:tcW w:w="560" w:type="dxa"/>
            <w:shd w:val="clear" w:color="auto" w:fill="auto"/>
            <w:noWrap/>
            <w:vAlign w:val="bottom"/>
          </w:tcPr>
          <w:p w:rsidR="009D5455" w:rsidRPr="00B46B43" w:rsidRDefault="009D5455" w:rsidP="000F396D">
            <w:pPr>
              <w:jc w:val="center"/>
            </w:pPr>
            <w:r w:rsidRPr="00B46B43">
              <w:t>03</w:t>
            </w:r>
          </w:p>
        </w:tc>
        <w:tc>
          <w:tcPr>
            <w:tcW w:w="1076" w:type="dxa"/>
            <w:shd w:val="clear" w:color="auto" w:fill="auto"/>
            <w:vAlign w:val="bottom"/>
          </w:tcPr>
          <w:p w:rsidR="009D5455" w:rsidRPr="00B46B43" w:rsidRDefault="009D5455" w:rsidP="000F396D">
            <w:pPr>
              <w:jc w:val="center"/>
            </w:pPr>
            <w:r w:rsidRPr="00B46B43">
              <w:t>6000400</w:t>
            </w:r>
          </w:p>
        </w:tc>
        <w:tc>
          <w:tcPr>
            <w:tcW w:w="720" w:type="dxa"/>
            <w:shd w:val="clear" w:color="auto" w:fill="auto"/>
            <w:vAlign w:val="bottom"/>
          </w:tcPr>
          <w:p w:rsidR="009D5455" w:rsidRPr="00B46B43" w:rsidRDefault="009D5455" w:rsidP="000F396D">
            <w:pPr>
              <w:jc w:val="center"/>
            </w:pPr>
            <w:r w:rsidRPr="00B46B43">
              <w:t>500</w:t>
            </w:r>
          </w:p>
        </w:tc>
        <w:tc>
          <w:tcPr>
            <w:tcW w:w="980" w:type="dxa"/>
            <w:vAlign w:val="bottom"/>
          </w:tcPr>
          <w:p w:rsidR="009D5455" w:rsidRPr="004B3795" w:rsidRDefault="009D5455" w:rsidP="000F396D">
            <w:pPr>
              <w:jc w:val="right"/>
            </w:pPr>
            <w:r w:rsidRPr="004B3795">
              <w:t xml:space="preserve">                 -   </w:t>
            </w:r>
          </w:p>
        </w:tc>
        <w:tc>
          <w:tcPr>
            <w:tcW w:w="1080" w:type="dxa"/>
            <w:shd w:val="clear" w:color="auto" w:fill="auto"/>
            <w:vAlign w:val="bottom"/>
          </w:tcPr>
          <w:p w:rsidR="009D5455" w:rsidRPr="00B46B43" w:rsidRDefault="009D5455" w:rsidP="000F396D">
            <w:pPr>
              <w:jc w:val="right"/>
            </w:pPr>
            <w:r w:rsidRPr="00B46B43">
              <w:t xml:space="preserve">                 656   </w:t>
            </w:r>
          </w:p>
        </w:tc>
        <w:tc>
          <w:tcPr>
            <w:tcW w:w="1016" w:type="dxa"/>
            <w:shd w:val="clear" w:color="auto" w:fill="auto"/>
            <w:vAlign w:val="bottom"/>
          </w:tcPr>
          <w:p w:rsidR="009D5455" w:rsidRPr="00B46B43" w:rsidRDefault="009D5455" w:rsidP="000F396D">
            <w:pPr>
              <w:jc w:val="right"/>
            </w:pPr>
            <w:r w:rsidRPr="00B46B43">
              <w:t xml:space="preserve">                656   </w:t>
            </w:r>
          </w:p>
        </w:tc>
        <w:tc>
          <w:tcPr>
            <w:tcW w:w="784" w:type="dxa"/>
            <w:shd w:val="clear" w:color="auto" w:fill="auto"/>
            <w:vAlign w:val="bottom"/>
          </w:tcPr>
          <w:p w:rsidR="009D5455" w:rsidRPr="00B46B43" w:rsidRDefault="009D5455" w:rsidP="000F396D">
            <w:pPr>
              <w:jc w:val="right"/>
            </w:pPr>
            <w:r w:rsidRPr="00B46B43">
              <w:t xml:space="preserve"> - </w:t>
            </w:r>
          </w:p>
        </w:tc>
        <w:tc>
          <w:tcPr>
            <w:tcW w:w="1001" w:type="dxa"/>
            <w:shd w:val="clear" w:color="auto" w:fill="auto"/>
            <w:vAlign w:val="bottom"/>
          </w:tcPr>
          <w:p w:rsidR="009D5455" w:rsidRPr="00B46B43" w:rsidRDefault="009D5455" w:rsidP="000F396D">
            <w:pPr>
              <w:jc w:val="right"/>
            </w:pPr>
            <w:r w:rsidRPr="00B46B43">
              <w:t xml:space="preserve">             </w:t>
            </w:r>
            <w:r>
              <w:t>277</w:t>
            </w:r>
            <w:r w:rsidRPr="00B46B43">
              <w:t xml:space="preserve">   </w:t>
            </w:r>
          </w:p>
        </w:tc>
        <w:tc>
          <w:tcPr>
            <w:tcW w:w="1080" w:type="dxa"/>
            <w:shd w:val="clear" w:color="auto" w:fill="auto"/>
            <w:vAlign w:val="bottom"/>
          </w:tcPr>
          <w:p w:rsidR="009D5455" w:rsidRPr="00B46B43" w:rsidRDefault="009D5455" w:rsidP="000F396D">
            <w:pPr>
              <w:jc w:val="right"/>
            </w:pPr>
            <w:r w:rsidRPr="00B46B43">
              <w:t xml:space="preserve">             </w:t>
            </w:r>
            <w:r>
              <w:t>277</w:t>
            </w:r>
            <w:r w:rsidRPr="00B46B43">
              <w:t xml:space="preserve">  </w:t>
            </w:r>
          </w:p>
        </w:tc>
        <w:tc>
          <w:tcPr>
            <w:tcW w:w="899" w:type="dxa"/>
            <w:shd w:val="clear" w:color="auto" w:fill="auto"/>
            <w:vAlign w:val="bottom"/>
          </w:tcPr>
          <w:p w:rsidR="009D5455" w:rsidRPr="00B46B43" w:rsidRDefault="009D5455" w:rsidP="000F396D">
            <w:pPr>
              <w:jc w:val="right"/>
            </w:pPr>
            <w:r w:rsidRPr="00B46B43">
              <w:t xml:space="preserve"> - </w:t>
            </w:r>
          </w:p>
        </w:tc>
        <w:tc>
          <w:tcPr>
            <w:tcW w:w="698" w:type="dxa"/>
            <w:shd w:val="clear" w:color="auto" w:fill="auto"/>
            <w:noWrap/>
            <w:vAlign w:val="bottom"/>
          </w:tcPr>
          <w:p w:rsidR="009D5455" w:rsidRPr="00B46B43" w:rsidRDefault="009D5455" w:rsidP="000F396D">
            <w:pPr>
              <w:jc w:val="right"/>
            </w:pPr>
            <w:r w:rsidRPr="00B46B43">
              <w:t xml:space="preserve">         </w:t>
            </w:r>
            <w:r>
              <w:t>42</w:t>
            </w:r>
            <w:r w:rsidRPr="00B46B43">
              <w:t xml:space="preserve">   </w:t>
            </w:r>
          </w:p>
        </w:tc>
        <w:tc>
          <w:tcPr>
            <w:tcW w:w="799" w:type="dxa"/>
            <w:shd w:val="clear" w:color="auto" w:fill="auto"/>
            <w:noWrap/>
            <w:vAlign w:val="bottom"/>
          </w:tcPr>
          <w:p w:rsidR="009D5455" w:rsidRPr="00B46B43" w:rsidRDefault="009D5455" w:rsidP="000F396D">
            <w:pPr>
              <w:jc w:val="right"/>
            </w:pPr>
            <w:r>
              <w:t>42</w:t>
            </w:r>
          </w:p>
        </w:tc>
        <w:tc>
          <w:tcPr>
            <w:tcW w:w="720" w:type="dxa"/>
            <w:shd w:val="clear" w:color="auto" w:fill="auto"/>
            <w:noWrap/>
            <w:vAlign w:val="bottom"/>
          </w:tcPr>
          <w:p w:rsidR="009D5455" w:rsidRPr="00B46B43" w:rsidRDefault="009D5455" w:rsidP="000F396D">
            <w:pPr>
              <w:jc w:val="right"/>
            </w:pPr>
            <w:r w:rsidRPr="00B46B43">
              <w:t>-</w:t>
            </w:r>
          </w:p>
        </w:tc>
      </w:tr>
      <w:tr w:rsidR="009D5455" w:rsidRPr="00B46B43" w:rsidTr="000F396D">
        <w:trPr>
          <w:trHeight w:val="1125"/>
        </w:trPr>
        <w:tc>
          <w:tcPr>
            <w:tcW w:w="2715" w:type="dxa"/>
            <w:shd w:val="clear" w:color="auto" w:fill="auto"/>
            <w:vAlign w:val="bottom"/>
          </w:tcPr>
          <w:p w:rsidR="009D5455" w:rsidRPr="009D5455" w:rsidRDefault="009D5455" w:rsidP="000F396D">
            <w:pPr>
              <w:rPr>
                <w:lang w:val="ru-RU"/>
              </w:rPr>
            </w:pPr>
            <w:r w:rsidRPr="009D5455">
              <w:rPr>
                <w:lang w:val="ru-RU"/>
              </w:rPr>
              <w:t>Прочие мероприятия по благоустройству городских округов и поселений</w:t>
            </w:r>
          </w:p>
        </w:tc>
        <w:tc>
          <w:tcPr>
            <w:tcW w:w="636" w:type="dxa"/>
            <w:shd w:val="clear" w:color="auto" w:fill="auto"/>
            <w:vAlign w:val="bottom"/>
          </w:tcPr>
          <w:p w:rsidR="009D5455" w:rsidRPr="00B46B43" w:rsidRDefault="009D5455" w:rsidP="000F396D">
            <w:r w:rsidRPr="00B46B43">
              <w:t>020</w:t>
            </w:r>
          </w:p>
        </w:tc>
        <w:tc>
          <w:tcPr>
            <w:tcW w:w="608" w:type="dxa"/>
            <w:shd w:val="clear" w:color="auto" w:fill="auto"/>
            <w:noWrap/>
            <w:vAlign w:val="bottom"/>
          </w:tcPr>
          <w:p w:rsidR="009D5455" w:rsidRPr="00B46B43" w:rsidRDefault="009D5455" w:rsidP="000F396D">
            <w:pPr>
              <w:jc w:val="center"/>
            </w:pPr>
            <w:r w:rsidRPr="00B46B43">
              <w:t>05</w:t>
            </w:r>
          </w:p>
        </w:tc>
        <w:tc>
          <w:tcPr>
            <w:tcW w:w="560" w:type="dxa"/>
            <w:shd w:val="clear" w:color="auto" w:fill="auto"/>
            <w:noWrap/>
            <w:vAlign w:val="bottom"/>
          </w:tcPr>
          <w:p w:rsidR="009D5455" w:rsidRPr="00B46B43" w:rsidRDefault="009D5455" w:rsidP="000F396D">
            <w:pPr>
              <w:jc w:val="center"/>
            </w:pPr>
            <w:r w:rsidRPr="00B46B43">
              <w:t>03</w:t>
            </w:r>
          </w:p>
        </w:tc>
        <w:tc>
          <w:tcPr>
            <w:tcW w:w="1076" w:type="dxa"/>
            <w:shd w:val="clear" w:color="auto" w:fill="auto"/>
            <w:vAlign w:val="bottom"/>
          </w:tcPr>
          <w:p w:rsidR="009D5455" w:rsidRPr="00B46B43" w:rsidRDefault="009D5455" w:rsidP="000F396D">
            <w:pPr>
              <w:jc w:val="center"/>
            </w:pPr>
            <w:r w:rsidRPr="00B46B43">
              <w:t>6000500</w:t>
            </w:r>
          </w:p>
        </w:tc>
        <w:tc>
          <w:tcPr>
            <w:tcW w:w="720" w:type="dxa"/>
            <w:shd w:val="clear" w:color="auto" w:fill="auto"/>
            <w:vAlign w:val="bottom"/>
          </w:tcPr>
          <w:p w:rsidR="009D5455" w:rsidRPr="00B46B43" w:rsidRDefault="009D5455" w:rsidP="000F396D">
            <w:pPr>
              <w:jc w:val="center"/>
            </w:pPr>
            <w:r w:rsidRPr="00B46B43">
              <w:t> </w:t>
            </w:r>
          </w:p>
        </w:tc>
        <w:tc>
          <w:tcPr>
            <w:tcW w:w="980" w:type="dxa"/>
            <w:vAlign w:val="bottom"/>
          </w:tcPr>
          <w:p w:rsidR="009D5455" w:rsidRPr="004B3795" w:rsidRDefault="009D5455" w:rsidP="000F396D">
            <w:pPr>
              <w:jc w:val="right"/>
            </w:pPr>
            <w:r>
              <w:t>957</w:t>
            </w:r>
            <w:r w:rsidRPr="004B3795">
              <w:t xml:space="preserve">   </w:t>
            </w:r>
          </w:p>
        </w:tc>
        <w:tc>
          <w:tcPr>
            <w:tcW w:w="1080" w:type="dxa"/>
            <w:shd w:val="clear" w:color="auto" w:fill="auto"/>
            <w:vAlign w:val="bottom"/>
          </w:tcPr>
          <w:p w:rsidR="00486360" w:rsidRDefault="009D5455" w:rsidP="000F396D">
            <w:pPr>
              <w:jc w:val="right"/>
              <w:rPr>
                <w:lang w:val="ru-RU"/>
              </w:rPr>
            </w:pPr>
            <w:r w:rsidRPr="00B46B43">
              <w:t xml:space="preserve">            </w:t>
            </w:r>
          </w:p>
          <w:p w:rsidR="009D5455" w:rsidRPr="00B46B43" w:rsidRDefault="009D5455" w:rsidP="000F396D">
            <w:pPr>
              <w:jc w:val="right"/>
            </w:pPr>
            <w:r w:rsidRPr="00B46B43">
              <w:t xml:space="preserve">   4 </w:t>
            </w:r>
            <w:r>
              <w:t>493</w:t>
            </w:r>
            <w:r w:rsidRPr="00B46B43">
              <w:t xml:space="preserve">   </w:t>
            </w:r>
          </w:p>
        </w:tc>
        <w:tc>
          <w:tcPr>
            <w:tcW w:w="1016" w:type="dxa"/>
            <w:shd w:val="clear" w:color="auto" w:fill="auto"/>
            <w:vAlign w:val="bottom"/>
          </w:tcPr>
          <w:p w:rsidR="00486360" w:rsidRDefault="009D5455" w:rsidP="000F396D">
            <w:pPr>
              <w:jc w:val="right"/>
              <w:rPr>
                <w:lang w:val="ru-RU"/>
              </w:rPr>
            </w:pPr>
            <w:r w:rsidRPr="00B46B43">
              <w:t xml:space="preserve">           </w:t>
            </w:r>
          </w:p>
          <w:p w:rsidR="009D5455" w:rsidRPr="00B46B43" w:rsidRDefault="009D5455" w:rsidP="000F396D">
            <w:pPr>
              <w:jc w:val="right"/>
            </w:pPr>
            <w:r w:rsidRPr="00B46B43">
              <w:t xml:space="preserve">  4 </w:t>
            </w:r>
            <w:r>
              <w:t>493</w:t>
            </w:r>
            <w:r w:rsidRPr="00B46B43">
              <w:t xml:space="preserve">  </w:t>
            </w:r>
          </w:p>
        </w:tc>
        <w:tc>
          <w:tcPr>
            <w:tcW w:w="784" w:type="dxa"/>
            <w:shd w:val="clear" w:color="auto" w:fill="auto"/>
            <w:vAlign w:val="bottom"/>
          </w:tcPr>
          <w:p w:rsidR="009D5455" w:rsidRPr="00B46B43" w:rsidRDefault="009D5455" w:rsidP="000F396D">
            <w:pPr>
              <w:jc w:val="right"/>
            </w:pPr>
            <w:r w:rsidRPr="00B46B43">
              <w:t xml:space="preserve">               -   </w:t>
            </w:r>
          </w:p>
        </w:tc>
        <w:tc>
          <w:tcPr>
            <w:tcW w:w="1001" w:type="dxa"/>
            <w:shd w:val="clear" w:color="auto" w:fill="auto"/>
            <w:vAlign w:val="bottom"/>
          </w:tcPr>
          <w:p w:rsidR="009D5455" w:rsidRPr="00B46B43" w:rsidRDefault="009D5455" w:rsidP="000F396D">
            <w:pPr>
              <w:jc w:val="right"/>
            </w:pPr>
            <w:r>
              <w:t xml:space="preserve">    </w:t>
            </w:r>
            <w:r w:rsidRPr="00B46B43">
              <w:t xml:space="preserve">1 </w:t>
            </w:r>
            <w:r>
              <w:t>934</w:t>
            </w:r>
            <w:r w:rsidRPr="00B46B43">
              <w:t xml:space="preserve">   </w:t>
            </w:r>
          </w:p>
        </w:tc>
        <w:tc>
          <w:tcPr>
            <w:tcW w:w="1080" w:type="dxa"/>
            <w:shd w:val="clear" w:color="auto" w:fill="auto"/>
            <w:vAlign w:val="bottom"/>
          </w:tcPr>
          <w:p w:rsidR="009D5455" w:rsidRPr="00B46B43" w:rsidRDefault="009D5455" w:rsidP="000F396D">
            <w:pPr>
              <w:jc w:val="right"/>
            </w:pPr>
            <w:r>
              <w:t xml:space="preserve">     </w:t>
            </w:r>
            <w:r w:rsidRPr="00B46B43">
              <w:t xml:space="preserve">1 </w:t>
            </w:r>
            <w:r>
              <w:t>934</w:t>
            </w:r>
            <w:r w:rsidRPr="00B46B43">
              <w:t xml:space="preserve">   </w:t>
            </w:r>
          </w:p>
        </w:tc>
        <w:tc>
          <w:tcPr>
            <w:tcW w:w="899" w:type="dxa"/>
            <w:shd w:val="clear" w:color="auto" w:fill="auto"/>
            <w:vAlign w:val="bottom"/>
          </w:tcPr>
          <w:p w:rsidR="009D5455" w:rsidRPr="00B46B43" w:rsidRDefault="009D5455" w:rsidP="000F396D">
            <w:pPr>
              <w:jc w:val="right"/>
            </w:pPr>
            <w:r w:rsidRPr="00B46B43">
              <w:t xml:space="preserve">                      -   </w:t>
            </w:r>
          </w:p>
        </w:tc>
        <w:tc>
          <w:tcPr>
            <w:tcW w:w="698" w:type="dxa"/>
            <w:shd w:val="clear" w:color="auto" w:fill="auto"/>
            <w:noWrap/>
            <w:vAlign w:val="bottom"/>
          </w:tcPr>
          <w:p w:rsidR="009D5455" w:rsidRPr="00B46B43" w:rsidRDefault="009D5455" w:rsidP="000F396D">
            <w:pPr>
              <w:jc w:val="right"/>
            </w:pPr>
            <w:r w:rsidRPr="00B46B43">
              <w:t xml:space="preserve">         </w:t>
            </w:r>
            <w:r>
              <w:t>43</w:t>
            </w:r>
            <w:r w:rsidRPr="00B46B43">
              <w:t xml:space="preserve">   </w:t>
            </w:r>
          </w:p>
        </w:tc>
        <w:tc>
          <w:tcPr>
            <w:tcW w:w="799" w:type="dxa"/>
            <w:shd w:val="clear" w:color="auto" w:fill="auto"/>
            <w:noWrap/>
            <w:vAlign w:val="bottom"/>
          </w:tcPr>
          <w:p w:rsidR="009D5455" w:rsidRPr="00B46B43" w:rsidRDefault="009D5455" w:rsidP="000F396D">
            <w:pPr>
              <w:jc w:val="right"/>
            </w:pPr>
            <w:r>
              <w:t>43</w:t>
            </w:r>
          </w:p>
        </w:tc>
        <w:tc>
          <w:tcPr>
            <w:tcW w:w="720" w:type="dxa"/>
            <w:shd w:val="clear" w:color="auto" w:fill="auto"/>
            <w:noWrap/>
            <w:vAlign w:val="bottom"/>
          </w:tcPr>
          <w:p w:rsidR="009D5455" w:rsidRPr="00B46B43" w:rsidRDefault="009D5455" w:rsidP="000F396D">
            <w:pPr>
              <w:jc w:val="right"/>
            </w:pPr>
            <w:r w:rsidRPr="00B46B43">
              <w:t>-</w:t>
            </w:r>
          </w:p>
        </w:tc>
      </w:tr>
      <w:tr w:rsidR="009D5455" w:rsidRPr="00B46B43" w:rsidTr="000F396D">
        <w:trPr>
          <w:trHeight w:val="750"/>
        </w:trPr>
        <w:tc>
          <w:tcPr>
            <w:tcW w:w="2715" w:type="dxa"/>
            <w:shd w:val="clear" w:color="auto" w:fill="auto"/>
            <w:vAlign w:val="bottom"/>
          </w:tcPr>
          <w:p w:rsidR="009D5455" w:rsidRPr="009D5455" w:rsidRDefault="009D5455" w:rsidP="000F396D">
            <w:pPr>
              <w:rPr>
                <w:lang w:val="ru-RU"/>
              </w:rPr>
            </w:pPr>
            <w:r w:rsidRPr="009D5455">
              <w:rPr>
                <w:lang w:val="ru-RU"/>
              </w:rPr>
              <w:t>Выполнение функций органами местного самоуправления</w:t>
            </w:r>
          </w:p>
        </w:tc>
        <w:tc>
          <w:tcPr>
            <w:tcW w:w="636" w:type="dxa"/>
            <w:shd w:val="clear" w:color="auto" w:fill="auto"/>
            <w:vAlign w:val="bottom"/>
          </w:tcPr>
          <w:p w:rsidR="009D5455" w:rsidRPr="00B46B43" w:rsidRDefault="009D5455" w:rsidP="000F396D">
            <w:r w:rsidRPr="00B46B43">
              <w:t>020</w:t>
            </w:r>
          </w:p>
        </w:tc>
        <w:tc>
          <w:tcPr>
            <w:tcW w:w="608" w:type="dxa"/>
            <w:shd w:val="clear" w:color="auto" w:fill="auto"/>
            <w:noWrap/>
            <w:vAlign w:val="bottom"/>
          </w:tcPr>
          <w:p w:rsidR="009D5455" w:rsidRPr="00B46B43" w:rsidRDefault="009D5455" w:rsidP="000F396D">
            <w:pPr>
              <w:jc w:val="center"/>
            </w:pPr>
            <w:r w:rsidRPr="00B46B43">
              <w:t>05</w:t>
            </w:r>
          </w:p>
        </w:tc>
        <w:tc>
          <w:tcPr>
            <w:tcW w:w="560" w:type="dxa"/>
            <w:shd w:val="clear" w:color="auto" w:fill="auto"/>
            <w:noWrap/>
            <w:vAlign w:val="bottom"/>
          </w:tcPr>
          <w:p w:rsidR="009D5455" w:rsidRPr="00B46B43" w:rsidRDefault="009D5455" w:rsidP="000F396D">
            <w:pPr>
              <w:jc w:val="center"/>
            </w:pPr>
            <w:r w:rsidRPr="00B46B43">
              <w:t>03</w:t>
            </w:r>
          </w:p>
        </w:tc>
        <w:tc>
          <w:tcPr>
            <w:tcW w:w="1076" w:type="dxa"/>
            <w:shd w:val="clear" w:color="auto" w:fill="auto"/>
            <w:vAlign w:val="bottom"/>
          </w:tcPr>
          <w:p w:rsidR="009D5455" w:rsidRPr="00B46B43" w:rsidRDefault="009D5455" w:rsidP="000F396D">
            <w:pPr>
              <w:jc w:val="center"/>
            </w:pPr>
            <w:r w:rsidRPr="00B46B43">
              <w:t>6000500</w:t>
            </w:r>
          </w:p>
        </w:tc>
        <w:tc>
          <w:tcPr>
            <w:tcW w:w="720" w:type="dxa"/>
            <w:shd w:val="clear" w:color="auto" w:fill="auto"/>
            <w:vAlign w:val="bottom"/>
          </w:tcPr>
          <w:p w:rsidR="009D5455" w:rsidRPr="00B46B43" w:rsidRDefault="009D5455" w:rsidP="000F396D">
            <w:pPr>
              <w:jc w:val="center"/>
            </w:pPr>
            <w:r w:rsidRPr="00B46B43">
              <w:t>500</w:t>
            </w:r>
          </w:p>
        </w:tc>
        <w:tc>
          <w:tcPr>
            <w:tcW w:w="980" w:type="dxa"/>
            <w:vAlign w:val="bottom"/>
          </w:tcPr>
          <w:p w:rsidR="009D5455" w:rsidRPr="004B3795" w:rsidRDefault="009D5455" w:rsidP="000F396D">
            <w:pPr>
              <w:jc w:val="right"/>
            </w:pPr>
            <w:r>
              <w:t>957</w:t>
            </w:r>
            <w:r w:rsidRPr="004B3795">
              <w:t xml:space="preserve">   </w:t>
            </w:r>
          </w:p>
        </w:tc>
        <w:tc>
          <w:tcPr>
            <w:tcW w:w="1080" w:type="dxa"/>
            <w:shd w:val="clear" w:color="auto" w:fill="auto"/>
            <w:vAlign w:val="bottom"/>
          </w:tcPr>
          <w:p w:rsidR="00486360" w:rsidRDefault="009D5455" w:rsidP="000F396D">
            <w:pPr>
              <w:jc w:val="right"/>
              <w:rPr>
                <w:lang w:val="ru-RU"/>
              </w:rPr>
            </w:pPr>
            <w:r w:rsidRPr="00B46B43">
              <w:t xml:space="preserve">               </w:t>
            </w:r>
          </w:p>
          <w:p w:rsidR="009D5455" w:rsidRPr="00B46B43" w:rsidRDefault="009D5455" w:rsidP="000F396D">
            <w:pPr>
              <w:jc w:val="right"/>
            </w:pPr>
            <w:r w:rsidRPr="00B46B43">
              <w:t xml:space="preserve">4 </w:t>
            </w:r>
            <w:r>
              <w:t>493</w:t>
            </w:r>
            <w:r w:rsidRPr="00B46B43">
              <w:t xml:space="preserve">   </w:t>
            </w:r>
          </w:p>
        </w:tc>
        <w:tc>
          <w:tcPr>
            <w:tcW w:w="1016" w:type="dxa"/>
            <w:shd w:val="clear" w:color="auto" w:fill="auto"/>
            <w:vAlign w:val="bottom"/>
          </w:tcPr>
          <w:p w:rsidR="00486360" w:rsidRDefault="009D5455" w:rsidP="000F396D">
            <w:pPr>
              <w:jc w:val="right"/>
              <w:rPr>
                <w:lang w:val="ru-RU"/>
              </w:rPr>
            </w:pPr>
            <w:r w:rsidRPr="00B46B43">
              <w:t xml:space="preserve">             </w:t>
            </w:r>
          </w:p>
          <w:p w:rsidR="009D5455" w:rsidRPr="00B46B43" w:rsidRDefault="009D5455" w:rsidP="000F396D">
            <w:pPr>
              <w:jc w:val="right"/>
            </w:pPr>
            <w:r w:rsidRPr="00B46B43">
              <w:t xml:space="preserve">4 </w:t>
            </w:r>
            <w:r>
              <w:t>493</w:t>
            </w:r>
            <w:r w:rsidRPr="00B46B43">
              <w:t xml:space="preserve">  </w:t>
            </w:r>
          </w:p>
        </w:tc>
        <w:tc>
          <w:tcPr>
            <w:tcW w:w="784" w:type="dxa"/>
            <w:shd w:val="clear" w:color="auto" w:fill="auto"/>
            <w:vAlign w:val="bottom"/>
          </w:tcPr>
          <w:p w:rsidR="009D5455" w:rsidRPr="00B46B43" w:rsidRDefault="009D5455" w:rsidP="000F396D">
            <w:pPr>
              <w:jc w:val="right"/>
            </w:pPr>
            <w:r w:rsidRPr="00B46B43">
              <w:t xml:space="preserve">               -   </w:t>
            </w:r>
          </w:p>
        </w:tc>
        <w:tc>
          <w:tcPr>
            <w:tcW w:w="1001" w:type="dxa"/>
            <w:shd w:val="clear" w:color="auto" w:fill="auto"/>
            <w:vAlign w:val="bottom"/>
          </w:tcPr>
          <w:p w:rsidR="009D5455" w:rsidRPr="00B46B43" w:rsidRDefault="009D5455" w:rsidP="000F396D">
            <w:pPr>
              <w:jc w:val="right"/>
            </w:pPr>
            <w:r>
              <w:t xml:space="preserve">    </w:t>
            </w:r>
            <w:r w:rsidRPr="00B46B43">
              <w:t xml:space="preserve">1 </w:t>
            </w:r>
            <w:r>
              <w:t>934</w:t>
            </w:r>
            <w:r w:rsidRPr="00B46B43">
              <w:t xml:space="preserve">   </w:t>
            </w:r>
          </w:p>
        </w:tc>
        <w:tc>
          <w:tcPr>
            <w:tcW w:w="1080" w:type="dxa"/>
            <w:shd w:val="clear" w:color="auto" w:fill="auto"/>
            <w:vAlign w:val="bottom"/>
          </w:tcPr>
          <w:p w:rsidR="009D5455" w:rsidRPr="00B46B43" w:rsidRDefault="009D5455" w:rsidP="000F396D">
            <w:pPr>
              <w:jc w:val="right"/>
            </w:pPr>
            <w:r>
              <w:t xml:space="preserve">     </w:t>
            </w:r>
            <w:r w:rsidRPr="00B46B43">
              <w:t xml:space="preserve">1 </w:t>
            </w:r>
            <w:r>
              <w:t>934</w:t>
            </w:r>
            <w:r w:rsidRPr="00B46B43">
              <w:t xml:space="preserve">   </w:t>
            </w:r>
          </w:p>
        </w:tc>
        <w:tc>
          <w:tcPr>
            <w:tcW w:w="899" w:type="dxa"/>
            <w:shd w:val="clear" w:color="auto" w:fill="auto"/>
            <w:vAlign w:val="bottom"/>
          </w:tcPr>
          <w:p w:rsidR="009D5455" w:rsidRPr="00B46B43" w:rsidRDefault="009D5455" w:rsidP="000F396D">
            <w:pPr>
              <w:jc w:val="right"/>
            </w:pPr>
            <w:r w:rsidRPr="00B46B43">
              <w:t xml:space="preserve">                      -   </w:t>
            </w:r>
          </w:p>
        </w:tc>
        <w:tc>
          <w:tcPr>
            <w:tcW w:w="698" w:type="dxa"/>
            <w:shd w:val="clear" w:color="auto" w:fill="auto"/>
            <w:noWrap/>
            <w:vAlign w:val="bottom"/>
          </w:tcPr>
          <w:p w:rsidR="009D5455" w:rsidRPr="00B46B43" w:rsidRDefault="009D5455" w:rsidP="000F396D">
            <w:pPr>
              <w:jc w:val="right"/>
            </w:pPr>
            <w:r w:rsidRPr="00B46B43">
              <w:t xml:space="preserve">         </w:t>
            </w:r>
            <w:r>
              <w:t>43</w:t>
            </w:r>
            <w:r w:rsidRPr="00B46B43">
              <w:t xml:space="preserve">   </w:t>
            </w:r>
          </w:p>
        </w:tc>
        <w:tc>
          <w:tcPr>
            <w:tcW w:w="799" w:type="dxa"/>
            <w:shd w:val="clear" w:color="auto" w:fill="auto"/>
            <w:noWrap/>
            <w:vAlign w:val="bottom"/>
          </w:tcPr>
          <w:p w:rsidR="009D5455" w:rsidRPr="00B46B43" w:rsidRDefault="009D5455" w:rsidP="000F396D">
            <w:pPr>
              <w:jc w:val="right"/>
            </w:pPr>
            <w:r>
              <w:t>43</w:t>
            </w:r>
          </w:p>
        </w:tc>
        <w:tc>
          <w:tcPr>
            <w:tcW w:w="720" w:type="dxa"/>
            <w:shd w:val="clear" w:color="auto" w:fill="auto"/>
            <w:noWrap/>
            <w:vAlign w:val="bottom"/>
          </w:tcPr>
          <w:p w:rsidR="009D5455" w:rsidRPr="00B46B43" w:rsidRDefault="009D5455" w:rsidP="000F396D">
            <w:pPr>
              <w:jc w:val="right"/>
            </w:pPr>
            <w:r w:rsidRPr="00B46B43">
              <w:t>-</w:t>
            </w:r>
          </w:p>
        </w:tc>
      </w:tr>
      <w:tr w:rsidR="009D5455" w:rsidRPr="00B46B43" w:rsidTr="000F396D">
        <w:trPr>
          <w:trHeight w:val="375"/>
        </w:trPr>
        <w:tc>
          <w:tcPr>
            <w:tcW w:w="2715" w:type="dxa"/>
            <w:shd w:val="clear" w:color="auto" w:fill="auto"/>
            <w:vAlign w:val="bottom"/>
          </w:tcPr>
          <w:p w:rsidR="009D5455" w:rsidRPr="00B46B43" w:rsidRDefault="009D5455" w:rsidP="000F396D">
            <w:r w:rsidRPr="00B46B43">
              <w:t>Образование</w:t>
            </w:r>
          </w:p>
        </w:tc>
        <w:tc>
          <w:tcPr>
            <w:tcW w:w="636" w:type="dxa"/>
            <w:shd w:val="clear" w:color="auto" w:fill="auto"/>
            <w:vAlign w:val="bottom"/>
          </w:tcPr>
          <w:p w:rsidR="009D5455" w:rsidRPr="00B46B43" w:rsidRDefault="009D5455" w:rsidP="000F396D">
            <w:r w:rsidRPr="00B46B43">
              <w:t>020</w:t>
            </w:r>
          </w:p>
        </w:tc>
        <w:tc>
          <w:tcPr>
            <w:tcW w:w="608" w:type="dxa"/>
            <w:shd w:val="clear" w:color="auto" w:fill="auto"/>
            <w:noWrap/>
            <w:vAlign w:val="bottom"/>
          </w:tcPr>
          <w:p w:rsidR="009D5455" w:rsidRPr="00B46B43" w:rsidRDefault="009D5455" w:rsidP="000F396D">
            <w:pPr>
              <w:jc w:val="center"/>
            </w:pPr>
            <w:r w:rsidRPr="00B46B43">
              <w:t>07</w:t>
            </w:r>
          </w:p>
        </w:tc>
        <w:tc>
          <w:tcPr>
            <w:tcW w:w="560" w:type="dxa"/>
            <w:shd w:val="clear" w:color="auto" w:fill="auto"/>
            <w:noWrap/>
            <w:vAlign w:val="bottom"/>
          </w:tcPr>
          <w:p w:rsidR="009D5455" w:rsidRPr="00B46B43" w:rsidRDefault="009D5455" w:rsidP="000F396D">
            <w:pPr>
              <w:jc w:val="center"/>
            </w:pPr>
            <w:r w:rsidRPr="00B46B43">
              <w:t> </w:t>
            </w:r>
          </w:p>
        </w:tc>
        <w:tc>
          <w:tcPr>
            <w:tcW w:w="1076" w:type="dxa"/>
            <w:shd w:val="clear" w:color="auto" w:fill="auto"/>
            <w:vAlign w:val="bottom"/>
          </w:tcPr>
          <w:p w:rsidR="009D5455" w:rsidRPr="00B46B43" w:rsidRDefault="009D5455" w:rsidP="000F396D">
            <w:pPr>
              <w:jc w:val="center"/>
            </w:pPr>
            <w:r w:rsidRPr="00B46B43">
              <w:t> </w:t>
            </w:r>
          </w:p>
        </w:tc>
        <w:tc>
          <w:tcPr>
            <w:tcW w:w="720" w:type="dxa"/>
            <w:shd w:val="clear" w:color="auto" w:fill="auto"/>
            <w:vAlign w:val="bottom"/>
          </w:tcPr>
          <w:p w:rsidR="009D5455" w:rsidRPr="00B46B43" w:rsidRDefault="009D5455" w:rsidP="000F396D">
            <w:pPr>
              <w:jc w:val="center"/>
            </w:pPr>
            <w:r w:rsidRPr="00B46B43">
              <w:t> </w:t>
            </w:r>
          </w:p>
        </w:tc>
        <w:tc>
          <w:tcPr>
            <w:tcW w:w="980" w:type="dxa"/>
            <w:vAlign w:val="bottom"/>
          </w:tcPr>
          <w:p w:rsidR="009D5455" w:rsidRPr="004B3795" w:rsidRDefault="009D5455" w:rsidP="000F396D">
            <w:pPr>
              <w:jc w:val="right"/>
            </w:pPr>
            <w:r w:rsidRPr="004B3795">
              <w:t xml:space="preserve">                 -   </w:t>
            </w:r>
          </w:p>
        </w:tc>
        <w:tc>
          <w:tcPr>
            <w:tcW w:w="1080" w:type="dxa"/>
            <w:shd w:val="clear" w:color="auto" w:fill="auto"/>
            <w:vAlign w:val="bottom"/>
          </w:tcPr>
          <w:p w:rsidR="00486360" w:rsidRDefault="009D5455" w:rsidP="000F396D">
            <w:pPr>
              <w:jc w:val="right"/>
              <w:rPr>
                <w:lang w:val="ru-RU"/>
              </w:rPr>
            </w:pPr>
            <w:r w:rsidRPr="00B46B43">
              <w:t xml:space="preserve">             </w:t>
            </w:r>
          </w:p>
          <w:p w:rsidR="009D5455" w:rsidRPr="00B46B43" w:rsidRDefault="009D5455" w:rsidP="000F396D">
            <w:pPr>
              <w:jc w:val="right"/>
            </w:pPr>
            <w:r w:rsidRPr="00B46B43">
              <w:t xml:space="preserve">  1 778   </w:t>
            </w:r>
          </w:p>
        </w:tc>
        <w:tc>
          <w:tcPr>
            <w:tcW w:w="1016" w:type="dxa"/>
            <w:shd w:val="clear" w:color="auto" w:fill="auto"/>
            <w:vAlign w:val="bottom"/>
          </w:tcPr>
          <w:p w:rsidR="00486360" w:rsidRDefault="009D5455" w:rsidP="000F396D">
            <w:pPr>
              <w:jc w:val="right"/>
              <w:rPr>
                <w:lang w:val="ru-RU"/>
              </w:rPr>
            </w:pPr>
            <w:r w:rsidRPr="00B46B43">
              <w:t xml:space="preserve">          </w:t>
            </w:r>
          </w:p>
          <w:p w:rsidR="009D5455" w:rsidRPr="00B46B43" w:rsidRDefault="009D5455" w:rsidP="000F396D">
            <w:pPr>
              <w:jc w:val="right"/>
            </w:pPr>
            <w:r w:rsidRPr="00B46B43">
              <w:t xml:space="preserve">   1 778   </w:t>
            </w:r>
          </w:p>
        </w:tc>
        <w:tc>
          <w:tcPr>
            <w:tcW w:w="784" w:type="dxa"/>
            <w:shd w:val="clear" w:color="auto" w:fill="auto"/>
            <w:vAlign w:val="bottom"/>
          </w:tcPr>
          <w:p w:rsidR="009D5455" w:rsidRPr="00B46B43" w:rsidRDefault="009D5455" w:rsidP="000F396D">
            <w:pPr>
              <w:jc w:val="right"/>
            </w:pPr>
            <w:r w:rsidRPr="00B46B43">
              <w:t xml:space="preserve">               -   </w:t>
            </w:r>
          </w:p>
        </w:tc>
        <w:tc>
          <w:tcPr>
            <w:tcW w:w="1001" w:type="dxa"/>
            <w:shd w:val="clear" w:color="auto" w:fill="auto"/>
            <w:vAlign w:val="bottom"/>
          </w:tcPr>
          <w:p w:rsidR="00486360" w:rsidRDefault="009D5455" w:rsidP="000F396D">
            <w:pPr>
              <w:jc w:val="right"/>
              <w:rPr>
                <w:lang w:val="ru-RU"/>
              </w:rPr>
            </w:pPr>
            <w:r w:rsidRPr="00B46B43">
              <w:t xml:space="preserve">           </w:t>
            </w:r>
          </w:p>
          <w:p w:rsidR="009D5455" w:rsidRPr="00B46B43" w:rsidRDefault="009D5455" w:rsidP="000F396D">
            <w:pPr>
              <w:jc w:val="right"/>
            </w:pPr>
            <w:r w:rsidRPr="00B46B43">
              <w:t xml:space="preserve">  </w:t>
            </w:r>
            <w:r>
              <w:t>1 337</w:t>
            </w:r>
            <w:r w:rsidRPr="00B46B43">
              <w:t xml:space="preserve">   </w:t>
            </w:r>
          </w:p>
        </w:tc>
        <w:tc>
          <w:tcPr>
            <w:tcW w:w="1080" w:type="dxa"/>
            <w:shd w:val="clear" w:color="auto" w:fill="auto"/>
            <w:vAlign w:val="bottom"/>
          </w:tcPr>
          <w:p w:rsidR="00486360" w:rsidRDefault="009D5455" w:rsidP="000F396D">
            <w:pPr>
              <w:jc w:val="right"/>
              <w:rPr>
                <w:lang w:val="ru-RU"/>
              </w:rPr>
            </w:pPr>
            <w:r w:rsidRPr="00B46B43">
              <w:t xml:space="preserve">          </w:t>
            </w:r>
          </w:p>
          <w:p w:rsidR="009D5455" w:rsidRPr="00B46B43" w:rsidRDefault="009D5455" w:rsidP="000F396D">
            <w:pPr>
              <w:jc w:val="right"/>
            </w:pPr>
            <w:r w:rsidRPr="00B46B43">
              <w:t xml:space="preserve">   </w:t>
            </w:r>
            <w:r>
              <w:t>1 337</w:t>
            </w:r>
            <w:r w:rsidRPr="00B46B43">
              <w:t xml:space="preserve">  </w:t>
            </w:r>
          </w:p>
        </w:tc>
        <w:tc>
          <w:tcPr>
            <w:tcW w:w="899" w:type="dxa"/>
            <w:shd w:val="clear" w:color="auto" w:fill="auto"/>
            <w:vAlign w:val="bottom"/>
          </w:tcPr>
          <w:p w:rsidR="009D5455" w:rsidRPr="00B46B43" w:rsidRDefault="009D5455" w:rsidP="000F396D">
            <w:pPr>
              <w:jc w:val="right"/>
            </w:pPr>
            <w:r w:rsidRPr="00B46B43">
              <w:t xml:space="preserve">                      -   </w:t>
            </w:r>
          </w:p>
        </w:tc>
        <w:tc>
          <w:tcPr>
            <w:tcW w:w="698" w:type="dxa"/>
            <w:shd w:val="clear" w:color="auto" w:fill="auto"/>
            <w:noWrap/>
            <w:vAlign w:val="bottom"/>
          </w:tcPr>
          <w:p w:rsidR="009D5455" w:rsidRPr="00B46B43" w:rsidRDefault="009D5455" w:rsidP="000F396D">
            <w:pPr>
              <w:jc w:val="right"/>
            </w:pPr>
            <w:r w:rsidRPr="00B46B43">
              <w:t xml:space="preserve">         </w:t>
            </w:r>
            <w:r>
              <w:t>75</w:t>
            </w:r>
            <w:r w:rsidRPr="00B46B43">
              <w:t xml:space="preserve">   </w:t>
            </w:r>
          </w:p>
        </w:tc>
        <w:tc>
          <w:tcPr>
            <w:tcW w:w="799" w:type="dxa"/>
            <w:shd w:val="clear" w:color="auto" w:fill="auto"/>
            <w:noWrap/>
            <w:vAlign w:val="bottom"/>
          </w:tcPr>
          <w:p w:rsidR="009D5455" w:rsidRPr="00B46B43" w:rsidRDefault="009D5455" w:rsidP="000F396D">
            <w:pPr>
              <w:jc w:val="right"/>
            </w:pPr>
            <w:r>
              <w:t>75</w:t>
            </w:r>
          </w:p>
        </w:tc>
        <w:tc>
          <w:tcPr>
            <w:tcW w:w="720" w:type="dxa"/>
            <w:shd w:val="clear" w:color="auto" w:fill="auto"/>
            <w:noWrap/>
            <w:vAlign w:val="bottom"/>
          </w:tcPr>
          <w:p w:rsidR="009D5455" w:rsidRPr="00B46B43" w:rsidRDefault="009D5455" w:rsidP="000F396D">
            <w:pPr>
              <w:jc w:val="right"/>
            </w:pPr>
            <w:r w:rsidRPr="00B46B43">
              <w:t>-</w:t>
            </w:r>
          </w:p>
        </w:tc>
      </w:tr>
      <w:tr w:rsidR="009D5455" w:rsidRPr="00B46B43" w:rsidTr="000F396D">
        <w:trPr>
          <w:trHeight w:val="750"/>
        </w:trPr>
        <w:tc>
          <w:tcPr>
            <w:tcW w:w="2715" w:type="dxa"/>
            <w:shd w:val="clear" w:color="auto" w:fill="auto"/>
            <w:vAlign w:val="bottom"/>
          </w:tcPr>
          <w:p w:rsidR="009D5455" w:rsidRPr="009D5455" w:rsidRDefault="009D5455" w:rsidP="000F396D">
            <w:pPr>
              <w:rPr>
                <w:lang w:val="ru-RU"/>
              </w:rPr>
            </w:pPr>
            <w:r w:rsidRPr="009D5455">
              <w:rPr>
                <w:lang w:val="ru-RU"/>
              </w:rPr>
              <w:t>Молодёжная политика и оздоровление детей</w:t>
            </w:r>
          </w:p>
        </w:tc>
        <w:tc>
          <w:tcPr>
            <w:tcW w:w="636" w:type="dxa"/>
            <w:shd w:val="clear" w:color="auto" w:fill="auto"/>
            <w:vAlign w:val="bottom"/>
          </w:tcPr>
          <w:p w:rsidR="009D5455" w:rsidRPr="00B46B43" w:rsidRDefault="009D5455" w:rsidP="000F396D">
            <w:r w:rsidRPr="00B46B43">
              <w:t>020</w:t>
            </w:r>
          </w:p>
        </w:tc>
        <w:tc>
          <w:tcPr>
            <w:tcW w:w="608" w:type="dxa"/>
            <w:shd w:val="clear" w:color="auto" w:fill="auto"/>
            <w:noWrap/>
            <w:vAlign w:val="bottom"/>
          </w:tcPr>
          <w:p w:rsidR="009D5455" w:rsidRPr="00B46B43" w:rsidRDefault="009D5455" w:rsidP="000F396D">
            <w:pPr>
              <w:jc w:val="center"/>
            </w:pPr>
            <w:r w:rsidRPr="00B46B43">
              <w:t>07</w:t>
            </w:r>
          </w:p>
        </w:tc>
        <w:tc>
          <w:tcPr>
            <w:tcW w:w="560" w:type="dxa"/>
            <w:shd w:val="clear" w:color="auto" w:fill="auto"/>
            <w:noWrap/>
            <w:vAlign w:val="bottom"/>
          </w:tcPr>
          <w:p w:rsidR="009D5455" w:rsidRPr="00B46B43" w:rsidRDefault="009D5455" w:rsidP="000F396D">
            <w:pPr>
              <w:jc w:val="center"/>
            </w:pPr>
            <w:r w:rsidRPr="00B46B43">
              <w:t>07</w:t>
            </w:r>
          </w:p>
        </w:tc>
        <w:tc>
          <w:tcPr>
            <w:tcW w:w="1076" w:type="dxa"/>
            <w:shd w:val="clear" w:color="auto" w:fill="auto"/>
            <w:vAlign w:val="bottom"/>
          </w:tcPr>
          <w:p w:rsidR="009D5455" w:rsidRPr="00B46B43" w:rsidRDefault="009D5455" w:rsidP="000F396D">
            <w:pPr>
              <w:jc w:val="center"/>
            </w:pPr>
            <w:r w:rsidRPr="00B46B43">
              <w:t> </w:t>
            </w:r>
          </w:p>
        </w:tc>
        <w:tc>
          <w:tcPr>
            <w:tcW w:w="720" w:type="dxa"/>
            <w:shd w:val="clear" w:color="auto" w:fill="auto"/>
            <w:vAlign w:val="bottom"/>
          </w:tcPr>
          <w:p w:rsidR="009D5455" w:rsidRPr="00B46B43" w:rsidRDefault="009D5455" w:rsidP="000F396D">
            <w:pPr>
              <w:jc w:val="center"/>
            </w:pPr>
            <w:r w:rsidRPr="00B46B43">
              <w:t> </w:t>
            </w:r>
          </w:p>
        </w:tc>
        <w:tc>
          <w:tcPr>
            <w:tcW w:w="980" w:type="dxa"/>
            <w:vAlign w:val="bottom"/>
          </w:tcPr>
          <w:p w:rsidR="009D5455" w:rsidRPr="004B3795" w:rsidRDefault="009D5455" w:rsidP="000F396D">
            <w:pPr>
              <w:jc w:val="right"/>
            </w:pPr>
            <w:r w:rsidRPr="004B3795">
              <w:t xml:space="preserve">                 -   </w:t>
            </w:r>
          </w:p>
        </w:tc>
        <w:tc>
          <w:tcPr>
            <w:tcW w:w="1080" w:type="dxa"/>
            <w:shd w:val="clear" w:color="auto" w:fill="auto"/>
            <w:vAlign w:val="bottom"/>
          </w:tcPr>
          <w:p w:rsidR="00486360" w:rsidRDefault="009D5455" w:rsidP="000F396D">
            <w:pPr>
              <w:jc w:val="right"/>
              <w:rPr>
                <w:lang w:val="ru-RU"/>
              </w:rPr>
            </w:pPr>
            <w:r w:rsidRPr="00B46B43">
              <w:t xml:space="preserve">              </w:t>
            </w:r>
          </w:p>
          <w:p w:rsidR="009D5455" w:rsidRPr="00B46B43" w:rsidRDefault="009D5455" w:rsidP="000F396D">
            <w:pPr>
              <w:jc w:val="right"/>
            </w:pPr>
            <w:r w:rsidRPr="00B46B43">
              <w:t xml:space="preserve"> 1 778   </w:t>
            </w:r>
          </w:p>
        </w:tc>
        <w:tc>
          <w:tcPr>
            <w:tcW w:w="1016" w:type="dxa"/>
            <w:shd w:val="clear" w:color="auto" w:fill="auto"/>
            <w:vAlign w:val="bottom"/>
          </w:tcPr>
          <w:p w:rsidR="00486360" w:rsidRDefault="009D5455" w:rsidP="000F396D">
            <w:pPr>
              <w:jc w:val="right"/>
              <w:rPr>
                <w:lang w:val="ru-RU"/>
              </w:rPr>
            </w:pPr>
            <w:r w:rsidRPr="00B46B43">
              <w:t xml:space="preserve">            </w:t>
            </w:r>
          </w:p>
          <w:p w:rsidR="009D5455" w:rsidRPr="00B46B43" w:rsidRDefault="009D5455" w:rsidP="000F396D">
            <w:pPr>
              <w:jc w:val="right"/>
            </w:pPr>
            <w:r w:rsidRPr="00B46B43">
              <w:t xml:space="preserve"> 1 778   </w:t>
            </w:r>
          </w:p>
        </w:tc>
        <w:tc>
          <w:tcPr>
            <w:tcW w:w="784" w:type="dxa"/>
            <w:shd w:val="clear" w:color="auto" w:fill="auto"/>
            <w:vAlign w:val="bottom"/>
          </w:tcPr>
          <w:p w:rsidR="009D5455" w:rsidRPr="00B46B43" w:rsidRDefault="009D5455" w:rsidP="000F396D">
            <w:pPr>
              <w:jc w:val="right"/>
            </w:pPr>
            <w:r w:rsidRPr="00B46B43">
              <w:t xml:space="preserve">               -   </w:t>
            </w:r>
          </w:p>
        </w:tc>
        <w:tc>
          <w:tcPr>
            <w:tcW w:w="1001" w:type="dxa"/>
            <w:shd w:val="clear" w:color="auto" w:fill="auto"/>
            <w:vAlign w:val="bottom"/>
          </w:tcPr>
          <w:p w:rsidR="00486360" w:rsidRDefault="009D5455" w:rsidP="000F396D">
            <w:pPr>
              <w:jc w:val="right"/>
              <w:rPr>
                <w:lang w:val="ru-RU"/>
              </w:rPr>
            </w:pPr>
            <w:r w:rsidRPr="00B46B43">
              <w:t xml:space="preserve">           </w:t>
            </w:r>
          </w:p>
          <w:p w:rsidR="009D5455" w:rsidRPr="00B46B43" w:rsidRDefault="009D5455" w:rsidP="000F396D">
            <w:pPr>
              <w:jc w:val="right"/>
            </w:pPr>
            <w:r w:rsidRPr="00B46B43">
              <w:t xml:space="preserve">  </w:t>
            </w:r>
            <w:r>
              <w:t>1 337</w:t>
            </w:r>
            <w:r w:rsidRPr="00B46B43">
              <w:t xml:space="preserve">   </w:t>
            </w:r>
          </w:p>
        </w:tc>
        <w:tc>
          <w:tcPr>
            <w:tcW w:w="1080" w:type="dxa"/>
            <w:shd w:val="clear" w:color="auto" w:fill="auto"/>
            <w:vAlign w:val="bottom"/>
          </w:tcPr>
          <w:p w:rsidR="00486360" w:rsidRDefault="009D5455" w:rsidP="000F396D">
            <w:pPr>
              <w:jc w:val="right"/>
              <w:rPr>
                <w:lang w:val="ru-RU"/>
              </w:rPr>
            </w:pPr>
            <w:r w:rsidRPr="00B46B43">
              <w:t xml:space="preserve">            </w:t>
            </w:r>
          </w:p>
          <w:p w:rsidR="009D5455" w:rsidRPr="00B46B43" w:rsidRDefault="009D5455" w:rsidP="000F396D">
            <w:pPr>
              <w:jc w:val="right"/>
            </w:pPr>
            <w:r w:rsidRPr="00B46B43">
              <w:t xml:space="preserve"> </w:t>
            </w:r>
            <w:r>
              <w:t>1 337</w:t>
            </w:r>
            <w:r w:rsidRPr="00B46B43">
              <w:t xml:space="preserve">  </w:t>
            </w:r>
          </w:p>
        </w:tc>
        <w:tc>
          <w:tcPr>
            <w:tcW w:w="899" w:type="dxa"/>
            <w:shd w:val="clear" w:color="auto" w:fill="auto"/>
            <w:vAlign w:val="bottom"/>
          </w:tcPr>
          <w:p w:rsidR="009D5455" w:rsidRPr="00B46B43" w:rsidRDefault="009D5455" w:rsidP="000F396D">
            <w:pPr>
              <w:jc w:val="right"/>
            </w:pPr>
            <w:r w:rsidRPr="00B46B43">
              <w:t xml:space="preserve">                      -   </w:t>
            </w:r>
          </w:p>
        </w:tc>
        <w:tc>
          <w:tcPr>
            <w:tcW w:w="698" w:type="dxa"/>
            <w:shd w:val="clear" w:color="auto" w:fill="auto"/>
            <w:noWrap/>
            <w:vAlign w:val="bottom"/>
          </w:tcPr>
          <w:p w:rsidR="009D5455" w:rsidRPr="00B46B43" w:rsidRDefault="009D5455" w:rsidP="000F396D">
            <w:pPr>
              <w:jc w:val="right"/>
            </w:pPr>
            <w:r w:rsidRPr="00B46B43">
              <w:t xml:space="preserve">         </w:t>
            </w:r>
            <w:r>
              <w:t>75</w:t>
            </w:r>
            <w:r w:rsidRPr="00B46B43">
              <w:t xml:space="preserve">   </w:t>
            </w:r>
          </w:p>
        </w:tc>
        <w:tc>
          <w:tcPr>
            <w:tcW w:w="799" w:type="dxa"/>
            <w:shd w:val="clear" w:color="auto" w:fill="auto"/>
            <w:noWrap/>
            <w:vAlign w:val="bottom"/>
          </w:tcPr>
          <w:p w:rsidR="009D5455" w:rsidRPr="00B46B43" w:rsidRDefault="009D5455" w:rsidP="000F396D">
            <w:pPr>
              <w:jc w:val="right"/>
            </w:pPr>
            <w:r>
              <w:t>75</w:t>
            </w:r>
          </w:p>
        </w:tc>
        <w:tc>
          <w:tcPr>
            <w:tcW w:w="720" w:type="dxa"/>
            <w:shd w:val="clear" w:color="auto" w:fill="auto"/>
            <w:noWrap/>
            <w:vAlign w:val="bottom"/>
          </w:tcPr>
          <w:p w:rsidR="009D5455" w:rsidRPr="00B46B43" w:rsidRDefault="009D5455" w:rsidP="000F396D">
            <w:pPr>
              <w:jc w:val="right"/>
            </w:pPr>
            <w:r w:rsidRPr="00B46B43">
              <w:t>-</w:t>
            </w:r>
          </w:p>
        </w:tc>
      </w:tr>
      <w:tr w:rsidR="009D5455" w:rsidRPr="00B46B43" w:rsidTr="000F396D">
        <w:trPr>
          <w:trHeight w:val="750"/>
        </w:trPr>
        <w:tc>
          <w:tcPr>
            <w:tcW w:w="2715" w:type="dxa"/>
            <w:shd w:val="clear" w:color="auto" w:fill="auto"/>
            <w:vAlign w:val="bottom"/>
          </w:tcPr>
          <w:p w:rsidR="009D5455" w:rsidRPr="009D5455" w:rsidRDefault="009D5455" w:rsidP="000F396D">
            <w:pPr>
              <w:rPr>
                <w:lang w:val="ru-RU"/>
              </w:rPr>
            </w:pPr>
            <w:r w:rsidRPr="009D5455">
              <w:rPr>
                <w:lang w:val="ru-RU"/>
              </w:rPr>
              <w:t>Организационно-воспитательная работа с молодёжью</w:t>
            </w:r>
          </w:p>
        </w:tc>
        <w:tc>
          <w:tcPr>
            <w:tcW w:w="636" w:type="dxa"/>
            <w:shd w:val="clear" w:color="auto" w:fill="auto"/>
            <w:vAlign w:val="bottom"/>
          </w:tcPr>
          <w:p w:rsidR="009D5455" w:rsidRPr="00B46B43" w:rsidRDefault="009D5455" w:rsidP="000F396D">
            <w:r w:rsidRPr="00B46B43">
              <w:t>020</w:t>
            </w:r>
          </w:p>
        </w:tc>
        <w:tc>
          <w:tcPr>
            <w:tcW w:w="608" w:type="dxa"/>
            <w:shd w:val="clear" w:color="auto" w:fill="auto"/>
            <w:noWrap/>
            <w:vAlign w:val="bottom"/>
          </w:tcPr>
          <w:p w:rsidR="009D5455" w:rsidRPr="00B46B43" w:rsidRDefault="009D5455" w:rsidP="000F396D">
            <w:pPr>
              <w:jc w:val="center"/>
            </w:pPr>
            <w:r w:rsidRPr="00B46B43">
              <w:t>07</w:t>
            </w:r>
          </w:p>
        </w:tc>
        <w:tc>
          <w:tcPr>
            <w:tcW w:w="560" w:type="dxa"/>
            <w:shd w:val="clear" w:color="auto" w:fill="auto"/>
            <w:noWrap/>
            <w:vAlign w:val="bottom"/>
          </w:tcPr>
          <w:p w:rsidR="009D5455" w:rsidRPr="00B46B43" w:rsidRDefault="009D5455" w:rsidP="000F396D">
            <w:pPr>
              <w:jc w:val="center"/>
            </w:pPr>
            <w:r w:rsidRPr="00B46B43">
              <w:t>07</w:t>
            </w:r>
          </w:p>
        </w:tc>
        <w:tc>
          <w:tcPr>
            <w:tcW w:w="1076" w:type="dxa"/>
            <w:shd w:val="clear" w:color="auto" w:fill="auto"/>
            <w:vAlign w:val="bottom"/>
          </w:tcPr>
          <w:p w:rsidR="009D5455" w:rsidRPr="00B46B43" w:rsidRDefault="009D5455" w:rsidP="000F396D">
            <w:pPr>
              <w:jc w:val="center"/>
            </w:pPr>
            <w:r w:rsidRPr="00B46B43">
              <w:t>4310100</w:t>
            </w:r>
          </w:p>
        </w:tc>
        <w:tc>
          <w:tcPr>
            <w:tcW w:w="720" w:type="dxa"/>
            <w:shd w:val="clear" w:color="auto" w:fill="auto"/>
            <w:vAlign w:val="bottom"/>
          </w:tcPr>
          <w:p w:rsidR="009D5455" w:rsidRPr="00B46B43" w:rsidRDefault="009D5455" w:rsidP="000F396D">
            <w:pPr>
              <w:jc w:val="center"/>
            </w:pPr>
            <w:r w:rsidRPr="00B46B43">
              <w:t> </w:t>
            </w:r>
          </w:p>
        </w:tc>
        <w:tc>
          <w:tcPr>
            <w:tcW w:w="980" w:type="dxa"/>
            <w:vAlign w:val="bottom"/>
          </w:tcPr>
          <w:p w:rsidR="009D5455" w:rsidRPr="004B3795" w:rsidRDefault="009D5455" w:rsidP="000F396D">
            <w:pPr>
              <w:jc w:val="right"/>
            </w:pPr>
            <w:r w:rsidRPr="004B3795">
              <w:t xml:space="preserve">                 -   </w:t>
            </w:r>
          </w:p>
        </w:tc>
        <w:tc>
          <w:tcPr>
            <w:tcW w:w="1080" w:type="dxa"/>
            <w:shd w:val="clear" w:color="auto" w:fill="auto"/>
            <w:vAlign w:val="bottom"/>
          </w:tcPr>
          <w:p w:rsidR="00486360" w:rsidRDefault="009D5455" w:rsidP="000F396D">
            <w:pPr>
              <w:jc w:val="right"/>
              <w:rPr>
                <w:lang w:val="ru-RU"/>
              </w:rPr>
            </w:pPr>
            <w:r w:rsidRPr="00B46B43">
              <w:t xml:space="preserve">           </w:t>
            </w:r>
          </w:p>
          <w:p w:rsidR="009D5455" w:rsidRPr="00B46B43" w:rsidRDefault="009D5455" w:rsidP="000F396D">
            <w:pPr>
              <w:jc w:val="right"/>
            </w:pPr>
            <w:r w:rsidRPr="00B46B43">
              <w:t xml:space="preserve">    1 778   </w:t>
            </w:r>
          </w:p>
        </w:tc>
        <w:tc>
          <w:tcPr>
            <w:tcW w:w="1016" w:type="dxa"/>
            <w:shd w:val="clear" w:color="auto" w:fill="auto"/>
            <w:vAlign w:val="bottom"/>
          </w:tcPr>
          <w:p w:rsidR="00486360" w:rsidRDefault="009D5455" w:rsidP="000F396D">
            <w:pPr>
              <w:jc w:val="right"/>
              <w:rPr>
                <w:lang w:val="ru-RU"/>
              </w:rPr>
            </w:pPr>
            <w:r w:rsidRPr="00B46B43">
              <w:t xml:space="preserve">            </w:t>
            </w:r>
          </w:p>
          <w:p w:rsidR="009D5455" w:rsidRPr="00B46B43" w:rsidRDefault="009D5455" w:rsidP="000F396D">
            <w:pPr>
              <w:jc w:val="right"/>
            </w:pPr>
            <w:r w:rsidRPr="00B46B43">
              <w:t xml:space="preserve"> 1 778   </w:t>
            </w:r>
          </w:p>
        </w:tc>
        <w:tc>
          <w:tcPr>
            <w:tcW w:w="784" w:type="dxa"/>
            <w:shd w:val="clear" w:color="auto" w:fill="auto"/>
            <w:vAlign w:val="bottom"/>
          </w:tcPr>
          <w:p w:rsidR="009D5455" w:rsidRPr="00B46B43" w:rsidRDefault="009D5455" w:rsidP="000F396D">
            <w:pPr>
              <w:jc w:val="right"/>
            </w:pPr>
            <w:r w:rsidRPr="00B46B43">
              <w:t xml:space="preserve">               -   </w:t>
            </w:r>
          </w:p>
        </w:tc>
        <w:tc>
          <w:tcPr>
            <w:tcW w:w="1001" w:type="dxa"/>
            <w:shd w:val="clear" w:color="auto" w:fill="auto"/>
            <w:vAlign w:val="bottom"/>
          </w:tcPr>
          <w:p w:rsidR="00486360" w:rsidRDefault="009D5455" w:rsidP="000F396D">
            <w:pPr>
              <w:jc w:val="right"/>
              <w:rPr>
                <w:lang w:val="ru-RU"/>
              </w:rPr>
            </w:pPr>
            <w:r w:rsidRPr="00B46B43">
              <w:t xml:space="preserve">            </w:t>
            </w:r>
          </w:p>
          <w:p w:rsidR="009D5455" w:rsidRPr="00B46B43" w:rsidRDefault="009D5455" w:rsidP="000F396D">
            <w:pPr>
              <w:jc w:val="right"/>
            </w:pPr>
            <w:r w:rsidRPr="00B46B43">
              <w:t xml:space="preserve"> </w:t>
            </w:r>
            <w:r>
              <w:t>1 337</w:t>
            </w:r>
            <w:r w:rsidRPr="00B46B43">
              <w:t xml:space="preserve">   </w:t>
            </w:r>
          </w:p>
        </w:tc>
        <w:tc>
          <w:tcPr>
            <w:tcW w:w="1080" w:type="dxa"/>
            <w:shd w:val="clear" w:color="auto" w:fill="auto"/>
            <w:vAlign w:val="bottom"/>
          </w:tcPr>
          <w:p w:rsidR="00486360" w:rsidRDefault="009D5455" w:rsidP="000F396D">
            <w:pPr>
              <w:jc w:val="right"/>
              <w:rPr>
                <w:lang w:val="ru-RU"/>
              </w:rPr>
            </w:pPr>
            <w:r w:rsidRPr="00B46B43">
              <w:t xml:space="preserve">            </w:t>
            </w:r>
          </w:p>
          <w:p w:rsidR="009D5455" w:rsidRPr="00B46B43" w:rsidRDefault="009D5455" w:rsidP="000F396D">
            <w:pPr>
              <w:jc w:val="right"/>
            </w:pPr>
            <w:r w:rsidRPr="00B46B43">
              <w:t xml:space="preserve"> </w:t>
            </w:r>
            <w:r>
              <w:t>1 337</w:t>
            </w:r>
            <w:r w:rsidRPr="00B46B43">
              <w:t xml:space="preserve">  </w:t>
            </w:r>
          </w:p>
        </w:tc>
        <w:tc>
          <w:tcPr>
            <w:tcW w:w="899" w:type="dxa"/>
            <w:shd w:val="clear" w:color="auto" w:fill="auto"/>
            <w:vAlign w:val="bottom"/>
          </w:tcPr>
          <w:p w:rsidR="009D5455" w:rsidRPr="00B46B43" w:rsidRDefault="009D5455" w:rsidP="000F396D">
            <w:pPr>
              <w:jc w:val="right"/>
            </w:pPr>
            <w:r w:rsidRPr="00B46B43">
              <w:t xml:space="preserve">                      -   </w:t>
            </w:r>
          </w:p>
        </w:tc>
        <w:tc>
          <w:tcPr>
            <w:tcW w:w="698" w:type="dxa"/>
            <w:shd w:val="clear" w:color="auto" w:fill="auto"/>
            <w:noWrap/>
            <w:vAlign w:val="bottom"/>
          </w:tcPr>
          <w:p w:rsidR="009D5455" w:rsidRPr="00B46B43" w:rsidRDefault="009D5455" w:rsidP="000F396D">
            <w:pPr>
              <w:jc w:val="right"/>
            </w:pPr>
            <w:r w:rsidRPr="00B46B43">
              <w:t xml:space="preserve">         </w:t>
            </w:r>
            <w:r>
              <w:t>75</w:t>
            </w:r>
            <w:r w:rsidRPr="00B46B43">
              <w:t xml:space="preserve">   </w:t>
            </w:r>
          </w:p>
        </w:tc>
        <w:tc>
          <w:tcPr>
            <w:tcW w:w="799" w:type="dxa"/>
            <w:shd w:val="clear" w:color="auto" w:fill="auto"/>
            <w:noWrap/>
            <w:vAlign w:val="bottom"/>
          </w:tcPr>
          <w:p w:rsidR="009D5455" w:rsidRPr="00B46B43" w:rsidRDefault="009D5455" w:rsidP="000F396D">
            <w:pPr>
              <w:jc w:val="right"/>
            </w:pPr>
            <w:r>
              <w:t>75</w:t>
            </w:r>
          </w:p>
        </w:tc>
        <w:tc>
          <w:tcPr>
            <w:tcW w:w="720" w:type="dxa"/>
            <w:shd w:val="clear" w:color="auto" w:fill="auto"/>
            <w:noWrap/>
            <w:vAlign w:val="bottom"/>
          </w:tcPr>
          <w:p w:rsidR="009D5455" w:rsidRPr="00B46B43" w:rsidRDefault="009D5455" w:rsidP="000F396D">
            <w:pPr>
              <w:jc w:val="right"/>
            </w:pPr>
            <w:r w:rsidRPr="00B46B43">
              <w:t>-</w:t>
            </w:r>
          </w:p>
        </w:tc>
      </w:tr>
      <w:tr w:rsidR="009D5455" w:rsidRPr="00B46B43" w:rsidTr="000F396D">
        <w:trPr>
          <w:trHeight w:val="750"/>
        </w:trPr>
        <w:tc>
          <w:tcPr>
            <w:tcW w:w="2715" w:type="dxa"/>
            <w:shd w:val="clear" w:color="auto" w:fill="auto"/>
            <w:vAlign w:val="bottom"/>
          </w:tcPr>
          <w:p w:rsidR="009D5455" w:rsidRPr="009D5455" w:rsidRDefault="009D5455" w:rsidP="000F396D">
            <w:pPr>
              <w:rPr>
                <w:lang w:val="ru-RU"/>
              </w:rPr>
            </w:pPr>
            <w:r w:rsidRPr="009D5455">
              <w:rPr>
                <w:lang w:val="ru-RU"/>
              </w:rPr>
              <w:t>Выполнение функций органами местного самоуправления</w:t>
            </w:r>
          </w:p>
        </w:tc>
        <w:tc>
          <w:tcPr>
            <w:tcW w:w="636" w:type="dxa"/>
            <w:shd w:val="clear" w:color="auto" w:fill="auto"/>
            <w:vAlign w:val="bottom"/>
          </w:tcPr>
          <w:p w:rsidR="009D5455" w:rsidRPr="00B46B43" w:rsidRDefault="009D5455" w:rsidP="000F396D">
            <w:r w:rsidRPr="00B46B43">
              <w:t>020</w:t>
            </w:r>
          </w:p>
        </w:tc>
        <w:tc>
          <w:tcPr>
            <w:tcW w:w="608" w:type="dxa"/>
            <w:shd w:val="clear" w:color="auto" w:fill="auto"/>
            <w:noWrap/>
            <w:vAlign w:val="bottom"/>
          </w:tcPr>
          <w:p w:rsidR="009D5455" w:rsidRPr="00B46B43" w:rsidRDefault="009D5455" w:rsidP="000F396D">
            <w:pPr>
              <w:jc w:val="center"/>
            </w:pPr>
            <w:r w:rsidRPr="00B46B43">
              <w:t>07</w:t>
            </w:r>
          </w:p>
        </w:tc>
        <w:tc>
          <w:tcPr>
            <w:tcW w:w="560" w:type="dxa"/>
            <w:shd w:val="clear" w:color="auto" w:fill="auto"/>
            <w:noWrap/>
            <w:vAlign w:val="bottom"/>
          </w:tcPr>
          <w:p w:rsidR="009D5455" w:rsidRPr="00B46B43" w:rsidRDefault="009D5455" w:rsidP="000F396D">
            <w:pPr>
              <w:jc w:val="center"/>
            </w:pPr>
            <w:r w:rsidRPr="00B46B43">
              <w:t>07</w:t>
            </w:r>
          </w:p>
        </w:tc>
        <w:tc>
          <w:tcPr>
            <w:tcW w:w="1076" w:type="dxa"/>
            <w:shd w:val="clear" w:color="auto" w:fill="auto"/>
            <w:vAlign w:val="bottom"/>
          </w:tcPr>
          <w:p w:rsidR="009D5455" w:rsidRPr="00B46B43" w:rsidRDefault="009D5455" w:rsidP="000F396D">
            <w:pPr>
              <w:jc w:val="center"/>
            </w:pPr>
            <w:r w:rsidRPr="00B46B43">
              <w:t>4310100</w:t>
            </w:r>
          </w:p>
        </w:tc>
        <w:tc>
          <w:tcPr>
            <w:tcW w:w="720" w:type="dxa"/>
            <w:shd w:val="clear" w:color="auto" w:fill="auto"/>
            <w:vAlign w:val="bottom"/>
          </w:tcPr>
          <w:p w:rsidR="009D5455" w:rsidRPr="00B46B43" w:rsidRDefault="009D5455" w:rsidP="000F396D">
            <w:pPr>
              <w:jc w:val="center"/>
            </w:pPr>
            <w:r w:rsidRPr="00B46B43">
              <w:t>500</w:t>
            </w:r>
          </w:p>
        </w:tc>
        <w:tc>
          <w:tcPr>
            <w:tcW w:w="980" w:type="dxa"/>
            <w:vAlign w:val="bottom"/>
          </w:tcPr>
          <w:p w:rsidR="009D5455" w:rsidRPr="004B3795" w:rsidRDefault="009D5455" w:rsidP="000F396D">
            <w:pPr>
              <w:jc w:val="right"/>
            </w:pPr>
            <w:r w:rsidRPr="004B3795">
              <w:t xml:space="preserve">                 -   </w:t>
            </w:r>
          </w:p>
        </w:tc>
        <w:tc>
          <w:tcPr>
            <w:tcW w:w="1080" w:type="dxa"/>
            <w:shd w:val="clear" w:color="auto" w:fill="auto"/>
            <w:vAlign w:val="bottom"/>
          </w:tcPr>
          <w:p w:rsidR="00486360" w:rsidRDefault="009D5455" w:rsidP="000F396D">
            <w:pPr>
              <w:jc w:val="right"/>
              <w:rPr>
                <w:lang w:val="ru-RU"/>
              </w:rPr>
            </w:pPr>
            <w:r w:rsidRPr="00B46B43">
              <w:t xml:space="preserve">             </w:t>
            </w:r>
          </w:p>
          <w:p w:rsidR="009D5455" w:rsidRPr="00B46B43" w:rsidRDefault="009D5455" w:rsidP="000F396D">
            <w:pPr>
              <w:jc w:val="right"/>
            </w:pPr>
            <w:r w:rsidRPr="00B46B43">
              <w:t xml:space="preserve">  1 778   </w:t>
            </w:r>
          </w:p>
        </w:tc>
        <w:tc>
          <w:tcPr>
            <w:tcW w:w="1016" w:type="dxa"/>
            <w:shd w:val="clear" w:color="auto" w:fill="auto"/>
            <w:vAlign w:val="bottom"/>
          </w:tcPr>
          <w:p w:rsidR="00486360" w:rsidRDefault="009D5455" w:rsidP="000F396D">
            <w:pPr>
              <w:jc w:val="right"/>
              <w:rPr>
                <w:lang w:val="ru-RU"/>
              </w:rPr>
            </w:pPr>
            <w:r w:rsidRPr="00B46B43">
              <w:t xml:space="preserve">           </w:t>
            </w:r>
          </w:p>
          <w:p w:rsidR="009D5455" w:rsidRPr="00B46B43" w:rsidRDefault="009D5455" w:rsidP="000F396D">
            <w:pPr>
              <w:jc w:val="right"/>
            </w:pPr>
            <w:r w:rsidRPr="00B46B43">
              <w:t xml:space="preserve">  1 778   </w:t>
            </w:r>
          </w:p>
        </w:tc>
        <w:tc>
          <w:tcPr>
            <w:tcW w:w="784" w:type="dxa"/>
            <w:shd w:val="clear" w:color="auto" w:fill="auto"/>
            <w:vAlign w:val="bottom"/>
          </w:tcPr>
          <w:p w:rsidR="009D5455" w:rsidRPr="00B46B43" w:rsidRDefault="009D5455" w:rsidP="000F396D">
            <w:pPr>
              <w:jc w:val="right"/>
            </w:pPr>
            <w:r w:rsidRPr="00B46B43">
              <w:t xml:space="preserve">               -   </w:t>
            </w:r>
          </w:p>
        </w:tc>
        <w:tc>
          <w:tcPr>
            <w:tcW w:w="1001" w:type="dxa"/>
            <w:shd w:val="clear" w:color="auto" w:fill="auto"/>
            <w:vAlign w:val="bottom"/>
          </w:tcPr>
          <w:p w:rsidR="00486360" w:rsidRDefault="009D5455" w:rsidP="000F396D">
            <w:pPr>
              <w:jc w:val="right"/>
              <w:rPr>
                <w:lang w:val="ru-RU"/>
              </w:rPr>
            </w:pPr>
            <w:r w:rsidRPr="00B46B43">
              <w:t xml:space="preserve">           </w:t>
            </w:r>
          </w:p>
          <w:p w:rsidR="009D5455" w:rsidRPr="00B46B43" w:rsidRDefault="009D5455" w:rsidP="000F396D">
            <w:pPr>
              <w:jc w:val="right"/>
            </w:pPr>
            <w:r w:rsidRPr="00B46B43">
              <w:t xml:space="preserve">  </w:t>
            </w:r>
            <w:r>
              <w:t>1 337</w:t>
            </w:r>
            <w:r w:rsidRPr="00B46B43">
              <w:t xml:space="preserve">   </w:t>
            </w:r>
          </w:p>
        </w:tc>
        <w:tc>
          <w:tcPr>
            <w:tcW w:w="1080" w:type="dxa"/>
            <w:shd w:val="clear" w:color="auto" w:fill="auto"/>
            <w:vAlign w:val="bottom"/>
          </w:tcPr>
          <w:p w:rsidR="00486360" w:rsidRDefault="009D5455" w:rsidP="000F396D">
            <w:pPr>
              <w:jc w:val="right"/>
              <w:rPr>
                <w:lang w:val="ru-RU"/>
              </w:rPr>
            </w:pPr>
            <w:r w:rsidRPr="00B46B43">
              <w:t xml:space="preserve">           </w:t>
            </w:r>
          </w:p>
          <w:p w:rsidR="009D5455" w:rsidRPr="00B46B43" w:rsidRDefault="009D5455" w:rsidP="000F396D">
            <w:pPr>
              <w:jc w:val="right"/>
            </w:pPr>
            <w:r w:rsidRPr="00B46B43">
              <w:t xml:space="preserve">  </w:t>
            </w:r>
            <w:r>
              <w:t>1 337</w:t>
            </w:r>
            <w:r w:rsidRPr="00B46B43">
              <w:t xml:space="preserve">  </w:t>
            </w:r>
          </w:p>
        </w:tc>
        <w:tc>
          <w:tcPr>
            <w:tcW w:w="899" w:type="dxa"/>
            <w:shd w:val="clear" w:color="auto" w:fill="auto"/>
            <w:vAlign w:val="bottom"/>
          </w:tcPr>
          <w:p w:rsidR="009D5455" w:rsidRPr="00B46B43" w:rsidRDefault="009D5455" w:rsidP="000F396D">
            <w:pPr>
              <w:jc w:val="right"/>
            </w:pPr>
            <w:r w:rsidRPr="00B46B43">
              <w:t xml:space="preserve">                      -   </w:t>
            </w:r>
          </w:p>
        </w:tc>
        <w:tc>
          <w:tcPr>
            <w:tcW w:w="698" w:type="dxa"/>
            <w:shd w:val="clear" w:color="auto" w:fill="auto"/>
            <w:noWrap/>
            <w:vAlign w:val="bottom"/>
          </w:tcPr>
          <w:p w:rsidR="009D5455" w:rsidRPr="00B46B43" w:rsidRDefault="009D5455" w:rsidP="000F396D">
            <w:pPr>
              <w:jc w:val="right"/>
            </w:pPr>
            <w:r w:rsidRPr="00B46B43">
              <w:t xml:space="preserve">         </w:t>
            </w:r>
            <w:r>
              <w:t>75</w:t>
            </w:r>
            <w:r w:rsidRPr="00B46B43">
              <w:t xml:space="preserve">   </w:t>
            </w:r>
          </w:p>
        </w:tc>
        <w:tc>
          <w:tcPr>
            <w:tcW w:w="799" w:type="dxa"/>
            <w:shd w:val="clear" w:color="auto" w:fill="auto"/>
            <w:noWrap/>
            <w:vAlign w:val="bottom"/>
          </w:tcPr>
          <w:p w:rsidR="009D5455" w:rsidRPr="00B46B43" w:rsidRDefault="009D5455" w:rsidP="000F396D">
            <w:pPr>
              <w:jc w:val="right"/>
            </w:pPr>
            <w:r>
              <w:t>75</w:t>
            </w:r>
          </w:p>
        </w:tc>
        <w:tc>
          <w:tcPr>
            <w:tcW w:w="720" w:type="dxa"/>
            <w:shd w:val="clear" w:color="auto" w:fill="auto"/>
            <w:noWrap/>
            <w:vAlign w:val="bottom"/>
          </w:tcPr>
          <w:p w:rsidR="009D5455" w:rsidRPr="00B46B43" w:rsidRDefault="009D5455" w:rsidP="000F396D">
            <w:pPr>
              <w:jc w:val="right"/>
            </w:pPr>
            <w:r w:rsidRPr="00B46B43">
              <w:t>-</w:t>
            </w:r>
          </w:p>
        </w:tc>
      </w:tr>
      <w:tr w:rsidR="009D5455" w:rsidRPr="00B46B43" w:rsidTr="000F396D">
        <w:trPr>
          <w:trHeight w:val="750"/>
        </w:trPr>
        <w:tc>
          <w:tcPr>
            <w:tcW w:w="2715" w:type="dxa"/>
            <w:shd w:val="clear" w:color="auto" w:fill="auto"/>
            <w:vAlign w:val="bottom"/>
          </w:tcPr>
          <w:p w:rsidR="009D5455" w:rsidRPr="009D5455" w:rsidRDefault="009D5455" w:rsidP="000F396D">
            <w:pPr>
              <w:rPr>
                <w:lang w:val="ru-RU"/>
              </w:rPr>
            </w:pPr>
            <w:r w:rsidRPr="009D5455">
              <w:rPr>
                <w:lang w:val="ru-RU"/>
              </w:rPr>
              <w:t>Культура, кинематография и средства массовой информации</w:t>
            </w:r>
          </w:p>
        </w:tc>
        <w:tc>
          <w:tcPr>
            <w:tcW w:w="636" w:type="dxa"/>
            <w:shd w:val="clear" w:color="auto" w:fill="auto"/>
            <w:vAlign w:val="bottom"/>
          </w:tcPr>
          <w:p w:rsidR="009D5455" w:rsidRPr="00B46B43" w:rsidRDefault="009D5455" w:rsidP="000F396D">
            <w:r w:rsidRPr="00B46B43">
              <w:t>020</w:t>
            </w:r>
          </w:p>
        </w:tc>
        <w:tc>
          <w:tcPr>
            <w:tcW w:w="608" w:type="dxa"/>
            <w:shd w:val="clear" w:color="auto" w:fill="auto"/>
            <w:noWrap/>
            <w:vAlign w:val="bottom"/>
          </w:tcPr>
          <w:p w:rsidR="009D5455" w:rsidRPr="00B46B43" w:rsidRDefault="009D5455" w:rsidP="000F396D">
            <w:pPr>
              <w:jc w:val="center"/>
            </w:pPr>
            <w:r w:rsidRPr="00B46B43">
              <w:t>08</w:t>
            </w:r>
          </w:p>
        </w:tc>
        <w:tc>
          <w:tcPr>
            <w:tcW w:w="560" w:type="dxa"/>
            <w:shd w:val="clear" w:color="auto" w:fill="auto"/>
            <w:noWrap/>
            <w:vAlign w:val="bottom"/>
          </w:tcPr>
          <w:p w:rsidR="009D5455" w:rsidRPr="00B46B43" w:rsidRDefault="009D5455" w:rsidP="000F396D">
            <w:pPr>
              <w:jc w:val="center"/>
            </w:pPr>
            <w:r w:rsidRPr="00B46B43">
              <w:t> </w:t>
            </w:r>
          </w:p>
        </w:tc>
        <w:tc>
          <w:tcPr>
            <w:tcW w:w="1076" w:type="dxa"/>
            <w:shd w:val="clear" w:color="auto" w:fill="auto"/>
            <w:vAlign w:val="bottom"/>
          </w:tcPr>
          <w:p w:rsidR="009D5455" w:rsidRPr="00B46B43" w:rsidRDefault="009D5455" w:rsidP="000F396D">
            <w:pPr>
              <w:jc w:val="center"/>
            </w:pPr>
            <w:r w:rsidRPr="00B46B43">
              <w:t> </w:t>
            </w:r>
          </w:p>
        </w:tc>
        <w:tc>
          <w:tcPr>
            <w:tcW w:w="720" w:type="dxa"/>
            <w:shd w:val="clear" w:color="auto" w:fill="auto"/>
            <w:vAlign w:val="bottom"/>
          </w:tcPr>
          <w:p w:rsidR="009D5455" w:rsidRPr="00B46B43" w:rsidRDefault="009D5455" w:rsidP="000F396D">
            <w:pPr>
              <w:jc w:val="center"/>
            </w:pPr>
            <w:r w:rsidRPr="00B46B43">
              <w:t> </w:t>
            </w:r>
          </w:p>
        </w:tc>
        <w:tc>
          <w:tcPr>
            <w:tcW w:w="980" w:type="dxa"/>
            <w:vAlign w:val="bottom"/>
          </w:tcPr>
          <w:p w:rsidR="009D5455" w:rsidRPr="004B3795" w:rsidRDefault="009D5455" w:rsidP="000F396D">
            <w:pPr>
              <w:jc w:val="right"/>
            </w:pPr>
            <w:r>
              <w:t>14 349</w:t>
            </w:r>
            <w:r w:rsidRPr="004B3795">
              <w:t xml:space="preserve">   </w:t>
            </w:r>
          </w:p>
        </w:tc>
        <w:tc>
          <w:tcPr>
            <w:tcW w:w="1080" w:type="dxa"/>
            <w:shd w:val="clear" w:color="auto" w:fill="auto"/>
            <w:vAlign w:val="bottom"/>
          </w:tcPr>
          <w:p w:rsidR="00486360" w:rsidRDefault="009D5455" w:rsidP="000F396D">
            <w:pPr>
              <w:jc w:val="right"/>
              <w:rPr>
                <w:lang w:val="ru-RU"/>
              </w:rPr>
            </w:pPr>
            <w:r w:rsidRPr="00B46B43">
              <w:t xml:space="preserve">             </w:t>
            </w:r>
          </w:p>
          <w:p w:rsidR="009D5455" w:rsidRPr="00B46B43" w:rsidRDefault="009D5455" w:rsidP="000F396D">
            <w:pPr>
              <w:jc w:val="right"/>
            </w:pPr>
            <w:r>
              <w:t>96 101</w:t>
            </w:r>
            <w:r w:rsidRPr="00B46B43">
              <w:t xml:space="preserve">   </w:t>
            </w:r>
          </w:p>
        </w:tc>
        <w:tc>
          <w:tcPr>
            <w:tcW w:w="1016" w:type="dxa"/>
            <w:shd w:val="clear" w:color="auto" w:fill="auto"/>
            <w:vAlign w:val="bottom"/>
          </w:tcPr>
          <w:p w:rsidR="00486360" w:rsidRDefault="009D5455" w:rsidP="000F396D">
            <w:pPr>
              <w:jc w:val="right"/>
              <w:rPr>
                <w:lang w:val="ru-RU"/>
              </w:rPr>
            </w:pPr>
            <w:r w:rsidRPr="00B46B43">
              <w:t xml:space="preserve">        </w:t>
            </w:r>
          </w:p>
          <w:p w:rsidR="009D5455" w:rsidRPr="00B46B43" w:rsidRDefault="009D5455" w:rsidP="000F396D">
            <w:pPr>
              <w:jc w:val="right"/>
            </w:pPr>
            <w:r w:rsidRPr="00B46B43">
              <w:t xml:space="preserve">   </w:t>
            </w:r>
            <w:r>
              <w:t>96 101</w:t>
            </w:r>
            <w:r w:rsidRPr="00B46B43">
              <w:t xml:space="preserve">   </w:t>
            </w:r>
          </w:p>
        </w:tc>
        <w:tc>
          <w:tcPr>
            <w:tcW w:w="784" w:type="dxa"/>
            <w:shd w:val="clear" w:color="auto" w:fill="auto"/>
            <w:vAlign w:val="bottom"/>
          </w:tcPr>
          <w:p w:rsidR="009D5455" w:rsidRPr="00B46B43" w:rsidRDefault="009D5455" w:rsidP="000F396D">
            <w:pPr>
              <w:jc w:val="right"/>
            </w:pPr>
            <w:r w:rsidRPr="00B46B43">
              <w:t xml:space="preserve"> - </w:t>
            </w:r>
          </w:p>
        </w:tc>
        <w:tc>
          <w:tcPr>
            <w:tcW w:w="1001" w:type="dxa"/>
            <w:shd w:val="clear" w:color="auto" w:fill="auto"/>
            <w:vAlign w:val="bottom"/>
          </w:tcPr>
          <w:p w:rsidR="009D5455" w:rsidRPr="00B46B43" w:rsidRDefault="009D5455" w:rsidP="000F396D">
            <w:pPr>
              <w:jc w:val="right"/>
            </w:pPr>
            <w:r>
              <w:t xml:space="preserve"> 58 582</w:t>
            </w:r>
            <w:r w:rsidRPr="00B46B43">
              <w:t xml:space="preserve">   </w:t>
            </w:r>
          </w:p>
        </w:tc>
        <w:tc>
          <w:tcPr>
            <w:tcW w:w="1080" w:type="dxa"/>
            <w:shd w:val="clear" w:color="auto" w:fill="auto"/>
            <w:vAlign w:val="bottom"/>
          </w:tcPr>
          <w:p w:rsidR="009D5455" w:rsidRPr="00B46B43" w:rsidRDefault="009D5455" w:rsidP="000F396D">
            <w:pPr>
              <w:jc w:val="right"/>
            </w:pPr>
            <w:r>
              <w:t xml:space="preserve">  58 582</w:t>
            </w:r>
            <w:r w:rsidRPr="00B46B43">
              <w:t xml:space="preserve">   </w:t>
            </w:r>
          </w:p>
        </w:tc>
        <w:tc>
          <w:tcPr>
            <w:tcW w:w="899" w:type="dxa"/>
            <w:shd w:val="clear" w:color="auto" w:fill="auto"/>
            <w:vAlign w:val="bottom"/>
          </w:tcPr>
          <w:p w:rsidR="009D5455" w:rsidRPr="00B46B43" w:rsidRDefault="009D5455" w:rsidP="000F396D">
            <w:pPr>
              <w:jc w:val="right"/>
            </w:pPr>
            <w:r w:rsidRPr="00B46B43">
              <w:t xml:space="preserve"> - </w:t>
            </w:r>
          </w:p>
        </w:tc>
        <w:tc>
          <w:tcPr>
            <w:tcW w:w="698" w:type="dxa"/>
            <w:shd w:val="clear" w:color="auto" w:fill="auto"/>
            <w:noWrap/>
            <w:vAlign w:val="bottom"/>
          </w:tcPr>
          <w:p w:rsidR="009D5455" w:rsidRPr="00B46B43" w:rsidRDefault="009D5455" w:rsidP="000F396D">
            <w:pPr>
              <w:jc w:val="right"/>
            </w:pPr>
            <w:r w:rsidRPr="00B46B43">
              <w:t xml:space="preserve">         </w:t>
            </w:r>
            <w:r>
              <w:t>61</w:t>
            </w:r>
            <w:r w:rsidRPr="00B46B43">
              <w:t xml:space="preserve">   </w:t>
            </w:r>
          </w:p>
        </w:tc>
        <w:tc>
          <w:tcPr>
            <w:tcW w:w="799" w:type="dxa"/>
            <w:shd w:val="clear" w:color="auto" w:fill="auto"/>
            <w:noWrap/>
            <w:vAlign w:val="bottom"/>
          </w:tcPr>
          <w:p w:rsidR="009D5455" w:rsidRPr="00B46B43" w:rsidRDefault="009D5455" w:rsidP="000F396D">
            <w:pPr>
              <w:jc w:val="right"/>
            </w:pPr>
            <w:r>
              <w:t>61</w:t>
            </w:r>
          </w:p>
        </w:tc>
        <w:tc>
          <w:tcPr>
            <w:tcW w:w="720" w:type="dxa"/>
            <w:shd w:val="clear" w:color="auto" w:fill="auto"/>
            <w:noWrap/>
            <w:vAlign w:val="bottom"/>
          </w:tcPr>
          <w:p w:rsidR="009D5455" w:rsidRPr="00B46B43" w:rsidRDefault="009D5455" w:rsidP="000F396D">
            <w:pPr>
              <w:jc w:val="right"/>
            </w:pPr>
            <w:r w:rsidRPr="00B46B43">
              <w:t>-</w:t>
            </w:r>
          </w:p>
        </w:tc>
      </w:tr>
      <w:tr w:rsidR="009D5455" w:rsidRPr="00B46B43" w:rsidTr="000F396D">
        <w:trPr>
          <w:trHeight w:val="375"/>
        </w:trPr>
        <w:tc>
          <w:tcPr>
            <w:tcW w:w="2715" w:type="dxa"/>
            <w:shd w:val="clear" w:color="auto" w:fill="auto"/>
            <w:vAlign w:val="bottom"/>
          </w:tcPr>
          <w:p w:rsidR="009D5455" w:rsidRPr="00B46B43" w:rsidRDefault="009D5455" w:rsidP="000F396D">
            <w:r w:rsidRPr="00B46B43">
              <w:t>Культура</w:t>
            </w:r>
          </w:p>
        </w:tc>
        <w:tc>
          <w:tcPr>
            <w:tcW w:w="636" w:type="dxa"/>
            <w:shd w:val="clear" w:color="auto" w:fill="auto"/>
            <w:vAlign w:val="bottom"/>
          </w:tcPr>
          <w:p w:rsidR="009D5455" w:rsidRPr="00B46B43" w:rsidRDefault="009D5455" w:rsidP="000F396D">
            <w:r w:rsidRPr="00B46B43">
              <w:t>020</w:t>
            </w:r>
          </w:p>
        </w:tc>
        <w:tc>
          <w:tcPr>
            <w:tcW w:w="608" w:type="dxa"/>
            <w:shd w:val="clear" w:color="auto" w:fill="auto"/>
            <w:noWrap/>
            <w:vAlign w:val="bottom"/>
          </w:tcPr>
          <w:p w:rsidR="009D5455" w:rsidRPr="00B46B43" w:rsidRDefault="009D5455" w:rsidP="000F396D">
            <w:pPr>
              <w:jc w:val="center"/>
            </w:pPr>
            <w:r w:rsidRPr="00B46B43">
              <w:t>08</w:t>
            </w:r>
          </w:p>
        </w:tc>
        <w:tc>
          <w:tcPr>
            <w:tcW w:w="560" w:type="dxa"/>
            <w:shd w:val="clear" w:color="auto" w:fill="auto"/>
            <w:noWrap/>
            <w:vAlign w:val="bottom"/>
          </w:tcPr>
          <w:p w:rsidR="009D5455" w:rsidRPr="00B46B43" w:rsidRDefault="009D5455" w:rsidP="000F396D">
            <w:pPr>
              <w:jc w:val="center"/>
            </w:pPr>
            <w:r w:rsidRPr="00B46B43">
              <w:t>01</w:t>
            </w:r>
          </w:p>
        </w:tc>
        <w:tc>
          <w:tcPr>
            <w:tcW w:w="1076" w:type="dxa"/>
            <w:shd w:val="clear" w:color="auto" w:fill="auto"/>
            <w:vAlign w:val="bottom"/>
          </w:tcPr>
          <w:p w:rsidR="009D5455" w:rsidRPr="00B46B43" w:rsidRDefault="009D5455" w:rsidP="000F396D">
            <w:pPr>
              <w:jc w:val="center"/>
            </w:pPr>
            <w:r w:rsidRPr="00B46B43">
              <w:t> </w:t>
            </w:r>
          </w:p>
        </w:tc>
        <w:tc>
          <w:tcPr>
            <w:tcW w:w="720" w:type="dxa"/>
            <w:shd w:val="clear" w:color="auto" w:fill="auto"/>
            <w:vAlign w:val="bottom"/>
          </w:tcPr>
          <w:p w:rsidR="009D5455" w:rsidRPr="00B46B43" w:rsidRDefault="009D5455" w:rsidP="000F396D">
            <w:pPr>
              <w:jc w:val="center"/>
            </w:pPr>
            <w:r w:rsidRPr="00B46B43">
              <w:t> </w:t>
            </w:r>
          </w:p>
        </w:tc>
        <w:tc>
          <w:tcPr>
            <w:tcW w:w="980" w:type="dxa"/>
            <w:vAlign w:val="bottom"/>
          </w:tcPr>
          <w:p w:rsidR="009D5455" w:rsidRPr="004B3795" w:rsidRDefault="009D5455" w:rsidP="000F396D">
            <w:pPr>
              <w:jc w:val="right"/>
            </w:pPr>
            <w:r>
              <w:t xml:space="preserve"> 15 469</w:t>
            </w:r>
            <w:r w:rsidRPr="004B3795">
              <w:t xml:space="preserve">   </w:t>
            </w:r>
          </w:p>
        </w:tc>
        <w:tc>
          <w:tcPr>
            <w:tcW w:w="1080" w:type="dxa"/>
            <w:shd w:val="clear" w:color="auto" w:fill="auto"/>
            <w:vAlign w:val="bottom"/>
          </w:tcPr>
          <w:p w:rsidR="00486360" w:rsidRDefault="009D5455" w:rsidP="000F396D">
            <w:pPr>
              <w:jc w:val="right"/>
              <w:rPr>
                <w:lang w:val="ru-RU"/>
              </w:rPr>
            </w:pPr>
            <w:r w:rsidRPr="00B46B43">
              <w:t xml:space="preserve">           </w:t>
            </w:r>
          </w:p>
          <w:p w:rsidR="009D5455" w:rsidRPr="00B46B43" w:rsidRDefault="009D5455" w:rsidP="000F396D">
            <w:pPr>
              <w:jc w:val="right"/>
            </w:pPr>
            <w:r w:rsidRPr="00B46B43">
              <w:t xml:space="preserve">  </w:t>
            </w:r>
            <w:r>
              <w:t>95 561</w:t>
            </w:r>
            <w:r w:rsidRPr="00B46B43">
              <w:t xml:space="preserve">   </w:t>
            </w:r>
          </w:p>
        </w:tc>
        <w:tc>
          <w:tcPr>
            <w:tcW w:w="1016" w:type="dxa"/>
            <w:shd w:val="clear" w:color="auto" w:fill="auto"/>
            <w:vAlign w:val="bottom"/>
          </w:tcPr>
          <w:p w:rsidR="00486360" w:rsidRDefault="009D5455" w:rsidP="000F396D">
            <w:pPr>
              <w:jc w:val="right"/>
              <w:rPr>
                <w:lang w:val="ru-RU"/>
              </w:rPr>
            </w:pPr>
            <w:r w:rsidRPr="00B46B43">
              <w:t xml:space="preserve">         </w:t>
            </w:r>
          </w:p>
          <w:p w:rsidR="009D5455" w:rsidRPr="00B46B43" w:rsidRDefault="009D5455" w:rsidP="000F396D">
            <w:pPr>
              <w:jc w:val="right"/>
            </w:pPr>
            <w:r w:rsidRPr="00B46B43">
              <w:t xml:space="preserve">  </w:t>
            </w:r>
            <w:r>
              <w:t>95 561</w:t>
            </w:r>
            <w:r w:rsidRPr="00B46B43">
              <w:t xml:space="preserve">   </w:t>
            </w:r>
          </w:p>
        </w:tc>
        <w:tc>
          <w:tcPr>
            <w:tcW w:w="784" w:type="dxa"/>
            <w:shd w:val="clear" w:color="auto" w:fill="auto"/>
            <w:vAlign w:val="bottom"/>
          </w:tcPr>
          <w:p w:rsidR="009D5455" w:rsidRPr="00B46B43" w:rsidRDefault="009D5455" w:rsidP="000F396D">
            <w:pPr>
              <w:jc w:val="right"/>
            </w:pPr>
            <w:r w:rsidRPr="00B46B43">
              <w:t xml:space="preserve"> - </w:t>
            </w:r>
          </w:p>
        </w:tc>
        <w:tc>
          <w:tcPr>
            <w:tcW w:w="1001" w:type="dxa"/>
            <w:shd w:val="clear" w:color="auto" w:fill="auto"/>
            <w:vAlign w:val="bottom"/>
          </w:tcPr>
          <w:p w:rsidR="009D5455" w:rsidRPr="00B46B43" w:rsidRDefault="009D5455" w:rsidP="000F396D">
            <w:pPr>
              <w:jc w:val="right"/>
            </w:pPr>
            <w:r>
              <w:t xml:space="preserve">  58 312</w:t>
            </w:r>
            <w:r w:rsidRPr="00B46B43">
              <w:t xml:space="preserve">   </w:t>
            </w:r>
          </w:p>
        </w:tc>
        <w:tc>
          <w:tcPr>
            <w:tcW w:w="1080" w:type="dxa"/>
            <w:shd w:val="clear" w:color="auto" w:fill="auto"/>
            <w:vAlign w:val="bottom"/>
          </w:tcPr>
          <w:p w:rsidR="009D5455" w:rsidRPr="00B46B43" w:rsidRDefault="009D5455" w:rsidP="000F396D">
            <w:pPr>
              <w:jc w:val="right"/>
            </w:pPr>
            <w:r>
              <w:t xml:space="preserve">   58 312</w:t>
            </w:r>
            <w:r w:rsidRPr="00B46B43">
              <w:t xml:space="preserve">   </w:t>
            </w:r>
          </w:p>
        </w:tc>
        <w:tc>
          <w:tcPr>
            <w:tcW w:w="899" w:type="dxa"/>
            <w:shd w:val="clear" w:color="auto" w:fill="auto"/>
            <w:vAlign w:val="bottom"/>
          </w:tcPr>
          <w:p w:rsidR="009D5455" w:rsidRPr="00B46B43" w:rsidRDefault="009D5455" w:rsidP="000F396D">
            <w:pPr>
              <w:jc w:val="right"/>
            </w:pPr>
            <w:r w:rsidRPr="00B46B43">
              <w:t xml:space="preserve"> - </w:t>
            </w:r>
          </w:p>
        </w:tc>
        <w:tc>
          <w:tcPr>
            <w:tcW w:w="698" w:type="dxa"/>
            <w:shd w:val="clear" w:color="auto" w:fill="auto"/>
            <w:noWrap/>
            <w:vAlign w:val="bottom"/>
          </w:tcPr>
          <w:p w:rsidR="009D5455" w:rsidRPr="00B46B43" w:rsidRDefault="009D5455" w:rsidP="000F396D">
            <w:pPr>
              <w:jc w:val="right"/>
            </w:pPr>
            <w:r w:rsidRPr="00B46B43">
              <w:t xml:space="preserve">         </w:t>
            </w:r>
            <w:r>
              <w:t>61</w:t>
            </w:r>
            <w:r w:rsidRPr="00B46B43">
              <w:t xml:space="preserve">   </w:t>
            </w:r>
          </w:p>
        </w:tc>
        <w:tc>
          <w:tcPr>
            <w:tcW w:w="799" w:type="dxa"/>
            <w:shd w:val="clear" w:color="auto" w:fill="auto"/>
            <w:noWrap/>
            <w:vAlign w:val="bottom"/>
          </w:tcPr>
          <w:p w:rsidR="009D5455" w:rsidRPr="00B46B43" w:rsidRDefault="009D5455" w:rsidP="000F396D">
            <w:pPr>
              <w:jc w:val="right"/>
            </w:pPr>
            <w:r>
              <w:t>61</w:t>
            </w:r>
          </w:p>
        </w:tc>
        <w:tc>
          <w:tcPr>
            <w:tcW w:w="720" w:type="dxa"/>
            <w:shd w:val="clear" w:color="auto" w:fill="auto"/>
            <w:noWrap/>
            <w:vAlign w:val="bottom"/>
          </w:tcPr>
          <w:p w:rsidR="009D5455" w:rsidRPr="00B46B43" w:rsidRDefault="009D5455" w:rsidP="000F396D">
            <w:pPr>
              <w:jc w:val="right"/>
            </w:pPr>
            <w:r w:rsidRPr="00B46B43">
              <w:t>-</w:t>
            </w:r>
          </w:p>
        </w:tc>
      </w:tr>
      <w:tr w:rsidR="009D5455" w:rsidRPr="00B46B43" w:rsidTr="000F396D">
        <w:trPr>
          <w:trHeight w:val="1125"/>
        </w:trPr>
        <w:tc>
          <w:tcPr>
            <w:tcW w:w="2715" w:type="dxa"/>
            <w:shd w:val="clear" w:color="auto" w:fill="auto"/>
            <w:vAlign w:val="bottom"/>
          </w:tcPr>
          <w:p w:rsidR="009D5455" w:rsidRPr="009D5455" w:rsidRDefault="009D5455" w:rsidP="000F396D">
            <w:pPr>
              <w:rPr>
                <w:lang w:val="ru-RU"/>
              </w:rPr>
            </w:pPr>
            <w:r w:rsidRPr="009D5455">
              <w:rPr>
                <w:lang w:val="ru-RU"/>
              </w:rPr>
              <w:t>Дворцы и дома культуры, другие учреждения культуры и средств массовой информации</w:t>
            </w:r>
          </w:p>
        </w:tc>
        <w:tc>
          <w:tcPr>
            <w:tcW w:w="636" w:type="dxa"/>
            <w:shd w:val="clear" w:color="auto" w:fill="auto"/>
            <w:vAlign w:val="bottom"/>
          </w:tcPr>
          <w:p w:rsidR="009D5455" w:rsidRPr="00B46B43" w:rsidRDefault="009D5455" w:rsidP="000F396D">
            <w:r w:rsidRPr="00B46B43">
              <w:t>020</w:t>
            </w:r>
          </w:p>
        </w:tc>
        <w:tc>
          <w:tcPr>
            <w:tcW w:w="608" w:type="dxa"/>
            <w:shd w:val="clear" w:color="auto" w:fill="auto"/>
            <w:noWrap/>
            <w:vAlign w:val="bottom"/>
          </w:tcPr>
          <w:p w:rsidR="009D5455" w:rsidRPr="00B46B43" w:rsidRDefault="009D5455" w:rsidP="000F396D">
            <w:pPr>
              <w:jc w:val="center"/>
            </w:pPr>
            <w:r w:rsidRPr="00B46B43">
              <w:t>08</w:t>
            </w:r>
          </w:p>
        </w:tc>
        <w:tc>
          <w:tcPr>
            <w:tcW w:w="560" w:type="dxa"/>
            <w:shd w:val="clear" w:color="auto" w:fill="auto"/>
            <w:noWrap/>
            <w:vAlign w:val="bottom"/>
          </w:tcPr>
          <w:p w:rsidR="009D5455" w:rsidRPr="00B46B43" w:rsidRDefault="009D5455" w:rsidP="000F396D">
            <w:pPr>
              <w:jc w:val="center"/>
            </w:pPr>
            <w:r w:rsidRPr="00B46B43">
              <w:t>01</w:t>
            </w:r>
          </w:p>
        </w:tc>
        <w:tc>
          <w:tcPr>
            <w:tcW w:w="1076" w:type="dxa"/>
            <w:shd w:val="clear" w:color="auto" w:fill="auto"/>
            <w:vAlign w:val="bottom"/>
          </w:tcPr>
          <w:p w:rsidR="009D5455" w:rsidRPr="00B46B43" w:rsidRDefault="009D5455" w:rsidP="000F396D">
            <w:pPr>
              <w:jc w:val="center"/>
            </w:pPr>
            <w:r w:rsidRPr="00B46B43">
              <w:t>4400000</w:t>
            </w:r>
          </w:p>
        </w:tc>
        <w:tc>
          <w:tcPr>
            <w:tcW w:w="720" w:type="dxa"/>
            <w:shd w:val="clear" w:color="auto" w:fill="auto"/>
            <w:vAlign w:val="bottom"/>
          </w:tcPr>
          <w:p w:rsidR="009D5455" w:rsidRPr="00B46B43" w:rsidRDefault="009D5455" w:rsidP="000F396D">
            <w:pPr>
              <w:jc w:val="center"/>
            </w:pPr>
            <w:r w:rsidRPr="00B46B43">
              <w:t> </w:t>
            </w:r>
          </w:p>
        </w:tc>
        <w:tc>
          <w:tcPr>
            <w:tcW w:w="980" w:type="dxa"/>
            <w:vAlign w:val="bottom"/>
          </w:tcPr>
          <w:p w:rsidR="009D5455" w:rsidRPr="004B3795" w:rsidRDefault="009D5455" w:rsidP="000F396D">
            <w:pPr>
              <w:jc w:val="right"/>
            </w:pPr>
            <w:r w:rsidRPr="004B3795">
              <w:t xml:space="preserve"> </w:t>
            </w:r>
            <w:r>
              <w:t>14 438</w:t>
            </w:r>
            <w:r w:rsidRPr="004B3795">
              <w:t xml:space="preserve">   </w:t>
            </w:r>
          </w:p>
        </w:tc>
        <w:tc>
          <w:tcPr>
            <w:tcW w:w="1080" w:type="dxa"/>
            <w:shd w:val="clear" w:color="auto" w:fill="auto"/>
            <w:vAlign w:val="bottom"/>
          </w:tcPr>
          <w:p w:rsidR="00486360" w:rsidRDefault="009D5455" w:rsidP="000F396D">
            <w:pPr>
              <w:jc w:val="right"/>
              <w:rPr>
                <w:lang w:val="ru-RU"/>
              </w:rPr>
            </w:pPr>
            <w:r w:rsidRPr="00B46B43">
              <w:t xml:space="preserve">             </w:t>
            </w:r>
          </w:p>
          <w:p w:rsidR="009D5455" w:rsidRPr="00B46B43" w:rsidRDefault="009D5455" w:rsidP="000F396D">
            <w:pPr>
              <w:jc w:val="right"/>
            </w:pPr>
            <w:r>
              <w:t>75 018</w:t>
            </w:r>
            <w:r w:rsidRPr="00B46B43">
              <w:t xml:space="preserve">   </w:t>
            </w:r>
          </w:p>
        </w:tc>
        <w:tc>
          <w:tcPr>
            <w:tcW w:w="1016" w:type="dxa"/>
            <w:shd w:val="clear" w:color="auto" w:fill="auto"/>
            <w:vAlign w:val="bottom"/>
          </w:tcPr>
          <w:p w:rsidR="00486360" w:rsidRDefault="009D5455" w:rsidP="000F396D">
            <w:pPr>
              <w:jc w:val="right"/>
              <w:rPr>
                <w:lang w:val="ru-RU"/>
              </w:rPr>
            </w:pPr>
            <w:r w:rsidRPr="00B46B43">
              <w:t xml:space="preserve">         </w:t>
            </w:r>
          </w:p>
          <w:p w:rsidR="009D5455" w:rsidRPr="00B46B43" w:rsidRDefault="009D5455" w:rsidP="000F396D">
            <w:pPr>
              <w:jc w:val="right"/>
            </w:pPr>
            <w:r w:rsidRPr="00B46B43">
              <w:t xml:space="preserve">  </w:t>
            </w:r>
            <w:r>
              <w:t>75 018</w:t>
            </w:r>
            <w:r w:rsidRPr="00B46B43">
              <w:t xml:space="preserve">   </w:t>
            </w:r>
          </w:p>
        </w:tc>
        <w:tc>
          <w:tcPr>
            <w:tcW w:w="784" w:type="dxa"/>
            <w:shd w:val="clear" w:color="auto" w:fill="auto"/>
            <w:vAlign w:val="bottom"/>
          </w:tcPr>
          <w:p w:rsidR="009D5455" w:rsidRPr="00B46B43" w:rsidRDefault="009D5455" w:rsidP="000F396D">
            <w:pPr>
              <w:jc w:val="right"/>
            </w:pPr>
            <w:r w:rsidRPr="00B46B43">
              <w:t xml:space="preserve">               -   </w:t>
            </w:r>
          </w:p>
        </w:tc>
        <w:tc>
          <w:tcPr>
            <w:tcW w:w="1001" w:type="dxa"/>
            <w:shd w:val="clear" w:color="auto" w:fill="auto"/>
            <w:vAlign w:val="bottom"/>
          </w:tcPr>
          <w:p w:rsidR="009D5455" w:rsidRPr="00B46B43" w:rsidRDefault="009D5455" w:rsidP="000F396D">
            <w:pPr>
              <w:jc w:val="right"/>
            </w:pPr>
            <w:r>
              <w:t>45 901</w:t>
            </w:r>
            <w:r w:rsidRPr="00B46B43">
              <w:t xml:space="preserve">   </w:t>
            </w:r>
          </w:p>
        </w:tc>
        <w:tc>
          <w:tcPr>
            <w:tcW w:w="1080" w:type="dxa"/>
            <w:shd w:val="clear" w:color="auto" w:fill="auto"/>
            <w:vAlign w:val="bottom"/>
          </w:tcPr>
          <w:p w:rsidR="009D5455" w:rsidRPr="00B46B43" w:rsidRDefault="009D5455" w:rsidP="000F396D">
            <w:pPr>
              <w:jc w:val="right"/>
            </w:pPr>
            <w:r>
              <w:t xml:space="preserve">   45 901</w:t>
            </w:r>
            <w:r w:rsidRPr="00B46B43">
              <w:t xml:space="preserve">   </w:t>
            </w:r>
          </w:p>
        </w:tc>
        <w:tc>
          <w:tcPr>
            <w:tcW w:w="899" w:type="dxa"/>
            <w:shd w:val="clear" w:color="auto" w:fill="auto"/>
            <w:vAlign w:val="bottom"/>
          </w:tcPr>
          <w:p w:rsidR="009D5455" w:rsidRPr="00B46B43" w:rsidRDefault="009D5455" w:rsidP="000F396D">
            <w:pPr>
              <w:jc w:val="right"/>
            </w:pPr>
            <w:r w:rsidRPr="00B46B43">
              <w:t xml:space="preserve">                      -   </w:t>
            </w:r>
          </w:p>
        </w:tc>
        <w:tc>
          <w:tcPr>
            <w:tcW w:w="698" w:type="dxa"/>
            <w:shd w:val="clear" w:color="auto" w:fill="auto"/>
            <w:noWrap/>
            <w:vAlign w:val="bottom"/>
          </w:tcPr>
          <w:p w:rsidR="009D5455" w:rsidRPr="00B46B43" w:rsidRDefault="009D5455" w:rsidP="000F396D">
            <w:pPr>
              <w:jc w:val="right"/>
            </w:pPr>
            <w:r w:rsidRPr="00B46B43">
              <w:t xml:space="preserve">         </w:t>
            </w:r>
            <w:r>
              <w:t>61</w:t>
            </w:r>
            <w:r w:rsidRPr="00B46B43">
              <w:t xml:space="preserve">   </w:t>
            </w:r>
          </w:p>
        </w:tc>
        <w:tc>
          <w:tcPr>
            <w:tcW w:w="799" w:type="dxa"/>
            <w:shd w:val="clear" w:color="auto" w:fill="auto"/>
            <w:noWrap/>
            <w:vAlign w:val="bottom"/>
          </w:tcPr>
          <w:p w:rsidR="009D5455" w:rsidRPr="00B46B43" w:rsidRDefault="009D5455" w:rsidP="000F396D">
            <w:pPr>
              <w:jc w:val="right"/>
            </w:pPr>
            <w:r>
              <w:t>61</w:t>
            </w:r>
          </w:p>
        </w:tc>
        <w:tc>
          <w:tcPr>
            <w:tcW w:w="720" w:type="dxa"/>
            <w:shd w:val="clear" w:color="auto" w:fill="auto"/>
            <w:noWrap/>
            <w:vAlign w:val="bottom"/>
          </w:tcPr>
          <w:p w:rsidR="009D5455" w:rsidRPr="00B46B43" w:rsidRDefault="009D5455" w:rsidP="000F396D">
            <w:pPr>
              <w:jc w:val="right"/>
            </w:pPr>
            <w:r w:rsidRPr="00B46B43">
              <w:t>-</w:t>
            </w:r>
          </w:p>
        </w:tc>
      </w:tr>
      <w:tr w:rsidR="009D5455" w:rsidRPr="00B46B43" w:rsidTr="000F396D">
        <w:trPr>
          <w:trHeight w:val="750"/>
        </w:trPr>
        <w:tc>
          <w:tcPr>
            <w:tcW w:w="2715" w:type="dxa"/>
            <w:shd w:val="clear" w:color="auto" w:fill="auto"/>
            <w:vAlign w:val="bottom"/>
          </w:tcPr>
          <w:p w:rsidR="009D5455" w:rsidRPr="00B46B43" w:rsidRDefault="009D5455" w:rsidP="000F396D">
            <w:r w:rsidRPr="00B46B43">
              <w:t>Обеспечение деятельности подведомственных учреждений</w:t>
            </w:r>
          </w:p>
        </w:tc>
        <w:tc>
          <w:tcPr>
            <w:tcW w:w="636" w:type="dxa"/>
            <w:shd w:val="clear" w:color="auto" w:fill="auto"/>
            <w:vAlign w:val="bottom"/>
          </w:tcPr>
          <w:p w:rsidR="009D5455" w:rsidRPr="00B46B43" w:rsidRDefault="009D5455" w:rsidP="000F396D">
            <w:r w:rsidRPr="00B46B43">
              <w:t>020</w:t>
            </w:r>
          </w:p>
        </w:tc>
        <w:tc>
          <w:tcPr>
            <w:tcW w:w="608" w:type="dxa"/>
            <w:shd w:val="clear" w:color="auto" w:fill="auto"/>
            <w:noWrap/>
            <w:vAlign w:val="bottom"/>
          </w:tcPr>
          <w:p w:rsidR="009D5455" w:rsidRPr="00B46B43" w:rsidRDefault="009D5455" w:rsidP="000F396D">
            <w:pPr>
              <w:jc w:val="center"/>
            </w:pPr>
            <w:r w:rsidRPr="00B46B43">
              <w:t>08</w:t>
            </w:r>
          </w:p>
        </w:tc>
        <w:tc>
          <w:tcPr>
            <w:tcW w:w="560" w:type="dxa"/>
            <w:shd w:val="clear" w:color="auto" w:fill="auto"/>
            <w:noWrap/>
            <w:vAlign w:val="bottom"/>
          </w:tcPr>
          <w:p w:rsidR="009D5455" w:rsidRPr="00B46B43" w:rsidRDefault="009D5455" w:rsidP="000F396D">
            <w:pPr>
              <w:jc w:val="center"/>
            </w:pPr>
            <w:r w:rsidRPr="00B46B43">
              <w:t>01</w:t>
            </w:r>
          </w:p>
        </w:tc>
        <w:tc>
          <w:tcPr>
            <w:tcW w:w="1076" w:type="dxa"/>
            <w:shd w:val="clear" w:color="auto" w:fill="auto"/>
            <w:vAlign w:val="bottom"/>
          </w:tcPr>
          <w:p w:rsidR="009D5455" w:rsidRPr="00B46B43" w:rsidRDefault="009D5455" w:rsidP="000F396D">
            <w:pPr>
              <w:jc w:val="center"/>
            </w:pPr>
            <w:r w:rsidRPr="00B46B43">
              <w:t>4409900</w:t>
            </w:r>
          </w:p>
        </w:tc>
        <w:tc>
          <w:tcPr>
            <w:tcW w:w="720" w:type="dxa"/>
            <w:shd w:val="clear" w:color="auto" w:fill="auto"/>
            <w:vAlign w:val="bottom"/>
          </w:tcPr>
          <w:p w:rsidR="009D5455" w:rsidRPr="00B46B43" w:rsidRDefault="009D5455" w:rsidP="000F396D">
            <w:pPr>
              <w:jc w:val="center"/>
            </w:pPr>
            <w:r w:rsidRPr="00B46B43">
              <w:t> </w:t>
            </w:r>
          </w:p>
        </w:tc>
        <w:tc>
          <w:tcPr>
            <w:tcW w:w="980" w:type="dxa"/>
            <w:vAlign w:val="bottom"/>
          </w:tcPr>
          <w:p w:rsidR="009D5455" w:rsidRPr="004B3795" w:rsidRDefault="009D5455" w:rsidP="000F396D">
            <w:pPr>
              <w:jc w:val="right"/>
            </w:pPr>
            <w:r w:rsidRPr="004B3795">
              <w:t xml:space="preserve"> </w:t>
            </w:r>
            <w:r>
              <w:t>14 438</w:t>
            </w:r>
            <w:r w:rsidRPr="004B3795">
              <w:t xml:space="preserve">   </w:t>
            </w:r>
          </w:p>
        </w:tc>
        <w:tc>
          <w:tcPr>
            <w:tcW w:w="1080" w:type="dxa"/>
            <w:shd w:val="clear" w:color="auto" w:fill="auto"/>
            <w:vAlign w:val="bottom"/>
          </w:tcPr>
          <w:p w:rsidR="00486360" w:rsidRDefault="009D5455" w:rsidP="000F396D">
            <w:pPr>
              <w:jc w:val="right"/>
              <w:rPr>
                <w:lang w:val="ru-RU"/>
              </w:rPr>
            </w:pPr>
            <w:r w:rsidRPr="00B46B43">
              <w:t xml:space="preserve">             </w:t>
            </w:r>
          </w:p>
          <w:p w:rsidR="009D5455" w:rsidRPr="00B46B43" w:rsidRDefault="009D5455" w:rsidP="000F396D">
            <w:pPr>
              <w:jc w:val="right"/>
            </w:pPr>
            <w:r>
              <w:t>75 018</w:t>
            </w:r>
            <w:r w:rsidRPr="00B46B43">
              <w:t xml:space="preserve">   </w:t>
            </w:r>
          </w:p>
        </w:tc>
        <w:tc>
          <w:tcPr>
            <w:tcW w:w="1016" w:type="dxa"/>
            <w:shd w:val="clear" w:color="auto" w:fill="auto"/>
            <w:vAlign w:val="bottom"/>
          </w:tcPr>
          <w:p w:rsidR="00486360" w:rsidRDefault="009D5455" w:rsidP="000F396D">
            <w:pPr>
              <w:jc w:val="right"/>
              <w:rPr>
                <w:lang w:val="ru-RU"/>
              </w:rPr>
            </w:pPr>
            <w:r w:rsidRPr="00B46B43">
              <w:t xml:space="preserve">         </w:t>
            </w:r>
          </w:p>
          <w:p w:rsidR="009D5455" w:rsidRPr="00B46B43" w:rsidRDefault="009D5455" w:rsidP="000F396D">
            <w:pPr>
              <w:jc w:val="right"/>
            </w:pPr>
            <w:r w:rsidRPr="00B46B43">
              <w:t xml:space="preserve">  </w:t>
            </w:r>
            <w:r>
              <w:t>75 018</w:t>
            </w:r>
            <w:r w:rsidRPr="00B46B43">
              <w:t xml:space="preserve">   </w:t>
            </w:r>
          </w:p>
        </w:tc>
        <w:tc>
          <w:tcPr>
            <w:tcW w:w="784" w:type="dxa"/>
            <w:shd w:val="clear" w:color="auto" w:fill="auto"/>
            <w:vAlign w:val="bottom"/>
          </w:tcPr>
          <w:p w:rsidR="009D5455" w:rsidRPr="00B46B43" w:rsidRDefault="009D5455" w:rsidP="000F396D">
            <w:pPr>
              <w:jc w:val="right"/>
            </w:pPr>
            <w:r w:rsidRPr="00B46B43">
              <w:t xml:space="preserve">               -   </w:t>
            </w:r>
          </w:p>
        </w:tc>
        <w:tc>
          <w:tcPr>
            <w:tcW w:w="1001" w:type="dxa"/>
            <w:shd w:val="clear" w:color="auto" w:fill="auto"/>
            <w:vAlign w:val="bottom"/>
          </w:tcPr>
          <w:p w:rsidR="009D5455" w:rsidRPr="00B46B43" w:rsidRDefault="009D5455" w:rsidP="000F396D">
            <w:pPr>
              <w:jc w:val="right"/>
            </w:pPr>
            <w:r>
              <w:t>45 901</w:t>
            </w:r>
            <w:r w:rsidRPr="00B46B43">
              <w:t xml:space="preserve">   </w:t>
            </w:r>
          </w:p>
        </w:tc>
        <w:tc>
          <w:tcPr>
            <w:tcW w:w="1080" w:type="dxa"/>
            <w:shd w:val="clear" w:color="auto" w:fill="auto"/>
            <w:vAlign w:val="bottom"/>
          </w:tcPr>
          <w:p w:rsidR="009D5455" w:rsidRPr="00B46B43" w:rsidRDefault="009D5455" w:rsidP="000F396D">
            <w:pPr>
              <w:jc w:val="right"/>
            </w:pPr>
            <w:r>
              <w:t xml:space="preserve">   45 901</w:t>
            </w:r>
            <w:r w:rsidRPr="00B46B43">
              <w:t xml:space="preserve">   </w:t>
            </w:r>
          </w:p>
        </w:tc>
        <w:tc>
          <w:tcPr>
            <w:tcW w:w="899" w:type="dxa"/>
            <w:shd w:val="clear" w:color="auto" w:fill="auto"/>
            <w:vAlign w:val="bottom"/>
          </w:tcPr>
          <w:p w:rsidR="009D5455" w:rsidRPr="00B46B43" w:rsidRDefault="009D5455" w:rsidP="000F396D">
            <w:pPr>
              <w:jc w:val="right"/>
            </w:pPr>
            <w:r w:rsidRPr="00B46B43">
              <w:t xml:space="preserve">                      -   </w:t>
            </w:r>
          </w:p>
        </w:tc>
        <w:tc>
          <w:tcPr>
            <w:tcW w:w="698" w:type="dxa"/>
            <w:shd w:val="clear" w:color="auto" w:fill="auto"/>
            <w:noWrap/>
            <w:vAlign w:val="bottom"/>
          </w:tcPr>
          <w:p w:rsidR="009D5455" w:rsidRPr="00B46B43" w:rsidRDefault="009D5455" w:rsidP="000F396D">
            <w:pPr>
              <w:jc w:val="right"/>
            </w:pPr>
            <w:r w:rsidRPr="00B46B43">
              <w:t xml:space="preserve">         </w:t>
            </w:r>
            <w:r>
              <w:t>61</w:t>
            </w:r>
            <w:r w:rsidRPr="00B46B43">
              <w:t xml:space="preserve">   </w:t>
            </w:r>
          </w:p>
        </w:tc>
        <w:tc>
          <w:tcPr>
            <w:tcW w:w="799" w:type="dxa"/>
            <w:shd w:val="clear" w:color="auto" w:fill="auto"/>
            <w:noWrap/>
            <w:vAlign w:val="bottom"/>
          </w:tcPr>
          <w:p w:rsidR="009D5455" w:rsidRPr="00B46B43" w:rsidRDefault="009D5455" w:rsidP="000F396D">
            <w:pPr>
              <w:jc w:val="right"/>
            </w:pPr>
            <w:r>
              <w:t>61</w:t>
            </w:r>
          </w:p>
        </w:tc>
        <w:tc>
          <w:tcPr>
            <w:tcW w:w="720" w:type="dxa"/>
            <w:shd w:val="clear" w:color="auto" w:fill="auto"/>
            <w:noWrap/>
            <w:vAlign w:val="bottom"/>
          </w:tcPr>
          <w:p w:rsidR="009D5455" w:rsidRPr="00B46B43" w:rsidRDefault="009D5455" w:rsidP="000F396D">
            <w:pPr>
              <w:jc w:val="right"/>
            </w:pPr>
            <w:r w:rsidRPr="00B46B43">
              <w:t>-</w:t>
            </w:r>
          </w:p>
        </w:tc>
      </w:tr>
      <w:tr w:rsidR="009D5455" w:rsidRPr="00B46B43" w:rsidTr="000F396D">
        <w:trPr>
          <w:trHeight w:val="750"/>
        </w:trPr>
        <w:tc>
          <w:tcPr>
            <w:tcW w:w="2715" w:type="dxa"/>
            <w:shd w:val="clear" w:color="auto" w:fill="auto"/>
            <w:vAlign w:val="bottom"/>
          </w:tcPr>
          <w:p w:rsidR="009D5455" w:rsidRPr="00B46B43" w:rsidRDefault="009D5455" w:rsidP="000F396D">
            <w:r w:rsidRPr="00B46B43">
              <w:t>Выполнение функций бюджетными учреждениями</w:t>
            </w:r>
          </w:p>
        </w:tc>
        <w:tc>
          <w:tcPr>
            <w:tcW w:w="636" w:type="dxa"/>
            <w:shd w:val="clear" w:color="auto" w:fill="auto"/>
            <w:vAlign w:val="bottom"/>
          </w:tcPr>
          <w:p w:rsidR="009D5455" w:rsidRPr="00B46B43" w:rsidRDefault="009D5455" w:rsidP="000F396D">
            <w:r w:rsidRPr="00B46B43">
              <w:t>020</w:t>
            </w:r>
          </w:p>
        </w:tc>
        <w:tc>
          <w:tcPr>
            <w:tcW w:w="608" w:type="dxa"/>
            <w:shd w:val="clear" w:color="auto" w:fill="auto"/>
            <w:noWrap/>
            <w:vAlign w:val="bottom"/>
          </w:tcPr>
          <w:p w:rsidR="009D5455" w:rsidRPr="00B46B43" w:rsidRDefault="009D5455" w:rsidP="000F396D">
            <w:pPr>
              <w:jc w:val="center"/>
            </w:pPr>
            <w:r w:rsidRPr="00B46B43">
              <w:t>08</w:t>
            </w:r>
          </w:p>
        </w:tc>
        <w:tc>
          <w:tcPr>
            <w:tcW w:w="560" w:type="dxa"/>
            <w:shd w:val="clear" w:color="auto" w:fill="auto"/>
            <w:noWrap/>
            <w:vAlign w:val="bottom"/>
          </w:tcPr>
          <w:p w:rsidR="009D5455" w:rsidRPr="00B46B43" w:rsidRDefault="009D5455" w:rsidP="000F396D">
            <w:pPr>
              <w:jc w:val="center"/>
            </w:pPr>
            <w:r w:rsidRPr="00B46B43">
              <w:t>01</w:t>
            </w:r>
          </w:p>
        </w:tc>
        <w:tc>
          <w:tcPr>
            <w:tcW w:w="1076" w:type="dxa"/>
            <w:shd w:val="clear" w:color="auto" w:fill="auto"/>
            <w:vAlign w:val="bottom"/>
          </w:tcPr>
          <w:p w:rsidR="009D5455" w:rsidRPr="00B46B43" w:rsidRDefault="009D5455" w:rsidP="000F396D">
            <w:pPr>
              <w:jc w:val="center"/>
            </w:pPr>
            <w:r w:rsidRPr="00B46B43">
              <w:t>4409900</w:t>
            </w:r>
          </w:p>
        </w:tc>
        <w:tc>
          <w:tcPr>
            <w:tcW w:w="720" w:type="dxa"/>
            <w:shd w:val="clear" w:color="auto" w:fill="auto"/>
            <w:vAlign w:val="bottom"/>
          </w:tcPr>
          <w:p w:rsidR="009D5455" w:rsidRPr="00B46B43" w:rsidRDefault="009D5455" w:rsidP="000F396D">
            <w:pPr>
              <w:jc w:val="center"/>
            </w:pPr>
            <w:r w:rsidRPr="00B46B43">
              <w:t>001</w:t>
            </w:r>
          </w:p>
        </w:tc>
        <w:tc>
          <w:tcPr>
            <w:tcW w:w="980" w:type="dxa"/>
            <w:vAlign w:val="bottom"/>
          </w:tcPr>
          <w:p w:rsidR="009D5455" w:rsidRPr="004B3795" w:rsidRDefault="009D5455" w:rsidP="000F396D">
            <w:pPr>
              <w:jc w:val="right"/>
            </w:pPr>
            <w:r w:rsidRPr="004B3795">
              <w:t xml:space="preserve"> </w:t>
            </w:r>
            <w:r>
              <w:t>14 438</w:t>
            </w:r>
            <w:r w:rsidRPr="004B3795">
              <w:t xml:space="preserve">   </w:t>
            </w:r>
          </w:p>
        </w:tc>
        <w:tc>
          <w:tcPr>
            <w:tcW w:w="1080" w:type="dxa"/>
            <w:shd w:val="clear" w:color="auto" w:fill="auto"/>
            <w:vAlign w:val="bottom"/>
          </w:tcPr>
          <w:p w:rsidR="00486360" w:rsidRDefault="009D5455" w:rsidP="000F396D">
            <w:pPr>
              <w:jc w:val="right"/>
              <w:rPr>
                <w:lang w:val="ru-RU"/>
              </w:rPr>
            </w:pPr>
            <w:r w:rsidRPr="00B46B43">
              <w:t xml:space="preserve">           </w:t>
            </w:r>
          </w:p>
          <w:p w:rsidR="009D5455" w:rsidRPr="00B46B43" w:rsidRDefault="009D5455" w:rsidP="000F396D">
            <w:pPr>
              <w:jc w:val="right"/>
            </w:pPr>
            <w:r w:rsidRPr="00B46B43">
              <w:t xml:space="preserve">  </w:t>
            </w:r>
            <w:r>
              <w:t>75 018</w:t>
            </w:r>
            <w:r w:rsidRPr="00B46B43">
              <w:t xml:space="preserve">   </w:t>
            </w:r>
          </w:p>
        </w:tc>
        <w:tc>
          <w:tcPr>
            <w:tcW w:w="1016" w:type="dxa"/>
            <w:shd w:val="clear" w:color="auto" w:fill="auto"/>
            <w:vAlign w:val="bottom"/>
          </w:tcPr>
          <w:p w:rsidR="00486360" w:rsidRDefault="009D5455" w:rsidP="000F396D">
            <w:pPr>
              <w:jc w:val="right"/>
              <w:rPr>
                <w:lang w:val="ru-RU"/>
              </w:rPr>
            </w:pPr>
            <w:r w:rsidRPr="00B46B43">
              <w:t xml:space="preserve">           </w:t>
            </w:r>
          </w:p>
          <w:p w:rsidR="009D5455" w:rsidRPr="00B46B43" w:rsidRDefault="009D5455" w:rsidP="000F396D">
            <w:pPr>
              <w:jc w:val="right"/>
            </w:pPr>
            <w:r>
              <w:t>75 018</w:t>
            </w:r>
            <w:r w:rsidRPr="00B46B43">
              <w:t xml:space="preserve">   </w:t>
            </w:r>
          </w:p>
        </w:tc>
        <w:tc>
          <w:tcPr>
            <w:tcW w:w="784" w:type="dxa"/>
            <w:shd w:val="clear" w:color="auto" w:fill="auto"/>
            <w:vAlign w:val="bottom"/>
          </w:tcPr>
          <w:p w:rsidR="009D5455" w:rsidRPr="00B46B43" w:rsidRDefault="009D5455" w:rsidP="000F396D">
            <w:pPr>
              <w:jc w:val="right"/>
            </w:pPr>
            <w:r w:rsidRPr="00B46B43">
              <w:t xml:space="preserve">               -   </w:t>
            </w:r>
          </w:p>
        </w:tc>
        <w:tc>
          <w:tcPr>
            <w:tcW w:w="1001" w:type="dxa"/>
            <w:shd w:val="clear" w:color="auto" w:fill="auto"/>
            <w:vAlign w:val="bottom"/>
          </w:tcPr>
          <w:p w:rsidR="009D5455" w:rsidRPr="00B46B43" w:rsidRDefault="009D5455" w:rsidP="000F396D">
            <w:pPr>
              <w:jc w:val="right"/>
            </w:pPr>
            <w:r>
              <w:t>45 901</w:t>
            </w:r>
            <w:r w:rsidRPr="00B46B43">
              <w:t xml:space="preserve">   </w:t>
            </w:r>
          </w:p>
        </w:tc>
        <w:tc>
          <w:tcPr>
            <w:tcW w:w="1080" w:type="dxa"/>
            <w:shd w:val="clear" w:color="auto" w:fill="auto"/>
            <w:vAlign w:val="bottom"/>
          </w:tcPr>
          <w:p w:rsidR="009D5455" w:rsidRPr="00B46B43" w:rsidRDefault="009D5455" w:rsidP="000F396D">
            <w:pPr>
              <w:jc w:val="right"/>
            </w:pPr>
            <w:r>
              <w:t xml:space="preserve">   45 901</w:t>
            </w:r>
            <w:r w:rsidRPr="00B46B43">
              <w:t xml:space="preserve">   </w:t>
            </w:r>
          </w:p>
        </w:tc>
        <w:tc>
          <w:tcPr>
            <w:tcW w:w="899" w:type="dxa"/>
            <w:shd w:val="clear" w:color="auto" w:fill="auto"/>
            <w:vAlign w:val="bottom"/>
          </w:tcPr>
          <w:p w:rsidR="009D5455" w:rsidRPr="00B46B43" w:rsidRDefault="009D5455" w:rsidP="000F396D">
            <w:pPr>
              <w:jc w:val="right"/>
            </w:pPr>
            <w:r w:rsidRPr="00B46B43">
              <w:t xml:space="preserve">                      -   </w:t>
            </w:r>
          </w:p>
        </w:tc>
        <w:tc>
          <w:tcPr>
            <w:tcW w:w="698" w:type="dxa"/>
            <w:shd w:val="clear" w:color="auto" w:fill="auto"/>
            <w:noWrap/>
            <w:vAlign w:val="bottom"/>
          </w:tcPr>
          <w:p w:rsidR="009D5455" w:rsidRPr="00B46B43" w:rsidRDefault="009D5455" w:rsidP="000F396D">
            <w:pPr>
              <w:jc w:val="right"/>
            </w:pPr>
            <w:r w:rsidRPr="00B46B43">
              <w:t xml:space="preserve">         </w:t>
            </w:r>
            <w:r>
              <w:t>61</w:t>
            </w:r>
            <w:r w:rsidRPr="00B46B43">
              <w:t xml:space="preserve">   </w:t>
            </w:r>
          </w:p>
        </w:tc>
        <w:tc>
          <w:tcPr>
            <w:tcW w:w="799" w:type="dxa"/>
            <w:shd w:val="clear" w:color="auto" w:fill="auto"/>
            <w:noWrap/>
            <w:vAlign w:val="bottom"/>
          </w:tcPr>
          <w:p w:rsidR="009D5455" w:rsidRPr="00B46B43" w:rsidRDefault="009D5455" w:rsidP="000F396D">
            <w:pPr>
              <w:jc w:val="right"/>
            </w:pPr>
            <w:r>
              <w:t>61</w:t>
            </w:r>
          </w:p>
        </w:tc>
        <w:tc>
          <w:tcPr>
            <w:tcW w:w="720" w:type="dxa"/>
            <w:shd w:val="clear" w:color="auto" w:fill="auto"/>
            <w:noWrap/>
            <w:vAlign w:val="bottom"/>
          </w:tcPr>
          <w:p w:rsidR="009D5455" w:rsidRPr="00B46B43" w:rsidRDefault="009D5455" w:rsidP="000F396D">
            <w:pPr>
              <w:jc w:val="right"/>
            </w:pPr>
            <w:r w:rsidRPr="00B46B43">
              <w:t>-</w:t>
            </w:r>
          </w:p>
        </w:tc>
      </w:tr>
      <w:tr w:rsidR="009D5455" w:rsidRPr="00B46B43" w:rsidTr="000F396D">
        <w:trPr>
          <w:trHeight w:val="375"/>
        </w:trPr>
        <w:tc>
          <w:tcPr>
            <w:tcW w:w="2715" w:type="dxa"/>
            <w:shd w:val="clear" w:color="auto" w:fill="auto"/>
            <w:vAlign w:val="bottom"/>
          </w:tcPr>
          <w:p w:rsidR="009D5455" w:rsidRPr="00B46B43" w:rsidRDefault="009D5455" w:rsidP="000F396D">
            <w:r w:rsidRPr="00B46B43">
              <w:lastRenderedPageBreak/>
              <w:t>Музеи и постоянные выставки</w:t>
            </w:r>
          </w:p>
        </w:tc>
        <w:tc>
          <w:tcPr>
            <w:tcW w:w="636" w:type="dxa"/>
            <w:shd w:val="clear" w:color="auto" w:fill="auto"/>
            <w:vAlign w:val="bottom"/>
          </w:tcPr>
          <w:p w:rsidR="009D5455" w:rsidRPr="00B46B43" w:rsidRDefault="009D5455" w:rsidP="000F396D">
            <w:r w:rsidRPr="00B46B43">
              <w:t>020</w:t>
            </w:r>
          </w:p>
        </w:tc>
        <w:tc>
          <w:tcPr>
            <w:tcW w:w="608" w:type="dxa"/>
            <w:shd w:val="clear" w:color="auto" w:fill="auto"/>
            <w:noWrap/>
            <w:vAlign w:val="bottom"/>
          </w:tcPr>
          <w:p w:rsidR="009D5455" w:rsidRPr="00B46B43" w:rsidRDefault="009D5455" w:rsidP="000F396D">
            <w:pPr>
              <w:jc w:val="center"/>
            </w:pPr>
            <w:r w:rsidRPr="00B46B43">
              <w:t>08</w:t>
            </w:r>
          </w:p>
        </w:tc>
        <w:tc>
          <w:tcPr>
            <w:tcW w:w="560" w:type="dxa"/>
            <w:shd w:val="clear" w:color="auto" w:fill="auto"/>
            <w:noWrap/>
            <w:vAlign w:val="bottom"/>
          </w:tcPr>
          <w:p w:rsidR="009D5455" w:rsidRPr="00B46B43" w:rsidRDefault="009D5455" w:rsidP="000F396D">
            <w:pPr>
              <w:jc w:val="center"/>
            </w:pPr>
            <w:r w:rsidRPr="00B46B43">
              <w:t>01</w:t>
            </w:r>
          </w:p>
        </w:tc>
        <w:tc>
          <w:tcPr>
            <w:tcW w:w="1076" w:type="dxa"/>
            <w:shd w:val="clear" w:color="auto" w:fill="auto"/>
            <w:vAlign w:val="bottom"/>
          </w:tcPr>
          <w:p w:rsidR="009D5455" w:rsidRPr="00B46B43" w:rsidRDefault="009D5455" w:rsidP="000F396D">
            <w:pPr>
              <w:jc w:val="center"/>
            </w:pPr>
            <w:r w:rsidRPr="00B46B43">
              <w:t>4410000</w:t>
            </w:r>
          </w:p>
        </w:tc>
        <w:tc>
          <w:tcPr>
            <w:tcW w:w="720" w:type="dxa"/>
            <w:shd w:val="clear" w:color="auto" w:fill="auto"/>
            <w:vAlign w:val="bottom"/>
          </w:tcPr>
          <w:p w:rsidR="009D5455" w:rsidRPr="00B46B43" w:rsidRDefault="009D5455" w:rsidP="000F396D">
            <w:pPr>
              <w:jc w:val="center"/>
            </w:pPr>
            <w:r w:rsidRPr="00B46B43">
              <w:t> </w:t>
            </w:r>
          </w:p>
        </w:tc>
        <w:tc>
          <w:tcPr>
            <w:tcW w:w="980" w:type="dxa"/>
            <w:vAlign w:val="bottom"/>
          </w:tcPr>
          <w:p w:rsidR="009D5455" w:rsidRPr="004B3795" w:rsidRDefault="009D5455" w:rsidP="000F396D">
            <w:pPr>
              <w:jc w:val="right"/>
            </w:pPr>
            <w:r>
              <w:t xml:space="preserve">   </w:t>
            </w:r>
            <w:r w:rsidRPr="004B3795">
              <w:t xml:space="preserve">1 417   </w:t>
            </w:r>
          </w:p>
        </w:tc>
        <w:tc>
          <w:tcPr>
            <w:tcW w:w="1080" w:type="dxa"/>
            <w:shd w:val="clear" w:color="auto" w:fill="auto"/>
            <w:vAlign w:val="bottom"/>
          </w:tcPr>
          <w:p w:rsidR="00486360" w:rsidRDefault="009D5455" w:rsidP="000F396D">
            <w:pPr>
              <w:jc w:val="right"/>
              <w:rPr>
                <w:lang w:val="ru-RU"/>
              </w:rPr>
            </w:pPr>
            <w:r w:rsidRPr="00B46B43">
              <w:t xml:space="preserve">              </w:t>
            </w:r>
          </w:p>
          <w:p w:rsidR="009D5455" w:rsidRPr="00B46B43" w:rsidRDefault="009D5455" w:rsidP="000F396D">
            <w:pPr>
              <w:jc w:val="right"/>
            </w:pPr>
            <w:r w:rsidRPr="00B46B43">
              <w:t xml:space="preserve"> 9 206   </w:t>
            </w:r>
          </w:p>
        </w:tc>
        <w:tc>
          <w:tcPr>
            <w:tcW w:w="1016" w:type="dxa"/>
            <w:shd w:val="clear" w:color="auto" w:fill="auto"/>
            <w:vAlign w:val="bottom"/>
          </w:tcPr>
          <w:p w:rsidR="00486360" w:rsidRDefault="009D5455" w:rsidP="000F396D">
            <w:pPr>
              <w:jc w:val="right"/>
              <w:rPr>
                <w:lang w:val="ru-RU"/>
              </w:rPr>
            </w:pPr>
            <w:r w:rsidRPr="00B46B43">
              <w:t xml:space="preserve">         </w:t>
            </w:r>
          </w:p>
          <w:p w:rsidR="009D5455" w:rsidRPr="00B46B43" w:rsidRDefault="009D5455" w:rsidP="000F396D">
            <w:pPr>
              <w:jc w:val="right"/>
            </w:pPr>
            <w:r w:rsidRPr="00B46B43">
              <w:t xml:space="preserve">    9 206   </w:t>
            </w:r>
          </w:p>
        </w:tc>
        <w:tc>
          <w:tcPr>
            <w:tcW w:w="784" w:type="dxa"/>
            <w:shd w:val="clear" w:color="auto" w:fill="auto"/>
            <w:vAlign w:val="bottom"/>
          </w:tcPr>
          <w:p w:rsidR="009D5455" w:rsidRPr="00B46B43" w:rsidRDefault="009D5455" w:rsidP="000F396D">
            <w:pPr>
              <w:jc w:val="right"/>
            </w:pPr>
            <w:r w:rsidRPr="00B46B43">
              <w:t xml:space="preserve">               -   </w:t>
            </w:r>
          </w:p>
        </w:tc>
        <w:tc>
          <w:tcPr>
            <w:tcW w:w="1001" w:type="dxa"/>
            <w:shd w:val="clear" w:color="auto" w:fill="auto"/>
            <w:vAlign w:val="bottom"/>
          </w:tcPr>
          <w:p w:rsidR="009D5455" w:rsidRPr="00B46B43" w:rsidRDefault="009D5455" w:rsidP="000F396D">
            <w:pPr>
              <w:jc w:val="right"/>
            </w:pPr>
            <w:r>
              <w:t xml:space="preserve">    5 110</w:t>
            </w:r>
            <w:r w:rsidRPr="00B46B43">
              <w:t xml:space="preserve">   </w:t>
            </w:r>
          </w:p>
        </w:tc>
        <w:tc>
          <w:tcPr>
            <w:tcW w:w="1080" w:type="dxa"/>
            <w:shd w:val="clear" w:color="auto" w:fill="auto"/>
            <w:vAlign w:val="bottom"/>
          </w:tcPr>
          <w:p w:rsidR="009D5455" w:rsidRPr="00B46B43" w:rsidRDefault="009D5455" w:rsidP="000F396D">
            <w:pPr>
              <w:jc w:val="right"/>
            </w:pPr>
            <w:r>
              <w:t xml:space="preserve">    </w:t>
            </w:r>
            <w:r w:rsidRPr="00B46B43">
              <w:t xml:space="preserve"> </w:t>
            </w:r>
            <w:r>
              <w:t>5 110</w:t>
            </w:r>
            <w:r w:rsidRPr="00B46B43">
              <w:t xml:space="preserve">   </w:t>
            </w:r>
          </w:p>
        </w:tc>
        <w:tc>
          <w:tcPr>
            <w:tcW w:w="899" w:type="dxa"/>
            <w:shd w:val="clear" w:color="auto" w:fill="auto"/>
            <w:vAlign w:val="bottom"/>
          </w:tcPr>
          <w:p w:rsidR="009D5455" w:rsidRPr="00B46B43" w:rsidRDefault="009D5455" w:rsidP="000F396D">
            <w:pPr>
              <w:jc w:val="right"/>
            </w:pPr>
            <w:r w:rsidRPr="00B46B43">
              <w:t xml:space="preserve">                      -   </w:t>
            </w:r>
          </w:p>
        </w:tc>
        <w:tc>
          <w:tcPr>
            <w:tcW w:w="698" w:type="dxa"/>
            <w:shd w:val="clear" w:color="auto" w:fill="auto"/>
            <w:noWrap/>
            <w:vAlign w:val="bottom"/>
          </w:tcPr>
          <w:p w:rsidR="009D5455" w:rsidRPr="00B46B43" w:rsidRDefault="009D5455" w:rsidP="000F396D">
            <w:pPr>
              <w:jc w:val="right"/>
            </w:pPr>
            <w:r>
              <w:t xml:space="preserve">         5</w:t>
            </w:r>
            <w:r w:rsidRPr="00B46B43">
              <w:t xml:space="preserve">6   </w:t>
            </w:r>
          </w:p>
        </w:tc>
        <w:tc>
          <w:tcPr>
            <w:tcW w:w="799" w:type="dxa"/>
            <w:shd w:val="clear" w:color="auto" w:fill="auto"/>
            <w:noWrap/>
            <w:vAlign w:val="bottom"/>
          </w:tcPr>
          <w:p w:rsidR="009D5455" w:rsidRPr="00B46B43" w:rsidRDefault="009D5455" w:rsidP="000F396D">
            <w:pPr>
              <w:jc w:val="right"/>
            </w:pPr>
            <w:r>
              <w:t>5</w:t>
            </w:r>
            <w:r w:rsidRPr="00B46B43">
              <w:t>6</w:t>
            </w:r>
          </w:p>
        </w:tc>
        <w:tc>
          <w:tcPr>
            <w:tcW w:w="720" w:type="dxa"/>
            <w:shd w:val="clear" w:color="auto" w:fill="auto"/>
            <w:noWrap/>
            <w:vAlign w:val="bottom"/>
          </w:tcPr>
          <w:p w:rsidR="009D5455" w:rsidRPr="00B46B43" w:rsidRDefault="009D5455" w:rsidP="000F396D">
            <w:pPr>
              <w:jc w:val="right"/>
            </w:pPr>
            <w:r w:rsidRPr="00B46B43">
              <w:t>-</w:t>
            </w:r>
          </w:p>
        </w:tc>
      </w:tr>
      <w:tr w:rsidR="009D5455" w:rsidRPr="00B46B43" w:rsidTr="000F396D">
        <w:trPr>
          <w:trHeight w:val="750"/>
        </w:trPr>
        <w:tc>
          <w:tcPr>
            <w:tcW w:w="2715" w:type="dxa"/>
            <w:shd w:val="clear" w:color="auto" w:fill="auto"/>
            <w:vAlign w:val="bottom"/>
          </w:tcPr>
          <w:p w:rsidR="009D5455" w:rsidRPr="00B46B43" w:rsidRDefault="009D5455" w:rsidP="000F396D">
            <w:r w:rsidRPr="00B46B43">
              <w:t>Обеспечение деятельности подведомственных учреждений</w:t>
            </w:r>
          </w:p>
        </w:tc>
        <w:tc>
          <w:tcPr>
            <w:tcW w:w="636" w:type="dxa"/>
            <w:shd w:val="clear" w:color="auto" w:fill="auto"/>
            <w:vAlign w:val="bottom"/>
          </w:tcPr>
          <w:p w:rsidR="009D5455" w:rsidRPr="00B46B43" w:rsidRDefault="009D5455" w:rsidP="000F396D">
            <w:r w:rsidRPr="00B46B43">
              <w:t>020</w:t>
            </w:r>
          </w:p>
        </w:tc>
        <w:tc>
          <w:tcPr>
            <w:tcW w:w="608" w:type="dxa"/>
            <w:shd w:val="clear" w:color="auto" w:fill="auto"/>
            <w:noWrap/>
            <w:vAlign w:val="bottom"/>
          </w:tcPr>
          <w:p w:rsidR="009D5455" w:rsidRPr="00B46B43" w:rsidRDefault="009D5455" w:rsidP="000F396D">
            <w:pPr>
              <w:jc w:val="center"/>
            </w:pPr>
            <w:r w:rsidRPr="00B46B43">
              <w:t>08</w:t>
            </w:r>
          </w:p>
        </w:tc>
        <w:tc>
          <w:tcPr>
            <w:tcW w:w="560" w:type="dxa"/>
            <w:shd w:val="clear" w:color="auto" w:fill="auto"/>
            <w:noWrap/>
            <w:vAlign w:val="bottom"/>
          </w:tcPr>
          <w:p w:rsidR="009D5455" w:rsidRPr="00B46B43" w:rsidRDefault="009D5455" w:rsidP="000F396D">
            <w:pPr>
              <w:jc w:val="center"/>
            </w:pPr>
            <w:r w:rsidRPr="00B46B43">
              <w:t>01</w:t>
            </w:r>
          </w:p>
        </w:tc>
        <w:tc>
          <w:tcPr>
            <w:tcW w:w="1076" w:type="dxa"/>
            <w:shd w:val="clear" w:color="auto" w:fill="auto"/>
            <w:vAlign w:val="bottom"/>
          </w:tcPr>
          <w:p w:rsidR="009D5455" w:rsidRPr="00B46B43" w:rsidRDefault="009D5455" w:rsidP="000F396D">
            <w:pPr>
              <w:jc w:val="center"/>
            </w:pPr>
            <w:r w:rsidRPr="00B46B43">
              <w:t>4419900</w:t>
            </w:r>
          </w:p>
        </w:tc>
        <w:tc>
          <w:tcPr>
            <w:tcW w:w="720" w:type="dxa"/>
            <w:shd w:val="clear" w:color="auto" w:fill="auto"/>
            <w:vAlign w:val="bottom"/>
          </w:tcPr>
          <w:p w:rsidR="009D5455" w:rsidRPr="00B46B43" w:rsidRDefault="009D5455" w:rsidP="000F396D">
            <w:pPr>
              <w:jc w:val="center"/>
            </w:pPr>
            <w:r w:rsidRPr="00B46B43">
              <w:t> </w:t>
            </w:r>
          </w:p>
        </w:tc>
        <w:tc>
          <w:tcPr>
            <w:tcW w:w="980" w:type="dxa"/>
            <w:vAlign w:val="bottom"/>
          </w:tcPr>
          <w:p w:rsidR="009D5455" w:rsidRPr="004B3795" w:rsidRDefault="009D5455" w:rsidP="000F396D">
            <w:pPr>
              <w:jc w:val="right"/>
            </w:pPr>
            <w:r>
              <w:t xml:space="preserve">   </w:t>
            </w:r>
            <w:r w:rsidRPr="004B3795">
              <w:t xml:space="preserve">1 417   </w:t>
            </w:r>
          </w:p>
        </w:tc>
        <w:tc>
          <w:tcPr>
            <w:tcW w:w="1080" w:type="dxa"/>
            <w:shd w:val="clear" w:color="auto" w:fill="auto"/>
            <w:vAlign w:val="bottom"/>
          </w:tcPr>
          <w:p w:rsidR="00486360" w:rsidRDefault="009D5455" w:rsidP="000F396D">
            <w:pPr>
              <w:jc w:val="right"/>
              <w:rPr>
                <w:lang w:val="ru-RU"/>
              </w:rPr>
            </w:pPr>
            <w:r w:rsidRPr="00B46B43">
              <w:t xml:space="preserve">            </w:t>
            </w:r>
          </w:p>
          <w:p w:rsidR="009D5455" w:rsidRPr="00B46B43" w:rsidRDefault="009D5455" w:rsidP="000F396D">
            <w:pPr>
              <w:jc w:val="right"/>
            </w:pPr>
            <w:r w:rsidRPr="00B46B43">
              <w:t xml:space="preserve">   9 206   </w:t>
            </w:r>
          </w:p>
        </w:tc>
        <w:tc>
          <w:tcPr>
            <w:tcW w:w="1016" w:type="dxa"/>
            <w:shd w:val="clear" w:color="auto" w:fill="auto"/>
            <w:vAlign w:val="bottom"/>
          </w:tcPr>
          <w:p w:rsidR="00486360" w:rsidRDefault="009D5455" w:rsidP="000F396D">
            <w:pPr>
              <w:jc w:val="right"/>
              <w:rPr>
                <w:lang w:val="ru-RU"/>
              </w:rPr>
            </w:pPr>
            <w:r w:rsidRPr="00B46B43">
              <w:t xml:space="preserve">           </w:t>
            </w:r>
          </w:p>
          <w:p w:rsidR="009D5455" w:rsidRPr="00B46B43" w:rsidRDefault="009D5455" w:rsidP="000F396D">
            <w:pPr>
              <w:jc w:val="right"/>
            </w:pPr>
            <w:r w:rsidRPr="00B46B43">
              <w:t xml:space="preserve">  9 206   </w:t>
            </w:r>
          </w:p>
        </w:tc>
        <w:tc>
          <w:tcPr>
            <w:tcW w:w="784" w:type="dxa"/>
            <w:shd w:val="clear" w:color="auto" w:fill="auto"/>
            <w:vAlign w:val="bottom"/>
          </w:tcPr>
          <w:p w:rsidR="009D5455" w:rsidRPr="00B46B43" w:rsidRDefault="009D5455" w:rsidP="000F396D">
            <w:pPr>
              <w:jc w:val="right"/>
            </w:pPr>
            <w:r w:rsidRPr="00B46B43">
              <w:t xml:space="preserve">               -   </w:t>
            </w:r>
          </w:p>
        </w:tc>
        <w:tc>
          <w:tcPr>
            <w:tcW w:w="1001" w:type="dxa"/>
            <w:shd w:val="clear" w:color="auto" w:fill="auto"/>
            <w:vAlign w:val="bottom"/>
          </w:tcPr>
          <w:p w:rsidR="009D5455" w:rsidRPr="00B46B43" w:rsidRDefault="009D5455" w:rsidP="000F396D">
            <w:pPr>
              <w:jc w:val="right"/>
            </w:pPr>
            <w:r>
              <w:t xml:space="preserve">    5 110</w:t>
            </w:r>
            <w:r w:rsidRPr="00B46B43">
              <w:t xml:space="preserve">   </w:t>
            </w:r>
          </w:p>
        </w:tc>
        <w:tc>
          <w:tcPr>
            <w:tcW w:w="1080" w:type="dxa"/>
            <w:shd w:val="clear" w:color="auto" w:fill="auto"/>
            <w:vAlign w:val="bottom"/>
          </w:tcPr>
          <w:p w:rsidR="009D5455" w:rsidRPr="00B46B43" w:rsidRDefault="009D5455" w:rsidP="000F396D">
            <w:pPr>
              <w:jc w:val="right"/>
            </w:pPr>
            <w:r>
              <w:t xml:space="preserve">    </w:t>
            </w:r>
            <w:r w:rsidRPr="00B46B43">
              <w:t xml:space="preserve"> </w:t>
            </w:r>
            <w:r>
              <w:t>5 110</w:t>
            </w:r>
            <w:r w:rsidRPr="00B46B43">
              <w:t xml:space="preserve">   </w:t>
            </w:r>
          </w:p>
        </w:tc>
        <w:tc>
          <w:tcPr>
            <w:tcW w:w="899" w:type="dxa"/>
            <w:shd w:val="clear" w:color="auto" w:fill="auto"/>
            <w:vAlign w:val="bottom"/>
          </w:tcPr>
          <w:p w:rsidR="009D5455" w:rsidRPr="00B46B43" w:rsidRDefault="009D5455" w:rsidP="000F396D">
            <w:pPr>
              <w:jc w:val="right"/>
            </w:pPr>
            <w:r w:rsidRPr="00B46B43">
              <w:t xml:space="preserve">                      -   </w:t>
            </w:r>
          </w:p>
        </w:tc>
        <w:tc>
          <w:tcPr>
            <w:tcW w:w="698" w:type="dxa"/>
            <w:shd w:val="clear" w:color="auto" w:fill="auto"/>
            <w:noWrap/>
            <w:vAlign w:val="bottom"/>
          </w:tcPr>
          <w:p w:rsidR="009D5455" w:rsidRPr="00B46B43" w:rsidRDefault="009D5455" w:rsidP="000F396D">
            <w:pPr>
              <w:jc w:val="right"/>
            </w:pPr>
            <w:r>
              <w:t xml:space="preserve">         5</w:t>
            </w:r>
            <w:r w:rsidRPr="00B46B43">
              <w:t xml:space="preserve">6   </w:t>
            </w:r>
          </w:p>
        </w:tc>
        <w:tc>
          <w:tcPr>
            <w:tcW w:w="799" w:type="dxa"/>
            <w:shd w:val="clear" w:color="auto" w:fill="auto"/>
            <w:noWrap/>
            <w:vAlign w:val="bottom"/>
          </w:tcPr>
          <w:p w:rsidR="009D5455" w:rsidRPr="00B46B43" w:rsidRDefault="009D5455" w:rsidP="000F396D">
            <w:pPr>
              <w:jc w:val="right"/>
            </w:pPr>
            <w:r>
              <w:t>5</w:t>
            </w:r>
            <w:r w:rsidRPr="00B46B43">
              <w:t>6</w:t>
            </w:r>
          </w:p>
        </w:tc>
        <w:tc>
          <w:tcPr>
            <w:tcW w:w="720" w:type="dxa"/>
            <w:shd w:val="clear" w:color="auto" w:fill="auto"/>
            <w:noWrap/>
            <w:vAlign w:val="bottom"/>
          </w:tcPr>
          <w:p w:rsidR="009D5455" w:rsidRPr="00B46B43" w:rsidRDefault="009D5455" w:rsidP="000F396D">
            <w:pPr>
              <w:jc w:val="right"/>
            </w:pPr>
            <w:r w:rsidRPr="00B46B43">
              <w:t>-</w:t>
            </w:r>
          </w:p>
        </w:tc>
      </w:tr>
      <w:tr w:rsidR="009D5455" w:rsidRPr="00B46B43" w:rsidTr="000F396D">
        <w:trPr>
          <w:trHeight w:val="750"/>
        </w:trPr>
        <w:tc>
          <w:tcPr>
            <w:tcW w:w="2715" w:type="dxa"/>
            <w:shd w:val="clear" w:color="auto" w:fill="auto"/>
            <w:vAlign w:val="bottom"/>
          </w:tcPr>
          <w:p w:rsidR="009D5455" w:rsidRPr="00B46B43" w:rsidRDefault="009D5455" w:rsidP="000F396D">
            <w:r w:rsidRPr="00B46B43">
              <w:t>Выполнение функций бюджетными учреждениями</w:t>
            </w:r>
          </w:p>
        </w:tc>
        <w:tc>
          <w:tcPr>
            <w:tcW w:w="636" w:type="dxa"/>
            <w:shd w:val="clear" w:color="auto" w:fill="auto"/>
            <w:vAlign w:val="bottom"/>
          </w:tcPr>
          <w:p w:rsidR="009D5455" w:rsidRPr="00B46B43" w:rsidRDefault="009D5455" w:rsidP="000F396D">
            <w:r w:rsidRPr="00B46B43">
              <w:t>020</w:t>
            </w:r>
          </w:p>
        </w:tc>
        <w:tc>
          <w:tcPr>
            <w:tcW w:w="608" w:type="dxa"/>
            <w:shd w:val="clear" w:color="auto" w:fill="auto"/>
            <w:noWrap/>
            <w:vAlign w:val="bottom"/>
          </w:tcPr>
          <w:p w:rsidR="009D5455" w:rsidRPr="00B46B43" w:rsidRDefault="009D5455" w:rsidP="000F396D">
            <w:pPr>
              <w:jc w:val="center"/>
            </w:pPr>
            <w:r w:rsidRPr="00B46B43">
              <w:t>08</w:t>
            </w:r>
          </w:p>
        </w:tc>
        <w:tc>
          <w:tcPr>
            <w:tcW w:w="560" w:type="dxa"/>
            <w:shd w:val="clear" w:color="auto" w:fill="auto"/>
            <w:noWrap/>
            <w:vAlign w:val="bottom"/>
          </w:tcPr>
          <w:p w:rsidR="009D5455" w:rsidRPr="00B46B43" w:rsidRDefault="009D5455" w:rsidP="000F396D">
            <w:pPr>
              <w:jc w:val="center"/>
            </w:pPr>
            <w:r w:rsidRPr="00B46B43">
              <w:t>01</w:t>
            </w:r>
          </w:p>
        </w:tc>
        <w:tc>
          <w:tcPr>
            <w:tcW w:w="1076" w:type="dxa"/>
            <w:shd w:val="clear" w:color="auto" w:fill="auto"/>
            <w:vAlign w:val="bottom"/>
          </w:tcPr>
          <w:p w:rsidR="009D5455" w:rsidRPr="00B46B43" w:rsidRDefault="009D5455" w:rsidP="000F396D">
            <w:pPr>
              <w:jc w:val="center"/>
            </w:pPr>
            <w:r w:rsidRPr="00B46B43">
              <w:t>4419900</w:t>
            </w:r>
          </w:p>
        </w:tc>
        <w:tc>
          <w:tcPr>
            <w:tcW w:w="720" w:type="dxa"/>
            <w:shd w:val="clear" w:color="auto" w:fill="auto"/>
            <w:vAlign w:val="bottom"/>
          </w:tcPr>
          <w:p w:rsidR="009D5455" w:rsidRPr="00B46B43" w:rsidRDefault="009D5455" w:rsidP="000F396D">
            <w:pPr>
              <w:jc w:val="center"/>
            </w:pPr>
            <w:r w:rsidRPr="00B46B43">
              <w:t>001</w:t>
            </w:r>
          </w:p>
        </w:tc>
        <w:tc>
          <w:tcPr>
            <w:tcW w:w="980" w:type="dxa"/>
            <w:vAlign w:val="bottom"/>
          </w:tcPr>
          <w:p w:rsidR="009D5455" w:rsidRPr="004B3795" w:rsidRDefault="009D5455" w:rsidP="000F396D">
            <w:pPr>
              <w:jc w:val="right"/>
            </w:pPr>
            <w:r>
              <w:t xml:space="preserve">   </w:t>
            </w:r>
            <w:r w:rsidRPr="004B3795">
              <w:t xml:space="preserve">1 417   </w:t>
            </w:r>
          </w:p>
        </w:tc>
        <w:tc>
          <w:tcPr>
            <w:tcW w:w="1080" w:type="dxa"/>
            <w:shd w:val="clear" w:color="auto" w:fill="auto"/>
            <w:vAlign w:val="bottom"/>
          </w:tcPr>
          <w:p w:rsidR="00486360" w:rsidRDefault="009D5455" w:rsidP="000F396D">
            <w:pPr>
              <w:jc w:val="right"/>
              <w:rPr>
                <w:lang w:val="ru-RU"/>
              </w:rPr>
            </w:pPr>
            <w:r w:rsidRPr="00B46B43">
              <w:t xml:space="preserve">              </w:t>
            </w:r>
          </w:p>
          <w:p w:rsidR="009D5455" w:rsidRPr="00B46B43" w:rsidRDefault="009D5455" w:rsidP="000F396D">
            <w:pPr>
              <w:jc w:val="right"/>
            </w:pPr>
            <w:r w:rsidRPr="00B46B43">
              <w:t xml:space="preserve"> 9 206   </w:t>
            </w:r>
          </w:p>
        </w:tc>
        <w:tc>
          <w:tcPr>
            <w:tcW w:w="1016" w:type="dxa"/>
            <w:shd w:val="clear" w:color="auto" w:fill="auto"/>
            <w:vAlign w:val="bottom"/>
          </w:tcPr>
          <w:p w:rsidR="00486360" w:rsidRDefault="009D5455" w:rsidP="000F396D">
            <w:pPr>
              <w:jc w:val="right"/>
              <w:rPr>
                <w:lang w:val="ru-RU"/>
              </w:rPr>
            </w:pPr>
            <w:r w:rsidRPr="00B46B43">
              <w:t xml:space="preserve">           </w:t>
            </w:r>
          </w:p>
          <w:p w:rsidR="009D5455" w:rsidRPr="00B46B43" w:rsidRDefault="009D5455" w:rsidP="000F396D">
            <w:pPr>
              <w:jc w:val="right"/>
            </w:pPr>
            <w:r w:rsidRPr="00B46B43">
              <w:t xml:space="preserve">  9 206   </w:t>
            </w:r>
          </w:p>
        </w:tc>
        <w:tc>
          <w:tcPr>
            <w:tcW w:w="784" w:type="dxa"/>
            <w:shd w:val="clear" w:color="auto" w:fill="auto"/>
            <w:vAlign w:val="bottom"/>
          </w:tcPr>
          <w:p w:rsidR="009D5455" w:rsidRPr="00B46B43" w:rsidRDefault="009D5455" w:rsidP="000F396D">
            <w:pPr>
              <w:jc w:val="right"/>
            </w:pPr>
            <w:r w:rsidRPr="00B46B43">
              <w:t xml:space="preserve">               -   </w:t>
            </w:r>
          </w:p>
        </w:tc>
        <w:tc>
          <w:tcPr>
            <w:tcW w:w="1001" w:type="dxa"/>
            <w:shd w:val="clear" w:color="auto" w:fill="auto"/>
            <w:vAlign w:val="bottom"/>
          </w:tcPr>
          <w:p w:rsidR="009D5455" w:rsidRPr="00B46B43" w:rsidRDefault="009D5455" w:rsidP="000F396D">
            <w:pPr>
              <w:jc w:val="right"/>
            </w:pPr>
            <w:r>
              <w:t xml:space="preserve">    5 110</w:t>
            </w:r>
            <w:r w:rsidRPr="00B46B43">
              <w:t xml:space="preserve">   </w:t>
            </w:r>
          </w:p>
        </w:tc>
        <w:tc>
          <w:tcPr>
            <w:tcW w:w="1080" w:type="dxa"/>
            <w:shd w:val="clear" w:color="auto" w:fill="auto"/>
            <w:vAlign w:val="bottom"/>
          </w:tcPr>
          <w:p w:rsidR="009D5455" w:rsidRPr="00B46B43" w:rsidRDefault="009D5455" w:rsidP="000F396D">
            <w:pPr>
              <w:jc w:val="right"/>
            </w:pPr>
            <w:r>
              <w:t xml:space="preserve">    </w:t>
            </w:r>
            <w:r w:rsidRPr="00B46B43">
              <w:t xml:space="preserve"> </w:t>
            </w:r>
            <w:r>
              <w:t>5 110</w:t>
            </w:r>
            <w:r w:rsidRPr="00B46B43">
              <w:t xml:space="preserve">   </w:t>
            </w:r>
          </w:p>
        </w:tc>
        <w:tc>
          <w:tcPr>
            <w:tcW w:w="899" w:type="dxa"/>
            <w:shd w:val="clear" w:color="auto" w:fill="auto"/>
            <w:vAlign w:val="bottom"/>
          </w:tcPr>
          <w:p w:rsidR="009D5455" w:rsidRPr="00B46B43" w:rsidRDefault="009D5455" w:rsidP="000F396D">
            <w:pPr>
              <w:jc w:val="right"/>
            </w:pPr>
            <w:r w:rsidRPr="00B46B43">
              <w:t xml:space="preserve">                      -   </w:t>
            </w:r>
          </w:p>
        </w:tc>
        <w:tc>
          <w:tcPr>
            <w:tcW w:w="698" w:type="dxa"/>
            <w:shd w:val="clear" w:color="auto" w:fill="auto"/>
            <w:noWrap/>
            <w:vAlign w:val="bottom"/>
          </w:tcPr>
          <w:p w:rsidR="009D5455" w:rsidRPr="00B46B43" w:rsidRDefault="009D5455" w:rsidP="000F396D">
            <w:pPr>
              <w:jc w:val="right"/>
            </w:pPr>
            <w:r>
              <w:t xml:space="preserve">         5</w:t>
            </w:r>
            <w:r w:rsidRPr="00B46B43">
              <w:t xml:space="preserve">6   </w:t>
            </w:r>
          </w:p>
        </w:tc>
        <w:tc>
          <w:tcPr>
            <w:tcW w:w="799" w:type="dxa"/>
            <w:shd w:val="clear" w:color="auto" w:fill="auto"/>
            <w:noWrap/>
            <w:vAlign w:val="bottom"/>
          </w:tcPr>
          <w:p w:rsidR="009D5455" w:rsidRPr="00B46B43" w:rsidRDefault="009D5455" w:rsidP="000F396D">
            <w:pPr>
              <w:jc w:val="right"/>
            </w:pPr>
            <w:r>
              <w:t>5</w:t>
            </w:r>
            <w:r w:rsidRPr="00B46B43">
              <w:t>6</w:t>
            </w:r>
          </w:p>
        </w:tc>
        <w:tc>
          <w:tcPr>
            <w:tcW w:w="720" w:type="dxa"/>
            <w:shd w:val="clear" w:color="auto" w:fill="auto"/>
            <w:noWrap/>
            <w:vAlign w:val="bottom"/>
          </w:tcPr>
          <w:p w:rsidR="009D5455" w:rsidRPr="00B46B43" w:rsidRDefault="009D5455" w:rsidP="000F396D">
            <w:pPr>
              <w:jc w:val="right"/>
            </w:pPr>
            <w:r w:rsidRPr="00B46B43">
              <w:t>-</w:t>
            </w:r>
          </w:p>
        </w:tc>
      </w:tr>
      <w:tr w:rsidR="009D5455" w:rsidRPr="00B46B43" w:rsidTr="000F396D">
        <w:trPr>
          <w:trHeight w:val="375"/>
        </w:trPr>
        <w:tc>
          <w:tcPr>
            <w:tcW w:w="2715" w:type="dxa"/>
            <w:shd w:val="clear" w:color="auto" w:fill="auto"/>
            <w:vAlign w:val="bottom"/>
          </w:tcPr>
          <w:p w:rsidR="009D5455" w:rsidRPr="00B46B43" w:rsidRDefault="009D5455" w:rsidP="000F396D">
            <w:r w:rsidRPr="00B46B43">
              <w:t>Библиотеки</w:t>
            </w:r>
          </w:p>
        </w:tc>
        <w:tc>
          <w:tcPr>
            <w:tcW w:w="636" w:type="dxa"/>
            <w:shd w:val="clear" w:color="auto" w:fill="auto"/>
            <w:vAlign w:val="bottom"/>
          </w:tcPr>
          <w:p w:rsidR="009D5455" w:rsidRPr="00B46B43" w:rsidRDefault="009D5455" w:rsidP="000F396D">
            <w:r w:rsidRPr="00B46B43">
              <w:t>020</w:t>
            </w:r>
          </w:p>
        </w:tc>
        <w:tc>
          <w:tcPr>
            <w:tcW w:w="608" w:type="dxa"/>
            <w:shd w:val="clear" w:color="auto" w:fill="auto"/>
            <w:noWrap/>
            <w:vAlign w:val="bottom"/>
          </w:tcPr>
          <w:p w:rsidR="009D5455" w:rsidRPr="00B46B43" w:rsidRDefault="009D5455" w:rsidP="000F396D">
            <w:pPr>
              <w:jc w:val="center"/>
            </w:pPr>
            <w:r w:rsidRPr="00B46B43">
              <w:t>08</w:t>
            </w:r>
          </w:p>
        </w:tc>
        <w:tc>
          <w:tcPr>
            <w:tcW w:w="560" w:type="dxa"/>
            <w:shd w:val="clear" w:color="auto" w:fill="auto"/>
            <w:noWrap/>
            <w:vAlign w:val="bottom"/>
          </w:tcPr>
          <w:p w:rsidR="009D5455" w:rsidRPr="00B46B43" w:rsidRDefault="009D5455" w:rsidP="000F396D">
            <w:pPr>
              <w:jc w:val="center"/>
            </w:pPr>
            <w:r w:rsidRPr="00B46B43">
              <w:t>01</w:t>
            </w:r>
          </w:p>
        </w:tc>
        <w:tc>
          <w:tcPr>
            <w:tcW w:w="1076" w:type="dxa"/>
            <w:shd w:val="clear" w:color="auto" w:fill="auto"/>
            <w:vAlign w:val="bottom"/>
          </w:tcPr>
          <w:p w:rsidR="009D5455" w:rsidRPr="00B46B43" w:rsidRDefault="009D5455" w:rsidP="000F396D">
            <w:pPr>
              <w:jc w:val="center"/>
            </w:pPr>
            <w:r w:rsidRPr="00B46B43">
              <w:t>4429900</w:t>
            </w:r>
          </w:p>
        </w:tc>
        <w:tc>
          <w:tcPr>
            <w:tcW w:w="720" w:type="dxa"/>
            <w:shd w:val="clear" w:color="auto" w:fill="auto"/>
            <w:vAlign w:val="bottom"/>
          </w:tcPr>
          <w:p w:rsidR="009D5455" w:rsidRPr="00B46B43" w:rsidRDefault="009D5455" w:rsidP="000F396D">
            <w:pPr>
              <w:jc w:val="center"/>
            </w:pPr>
            <w:r w:rsidRPr="00B46B43">
              <w:t> </w:t>
            </w:r>
          </w:p>
        </w:tc>
        <w:tc>
          <w:tcPr>
            <w:tcW w:w="980" w:type="dxa"/>
            <w:vAlign w:val="bottom"/>
          </w:tcPr>
          <w:p w:rsidR="009D5455" w:rsidRPr="004B3795" w:rsidRDefault="009D5455" w:rsidP="000F396D">
            <w:pPr>
              <w:jc w:val="right"/>
            </w:pPr>
            <w:r>
              <w:t>-     336</w:t>
            </w:r>
            <w:r w:rsidRPr="004B3795">
              <w:t xml:space="preserve">   </w:t>
            </w:r>
          </w:p>
        </w:tc>
        <w:tc>
          <w:tcPr>
            <w:tcW w:w="1080" w:type="dxa"/>
            <w:shd w:val="clear" w:color="auto" w:fill="auto"/>
            <w:vAlign w:val="bottom"/>
          </w:tcPr>
          <w:p w:rsidR="00486360" w:rsidRDefault="009D5455" w:rsidP="000F396D">
            <w:pPr>
              <w:jc w:val="right"/>
              <w:rPr>
                <w:lang w:val="ru-RU"/>
              </w:rPr>
            </w:pPr>
            <w:r w:rsidRPr="00B46B43">
              <w:t xml:space="preserve">            </w:t>
            </w:r>
          </w:p>
          <w:p w:rsidR="009D5455" w:rsidRPr="00B46B43" w:rsidRDefault="009D5455" w:rsidP="000F396D">
            <w:pPr>
              <w:jc w:val="right"/>
            </w:pPr>
            <w:r w:rsidRPr="00B46B43">
              <w:t xml:space="preserve"> 11 </w:t>
            </w:r>
            <w:r>
              <w:t>237</w:t>
            </w:r>
            <w:r w:rsidRPr="00B46B43">
              <w:t xml:space="preserve">   </w:t>
            </w:r>
          </w:p>
        </w:tc>
        <w:tc>
          <w:tcPr>
            <w:tcW w:w="1016" w:type="dxa"/>
            <w:shd w:val="clear" w:color="auto" w:fill="auto"/>
            <w:vAlign w:val="bottom"/>
          </w:tcPr>
          <w:p w:rsidR="00486360" w:rsidRDefault="009D5455" w:rsidP="000F396D">
            <w:pPr>
              <w:jc w:val="right"/>
              <w:rPr>
                <w:lang w:val="ru-RU"/>
              </w:rPr>
            </w:pPr>
            <w:r w:rsidRPr="00B46B43">
              <w:t xml:space="preserve">       </w:t>
            </w:r>
          </w:p>
          <w:p w:rsidR="009D5455" w:rsidRPr="00B46B43" w:rsidRDefault="009D5455" w:rsidP="000F396D">
            <w:pPr>
              <w:jc w:val="right"/>
            </w:pPr>
            <w:r w:rsidRPr="00B46B43">
              <w:t xml:space="preserve">    11 </w:t>
            </w:r>
            <w:r>
              <w:t>237</w:t>
            </w:r>
            <w:r w:rsidRPr="00B46B43">
              <w:t xml:space="preserve">   </w:t>
            </w:r>
          </w:p>
        </w:tc>
        <w:tc>
          <w:tcPr>
            <w:tcW w:w="784" w:type="dxa"/>
            <w:shd w:val="clear" w:color="auto" w:fill="auto"/>
            <w:vAlign w:val="bottom"/>
          </w:tcPr>
          <w:p w:rsidR="009D5455" w:rsidRPr="00B46B43" w:rsidRDefault="009D5455" w:rsidP="000F396D">
            <w:pPr>
              <w:jc w:val="right"/>
            </w:pPr>
            <w:r w:rsidRPr="00B46B43">
              <w:t xml:space="preserve"> - </w:t>
            </w:r>
          </w:p>
        </w:tc>
        <w:tc>
          <w:tcPr>
            <w:tcW w:w="1001" w:type="dxa"/>
            <w:shd w:val="clear" w:color="auto" w:fill="auto"/>
            <w:vAlign w:val="bottom"/>
          </w:tcPr>
          <w:p w:rsidR="009D5455" w:rsidRPr="00B46B43" w:rsidRDefault="009D5455" w:rsidP="000F396D">
            <w:pPr>
              <w:jc w:val="right"/>
            </w:pPr>
            <w:r>
              <w:t xml:space="preserve">    7 301</w:t>
            </w:r>
            <w:r w:rsidRPr="00B46B43">
              <w:t xml:space="preserve">   </w:t>
            </w:r>
          </w:p>
        </w:tc>
        <w:tc>
          <w:tcPr>
            <w:tcW w:w="1080" w:type="dxa"/>
            <w:shd w:val="clear" w:color="auto" w:fill="auto"/>
            <w:vAlign w:val="bottom"/>
          </w:tcPr>
          <w:p w:rsidR="009D5455" w:rsidRPr="00B46B43" w:rsidRDefault="009D5455" w:rsidP="000F396D">
            <w:pPr>
              <w:jc w:val="right"/>
            </w:pPr>
            <w:r>
              <w:t>7 301</w:t>
            </w:r>
            <w:r w:rsidRPr="00B46B43">
              <w:t xml:space="preserve">   </w:t>
            </w:r>
          </w:p>
        </w:tc>
        <w:tc>
          <w:tcPr>
            <w:tcW w:w="899" w:type="dxa"/>
            <w:shd w:val="clear" w:color="auto" w:fill="auto"/>
            <w:vAlign w:val="bottom"/>
          </w:tcPr>
          <w:p w:rsidR="009D5455" w:rsidRPr="00B46B43" w:rsidRDefault="009D5455" w:rsidP="000F396D">
            <w:pPr>
              <w:jc w:val="right"/>
            </w:pPr>
            <w:r w:rsidRPr="00B46B43">
              <w:t xml:space="preserve"> - </w:t>
            </w:r>
          </w:p>
        </w:tc>
        <w:tc>
          <w:tcPr>
            <w:tcW w:w="698" w:type="dxa"/>
            <w:shd w:val="clear" w:color="auto" w:fill="auto"/>
            <w:noWrap/>
            <w:vAlign w:val="bottom"/>
          </w:tcPr>
          <w:p w:rsidR="009D5455" w:rsidRPr="00B46B43" w:rsidRDefault="009D5455" w:rsidP="000F396D">
            <w:pPr>
              <w:jc w:val="right"/>
            </w:pPr>
            <w:r w:rsidRPr="00B46B43">
              <w:t xml:space="preserve">         </w:t>
            </w:r>
            <w:r>
              <w:t>65</w:t>
            </w:r>
            <w:r w:rsidRPr="00B46B43">
              <w:t xml:space="preserve">   </w:t>
            </w:r>
          </w:p>
        </w:tc>
        <w:tc>
          <w:tcPr>
            <w:tcW w:w="799" w:type="dxa"/>
            <w:shd w:val="clear" w:color="auto" w:fill="auto"/>
            <w:noWrap/>
            <w:vAlign w:val="bottom"/>
          </w:tcPr>
          <w:p w:rsidR="009D5455" w:rsidRPr="00B46B43" w:rsidRDefault="009D5455" w:rsidP="000F396D">
            <w:pPr>
              <w:jc w:val="right"/>
            </w:pPr>
            <w:r>
              <w:t>65</w:t>
            </w:r>
          </w:p>
        </w:tc>
        <w:tc>
          <w:tcPr>
            <w:tcW w:w="720" w:type="dxa"/>
            <w:shd w:val="clear" w:color="auto" w:fill="auto"/>
            <w:noWrap/>
            <w:vAlign w:val="bottom"/>
          </w:tcPr>
          <w:p w:rsidR="009D5455" w:rsidRPr="00B46B43" w:rsidRDefault="009D5455" w:rsidP="000F396D">
            <w:pPr>
              <w:jc w:val="right"/>
            </w:pPr>
            <w:r w:rsidRPr="00B46B43">
              <w:t>-</w:t>
            </w:r>
          </w:p>
        </w:tc>
      </w:tr>
      <w:tr w:rsidR="009D5455" w:rsidRPr="00B46B43" w:rsidTr="000F396D">
        <w:trPr>
          <w:trHeight w:val="750"/>
        </w:trPr>
        <w:tc>
          <w:tcPr>
            <w:tcW w:w="2715" w:type="dxa"/>
            <w:shd w:val="clear" w:color="auto" w:fill="auto"/>
            <w:vAlign w:val="bottom"/>
          </w:tcPr>
          <w:p w:rsidR="009D5455" w:rsidRPr="00B46B43" w:rsidRDefault="009D5455" w:rsidP="000F396D">
            <w:r w:rsidRPr="00B46B43">
              <w:t>Обеспечение деятельности подведомственных учреждений</w:t>
            </w:r>
          </w:p>
        </w:tc>
        <w:tc>
          <w:tcPr>
            <w:tcW w:w="636" w:type="dxa"/>
            <w:shd w:val="clear" w:color="auto" w:fill="auto"/>
            <w:vAlign w:val="bottom"/>
          </w:tcPr>
          <w:p w:rsidR="009D5455" w:rsidRPr="00B46B43" w:rsidRDefault="009D5455" w:rsidP="000F396D">
            <w:r w:rsidRPr="00B46B43">
              <w:t>020</w:t>
            </w:r>
          </w:p>
        </w:tc>
        <w:tc>
          <w:tcPr>
            <w:tcW w:w="608" w:type="dxa"/>
            <w:shd w:val="clear" w:color="auto" w:fill="auto"/>
            <w:noWrap/>
            <w:vAlign w:val="bottom"/>
          </w:tcPr>
          <w:p w:rsidR="009D5455" w:rsidRPr="00B46B43" w:rsidRDefault="009D5455" w:rsidP="000F396D">
            <w:pPr>
              <w:jc w:val="center"/>
            </w:pPr>
            <w:r w:rsidRPr="00B46B43">
              <w:t>08</w:t>
            </w:r>
          </w:p>
        </w:tc>
        <w:tc>
          <w:tcPr>
            <w:tcW w:w="560" w:type="dxa"/>
            <w:shd w:val="clear" w:color="auto" w:fill="auto"/>
            <w:noWrap/>
            <w:vAlign w:val="bottom"/>
          </w:tcPr>
          <w:p w:rsidR="009D5455" w:rsidRPr="00B46B43" w:rsidRDefault="009D5455" w:rsidP="000F396D">
            <w:pPr>
              <w:jc w:val="center"/>
            </w:pPr>
            <w:r w:rsidRPr="00B46B43">
              <w:t>01</w:t>
            </w:r>
          </w:p>
        </w:tc>
        <w:tc>
          <w:tcPr>
            <w:tcW w:w="1076" w:type="dxa"/>
            <w:shd w:val="clear" w:color="auto" w:fill="auto"/>
            <w:vAlign w:val="bottom"/>
          </w:tcPr>
          <w:p w:rsidR="009D5455" w:rsidRPr="00B46B43" w:rsidRDefault="009D5455" w:rsidP="000F396D">
            <w:pPr>
              <w:jc w:val="center"/>
            </w:pPr>
            <w:r w:rsidRPr="00B46B43">
              <w:t>4429900</w:t>
            </w:r>
          </w:p>
        </w:tc>
        <w:tc>
          <w:tcPr>
            <w:tcW w:w="720" w:type="dxa"/>
            <w:shd w:val="clear" w:color="auto" w:fill="auto"/>
            <w:vAlign w:val="bottom"/>
          </w:tcPr>
          <w:p w:rsidR="009D5455" w:rsidRPr="00B46B43" w:rsidRDefault="009D5455" w:rsidP="000F396D">
            <w:pPr>
              <w:jc w:val="center"/>
            </w:pPr>
            <w:r w:rsidRPr="00B46B43">
              <w:t> </w:t>
            </w:r>
          </w:p>
        </w:tc>
        <w:tc>
          <w:tcPr>
            <w:tcW w:w="980" w:type="dxa"/>
            <w:vAlign w:val="bottom"/>
          </w:tcPr>
          <w:p w:rsidR="009D5455" w:rsidRPr="004B3795" w:rsidRDefault="009D5455" w:rsidP="000F396D">
            <w:pPr>
              <w:jc w:val="right"/>
            </w:pPr>
            <w:r>
              <w:t>-     336</w:t>
            </w:r>
            <w:r w:rsidRPr="004B3795">
              <w:t xml:space="preserve">   </w:t>
            </w:r>
          </w:p>
        </w:tc>
        <w:tc>
          <w:tcPr>
            <w:tcW w:w="1080" w:type="dxa"/>
            <w:shd w:val="clear" w:color="auto" w:fill="auto"/>
            <w:vAlign w:val="bottom"/>
          </w:tcPr>
          <w:p w:rsidR="00486360" w:rsidRDefault="009D5455" w:rsidP="000F396D">
            <w:pPr>
              <w:jc w:val="right"/>
              <w:rPr>
                <w:lang w:val="ru-RU"/>
              </w:rPr>
            </w:pPr>
            <w:r w:rsidRPr="00B46B43">
              <w:t xml:space="preserve">         </w:t>
            </w:r>
          </w:p>
          <w:p w:rsidR="009D5455" w:rsidRPr="00B46B43" w:rsidRDefault="009D5455" w:rsidP="000F396D">
            <w:pPr>
              <w:jc w:val="right"/>
            </w:pPr>
            <w:r w:rsidRPr="00B46B43">
              <w:t xml:space="preserve">    11 </w:t>
            </w:r>
            <w:r>
              <w:t>237</w:t>
            </w:r>
            <w:r w:rsidRPr="00B46B43">
              <w:t xml:space="preserve">   </w:t>
            </w:r>
          </w:p>
        </w:tc>
        <w:tc>
          <w:tcPr>
            <w:tcW w:w="1016" w:type="dxa"/>
            <w:shd w:val="clear" w:color="auto" w:fill="auto"/>
            <w:vAlign w:val="bottom"/>
          </w:tcPr>
          <w:p w:rsidR="00486360" w:rsidRDefault="009D5455" w:rsidP="000F396D">
            <w:pPr>
              <w:jc w:val="right"/>
              <w:rPr>
                <w:lang w:val="ru-RU"/>
              </w:rPr>
            </w:pPr>
            <w:r w:rsidRPr="00B46B43">
              <w:t xml:space="preserve">        </w:t>
            </w:r>
          </w:p>
          <w:p w:rsidR="009D5455" w:rsidRPr="00B46B43" w:rsidRDefault="009D5455" w:rsidP="000F396D">
            <w:pPr>
              <w:jc w:val="right"/>
            </w:pPr>
            <w:r w:rsidRPr="00B46B43">
              <w:t xml:space="preserve">   11 </w:t>
            </w:r>
            <w:r>
              <w:t>237</w:t>
            </w:r>
            <w:r w:rsidRPr="00B46B43">
              <w:t xml:space="preserve">   </w:t>
            </w:r>
          </w:p>
        </w:tc>
        <w:tc>
          <w:tcPr>
            <w:tcW w:w="784" w:type="dxa"/>
            <w:shd w:val="clear" w:color="auto" w:fill="auto"/>
            <w:vAlign w:val="bottom"/>
          </w:tcPr>
          <w:p w:rsidR="009D5455" w:rsidRPr="00B46B43" w:rsidRDefault="009D5455" w:rsidP="000F396D">
            <w:pPr>
              <w:jc w:val="right"/>
            </w:pPr>
            <w:r w:rsidRPr="00B46B43">
              <w:t xml:space="preserve"> - </w:t>
            </w:r>
          </w:p>
        </w:tc>
        <w:tc>
          <w:tcPr>
            <w:tcW w:w="1001" w:type="dxa"/>
            <w:shd w:val="clear" w:color="auto" w:fill="auto"/>
            <w:vAlign w:val="bottom"/>
          </w:tcPr>
          <w:p w:rsidR="009D5455" w:rsidRPr="00B46B43" w:rsidRDefault="009D5455" w:rsidP="000F396D">
            <w:pPr>
              <w:jc w:val="right"/>
            </w:pPr>
            <w:r>
              <w:t xml:space="preserve">    7 301</w:t>
            </w:r>
            <w:r w:rsidRPr="00B46B43">
              <w:t xml:space="preserve">   </w:t>
            </w:r>
          </w:p>
        </w:tc>
        <w:tc>
          <w:tcPr>
            <w:tcW w:w="1080" w:type="dxa"/>
            <w:shd w:val="clear" w:color="auto" w:fill="auto"/>
            <w:vAlign w:val="bottom"/>
          </w:tcPr>
          <w:p w:rsidR="009D5455" w:rsidRPr="00B46B43" w:rsidRDefault="009D5455" w:rsidP="000F396D">
            <w:pPr>
              <w:jc w:val="right"/>
            </w:pPr>
            <w:r>
              <w:t>7 301</w:t>
            </w:r>
            <w:r w:rsidRPr="00B46B43">
              <w:t xml:space="preserve">   </w:t>
            </w:r>
          </w:p>
        </w:tc>
        <w:tc>
          <w:tcPr>
            <w:tcW w:w="899" w:type="dxa"/>
            <w:shd w:val="clear" w:color="auto" w:fill="auto"/>
            <w:vAlign w:val="bottom"/>
          </w:tcPr>
          <w:p w:rsidR="009D5455" w:rsidRPr="00B46B43" w:rsidRDefault="009D5455" w:rsidP="000F396D">
            <w:pPr>
              <w:jc w:val="right"/>
            </w:pPr>
            <w:r w:rsidRPr="00B46B43">
              <w:t xml:space="preserve"> - </w:t>
            </w:r>
          </w:p>
        </w:tc>
        <w:tc>
          <w:tcPr>
            <w:tcW w:w="698" w:type="dxa"/>
            <w:shd w:val="clear" w:color="auto" w:fill="auto"/>
            <w:noWrap/>
            <w:vAlign w:val="bottom"/>
          </w:tcPr>
          <w:p w:rsidR="009D5455" w:rsidRPr="00B46B43" w:rsidRDefault="009D5455" w:rsidP="000F396D">
            <w:pPr>
              <w:jc w:val="right"/>
            </w:pPr>
            <w:r w:rsidRPr="00B46B43">
              <w:t xml:space="preserve">         </w:t>
            </w:r>
            <w:r>
              <w:t>65</w:t>
            </w:r>
            <w:r w:rsidRPr="00B46B43">
              <w:t xml:space="preserve">   </w:t>
            </w:r>
          </w:p>
        </w:tc>
        <w:tc>
          <w:tcPr>
            <w:tcW w:w="799" w:type="dxa"/>
            <w:shd w:val="clear" w:color="auto" w:fill="auto"/>
            <w:noWrap/>
            <w:vAlign w:val="bottom"/>
          </w:tcPr>
          <w:p w:rsidR="009D5455" w:rsidRPr="00B46B43" w:rsidRDefault="009D5455" w:rsidP="000F396D">
            <w:pPr>
              <w:jc w:val="right"/>
            </w:pPr>
            <w:r>
              <w:t>65</w:t>
            </w:r>
          </w:p>
        </w:tc>
        <w:tc>
          <w:tcPr>
            <w:tcW w:w="720" w:type="dxa"/>
            <w:shd w:val="clear" w:color="auto" w:fill="auto"/>
            <w:noWrap/>
            <w:vAlign w:val="bottom"/>
          </w:tcPr>
          <w:p w:rsidR="009D5455" w:rsidRPr="00B46B43" w:rsidRDefault="009D5455" w:rsidP="000F396D">
            <w:pPr>
              <w:jc w:val="right"/>
            </w:pPr>
            <w:r w:rsidRPr="00B46B43">
              <w:t>-</w:t>
            </w:r>
          </w:p>
        </w:tc>
      </w:tr>
      <w:tr w:rsidR="009D5455" w:rsidRPr="00B46B43" w:rsidTr="000F396D">
        <w:trPr>
          <w:trHeight w:val="750"/>
        </w:trPr>
        <w:tc>
          <w:tcPr>
            <w:tcW w:w="2715" w:type="dxa"/>
            <w:shd w:val="clear" w:color="auto" w:fill="auto"/>
            <w:vAlign w:val="bottom"/>
          </w:tcPr>
          <w:p w:rsidR="009D5455" w:rsidRPr="00B46B43" w:rsidRDefault="009D5455" w:rsidP="000F396D">
            <w:r w:rsidRPr="00B46B43">
              <w:t>Выполнение функций бюджетными учреждениями</w:t>
            </w:r>
          </w:p>
        </w:tc>
        <w:tc>
          <w:tcPr>
            <w:tcW w:w="636" w:type="dxa"/>
            <w:shd w:val="clear" w:color="auto" w:fill="auto"/>
            <w:vAlign w:val="bottom"/>
          </w:tcPr>
          <w:p w:rsidR="009D5455" w:rsidRPr="00B46B43" w:rsidRDefault="009D5455" w:rsidP="000F396D">
            <w:r w:rsidRPr="00B46B43">
              <w:t>020</w:t>
            </w:r>
          </w:p>
        </w:tc>
        <w:tc>
          <w:tcPr>
            <w:tcW w:w="608" w:type="dxa"/>
            <w:shd w:val="clear" w:color="auto" w:fill="auto"/>
            <w:noWrap/>
            <w:vAlign w:val="bottom"/>
          </w:tcPr>
          <w:p w:rsidR="009D5455" w:rsidRPr="00B46B43" w:rsidRDefault="009D5455" w:rsidP="000F396D">
            <w:pPr>
              <w:jc w:val="center"/>
            </w:pPr>
            <w:r w:rsidRPr="00B46B43">
              <w:t>08</w:t>
            </w:r>
          </w:p>
        </w:tc>
        <w:tc>
          <w:tcPr>
            <w:tcW w:w="560" w:type="dxa"/>
            <w:shd w:val="clear" w:color="auto" w:fill="auto"/>
            <w:noWrap/>
            <w:vAlign w:val="bottom"/>
          </w:tcPr>
          <w:p w:rsidR="009D5455" w:rsidRPr="00B46B43" w:rsidRDefault="009D5455" w:rsidP="000F396D">
            <w:pPr>
              <w:jc w:val="center"/>
            </w:pPr>
            <w:r w:rsidRPr="00B46B43">
              <w:t>01</w:t>
            </w:r>
          </w:p>
        </w:tc>
        <w:tc>
          <w:tcPr>
            <w:tcW w:w="1076" w:type="dxa"/>
            <w:shd w:val="clear" w:color="auto" w:fill="auto"/>
            <w:vAlign w:val="bottom"/>
          </w:tcPr>
          <w:p w:rsidR="009D5455" w:rsidRPr="00B46B43" w:rsidRDefault="009D5455" w:rsidP="000F396D">
            <w:pPr>
              <w:jc w:val="center"/>
            </w:pPr>
            <w:r w:rsidRPr="00B46B43">
              <w:t>4429900</w:t>
            </w:r>
          </w:p>
        </w:tc>
        <w:tc>
          <w:tcPr>
            <w:tcW w:w="720" w:type="dxa"/>
            <w:shd w:val="clear" w:color="auto" w:fill="auto"/>
            <w:vAlign w:val="bottom"/>
          </w:tcPr>
          <w:p w:rsidR="009D5455" w:rsidRPr="00B46B43" w:rsidRDefault="009D5455" w:rsidP="000F396D">
            <w:pPr>
              <w:jc w:val="center"/>
            </w:pPr>
            <w:r w:rsidRPr="00B46B43">
              <w:t>001</w:t>
            </w:r>
          </w:p>
        </w:tc>
        <w:tc>
          <w:tcPr>
            <w:tcW w:w="980" w:type="dxa"/>
            <w:vAlign w:val="bottom"/>
          </w:tcPr>
          <w:p w:rsidR="009D5455" w:rsidRPr="004B3795" w:rsidRDefault="009D5455" w:rsidP="000F396D">
            <w:pPr>
              <w:jc w:val="right"/>
            </w:pPr>
            <w:r>
              <w:t>-     336</w:t>
            </w:r>
            <w:r w:rsidRPr="004B3795">
              <w:t xml:space="preserve">   </w:t>
            </w:r>
          </w:p>
        </w:tc>
        <w:tc>
          <w:tcPr>
            <w:tcW w:w="1080" w:type="dxa"/>
            <w:shd w:val="clear" w:color="auto" w:fill="auto"/>
            <w:vAlign w:val="bottom"/>
          </w:tcPr>
          <w:p w:rsidR="00486360" w:rsidRDefault="009D5455" w:rsidP="000F396D">
            <w:pPr>
              <w:jc w:val="right"/>
              <w:rPr>
                <w:lang w:val="ru-RU"/>
              </w:rPr>
            </w:pPr>
            <w:r w:rsidRPr="00B46B43">
              <w:t xml:space="preserve">          </w:t>
            </w:r>
          </w:p>
          <w:p w:rsidR="009D5455" w:rsidRPr="00B46B43" w:rsidRDefault="009D5455" w:rsidP="000F396D">
            <w:pPr>
              <w:jc w:val="right"/>
            </w:pPr>
            <w:r w:rsidRPr="00B46B43">
              <w:t xml:space="preserve">   11 </w:t>
            </w:r>
            <w:r>
              <w:t>237</w:t>
            </w:r>
            <w:r w:rsidRPr="00B46B43">
              <w:t xml:space="preserve">   </w:t>
            </w:r>
          </w:p>
        </w:tc>
        <w:tc>
          <w:tcPr>
            <w:tcW w:w="1016" w:type="dxa"/>
            <w:shd w:val="clear" w:color="auto" w:fill="auto"/>
            <w:vAlign w:val="bottom"/>
          </w:tcPr>
          <w:p w:rsidR="00486360" w:rsidRDefault="009D5455" w:rsidP="000F396D">
            <w:pPr>
              <w:jc w:val="right"/>
              <w:rPr>
                <w:lang w:val="ru-RU"/>
              </w:rPr>
            </w:pPr>
            <w:r w:rsidRPr="00B46B43">
              <w:t xml:space="preserve">       </w:t>
            </w:r>
          </w:p>
          <w:p w:rsidR="009D5455" w:rsidRPr="00B46B43" w:rsidRDefault="009D5455" w:rsidP="000F396D">
            <w:pPr>
              <w:jc w:val="right"/>
            </w:pPr>
            <w:r w:rsidRPr="00B46B43">
              <w:t xml:space="preserve">    11 </w:t>
            </w:r>
            <w:r>
              <w:t>237</w:t>
            </w:r>
            <w:r w:rsidRPr="00B46B43">
              <w:t xml:space="preserve">   </w:t>
            </w:r>
          </w:p>
        </w:tc>
        <w:tc>
          <w:tcPr>
            <w:tcW w:w="784" w:type="dxa"/>
            <w:shd w:val="clear" w:color="auto" w:fill="auto"/>
            <w:vAlign w:val="bottom"/>
          </w:tcPr>
          <w:p w:rsidR="009D5455" w:rsidRPr="00B46B43" w:rsidRDefault="009D5455" w:rsidP="000F396D">
            <w:pPr>
              <w:jc w:val="right"/>
            </w:pPr>
            <w:r w:rsidRPr="00B46B43">
              <w:t xml:space="preserve"> - </w:t>
            </w:r>
          </w:p>
        </w:tc>
        <w:tc>
          <w:tcPr>
            <w:tcW w:w="1001" w:type="dxa"/>
            <w:shd w:val="clear" w:color="auto" w:fill="auto"/>
            <w:vAlign w:val="bottom"/>
          </w:tcPr>
          <w:p w:rsidR="009D5455" w:rsidRPr="00B46B43" w:rsidRDefault="009D5455" w:rsidP="000F396D">
            <w:pPr>
              <w:jc w:val="right"/>
            </w:pPr>
            <w:r>
              <w:t xml:space="preserve">    7 301</w:t>
            </w:r>
            <w:r w:rsidRPr="00B46B43">
              <w:t xml:space="preserve">   </w:t>
            </w:r>
          </w:p>
        </w:tc>
        <w:tc>
          <w:tcPr>
            <w:tcW w:w="1080" w:type="dxa"/>
            <w:shd w:val="clear" w:color="auto" w:fill="auto"/>
            <w:vAlign w:val="bottom"/>
          </w:tcPr>
          <w:p w:rsidR="009D5455" w:rsidRPr="00B46B43" w:rsidRDefault="009D5455" w:rsidP="000F396D">
            <w:pPr>
              <w:jc w:val="right"/>
            </w:pPr>
            <w:r>
              <w:t>7 301</w:t>
            </w:r>
            <w:r w:rsidRPr="00B46B43">
              <w:t xml:space="preserve">   </w:t>
            </w:r>
          </w:p>
        </w:tc>
        <w:tc>
          <w:tcPr>
            <w:tcW w:w="899" w:type="dxa"/>
            <w:shd w:val="clear" w:color="auto" w:fill="auto"/>
            <w:vAlign w:val="bottom"/>
          </w:tcPr>
          <w:p w:rsidR="009D5455" w:rsidRPr="00B46B43" w:rsidRDefault="009D5455" w:rsidP="000F396D">
            <w:pPr>
              <w:jc w:val="right"/>
            </w:pPr>
            <w:r w:rsidRPr="00B46B43">
              <w:t xml:space="preserve"> - </w:t>
            </w:r>
          </w:p>
        </w:tc>
        <w:tc>
          <w:tcPr>
            <w:tcW w:w="698" w:type="dxa"/>
            <w:shd w:val="clear" w:color="auto" w:fill="auto"/>
            <w:noWrap/>
            <w:vAlign w:val="bottom"/>
          </w:tcPr>
          <w:p w:rsidR="009D5455" w:rsidRPr="00B46B43" w:rsidRDefault="009D5455" w:rsidP="000F396D">
            <w:pPr>
              <w:jc w:val="right"/>
            </w:pPr>
            <w:r w:rsidRPr="00B46B43">
              <w:t xml:space="preserve">         </w:t>
            </w:r>
            <w:r>
              <w:t>65</w:t>
            </w:r>
            <w:r w:rsidRPr="00B46B43">
              <w:t xml:space="preserve">   </w:t>
            </w:r>
          </w:p>
        </w:tc>
        <w:tc>
          <w:tcPr>
            <w:tcW w:w="799" w:type="dxa"/>
            <w:shd w:val="clear" w:color="auto" w:fill="auto"/>
            <w:noWrap/>
            <w:vAlign w:val="bottom"/>
          </w:tcPr>
          <w:p w:rsidR="009D5455" w:rsidRPr="00B46B43" w:rsidRDefault="009D5455" w:rsidP="000F396D">
            <w:pPr>
              <w:jc w:val="right"/>
            </w:pPr>
            <w:r>
              <w:t>65</w:t>
            </w:r>
          </w:p>
        </w:tc>
        <w:tc>
          <w:tcPr>
            <w:tcW w:w="720" w:type="dxa"/>
            <w:shd w:val="clear" w:color="auto" w:fill="auto"/>
            <w:noWrap/>
            <w:vAlign w:val="bottom"/>
          </w:tcPr>
          <w:p w:rsidR="009D5455" w:rsidRPr="00B46B43" w:rsidRDefault="009D5455" w:rsidP="000F396D">
            <w:pPr>
              <w:jc w:val="right"/>
            </w:pPr>
            <w:r w:rsidRPr="00B46B43">
              <w:t>-</w:t>
            </w:r>
          </w:p>
        </w:tc>
      </w:tr>
      <w:tr w:rsidR="009D5455" w:rsidRPr="00B46B43" w:rsidTr="000F396D">
        <w:trPr>
          <w:trHeight w:val="1125"/>
        </w:trPr>
        <w:tc>
          <w:tcPr>
            <w:tcW w:w="2715" w:type="dxa"/>
            <w:shd w:val="clear" w:color="auto" w:fill="auto"/>
            <w:vAlign w:val="bottom"/>
          </w:tcPr>
          <w:p w:rsidR="009D5455" w:rsidRPr="009D5455" w:rsidRDefault="009D5455" w:rsidP="000F396D">
            <w:pPr>
              <w:rPr>
                <w:lang w:val="ru-RU"/>
              </w:rPr>
            </w:pPr>
            <w:r w:rsidRPr="009D5455">
              <w:rPr>
                <w:lang w:val="ru-RU"/>
              </w:rPr>
              <w:t>Комплектование книжных фондов библиотек муниципальных образований</w:t>
            </w:r>
          </w:p>
        </w:tc>
        <w:tc>
          <w:tcPr>
            <w:tcW w:w="636" w:type="dxa"/>
            <w:shd w:val="clear" w:color="auto" w:fill="auto"/>
            <w:vAlign w:val="bottom"/>
          </w:tcPr>
          <w:p w:rsidR="009D5455" w:rsidRPr="00B46B43" w:rsidRDefault="009D5455" w:rsidP="000F396D">
            <w:r w:rsidRPr="00B46B43">
              <w:t>020</w:t>
            </w:r>
          </w:p>
        </w:tc>
        <w:tc>
          <w:tcPr>
            <w:tcW w:w="608" w:type="dxa"/>
            <w:shd w:val="clear" w:color="auto" w:fill="auto"/>
            <w:noWrap/>
            <w:vAlign w:val="bottom"/>
          </w:tcPr>
          <w:p w:rsidR="009D5455" w:rsidRPr="00B46B43" w:rsidRDefault="009D5455" w:rsidP="000F396D">
            <w:pPr>
              <w:jc w:val="center"/>
            </w:pPr>
            <w:r w:rsidRPr="00B46B43">
              <w:t>08</w:t>
            </w:r>
          </w:p>
        </w:tc>
        <w:tc>
          <w:tcPr>
            <w:tcW w:w="560" w:type="dxa"/>
            <w:shd w:val="clear" w:color="auto" w:fill="auto"/>
            <w:noWrap/>
            <w:vAlign w:val="bottom"/>
          </w:tcPr>
          <w:p w:rsidR="009D5455" w:rsidRPr="00B46B43" w:rsidRDefault="009D5455" w:rsidP="000F396D">
            <w:pPr>
              <w:jc w:val="center"/>
            </w:pPr>
            <w:r w:rsidRPr="00B46B43">
              <w:t>01</w:t>
            </w:r>
          </w:p>
        </w:tc>
        <w:tc>
          <w:tcPr>
            <w:tcW w:w="1076" w:type="dxa"/>
            <w:shd w:val="clear" w:color="auto" w:fill="auto"/>
            <w:vAlign w:val="bottom"/>
          </w:tcPr>
          <w:p w:rsidR="009D5455" w:rsidRPr="00B46B43" w:rsidRDefault="009D5455" w:rsidP="000F396D">
            <w:pPr>
              <w:jc w:val="center"/>
            </w:pPr>
            <w:r w:rsidRPr="00B46B43">
              <w:t>4500600</w:t>
            </w:r>
          </w:p>
        </w:tc>
        <w:tc>
          <w:tcPr>
            <w:tcW w:w="720" w:type="dxa"/>
            <w:shd w:val="clear" w:color="auto" w:fill="auto"/>
            <w:vAlign w:val="bottom"/>
          </w:tcPr>
          <w:p w:rsidR="009D5455" w:rsidRPr="00B46B43" w:rsidRDefault="009D5455" w:rsidP="000F396D">
            <w:pPr>
              <w:jc w:val="center"/>
            </w:pPr>
            <w:r w:rsidRPr="00B46B43">
              <w:t> </w:t>
            </w:r>
          </w:p>
        </w:tc>
        <w:tc>
          <w:tcPr>
            <w:tcW w:w="980" w:type="dxa"/>
            <w:vAlign w:val="bottom"/>
          </w:tcPr>
          <w:p w:rsidR="009D5455" w:rsidRPr="004B3795" w:rsidRDefault="009D5455" w:rsidP="000F396D">
            <w:pPr>
              <w:jc w:val="right"/>
            </w:pPr>
            <w:r>
              <w:t xml:space="preserve">-       </w:t>
            </w:r>
            <w:r w:rsidRPr="004B3795">
              <w:t xml:space="preserve">50   </w:t>
            </w:r>
          </w:p>
        </w:tc>
        <w:tc>
          <w:tcPr>
            <w:tcW w:w="1080" w:type="dxa"/>
            <w:shd w:val="clear" w:color="auto" w:fill="auto"/>
            <w:vAlign w:val="bottom"/>
          </w:tcPr>
          <w:p w:rsidR="009D5455" w:rsidRPr="00B46B43" w:rsidRDefault="009D5455" w:rsidP="000F396D">
            <w:pPr>
              <w:jc w:val="right"/>
            </w:pPr>
            <w:r w:rsidRPr="00B46B43">
              <w:t xml:space="preserve">                 100   </w:t>
            </w:r>
          </w:p>
        </w:tc>
        <w:tc>
          <w:tcPr>
            <w:tcW w:w="1016" w:type="dxa"/>
            <w:shd w:val="clear" w:color="auto" w:fill="auto"/>
            <w:vAlign w:val="bottom"/>
          </w:tcPr>
          <w:p w:rsidR="009D5455" w:rsidRPr="00B46B43" w:rsidRDefault="009D5455" w:rsidP="000F396D">
            <w:pPr>
              <w:jc w:val="right"/>
            </w:pPr>
            <w:r w:rsidRPr="00B46B43">
              <w:t xml:space="preserve">                100   </w:t>
            </w:r>
          </w:p>
        </w:tc>
        <w:tc>
          <w:tcPr>
            <w:tcW w:w="784" w:type="dxa"/>
            <w:shd w:val="clear" w:color="auto" w:fill="auto"/>
            <w:vAlign w:val="bottom"/>
          </w:tcPr>
          <w:p w:rsidR="009D5455" w:rsidRPr="00B46B43" w:rsidRDefault="009D5455" w:rsidP="000F396D">
            <w:pPr>
              <w:jc w:val="right"/>
            </w:pPr>
            <w:r w:rsidRPr="00B46B43">
              <w:t xml:space="preserve"> - </w:t>
            </w:r>
          </w:p>
        </w:tc>
        <w:tc>
          <w:tcPr>
            <w:tcW w:w="1001" w:type="dxa"/>
            <w:shd w:val="clear" w:color="auto" w:fill="auto"/>
            <w:vAlign w:val="bottom"/>
          </w:tcPr>
          <w:p w:rsidR="009D5455" w:rsidRPr="00B46B43" w:rsidRDefault="009D5455" w:rsidP="000F396D">
            <w:pPr>
              <w:jc w:val="right"/>
            </w:pPr>
            <w:r w:rsidRPr="00B46B43">
              <w:t xml:space="preserve">                 -   </w:t>
            </w:r>
          </w:p>
        </w:tc>
        <w:tc>
          <w:tcPr>
            <w:tcW w:w="1080" w:type="dxa"/>
            <w:shd w:val="clear" w:color="auto" w:fill="auto"/>
            <w:vAlign w:val="bottom"/>
          </w:tcPr>
          <w:p w:rsidR="009D5455" w:rsidRPr="00B46B43" w:rsidRDefault="009D5455" w:rsidP="000F396D">
            <w:pPr>
              <w:jc w:val="right"/>
            </w:pPr>
            <w:r w:rsidRPr="00B46B43">
              <w:t xml:space="preserve">                  -   </w:t>
            </w:r>
          </w:p>
        </w:tc>
        <w:tc>
          <w:tcPr>
            <w:tcW w:w="899" w:type="dxa"/>
            <w:shd w:val="clear" w:color="auto" w:fill="auto"/>
            <w:vAlign w:val="bottom"/>
          </w:tcPr>
          <w:p w:rsidR="009D5455" w:rsidRPr="00B46B43" w:rsidRDefault="009D5455" w:rsidP="000F396D">
            <w:pPr>
              <w:jc w:val="right"/>
            </w:pPr>
            <w:r w:rsidRPr="00B46B43">
              <w:t xml:space="preserve"> - </w:t>
            </w:r>
          </w:p>
        </w:tc>
        <w:tc>
          <w:tcPr>
            <w:tcW w:w="698" w:type="dxa"/>
            <w:shd w:val="clear" w:color="auto" w:fill="auto"/>
            <w:noWrap/>
            <w:vAlign w:val="bottom"/>
          </w:tcPr>
          <w:p w:rsidR="009D5455" w:rsidRPr="00B46B43" w:rsidRDefault="009D5455" w:rsidP="000F396D">
            <w:pPr>
              <w:jc w:val="right"/>
            </w:pPr>
            <w:r w:rsidRPr="00B46B43">
              <w:t xml:space="preserve">           -   </w:t>
            </w:r>
          </w:p>
        </w:tc>
        <w:tc>
          <w:tcPr>
            <w:tcW w:w="799" w:type="dxa"/>
            <w:shd w:val="clear" w:color="auto" w:fill="auto"/>
            <w:noWrap/>
            <w:vAlign w:val="bottom"/>
          </w:tcPr>
          <w:p w:rsidR="009D5455" w:rsidRPr="00B46B43" w:rsidRDefault="009D5455" w:rsidP="000F396D">
            <w:pPr>
              <w:jc w:val="right"/>
            </w:pPr>
            <w:r>
              <w:t>-</w:t>
            </w:r>
          </w:p>
        </w:tc>
        <w:tc>
          <w:tcPr>
            <w:tcW w:w="720" w:type="dxa"/>
            <w:shd w:val="clear" w:color="auto" w:fill="auto"/>
            <w:noWrap/>
            <w:vAlign w:val="bottom"/>
          </w:tcPr>
          <w:p w:rsidR="009D5455" w:rsidRPr="00B46B43" w:rsidRDefault="009D5455" w:rsidP="000F396D">
            <w:pPr>
              <w:jc w:val="right"/>
            </w:pPr>
            <w:r w:rsidRPr="00B46B43">
              <w:t>-</w:t>
            </w:r>
          </w:p>
        </w:tc>
      </w:tr>
      <w:tr w:rsidR="009D5455" w:rsidRPr="00B46B43" w:rsidTr="000F396D">
        <w:trPr>
          <w:trHeight w:val="750"/>
        </w:trPr>
        <w:tc>
          <w:tcPr>
            <w:tcW w:w="2715" w:type="dxa"/>
            <w:shd w:val="clear" w:color="auto" w:fill="auto"/>
            <w:vAlign w:val="bottom"/>
          </w:tcPr>
          <w:p w:rsidR="009D5455" w:rsidRPr="00B46B43" w:rsidRDefault="009D5455" w:rsidP="000F396D">
            <w:r w:rsidRPr="00B46B43">
              <w:t>Выполнение функций бюджетными учреждениями</w:t>
            </w:r>
          </w:p>
        </w:tc>
        <w:tc>
          <w:tcPr>
            <w:tcW w:w="636" w:type="dxa"/>
            <w:shd w:val="clear" w:color="auto" w:fill="auto"/>
            <w:vAlign w:val="bottom"/>
          </w:tcPr>
          <w:p w:rsidR="009D5455" w:rsidRPr="00B46B43" w:rsidRDefault="009D5455" w:rsidP="000F396D">
            <w:r w:rsidRPr="00B46B43">
              <w:t>020</w:t>
            </w:r>
          </w:p>
        </w:tc>
        <w:tc>
          <w:tcPr>
            <w:tcW w:w="608" w:type="dxa"/>
            <w:shd w:val="clear" w:color="auto" w:fill="auto"/>
            <w:noWrap/>
            <w:vAlign w:val="bottom"/>
          </w:tcPr>
          <w:p w:rsidR="009D5455" w:rsidRPr="00B46B43" w:rsidRDefault="009D5455" w:rsidP="000F396D">
            <w:pPr>
              <w:jc w:val="center"/>
            </w:pPr>
            <w:r w:rsidRPr="00B46B43">
              <w:t>08</w:t>
            </w:r>
          </w:p>
        </w:tc>
        <w:tc>
          <w:tcPr>
            <w:tcW w:w="560" w:type="dxa"/>
            <w:shd w:val="clear" w:color="auto" w:fill="auto"/>
            <w:noWrap/>
            <w:vAlign w:val="bottom"/>
          </w:tcPr>
          <w:p w:rsidR="009D5455" w:rsidRPr="00B46B43" w:rsidRDefault="009D5455" w:rsidP="000F396D">
            <w:pPr>
              <w:jc w:val="center"/>
            </w:pPr>
            <w:r w:rsidRPr="00B46B43">
              <w:t>01</w:t>
            </w:r>
          </w:p>
        </w:tc>
        <w:tc>
          <w:tcPr>
            <w:tcW w:w="1076" w:type="dxa"/>
            <w:shd w:val="clear" w:color="auto" w:fill="auto"/>
            <w:vAlign w:val="bottom"/>
          </w:tcPr>
          <w:p w:rsidR="009D5455" w:rsidRPr="00B46B43" w:rsidRDefault="009D5455" w:rsidP="000F396D">
            <w:pPr>
              <w:jc w:val="center"/>
            </w:pPr>
            <w:r w:rsidRPr="00B46B43">
              <w:t>4500600</w:t>
            </w:r>
          </w:p>
        </w:tc>
        <w:tc>
          <w:tcPr>
            <w:tcW w:w="720" w:type="dxa"/>
            <w:shd w:val="clear" w:color="auto" w:fill="auto"/>
            <w:vAlign w:val="bottom"/>
          </w:tcPr>
          <w:p w:rsidR="009D5455" w:rsidRPr="00B46B43" w:rsidRDefault="009D5455" w:rsidP="000F396D">
            <w:pPr>
              <w:jc w:val="center"/>
            </w:pPr>
            <w:r w:rsidRPr="00B46B43">
              <w:t>001</w:t>
            </w:r>
          </w:p>
        </w:tc>
        <w:tc>
          <w:tcPr>
            <w:tcW w:w="980" w:type="dxa"/>
            <w:vAlign w:val="bottom"/>
          </w:tcPr>
          <w:p w:rsidR="009D5455" w:rsidRPr="004B3795" w:rsidRDefault="009D5455" w:rsidP="000F396D">
            <w:pPr>
              <w:jc w:val="right"/>
            </w:pPr>
            <w:r>
              <w:t xml:space="preserve">-       </w:t>
            </w:r>
            <w:r w:rsidRPr="004B3795">
              <w:t xml:space="preserve">50   </w:t>
            </w:r>
          </w:p>
        </w:tc>
        <w:tc>
          <w:tcPr>
            <w:tcW w:w="1080" w:type="dxa"/>
            <w:shd w:val="clear" w:color="auto" w:fill="auto"/>
            <w:vAlign w:val="bottom"/>
          </w:tcPr>
          <w:p w:rsidR="009D5455" w:rsidRPr="00B46B43" w:rsidRDefault="009D5455" w:rsidP="000F396D">
            <w:pPr>
              <w:jc w:val="right"/>
            </w:pPr>
            <w:r w:rsidRPr="00B46B43">
              <w:t xml:space="preserve">                 100   </w:t>
            </w:r>
          </w:p>
        </w:tc>
        <w:tc>
          <w:tcPr>
            <w:tcW w:w="1016" w:type="dxa"/>
            <w:shd w:val="clear" w:color="auto" w:fill="auto"/>
            <w:vAlign w:val="bottom"/>
          </w:tcPr>
          <w:p w:rsidR="009D5455" w:rsidRPr="00B46B43" w:rsidRDefault="009D5455" w:rsidP="000F396D">
            <w:pPr>
              <w:jc w:val="right"/>
            </w:pPr>
            <w:r w:rsidRPr="00B46B43">
              <w:t xml:space="preserve">                100   </w:t>
            </w:r>
          </w:p>
        </w:tc>
        <w:tc>
          <w:tcPr>
            <w:tcW w:w="784" w:type="dxa"/>
            <w:shd w:val="clear" w:color="auto" w:fill="auto"/>
            <w:vAlign w:val="bottom"/>
          </w:tcPr>
          <w:p w:rsidR="009D5455" w:rsidRPr="00B46B43" w:rsidRDefault="009D5455" w:rsidP="000F396D">
            <w:pPr>
              <w:jc w:val="right"/>
            </w:pPr>
            <w:r w:rsidRPr="00B46B43">
              <w:t xml:space="preserve"> - </w:t>
            </w:r>
          </w:p>
        </w:tc>
        <w:tc>
          <w:tcPr>
            <w:tcW w:w="1001" w:type="dxa"/>
            <w:shd w:val="clear" w:color="auto" w:fill="auto"/>
            <w:vAlign w:val="bottom"/>
          </w:tcPr>
          <w:p w:rsidR="009D5455" w:rsidRPr="00B46B43" w:rsidRDefault="009D5455" w:rsidP="000F396D">
            <w:pPr>
              <w:jc w:val="right"/>
            </w:pPr>
            <w:r w:rsidRPr="00B46B43">
              <w:t xml:space="preserve">                 -   </w:t>
            </w:r>
          </w:p>
        </w:tc>
        <w:tc>
          <w:tcPr>
            <w:tcW w:w="1080" w:type="dxa"/>
            <w:shd w:val="clear" w:color="auto" w:fill="auto"/>
            <w:vAlign w:val="bottom"/>
          </w:tcPr>
          <w:p w:rsidR="009D5455" w:rsidRPr="00B46B43" w:rsidRDefault="009D5455" w:rsidP="000F396D">
            <w:pPr>
              <w:jc w:val="right"/>
            </w:pPr>
            <w:r w:rsidRPr="00B46B43">
              <w:t> </w:t>
            </w:r>
          </w:p>
        </w:tc>
        <w:tc>
          <w:tcPr>
            <w:tcW w:w="899" w:type="dxa"/>
            <w:shd w:val="clear" w:color="auto" w:fill="auto"/>
            <w:vAlign w:val="bottom"/>
          </w:tcPr>
          <w:p w:rsidR="009D5455" w:rsidRPr="00B46B43" w:rsidRDefault="009D5455" w:rsidP="000F396D">
            <w:pPr>
              <w:jc w:val="right"/>
            </w:pPr>
            <w:r w:rsidRPr="00B46B43">
              <w:t xml:space="preserve"> - </w:t>
            </w:r>
          </w:p>
        </w:tc>
        <w:tc>
          <w:tcPr>
            <w:tcW w:w="698" w:type="dxa"/>
            <w:shd w:val="clear" w:color="auto" w:fill="auto"/>
            <w:noWrap/>
            <w:vAlign w:val="bottom"/>
          </w:tcPr>
          <w:p w:rsidR="009D5455" w:rsidRPr="00B46B43" w:rsidRDefault="009D5455" w:rsidP="000F396D">
            <w:pPr>
              <w:jc w:val="right"/>
            </w:pPr>
            <w:r w:rsidRPr="00B46B43">
              <w:t xml:space="preserve">           -   </w:t>
            </w:r>
          </w:p>
        </w:tc>
        <w:tc>
          <w:tcPr>
            <w:tcW w:w="799" w:type="dxa"/>
            <w:shd w:val="clear" w:color="auto" w:fill="auto"/>
            <w:noWrap/>
            <w:vAlign w:val="bottom"/>
          </w:tcPr>
          <w:p w:rsidR="009D5455" w:rsidRPr="00B46B43" w:rsidRDefault="009D5455" w:rsidP="000F396D">
            <w:pPr>
              <w:jc w:val="right"/>
            </w:pPr>
            <w:r>
              <w:t>-</w:t>
            </w:r>
          </w:p>
        </w:tc>
        <w:tc>
          <w:tcPr>
            <w:tcW w:w="720" w:type="dxa"/>
            <w:shd w:val="clear" w:color="auto" w:fill="auto"/>
            <w:noWrap/>
            <w:vAlign w:val="bottom"/>
          </w:tcPr>
          <w:p w:rsidR="009D5455" w:rsidRPr="00B46B43" w:rsidRDefault="009D5455" w:rsidP="000F396D">
            <w:pPr>
              <w:jc w:val="right"/>
            </w:pPr>
            <w:r w:rsidRPr="00B46B43">
              <w:t>-</w:t>
            </w:r>
          </w:p>
        </w:tc>
      </w:tr>
      <w:tr w:rsidR="009D5455" w:rsidRPr="00B46B43" w:rsidTr="000F396D">
        <w:trPr>
          <w:trHeight w:val="375"/>
        </w:trPr>
        <w:tc>
          <w:tcPr>
            <w:tcW w:w="2715" w:type="dxa"/>
            <w:shd w:val="clear" w:color="auto" w:fill="auto"/>
            <w:vAlign w:val="bottom"/>
          </w:tcPr>
          <w:p w:rsidR="009D5455" w:rsidRPr="00B46B43" w:rsidRDefault="009D5455" w:rsidP="000F396D">
            <w:r w:rsidRPr="00B46B43">
              <w:t xml:space="preserve">Периодическая печать и издательства </w:t>
            </w:r>
          </w:p>
        </w:tc>
        <w:tc>
          <w:tcPr>
            <w:tcW w:w="636" w:type="dxa"/>
            <w:shd w:val="clear" w:color="auto" w:fill="auto"/>
            <w:vAlign w:val="bottom"/>
          </w:tcPr>
          <w:p w:rsidR="009D5455" w:rsidRPr="00B46B43" w:rsidRDefault="009D5455" w:rsidP="000F396D">
            <w:r w:rsidRPr="00B46B43">
              <w:t>020</w:t>
            </w:r>
          </w:p>
        </w:tc>
        <w:tc>
          <w:tcPr>
            <w:tcW w:w="608" w:type="dxa"/>
            <w:shd w:val="clear" w:color="auto" w:fill="auto"/>
            <w:noWrap/>
            <w:vAlign w:val="bottom"/>
          </w:tcPr>
          <w:p w:rsidR="009D5455" w:rsidRPr="00B46B43" w:rsidRDefault="009D5455" w:rsidP="000F396D">
            <w:pPr>
              <w:jc w:val="center"/>
            </w:pPr>
            <w:r w:rsidRPr="00B46B43">
              <w:t>08</w:t>
            </w:r>
          </w:p>
        </w:tc>
        <w:tc>
          <w:tcPr>
            <w:tcW w:w="560" w:type="dxa"/>
            <w:shd w:val="clear" w:color="auto" w:fill="auto"/>
            <w:noWrap/>
            <w:vAlign w:val="bottom"/>
          </w:tcPr>
          <w:p w:rsidR="009D5455" w:rsidRPr="00B46B43" w:rsidRDefault="009D5455" w:rsidP="000F396D">
            <w:pPr>
              <w:jc w:val="center"/>
            </w:pPr>
            <w:r w:rsidRPr="00B46B43">
              <w:t>04</w:t>
            </w:r>
          </w:p>
        </w:tc>
        <w:tc>
          <w:tcPr>
            <w:tcW w:w="1076" w:type="dxa"/>
            <w:shd w:val="clear" w:color="auto" w:fill="auto"/>
            <w:vAlign w:val="bottom"/>
          </w:tcPr>
          <w:p w:rsidR="009D5455" w:rsidRPr="00B46B43" w:rsidRDefault="009D5455" w:rsidP="000F396D">
            <w:pPr>
              <w:jc w:val="center"/>
            </w:pPr>
            <w:r w:rsidRPr="00B46B43">
              <w:t> </w:t>
            </w:r>
          </w:p>
        </w:tc>
        <w:tc>
          <w:tcPr>
            <w:tcW w:w="720" w:type="dxa"/>
            <w:shd w:val="clear" w:color="auto" w:fill="auto"/>
            <w:vAlign w:val="bottom"/>
          </w:tcPr>
          <w:p w:rsidR="009D5455" w:rsidRPr="00B46B43" w:rsidRDefault="009D5455" w:rsidP="000F396D">
            <w:pPr>
              <w:jc w:val="center"/>
            </w:pPr>
            <w:r w:rsidRPr="00B46B43">
              <w:t> </w:t>
            </w:r>
          </w:p>
        </w:tc>
        <w:tc>
          <w:tcPr>
            <w:tcW w:w="980" w:type="dxa"/>
            <w:vAlign w:val="bottom"/>
          </w:tcPr>
          <w:p w:rsidR="009D5455" w:rsidRPr="004B3795" w:rsidRDefault="009D5455" w:rsidP="000F396D">
            <w:pPr>
              <w:jc w:val="right"/>
            </w:pPr>
            <w:r w:rsidRPr="004B3795">
              <w:t xml:space="preserve">             540   </w:t>
            </w:r>
          </w:p>
        </w:tc>
        <w:tc>
          <w:tcPr>
            <w:tcW w:w="1080" w:type="dxa"/>
            <w:shd w:val="clear" w:color="auto" w:fill="auto"/>
            <w:vAlign w:val="bottom"/>
          </w:tcPr>
          <w:p w:rsidR="009D5455" w:rsidRPr="00B46B43" w:rsidRDefault="009D5455" w:rsidP="000F396D">
            <w:pPr>
              <w:jc w:val="right"/>
            </w:pPr>
            <w:r w:rsidRPr="00B46B43">
              <w:t xml:space="preserve">                 540   </w:t>
            </w:r>
          </w:p>
        </w:tc>
        <w:tc>
          <w:tcPr>
            <w:tcW w:w="1016" w:type="dxa"/>
            <w:shd w:val="clear" w:color="auto" w:fill="auto"/>
            <w:vAlign w:val="bottom"/>
          </w:tcPr>
          <w:p w:rsidR="009D5455" w:rsidRPr="00B46B43" w:rsidRDefault="009D5455" w:rsidP="000F396D">
            <w:pPr>
              <w:jc w:val="right"/>
            </w:pPr>
            <w:r w:rsidRPr="00B46B43">
              <w:t xml:space="preserve">                540   </w:t>
            </w:r>
          </w:p>
        </w:tc>
        <w:tc>
          <w:tcPr>
            <w:tcW w:w="784" w:type="dxa"/>
            <w:shd w:val="clear" w:color="auto" w:fill="auto"/>
            <w:vAlign w:val="bottom"/>
          </w:tcPr>
          <w:p w:rsidR="009D5455" w:rsidRPr="00B46B43" w:rsidRDefault="009D5455" w:rsidP="000F396D">
            <w:pPr>
              <w:jc w:val="right"/>
            </w:pPr>
            <w:r w:rsidRPr="00B46B43">
              <w:t> </w:t>
            </w:r>
          </w:p>
        </w:tc>
        <w:tc>
          <w:tcPr>
            <w:tcW w:w="1001" w:type="dxa"/>
            <w:shd w:val="clear" w:color="auto" w:fill="auto"/>
            <w:vAlign w:val="bottom"/>
          </w:tcPr>
          <w:p w:rsidR="009D5455" w:rsidRPr="00B46B43" w:rsidRDefault="009D5455" w:rsidP="000F396D">
            <w:pPr>
              <w:jc w:val="right"/>
            </w:pPr>
            <w:r w:rsidRPr="00B46B43">
              <w:t xml:space="preserve">                 </w:t>
            </w:r>
            <w:r>
              <w:t>270</w:t>
            </w:r>
            <w:r w:rsidRPr="00B46B43">
              <w:t xml:space="preserve">   </w:t>
            </w:r>
          </w:p>
        </w:tc>
        <w:tc>
          <w:tcPr>
            <w:tcW w:w="1080" w:type="dxa"/>
            <w:shd w:val="clear" w:color="auto" w:fill="auto"/>
            <w:vAlign w:val="bottom"/>
          </w:tcPr>
          <w:p w:rsidR="009D5455" w:rsidRPr="00B46B43" w:rsidRDefault="009D5455" w:rsidP="000F396D">
            <w:pPr>
              <w:jc w:val="right"/>
            </w:pPr>
            <w:r w:rsidRPr="00B46B43">
              <w:t xml:space="preserve">                  </w:t>
            </w:r>
            <w:r>
              <w:t>270</w:t>
            </w:r>
            <w:r w:rsidRPr="00B46B43">
              <w:t xml:space="preserve">  </w:t>
            </w:r>
          </w:p>
        </w:tc>
        <w:tc>
          <w:tcPr>
            <w:tcW w:w="899" w:type="dxa"/>
            <w:shd w:val="clear" w:color="auto" w:fill="auto"/>
            <w:vAlign w:val="bottom"/>
          </w:tcPr>
          <w:p w:rsidR="009D5455" w:rsidRPr="00B46B43" w:rsidRDefault="009D5455" w:rsidP="000F396D">
            <w:pPr>
              <w:jc w:val="right"/>
            </w:pPr>
            <w:r w:rsidRPr="00B46B43">
              <w:t> </w:t>
            </w:r>
          </w:p>
        </w:tc>
        <w:tc>
          <w:tcPr>
            <w:tcW w:w="698" w:type="dxa"/>
            <w:shd w:val="clear" w:color="auto" w:fill="auto"/>
            <w:noWrap/>
            <w:vAlign w:val="bottom"/>
          </w:tcPr>
          <w:p w:rsidR="009D5455" w:rsidRPr="00B46B43" w:rsidRDefault="009D5455" w:rsidP="000F396D">
            <w:pPr>
              <w:jc w:val="right"/>
            </w:pPr>
            <w:r w:rsidRPr="00B46B43">
              <w:t xml:space="preserve">           </w:t>
            </w:r>
            <w:r>
              <w:t>50</w:t>
            </w:r>
            <w:r w:rsidRPr="00B46B43">
              <w:t xml:space="preserve">  </w:t>
            </w:r>
          </w:p>
        </w:tc>
        <w:tc>
          <w:tcPr>
            <w:tcW w:w="799" w:type="dxa"/>
            <w:shd w:val="clear" w:color="auto" w:fill="auto"/>
            <w:noWrap/>
            <w:vAlign w:val="bottom"/>
          </w:tcPr>
          <w:p w:rsidR="009D5455" w:rsidRPr="00B46B43" w:rsidRDefault="009D5455" w:rsidP="000F396D">
            <w:pPr>
              <w:jc w:val="right"/>
            </w:pPr>
            <w:r>
              <w:t>50</w:t>
            </w:r>
          </w:p>
        </w:tc>
        <w:tc>
          <w:tcPr>
            <w:tcW w:w="720" w:type="dxa"/>
            <w:shd w:val="clear" w:color="auto" w:fill="auto"/>
            <w:noWrap/>
            <w:vAlign w:val="bottom"/>
          </w:tcPr>
          <w:p w:rsidR="009D5455" w:rsidRPr="00B46B43" w:rsidRDefault="009D5455" w:rsidP="000F396D">
            <w:pPr>
              <w:jc w:val="right"/>
            </w:pPr>
            <w:r w:rsidRPr="00B46B43">
              <w:t>-</w:t>
            </w:r>
          </w:p>
        </w:tc>
      </w:tr>
      <w:tr w:rsidR="009D5455" w:rsidRPr="00B46B43" w:rsidTr="000F396D">
        <w:trPr>
          <w:trHeight w:val="1125"/>
        </w:trPr>
        <w:tc>
          <w:tcPr>
            <w:tcW w:w="2715" w:type="dxa"/>
            <w:shd w:val="clear" w:color="auto" w:fill="auto"/>
            <w:vAlign w:val="bottom"/>
          </w:tcPr>
          <w:p w:rsidR="009D5455" w:rsidRPr="009D5455" w:rsidRDefault="009D5455" w:rsidP="000F396D">
            <w:pPr>
              <w:rPr>
                <w:lang w:val="ru-RU"/>
              </w:rPr>
            </w:pPr>
            <w:r w:rsidRPr="009D5455">
              <w:rPr>
                <w:lang w:val="ru-RU"/>
              </w:rPr>
              <w:t>Периодические издания, учрежденные органами законодательной и исполнительной власти</w:t>
            </w:r>
          </w:p>
        </w:tc>
        <w:tc>
          <w:tcPr>
            <w:tcW w:w="636" w:type="dxa"/>
            <w:shd w:val="clear" w:color="auto" w:fill="auto"/>
            <w:vAlign w:val="bottom"/>
          </w:tcPr>
          <w:p w:rsidR="009D5455" w:rsidRPr="00B46B43" w:rsidRDefault="009D5455" w:rsidP="000F396D">
            <w:r w:rsidRPr="00B46B43">
              <w:t>020</w:t>
            </w:r>
          </w:p>
        </w:tc>
        <w:tc>
          <w:tcPr>
            <w:tcW w:w="608" w:type="dxa"/>
            <w:shd w:val="clear" w:color="auto" w:fill="auto"/>
            <w:noWrap/>
            <w:vAlign w:val="bottom"/>
          </w:tcPr>
          <w:p w:rsidR="009D5455" w:rsidRPr="00B46B43" w:rsidRDefault="009D5455" w:rsidP="000F396D">
            <w:pPr>
              <w:jc w:val="center"/>
            </w:pPr>
            <w:r w:rsidRPr="00B46B43">
              <w:t>08</w:t>
            </w:r>
          </w:p>
        </w:tc>
        <w:tc>
          <w:tcPr>
            <w:tcW w:w="560" w:type="dxa"/>
            <w:shd w:val="clear" w:color="auto" w:fill="auto"/>
            <w:noWrap/>
            <w:vAlign w:val="bottom"/>
          </w:tcPr>
          <w:p w:rsidR="009D5455" w:rsidRPr="00B46B43" w:rsidRDefault="009D5455" w:rsidP="000F396D">
            <w:pPr>
              <w:jc w:val="center"/>
            </w:pPr>
            <w:r w:rsidRPr="00B46B43">
              <w:t>04</w:t>
            </w:r>
          </w:p>
        </w:tc>
        <w:tc>
          <w:tcPr>
            <w:tcW w:w="1076" w:type="dxa"/>
            <w:shd w:val="clear" w:color="auto" w:fill="auto"/>
            <w:vAlign w:val="bottom"/>
          </w:tcPr>
          <w:p w:rsidR="009D5455" w:rsidRPr="00B46B43" w:rsidRDefault="009D5455" w:rsidP="000F396D">
            <w:pPr>
              <w:jc w:val="center"/>
            </w:pPr>
            <w:r w:rsidRPr="00B46B43">
              <w:t>4570000</w:t>
            </w:r>
          </w:p>
        </w:tc>
        <w:tc>
          <w:tcPr>
            <w:tcW w:w="720" w:type="dxa"/>
            <w:shd w:val="clear" w:color="auto" w:fill="auto"/>
            <w:vAlign w:val="bottom"/>
          </w:tcPr>
          <w:p w:rsidR="009D5455" w:rsidRPr="00B46B43" w:rsidRDefault="009D5455" w:rsidP="000F396D">
            <w:pPr>
              <w:jc w:val="center"/>
            </w:pPr>
            <w:r w:rsidRPr="00B46B43">
              <w:t> </w:t>
            </w:r>
          </w:p>
        </w:tc>
        <w:tc>
          <w:tcPr>
            <w:tcW w:w="980" w:type="dxa"/>
            <w:vAlign w:val="bottom"/>
          </w:tcPr>
          <w:p w:rsidR="009D5455" w:rsidRPr="004B3795" w:rsidRDefault="009D5455" w:rsidP="000F396D">
            <w:pPr>
              <w:jc w:val="right"/>
            </w:pPr>
            <w:r w:rsidRPr="004B3795">
              <w:t xml:space="preserve">             540   </w:t>
            </w:r>
          </w:p>
        </w:tc>
        <w:tc>
          <w:tcPr>
            <w:tcW w:w="1080" w:type="dxa"/>
            <w:shd w:val="clear" w:color="auto" w:fill="auto"/>
            <w:vAlign w:val="bottom"/>
          </w:tcPr>
          <w:p w:rsidR="009D5455" w:rsidRPr="00B46B43" w:rsidRDefault="009D5455" w:rsidP="000F396D">
            <w:pPr>
              <w:jc w:val="right"/>
            </w:pPr>
            <w:r w:rsidRPr="00B46B43">
              <w:t xml:space="preserve">                 540   </w:t>
            </w:r>
          </w:p>
        </w:tc>
        <w:tc>
          <w:tcPr>
            <w:tcW w:w="1016" w:type="dxa"/>
            <w:shd w:val="clear" w:color="auto" w:fill="auto"/>
            <w:vAlign w:val="bottom"/>
          </w:tcPr>
          <w:p w:rsidR="009D5455" w:rsidRPr="00B46B43" w:rsidRDefault="009D5455" w:rsidP="000F396D">
            <w:pPr>
              <w:jc w:val="right"/>
            </w:pPr>
            <w:r w:rsidRPr="00B46B43">
              <w:t xml:space="preserve">                540   </w:t>
            </w:r>
          </w:p>
        </w:tc>
        <w:tc>
          <w:tcPr>
            <w:tcW w:w="784" w:type="dxa"/>
            <w:shd w:val="clear" w:color="auto" w:fill="auto"/>
            <w:vAlign w:val="bottom"/>
          </w:tcPr>
          <w:p w:rsidR="009D5455" w:rsidRPr="00B46B43" w:rsidRDefault="009D5455" w:rsidP="000F396D">
            <w:pPr>
              <w:jc w:val="right"/>
            </w:pPr>
            <w:r>
              <w:t>-</w:t>
            </w:r>
            <w:r w:rsidRPr="00B46B43">
              <w:t> </w:t>
            </w:r>
          </w:p>
        </w:tc>
        <w:tc>
          <w:tcPr>
            <w:tcW w:w="1001" w:type="dxa"/>
            <w:shd w:val="clear" w:color="auto" w:fill="auto"/>
            <w:vAlign w:val="bottom"/>
          </w:tcPr>
          <w:p w:rsidR="009D5455" w:rsidRPr="00B46B43" w:rsidRDefault="009D5455" w:rsidP="000F396D">
            <w:pPr>
              <w:jc w:val="right"/>
            </w:pPr>
            <w:r w:rsidRPr="00B46B43">
              <w:t xml:space="preserve">                 </w:t>
            </w:r>
            <w:r>
              <w:t>270</w:t>
            </w:r>
            <w:r w:rsidRPr="00B46B43">
              <w:t xml:space="preserve">   </w:t>
            </w:r>
          </w:p>
        </w:tc>
        <w:tc>
          <w:tcPr>
            <w:tcW w:w="1080" w:type="dxa"/>
            <w:shd w:val="clear" w:color="auto" w:fill="auto"/>
            <w:vAlign w:val="bottom"/>
          </w:tcPr>
          <w:p w:rsidR="009D5455" w:rsidRPr="00B46B43" w:rsidRDefault="009D5455" w:rsidP="000F396D">
            <w:pPr>
              <w:jc w:val="right"/>
            </w:pPr>
            <w:r w:rsidRPr="00B46B43">
              <w:t xml:space="preserve">                  </w:t>
            </w:r>
            <w:r>
              <w:t>270</w:t>
            </w:r>
            <w:r w:rsidRPr="00B46B43">
              <w:t xml:space="preserve">  </w:t>
            </w:r>
          </w:p>
        </w:tc>
        <w:tc>
          <w:tcPr>
            <w:tcW w:w="899" w:type="dxa"/>
            <w:shd w:val="clear" w:color="auto" w:fill="auto"/>
            <w:vAlign w:val="bottom"/>
          </w:tcPr>
          <w:p w:rsidR="009D5455" w:rsidRPr="00B46B43" w:rsidRDefault="009D5455" w:rsidP="000F396D">
            <w:pPr>
              <w:jc w:val="right"/>
            </w:pPr>
            <w:r w:rsidRPr="00B46B43">
              <w:t> </w:t>
            </w:r>
          </w:p>
        </w:tc>
        <w:tc>
          <w:tcPr>
            <w:tcW w:w="698" w:type="dxa"/>
            <w:shd w:val="clear" w:color="auto" w:fill="auto"/>
            <w:noWrap/>
            <w:vAlign w:val="bottom"/>
          </w:tcPr>
          <w:p w:rsidR="009D5455" w:rsidRPr="00B46B43" w:rsidRDefault="009D5455" w:rsidP="000F396D">
            <w:pPr>
              <w:jc w:val="right"/>
            </w:pPr>
            <w:r w:rsidRPr="00B46B43">
              <w:t xml:space="preserve">           </w:t>
            </w:r>
            <w:r>
              <w:t>50</w:t>
            </w:r>
            <w:r w:rsidRPr="00B46B43">
              <w:t xml:space="preserve">  </w:t>
            </w:r>
          </w:p>
        </w:tc>
        <w:tc>
          <w:tcPr>
            <w:tcW w:w="799" w:type="dxa"/>
            <w:shd w:val="clear" w:color="auto" w:fill="auto"/>
            <w:noWrap/>
            <w:vAlign w:val="bottom"/>
          </w:tcPr>
          <w:p w:rsidR="009D5455" w:rsidRPr="00B46B43" w:rsidRDefault="009D5455" w:rsidP="000F396D">
            <w:pPr>
              <w:jc w:val="right"/>
            </w:pPr>
            <w:r>
              <w:t>50</w:t>
            </w:r>
          </w:p>
        </w:tc>
        <w:tc>
          <w:tcPr>
            <w:tcW w:w="720" w:type="dxa"/>
            <w:shd w:val="clear" w:color="auto" w:fill="auto"/>
            <w:noWrap/>
            <w:vAlign w:val="bottom"/>
          </w:tcPr>
          <w:p w:rsidR="009D5455" w:rsidRPr="00B46B43" w:rsidRDefault="009D5455" w:rsidP="000F396D">
            <w:pPr>
              <w:jc w:val="right"/>
            </w:pPr>
            <w:r w:rsidRPr="00B46B43">
              <w:t>-</w:t>
            </w:r>
          </w:p>
        </w:tc>
      </w:tr>
      <w:tr w:rsidR="009D5455" w:rsidRPr="00B46B43" w:rsidTr="000F396D">
        <w:trPr>
          <w:trHeight w:val="1125"/>
        </w:trPr>
        <w:tc>
          <w:tcPr>
            <w:tcW w:w="2715" w:type="dxa"/>
            <w:shd w:val="clear" w:color="auto" w:fill="auto"/>
            <w:vAlign w:val="bottom"/>
          </w:tcPr>
          <w:p w:rsidR="009D5455" w:rsidRPr="009D5455" w:rsidRDefault="009D5455" w:rsidP="000F396D">
            <w:pPr>
              <w:rPr>
                <w:lang w:val="ru-RU"/>
              </w:rPr>
            </w:pPr>
            <w:r w:rsidRPr="009D5455">
              <w:rPr>
                <w:lang w:val="ru-RU"/>
              </w:rPr>
              <w:t>Государственная поддержка в сфере культуры, кинематографии и средств массовой информации</w:t>
            </w:r>
          </w:p>
        </w:tc>
        <w:tc>
          <w:tcPr>
            <w:tcW w:w="636" w:type="dxa"/>
            <w:shd w:val="clear" w:color="auto" w:fill="auto"/>
            <w:vAlign w:val="bottom"/>
          </w:tcPr>
          <w:p w:rsidR="009D5455" w:rsidRPr="00B46B43" w:rsidRDefault="009D5455" w:rsidP="000F396D">
            <w:r w:rsidRPr="00B46B43">
              <w:t>020</w:t>
            </w:r>
          </w:p>
        </w:tc>
        <w:tc>
          <w:tcPr>
            <w:tcW w:w="608" w:type="dxa"/>
            <w:shd w:val="clear" w:color="auto" w:fill="auto"/>
            <w:noWrap/>
            <w:vAlign w:val="bottom"/>
          </w:tcPr>
          <w:p w:rsidR="009D5455" w:rsidRPr="00B46B43" w:rsidRDefault="009D5455" w:rsidP="000F396D">
            <w:pPr>
              <w:jc w:val="center"/>
            </w:pPr>
            <w:r w:rsidRPr="00B46B43">
              <w:t>08</w:t>
            </w:r>
          </w:p>
        </w:tc>
        <w:tc>
          <w:tcPr>
            <w:tcW w:w="560" w:type="dxa"/>
            <w:shd w:val="clear" w:color="auto" w:fill="auto"/>
            <w:noWrap/>
            <w:vAlign w:val="bottom"/>
          </w:tcPr>
          <w:p w:rsidR="009D5455" w:rsidRPr="00B46B43" w:rsidRDefault="009D5455" w:rsidP="000F396D">
            <w:pPr>
              <w:jc w:val="center"/>
            </w:pPr>
            <w:r w:rsidRPr="00B46B43">
              <w:t>04</w:t>
            </w:r>
          </w:p>
        </w:tc>
        <w:tc>
          <w:tcPr>
            <w:tcW w:w="1076" w:type="dxa"/>
            <w:shd w:val="clear" w:color="auto" w:fill="auto"/>
            <w:vAlign w:val="bottom"/>
          </w:tcPr>
          <w:p w:rsidR="009D5455" w:rsidRPr="00B46B43" w:rsidRDefault="009D5455" w:rsidP="000F396D">
            <w:pPr>
              <w:jc w:val="center"/>
            </w:pPr>
            <w:r w:rsidRPr="00B46B43">
              <w:t>4578500</w:t>
            </w:r>
          </w:p>
        </w:tc>
        <w:tc>
          <w:tcPr>
            <w:tcW w:w="720" w:type="dxa"/>
            <w:shd w:val="clear" w:color="auto" w:fill="auto"/>
            <w:vAlign w:val="bottom"/>
          </w:tcPr>
          <w:p w:rsidR="009D5455" w:rsidRPr="00B46B43" w:rsidRDefault="009D5455" w:rsidP="000F396D">
            <w:pPr>
              <w:jc w:val="center"/>
            </w:pPr>
            <w:r w:rsidRPr="00B46B43">
              <w:t> </w:t>
            </w:r>
          </w:p>
        </w:tc>
        <w:tc>
          <w:tcPr>
            <w:tcW w:w="980" w:type="dxa"/>
            <w:vAlign w:val="bottom"/>
          </w:tcPr>
          <w:p w:rsidR="009D5455" w:rsidRPr="004B3795" w:rsidRDefault="009D5455" w:rsidP="000F396D">
            <w:pPr>
              <w:jc w:val="right"/>
            </w:pPr>
            <w:r w:rsidRPr="004B3795">
              <w:t xml:space="preserve">             540   </w:t>
            </w:r>
          </w:p>
        </w:tc>
        <w:tc>
          <w:tcPr>
            <w:tcW w:w="1080" w:type="dxa"/>
            <w:shd w:val="clear" w:color="auto" w:fill="auto"/>
            <w:vAlign w:val="bottom"/>
          </w:tcPr>
          <w:p w:rsidR="009D5455" w:rsidRPr="00B46B43" w:rsidRDefault="009D5455" w:rsidP="000F396D">
            <w:pPr>
              <w:jc w:val="right"/>
            </w:pPr>
            <w:r w:rsidRPr="00B46B43">
              <w:t xml:space="preserve">                 540   </w:t>
            </w:r>
          </w:p>
        </w:tc>
        <w:tc>
          <w:tcPr>
            <w:tcW w:w="1016" w:type="dxa"/>
            <w:shd w:val="clear" w:color="auto" w:fill="auto"/>
            <w:vAlign w:val="bottom"/>
          </w:tcPr>
          <w:p w:rsidR="009D5455" w:rsidRPr="00B46B43" w:rsidRDefault="009D5455" w:rsidP="000F396D">
            <w:pPr>
              <w:jc w:val="right"/>
            </w:pPr>
            <w:r w:rsidRPr="00B46B43">
              <w:t xml:space="preserve">                540   </w:t>
            </w:r>
          </w:p>
        </w:tc>
        <w:tc>
          <w:tcPr>
            <w:tcW w:w="784" w:type="dxa"/>
            <w:shd w:val="clear" w:color="auto" w:fill="auto"/>
            <w:vAlign w:val="bottom"/>
          </w:tcPr>
          <w:p w:rsidR="009D5455" w:rsidRPr="00B46B43" w:rsidRDefault="009D5455" w:rsidP="000F396D">
            <w:pPr>
              <w:jc w:val="right"/>
            </w:pPr>
            <w:r w:rsidRPr="00B46B43">
              <w:t> </w:t>
            </w:r>
            <w:r>
              <w:t>-</w:t>
            </w:r>
          </w:p>
        </w:tc>
        <w:tc>
          <w:tcPr>
            <w:tcW w:w="1001" w:type="dxa"/>
            <w:shd w:val="clear" w:color="auto" w:fill="auto"/>
            <w:vAlign w:val="bottom"/>
          </w:tcPr>
          <w:p w:rsidR="009D5455" w:rsidRPr="00B46B43" w:rsidRDefault="009D5455" w:rsidP="000F396D">
            <w:pPr>
              <w:jc w:val="right"/>
            </w:pPr>
            <w:r w:rsidRPr="00B46B43">
              <w:t xml:space="preserve">                 </w:t>
            </w:r>
            <w:r>
              <w:t>270</w:t>
            </w:r>
            <w:r w:rsidRPr="00B46B43">
              <w:t xml:space="preserve">   </w:t>
            </w:r>
          </w:p>
        </w:tc>
        <w:tc>
          <w:tcPr>
            <w:tcW w:w="1080" w:type="dxa"/>
            <w:shd w:val="clear" w:color="auto" w:fill="auto"/>
            <w:vAlign w:val="bottom"/>
          </w:tcPr>
          <w:p w:rsidR="009D5455" w:rsidRPr="00B46B43" w:rsidRDefault="009D5455" w:rsidP="000F396D">
            <w:pPr>
              <w:jc w:val="right"/>
            </w:pPr>
            <w:r w:rsidRPr="00B46B43">
              <w:t xml:space="preserve">                  </w:t>
            </w:r>
            <w:r>
              <w:t>270</w:t>
            </w:r>
            <w:r w:rsidRPr="00B46B43">
              <w:t xml:space="preserve">  </w:t>
            </w:r>
          </w:p>
        </w:tc>
        <w:tc>
          <w:tcPr>
            <w:tcW w:w="899" w:type="dxa"/>
            <w:shd w:val="clear" w:color="auto" w:fill="auto"/>
            <w:vAlign w:val="bottom"/>
          </w:tcPr>
          <w:p w:rsidR="009D5455" w:rsidRPr="00B46B43" w:rsidRDefault="009D5455" w:rsidP="000F396D">
            <w:pPr>
              <w:jc w:val="right"/>
            </w:pPr>
            <w:r w:rsidRPr="00B46B43">
              <w:t> </w:t>
            </w:r>
          </w:p>
        </w:tc>
        <w:tc>
          <w:tcPr>
            <w:tcW w:w="698" w:type="dxa"/>
            <w:shd w:val="clear" w:color="auto" w:fill="auto"/>
            <w:noWrap/>
            <w:vAlign w:val="bottom"/>
          </w:tcPr>
          <w:p w:rsidR="009D5455" w:rsidRPr="00B46B43" w:rsidRDefault="009D5455" w:rsidP="000F396D">
            <w:pPr>
              <w:jc w:val="right"/>
            </w:pPr>
            <w:r w:rsidRPr="00B46B43">
              <w:t xml:space="preserve">           </w:t>
            </w:r>
            <w:r>
              <w:t>50</w:t>
            </w:r>
            <w:r w:rsidRPr="00B46B43">
              <w:t xml:space="preserve">  </w:t>
            </w:r>
          </w:p>
        </w:tc>
        <w:tc>
          <w:tcPr>
            <w:tcW w:w="799" w:type="dxa"/>
            <w:shd w:val="clear" w:color="auto" w:fill="auto"/>
            <w:noWrap/>
            <w:vAlign w:val="bottom"/>
          </w:tcPr>
          <w:p w:rsidR="009D5455" w:rsidRPr="00B46B43" w:rsidRDefault="009D5455" w:rsidP="000F396D">
            <w:pPr>
              <w:jc w:val="right"/>
            </w:pPr>
            <w:r>
              <w:t>50</w:t>
            </w:r>
          </w:p>
        </w:tc>
        <w:tc>
          <w:tcPr>
            <w:tcW w:w="720" w:type="dxa"/>
            <w:shd w:val="clear" w:color="auto" w:fill="auto"/>
            <w:noWrap/>
            <w:vAlign w:val="bottom"/>
          </w:tcPr>
          <w:p w:rsidR="009D5455" w:rsidRPr="00B46B43" w:rsidRDefault="009D5455" w:rsidP="000F396D">
            <w:pPr>
              <w:jc w:val="right"/>
            </w:pPr>
            <w:r w:rsidRPr="00B46B43">
              <w:t>-</w:t>
            </w:r>
          </w:p>
        </w:tc>
      </w:tr>
      <w:tr w:rsidR="009D5455" w:rsidRPr="00B46B43" w:rsidTr="000F396D">
        <w:trPr>
          <w:trHeight w:val="375"/>
        </w:trPr>
        <w:tc>
          <w:tcPr>
            <w:tcW w:w="2715" w:type="dxa"/>
            <w:shd w:val="clear" w:color="auto" w:fill="auto"/>
            <w:vAlign w:val="bottom"/>
          </w:tcPr>
          <w:p w:rsidR="009D5455" w:rsidRPr="00B46B43" w:rsidRDefault="009D5455" w:rsidP="000F396D">
            <w:r w:rsidRPr="00B46B43">
              <w:t>Субсидии юридическим лицам</w:t>
            </w:r>
          </w:p>
        </w:tc>
        <w:tc>
          <w:tcPr>
            <w:tcW w:w="636" w:type="dxa"/>
            <w:shd w:val="clear" w:color="auto" w:fill="auto"/>
            <w:vAlign w:val="bottom"/>
          </w:tcPr>
          <w:p w:rsidR="009D5455" w:rsidRPr="00B46B43" w:rsidRDefault="009D5455" w:rsidP="000F396D">
            <w:r w:rsidRPr="00B46B43">
              <w:t>020</w:t>
            </w:r>
          </w:p>
        </w:tc>
        <w:tc>
          <w:tcPr>
            <w:tcW w:w="608" w:type="dxa"/>
            <w:shd w:val="clear" w:color="auto" w:fill="auto"/>
            <w:noWrap/>
            <w:vAlign w:val="bottom"/>
          </w:tcPr>
          <w:p w:rsidR="009D5455" w:rsidRPr="00B46B43" w:rsidRDefault="009D5455" w:rsidP="000F396D">
            <w:pPr>
              <w:jc w:val="center"/>
            </w:pPr>
            <w:r w:rsidRPr="00B46B43">
              <w:t>08</w:t>
            </w:r>
          </w:p>
        </w:tc>
        <w:tc>
          <w:tcPr>
            <w:tcW w:w="560" w:type="dxa"/>
            <w:shd w:val="clear" w:color="auto" w:fill="auto"/>
            <w:noWrap/>
            <w:vAlign w:val="bottom"/>
          </w:tcPr>
          <w:p w:rsidR="009D5455" w:rsidRPr="00B46B43" w:rsidRDefault="009D5455" w:rsidP="000F396D">
            <w:pPr>
              <w:jc w:val="center"/>
            </w:pPr>
            <w:r w:rsidRPr="00B46B43">
              <w:t>04</w:t>
            </w:r>
          </w:p>
        </w:tc>
        <w:tc>
          <w:tcPr>
            <w:tcW w:w="1076" w:type="dxa"/>
            <w:shd w:val="clear" w:color="auto" w:fill="auto"/>
            <w:vAlign w:val="bottom"/>
          </w:tcPr>
          <w:p w:rsidR="009D5455" w:rsidRPr="00B46B43" w:rsidRDefault="009D5455" w:rsidP="000F396D">
            <w:pPr>
              <w:jc w:val="center"/>
            </w:pPr>
            <w:r w:rsidRPr="00B46B43">
              <w:t>4578500</w:t>
            </w:r>
          </w:p>
        </w:tc>
        <w:tc>
          <w:tcPr>
            <w:tcW w:w="720" w:type="dxa"/>
            <w:shd w:val="clear" w:color="auto" w:fill="auto"/>
            <w:vAlign w:val="bottom"/>
          </w:tcPr>
          <w:p w:rsidR="009D5455" w:rsidRPr="00B46B43" w:rsidRDefault="009D5455" w:rsidP="000F396D">
            <w:pPr>
              <w:jc w:val="center"/>
            </w:pPr>
            <w:r w:rsidRPr="00B46B43">
              <w:t>006</w:t>
            </w:r>
          </w:p>
        </w:tc>
        <w:tc>
          <w:tcPr>
            <w:tcW w:w="980" w:type="dxa"/>
            <w:vAlign w:val="bottom"/>
          </w:tcPr>
          <w:p w:rsidR="009D5455" w:rsidRPr="004B3795" w:rsidRDefault="009D5455" w:rsidP="000F396D">
            <w:pPr>
              <w:jc w:val="right"/>
            </w:pPr>
            <w:r w:rsidRPr="004B3795">
              <w:t xml:space="preserve">             540   </w:t>
            </w:r>
          </w:p>
        </w:tc>
        <w:tc>
          <w:tcPr>
            <w:tcW w:w="1080" w:type="dxa"/>
            <w:shd w:val="clear" w:color="auto" w:fill="auto"/>
            <w:vAlign w:val="bottom"/>
          </w:tcPr>
          <w:p w:rsidR="009D5455" w:rsidRPr="00B46B43" w:rsidRDefault="009D5455" w:rsidP="000F396D">
            <w:pPr>
              <w:jc w:val="right"/>
            </w:pPr>
            <w:r w:rsidRPr="00B46B43">
              <w:t xml:space="preserve">                 540   </w:t>
            </w:r>
          </w:p>
        </w:tc>
        <w:tc>
          <w:tcPr>
            <w:tcW w:w="1016" w:type="dxa"/>
            <w:shd w:val="clear" w:color="auto" w:fill="auto"/>
            <w:vAlign w:val="bottom"/>
          </w:tcPr>
          <w:p w:rsidR="009D5455" w:rsidRPr="00B46B43" w:rsidRDefault="009D5455" w:rsidP="000F396D">
            <w:pPr>
              <w:jc w:val="right"/>
            </w:pPr>
            <w:r w:rsidRPr="00B46B43">
              <w:t xml:space="preserve">                540   </w:t>
            </w:r>
          </w:p>
        </w:tc>
        <w:tc>
          <w:tcPr>
            <w:tcW w:w="784" w:type="dxa"/>
            <w:shd w:val="clear" w:color="auto" w:fill="auto"/>
            <w:vAlign w:val="bottom"/>
          </w:tcPr>
          <w:p w:rsidR="009D5455" w:rsidRPr="00B46B43" w:rsidRDefault="009D5455" w:rsidP="000F396D">
            <w:pPr>
              <w:jc w:val="right"/>
            </w:pPr>
            <w:r>
              <w:t>-</w:t>
            </w:r>
            <w:r w:rsidRPr="00B46B43">
              <w:t> </w:t>
            </w:r>
          </w:p>
        </w:tc>
        <w:tc>
          <w:tcPr>
            <w:tcW w:w="1001" w:type="dxa"/>
            <w:shd w:val="clear" w:color="auto" w:fill="auto"/>
            <w:vAlign w:val="bottom"/>
          </w:tcPr>
          <w:p w:rsidR="009D5455" w:rsidRPr="00B46B43" w:rsidRDefault="009D5455" w:rsidP="000F396D">
            <w:pPr>
              <w:jc w:val="right"/>
            </w:pPr>
            <w:r w:rsidRPr="00B46B43">
              <w:t xml:space="preserve">                 </w:t>
            </w:r>
            <w:r>
              <w:t>270</w:t>
            </w:r>
            <w:r w:rsidRPr="00B46B43">
              <w:t xml:space="preserve">   </w:t>
            </w:r>
          </w:p>
        </w:tc>
        <w:tc>
          <w:tcPr>
            <w:tcW w:w="1080" w:type="dxa"/>
            <w:shd w:val="clear" w:color="auto" w:fill="auto"/>
            <w:vAlign w:val="bottom"/>
          </w:tcPr>
          <w:p w:rsidR="009D5455" w:rsidRPr="00B46B43" w:rsidRDefault="009D5455" w:rsidP="000F396D">
            <w:pPr>
              <w:jc w:val="right"/>
            </w:pPr>
            <w:r w:rsidRPr="00B46B43">
              <w:t xml:space="preserve">                  </w:t>
            </w:r>
            <w:r>
              <w:t>270</w:t>
            </w:r>
            <w:r w:rsidRPr="00B46B43">
              <w:t xml:space="preserve">  </w:t>
            </w:r>
          </w:p>
        </w:tc>
        <w:tc>
          <w:tcPr>
            <w:tcW w:w="899" w:type="dxa"/>
            <w:shd w:val="clear" w:color="auto" w:fill="auto"/>
            <w:vAlign w:val="bottom"/>
          </w:tcPr>
          <w:p w:rsidR="009D5455" w:rsidRPr="00B46B43" w:rsidRDefault="009D5455" w:rsidP="000F396D">
            <w:pPr>
              <w:jc w:val="right"/>
            </w:pPr>
            <w:r w:rsidRPr="00B46B43">
              <w:t> </w:t>
            </w:r>
          </w:p>
        </w:tc>
        <w:tc>
          <w:tcPr>
            <w:tcW w:w="698" w:type="dxa"/>
            <w:shd w:val="clear" w:color="auto" w:fill="auto"/>
            <w:noWrap/>
            <w:vAlign w:val="bottom"/>
          </w:tcPr>
          <w:p w:rsidR="009D5455" w:rsidRPr="00B46B43" w:rsidRDefault="009D5455" w:rsidP="000F396D">
            <w:pPr>
              <w:jc w:val="right"/>
            </w:pPr>
            <w:r w:rsidRPr="00B46B43">
              <w:t xml:space="preserve">           </w:t>
            </w:r>
            <w:r>
              <w:t>50</w:t>
            </w:r>
            <w:r w:rsidRPr="00B46B43">
              <w:t xml:space="preserve">  </w:t>
            </w:r>
          </w:p>
        </w:tc>
        <w:tc>
          <w:tcPr>
            <w:tcW w:w="799" w:type="dxa"/>
            <w:shd w:val="clear" w:color="auto" w:fill="auto"/>
            <w:noWrap/>
            <w:vAlign w:val="bottom"/>
          </w:tcPr>
          <w:p w:rsidR="009D5455" w:rsidRPr="00B46B43" w:rsidRDefault="009D5455" w:rsidP="000F396D">
            <w:pPr>
              <w:jc w:val="right"/>
            </w:pPr>
            <w:r>
              <w:t>50</w:t>
            </w:r>
          </w:p>
        </w:tc>
        <w:tc>
          <w:tcPr>
            <w:tcW w:w="720" w:type="dxa"/>
            <w:shd w:val="clear" w:color="auto" w:fill="auto"/>
            <w:noWrap/>
            <w:vAlign w:val="bottom"/>
          </w:tcPr>
          <w:p w:rsidR="009D5455" w:rsidRPr="00B46B43" w:rsidRDefault="009D5455" w:rsidP="000F396D">
            <w:pPr>
              <w:jc w:val="right"/>
            </w:pPr>
            <w:r w:rsidRPr="00B46B43">
              <w:t>-</w:t>
            </w:r>
          </w:p>
        </w:tc>
      </w:tr>
      <w:tr w:rsidR="009D5455" w:rsidRPr="00B46B43" w:rsidTr="000F396D">
        <w:trPr>
          <w:trHeight w:val="1125"/>
        </w:trPr>
        <w:tc>
          <w:tcPr>
            <w:tcW w:w="2715" w:type="dxa"/>
            <w:shd w:val="clear" w:color="auto" w:fill="auto"/>
            <w:vAlign w:val="bottom"/>
          </w:tcPr>
          <w:p w:rsidR="009D5455" w:rsidRPr="009D5455" w:rsidRDefault="009D5455" w:rsidP="000F396D">
            <w:pPr>
              <w:rPr>
                <w:lang w:val="ru-RU"/>
              </w:rPr>
            </w:pPr>
            <w:r w:rsidRPr="009D5455">
              <w:rPr>
                <w:lang w:val="ru-RU"/>
              </w:rPr>
              <w:lastRenderedPageBreak/>
              <w:t xml:space="preserve">Другие вопросы в области культуры, кинематографии и средств массовой информации </w:t>
            </w:r>
          </w:p>
        </w:tc>
        <w:tc>
          <w:tcPr>
            <w:tcW w:w="636" w:type="dxa"/>
            <w:shd w:val="clear" w:color="auto" w:fill="auto"/>
            <w:vAlign w:val="bottom"/>
          </w:tcPr>
          <w:p w:rsidR="009D5455" w:rsidRPr="00B46B43" w:rsidRDefault="009D5455" w:rsidP="000F396D">
            <w:r w:rsidRPr="00B46B43">
              <w:t>020</w:t>
            </w:r>
          </w:p>
        </w:tc>
        <w:tc>
          <w:tcPr>
            <w:tcW w:w="608" w:type="dxa"/>
            <w:shd w:val="clear" w:color="auto" w:fill="auto"/>
            <w:noWrap/>
            <w:vAlign w:val="bottom"/>
          </w:tcPr>
          <w:p w:rsidR="009D5455" w:rsidRPr="00B46B43" w:rsidRDefault="009D5455" w:rsidP="000F396D">
            <w:pPr>
              <w:jc w:val="center"/>
            </w:pPr>
            <w:r w:rsidRPr="00B46B43">
              <w:t>08</w:t>
            </w:r>
          </w:p>
        </w:tc>
        <w:tc>
          <w:tcPr>
            <w:tcW w:w="560" w:type="dxa"/>
            <w:shd w:val="clear" w:color="auto" w:fill="auto"/>
            <w:noWrap/>
            <w:vAlign w:val="bottom"/>
          </w:tcPr>
          <w:p w:rsidR="009D5455" w:rsidRPr="00B46B43" w:rsidRDefault="009D5455" w:rsidP="000F396D">
            <w:pPr>
              <w:jc w:val="center"/>
            </w:pPr>
            <w:r w:rsidRPr="00B46B43">
              <w:t>06</w:t>
            </w:r>
          </w:p>
        </w:tc>
        <w:tc>
          <w:tcPr>
            <w:tcW w:w="1076" w:type="dxa"/>
            <w:shd w:val="clear" w:color="auto" w:fill="auto"/>
            <w:vAlign w:val="bottom"/>
          </w:tcPr>
          <w:p w:rsidR="009D5455" w:rsidRPr="00B46B43" w:rsidRDefault="009D5455" w:rsidP="000F396D">
            <w:pPr>
              <w:jc w:val="center"/>
            </w:pPr>
            <w:r w:rsidRPr="00B46B43">
              <w:t xml:space="preserve">   </w:t>
            </w:r>
          </w:p>
        </w:tc>
        <w:tc>
          <w:tcPr>
            <w:tcW w:w="720" w:type="dxa"/>
            <w:shd w:val="clear" w:color="auto" w:fill="auto"/>
            <w:vAlign w:val="bottom"/>
          </w:tcPr>
          <w:p w:rsidR="009D5455" w:rsidRPr="00B46B43" w:rsidRDefault="009D5455" w:rsidP="000F396D">
            <w:pPr>
              <w:jc w:val="center"/>
            </w:pPr>
            <w:r w:rsidRPr="00B46B43">
              <w:t> </w:t>
            </w:r>
          </w:p>
        </w:tc>
        <w:tc>
          <w:tcPr>
            <w:tcW w:w="980" w:type="dxa"/>
            <w:vAlign w:val="bottom"/>
          </w:tcPr>
          <w:p w:rsidR="009D5455" w:rsidRPr="004B3795" w:rsidRDefault="009D5455" w:rsidP="000F396D">
            <w:pPr>
              <w:jc w:val="right"/>
            </w:pPr>
            <w:r>
              <w:t xml:space="preserve">-  </w:t>
            </w:r>
            <w:r w:rsidRPr="004B3795">
              <w:t xml:space="preserve">1 120   </w:t>
            </w:r>
          </w:p>
        </w:tc>
        <w:tc>
          <w:tcPr>
            <w:tcW w:w="1080" w:type="dxa"/>
            <w:shd w:val="clear" w:color="auto" w:fill="auto"/>
            <w:vAlign w:val="bottom"/>
          </w:tcPr>
          <w:p w:rsidR="009D5455" w:rsidRPr="00B46B43" w:rsidRDefault="009D5455" w:rsidP="000F396D">
            <w:pPr>
              <w:jc w:val="right"/>
            </w:pPr>
            <w:r w:rsidRPr="00B46B43">
              <w:t xml:space="preserve">                      -   </w:t>
            </w:r>
          </w:p>
        </w:tc>
        <w:tc>
          <w:tcPr>
            <w:tcW w:w="1016" w:type="dxa"/>
            <w:shd w:val="clear" w:color="auto" w:fill="auto"/>
            <w:vAlign w:val="bottom"/>
          </w:tcPr>
          <w:p w:rsidR="009D5455" w:rsidRPr="00B46B43" w:rsidRDefault="009D5455" w:rsidP="000F396D">
            <w:pPr>
              <w:jc w:val="right"/>
            </w:pPr>
            <w:r w:rsidRPr="00B46B43">
              <w:t xml:space="preserve">                    -   </w:t>
            </w:r>
          </w:p>
        </w:tc>
        <w:tc>
          <w:tcPr>
            <w:tcW w:w="784" w:type="dxa"/>
            <w:shd w:val="clear" w:color="auto" w:fill="auto"/>
            <w:vAlign w:val="bottom"/>
          </w:tcPr>
          <w:p w:rsidR="009D5455" w:rsidRPr="00B46B43" w:rsidRDefault="009D5455" w:rsidP="000F396D">
            <w:pPr>
              <w:jc w:val="right"/>
            </w:pPr>
            <w:r w:rsidRPr="00B46B43">
              <w:t xml:space="preserve">               -   </w:t>
            </w:r>
          </w:p>
        </w:tc>
        <w:tc>
          <w:tcPr>
            <w:tcW w:w="1001" w:type="dxa"/>
            <w:shd w:val="clear" w:color="auto" w:fill="auto"/>
            <w:vAlign w:val="bottom"/>
          </w:tcPr>
          <w:p w:rsidR="009D5455" w:rsidRPr="00B46B43" w:rsidRDefault="009D5455" w:rsidP="000F396D">
            <w:pPr>
              <w:jc w:val="right"/>
            </w:pPr>
            <w:r w:rsidRPr="00B46B43">
              <w:t xml:space="preserve">                 -   </w:t>
            </w:r>
          </w:p>
        </w:tc>
        <w:tc>
          <w:tcPr>
            <w:tcW w:w="1080" w:type="dxa"/>
            <w:shd w:val="clear" w:color="auto" w:fill="auto"/>
            <w:vAlign w:val="bottom"/>
          </w:tcPr>
          <w:p w:rsidR="009D5455" w:rsidRPr="00B46B43" w:rsidRDefault="009D5455" w:rsidP="000F396D">
            <w:pPr>
              <w:jc w:val="right"/>
            </w:pPr>
            <w:r w:rsidRPr="00B46B43">
              <w:t xml:space="preserve">                  -   </w:t>
            </w:r>
          </w:p>
        </w:tc>
        <w:tc>
          <w:tcPr>
            <w:tcW w:w="899" w:type="dxa"/>
            <w:shd w:val="clear" w:color="auto" w:fill="auto"/>
            <w:vAlign w:val="bottom"/>
          </w:tcPr>
          <w:p w:rsidR="009D5455" w:rsidRPr="00B46B43" w:rsidRDefault="009D5455" w:rsidP="000F396D">
            <w:pPr>
              <w:jc w:val="right"/>
            </w:pPr>
            <w:r w:rsidRPr="00B46B43">
              <w:t xml:space="preserve">                      -   </w:t>
            </w:r>
          </w:p>
        </w:tc>
        <w:tc>
          <w:tcPr>
            <w:tcW w:w="698" w:type="dxa"/>
            <w:shd w:val="clear" w:color="auto" w:fill="auto"/>
            <w:noWrap/>
            <w:vAlign w:val="bottom"/>
          </w:tcPr>
          <w:p w:rsidR="009D5455" w:rsidRPr="00B46B43" w:rsidRDefault="009D5455" w:rsidP="000F396D">
            <w:pPr>
              <w:jc w:val="right"/>
            </w:pPr>
            <w:r>
              <w:t>-</w:t>
            </w:r>
            <w:r w:rsidRPr="00B46B43">
              <w:t> </w:t>
            </w:r>
          </w:p>
        </w:tc>
        <w:tc>
          <w:tcPr>
            <w:tcW w:w="799" w:type="dxa"/>
            <w:shd w:val="clear" w:color="auto" w:fill="auto"/>
            <w:noWrap/>
            <w:vAlign w:val="bottom"/>
          </w:tcPr>
          <w:p w:rsidR="009D5455" w:rsidRPr="00B46B43" w:rsidRDefault="009D5455" w:rsidP="000F396D">
            <w:pPr>
              <w:jc w:val="right"/>
            </w:pPr>
            <w:r w:rsidRPr="00B46B43">
              <w:t> </w:t>
            </w:r>
            <w:r>
              <w:t>-</w:t>
            </w:r>
          </w:p>
        </w:tc>
        <w:tc>
          <w:tcPr>
            <w:tcW w:w="720" w:type="dxa"/>
            <w:shd w:val="clear" w:color="auto" w:fill="auto"/>
            <w:noWrap/>
            <w:vAlign w:val="bottom"/>
          </w:tcPr>
          <w:p w:rsidR="009D5455" w:rsidRPr="00B46B43" w:rsidRDefault="009D5455" w:rsidP="000F396D">
            <w:pPr>
              <w:jc w:val="right"/>
            </w:pPr>
            <w:r w:rsidRPr="00B46B43">
              <w:t>-</w:t>
            </w:r>
          </w:p>
        </w:tc>
      </w:tr>
      <w:tr w:rsidR="009D5455" w:rsidRPr="00B46B43" w:rsidTr="000F396D">
        <w:trPr>
          <w:trHeight w:val="1125"/>
        </w:trPr>
        <w:tc>
          <w:tcPr>
            <w:tcW w:w="2715" w:type="dxa"/>
            <w:shd w:val="clear" w:color="auto" w:fill="auto"/>
            <w:vAlign w:val="bottom"/>
          </w:tcPr>
          <w:p w:rsidR="009D5455" w:rsidRPr="009D5455" w:rsidRDefault="009D5455" w:rsidP="000F396D">
            <w:pPr>
              <w:rPr>
                <w:lang w:val="ru-RU"/>
              </w:rPr>
            </w:pPr>
            <w:r w:rsidRPr="009D5455">
              <w:rPr>
                <w:lang w:val="ru-RU"/>
              </w:rPr>
              <w:t>Целевая программа « Культура Сургутского района» на 2006-2010 годы</w:t>
            </w:r>
          </w:p>
        </w:tc>
        <w:tc>
          <w:tcPr>
            <w:tcW w:w="636" w:type="dxa"/>
            <w:shd w:val="clear" w:color="auto" w:fill="auto"/>
            <w:vAlign w:val="bottom"/>
          </w:tcPr>
          <w:p w:rsidR="009D5455" w:rsidRPr="00B46B43" w:rsidRDefault="009D5455" w:rsidP="000F396D">
            <w:r w:rsidRPr="00B46B43">
              <w:t>020</w:t>
            </w:r>
          </w:p>
        </w:tc>
        <w:tc>
          <w:tcPr>
            <w:tcW w:w="608" w:type="dxa"/>
            <w:shd w:val="clear" w:color="auto" w:fill="auto"/>
            <w:noWrap/>
            <w:vAlign w:val="bottom"/>
          </w:tcPr>
          <w:p w:rsidR="009D5455" w:rsidRPr="00B46B43" w:rsidRDefault="009D5455" w:rsidP="000F396D">
            <w:pPr>
              <w:jc w:val="center"/>
            </w:pPr>
            <w:r w:rsidRPr="00B46B43">
              <w:t>08</w:t>
            </w:r>
          </w:p>
        </w:tc>
        <w:tc>
          <w:tcPr>
            <w:tcW w:w="560" w:type="dxa"/>
            <w:shd w:val="clear" w:color="auto" w:fill="auto"/>
            <w:noWrap/>
            <w:vAlign w:val="bottom"/>
          </w:tcPr>
          <w:p w:rsidR="009D5455" w:rsidRPr="00B46B43" w:rsidRDefault="009D5455" w:rsidP="000F396D">
            <w:pPr>
              <w:jc w:val="center"/>
            </w:pPr>
            <w:r w:rsidRPr="00B46B43">
              <w:t>06</w:t>
            </w:r>
          </w:p>
        </w:tc>
        <w:tc>
          <w:tcPr>
            <w:tcW w:w="1076" w:type="dxa"/>
            <w:shd w:val="clear" w:color="auto" w:fill="auto"/>
            <w:vAlign w:val="bottom"/>
          </w:tcPr>
          <w:p w:rsidR="009D5455" w:rsidRPr="00B46B43" w:rsidRDefault="009D5455" w:rsidP="000F396D">
            <w:pPr>
              <w:jc w:val="center"/>
            </w:pPr>
            <w:r w:rsidRPr="00B46B43">
              <w:t>7950200</w:t>
            </w:r>
          </w:p>
        </w:tc>
        <w:tc>
          <w:tcPr>
            <w:tcW w:w="720" w:type="dxa"/>
            <w:shd w:val="clear" w:color="auto" w:fill="auto"/>
            <w:vAlign w:val="bottom"/>
          </w:tcPr>
          <w:p w:rsidR="009D5455" w:rsidRPr="00B46B43" w:rsidRDefault="009D5455" w:rsidP="000F396D">
            <w:pPr>
              <w:jc w:val="center"/>
            </w:pPr>
            <w:r w:rsidRPr="00B46B43">
              <w:t> </w:t>
            </w:r>
          </w:p>
        </w:tc>
        <w:tc>
          <w:tcPr>
            <w:tcW w:w="980" w:type="dxa"/>
            <w:vAlign w:val="bottom"/>
          </w:tcPr>
          <w:p w:rsidR="009D5455" w:rsidRPr="004B3795" w:rsidRDefault="009D5455" w:rsidP="000F396D">
            <w:pPr>
              <w:jc w:val="right"/>
            </w:pPr>
            <w:r>
              <w:t xml:space="preserve">-  </w:t>
            </w:r>
            <w:r w:rsidRPr="004B3795">
              <w:t xml:space="preserve">1 120   </w:t>
            </w:r>
          </w:p>
        </w:tc>
        <w:tc>
          <w:tcPr>
            <w:tcW w:w="1080" w:type="dxa"/>
            <w:shd w:val="clear" w:color="auto" w:fill="auto"/>
            <w:vAlign w:val="bottom"/>
          </w:tcPr>
          <w:p w:rsidR="009D5455" w:rsidRPr="00B46B43" w:rsidRDefault="009D5455" w:rsidP="000F396D">
            <w:pPr>
              <w:jc w:val="right"/>
            </w:pPr>
            <w:r w:rsidRPr="00B46B43">
              <w:t xml:space="preserve">                      -   </w:t>
            </w:r>
          </w:p>
        </w:tc>
        <w:tc>
          <w:tcPr>
            <w:tcW w:w="1016" w:type="dxa"/>
            <w:shd w:val="clear" w:color="auto" w:fill="auto"/>
            <w:vAlign w:val="bottom"/>
          </w:tcPr>
          <w:p w:rsidR="009D5455" w:rsidRPr="00B46B43" w:rsidRDefault="009D5455" w:rsidP="000F396D">
            <w:pPr>
              <w:jc w:val="right"/>
            </w:pPr>
            <w:r w:rsidRPr="00B46B43">
              <w:t xml:space="preserve">                    -   </w:t>
            </w:r>
          </w:p>
        </w:tc>
        <w:tc>
          <w:tcPr>
            <w:tcW w:w="784" w:type="dxa"/>
            <w:shd w:val="clear" w:color="auto" w:fill="auto"/>
            <w:vAlign w:val="bottom"/>
          </w:tcPr>
          <w:p w:rsidR="009D5455" w:rsidRPr="00B46B43" w:rsidRDefault="009D5455" w:rsidP="000F396D">
            <w:pPr>
              <w:jc w:val="right"/>
            </w:pPr>
            <w:r w:rsidRPr="00B46B43">
              <w:t xml:space="preserve">               -   </w:t>
            </w:r>
          </w:p>
        </w:tc>
        <w:tc>
          <w:tcPr>
            <w:tcW w:w="1001" w:type="dxa"/>
            <w:shd w:val="clear" w:color="auto" w:fill="auto"/>
            <w:vAlign w:val="bottom"/>
          </w:tcPr>
          <w:p w:rsidR="009D5455" w:rsidRPr="00B46B43" w:rsidRDefault="009D5455" w:rsidP="000F396D">
            <w:pPr>
              <w:jc w:val="right"/>
            </w:pPr>
            <w:r w:rsidRPr="00B46B43">
              <w:t xml:space="preserve">                 -   </w:t>
            </w:r>
          </w:p>
        </w:tc>
        <w:tc>
          <w:tcPr>
            <w:tcW w:w="1080" w:type="dxa"/>
            <w:shd w:val="clear" w:color="auto" w:fill="auto"/>
            <w:vAlign w:val="bottom"/>
          </w:tcPr>
          <w:p w:rsidR="009D5455" w:rsidRPr="00B46B43" w:rsidRDefault="009D5455" w:rsidP="000F396D">
            <w:pPr>
              <w:jc w:val="right"/>
            </w:pPr>
            <w:r w:rsidRPr="00B46B43">
              <w:t xml:space="preserve">                  -   </w:t>
            </w:r>
          </w:p>
        </w:tc>
        <w:tc>
          <w:tcPr>
            <w:tcW w:w="899" w:type="dxa"/>
            <w:shd w:val="clear" w:color="auto" w:fill="auto"/>
            <w:vAlign w:val="bottom"/>
          </w:tcPr>
          <w:p w:rsidR="009D5455" w:rsidRPr="00B46B43" w:rsidRDefault="009D5455" w:rsidP="000F396D">
            <w:pPr>
              <w:jc w:val="right"/>
            </w:pPr>
            <w:r w:rsidRPr="00B46B43">
              <w:t xml:space="preserve">                      -   </w:t>
            </w:r>
          </w:p>
        </w:tc>
        <w:tc>
          <w:tcPr>
            <w:tcW w:w="698" w:type="dxa"/>
            <w:shd w:val="clear" w:color="auto" w:fill="auto"/>
            <w:noWrap/>
            <w:vAlign w:val="bottom"/>
          </w:tcPr>
          <w:p w:rsidR="009D5455" w:rsidRPr="00B46B43" w:rsidRDefault="009D5455" w:rsidP="000F396D">
            <w:pPr>
              <w:jc w:val="right"/>
            </w:pPr>
            <w:r>
              <w:t>-</w:t>
            </w:r>
            <w:r w:rsidRPr="00B46B43">
              <w:t> </w:t>
            </w:r>
          </w:p>
        </w:tc>
        <w:tc>
          <w:tcPr>
            <w:tcW w:w="799" w:type="dxa"/>
            <w:shd w:val="clear" w:color="auto" w:fill="auto"/>
            <w:noWrap/>
            <w:vAlign w:val="bottom"/>
          </w:tcPr>
          <w:p w:rsidR="009D5455" w:rsidRPr="00B46B43" w:rsidRDefault="009D5455" w:rsidP="000F396D">
            <w:pPr>
              <w:jc w:val="right"/>
            </w:pPr>
            <w:r w:rsidRPr="00B46B43">
              <w:t> </w:t>
            </w:r>
            <w:r>
              <w:t>-</w:t>
            </w:r>
          </w:p>
        </w:tc>
        <w:tc>
          <w:tcPr>
            <w:tcW w:w="720" w:type="dxa"/>
            <w:shd w:val="clear" w:color="auto" w:fill="auto"/>
            <w:noWrap/>
            <w:vAlign w:val="bottom"/>
          </w:tcPr>
          <w:p w:rsidR="009D5455" w:rsidRPr="00B46B43" w:rsidRDefault="009D5455" w:rsidP="000F396D">
            <w:pPr>
              <w:jc w:val="right"/>
            </w:pPr>
            <w:r w:rsidRPr="00B46B43">
              <w:t>-</w:t>
            </w:r>
          </w:p>
        </w:tc>
      </w:tr>
      <w:tr w:rsidR="009D5455" w:rsidRPr="00B46B43" w:rsidTr="000F396D">
        <w:trPr>
          <w:trHeight w:val="750"/>
        </w:trPr>
        <w:tc>
          <w:tcPr>
            <w:tcW w:w="2715" w:type="dxa"/>
            <w:shd w:val="clear" w:color="auto" w:fill="auto"/>
            <w:vAlign w:val="bottom"/>
          </w:tcPr>
          <w:p w:rsidR="009D5455" w:rsidRPr="009D5455" w:rsidRDefault="009D5455" w:rsidP="000F396D">
            <w:pPr>
              <w:rPr>
                <w:lang w:val="ru-RU"/>
              </w:rPr>
            </w:pPr>
            <w:r w:rsidRPr="009D5455">
              <w:rPr>
                <w:lang w:val="ru-RU"/>
              </w:rPr>
              <w:t>Выполнение функций органами местного самоуправления</w:t>
            </w:r>
          </w:p>
        </w:tc>
        <w:tc>
          <w:tcPr>
            <w:tcW w:w="636" w:type="dxa"/>
            <w:shd w:val="clear" w:color="auto" w:fill="auto"/>
            <w:vAlign w:val="bottom"/>
          </w:tcPr>
          <w:p w:rsidR="009D5455" w:rsidRPr="00B46B43" w:rsidRDefault="009D5455" w:rsidP="000F396D">
            <w:r w:rsidRPr="00B46B43">
              <w:t>020</w:t>
            </w:r>
          </w:p>
        </w:tc>
        <w:tc>
          <w:tcPr>
            <w:tcW w:w="608" w:type="dxa"/>
            <w:shd w:val="clear" w:color="auto" w:fill="auto"/>
            <w:noWrap/>
            <w:vAlign w:val="bottom"/>
          </w:tcPr>
          <w:p w:rsidR="009D5455" w:rsidRPr="00B46B43" w:rsidRDefault="009D5455" w:rsidP="000F396D">
            <w:pPr>
              <w:jc w:val="center"/>
            </w:pPr>
            <w:r w:rsidRPr="00B46B43">
              <w:t>08</w:t>
            </w:r>
          </w:p>
        </w:tc>
        <w:tc>
          <w:tcPr>
            <w:tcW w:w="560" w:type="dxa"/>
            <w:shd w:val="clear" w:color="auto" w:fill="auto"/>
            <w:noWrap/>
            <w:vAlign w:val="bottom"/>
          </w:tcPr>
          <w:p w:rsidR="009D5455" w:rsidRPr="00B46B43" w:rsidRDefault="009D5455" w:rsidP="000F396D">
            <w:pPr>
              <w:jc w:val="center"/>
            </w:pPr>
            <w:r w:rsidRPr="00B46B43">
              <w:t>06</w:t>
            </w:r>
          </w:p>
        </w:tc>
        <w:tc>
          <w:tcPr>
            <w:tcW w:w="1076" w:type="dxa"/>
            <w:shd w:val="clear" w:color="auto" w:fill="auto"/>
            <w:vAlign w:val="bottom"/>
          </w:tcPr>
          <w:p w:rsidR="009D5455" w:rsidRPr="00B46B43" w:rsidRDefault="009D5455" w:rsidP="000F396D">
            <w:pPr>
              <w:jc w:val="center"/>
            </w:pPr>
            <w:r w:rsidRPr="00B46B43">
              <w:t>7950200</w:t>
            </w:r>
          </w:p>
        </w:tc>
        <w:tc>
          <w:tcPr>
            <w:tcW w:w="720" w:type="dxa"/>
            <w:shd w:val="clear" w:color="auto" w:fill="auto"/>
            <w:vAlign w:val="bottom"/>
          </w:tcPr>
          <w:p w:rsidR="009D5455" w:rsidRPr="00B46B43" w:rsidRDefault="009D5455" w:rsidP="000F396D">
            <w:pPr>
              <w:jc w:val="center"/>
            </w:pPr>
            <w:r w:rsidRPr="00B46B43">
              <w:t>500</w:t>
            </w:r>
          </w:p>
        </w:tc>
        <w:tc>
          <w:tcPr>
            <w:tcW w:w="980" w:type="dxa"/>
            <w:vAlign w:val="bottom"/>
          </w:tcPr>
          <w:p w:rsidR="009D5455" w:rsidRPr="004B3795" w:rsidRDefault="009D5455" w:rsidP="000F396D">
            <w:pPr>
              <w:jc w:val="right"/>
            </w:pPr>
            <w:r>
              <w:t xml:space="preserve">-  </w:t>
            </w:r>
            <w:r w:rsidRPr="004B3795">
              <w:t xml:space="preserve">1 120   </w:t>
            </w:r>
          </w:p>
        </w:tc>
        <w:tc>
          <w:tcPr>
            <w:tcW w:w="1080" w:type="dxa"/>
            <w:shd w:val="clear" w:color="auto" w:fill="auto"/>
            <w:vAlign w:val="bottom"/>
          </w:tcPr>
          <w:p w:rsidR="009D5455" w:rsidRPr="00B46B43" w:rsidRDefault="009D5455" w:rsidP="000F396D">
            <w:pPr>
              <w:jc w:val="right"/>
            </w:pPr>
            <w:r w:rsidRPr="00B46B43">
              <w:t xml:space="preserve">                      -   </w:t>
            </w:r>
          </w:p>
        </w:tc>
        <w:tc>
          <w:tcPr>
            <w:tcW w:w="1016" w:type="dxa"/>
            <w:shd w:val="clear" w:color="auto" w:fill="auto"/>
            <w:vAlign w:val="bottom"/>
          </w:tcPr>
          <w:p w:rsidR="009D5455" w:rsidRPr="00B46B43" w:rsidRDefault="009D5455" w:rsidP="000F396D">
            <w:pPr>
              <w:jc w:val="right"/>
            </w:pPr>
            <w:r>
              <w:t>-</w:t>
            </w:r>
            <w:r w:rsidRPr="00B46B43">
              <w:t> </w:t>
            </w:r>
          </w:p>
        </w:tc>
        <w:tc>
          <w:tcPr>
            <w:tcW w:w="784" w:type="dxa"/>
            <w:shd w:val="clear" w:color="auto" w:fill="auto"/>
            <w:vAlign w:val="bottom"/>
          </w:tcPr>
          <w:p w:rsidR="009D5455" w:rsidRPr="00B46B43" w:rsidRDefault="009D5455" w:rsidP="000F396D">
            <w:pPr>
              <w:jc w:val="right"/>
            </w:pPr>
            <w:r w:rsidRPr="00B46B43">
              <w:t xml:space="preserve">               -   </w:t>
            </w:r>
          </w:p>
        </w:tc>
        <w:tc>
          <w:tcPr>
            <w:tcW w:w="1001" w:type="dxa"/>
            <w:shd w:val="clear" w:color="auto" w:fill="auto"/>
            <w:vAlign w:val="bottom"/>
          </w:tcPr>
          <w:p w:rsidR="009D5455" w:rsidRPr="00B46B43" w:rsidRDefault="009D5455" w:rsidP="000F396D">
            <w:pPr>
              <w:jc w:val="right"/>
            </w:pPr>
            <w:r w:rsidRPr="00B46B43">
              <w:t xml:space="preserve">                 -   </w:t>
            </w:r>
          </w:p>
        </w:tc>
        <w:tc>
          <w:tcPr>
            <w:tcW w:w="1080" w:type="dxa"/>
            <w:shd w:val="clear" w:color="auto" w:fill="auto"/>
            <w:vAlign w:val="bottom"/>
          </w:tcPr>
          <w:p w:rsidR="009D5455" w:rsidRPr="00B46B43" w:rsidRDefault="009D5455" w:rsidP="000F396D">
            <w:pPr>
              <w:jc w:val="right"/>
            </w:pPr>
            <w:r>
              <w:t>-</w:t>
            </w:r>
            <w:r w:rsidRPr="00B46B43">
              <w:t> </w:t>
            </w:r>
          </w:p>
        </w:tc>
        <w:tc>
          <w:tcPr>
            <w:tcW w:w="899" w:type="dxa"/>
            <w:shd w:val="clear" w:color="auto" w:fill="auto"/>
            <w:vAlign w:val="bottom"/>
          </w:tcPr>
          <w:p w:rsidR="009D5455" w:rsidRPr="00B46B43" w:rsidRDefault="009D5455" w:rsidP="000F396D">
            <w:pPr>
              <w:jc w:val="right"/>
            </w:pPr>
            <w:r w:rsidRPr="00B46B43">
              <w:t xml:space="preserve">                      -   </w:t>
            </w:r>
          </w:p>
        </w:tc>
        <w:tc>
          <w:tcPr>
            <w:tcW w:w="698" w:type="dxa"/>
            <w:shd w:val="clear" w:color="auto" w:fill="auto"/>
            <w:noWrap/>
            <w:vAlign w:val="bottom"/>
          </w:tcPr>
          <w:p w:rsidR="009D5455" w:rsidRPr="00B46B43" w:rsidRDefault="009D5455" w:rsidP="000F396D">
            <w:pPr>
              <w:jc w:val="right"/>
            </w:pPr>
            <w:r>
              <w:t>-</w:t>
            </w:r>
            <w:r w:rsidRPr="00B46B43">
              <w:t> </w:t>
            </w:r>
          </w:p>
        </w:tc>
        <w:tc>
          <w:tcPr>
            <w:tcW w:w="799" w:type="dxa"/>
            <w:shd w:val="clear" w:color="auto" w:fill="auto"/>
            <w:noWrap/>
            <w:vAlign w:val="bottom"/>
          </w:tcPr>
          <w:p w:rsidR="009D5455" w:rsidRPr="00B46B43" w:rsidRDefault="009D5455" w:rsidP="000F396D">
            <w:pPr>
              <w:jc w:val="right"/>
            </w:pPr>
            <w:r w:rsidRPr="00B46B43">
              <w:t> </w:t>
            </w:r>
            <w:r>
              <w:t>-</w:t>
            </w:r>
          </w:p>
        </w:tc>
        <w:tc>
          <w:tcPr>
            <w:tcW w:w="720" w:type="dxa"/>
            <w:shd w:val="clear" w:color="auto" w:fill="auto"/>
            <w:noWrap/>
            <w:vAlign w:val="bottom"/>
          </w:tcPr>
          <w:p w:rsidR="009D5455" w:rsidRPr="00B46B43" w:rsidRDefault="009D5455" w:rsidP="000F396D">
            <w:pPr>
              <w:jc w:val="right"/>
            </w:pPr>
            <w:r w:rsidRPr="00B46B43">
              <w:t>-</w:t>
            </w:r>
          </w:p>
        </w:tc>
      </w:tr>
      <w:tr w:rsidR="009D5455" w:rsidRPr="00B46B43" w:rsidTr="000F396D">
        <w:trPr>
          <w:trHeight w:val="750"/>
        </w:trPr>
        <w:tc>
          <w:tcPr>
            <w:tcW w:w="2715" w:type="dxa"/>
            <w:shd w:val="clear" w:color="auto" w:fill="auto"/>
            <w:vAlign w:val="bottom"/>
          </w:tcPr>
          <w:p w:rsidR="009D5455" w:rsidRPr="009D5455" w:rsidRDefault="009D5455" w:rsidP="000F396D">
            <w:pPr>
              <w:rPr>
                <w:lang w:val="ru-RU"/>
              </w:rPr>
            </w:pPr>
            <w:r w:rsidRPr="009D5455">
              <w:rPr>
                <w:lang w:val="ru-RU"/>
              </w:rPr>
              <w:t>Здравоохранение, физическая культура и спорт</w:t>
            </w:r>
          </w:p>
        </w:tc>
        <w:tc>
          <w:tcPr>
            <w:tcW w:w="636" w:type="dxa"/>
            <w:shd w:val="clear" w:color="auto" w:fill="auto"/>
            <w:vAlign w:val="bottom"/>
          </w:tcPr>
          <w:p w:rsidR="009D5455" w:rsidRPr="00B46B43" w:rsidRDefault="009D5455" w:rsidP="000F396D">
            <w:r w:rsidRPr="00B46B43">
              <w:t>020</w:t>
            </w:r>
          </w:p>
        </w:tc>
        <w:tc>
          <w:tcPr>
            <w:tcW w:w="608" w:type="dxa"/>
            <w:shd w:val="clear" w:color="auto" w:fill="auto"/>
            <w:noWrap/>
            <w:vAlign w:val="bottom"/>
          </w:tcPr>
          <w:p w:rsidR="009D5455" w:rsidRPr="00B46B43" w:rsidRDefault="009D5455" w:rsidP="000F396D">
            <w:pPr>
              <w:jc w:val="center"/>
            </w:pPr>
            <w:r w:rsidRPr="00B46B43">
              <w:t>09</w:t>
            </w:r>
          </w:p>
        </w:tc>
        <w:tc>
          <w:tcPr>
            <w:tcW w:w="560" w:type="dxa"/>
            <w:shd w:val="clear" w:color="auto" w:fill="auto"/>
            <w:noWrap/>
            <w:vAlign w:val="bottom"/>
          </w:tcPr>
          <w:p w:rsidR="009D5455" w:rsidRPr="00B46B43" w:rsidRDefault="009D5455" w:rsidP="000F396D">
            <w:pPr>
              <w:jc w:val="center"/>
            </w:pPr>
            <w:r w:rsidRPr="00B46B43">
              <w:t> </w:t>
            </w:r>
          </w:p>
        </w:tc>
        <w:tc>
          <w:tcPr>
            <w:tcW w:w="1076" w:type="dxa"/>
            <w:shd w:val="clear" w:color="auto" w:fill="auto"/>
            <w:vAlign w:val="bottom"/>
          </w:tcPr>
          <w:p w:rsidR="009D5455" w:rsidRPr="00B46B43" w:rsidRDefault="009D5455" w:rsidP="000F396D">
            <w:pPr>
              <w:jc w:val="center"/>
            </w:pPr>
            <w:r w:rsidRPr="00B46B43">
              <w:t> </w:t>
            </w:r>
          </w:p>
        </w:tc>
        <w:tc>
          <w:tcPr>
            <w:tcW w:w="720" w:type="dxa"/>
            <w:shd w:val="clear" w:color="auto" w:fill="auto"/>
            <w:vAlign w:val="bottom"/>
          </w:tcPr>
          <w:p w:rsidR="009D5455" w:rsidRPr="00B46B43" w:rsidRDefault="009D5455" w:rsidP="000F396D">
            <w:pPr>
              <w:jc w:val="center"/>
            </w:pPr>
            <w:r w:rsidRPr="00B46B43">
              <w:t> </w:t>
            </w:r>
          </w:p>
        </w:tc>
        <w:tc>
          <w:tcPr>
            <w:tcW w:w="980" w:type="dxa"/>
            <w:vAlign w:val="bottom"/>
          </w:tcPr>
          <w:p w:rsidR="009D5455" w:rsidRPr="004B3795" w:rsidRDefault="009D5455" w:rsidP="000F396D">
            <w:pPr>
              <w:jc w:val="right"/>
            </w:pPr>
            <w:r w:rsidRPr="004B3795">
              <w:t xml:space="preserve">             140   </w:t>
            </w:r>
          </w:p>
        </w:tc>
        <w:tc>
          <w:tcPr>
            <w:tcW w:w="1080" w:type="dxa"/>
            <w:shd w:val="clear" w:color="auto" w:fill="auto"/>
            <w:vAlign w:val="bottom"/>
          </w:tcPr>
          <w:p w:rsidR="00486360" w:rsidRDefault="009D5455" w:rsidP="000F396D">
            <w:pPr>
              <w:jc w:val="right"/>
              <w:rPr>
                <w:lang w:val="ru-RU"/>
              </w:rPr>
            </w:pPr>
            <w:r w:rsidRPr="00B46B43">
              <w:t xml:space="preserve">            </w:t>
            </w:r>
          </w:p>
          <w:p w:rsidR="009D5455" w:rsidRPr="00B46B43" w:rsidRDefault="009D5455" w:rsidP="000F396D">
            <w:pPr>
              <w:jc w:val="right"/>
            </w:pPr>
            <w:r w:rsidRPr="00B46B43">
              <w:t xml:space="preserve"> 29 916   </w:t>
            </w:r>
          </w:p>
        </w:tc>
        <w:tc>
          <w:tcPr>
            <w:tcW w:w="1016" w:type="dxa"/>
            <w:shd w:val="clear" w:color="auto" w:fill="auto"/>
            <w:vAlign w:val="bottom"/>
          </w:tcPr>
          <w:p w:rsidR="00486360" w:rsidRDefault="009D5455" w:rsidP="000F396D">
            <w:pPr>
              <w:jc w:val="right"/>
              <w:rPr>
                <w:lang w:val="ru-RU"/>
              </w:rPr>
            </w:pPr>
            <w:r w:rsidRPr="00B46B43">
              <w:t xml:space="preserve">       </w:t>
            </w:r>
          </w:p>
          <w:p w:rsidR="009D5455" w:rsidRPr="00B46B43" w:rsidRDefault="009D5455" w:rsidP="000F396D">
            <w:pPr>
              <w:jc w:val="right"/>
            </w:pPr>
            <w:r w:rsidRPr="00B46B43">
              <w:t xml:space="preserve">    29 916   </w:t>
            </w:r>
          </w:p>
        </w:tc>
        <w:tc>
          <w:tcPr>
            <w:tcW w:w="784" w:type="dxa"/>
            <w:shd w:val="clear" w:color="auto" w:fill="auto"/>
            <w:vAlign w:val="bottom"/>
          </w:tcPr>
          <w:p w:rsidR="009D5455" w:rsidRPr="00B46B43" w:rsidRDefault="009D5455" w:rsidP="000F396D">
            <w:pPr>
              <w:jc w:val="right"/>
            </w:pPr>
            <w:r w:rsidRPr="00B46B43">
              <w:t xml:space="preserve"> - </w:t>
            </w:r>
          </w:p>
        </w:tc>
        <w:tc>
          <w:tcPr>
            <w:tcW w:w="1001" w:type="dxa"/>
            <w:shd w:val="clear" w:color="auto" w:fill="auto"/>
            <w:vAlign w:val="bottom"/>
          </w:tcPr>
          <w:p w:rsidR="009D5455" w:rsidRPr="00B46B43" w:rsidRDefault="009D5455" w:rsidP="000F396D">
            <w:pPr>
              <w:jc w:val="right"/>
            </w:pPr>
            <w:r>
              <w:t xml:space="preserve">  18 474</w:t>
            </w:r>
            <w:r w:rsidRPr="00B46B43">
              <w:t xml:space="preserve">   </w:t>
            </w:r>
          </w:p>
        </w:tc>
        <w:tc>
          <w:tcPr>
            <w:tcW w:w="1080" w:type="dxa"/>
            <w:shd w:val="clear" w:color="auto" w:fill="auto"/>
            <w:vAlign w:val="bottom"/>
          </w:tcPr>
          <w:p w:rsidR="009D5455" w:rsidRPr="00B46B43" w:rsidRDefault="009D5455" w:rsidP="000F396D">
            <w:pPr>
              <w:jc w:val="right"/>
            </w:pPr>
            <w:r>
              <w:t xml:space="preserve">   18 474</w:t>
            </w:r>
            <w:r w:rsidRPr="00B46B43">
              <w:t xml:space="preserve">   </w:t>
            </w:r>
          </w:p>
        </w:tc>
        <w:tc>
          <w:tcPr>
            <w:tcW w:w="899" w:type="dxa"/>
            <w:shd w:val="clear" w:color="auto" w:fill="auto"/>
            <w:vAlign w:val="bottom"/>
          </w:tcPr>
          <w:p w:rsidR="009D5455" w:rsidRPr="00B46B43" w:rsidRDefault="009D5455" w:rsidP="000F396D">
            <w:pPr>
              <w:jc w:val="right"/>
            </w:pPr>
            <w:r w:rsidRPr="00B46B43">
              <w:t xml:space="preserve"> - </w:t>
            </w:r>
          </w:p>
        </w:tc>
        <w:tc>
          <w:tcPr>
            <w:tcW w:w="698" w:type="dxa"/>
            <w:shd w:val="clear" w:color="auto" w:fill="auto"/>
            <w:noWrap/>
            <w:vAlign w:val="bottom"/>
          </w:tcPr>
          <w:p w:rsidR="009D5455" w:rsidRPr="00B46B43" w:rsidRDefault="009D5455" w:rsidP="000F396D">
            <w:pPr>
              <w:jc w:val="right"/>
            </w:pPr>
            <w:r>
              <w:t xml:space="preserve">         6</w:t>
            </w:r>
            <w:r w:rsidRPr="00B46B43">
              <w:t xml:space="preserve">2   </w:t>
            </w:r>
          </w:p>
        </w:tc>
        <w:tc>
          <w:tcPr>
            <w:tcW w:w="799" w:type="dxa"/>
            <w:shd w:val="clear" w:color="auto" w:fill="auto"/>
            <w:noWrap/>
            <w:vAlign w:val="bottom"/>
          </w:tcPr>
          <w:p w:rsidR="009D5455" w:rsidRPr="00B46B43" w:rsidRDefault="009D5455" w:rsidP="000F396D">
            <w:pPr>
              <w:jc w:val="right"/>
            </w:pPr>
            <w:r>
              <w:t>6</w:t>
            </w:r>
            <w:r w:rsidRPr="00B46B43">
              <w:t>2</w:t>
            </w:r>
          </w:p>
        </w:tc>
        <w:tc>
          <w:tcPr>
            <w:tcW w:w="720" w:type="dxa"/>
            <w:shd w:val="clear" w:color="auto" w:fill="auto"/>
            <w:noWrap/>
            <w:vAlign w:val="bottom"/>
          </w:tcPr>
          <w:p w:rsidR="009D5455" w:rsidRPr="00B46B43" w:rsidRDefault="009D5455" w:rsidP="000F396D">
            <w:pPr>
              <w:jc w:val="right"/>
            </w:pPr>
            <w:r w:rsidRPr="00B46B43">
              <w:t>-</w:t>
            </w:r>
          </w:p>
        </w:tc>
      </w:tr>
      <w:tr w:rsidR="009D5455" w:rsidRPr="00B46B43" w:rsidTr="000F396D">
        <w:trPr>
          <w:trHeight w:val="375"/>
        </w:trPr>
        <w:tc>
          <w:tcPr>
            <w:tcW w:w="2715" w:type="dxa"/>
            <w:shd w:val="clear" w:color="auto" w:fill="auto"/>
            <w:vAlign w:val="bottom"/>
          </w:tcPr>
          <w:p w:rsidR="009D5455" w:rsidRPr="00B46B43" w:rsidRDefault="009D5455" w:rsidP="000F396D">
            <w:r w:rsidRPr="00B46B43">
              <w:t>Физическая культура и спорт</w:t>
            </w:r>
          </w:p>
        </w:tc>
        <w:tc>
          <w:tcPr>
            <w:tcW w:w="636" w:type="dxa"/>
            <w:shd w:val="clear" w:color="auto" w:fill="auto"/>
            <w:vAlign w:val="bottom"/>
          </w:tcPr>
          <w:p w:rsidR="009D5455" w:rsidRPr="00B46B43" w:rsidRDefault="009D5455" w:rsidP="000F396D">
            <w:r w:rsidRPr="00B46B43">
              <w:t>020</w:t>
            </w:r>
          </w:p>
        </w:tc>
        <w:tc>
          <w:tcPr>
            <w:tcW w:w="608" w:type="dxa"/>
            <w:shd w:val="clear" w:color="auto" w:fill="auto"/>
            <w:noWrap/>
            <w:vAlign w:val="bottom"/>
          </w:tcPr>
          <w:p w:rsidR="009D5455" w:rsidRPr="00B46B43" w:rsidRDefault="009D5455" w:rsidP="000F396D">
            <w:pPr>
              <w:jc w:val="center"/>
            </w:pPr>
            <w:r w:rsidRPr="00B46B43">
              <w:t>09</w:t>
            </w:r>
          </w:p>
        </w:tc>
        <w:tc>
          <w:tcPr>
            <w:tcW w:w="560" w:type="dxa"/>
            <w:shd w:val="clear" w:color="auto" w:fill="auto"/>
            <w:noWrap/>
            <w:vAlign w:val="bottom"/>
          </w:tcPr>
          <w:p w:rsidR="009D5455" w:rsidRPr="00B46B43" w:rsidRDefault="009D5455" w:rsidP="000F396D">
            <w:pPr>
              <w:jc w:val="center"/>
            </w:pPr>
            <w:r w:rsidRPr="00B46B43">
              <w:t>08</w:t>
            </w:r>
          </w:p>
        </w:tc>
        <w:tc>
          <w:tcPr>
            <w:tcW w:w="1076" w:type="dxa"/>
            <w:shd w:val="clear" w:color="auto" w:fill="auto"/>
            <w:vAlign w:val="bottom"/>
          </w:tcPr>
          <w:p w:rsidR="009D5455" w:rsidRPr="00B46B43" w:rsidRDefault="009D5455" w:rsidP="000F396D">
            <w:pPr>
              <w:jc w:val="center"/>
            </w:pPr>
            <w:r w:rsidRPr="00B46B43">
              <w:t> </w:t>
            </w:r>
          </w:p>
        </w:tc>
        <w:tc>
          <w:tcPr>
            <w:tcW w:w="720" w:type="dxa"/>
            <w:shd w:val="clear" w:color="auto" w:fill="auto"/>
            <w:vAlign w:val="bottom"/>
          </w:tcPr>
          <w:p w:rsidR="009D5455" w:rsidRPr="00B46B43" w:rsidRDefault="009D5455" w:rsidP="000F396D">
            <w:pPr>
              <w:jc w:val="center"/>
            </w:pPr>
            <w:r w:rsidRPr="00B46B43">
              <w:t> </w:t>
            </w:r>
          </w:p>
        </w:tc>
        <w:tc>
          <w:tcPr>
            <w:tcW w:w="980" w:type="dxa"/>
            <w:vAlign w:val="bottom"/>
          </w:tcPr>
          <w:p w:rsidR="009D5455" w:rsidRPr="004B3795" w:rsidRDefault="009D5455" w:rsidP="000F396D">
            <w:pPr>
              <w:jc w:val="right"/>
            </w:pPr>
            <w:r w:rsidRPr="004B3795">
              <w:t xml:space="preserve">             140   </w:t>
            </w:r>
          </w:p>
        </w:tc>
        <w:tc>
          <w:tcPr>
            <w:tcW w:w="1080" w:type="dxa"/>
            <w:shd w:val="clear" w:color="auto" w:fill="auto"/>
            <w:vAlign w:val="bottom"/>
          </w:tcPr>
          <w:p w:rsidR="00486360" w:rsidRDefault="009D5455" w:rsidP="000F396D">
            <w:pPr>
              <w:jc w:val="right"/>
              <w:rPr>
                <w:lang w:val="ru-RU"/>
              </w:rPr>
            </w:pPr>
            <w:r w:rsidRPr="00B46B43">
              <w:t xml:space="preserve">           </w:t>
            </w:r>
          </w:p>
          <w:p w:rsidR="009D5455" w:rsidRPr="00B46B43" w:rsidRDefault="009D5455" w:rsidP="000F396D">
            <w:pPr>
              <w:jc w:val="right"/>
            </w:pPr>
            <w:r w:rsidRPr="00B46B43">
              <w:t xml:space="preserve">  29 916   </w:t>
            </w:r>
          </w:p>
        </w:tc>
        <w:tc>
          <w:tcPr>
            <w:tcW w:w="1016" w:type="dxa"/>
            <w:shd w:val="clear" w:color="auto" w:fill="auto"/>
            <w:vAlign w:val="bottom"/>
          </w:tcPr>
          <w:p w:rsidR="00486360" w:rsidRDefault="009D5455" w:rsidP="000F396D">
            <w:pPr>
              <w:jc w:val="right"/>
              <w:rPr>
                <w:lang w:val="ru-RU"/>
              </w:rPr>
            </w:pPr>
            <w:r w:rsidRPr="00B46B43">
              <w:t xml:space="preserve">         </w:t>
            </w:r>
          </w:p>
          <w:p w:rsidR="009D5455" w:rsidRPr="00B46B43" w:rsidRDefault="009D5455" w:rsidP="000F396D">
            <w:pPr>
              <w:jc w:val="right"/>
            </w:pPr>
            <w:r w:rsidRPr="00B46B43">
              <w:t xml:space="preserve">  29 916   </w:t>
            </w:r>
          </w:p>
        </w:tc>
        <w:tc>
          <w:tcPr>
            <w:tcW w:w="784" w:type="dxa"/>
            <w:shd w:val="clear" w:color="auto" w:fill="auto"/>
            <w:vAlign w:val="bottom"/>
          </w:tcPr>
          <w:p w:rsidR="009D5455" w:rsidRPr="00B46B43" w:rsidRDefault="009D5455" w:rsidP="000F396D">
            <w:pPr>
              <w:jc w:val="right"/>
            </w:pPr>
            <w:r w:rsidRPr="00B46B43">
              <w:t xml:space="preserve"> - </w:t>
            </w:r>
          </w:p>
        </w:tc>
        <w:tc>
          <w:tcPr>
            <w:tcW w:w="1001" w:type="dxa"/>
            <w:shd w:val="clear" w:color="auto" w:fill="auto"/>
            <w:vAlign w:val="bottom"/>
          </w:tcPr>
          <w:p w:rsidR="009D5455" w:rsidRPr="00B46B43" w:rsidRDefault="009D5455" w:rsidP="000F396D">
            <w:pPr>
              <w:jc w:val="right"/>
            </w:pPr>
            <w:r>
              <w:t xml:space="preserve">  18 474</w:t>
            </w:r>
            <w:r w:rsidRPr="00B46B43">
              <w:t xml:space="preserve">   </w:t>
            </w:r>
          </w:p>
        </w:tc>
        <w:tc>
          <w:tcPr>
            <w:tcW w:w="1080" w:type="dxa"/>
            <w:shd w:val="clear" w:color="auto" w:fill="auto"/>
            <w:vAlign w:val="bottom"/>
          </w:tcPr>
          <w:p w:rsidR="009D5455" w:rsidRPr="00B46B43" w:rsidRDefault="009D5455" w:rsidP="000F396D">
            <w:pPr>
              <w:jc w:val="right"/>
            </w:pPr>
            <w:r>
              <w:t xml:space="preserve">   18 474</w:t>
            </w:r>
            <w:r w:rsidRPr="00B46B43">
              <w:t xml:space="preserve">   </w:t>
            </w:r>
          </w:p>
        </w:tc>
        <w:tc>
          <w:tcPr>
            <w:tcW w:w="899" w:type="dxa"/>
            <w:shd w:val="clear" w:color="auto" w:fill="auto"/>
            <w:vAlign w:val="bottom"/>
          </w:tcPr>
          <w:p w:rsidR="009D5455" w:rsidRPr="00B46B43" w:rsidRDefault="009D5455" w:rsidP="000F396D">
            <w:pPr>
              <w:jc w:val="right"/>
            </w:pPr>
            <w:r w:rsidRPr="00B46B43">
              <w:t xml:space="preserve"> - </w:t>
            </w:r>
          </w:p>
        </w:tc>
        <w:tc>
          <w:tcPr>
            <w:tcW w:w="698" w:type="dxa"/>
            <w:shd w:val="clear" w:color="auto" w:fill="auto"/>
            <w:noWrap/>
            <w:vAlign w:val="bottom"/>
          </w:tcPr>
          <w:p w:rsidR="009D5455" w:rsidRPr="00B46B43" w:rsidRDefault="009D5455" w:rsidP="000F396D">
            <w:pPr>
              <w:jc w:val="right"/>
            </w:pPr>
            <w:r>
              <w:t xml:space="preserve">         6</w:t>
            </w:r>
            <w:r w:rsidRPr="00B46B43">
              <w:t xml:space="preserve">2   </w:t>
            </w:r>
          </w:p>
        </w:tc>
        <w:tc>
          <w:tcPr>
            <w:tcW w:w="799" w:type="dxa"/>
            <w:shd w:val="clear" w:color="auto" w:fill="auto"/>
            <w:noWrap/>
            <w:vAlign w:val="bottom"/>
          </w:tcPr>
          <w:p w:rsidR="009D5455" w:rsidRPr="00B46B43" w:rsidRDefault="009D5455" w:rsidP="000F396D">
            <w:pPr>
              <w:jc w:val="right"/>
            </w:pPr>
            <w:r>
              <w:t>6</w:t>
            </w:r>
            <w:r w:rsidRPr="00B46B43">
              <w:t>2</w:t>
            </w:r>
          </w:p>
        </w:tc>
        <w:tc>
          <w:tcPr>
            <w:tcW w:w="720" w:type="dxa"/>
            <w:shd w:val="clear" w:color="auto" w:fill="auto"/>
            <w:noWrap/>
            <w:vAlign w:val="bottom"/>
          </w:tcPr>
          <w:p w:rsidR="009D5455" w:rsidRPr="00B46B43" w:rsidRDefault="009D5455" w:rsidP="000F396D">
            <w:pPr>
              <w:jc w:val="right"/>
            </w:pPr>
            <w:r w:rsidRPr="00B46B43">
              <w:t>-</w:t>
            </w:r>
          </w:p>
        </w:tc>
      </w:tr>
      <w:tr w:rsidR="009D5455" w:rsidRPr="00B46B43" w:rsidTr="000F396D">
        <w:trPr>
          <w:trHeight w:val="750"/>
        </w:trPr>
        <w:tc>
          <w:tcPr>
            <w:tcW w:w="2715" w:type="dxa"/>
            <w:shd w:val="clear" w:color="auto" w:fill="auto"/>
            <w:vAlign w:val="bottom"/>
          </w:tcPr>
          <w:p w:rsidR="009D5455" w:rsidRPr="009D5455" w:rsidRDefault="009D5455" w:rsidP="000F396D">
            <w:pPr>
              <w:rPr>
                <w:lang w:val="ru-RU"/>
              </w:rPr>
            </w:pPr>
            <w:r w:rsidRPr="009D5455">
              <w:rPr>
                <w:lang w:val="ru-RU"/>
              </w:rPr>
              <w:t>Центры спортивной подготовки (сборные команды)</w:t>
            </w:r>
          </w:p>
        </w:tc>
        <w:tc>
          <w:tcPr>
            <w:tcW w:w="636" w:type="dxa"/>
            <w:shd w:val="clear" w:color="auto" w:fill="auto"/>
            <w:vAlign w:val="bottom"/>
          </w:tcPr>
          <w:p w:rsidR="009D5455" w:rsidRPr="00B46B43" w:rsidRDefault="009D5455" w:rsidP="000F396D">
            <w:r w:rsidRPr="00B46B43">
              <w:t>020</w:t>
            </w:r>
          </w:p>
        </w:tc>
        <w:tc>
          <w:tcPr>
            <w:tcW w:w="608" w:type="dxa"/>
            <w:shd w:val="clear" w:color="auto" w:fill="auto"/>
            <w:noWrap/>
            <w:vAlign w:val="bottom"/>
          </w:tcPr>
          <w:p w:rsidR="009D5455" w:rsidRPr="00B46B43" w:rsidRDefault="009D5455" w:rsidP="000F396D">
            <w:pPr>
              <w:jc w:val="center"/>
            </w:pPr>
            <w:r w:rsidRPr="00B46B43">
              <w:t>09</w:t>
            </w:r>
          </w:p>
        </w:tc>
        <w:tc>
          <w:tcPr>
            <w:tcW w:w="560" w:type="dxa"/>
            <w:shd w:val="clear" w:color="auto" w:fill="auto"/>
            <w:noWrap/>
            <w:vAlign w:val="bottom"/>
          </w:tcPr>
          <w:p w:rsidR="009D5455" w:rsidRPr="00B46B43" w:rsidRDefault="009D5455" w:rsidP="000F396D">
            <w:pPr>
              <w:jc w:val="center"/>
            </w:pPr>
            <w:r w:rsidRPr="00B46B43">
              <w:t>08</w:t>
            </w:r>
          </w:p>
        </w:tc>
        <w:tc>
          <w:tcPr>
            <w:tcW w:w="1076" w:type="dxa"/>
            <w:shd w:val="clear" w:color="auto" w:fill="auto"/>
            <w:vAlign w:val="bottom"/>
          </w:tcPr>
          <w:p w:rsidR="009D5455" w:rsidRPr="00B46B43" w:rsidRDefault="009D5455" w:rsidP="000F396D">
            <w:pPr>
              <w:jc w:val="center"/>
            </w:pPr>
            <w:r w:rsidRPr="00B46B43">
              <w:t>4820000</w:t>
            </w:r>
          </w:p>
        </w:tc>
        <w:tc>
          <w:tcPr>
            <w:tcW w:w="720" w:type="dxa"/>
            <w:shd w:val="clear" w:color="auto" w:fill="auto"/>
            <w:vAlign w:val="bottom"/>
          </w:tcPr>
          <w:p w:rsidR="009D5455" w:rsidRPr="00B46B43" w:rsidRDefault="009D5455" w:rsidP="000F396D">
            <w:pPr>
              <w:jc w:val="center"/>
            </w:pPr>
            <w:r w:rsidRPr="00B46B43">
              <w:t> </w:t>
            </w:r>
          </w:p>
        </w:tc>
        <w:tc>
          <w:tcPr>
            <w:tcW w:w="980" w:type="dxa"/>
            <w:vAlign w:val="bottom"/>
          </w:tcPr>
          <w:p w:rsidR="009D5455" w:rsidRPr="004B3795" w:rsidRDefault="009D5455" w:rsidP="000F396D">
            <w:pPr>
              <w:jc w:val="right"/>
            </w:pPr>
            <w:r w:rsidRPr="004B3795">
              <w:t xml:space="preserve">             140   </w:t>
            </w:r>
          </w:p>
        </w:tc>
        <w:tc>
          <w:tcPr>
            <w:tcW w:w="1080" w:type="dxa"/>
            <w:shd w:val="clear" w:color="auto" w:fill="auto"/>
            <w:vAlign w:val="bottom"/>
          </w:tcPr>
          <w:p w:rsidR="00486360" w:rsidRDefault="009D5455" w:rsidP="000F396D">
            <w:pPr>
              <w:jc w:val="right"/>
              <w:rPr>
                <w:lang w:val="ru-RU"/>
              </w:rPr>
            </w:pPr>
            <w:r w:rsidRPr="00B46B43">
              <w:t xml:space="preserve">         </w:t>
            </w:r>
          </w:p>
          <w:p w:rsidR="009D5455" w:rsidRPr="00B46B43" w:rsidRDefault="009D5455" w:rsidP="000F396D">
            <w:pPr>
              <w:jc w:val="right"/>
            </w:pPr>
            <w:r w:rsidRPr="00B46B43">
              <w:t xml:space="preserve">    29 916   </w:t>
            </w:r>
          </w:p>
        </w:tc>
        <w:tc>
          <w:tcPr>
            <w:tcW w:w="1016" w:type="dxa"/>
            <w:shd w:val="clear" w:color="auto" w:fill="auto"/>
            <w:vAlign w:val="bottom"/>
          </w:tcPr>
          <w:p w:rsidR="00486360" w:rsidRDefault="009D5455" w:rsidP="000F396D">
            <w:pPr>
              <w:jc w:val="right"/>
              <w:rPr>
                <w:lang w:val="ru-RU"/>
              </w:rPr>
            </w:pPr>
            <w:r w:rsidRPr="00B46B43">
              <w:t xml:space="preserve">        </w:t>
            </w:r>
          </w:p>
          <w:p w:rsidR="009D5455" w:rsidRPr="00B46B43" w:rsidRDefault="009D5455" w:rsidP="000F396D">
            <w:pPr>
              <w:jc w:val="right"/>
            </w:pPr>
            <w:r w:rsidRPr="00B46B43">
              <w:t xml:space="preserve">   29 916   </w:t>
            </w:r>
          </w:p>
        </w:tc>
        <w:tc>
          <w:tcPr>
            <w:tcW w:w="784" w:type="dxa"/>
            <w:shd w:val="clear" w:color="auto" w:fill="auto"/>
            <w:vAlign w:val="bottom"/>
          </w:tcPr>
          <w:p w:rsidR="009D5455" w:rsidRPr="00B46B43" w:rsidRDefault="009D5455" w:rsidP="000F396D">
            <w:pPr>
              <w:jc w:val="right"/>
            </w:pPr>
            <w:r w:rsidRPr="00B46B43">
              <w:t xml:space="preserve"> - </w:t>
            </w:r>
          </w:p>
        </w:tc>
        <w:tc>
          <w:tcPr>
            <w:tcW w:w="1001" w:type="dxa"/>
            <w:shd w:val="clear" w:color="auto" w:fill="auto"/>
            <w:vAlign w:val="bottom"/>
          </w:tcPr>
          <w:p w:rsidR="009D5455" w:rsidRPr="00B46B43" w:rsidRDefault="009D5455" w:rsidP="000F396D">
            <w:pPr>
              <w:jc w:val="right"/>
            </w:pPr>
            <w:r>
              <w:t xml:space="preserve">  18 474</w:t>
            </w:r>
            <w:r w:rsidRPr="00B46B43">
              <w:t xml:space="preserve">   </w:t>
            </w:r>
          </w:p>
        </w:tc>
        <w:tc>
          <w:tcPr>
            <w:tcW w:w="1080" w:type="dxa"/>
            <w:shd w:val="clear" w:color="auto" w:fill="auto"/>
            <w:vAlign w:val="bottom"/>
          </w:tcPr>
          <w:p w:rsidR="009D5455" w:rsidRPr="00B46B43" w:rsidRDefault="009D5455" w:rsidP="000F396D">
            <w:pPr>
              <w:jc w:val="right"/>
            </w:pPr>
            <w:r>
              <w:t xml:space="preserve">   18 474</w:t>
            </w:r>
            <w:r w:rsidRPr="00B46B43">
              <w:t xml:space="preserve">   </w:t>
            </w:r>
          </w:p>
        </w:tc>
        <w:tc>
          <w:tcPr>
            <w:tcW w:w="899" w:type="dxa"/>
            <w:shd w:val="clear" w:color="auto" w:fill="auto"/>
            <w:vAlign w:val="bottom"/>
          </w:tcPr>
          <w:p w:rsidR="009D5455" w:rsidRPr="00B46B43" w:rsidRDefault="009D5455" w:rsidP="000F396D">
            <w:pPr>
              <w:jc w:val="right"/>
            </w:pPr>
            <w:r w:rsidRPr="00B46B43">
              <w:t xml:space="preserve"> - </w:t>
            </w:r>
          </w:p>
        </w:tc>
        <w:tc>
          <w:tcPr>
            <w:tcW w:w="698" w:type="dxa"/>
            <w:shd w:val="clear" w:color="auto" w:fill="auto"/>
            <w:noWrap/>
            <w:vAlign w:val="bottom"/>
          </w:tcPr>
          <w:p w:rsidR="009D5455" w:rsidRPr="00B46B43" w:rsidRDefault="009D5455" w:rsidP="000F396D">
            <w:pPr>
              <w:jc w:val="right"/>
            </w:pPr>
            <w:r>
              <w:t xml:space="preserve">         6</w:t>
            </w:r>
            <w:r w:rsidRPr="00B46B43">
              <w:t xml:space="preserve">2   </w:t>
            </w:r>
          </w:p>
        </w:tc>
        <w:tc>
          <w:tcPr>
            <w:tcW w:w="799" w:type="dxa"/>
            <w:shd w:val="clear" w:color="auto" w:fill="auto"/>
            <w:noWrap/>
            <w:vAlign w:val="bottom"/>
          </w:tcPr>
          <w:p w:rsidR="009D5455" w:rsidRPr="00B46B43" w:rsidRDefault="009D5455" w:rsidP="000F396D">
            <w:pPr>
              <w:jc w:val="right"/>
            </w:pPr>
            <w:r>
              <w:t>6</w:t>
            </w:r>
            <w:r w:rsidRPr="00B46B43">
              <w:t>2</w:t>
            </w:r>
          </w:p>
        </w:tc>
        <w:tc>
          <w:tcPr>
            <w:tcW w:w="720" w:type="dxa"/>
            <w:shd w:val="clear" w:color="auto" w:fill="auto"/>
            <w:noWrap/>
            <w:vAlign w:val="bottom"/>
          </w:tcPr>
          <w:p w:rsidR="009D5455" w:rsidRPr="00B46B43" w:rsidRDefault="009D5455" w:rsidP="000F396D">
            <w:pPr>
              <w:jc w:val="right"/>
            </w:pPr>
            <w:r w:rsidRPr="00B46B43">
              <w:t>-</w:t>
            </w:r>
          </w:p>
        </w:tc>
      </w:tr>
      <w:tr w:rsidR="009D5455" w:rsidRPr="00B46B43" w:rsidTr="000F396D">
        <w:trPr>
          <w:trHeight w:val="750"/>
        </w:trPr>
        <w:tc>
          <w:tcPr>
            <w:tcW w:w="2715" w:type="dxa"/>
            <w:shd w:val="clear" w:color="auto" w:fill="auto"/>
            <w:vAlign w:val="bottom"/>
          </w:tcPr>
          <w:p w:rsidR="009D5455" w:rsidRPr="00B46B43" w:rsidRDefault="009D5455" w:rsidP="000F396D">
            <w:r w:rsidRPr="00B46B43">
              <w:t>Обеспечение деятельности подведомственных учреждений</w:t>
            </w:r>
          </w:p>
        </w:tc>
        <w:tc>
          <w:tcPr>
            <w:tcW w:w="636" w:type="dxa"/>
            <w:shd w:val="clear" w:color="auto" w:fill="auto"/>
            <w:vAlign w:val="bottom"/>
          </w:tcPr>
          <w:p w:rsidR="009D5455" w:rsidRPr="00B46B43" w:rsidRDefault="009D5455" w:rsidP="000F396D">
            <w:r w:rsidRPr="00B46B43">
              <w:t>020</w:t>
            </w:r>
          </w:p>
        </w:tc>
        <w:tc>
          <w:tcPr>
            <w:tcW w:w="608" w:type="dxa"/>
            <w:shd w:val="clear" w:color="auto" w:fill="auto"/>
            <w:noWrap/>
            <w:vAlign w:val="bottom"/>
          </w:tcPr>
          <w:p w:rsidR="009D5455" w:rsidRPr="00B46B43" w:rsidRDefault="009D5455" w:rsidP="000F396D">
            <w:pPr>
              <w:jc w:val="center"/>
            </w:pPr>
            <w:r w:rsidRPr="00B46B43">
              <w:t>09</w:t>
            </w:r>
          </w:p>
        </w:tc>
        <w:tc>
          <w:tcPr>
            <w:tcW w:w="560" w:type="dxa"/>
            <w:shd w:val="clear" w:color="auto" w:fill="auto"/>
            <w:noWrap/>
            <w:vAlign w:val="bottom"/>
          </w:tcPr>
          <w:p w:rsidR="009D5455" w:rsidRPr="00B46B43" w:rsidRDefault="009D5455" w:rsidP="000F396D">
            <w:pPr>
              <w:jc w:val="center"/>
            </w:pPr>
            <w:r w:rsidRPr="00B46B43">
              <w:t>08</w:t>
            </w:r>
          </w:p>
        </w:tc>
        <w:tc>
          <w:tcPr>
            <w:tcW w:w="1076" w:type="dxa"/>
            <w:shd w:val="clear" w:color="auto" w:fill="auto"/>
            <w:vAlign w:val="bottom"/>
          </w:tcPr>
          <w:p w:rsidR="009D5455" w:rsidRPr="00B46B43" w:rsidRDefault="009D5455" w:rsidP="000F396D">
            <w:pPr>
              <w:jc w:val="center"/>
            </w:pPr>
            <w:r w:rsidRPr="00B46B43">
              <w:t>4829900</w:t>
            </w:r>
          </w:p>
        </w:tc>
        <w:tc>
          <w:tcPr>
            <w:tcW w:w="720" w:type="dxa"/>
            <w:shd w:val="clear" w:color="auto" w:fill="auto"/>
            <w:vAlign w:val="bottom"/>
          </w:tcPr>
          <w:p w:rsidR="009D5455" w:rsidRPr="00B46B43" w:rsidRDefault="009D5455" w:rsidP="000F396D">
            <w:pPr>
              <w:jc w:val="center"/>
            </w:pPr>
            <w:r w:rsidRPr="00B46B43">
              <w:t> </w:t>
            </w:r>
          </w:p>
        </w:tc>
        <w:tc>
          <w:tcPr>
            <w:tcW w:w="980" w:type="dxa"/>
            <w:vAlign w:val="bottom"/>
          </w:tcPr>
          <w:p w:rsidR="009D5455" w:rsidRPr="004B3795" w:rsidRDefault="009D5455" w:rsidP="000F396D">
            <w:pPr>
              <w:jc w:val="right"/>
            </w:pPr>
            <w:r w:rsidRPr="004B3795">
              <w:t xml:space="preserve">             140   </w:t>
            </w:r>
          </w:p>
        </w:tc>
        <w:tc>
          <w:tcPr>
            <w:tcW w:w="1080" w:type="dxa"/>
            <w:shd w:val="clear" w:color="auto" w:fill="auto"/>
            <w:vAlign w:val="bottom"/>
          </w:tcPr>
          <w:p w:rsidR="00486360" w:rsidRDefault="009D5455" w:rsidP="000F396D">
            <w:pPr>
              <w:jc w:val="right"/>
              <w:rPr>
                <w:lang w:val="ru-RU"/>
              </w:rPr>
            </w:pPr>
            <w:r w:rsidRPr="00B46B43">
              <w:t xml:space="preserve">           </w:t>
            </w:r>
          </w:p>
          <w:p w:rsidR="009D5455" w:rsidRPr="00B46B43" w:rsidRDefault="009D5455" w:rsidP="000F396D">
            <w:pPr>
              <w:jc w:val="right"/>
            </w:pPr>
            <w:r w:rsidRPr="00B46B43">
              <w:t xml:space="preserve">  29 916   </w:t>
            </w:r>
          </w:p>
        </w:tc>
        <w:tc>
          <w:tcPr>
            <w:tcW w:w="1016" w:type="dxa"/>
            <w:shd w:val="clear" w:color="auto" w:fill="auto"/>
            <w:vAlign w:val="bottom"/>
          </w:tcPr>
          <w:p w:rsidR="00486360" w:rsidRDefault="009D5455" w:rsidP="000F396D">
            <w:pPr>
              <w:jc w:val="right"/>
              <w:rPr>
                <w:lang w:val="ru-RU"/>
              </w:rPr>
            </w:pPr>
            <w:r w:rsidRPr="00B46B43">
              <w:t xml:space="preserve">          </w:t>
            </w:r>
          </w:p>
          <w:p w:rsidR="009D5455" w:rsidRPr="00B46B43" w:rsidRDefault="009D5455" w:rsidP="000F396D">
            <w:pPr>
              <w:jc w:val="right"/>
            </w:pPr>
            <w:r w:rsidRPr="00B46B43">
              <w:t xml:space="preserve"> 29 916   </w:t>
            </w:r>
          </w:p>
        </w:tc>
        <w:tc>
          <w:tcPr>
            <w:tcW w:w="784" w:type="dxa"/>
            <w:shd w:val="clear" w:color="auto" w:fill="auto"/>
            <w:vAlign w:val="bottom"/>
          </w:tcPr>
          <w:p w:rsidR="009D5455" w:rsidRPr="00B46B43" w:rsidRDefault="009D5455" w:rsidP="000F396D">
            <w:pPr>
              <w:jc w:val="right"/>
            </w:pPr>
            <w:r w:rsidRPr="00B46B43">
              <w:t xml:space="preserve"> - </w:t>
            </w:r>
          </w:p>
        </w:tc>
        <w:tc>
          <w:tcPr>
            <w:tcW w:w="1001" w:type="dxa"/>
            <w:shd w:val="clear" w:color="auto" w:fill="auto"/>
            <w:vAlign w:val="bottom"/>
          </w:tcPr>
          <w:p w:rsidR="009D5455" w:rsidRPr="00B46B43" w:rsidRDefault="009D5455" w:rsidP="000F396D">
            <w:pPr>
              <w:jc w:val="right"/>
            </w:pPr>
            <w:r>
              <w:t xml:space="preserve">  18 474</w:t>
            </w:r>
            <w:r w:rsidRPr="00B46B43">
              <w:t xml:space="preserve">   </w:t>
            </w:r>
          </w:p>
        </w:tc>
        <w:tc>
          <w:tcPr>
            <w:tcW w:w="1080" w:type="dxa"/>
            <w:shd w:val="clear" w:color="auto" w:fill="auto"/>
            <w:vAlign w:val="bottom"/>
          </w:tcPr>
          <w:p w:rsidR="009D5455" w:rsidRPr="00B46B43" w:rsidRDefault="009D5455" w:rsidP="000F396D">
            <w:pPr>
              <w:jc w:val="right"/>
            </w:pPr>
            <w:r>
              <w:t xml:space="preserve">   18 474</w:t>
            </w:r>
            <w:r w:rsidRPr="00B46B43">
              <w:t xml:space="preserve">   </w:t>
            </w:r>
          </w:p>
        </w:tc>
        <w:tc>
          <w:tcPr>
            <w:tcW w:w="899" w:type="dxa"/>
            <w:shd w:val="clear" w:color="auto" w:fill="auto"/>
            <w:vAlign w:val="bottom"/>
          </w:tcPr>
          <w:p w:rsidR="009D5455" w:rsidRPr="00B46B43" w:rsidRDefault="009D5455" w:rsidP="000F396D">
            <w:pPr>
              <w:jc w:val="right"/>
            </w:pPr>
            <w:r w:rsidRPr="00B46B43">
              <w:t xml:space="preserve"> - </w:t>
            </w:r>
          </w:p>
        </w:tc>
        <w:tc>
          <w:tcPr>
            <w:tcW w:w="698" w:type="dxa"/>
            <w:shd w:val="clear" w:color="auto" w:fill="auto"/>
            <w:noWrap/>
            <w:vAlign w:val="bottom"/>
          </w:tcPr>
          <w:p w:rsidR="009D5455" w:rsidRPr="00B46B43" w:rsidRDefault="009D5455" w:rsidP="000F396D">
            <w:pPr>
              <w:jc w:val="right"/>
            </w:pPr>
            <w:r>
              <w:t xml:space="preserve">         6</w:t>
            </w:r>
            <w:r w:rsidRPr="00B46B43">
              <w:t xml:space="preserve">2   </w:t>
            </w:r>
          </w:p>
        </w:tc>
        <w:tc>
          <w:tcPr>
            <w:tcW w:w="799" w:type="dxa"/>
            <w:shd w:val="clear" w:color="auto" w:fill="auto"/>
            <w:noWrap/>
            <w:vAlign w:val="bottom"/>
          </w:tcPr>
          <w:p w:rsidR="009D5455" w:rsidRPr="00B46B43" w:rsidRDefault="009D5455" w:rsidP="000F396D">
            <w:pPr>
              <w:jc w:val="right"/>
            </w:pPr>
            <w:r>
              <w:t>6</w:t>
            </w:r>
            <w:r w:rsidRPr="00B46B43">
              <w:t>2</w:t>
            </w:r>
          </w:p>
        </w:tc>
        <w:tc>
          <w:tcPr>
            <w:tcW w:w="720" w:type="dxa"/>
            <w:shd w:val="clear" w:color="auto" w:fill="auto"/>
            <w:noWrap/>
            <w:vAlign w:val="bottom"/>
          </w:tcPr>
          <w:p w:rsidR="009D5455" w:rsidRPr="00B46B43" w:rsidRDefault="009D5455" w:rsidP="000F396D">
            <w:pPr>
              <w:jc w:val="right"/>
            </w:pPr>
            <w:r w:rsidRPr="00B46B43">
              <w:t>-</w:t>
            </w:r>
          </w:p>
        </w:tc>
      </w:tr>
      <w:tr w:rsidR="009D5455" w:rsidRPr="00B46B43" w:rsidTr="000F396D">
        <w:trPr>
          <w:trHeight w:val="750"/>
        </w:trPr>
        <w:tc>
          <w:tcPr>
            <w:tcW w:w="2715" w:type="dxa"/>
            <w:shd w:val="clear" w:color="auto" w:fill="auto"/>
            <w:vAlign w:val="bottom"/>
          </w:tcPr>
          <w:p w:rsidR="009D5455" w:rsidRPr="00B46B43" w:rsidRDefault="009D5455" w:rsidP="000F396D">
            <w:r w:rsidRPr="00B46B43">
              <w:t>Выполнение функций бюджетными учреждениями</w:t>
            </w:r>
          </w:p>
        </w:tc>
        <w:tc>
          <w:tcPr>
            <w:tcW w:w="636" w:type="dxa"/>
            <w:shd w:val="clear" w:color="auto" w:fill="auto"/>
            <w:vAlign w:val="bottom"/>
          </w:tcPr>
          <w:p w:rsidR="009D5455" w:rsidRPr="00B46B43" w:rsidRDefault="009D5455" w:rsidP="000F396D">
            <w:r w:rsidRPr="00B46B43">
              <w:t>020</w:t>
            </w:r>
          </w:p>
        </w:tc>
        <w:tc>
          <w:tcPr>
            <w:tcW w:w="608" w:type="dxa"/>
            <w:shd w:val="clear" w:color="auto" w:fill="auto"/>
            <w:noWrap/>
            <w:vAlign w:val="bottom"/>
          </w:tcPr>
          <w:p w:rsidR="009D5455" w:rsidRPr="00B46B43" w:rsidRDefault="009D5455" w:rsidP="000F396D">
            <w:pPr>
              <w:jc w:val="center"/>
            </w:pPr>
            <w:r w:rsidRPr="00B46B43">
              <w:t>09</w:t>
            </w:r>
          </w:p>
        </w:tc>
        <w:tc>
          <w:tcPr>
            <w:tcW w:w="560" w:type="dxa"/>
            <w:shd w:val="clear" w:color="auto" w:fill="auto"/>
            <w:noWrap/>
            <w:vAlign w:val="bottom"/>
          </w:tcPr>
          <w:p w:rsidR="009D5455" w:rsidRPr="00B46B43" w:rsidRDefault="009D5455" w:rsidP="000F396D">
            <w:pPr>
              <w:jc w:val="center"/>
            </w:pPr>
            <w:r w:rsidRPr="00B46B43">
              <w:t>08</w:t>
            </w:r>
          </w:p>
        </w:tc>
        <w:tc>
          <w:tcPr>
            <w:tcW w:w="1076" w:type="dxa"/>
            <w:shd w:val="clear" w:color="auto" w:fill="auto"/>
            <w:vAlign w:val="bottom"/>
          </w:tcPr>
          <w:p w:rsidR="009D5455" w:rsidRPr="00B46B43" w:rsidRDefault="009D5455" w:rsidP="000F396D">
            <w:pPr>
              <w:jc w:val="center"/>
            </w:pPr>
            <w:r w:rsidRPr="00B46B43">
              <w:t>4829900</w:t>
            </w:r>
          </w:p>
        </w:tc>
        <w:tc>
          <w:tcPr>
            <w:tcW w:w="720" w:type="dxa"/>
            <w:shd w:val="clear" w:color="auto" w:fill="auto"/>
            <w:vAlign w:val="bottom"/>
          </w:tcPr>
          <w:p w:rsidR="009D5455" w:rsidRPr="00B46B43" w:rsidRDefault="009D5455" w:rsidP="000F396D">
            <w:pPr>
              <w:jc w:val="center"/>
            </w:pPr>
            <w:r w:rsidRPr="00B46B43">
              <w:t>001</w:t>
            </w:r>
          </w:p>
        </w:tc>
        <w:tc>
          <w:tcPr>
            <w:tcW w:w="980" w:type="dxa"/>
            <w:vAlign w:val="bottom"/>
          </w:tcPr>
          <w:p w:rsidR="009D5455" w:rsidRPr="004B3795" w:rsidRDefault="009D5455" w:rsidP="000F396D">
            <w:pPr>
              <w:jc w:val="right"/>
            </w:pPr>
            <w:r w:rsidRPr="004B3795">
              <w:t xml:space="preserve">             140   </w:t>
            </w:r>
          </w:p>
        </w:tc>
        <w:tc>
          <w:tcPr>
            <w:tcW w:w="1080" w:type="dxa"/>
            <w:shd w:val="clear" w:color="auto" w:fill="auto"/>
            <w:vAlign w:val="bottom"/>
          </w:tcPr>
          <w:p w:rsidR="00486360" w:rsidRDefault="009D5455" w:rsidP="000F396D">
            <w:pPr>
              <w:jc w:val="right"/>
              <w:rPr>
                <w:lang w:val="ru-RU"/>
              </w:rPr>
            </w:pPr>
            <w:r w:rsidRPr="00B46B43">
              <w:t xml:space="preserve">           </w:t>
            </w:r>
          </w:p>
          <w:p w:rsidR="009D5455" w:rsidRPr="00B46B43" w:rsidRDefault="009D5455" w:rsidP="000F396D">
            <w:pPr>
              <w:jc w:val="right"/>
            </w:pPr>
            <w:r w:rsidRPr="00B46B43">
              <w:t xml:space="preserve">  29 916   </w:t>
            </w:r>
          </w:p>
        </w:tc>
        <w:tc>
          <w:tcPr>
            <w:tcW w:w="1016" w:type="dxa"/>
            <w:shd w:val="clear" w:color="auto" w:fill="auto"/>
            <w:vAlign w:val="bottom"/>
          </w:tcPr>
          <w:p w:rsidR="00486360" w:rsidRDefault="009D5455" w:rsidP="000F396D">
            <w:pPr>
              <w:jc w:val="right"/>
              <w:rPr>
                <w:lang w:val="ru-RU"/>
              </w:rPr>
            </w:pPr>
            <w:r w:rsidRPr="00B46B43">
              <w:t xml:space="preserve">         </w:t>
            </w:r>
          </w:p>
          <w:p w:rsidR="009D5455" w:rsidRPr="00B46B43" w:rsidRDefault="009D5455" w:rsidP="000F396D">
            <w:pPr>
              <w:jc w:val="right"/>
            </w:pPr>
            <w:r w:rsidRPr="00B46B43">
              <w:t xml:space="preserve">  29 916   </w:t>
            </w:r>
          </w:p>
        </w:tc>
        <w:tc>
          <w:tcPr>
            <w:tcW w:w="784" w:type="dxa"/>
            <w:shd w:val="clear" w:color="auto" w:fill="auto"/>
            <w:vAlign w:val="bottom"/>
          </w:tcPr>
          <w:p w:rsidR="009D5455" w:rsidRPr="00B46B43" w:rsidRDefault="009D5455" w:rsidP="000F396D">
            <w:pPr>
              <w:jc w:val="right"/>
            </w:pPr>
            <w:r w:rsidRPr="00B46B43">
              <w:t xml:space="preserve"> - </w:t>
            </w:r>
          </w:p>
        </w:tc>
        <w:tc>
          <w:tcPr>
            <w:tcW w:w="1001" w:type="dxa"/>
            <w:shd w:val="clear" w:color="auto" w:fill="auto"/>
            <w:vAlign w:val="bottom"/>
          </w:tcPr>
          <w:p w:rsidR="009D5455" w:rsidRPr="00B46B43" w:rsidRDefault="009D5455" w:rsidP="000F396D">
            <w:pPr>
              <w:jc w:val="right"/>
            </w:pPr>
            <w:r>
              <w:t xml:space="preserve">  18 474</w:t>
            </w:r>
            <w:r w:rsidRPr="00B46B43">
              <w:t xml:space="preserve">   </w:t>
            </w:r>
          </w:p>
        </w:tc>
        <w:tc>
          <w:tcPr>
            <w:tcW w:w="1080" w:type="dxa"/>
            <w:shd w:val="clear" w:color="auto" w:fill="auto"/>
            <w:vAlign w:val="bottom"/>
          </w:tcPr>
          <w:p w:rsidR="009D5455" w:rsidRPr="00B46B43" w:rsidRDefault="009D5455" w:rsidP="000F396D">
            <w:pPr>
              <w:jc w:val="right"/>
            </w:pPr>
            <w:r>
              <w:t xml:space="preserve">   18 474</w:t>
            </w:r>
            <w:r w:rsidRPr="00B46B43">
              <w:t xml:space="preserve">   </w:t>
            </w:r>
          </w:p>
        </w:tc>
        <w:tc>
          <w:tcPr>
            <w:tcW w:w="899" w:type="dxa"/>
            <w:shd w:val="clear" w:color="auto" w:fill="auto"/>
            <w:vAlign w:val="bottom"/>
          </w:tcPr>
          <w:p w:rsidR="009D5455" w:rsidRPr="00B46B43" w:rsidRDefault="009D5455" w:rsidP="000F396D">
            <w:pPr>
              <w:jc w:val="right"/>
            </w:pPr>
            <w:r w:rsidRPr="00B46B43">
              <w:t xml:space="preserve"> - </w:t>
            </w:r>
          </w:p>
        </w:tc>
        <w:tc>
          <w:tcPr>
            <w:tcW w:w="698" w:type="dxa"/>
            <w:shd w:val="clear" w:color="auto" w:fill="auto"/>
            <w:noWrap/>
            <w:vAlign w:val="bottom"/>
          </w:tcPr>
          <w:p w:rsidR="009D5455" w:rsidRPr="00B46B43" w:rsidRDefault="009D5455" w:rsidP="000F396D">
            <w:pPr>
              <w:jc w:val="right"/>
            </w:pPr>
            <w:r>
              <w:t xml:space="preserve">         6</w:t>
            </w:r>
            <w:r w:rsidRPr="00B46B43">
              <w:t xml:space="preserve">2   </w:t>
            </w:r>
          </w:p>
        </w:tc>
        <w:tc>
          <w:tcPr>
            <w:tcW w:w="799" w:type="dxa"/>
            <w:shd w:val="clear" w:color="auto" w:fill="auto"/>
            <w:noWrap/>
            <w:vAlign w:val="bottom"/>
          </w:tcPr>
          <w:p w:rsidR="009D5455" w:rsidRPr="00B46B43" w:rsidRDefault="009D5455" w:rsidP="000F396D">
            <w:pPr>
              <w:jc w:val="right"/>
            </w:pPr>
            <w:r>
              <w:t>6</w:t>
            </w:r>
            <w:r w:rsidRPr="00B46B43">
              <w:t>2</w:t>
            </w:r>
          </w:p>
        </w:tc>
        <w:tc>
          <w:tcPr>
            <w:tcW w:w="720" w:type="dxa"/>
            <w:shd w:val="clear" w:color="auto" w:fill="auto"/>
            <w:noWrap/>
            <w:vAlign w:val="bottom"/>
          </w:tcPr>
          <w:p w:rsidR="009D5455" w:rsidRPr="00B46B43" w:rsidRDefault="009D5455" w:rsidP="000F396D">
            <w:pPr>
              <w:jc w:val="right"/>
            </w:pPr>
            <w:r w:rsidRPr="00B46B43">
              <w:t>-</w:t>
            </w:r>
          </w:p>
        </w:tc>
      </w:tr>
      <w:tr w:rsidR="009D5455" w:rsidRPr="00B46B43" w:rsidTr="000F396D">
        <w:trPr>
          <w:trHeight w:val="375"/>
        </w:trPr>
        <w:tc>
          <w:tcPr>
            <w:tcW w:w="2715" w:type="dxa"/>
            <w:shd w:val="clear" w:color="auto" w:fill="auto"/>
            <w:vAlign w:val="bottom"/>
          </w:tcPr>
          <w:p w:rsidR="009D5455" w:rsidRPr="00B46B43" w:rsidRDefault="009D5455" w:rsidP="000F396D">
            <w:r w:rsidRPr="00B46B43">
              <w:t>Социальная политика</w:t>
            </w:r>
          </w:p>
        </w:tc>
        <w:tc>
          <w:tcPr>
            <w:tcW w:w="636" w:type="dxa"/>
            <w:shd w:val="clear" w:color="auto" w:fill="auto"/>
            <w:vAlign w:val="bottom"/>
          </w:tcPr>
          <w:p w:rsidR="009D5455" w:rsidRPr="00B46B43" w:rsidRDefault="009D5455" w:rsidP="000F396D">
            <w:r w:rsidRPr="00B46B43">
              <w:t>020</w:t>
            </w:r>
          </w:p>
        </w:tc>
        <w:tc>
          <w:tcPr>
            <w:tcW w:w="608" w:type="dxa"/>
            <w:shd w:val="clear" w:color="auto" w:fill="auto"/>
            <w:noWrap/>
            <w:vAlign w:val="bottom"/>
          </w:tcPr>
          <w:p w:rsidR="009D5455" w:rsidRPr="00B46B43" w:rsidRDefault="009D5455" w:rsidP="000F396D">
            <w:pPr>
              <w:jc w:val="right"/>
            </w:pPr>
            <w:r w:rsidRPr="00B46B43">
              <w:t>10</w:t>
            </w:r>
          </w:p>
        </w:tc>
        <w:tc>
          <w:tcPr>
            <w:tcW w:w="560" w:type="dxa"/>
            <w:shd w:val="clear" w:color="auto" w:fill="auto"/>
            <w:noWrap/>
            <w:vAlign w:val="bottom"/>
          </w:tcPr>
          <w:p w:rsidR="009D5455" w:rsidRPr="00B46B43" w:rsidRDefault="009D5455" w:rsidP="000F396D">
            <w:r w:rsidRPr="00B46B43">
              <w:t> </w:t>
            </w:r>
          </w:p>
        </w:tc>
        <w:tc>
          <w:tcPr>
            <w:tcW w:w="1076" w:type="dxa"/>
            <w:shd w:val="clear" w:color="auto" w:fill="auto"/>
            <w:noWrap/>
            <w:vAlign w:val="bottom"/>
          </w:tcPr>
          <w:p w:rsidR="009D5455" w:rsidRPr="00B46B43" w:rsidRDefault="009D5455" w:rsidP="000F396D">
            <w:r w:rsidRPr="00B46B43">
              <w:t> </w:t>
            </w:r>
          </w:p>
        </w:tc>
        <w:tc>
          <w:tcPr>
            <w:tcW w:w="720" w:type="dxa"/>
            <w:shd w:val="clear" w:color="auto" w:fill="auto"/>
            <w:noWrap/>
            <w:vAlign w:val="bottom"/>
          </w:tcPr>
          <w:p w:rsidR="009D5455" w:rsidRPr="00B46B43" w:rsidRDefault="009D5455" w:rsidP="000F396D">
            <w:r w:rsidRPr="00B46B43">
              <w:t> </w:t>
            </w:r>
          </w:p>
        </w:tc>
        <w:tc>
          <w:tcPr>
            <w:tcW w:w="980" w:type="dxa"/>
            <w:vAlign w:val="bottom"/>
          </w:tcPr>
          <w:p w:rsidR="009D5455" w:rsidRPr="004B3795" w:rsidRDefault="009D5455" w:rsidP="000F396D">
            <w:pPr>
              <w:jc w:val="right"/>
            </w:pPr>
            <w:r w:rsidRPr="004B3795">
              <w:t xml:space="preserve">             </w:t>
            </w:r>
            <w:r>
              <w:t>967</w:t>
            </w:r>
            <w:r w:rsidRPr="004B3795">
              <w:t xml:space="preserve">   </w:t>
            </w:r>
          </w:p>
        </w:tc>
        <w:tc>
          <w:tcPr>
            <w:tcW w:w="1080" w:type="dxa"/>
            <w:shd w:val="clear" w:color="auto" w:fill="auto"/>
            <w:noWrap/>
            <w:vAlign w:val="bottom"/>
          </w:tcPr>
          <w:p w:rsidR="009D5455" w:rsidRPr="00B46B43" w:rsidRDefault="009D5455" w:rsidP="000F396D">
            <w:pPr>
              <w:jc w:val="right"/>
            </w:pPr>
            <w:r>
              <w:t>1 022</w:t>
            </w:r>
          </w:p>
        </w:tc>
        <w:tc>
          <w:tcPr>
            <w:tcW w:w="1016" w:type="dxa"/>
            <w:shd w:val="clear" w:color="auto" w:fill="auto"/>
            <w:noWrap/>
            <w:vAlign w:val="bottom"/>
          </w:tcPr>
          <w:p w:rsidR="009D5455" w:rsidRPr="00B46B43" w:rsidRDefault="009D5455" w:rsidP="000F396D">
            <w:pPr>
              <w:jc w:val="right"/>
            </w:pPr>
            <w:r>
              <w:t>1 022</w:t>
            </w:r>
          </w:p>
        </w:tc>
        <w:tc>
          <w:tcPr>
            <w:tcW w:w="784" w:type="dxa"/>
            <w:shd w:val="clear" w:color="auto" w:fill="auto"/>
            <w:noWrap/>
            <w:vAlign w:val="bottom"/>
          </w:tcPr>
          <w:p w:rsidR="009D5455" w:rsidRPr="00B46B43" w:rsidRDefault="009D5455" w:rsidP="000F396D">
            <w:pPr>
              <w:jc w:val="right"/>
            </w:pPr>
            <w:r w:rsidRPr="00B46B43">
              <w:t>-</w:t>
            </w:r>
          </w:p>
        </w:tc>
        <w:tc>
          <w:tcPr>
            <w:tcW w:w="1001" w:type="dxa"/>
            <w:shd w:val="clear" w:color="auto" w:fill="auto"/>
            <w:noWrap/>
            <w:vAlign w:val="bottom"/>
          </w:tcPr>
          <w:p w:rsidR="009D5455" w:rsidRPr="00B46B43" w:rsidRDefault="009D5455" w:rsidP="000F396D">
            <w:pPr>
              <w:jc w:val="right"/>
            </w:pPr>
            <w:r>
              <w:t>561</w:t>
            </w:r>
          </w:p>
        </w:tc>
        <w:tc>
          <w:tcPr>
            <w:tcW w:w="1080" w:type="dxa"/>
            <w:shd w:val="clear" w:color="auto" w:fill="auto"/>
            <w:noWrap/>
            <w:vAlign w:val="bottom"/>
          </w:tcPr>
          <w:p w:rsidR="009D5455" w:rsidRPr="00B46B43" w:rsidRDefault="009D5455" w:rsidP="000F396D">
            <w:pPr>
              <w:jc w:val="right"/>
            </w:pPr>
            <w:r>
              <w:t>561</w:t>
            </w:r>
          </w:p>
        </w:tc>
        <w:tc>
          <w:tcPr>
            <w:tcW w:w="899" w:type="dxa"/>
            <w:shd w:val="clear" w:color="auto" w:fill="auto"/>
            <w:noWrap/>
            <w:vAlign w:val="bottom"/>
          </w:tcPr>
          <w:p w:rsidR="009D5455" w:rsidRPr="00B46B43" w:rsidRDefault="009D5455" w:rsidP="000F396D">
            <w:pPr>
              <w:jc w:val="right"/>
            </w:pPr>
            <w:r w:rsidRPr="00B46B43">
              <w:t>-</w:t>
            </w:r>
          </w:p>
        </w:tc>
        <w:tc>
          <w:tcPr>
            <w:tcW w:w="698" w:type="dxa"/>
            <w:shd w:val="clear" w:color="auto" w:fill="auto"/>
            <w:noWrap/>
            <w:vAlign w:val="bottom"/>
          </w:tcPr>
          <w:p w:rsidR="009D5455" w:rsidRPr="00B46B43" w:rsidRDefault="009D5455" w:rsidP="000F396D">
            <w:pPr>
              <w:jc w:val="right"/>
            </w:pPr>
            <w:r w:rsidRPr="00B46B43">
              <w:t xml:space="preserve">         </w:t>
            </w:r>
            <w:r>
              <w:t>55</w:t>
            </w:r>
            <w:r w:rsidRPr="00B46B43">
              <w:t xml:space="preserve">   </w:t>
            </w:r>
          </w:p>
        </w:tc>
        <w:tc>
          <w:tcPr>
            <w:tcW w:w="799" w:type="dxa"/>
            <w:shd w:val="clear" w:color="auto" w:fill="auto"/>
            <w:noWrap/>
            <w:vAlign w:val="bottom"/>
          </w:tcPr>
          <w:p w:rsidR="009D5455" w:rsidRPr="00B46B43" w:rsidRDefault="009D5455" w:rsidP="000F396D">
            <w:pPr>
              <w:jc w:val="right"/>
            </w:pPr>
            <w:r>
              <w:t>55</w:t>
            </w:r>
          </w:p>
        </w:tc>
        <w:tc>
          <w:tcPr>
            <w:tcW w:w="720" w:type="dxa"/>
            <w:shd w:val="clear" w:color="auto" w:fill="auto"/>
            <w:noWrap/>
            <w:vAlign w:val="bottom"/>
          </w:tcPr>
          <w:p w:rsidR="009D5455" w:rsidRPr="00B46B43" w:rsidRDefault="009D5455" w:rsidP="000F396D">
            <w:pPr>
              <w:jc w:val="right"/>
            </w:pPr>
            <w:r w:rsidRPr="00B46B43">
              <w:t>-</w:t>
            </w:r>
          </w:p>
        </w:tc>
      </w:tr>
      <w:tr w:rsidR="009D5455" w:rsidRPr="00B46B43" w:rsidTr="000F396D">
        <w:trPr>
          <w:trHeight w:val="375"/>
        </w:trPr>
        <w:tc>
          <w:tcPr>
            <w:tcW w:w="2715" w:type="dxa"/>
            <w:shd w:val="clear" w:color="auto" w:fill="auto"/>
            <w:vAlign w:val="bottom"/>
          </w:tcPr>
          <w:p w:rsidR="009D5455" w:rsidRPr="00B46B43" w:rsidRDefault="009D5455" w:rsidP="000F396D">
            <w:r w:rsidRPr="00B46B43">
              <w:t>Пенсионное обеспечение</w:t>
            </w:r>
          </w:p>
        </w:tc>
        <w:tc>
          <w:tcPr>
            <w:tcW w:w="636" w:type="dxa"/>
            <w:shd w:val="clear" w:color="auto" w:fill="auto"/>
            <w:vAlign w:val="bottom"/>
          </w:tcPr>
          <w:p w:rsidR="009D5455" w:rsidRPr="00B46B43" w:rsidRDefault="009D5455" w:rsidP="000F396D">
            <w:r w:rsidRPr="00B46B43">
              <w:t>020</w:t>
            </w:r>
          </w:p>
        </w:tc>
        <w:tc>
          <w:tcPr>
            <w:tcW w:w="608" w:type="dxa"/>
            <w:shd w:val="clear" w:color="auto" w:fill="auto"/>
            <w:noWrap/>
            <w:vAlign w:val="bottom"/>
          </w:tcPr>
          <w:p w:rsidR="009D5455" w:rsidRPr="00B46B43" w:rsidRDefault="009D5455" w:rsidP="000F396D">
            <w:pPr>
              <w:jc w:val="right"/>
            </w:pPr>
            <w:r w:rsidRPr="00B46B43">
              <w:t>10</w:t>
            </w:r>
          </w:p>
        </w:tc>
        <w:tc>
          <w:tcPr>
            <w:tcW w:w="560" w:type="dxa"/>
            <w:shd w:val="clear" w:color="auto" w:fill="auto"/>
            <w:noWrap/>
            <w:vAlign w:val="bottom"/>
          </w:tcPr>
          <w:p w:rsidR="009D5455" w:rsidRPr="00B46B43" w:rsidRDefault="009D5455" w:rsidP="000F396D">
            <w:r w:rsidRPr="00B46B43">
              <w:t>01</w:t>
            </w:r>
          </w:p>
        </w:tc>
        <w:tc>
          <w:tcPr>
            <w:tcW w:w="1076" w:type="dxa"/>
            <w:shd w:val="clear" w:color="auto" w:fill="auto"/>
            <w:noWrap/>
            <w:vAlign w:val="bottom"/>
          </w:tcPr>
          <w:p w:rsidR="009D5455" w:rsidRPr="00B46B43" w:rsidRDefault="009D5455" w:rsidP="000F396D">
            <w:r w:rsidRPr="00B46B43">
              <w:t> </w:t>
            </w:r>
          </w:p>
        </w:tc>
        <w:tc>
          <w:tcPr>
            <w:tcW w:w="720" w:type="dxa"/>
            <w:shd w:val="clear" w:color="auto" w:fill="auto"/>
            <w:noWrap/>
            <w:vAlign w:val="bottom"/>
          </w:tcPr>
          <w:p w:rsidR="009D5455" w:rsidRPr="00B46B43" w:rsidRDefault="009D5455" w:rsidP="000F396D">
            <w:r w:rsidRPr="00B46B43">
              <w:t> </w:t>
            </w:r>
          </w:p>
        </w:tc>
        <w:tc>
          <w:tcPr>
            <w:tcW w:w="980" w:type="dxa"/>
            <w:vAlign w:val="bottom"/>
          </w:tcPr>
          <w:p w:rsidR="009D5455" w:rsidRPr="004B3795" w:rsidRDefault="009D5455" w:rsidP="000F396D">
            <w:pPr>
              <w:jc w:val="right"/>
            </w:pPr>
            <w:r w:rsidRPr="004B3795">
              <w:t xml:space="preserve">               17   </w:t>
            </w:r>
          </w:p>
        </w:tc>
        <w:tc>
          <w:tcPr>
            <w:tcW w:w="1080" w:type="dxa"/>
            <w:shd w:val="clear" w:color="auto" w:fill="auto"/>
            <w:noWrap/>
            <w:vAlign w:val="bottom"/>
          </w:tcPr>
          <w:p w:rsidR="009D5455" w:rsidRPr="00B46B43" w:rsidRDefault="009D5455" w:rsidP="000F396D">
            <w:pPr>
              <w:jc w:val="right"/>
            </w:pPr>
            <w:r w:rsidRPr="00B46B43">
              <w:t>72</w:t>
            </w:r>
          </w:p>
        </w:tc>
        <w:tc>
          <w:tcPr>
            <w:tcW w:w="1016" w:type="dxa"/>
            <w:shd w:val="clear" w:color="auto" w:fill="auto"/>
            <w:noWrap/>
            <w:vAlign w:val="bottom"/>
          </w:tcPr>
          <w:p w:rsidR="009D5455" w:rsidRPr="00B46B43" w:rsidRDefault="009D5455" w:rsidP="000F396D">
            <w:pPr>
              <w:jc w:val="right"/>
            </w:pPr>
            <w:r w:rsidRPr="00B46B43">
              <w:t>72</w:t>
            </w:r>
          </w:p>
        </w:tc>
        <w:tc>
          <w:tcPr>
            <w:tcW w:w="784" w:type="dxa"/>
            <w:shd w:val="clear" w:color="auto" w:fill="auto"/>
            <w:noWrap/>
            <w:vAlign w:val="bottom"/>
          </w:tcPr>
          <w:p w:rsidR="009D5455" w:rsidRPr="00B46B43" w:rsidRDefault="009D5455" w:rsidP="000F396D">
            <w:pPr>
              <w:jc w:val="right"/>
            </w:pPr>
            <w:r w:rsidRPr="00B46B43">
              <w:t>-</w:t>
            </w:r>
          </w:p>
        </w:tc>
        <w:tc>
          <w:tcPr>
            <w:tcW w:w="1001" w:type="dxa"/>
            <w:shd w:val="clear" w:color="auto" w:fill="auto"/>
            <w:noWrap/>
            <w:vAlign w:val="bottom"/>
          </w:tcPr>
          <w:p w:rsidR="009D5455" w:rsidRPr="00B46B43" w:rsidRDefault="009D5455" w:rsidP="000F396D">
            <w:pPr>
              <w:jc w:val="right"/>
            </w:pPr>
            <w:r>
              <w:t>61</w:t>
            </w:r>
          </w:p>
        </w:tc>
        <w:tc>
          <w:tcPr>
            <w:tcW w:w="1080" w:type="dxa"/>
            <w:shd w:val="clear" w:color="auto" w:fill="auto"/>
            <w:noWrap/>
            <w:vAlign w:val="bottom"/>
          </w:tcPr>
          <w:p w:rsidR="009D5455" w:rsidRPr="00B46B43" w:rsidRDefault="009D5455" w:rsidP="000F396D">
            <w:pPr>
              <w:jc w:val="right"/>
            </w:pPr>
            <w:r>
              <w:t>61</w:t>
            </w:r>
          </w:p>
        </w:tc>
        <w:tc>
          <w:tcPr>
            <w:tcW w:w="899" w:type="dxa"/>
            <w:shd w:val="clear" w:color="auto" w:fill="auto"/>
            <w:noWrap/>
            <w:vAlign w:val="bottom"/>
          </w:tcPr>
          <w:p w:rsidR="009D5455" w:rsidRPr="00B46B43" w:rsidRDefault="009D5455" w:rsidP="000F396D">
            <w:pPr>
              <w:jc w:val="right"/>
            </w:pPr>
            <w:r w:rsidRPr="00B46B43">
              <w:t>-</w:t>
            </w:r>
          </w:p>
        </w:tc>
        <w:tc>
          <w:tcPr>
            <w:tcW w:w="698" w:type="dxa"/>
            <w:shd w:val="clear" w:color="auto" w:fill="auto"/>
            <w:noWrap/>
            <w:vAlign w:val="bottom"/>
          </w:tcPr>
          <w:p w:rsidR="009D5455" w:rsidRPr="00B46B43" w:rsidRDefault="009D5455" w:rsidP="000F396D">
            <w:pPr>
              <w:jc w:val="right"/>
            </w:pPr>
            <w:r w:rsidRPr="00B46B43">
              <w:t xml:space="preserve">         </w:t>
            </w:r>
            <w:r>
              <w:t>85</w:t>
            </w:r>
            <w:r w:rsidRPr="00B46B43">
              <w:t xml:space="preserve">   </w:t>
            </w:r>
          </w:p>
        </w:tc>
        <w:tc>
          <w:tcPr>
            <w:tcW w:w="799" w:type="dxa"/>
            <w:shd w:val="clear" w:color="auto" w:fill="auto"/>
            <w:noWrap/>
            <w:vAlign w:val="bottom"/>
          </w:tcPr>
          <w:p w:rsidR="009D5455" w:rsidRPr="00B46B43" w:rsidRDefault="009D5455" w:rsidP="000F396D">
            <w:pPr>
              <w:jc w:val="right"/>
            </w:pPr>
            <w:r>
              <w:t>85</w:t>
            </w:r>
          </w:p>
        </w:tc>
        <w:tc>
          <w:tcPr>
            <w:tcW w:w="720" w:type="dxa"/>
            <w:shd w:val="clear" w:color="auto" w:fill="auto"/>
            <w:noWrap/>
            <w:vAlign w:val="bottom"/>
          </w:tcPr>
          <w:p w:rsidR="009D5455" w:rsidRPr="00B46B43" w:rsidRDefault="009D5455" w:rsidP="000F396D">
            <w:pPr>
              <w:jc w:val="right"/>
            </w:pPr>
            <w:r w:rsidRPr="00B46B43">
              <w:t>-</w:t>
            </w:r>
          </w:p>
        </w:tc>
      </w:tr>
      <w:tr w:rsidR="009D5455" w:rsidRPr="00B46B43" w:rsidTr="000F396D">
        <w:trPr>
          <w:trHeight w:val="750"/>
        </w:trPr>
        <w:tc>
          <w:tcPr>
            <w:tcW w:w="2715" w:type="dxa"/>
            <w:shd w:val="clear" w:color="auto" w:fill="auto"/>
            <w:vAlign w:val="bottom"/>
          </w:tcPr>
          <w:p w:rsidR="009D5455" w:rsidRPr="00B46B43" w:rsidRDefault="009D5455" w:rsidP="000F396D">
            <w:r w:rsidRPr="00B46B43">
              <w:t>Выплата пенсий муниципальным служащем</w:t>
            </w:r>
          </w:p>
        </w:tc>
        <w:tc>
          <w:tcPr>
            <w:tcW w:w="636" w:type="dxa"/>
            <w:shd w:val="clear" w:color="auto" w:fill="auto"/>
            <w:vAlign w:val="bottom"/>
          </w:tcPr>
          <w:p w:rsidR="009D5455" w:rsidRPr="00B46B43" w:rsidRDefault="009D5455" w:rsidP="000F396D">
            <w:r w:rsidRPr="00B46B43">
              <w:t>020</w:t>
            </w:r>
          </w:p>
        </w:tc>
        <w:tc>
          <w:tcPr>
            <w:tcW w:w="608" w:type="dxa"/>
            <w:shd w:val="clear" w:color="auto" w:fill="auto"/>
            <w:noWrap/>
            <w:vAlign w:val="bottom"/>
          </w:tcPr>
          <w:p w:rsidR="009D5455" w:rsidRPr="00B46B43" w:rsidRDefault="009D5455" w:rsidP="000F396D">
            <w:pPr>
              <w:jc w:val="right"/>
            </w:pPr>
            <w:r w:rsidRPr="00B46B43">
              <w:t>10</w:t>
            </w:r>
          </w:p>
        </w:tc>
        <w:tc>
          <w:tcPr>
            <w:tcW w:w="560" w:type="dxa"/>
            <w:shd w:val="clear" w:color="auto" w:fill="auto"/>
            <w:noWrap/>
            <w:vAlign w:val="bottom"/>
          </w:tcPr>
          <w:p w:rsidR="009D5455" w:rsidRPr="00B46B43" w:rsidRDefault="009D5455" w:rsidP="000F396D">
            <w:r w:rsidRPr="00B46B43">
              <w:t>01</w:t>
            </w:r>
          </w:p>
        </w:tc>
        <w:tc>
          <w:tcPr>
            <w:tcW w:w="1076" w:type="dxa"/>
            <w:shd w:val="clear" w:color="auto" w:fill="auto"/>
            <w:noWrap/>
            <w:vAlign w:val="bottom"/>
          </w:tcPr>
          <w:p w:rsidR="009D5455" w:rsidRPr="00B46B43" w:rsidRDefault="009D5455" w:rsidP="000F396D">
            <w:pPr>
              <w:jc w:val="right"/>
            </w:pPr>
            <w:r w:rsidRPr="00B46B43">
              <w:t>4910100</w:t>
            </w:r>
          </w:p>
        </w:tc>
        <w:tc>
          <w:tcPr>
            <w:tcW w:w="720" w:type="dxa"/>
            <w:shd w:val="clear" w:color="auto" w:fill="auto"/>
            <w:noWrap/>
            <w:vAlign w:val="bottom"/>
          </w:tcPr>
          <w:p w:rsidR="009D5455" w:rsidRPr="00B46B43" w:rsidRDefault="009D5455" w:rsidP="000F396D">
            <w:r w:rsidRPr="00B46B43">
              <w:t> </w:t>
            </w:r>
          </w:p>
        </w:tc>
        <w:tc>
          <w:tcPr>
            <w:tcW w:w="980" w:type="dxa"/>
            <w:vAlign w:val="bottom"/>
          </w:tcPr>
          <w:p w:rsidR="009D5455" w:rsidRPr="004B3795" w:rsidRDefault="009D5455" w:rsidP="000F396D">
            <w:pPr>
              <w:jc w:val="right"/>
            </w:pPr>
            <w:r w:rsidRPr="004B3795">
              <w:t xml:space="preserve">               17   </w:t>
            </w:r>
          </w:p>
        </w:tc>
        <w:tc>
          <w:tcPr>
            <w:tcW w:w="1080" w:type="dxa"/>
            <w:shd w:val="clear" w:color="auto" w:fill="auto"/>
            <w:noWrap/>
            <w:vAlign w:val="bottom"/>
          </w:tcPr>
          <w:p w:rsidR="009D5455" w:rsidRPr="00B46B43" w:rsidRDefault="009D5455" w:rsidP="000F396D">
            <w:pPr>
              <w:jc w:val="right"/>
            </w:pPr>
            <w:r w:rsidRPr="00B46B43">
              <w:t>72</w:t>
            </w:r>
          </w:p>
        </w:tc>
        <w:tc>
          <w:tcPr>
            <w:tcW w:w="1016" w:type="dxa"/>
            <w:shd w:val="clear" w:color="auto" w:fill="auto"/>
            <w:noWrap/>
            <w:vAlign w:val="bottom"/>
          </w:tcPr>
          <w:p w:rsidR="009D5455" w:rsidRPr="00B46B43" w:rsidRDefault="009D5455" w:rsidP="000F396D">
            <w:pPr>
              <w:jc w:val="right"/>
            </w:pPr>
            <w:r w:rsidRPr="00B46B43">
              <w:t>72</w:t>
            </w:r>
          </w:p>
        </w:tc>
        <w:tc>
          <w:tcPr>
            <w:tcW w:w="784" w:type="dxa"/>
            <w:shd w:val="clear" w:color="auto" w:fill="auto"/>
            <w:noWrap/>
            <w:vAlign w:val="bottom"/>
          </w:tcPr>
          <w:p w:rsidR="009D5455" w:rsidRPr="00B46B43" w:rsidRDefault="009D5455" w:rsidP="000F396D">
            <w:pPr>
              <w:jc w:val="right"/>
            </w:pPr>
            <w:r w:rsidRPr="00B46B43">
              <w:t>-</w:t>
            </w:r>
          </w:p>
        </w:tc>
        <w:tc>
          <w:tcPr>
            <w:tcW w:w="1001" w:type="dxa"/>
            <w:shd w:val="clear" w:color="auto" w:fill="auto"/>
            <w:noWrap/>
            <w:vAlign w:val="bottom"/>
          </w:tcPr>
          <w:p w:rsidR="009D5455" w:rsidRPr="00B46B43" w:rsidRDefault="009D5455" w:rsidP="000F396D">
            <w:pPr>
              <w:jc w:val="right"/>
            </w:pPr>
            <w:r>
              <w:t>61</w:t>
            </w:r>
          </w:p>
        </w:tc>
        <w:tc>
          <w:tcPr>
            <w:tcW w:w="1080" w:type="dxa"/>
            <w:shd w:val="clear" w:color="auto" w:fill="auto"/>
            <w:noWrap/>
            <w:vAlign w:val="bottom"/>
          </w:tcPr>
          <w:p w:rsidR="009D5455" w:rsidRPr="00B46B43" w:rsidRDefault="009D5455" w:rsidP="000F396D">
            <w:pPr>
              <w:jc w:val="right"/>
            </w:pPr>
            <w:r>
              <w:t>61</w:t>
            </w:r>
          </w:p>
        </w:tc>
        <w:tc>
          <w:tcPr>
            <w:tcW w:w="899" w:type="dxa"/>
            <w:shd w:val="clear" w:color="auto" w:fill="auto"/>
            <w:noWrap/>
            <w:vAlign w:val="bottom"/>
          </w:tcPr>
          <w:p w:rsidR="009D5455" w:rsidRPr="00B46B43" w:rsidRDefault="009D5455" w:rsidP="000F396D">
            <w:pPr>
              <w:jc w:val="right"/>
            </w:pPr>
            <w:r w:rsidRPr="00B46B43">
              <w:t>-</w:t>
            </w:r>
          </w:p>
        </w:tc>
        <w:tc>
          <w:tcPr>
            <w:tcW w:w="698" w:type="dxa"/>
            <w:shd w:val="clear" w:color="auto" w:fill="auto"/>
            <w:noWrap/>
            <w:vAlign w:val="bottom"/>
          </w:tcPr>
          <w:p w:rsidR="009D5455" w:rsidRPr="00B46B43" w:rsidRDefault="009D5455" w:rsidP="000F396D">
            <w:pPr>
              <w:jc w:val="right"/>
            </w:pPr>
            <w:r w:rsidRPr="00B46B43">
              <w:t xml:space="preserve">         </w:t>
            </w:r>
            <w:r>
              <w:t>85</w:t>
            </w:r>
            <w:r w:rsidRPr="00B46B43">
              <w:t xml:space="preserve">   </w:t>
            </w:r>
          </w:p>
        </w:tc>
        <w:tc>
          <w:tcPr>
            <w:tcW w:w="799" w:type="dxa"/>
            <w:shd w:val="clear" w:color="auto" w:fill="auto"/>
            <w:noWrap/>
            <w:vAlign w:val="bottom"/>
          </w:tcPr>
          <w:p w:rsidR="009D5455" w:rsidRPr="00B46B43" w:rsidRDefault="009D5455" w:rsidP="000F396D">
            <w:pPr>
              <w:jc w:val="right"/>
            </w:pPr>
            <w:r>
              <w:t>85</w:t>
            </w:r>
          </w:p>
        </w:tc>
        <w:tc>
          <w:tcPr>
            <w:tcW w:w="720" w:type="dxa"/>
            <w:shd w:val="clear" w:color="auto" w:fill="auto"/>
            <w:noWrap/>
            <w:vAlign w:val="bottom"/>
          </w:tcPr>
          <w:p w:rsidR="009D5455" w:rsidRPr="00B46B43" w:rsidRDefault="009D5455" w:rsidP="000F396D">
            <w:pPr>
              <w:jc w:val="right"/>
            </w:pPr>
            <w:r w:rsidRPr="00B46B43">
              <w:t>-</w:t>
            </w:r>
          </w:p>
        </w:tc>
      </w:tr>
      <w:tr w:rsidR="009D5455" w:rsidRPr="00B46B43" w:rsidTr="000F396D">
        <w:trPr>
          <w:trHeight w:val="375"/>
        </w:trPr>
        <w:tc>
          <w:tcPr>
            <w:tcW w:w="2715" w:type="dxa"/>
            <w:shd w:val="clear" w:color="auto" w:fill="auto"/>
            <w:vAlign w:val="bottom"/>
          </w:tcPr>
          <w:p w:rsidR="009D5455" w:rsidRPr="00B46B43" w:rsidRDefault="009D5455" w:rsidP="000F396D">
            <w:r w:rsidRPr="00B46B43">
              <w:t>Социальные выплаты</w:t>
            </w:r>
          </w:p>
        </w:tc>
        <w:tc>
          <w:tcPr>
            <w:tcW w:w="636" w:type="dxa"/>
            <w:shd w:val="clear" w:color="auto" w:fill="auto"/>
            <w:vAlign w:val="bottom"/>
          </w:tcPr>
          <w:p w:rsidR="009D5455" w:rsidRPr="00B46B43" w:rsidRDefault="009D5455" w:rsidP="000F396D">
            <w:r w:rsidRPr="00B46B43">
              <w:t>020</w:t>
            </w:r>
          </w:p>
        </w:tc>
        <w:tc>
          <w:tcPr>
            <w:tcW w:w="608" w:type="dxa"/>
            <w:shd w:val="clear" w:color="auto" w:fill="auto"/>
            <w:noWrap/>
            <w:vAlign w:val="bottom"/>
          </w:tcPr>
          <w:p w:rsidR="009D5455" w:rsidRPr="00B46B43" w:rsidRDefault="009D5455" w:rsidP="000F396D">
            <w:pPr>
              <w:jc w:val="right"/>
            </w:pPr>
            <w:r w:rsidRPr="00B46B43">
              <w:t>10</w:t>
            </w:r>
          </w:p>
        </w:tc>
        <w:tc>
          <w:tcPr>
            <w:tcW w:w="560" w:type="dxa"/>
            <w:shd w:val="clear" w:color="auto" w:fill="auto"/>
            <w:noWrap/>
            <w:vAlign w:val="bottom"/>
          </w:tcPr>
          <w:p w:rsidR="009D5455" w:rsidRPr="00B46B43" w:rsidRDefault="009D5455" w:rsidP="000F396D">
            <w:r w:rsidRPr="00B46B43">
              <w:t>01</w:t>
            </w:r>
          </w:p>
        </w:tc>
        <w:tc>
          <w:tcPr>
            <w:tcW w:w="1076" w:type="dxa"/>
            <w:shd w:val="clear" w:color="auto" w:fill="auto"/>
            <w:noWrap/>
            <w:vAlign w:val="bottom"/>
          </w:tcPr>
          <w:p w:rsidR="009D5455" w:rsidRPr="00B46B43" w:rsidRDefault="009D5455" w:rsidP="000F396D">
            <w:pPr>
              <w:jc w:val="right"/>
            </w:pPr>
            <w:r w:rsidRPr="00B46B43">
              <w:t>4910100</w:t>
            </w:r>
          </w:p>
        </w:tc>
        <w:tc>
          <w:tcPr>
            <w:tcW w:w="720" w:type="dxa"/>
            <w:shd w:val="clear" w:color="auto" w:fill="auto"/>
            <w:noWrap/>
            <w:vAlign w:val="bottom"/>
          </w:tcPr>
          <w:p w:rsidR="009D5455" w:rsidRPr="00B46B43" w:rsidRDefault="009D5455" w:rsidP="000F396D">
            <w:r w:rsidRPr="00B46B43">
              <w:t>005</w:t>
            </w:r>
          </w:p>
        </w:tc>
        <w:tc>
          <w:tcPr>
            <w:tcW w:w="980" w:type="dxa"/>
            <w:vAlign w:val="bottom"/>
          </w:tcPr>
          <w:p w:rsidR="009D5455" w:rsidRPr="004B3795" w:rsidRDefault="009D5455" w:rsidP="000F396D">
            <w:pPr>
              <w:jc w:val="right"/>
            </w:pPr>
            <w:r w:rsidRPr="004B3795">
              <w:t xml:space="preserve">               17   </w:t>
            </w:r>
          </w:p>
        </w:tc>
        <w:tc>
          <w:tcPr>
            <w:tcW w:w="1080" w:type="dxa"/>
            <w:shd w:val="clear" w:color="auto" w:fill="auto"/>
            <w:noWrap/>
            <w:vAlign w:val="bottom"/>
          </w:tcPr>
          <w:p w:rsidR="009D5455" w:rsidRPr="00B46B43" w:rsidRDefault="009D5455" w:rsidP="000F396D">
            <w:pPr>
              <w:jc w:val="right"/>
            </w:pPr>
            <w:r w:rsidRPr="00B46B43">
              <w:t>72</w:t>
            </w:r>
          </w:p>
        </w:tc>
        <w:tc>
          <w:tcPr>
            <w:tcW w:w="1016" w:type="dxa"/>
            <w:shd w:val="clear" w:color="auto" w:fill="auto"/>
            <w:noWrap/>
            <w:vAlign w:val="bottom"/>
          </w:tcPr>
          <w:p w:rsidR="009D5455" w:rsidRPr="00B46B43" w:rsidRDefault="009D5455" w:rsidP="000F396D">
            <w:pPr>
              <w:jc w:val="right"/>
            </w:pPr>
            <w:r w:rsidRPr="00B46B43">
              <w:t>72</w:t>
            </w:r>
          </w:p>
        </w:tc>
        <w:tc>
          <w:tcPr>
            <w:tcW w:w="784" w:type="dxa"/>
            <w:shd w:val="clear" w:color="auto" w:fill="auto"/>
            <w:noWrap/>
            <w:vAlign w:val="bottom"/>
          </w:tcPr>
          <w:p w:rsidR="009D5455" w:rsidRPr="00B46B43" w:rsidRDefault="009D5455" w:rsidP="000F396D">
            <w:pPr>
              <w:jc w:val="right"/>
            </w:pPr>
            <w:r w:rsidRPr="00B46B43">
              <w:t>-</w:t>
            </w:r>
          </w:p>
        </w:tc>
        <w:tc>
          <w:tcPr>
            <w:tcW w:w="1001" w:type="dxa"/>
            <w:shd w:val="clear" w:color="auto" w:fill="auto"/>
            <w:noWrap/>
            <w:vAlign w:val="bottom"/>
          </w:tcPr>
          <w:p w:rsidR="009D5455" w:rsidRPr="00B46B43" w:rsidRDefault="009D5455" w:rsidP="000F396D">
            <w:pPr>
              <w:jc w:val="right"/>
            </w:pPr>
            <w:r>
              <w:t>61</w:t>
            </w:r>
          </w:p>
        </w:tc>
        <w:tc>
          <w:tcPr>
            <w:tcW w:w="1080" w:type="dxa"/>
            <w:shd w:val="clear" w:color="auto" w:fill="auto"/>
            <w:noWrap/>
            <w:vAlign w:val="bottom"/>
          </w:tcPr>
          <w:p w:rsidR="009D5455" w:rsidRPr="00B46B43" w:rsidRDefault="009D5455" w:rsidP="000F396D">
            <w:pPr>
              <w:jc w:val="right"/>
            </w:pPr>
            <w:r>
              <w:t>61</w:t>
            </w:r>
          </w:p>
        </w:tc>
        <w:tc>
          <w:tcPr>
            <w:tcW w:w="899" w:type="dxa"/>
            <w:shd w:val="clear" w:color="auto" w:fill="auto"/>
            <w:noWrap/>
            <w:vAlign w:val="bottom"/>
          </w:tcPr>
          <w:p w:rsidR="009D5455" w:rsidRPr="00B46B43" w:rsidRDefault="009D5455" w:rsidP="000F396D">
            <w:pPr>
              <w:jc w:val="right"/>
            </w:pPr>
            <w:r w:rsidRPr="00B46B43">
              <w:t>-</w:t>
            </w:r>
          </w:p>
        </w:tc>
        <w:tc>
          <w:tcPr>
            <w:tcW w:w="698" w:type="dxa"/>
            <w:shd w:val="clear" w:color="auto" w:fill="auto"/>
            <w:noWrap/>
            <w:vAlign w:val="bottom"/>
          </w:tcPr>
          <w:p w:rsidR="009D5455" w:rsidRPr="00B46B43" w:rsidRDefault="009D5455" w:rsidP="000F396D">
            <w:pPr>
              <w:jc w:val="right"/>
            </w:pPr>
            <w:r w:rsidRPr="00B46B43">
              <w:t xml:space="preserve">         </w:t>
            </w:r>
            <w:r>
              <w:t>85</w:t>
            </w:r>
            <w:r w:rsidRPr="00B46B43">
              <w:t xml:space="preserve">   </w:t>
            </w:r>
          </w:p>
        </w:tc>
        <w:tc>
          <w:tcPr>
            <w:tcW w:w="799" w:type="dxa"/>
            <w:shd w:val="clear" w:color="auto" w:fill="auto"/>
            <w:noWrap/>
            <w:vAlign w:val="bottom"/>
          </w:tcPr>
          <w:p w:rsidR="009D5455" w:rsidRPr="00B46B43" w:rsidRDefault="009D5455" w:rsidP="000F396D">
            <w:pPr>
              <w:jc w:val="right"/>
            </w:pPr>
            <w:r>
              <w:t>85</w:t>
            </w:r>
          </w:p>
        </w:tc>
        <w:tc>
          <w:tcPr>
            <w:tcW w:w="720" w:type="dxa"/>
            <w:shd w:val="clear" w:color="auto" w:fill="auto"/>
            <w:noWrap/>
            <w:vAlign w:val="bottom"/>
          </w:tcPr>
          <w:p w:rsidR="009D5455" w:rsidRPr="00B46B43" w:rsidRDefault="009D5455" w:rsidP="000F396D">
            <w:pPr>
              <w:jc w:val="right"/>
            </w:pPr>
            <w:r w:rsidRPr="00B46B43">
              <w:t>-</w:t>
            </w:r>
          </w:p>
        </w:tc>
      </w:tr>
      <w:tr w:rsidR="009D5455" w:rsidRPr="00B46B43" w:rsidTr="000F396D">
        <w:trPr>
          <w:trHeight w:val="375"/>
        </w:trPr>
        <w:tc>
          <w:tcPr>
            <w:tcW w:w="2715" w:type="dxa"/>
            <w:shd w:val="clear" w:color="auto" w:fill="auto"/>
            <w:vAlign w:val="bottom"/>
          </w:tcPr>
          <w:p w:rsidR="009D5455" w:rsidRPr="00B46B43" w:rsidRDefault="009D5455" w:rsidP="000F396D">
            <w:r w:rsidRPr="00B46B43">
              <w:t>Социальное обеспечение населения</w:t>
            </w:r>
          </w:p>
        </w:tc>
        <w:tc>
          <w:tcPr>
            <w:tcW w:w="636" w:type="dxa"/>
            <w:shd w:val="clear" w:color="auto" w:fill="auto"/>
            <w:vAlign w:val="bottom"/>
          </w:tcPr>
          <w:p w:rsidR="009D5455" w:rsidRPr="00B46B43" w:rsidRDefault="009D5455" w:rsidP="000F396D">
            <w:r w:rsidRPr="00B46B43">
              <w:t>020</w:t>
            </w:r>
          </w:p>
        </w:tc>
        <w:tc>
          <w:tcPr>
            <w:tcW w:w="608" w:type="dxa"/>
            <w:shd w:val="clear" w:color="auto" w:fill="auto"/>
            <w:noWrap/>
            <w:vAlign w:val="bottom"/>
          </w:tcPr>
          <w:p w:rsidR="009D5455" w:rsidRPr="00B46B43" w:rsidRDefault="009D5455" w:rsidP="000F396D">
            <w:pPr>
              <w:jc w:val="right"/>
            </w:pPr>
            <w:r w:rsidRPr="00B46B43">
              <w:t>10</w:t>
            </w:r>
          </w:p>
        </w:tc>
        <w:tc>
          <w:tcPr>
            <w:tcW w:w="560" w:type="dxa"/>
            <w:shd w:val="clear" w:color="auto" w:fill="auto"/>
            <w:noWrap/>
            <w:vAlign w:val="bottom"/>
          </w:tcPr>
          <w:p w:rsidR="009D5455" w:rsidRPr="00B46B43" w:rsidRDefault="009D5455" w:rsidP="000F396D">
            <w:pPr>
              <w:jc w:val="right"/>
            </w:pPr>
            <w:r w:rsidRPr="00B46B43">
              <w:t>03</w:t>
            </w:r>
          </w:p>
        </w:tc>
        <w:tc>
          <w:tcPr>
            <w:tcW w:w="1076" w:type="dxa"/>
            <w:shd w:val="clear" w:color="auto" w:fill="auto"/>
            <w:noWrap/>
            <w:vAlign w:val="bottom"/>
          </w:tcPr>
          <w:p w:rsidR="009D5455" w:rsidRPr="00B46B43" w:rsidRDefault="009D5455" w:rsidP="000F396D">
            <w:r w:rsidRPr="00B46B43">
              <w:t> </w:t>
            </w:r>
          </w:p>
        </w:tc>
        <w:tc>
          <w:tcPr>
            <w:tcW w:w="720" w:type="dxa"/>
            <w:shd w:val="clear" w:color="auto" w:fill="auto"/>
            <w:noWrap/>
            <w:vAlign w:val="bottom"/>
          </w:tcPr>
          <w:p w:rsidR="009D5455" w:rsidRPr="00B46B43" w:rsidRDefault="009D5455" w:rsidP="000F396D">
            <w:r w:rsidRPr="00B46B43">
              <w:t> </w:t>
            </w:r>
          </w:p>
        </w:tc>
        <w:tc>
          <w:tcPr>
            <w:tcW w:w="980" w:type="dxa"/>
            <w:vAlign w:val="bottom"/>
          </w:tcPr>
          <w:p w:rsidR="009D5455" w:rsidRPr="004B3795" w:rsidRDefault="009D5455" w:rsidP="000F396D">
            <w:pPr>
              <w:jc w:val="right"/>
            </w:pPr>
            <w:r w:rsidRPr="004B3795">
              <w:t xml:space="preserve">             </w:t>
            </w:r>
            <w:r>
              <w:t>950</w:t>
            </w:r>
            <w:r w:rsidRPr="004B3795">
              <w:t xml:space="preserve">   </w:t>
            </w:r>
          </w:p>
        </w:tc>
        <w:tc>
          <w:tcPr>
            <w:tcW w:w="1080" w:type="dxa"/>
            <w:shd w:val="clear" w:color="auto" w:fill="auto"/>
            <w:noWrap/>
            <w:vAlign w:val="bottom"/>
          </w:tcPr>
          <w:p w:rsidR="009D5455" w:rsidRPr="00B46B43" w:rsidRDefault="009D5455" w:rsidP="000F396D">
            <w:pPr>
              <w:jc w:val="right"/>
            </w:pPr>
            <w:r>
              <w:t>950</w:t>
            </w:r>
          </w:p>
        </w:tc>
        <w:tc>
          <w:tcPr>
            <w:tcW w:w="1016" w:type="dxa"/>
            <w:shd w:val="clear" w:color="auto" w:fill="auto"/>
            <w:noWrap/>
            <w:vAlign w:val="bottom"/>
          </w:tcPr>
          <w:p w:rsidR="009D5455" w:rsidRPr="00B46B43" w:rsidRDefault="009D5455" w:rsidP="000F396D">
            <w:pPr>
              <w:jc w:val="right"/>
            </w:pPr>
            <w:r>
              <w:t>950</w:t>
            </w:r>
          </w:p>
        </w:tc>
        <w:tc>
          <w:tcPr>
            <w:tcW w:w="784" w:type="dxa"/>
            <w:shd w:val="clear" w:color="auto" w:fill="auto"/>
            <w:noWrap/>
            <w:vAlign w:val="bottom"/>
          </w:tcPr>
          <w:p w:rsidR="009D5455" w:rsidRPr="00B46B43" w:rsidRDefault="009D5455" w:rsidP="000F396D">
            <w:pPr>
              <w:jc w:val="right"/>
            </w:pPr>
            <w:r w:rsidRPr="00B46B43">
              <w:t>-</w:t>
            </w:r>
          </w:p>
        </w:tc>
        <w:tc>
          <w:tcPr>
            <w:tcW w:w="1001" w:type="dxa"/>
            <w:shd w:val="clear" w:color="auto" w:fill="auto"/>
            <w:noWrap/>
            <w:vAlign w:val="bottom"/>
          </w:tcPr>
          <w:p w:rsidR="009D5455" w:rsidRPr="00B46B43" w:rsidRDefault="009D5455" w:rsidP="000F396D">
            <w:pPr>
              <w:jc w:val="right"/>
            </w:pPr>
            <w:r>
              <w:t>500</w:t>
            </w:r>
          </w:p>
        </w:tc>
        <w:tc>
          <w:tcPr>
            <w:tcW w:w="1080" w:type="dxa"/>
            <w:shd w:val="clear" w:color="auto" w:fill="auto"/>
            <w:noWrap/>
            <w:vAlign w:val="bottom"/>
          </w:tcPr>
          <w:p w:rsidR="009D5455" w:rsidRPr="00B46B43" w:rsidRDefault="009D5455" w:rsidP="000F396D">
            <w:pPr>
              <w:jc w:val="right"/>
            </w:pPr>
            <w:r>
              <w:t>500</w:t>
            </w:r>
          </w:p>
        </w:tc>
        <w:tc>
          <w:tcPr>
            <w:tcW w:w="899" w:type="dxa"/>
            <w:shd w:val="clear" w:color="auto" w:fill="auto"/>
            <w:noWrap/>
            <w:vAlign w:val="bottom"/>
          </w:tcPr>
          <w:p w:rsidR="009D5455" w:rsidRPr="00B46B43" w:rsidRDefault="009D5455" w:rsidP="000F396D">
            <w:pPr>
              <w:jc w:val="right"/>
            </w:pPr>
            <w:r w:rsidRPr="00B46B43">
              <w:t>-</w:t>
            </w:r>
          </w:p>
        </w:tc>
        <w:tc>
          <w:tcPr>
            <w:tcW w:w="698" w:type="dxa"/>
            <w:shd w:val="clear" w:color="auto" w:fill="auto"/>
            <w:noWrap/>
            <w:vAlign w:val="bottom"/>
          </w:tcPr>
          <w:p w:rsidR="009D5455" w:rsidRPr="00B46B43" w:rsidRDefault="009D5455" w:rsidP="000F396D">
            <w:pPr>
              <w:jc w:val="right"/>
            </w:pPr>
            <w:r w:rsidRPr="00B46B43">
              <w:t xml:space="preserve">       </w:t>
            </w:r>
            <w:r>
              <w:t>53</w:t>
            </w:r>
            <w:r w:rsidRPr="00B46B43">
              <w:t xml:space="preserve">   </w:t>
            </w:r>
          </w:p>
        </w:tc>
        <w:tc>
          <w:tcPr>
            <w:tcW w:w="799" w:type="dxa"/>
            <w:shd w:val="clear" w:color="auto" w:fill="auto"/>
            <w:noWrap/>
            <w:vAlign w:val="bottom"/>
          </w:tcPr>
          <w:p w:rsidR="009D5455" w:rsidRPr="00B46B43" w:rsidRDefault="009D5455" w:rsidP="000F396D">
            <w:pPr>
              <w:jc w:val="right"/>
            </w:pPr>
            <w:r>
              <w:t>53</w:t>
            </w:r>
          </w:p>
        </w:tc>
        <w:tc>
          <w:tcPr>
            <w:tcW w:w="720" w:type="dxa"/>
            <w:shd w:val="clear" w:color="auto" w:fill="auto"/>
            <w:noWrap/>
            <w:vAlign w:val="bottom"/>
          </w:tcPr>
          <w:p w:rsidR="009D5455" w:rsidRPr="00B46B43" w:rsidRDefault="009D5455" w:rsidP="000F396D">
            <w:pPr>
              <w:jc w:val="right"/>
            </w:pPr>
            <w:r w:rsidRPr="00B46B43">
              <w:t>-</w:t>
            </w:r>
          </w:p>
        </w:tc>
      </w:tr>
      <w:tr w:rsidR="009D5455" w:rsidRPr="00B46B43" w:rsidTr="000F396D">
        <w:trPr>
          <w:trHeight w:val="750"/>
        </w:trPr>
        <w:tc>
          <w:tcPr>
            <w:tcW w:w="2715" w:type="dxa"/>
            <w:shd w:val="clear" w:color="auto" w:fill="auto"/>
            <w:vAlign w:val="bottom"/>
          </w:tcPr>
          <w:p w:rsidR="009D5455" w:rsidRPr="009D5455" w:rsidRDefault="009D5455" w:rsidP="000F396D">
            <w:pPr>
              <w:rPr>
                <w:lang w:val="ru-RU"/>
              </w:rPr>
            </w:pPr>
            <w:r w:rsidRPr="009D5455">
              <w:rPr>
                <w:lang w:val="ru-RU"/>
              </w:rPr>
              <w:t>Мероприятия в области социальной политики</w:t>
            </w:r>
          </w:p>
        </w:tc>
        <w:tc>
          <w:tcPr>
            <w:tcW w:w="636" w:type="dxa"/>
            <w:shd w:val="clear" w:color="auto" w:fill="auto"/>
            <w:vAlign w:val="bottom"/>
          </w:tcPr>
          <w:p w:rsidR="009D5455" w:rsidRPr="00B46B43" w:rsidRDefault="009D5455" w:rsidP="000F396D">
            <w:r w:rsidRPr="00B46B43">
              <w:t>020</w:t>
            </w:r>
          </w:p>
        </w:tc>
        <w:tc>
          <w:tcPr>
            <w:tcW w:w="608" w:type="dxa"/>
            <w:shd w:val="clear" w:color="auto" w:fill="auto"/>
            <w:noWrap/>
            <w:vAlign w:val="bottom"/>
          </w:tcPr>
          <w:p w:rsidR="009D5455" w:rsidRPr="00B46B43" w:rsidRDefault="009D5455" w:rsidP="000F396D">
            <w:pPr>
              <w:jc w:val="right"/>
            </w:pPr>
            <w:r w:rsidRPr="00B46B43">
              <w:t>10</w:t>
            </w:r>
          </w:p>
        </w:tc>
        <w:tc>
          <w:tcPr>
            <w:tcW w:w="560" w:type="dxa"/>
            <w:shd w:val="clear" w:color="auto" w:fill="auto"/>
            <w:noWrap/>
            <w:vAlign w:val="bottom"/>
          </w:tcPr>
          <w:p w:rsidR="009D5455" w:rsidRPr="00B46B43" w:rsidRDefault="009D5455" w:rsidP="000F396D">
            <w:pPr>
              <w:jc w:val="right"/>
            </w:pPr>
            <w:r w:rsidRPr="00B46B43">
              <w:t>03</w:t>
            </w:r>
          </w:p>
        </w:tc>
        <w:tc>
          <w:tcPr>
            <w:tcW w:w="1076" w:type="dxa"/>
            <w:shd w:val="clear" w:color="auto" w:fill="auto"/>
            <w:noWrap/>
            <w:vAlign w:val="bottom"/>
          </w:tcPr>
          <w:p w:rsidR="009D5455" w:rsidRPr="00B46B43" w:rsidRDefault="009D5455" w:rsidP="000F396D">
            <w:pPr>
              <w:jc w:val="right"/>
            </w:pPr>
            <w:r w:rsidRPr="00B46B43">
              <w:t>5140100</w:t>
            </w:r>
          </w:p>
        </w:tc>
        <w:tc>
          <w:tcPr>
            <w:tcW w:w="720" w:type="dxa"/>
            <w:shd w:val="clear" w:color="auto" w:fill="auto"/>
            <w:noWrap/>
            <w:vAlign w:val="bottom"/>
          </w:tcPr>
          <w:p w:rsidR="009D5455" w:rsidRPr="00B46B43" w:rsidRDefault="009D5455" w:rsidP="000F396D">
            <w:r w:rsidRPr="00B46B43">
              <w:t> </w:t>
            </w:r>
          </w:p>
        </w:tc>
        <w:tc>
          <w:tcPr>
            <w:tcW w:w="980" w:type="dxa"/>
            <w:vAlign w:val="bottom"/>
          </w:tcPr>
          <w:p w:rsidR="009D5455" w:rsidRPr="004B3795" w:rsidRDefault="009D5455" w:rsidP="000F396D">
            <w:pPr>
              <w:jc w:val="right"/>
            </w:pPr>
            <w:r w:rsidRPr="004B3795">
              <w:t xml:space="preserve">             </w:t>
            </w:r>
            <w:r>
              <w:t>950</w:t>
            </w:r>
            <w:r w:rsidRPr="004B3795">
              <w:t xml:space="preserve">   </w:t>
            </w:r>
          </w:p>
        </w:tc>
        <w:tc>
          <w:tcPr>
            <w:tcW w:w="1080" w:type="dxa"/>
            <w:shd w:val="clear" w:color="auto" w:fill="auto"/>
            <w:noWrap/>
            <w:vAlign w:val="bottom"/>
          </w:tcPr>
          <w:p w:rsidR="009D5455" w:rsidRPr="00B46B43" w:rsidRDefault="009D5455" w:rsidP="000F396D">
            <w:pPr>
              <w:jc w:val="right"/>
            </w:pPr>
            <w:r>
              <w:t>950</w:t>
            </w:r>
          </w:p>
        </w:tc>
        <w:tc>
          <w:tcPr>
            <w:tcW w:w="1016" w:type="dxa"/>
            <w:shd w:val="clear" w:color="auto" w:fill="auto"/>
            <w:noWrap/>
            <w:vAlign w:val="bottom"/>
          </w:tcPr>
          <w:p w:rsidR="009D5455" w:rsidRPr="00B46B43" w:rsidRDefault="009D5455" w:rsidP="000F396D">
            <w:pPr>
              <w:jc w:val="right"/>
            </w:pPr>
            <w:r>
              <w:t>950</w:t>
            </w:r>
          </w:p>
        </w:tc>
        <w:tc>
          <w:tcPr>
            <w:tcW w:w="784" w:type="dxa"/>
            <w:shd w:val="clear" w:color="auto" w:fill="auto"/>
            <w:noWrap/>
            <w:vAlign w:val="bottom"/>
          </w:tcPr>
          <w:p w:rsidR="009D5455" w:rsidRPr="00B46B43" w:rsidRDefault="009D5455" w:rsidP="000F396D">
            <w:pPr>
              <w:jc w:val="right"/>
            </w:pPr>
            <w:r w:rsidRPr="00B46B43">
              <w:t>-</w:t>
            </w:r>
          </w:p>
        </w:tc>
        <w:tc>
          <w:tcPr>
            <w:tcW w:w="1001" w:type="dxa"/>
            <w:shd w:val="clear" w:color="auto" w:fill="auto"/>
            <w:noWrap/>
            <w:vAlign w:val="bottom"/>
          </w:tcPr>
          <w:p w:rsidR="009D5455" w:rsidRPr="00B46B43" w:rsidRDefault="009D5455" w:rsidP="000F396D">
            <w:pPr>
              <w:jc w:val="right"/>
            </w:pPr>
            <w:r>
              <w:t>500</w:t>
            </w:r>
          </w:p>
        </w:tc>
        <w:tc>
          <w:tcPr>
            <w:tcW w:w="1080" w:type="dxa"/>
            <w:shd w:val="clear" w:color="auto" w:fill="auto"/>
            <w:noWrap/>
            <w:vAlign w:val="bottom"/>
          </w:tcPr>
          <w:p w:rsidR="009D5455" w:rsidRPr="00B46B43" w:rsidRDefault="009D5455" w:rsidP="000F396D">
            <w:pPr>
              <w:jc w:val="right"/>
            </w:pPr>
            <w:r>
              <w:t>500</w:t>
            </w:r>
          </w:p>
        </w:tc>
        <w:tc>
          <w:tcPr>
            <w:tcW w:w="899" w:type="dxa"/>
            <w:shd w:val="clear" w:color="auto" w:fill="auto"/>
            <w:noWrap/>
            <w:vAlign w:val="bottom"/>
          </w:tcPr>
          <w:p w:rsidR="009D5455" w:rsidRPr="00B46B43" w:rsidRDefault="009D5455" w:rsidP="000F396D">
            <w:pPr>
              <w:jc w:val="right"/>
            </w:pPr>
            <w:r w:rsidRPr="00B46B43">
              <w:t>-</w:t>
            </w:r>
          </w:p>
        </w:tc>
        <w:tc>
          <w:tcPr>
            <w:tcW w:w="698" w:type="dxa"/>
            <w:shd w:val="clear" w:color="auto" w:fill="auto"/>
            <w:noWrap/>
            <w:vAlign w:val="bottom"/>
          </w:tcPr>
          <w:p w:rsidR="009D5455" w:rsidRPr="00B46B43" w:rsidRDefault="009D5455" w:rsidP="000F396D">
            <w:pPr>
              <w:jc w:val="right"/>
            </w:pPr>
            <w:r w:rsidRPr="00B46B43">
              <w:t xml:space="preserve">       </w:t>
            </w:r>
            <w:r>
              <w:t>53</w:t>
            </w:r>
            <w:r w:rsidRPr="00B46B43">
              <w:t xml:space="preserve">   </w:t>
            </w:r>
          </w:p>
        </w:tc>
        <w:tc>
          <w:tcPr>
            <w:tcW w:w="799" w:type="dxa"/>
            <w:shd w:val="clear" w:color="auto" w:fill="auto"/>
            <w:noWrap/>
            <w:vAlign w:val="bottom"/>
          </w:tcPr>
          <w:p w:rsidR="009D5455" w:rsidRPr="00B46B43" w:rsidRDefault="009D5455" w:rsidP="000F396D">
            <w:pPr>
              <w:jc w:val="right"/>
            </w:pPr>
            <w:r>
              <w:t>53</w:t>
            </w:r>
          </w:p>
        </w:tc>
        <w:tc>
          <w:tcPr>
            <w:tcW w:w="720" w:type="dxa"/>
            <w:shd w:val="clear" w:color="auto" w:fill="auto"/>
            <w:noWrap/>
            <w:vAlign w:val="bottom"/>
          </w:tcPr>
          <w:p w:rsidR="009D5455" w:rsidRPr="00B46B43" w:rsidRDefault="009D5455" w:rsidP="000F396D">
            <w:pPr>
              <w:jc w:val="right"/>
            </w:pPr>
            <w:r w:rsidRPr="00B46B43">
              <w:t>-</w:t>
            </w:r>
          </w:p>
        </w:tc>
      </w:tr>
      <w:tr w:rsidR="009D5455" w:rsidRPr="00B46B43" w:rsidTr="000F396D">
        <w:trPr>
          <w:trHeight w:val="375"/>
        </w:trPr>
        <w:tc>
          <w:tcPr>
            <w:tcW w:w="2715" w:type="dxa"/>
            <w:shd w:val="clear" w:color="auto" w:fill="auto"/>
            <w:vAlign w:val="bottom"/>
          </w:tcPr>
          <w:p w:rsidR="009D5455" w:rsidRPr="00B46B43" w:rsidRDefault="009D5455" w:rsidP="000F396D">
            <w:r w:rsidRPr="00B46B43">
              <w:lastRenderedPageBreak/>
              <w:t>Социальные выплаты</w:t>
            </w:r>
          </w:p>
        </w:tc>
        <w:tc>
          <w:tcPr>
            <w:tcW w:w="636" w:type="dxa"/>
            <w:shd w:val="clear" w:color="auto" w:fill="auto"/>
            <w:vAlign w:val="bottom"/>
          </w:tcPr>
          <w:p w:rsidR="009D5455" w:rsidRPr="00B46B43" w:rsidRDefault="009D5455" w:rsidP="000F396D">
            <w:r w:rsidRPr="00B46B43">
              <w:t>020</w:t>
            </w:r>
          </w:p>
        </w:tc>
        <w:tc>
          <w:tcPr>
            <w:tcW w:w="608" w:type="dxa"/>
            <w:shd w:val="clear" w:color="auto" w:fill="auto"/>
            <w:noWrap/>
            <w:vAlign w:val="bottom"/>
          </w:tcPr>
          <w:p w:rsidR="009D5455" w:rsidRPr="00B46B43" w:rsidRDefault="009D5455" w:rsidP="000F396D">
            <w:pPr>
              <w:jc w:val="right"/>
            </w:pPr>
            <w:r w:rsidRPr="00B46B43">
              <w:t>10</w:t>
            </w:r>
          </w:p>
        </w:tc>
        <w:tc>
          <w:tcPr>
            <w:tcW w:w="560" w:type="dxa"/>
            <w:shd w:val="clear" w:color="auto" w:fill="auto"/>
            <w:noWrap/>
            <w:vAlign w:val="bottom"/>
          </w:tcPr>
          <w:p w:rsidR="009D5455" w:rsidRPr="00B46B43" w:rsidRDefault="009D5455" w:rsidP="000F396D">
            <w:pPr>
              <w:jc w:val="right"/>
            </w:pPr>
            <w:r w:rsidRPr="00B46B43">
              <w:t>03</w:t>
            </w:r>
          </w:p>
        </w:tc>
        <w:tc>
          <w:tcPr>
            <w:tcW w:w="1076" w:type="dxa"/>
            <w:shd w:val="clear" w:color="auto" w:fill="auto"/>
            <w:noWrap/>
            <w:vAlign w:val="bottom"/>
          </w:tcPr>
          <w:p w:rsidR="009D5455" w:rsidRPr="00B46B43" w:rsidRDefault="009D5455" w:rsidP="000F396D">
            <w:pPr>
              <w:jc w:val="right"/>
            </w:pPr>
            <w:r w:rsidRPr="00B46B43">
              <w:t>5140100</w:t>
            </w:r>
          </w:p>
        </w:tc>
        <w:tc>
          <w:tcPr>
            <w:tcW w:w="720" w:type="dxa"/>
            <w:shd w:val="clear" w:color="auto" w:fill="auto"/>
            <w:noWrap/>
            <w:vAlign w:val="bottom"/>
          </w:tcPr>
          <w:p w:rsidR="009D5455" w:rsidRPr="00B46B43" w:rsidRDefault="009D5455" w:rsidP="000F396D">
            <w:r w:rsidRPr="00B46B43">
              <w:t>005</w:t>
            </w:r>
          </w:p>
        </w:tc>
        <w:tc>
          <w:tcPr>
            <w:tcW w:w="980" w:type="dxa"/>
            <w:vAlign w:val="bottom"/>
          </w:tcPr>
          <w:p w:rsidR="009D5455" w:rsidRPr="004B3795" w:rsidRDefault="009D5455" w:rsidP="000F396D">
            <w:pPr>
              <w:jc w:val="right"/>
            </w:pPr>
            <w:r w:rsidRPr="004B3795">
              <w:t xml:space="preserve">             </w:t>
            </w:r>
            <w:r>
              <w:t>950</w:t>
            </w:r>
            <w:r w:rsidRPr="004B3795">
              <w:t xml:space="preserve">   </w:t>
            </w:r>
          </w:p>
        </w:tc>
        <w:tc>
          <w:tcPr>
            <w:tcW w:w="1080" w:type="dxa"/>
            <w:shd w:val="clear" w:color="auto" w:fill="auto"/>
            <w:noWrap/>
            <w:vAlign w:val="bottom"/>
          </w:tcPr>
          <w:p w:rsidR="009D5455" w:rsidRPr="00B46B43" w:rsidRDefault="009D5455" w:rsidP="000F396D">
            <w:pPr>
              <w:jc w:val="right"/>
            </w:pPr>
            <w:r>
              <w:t>950</w:t>
            </w:r>
          </w:p>
        </w:tc>
        <w:tc>
          <w:tcPr>
            <w:tcW w:w="1016" w:type="dxa"/>
            <w:shd w:val="clear" w:color="auto" w:fill="auto"/>
            <w:noWrap/>
            <w:vAlign w:val="bottom"/>
          </w:tcPr>
          <w:p w:rsidR="009D5455" w:rsidRPr="00B46B43" w:rsidRDefault="009D5455" w:rsidP="000F396D">
            <w:pPr>
              <w:jc w:val="right"/>
            </w:pPr>
            <w:r>
              <w:t>950</w:t>
            </w:r>
          </w:p>
        </w:tc>
        <w:tc>
          <w:tcPr>
            <w:tcW w:w="784" w:type="dxa"/>
            <w:shd w:val="clear" w:color="auto" w:fill="auto"/>
            <w:noWrap/>
            <w:vAlign w:val="bottom"/>
          </w:tcPr>
          <w:p w:rsidR="009D5455" w:rsidRPr="00B46B43" w:rsidRDefault="009D5455" w:rsidP="000F396D">
            <w:pPr>
              <w:jc w:val="right"/>
            </w:pPr>
            <w:r w:rsidRPr="00B46B43">
              <w:t>-</w:t>
            </w:r>
          </w:p>
        </w:tc>
        <w:tc>
          <w:tcPr>
            <w:tcW w:w="1001" w:type="dxa"/>
            <w:shd w:val="clear" w:color="auto" w:fill="auto"/>
            <w:noWrap/>
            <w:vAlign w:val="bottom"/>
          </w:tcPr>
          <w:p w:rsidR="009D5455" w:rsidRPr="00B46B43" w:rsidRDefault="009D5455" w:rsidP="000F396D">
            <w:pPr>
              <w:jc w:val="right"/>
            </w:pPr>
            <w:r>
              <w:t>500</w:t>
            </w:r>
          </w:p>
        </w:tc>
        <w:tc>
          <w:tcPr>
            <w:tcW w:w="1080" w:type="dxa"/>
            <w:shd w:val="clear" w:color="auto" w:fill="auto"/>
            <w:noWrap/>
            <w:vAlign w:val="bottom"/>
          </w:tcPr>
          <w:p w:rsidR="009D5455" w:rsidRPr="00B46B43" w:rsidRDefault="009D5455" w:rsidP="000F396D">
            <w:pPr>
              <w:jc w:val="right"/>
            </w:pPr>
            <w:r>
              <w:t>500</w:t>
            </w:r>
          </w:p>
        </w:tc>
        <w:tc>
          <w:tcPr>
            <w:tcW w:w="899" w:type="dxa"/>
            <w:shd w:val="clear" w:color="auto" w:fill="auto"/>
            <w:noWrap/>
            <w:vAlign w:val="bottom"/>
          </w:tcPr>
          <w:p w:rsidR="009D5455" w:rsidRPr="00B46B43" w:rsidRDefault="009D5455" w:rsidP="000F396D">
            <w:pPr>
              <w:jc w:val="right"/>
            </w:pPr>
            <w:r w:rsidRPr="00B46B43">
              <w:t>-</w:t>
            </w:r>
          </w:p>
        </w:tc>
        <w:tc>
          <w:tcPr>
            <w:tcW w:w="698" w:type="dxa"/>
            <w:shd w:val="clear" w:color="auto" w:fill="auto"/>
            <w:noWrap/>
            <w:vAlign w:val="bottom"/>
          </w:tcPr>
          <w:p w:rsidR="009D5455" w:rsidRPr="00B46B43" w:rsidRDefault="009D5455" w:rsidP="000F396D">
            <w:pPr>
              <w:jc w:val="right"/>
            </w:pPr>
            <w:r w:rsidRPr="00B46B43">
              <w:t xml:space="preserve">       </w:t>
            </w:r>
            <w:r>
              <w:t>53</w:t>
            </w:r>
            <w:r w:rsidRPr="00B46B43">
              <w:t xml:space="preserve">   </w:t>
            </w:r>
          </w:p>
        </w:tc>
        <w:tc>
          <w:tcPr>
            <w:tcW w:w="799" w:type="dxa"/>
            <w:shd w:val="clear" w:color="auto" w:fill="auto"/>
            <w:noWrap/>
            <w:vAlign w:val="bottom"/>
          </w:tcPr>
          <w:p w:rsidR="009D5455" w:rsidRPr="00B46B43" w:rsidRDefault="009D5455" w:rsidP="000F396D">
            <w:pPr>
              <w:jc w:val="right"/>
            </w:pPr>
            <w:r>
              <w:t>53</w:t>
            </w:r>
          </w:p>
        </w:tc>
        <w:tc>
          <w:tcPr>
            <w:tcW w:w="720" w:type="dxa"/>
            <w:shd w:val="clear" w:color="auto" w:fill="auto"/>
            <w:noWrap/>
            <w:vAlign w:val="bottom"/>
          </w:tcPr>
          <w:p w:rsidR="009D5455" w:rsidRPr="00B46B43" w:rsidRDefault="009D5455" w:rsidP="000F396D">
            <w:pPr>
              <w:jc w:val="right"/>
            </w:pPr>
            <w:r w:rsidRPr="00B46B43">
              <w:t>-</w:t>
            </w:r>
          </w:p>
        </w:tc>
      </w:tr>
      <w:tr w:rsidR="009D5455" w:rsidRPr="00B46B43" w:rsidTr="000F396D">
        <w:trPr>
          <w:trHeight w:val="375"/>
        </w:trPr>
        <w:tc>
          <w:tcPr>
            <w:tcW w:w="2715" w:type="dxa"/>
            <w:shd w:val="clear" w:color="auto" w:fill="auto"/>
            <w:vAlign w:val="bottom"/>
          </w:tcPr>
          <w:p w:rsidR="009D5455" w:rsidRPr="00D620C2" w:rsidRDefault="009D5455" w:rsidP="000F396D">
            <w:r w:rsidRPr="00D620C2">
              <w:t>Межбюджетные трансферты</w:t>
            </w:r>
          </w:p>
        </w:tc>
        <w:tc>
          <w:tcPr>
            <w:tcW w:w="636" w:type="dxa"/>
            <w:shd w:val="clear" w:color="auto" w:fill="auto"/>
            <w:vAlign w:val="bottom"/>
          </w:tcPr>
          <w:p w:rsidR="009D5455" w:rsidRPr="00B46B43" w:rsidRDefault="009D5455" w:rsidP="000F396D">
            <w:r>
              <w:t>020</w:t>
            </w:r>
          </w:p>
        </w:tc>
        <w:tc>
          <w:tcPr>
            <w:tcW w:w="608" w:type="dxa"/>
            <w:shd w:val="clear" w:color="auto" w:fill="auto"/>
            <w:noWrap/>
            <w:vAlign w:val="bottom"/>
          </w:tcPr>
          <w:p w:rsidR="009D5455" w:rsidRPr="00B46B43" w:rsidRDefault="009D5455" w:rsidP="000F396D">
            <w:pPr>
              <w:jc w:val="right"/>
            </w:pPr>
            <w:r>
              <w:t>11</w:t>
            </w:r>
          </w:p>
        </w:tc>
        <w:tc>
          <w:tcPr>
            <w:tcW w:w="560" w:type="dxa"/>
            <w:shd w:val="clear" w:color="auto" w:fill="auto"/>
            <w:noWrap/>
            <w:vAlign w:val="bottom"/>
          </w:tcPr>
          <w:p w:rsidR="009D5455" w:rsidRPr="00B46B43" w:rsidRDefault="009D5455" w:rsidP="000F396D">
            <w:pPr>
              <w:jc w:val="right"/>
            </w:pPr>
          </w:p>
        </w:tc>
        <w:tc>
          <w:tcPr>
            <w:tcW w:w="1076" w:type="dxa"/>
            <w:shd w:val="clear" w:color="auto" w:fill="auto"/>
            <w:noWrap/>
            <w:vAlign w:val="bottom"/>
          </w:tcPr>
          <w:p w:rsidR="009D5455" w:rsidRPr="00B46B43" w:rsidRDefault="009D5455" w:rsidP="000F396D">
            <w:pPr>
              <w:jc w:val="right"/>
            </w:pPr>
          </w:p>
        </w:tc>
        <w:tc>
          <w:tcPr>
            <w:tcW w:w="720" w:type="dxa"/>
            <w:shd w:val="clear" w:color="auto" w:fill="auto"/>
            <w:noWrap/>
            <w:vAlign w:val="bottom"/>
          </w:tcPr>
          <w:p w:rsidR="009D5455" w:rsidRPr="00B46B43" w:rsidRDefault="009D5455" w:rsidP="000F396D"/>
        </w:tc>
        <w:tc>
          <w:tcPr>
            <w:tcW w:w="980" w:type="dxa"/>
            <w:vAlign w:val="bottom"/>
          </w:tcPr>
          <w:p w:rsidR="009D5455" w:rsidRPr="004B3795" w:rsidRDefault="009D5455" w:rsidP="000F396D">
            <w:pPr>
              <w:jc w:val="right"/>
            </w:pPr>
            <w:r>
              <w:t>11 000</w:t>
            </w:r>
          </w:p>
        </w:tc>
        <w:tc>
          <w:tcPr>
            <w:tcW w:w="1080" w:type="dxa"/>
            <w:shd w:val="clear" w:color="auto" w:fill="auto"/>
            <w:noWrap/>
            <w:vAlign w:val="bottom"/>
          </w:tcPr>
          <w:p w:rsidR="009D5455" w:rsidRDefault="009D5455" w:rsidP="000F396D">
            <w:pPr>
              <w:jc w:val="right"/>
            </w:pPr>
            <w:r>
              <w:t>11 000</w:t>
            </w:r>
          </w:p>
        </w:tc>
        <w:tc>
          <w:tcPr>
            <w:tcW w:w="1016" w:type="dxa"/>
            <w:shd w:val="clear" w:color="auto" w:fill="auto"/>
            <w:noWrap/>
            <w:vAlign w:val="bottom"/>
          </w:tcPr>
          <w:p w:rsidR="009D5455" w:rsidRDefault="009D5455" w:rsidP="000F396D">
            <w:pPr>
              <w:jc w:val="right"/>
            </w:pPr>
            <w:r>
              <w:t>11 000</w:t>
            </w:r>
          </w:p>
        </w:tc>
        <w:tc>
          <w:tcPr>
            <w:tcW w:w="784" w:type="dxa"/>
            <w:shd w:val="clear" w:color="auto" w:fill="auto"/>
            <w:noWrap/>
            <w:vAlign w:val="bottom"/>
          </w:tcPr>
          <w:p w:rsidR="009D5455" w:rsidRPr="00B46B43" w:rsidRDefault="009D5455" w:rsidP="000F396D">
            <w:pPr>
              <w:jc w:val="right"/>
            </w:pPr>
            <w:r>
              <w:t>-</w:t>
            </w:r>
          </w:p>
        </w:tc>
        <w:tc>
          <w:tcPr>
            <w:tcW w:w="1001" w:type="dxa"/>
            <w:shd w:val="clear" w:color="auto" w:fill="auto"/>
            <w:noWrap/>
            <w:vAlign w:val="bottom"/>
          </w:tcPr>
          <w:p w:rsidR="009D5455" w:rsidRDefault="009D5455" w:rsidP="000F396D">
            <w:pPr>
              <w:jc w:val="right"/>
            </w:pPr>
            <w:r>
              <w:t>5 500</w:t>
            </w:r>
          </w:p>
        </w:tc>
        <w:tc>
          <w:tcPr>
            <w:tcW w:w="1080" w:type="dxa"/>
            <w:shd w:val="clear" w:color="auto" w:fill="auto"/>
            <w:noWrap/>
            <w:vAlign w:val="bottom"/>
          </w:tcPr>
          <w:p w:rsidR="009D5455" w:rsidRDefault="009D5455" w:rsidP="000F396D">
            <w:pPr>
              <w:jc w:val="right"/>
            </w:pPr>
            <w:r>
              <w:t xml:space="preserve">5 500 </w:t>
            </w:r>
          </w:p>
        </w:tc>
        <w:tc>
          <w:tcPr>
            <w:tcW w:w="899" w:type="dxa"/>
            <w:shd w:val="clear" w:color="auto" w:fill="auto"/>
            <w:noWrap/>
            <w:vAlign w:val="bottom"/>
          </w:tcPr>
          <w:p w:rsidR="009D5455" w:rsidRPr="00B46B43" w:rsidRDefault="009D5455" w:rsidP="000F396D">
            <w:pPr>
              <w:jc w:val="right"/>
            </w:pPr>
            <w:r>
              <w:t>-</w:t>
            </w:r>
          </w:p>
        </w:tc>
        <w:tc>
          <w:tcPr>
            <w:tcW w:w="698" w:type="dxa"/>
            <w:shd w:val="clear" w:color="auto" w:fill="auto"/>
            <w:noWrap/>
            <w:vAlign w:val="bottom"/>
          </w:tcPr>
          <w:p w:rsidR="009D5455" w:rsidRPr="00B46B43" w:rsidRDefault="009D5455" w:rsidP="000F396D">
            <w:pPr>
              <w:jc w:val="right"/>
            </w:pPr>
            <w:r>
              <w:t>50</w:t>
            </w:r>
          </w:p>
        </w:tc>
        <w:tc>
          <w:tcPr>
            <w:tcW w:w="799" w:type="dxa"/>
            <w:shd w:val="clear" w:color="auto" w:fill="auto"/>
            <w:noWrap/>
            <w:vAlign w:val="bottom"/>
          </w:tcPr>
          <w:p w:rsidR="009D5455" w:rsidRDefault="009D5455" w:rsidP="000F396D">
            <w:pPr>
              <w:jc w:val="right"/>
            </w:pPr>
            <w:r>
              <w:t>50</w:t>
            </w:r>
          </w:p>
        </w:tc>
        <w:tc>
          <w:tcPr>
            <w:tcW w:w="720" w:type="dxa"/>
            <w:shd w:val="clear" w:color="auto" w:fill="auto"/>
            <w:noWrap/>
            <w:vAlign w:val="bottom"/>
          </w:tcPr>
          <w:p w:rsidR="009D5455" w:rsidRPr="00B46B43" w:rsidRDefault="009D5455" w:rsidP="000F396D">
            <w:pPr>
              <w:jc w:val="right"/>
            </w:pPr>
            <w:r>
              <w:t>-</w:t>
            </w:r>
          </w:p>
        </w:tc>
      </w:tr>
      <w:tr w:rsidR="009D5455" w:rsidRPr="00B46B43" w:rsidTr="000F396D">
        <w:trPr>
          <w:trHeight w:val="375"/>
        </w:trPr>
        <w:tc>
          <w:tcPr>
            <w:tcW w:w="2715" w:type="dxa"/>
            <w:shd w:val="clear" w:color="auto" w:fill="auto"/>
            <w:vAlign w:val="bottom"/>
          </w:tcPr>
          <w:p w:rsidR="009D5455" w:rsidRPr="00D620C2" w:rsidRDefault="009D5455" w:rsidP="000F396D">
            <w:r w:rsidRPr="00D620C2">
              <w:t>Иные межбюджетные трансферты</w:t>
            </w:r>
          </w:p>
        </w:tc>
        <w:tc>
          <w:tcPr>
            <w:tcW w:w="636" w:type="dxa"/>
            <w:shd w:val="clear" w:color="auto" w:fill="auto"/>
            <w:vAlign w:val="bottom"/>
          </w:tcPr>
          <w:p w:rsidR="009D5455" w:rsidRPr="00B46B43" w:rsidRDefault="009D5455" w:rsidP="000F396D">
            <w:r>
              <w:t>020</w:t>
            </w:r>
          </w:p>
        </w:tc>
        <w:tc>
          <w:tcPr>
            <w:tcW w:w="608" w:type="dxa"/>
            <w:shd w:val="clear" w:color="auto" w:fill="auto"/>
            <w:noWrap/>
            <w:vAlign w:val="bottom"/>
          </w:tcPr>
          <w:p w:rsidR="009D5455" w:rsidRPr="00B46B43" w:rsidRDefault="009D5455" w:rsidP="000F396D">
            <w:pPr>
              <w:jc w:val="right"/>
            </w:pPr>
            <w:r>
              <w:t>11</w:t>
            </w:r>
          </w:p>
        </w:tc>
        <w:tc>
          <w:tcPr>
            <w:tcW w:w="560" w:type="dxa"/>
            <w:shd w:val="clear" w:color="auto" w:fill="auto"/>
            <w:noWrap/>
            <w:vAlign w:val="bottom"/>
          </w:tcPr>
          <w:p w:rsidR="009D5455" w:rsidRPr="00B46B43" w:rsidRDefault="009D5455" w:rsidP="000F396D">
            <w:pPr>
              <w:jc w:val="right"/>
            </w:pPr>
            <w:r>
              <w:t>04</w:t>
            </w:r>
          </w:p>
        </w:tc>
        <w:tc>
          <w:tcPr>
            <w:tcW w:w="1076" w:type="dxa"/>
            <w:shd w:val="clear" w:color="auto" w:fill="auto"/>
            <w:noWrap/>
            <w:vAlign w:val="bottom"/>
          </w:tcPr>
          <w:p w:rsidR="009D5455" w:rsidRPr="00B46B43" w:rsidRDefault="009D5455" w:rsidP="000F396D">
            <w:pPr>
              <w:jc w:val="right"/>
            </w:pPr>
          </w:p>
        </w:tc>
        <w:tc>
          <w:tcPr>
            <w:tcW w:w="720" w:type="dxa"/>
            <w:shd w:val="clear" w:color="auto" w:fill="auto"/>
            <w:noWrap/>
            <w:vAlign w:val="bottom"/>
          </w:tcPr>
          <w:p w:rsidR="009D5455" w:rsidRPr="00B46B43" w:rsidRDefault="009D5455" w:rsidP="000F396D"/>
        </w:tc>
        <w:tc>
          <w:tcPr>
            <w:tcW w:w="980" w:type="dxa"/>
            <w:vAlign w:val="bottom"/>
          </w:tcPr>
          <w:p w:rsidR="009D5455" w:rsidRPr="004B3795" w:rsidRDefault="009D5455" w:rsidP="000F396D">
            <w:pPr>
              <w:jc w:val="right"/>
            </w:pPr>
            <w:r>
              <w:t>11 000</w:t>
            </w:r>
          </w:p>
        </w:tc>
        <w:tc>
          <w:tcPr>
            <w:tcW w:w="1080" w:type="dxa"/>
            <w:shd w:val="clear" w:color="auto" w:fill="auto"/>
            <w:noWrap/>
            <w:vAlign w:val="bottom"/>
          </w:tcPr>
          <w:p w:rsidR="009D5455" w:rsidRDefault="009D5455" w:rsidP="000F396D">
            <w:pPr>
              <w:jc w:val="right"/>
            </w:pPr>
            <w:r>
              <w:t>11 000</w:t>
            </w:r>
          </w:p>
        </w:tc>
        <w:tc>
          <w:tcPr>
            <w:tcW w:w="1016" w:type="dxa"/>
            <w:shd w:val="clear" w:color="auto" w:fill="auto"/>
            <w:noWrap/>
            <w:vAlign w:val="bottom"/>
          </w:tcPr>
          <w:p w:rsidR="009D5455" w:rsidRDefault="009D5455" w:rsidP="000F396D">
            <w:pPr>
              <w:jc w:val="right"/>
            </w:pPr>
            <w:r>
              <w:t>11 000</w:t>
            </w:r>
          </w:p>
        </w:tc>
        <w:tc>
          <w:tcPr>
            <w:tcW w:w="784" w:type="dxa"/>
            <w:shd w:val="clear" w:color="auto" w:fill="auto"/>
            <w:noWrap/>
            <w:vAlign w:val="bottom"/>
          </w:tcPr>
          <w:p w:rsidR="009D5455" w:rsidRPr="00B46B43" w:rsidRDefault="009D5455" w:rsidP="000F396D">
            <w:pPr>
              <w:jc w:val="right"/>
            </w:pPr>
            <w:r>
              <w:t>-</w:t>
            </w:r>
          </w:p>
        </w:tc>
        <w:tc>
          <w:tcPr>
            <w:tcW w:w="1001" w:type="dxa"/>
            <w:shd w:val="clear" w:color="auto" w:fill="auto"/>
            <w:noWrap/>
            <w:vAlign w:val="bottom"/>
          </w:tcPr>
          <w:p w:rsidR="009D5455" w:rsidRDefault="009D5455" w:rsidP="000F396D">
            <w:pPr>
              <w:jc w:val="right"/>
            </w:pPr>
            <w:r>
              <w:t>5 500</w:t>
            </w:r>
          </w:p>
        </w:tc>
        <w:tc>
          <w:tcPr>
            <w:tcW w:w="1080" w:type="dxa"/>
            <w:shd w:val="clear" w:color="auto" w:fill="auto"/>
            <w:noWrap/>
            <w:vAlign w:val="bottom"/>
          </w:tcPr>
          <w:p w:rsidR="009D5455" w:rsidRDefault="009D5455" w:rsidP="000F396D">
            <w:pPr>
              <w:jc w:val="right"/>
            </w:pPr>
            <w:r>
              <w:t xml:space="preserve">5 500 </w:t>
            </w:r>
          </w:p>
        </w:tc>
        <w:tc>
          <w:tcPr>
            <w:tcW w:w="899" w:type="dxa"/>
            <w:shd w:val="clear" w:color="auto" w:fill="auto"/>
            <w:noWrap/>
            <w:vAlign w:val="bottom"/>
          </w:tcPr>
          <w:p w:rsidR="009D5455" w:rsidRPr="00B46B43" w:rsidRDefault="009D5455" w:rsidP="000F396D">
            <w:pPr>
              <w:jc w:val="right"/>
            </w:pPr>
            <w:r>
              <w:t>-</w:t>
            </w:r>
          </w:p>
        </w:tc>
        <w:tc>
          <w:tcPr>
            <w:tcW w:w="698" w:type="dxa"/>
            <w:shd w:val="clear" w:color="auto" w:fill="auto"/>
            <w:noWrap/>
            <w:vAlign w:val="bottom"/>
          </w:tcPr>
          <w:p w:rsidR="009D5455" w:rsidRPr="00B46B43" w:rsidRDefault="009D5455" w:rsidP="000F396D">
            <w:pPr>
              <w:jc w:val="right"/>
            </w:pPr>
            <w:r>
              <w:t>50</w:t>
            </w:r>
          </w:p>
        </w:tc>
        <w:tc>
          <w:tcPr>
            <w:tcW w:w="799" w:type="dxa"/>
            <w:shd w:val="clear" w:color="auto" w:fill="auto"/>
            <w:noWrap/>
            <w:vAlign w:val="bottom"/>
          </w:tcPr>
          <w:p w:rsidR="009D5455" w:rsidRDefault="009D5455" w:rsidP="000F396D">
            <w:pPr>
              <w:jc w:val="right"/>
            </w:pPr>
            <w:r>
              <w:t>50</w:t>
            </w:r>
          </w:p>
        </w:tc>
        <w:tc>
          <w:tcPr>
            <w:tcW w:w="720" w:type="dxa"/>
            <w:shd w:val="clear" w:color="auto" w:fill="auto"/>
            <w:noWrap/>
            <w:vAlign w:val="bottom"/>
          </w:tcPr>
          <w:p w:rsidR="009D5455" w:rsidRPr="00B46B43" w:rsidRDefault="009D5455" w:rsidP="000F396D">
            <w:pPr>
              <w:jc w:val="right"/>
            </w:pPr>
            <w:r>
              <w:t>-</w:t>
            </w:r>
          </w:p>
        </w:tc>
      </w:tr>
      <w:tr w:rsidR="009D5455" w:rsidRPr="00B46B43" w:rsidTr="000F396D">
        <w:trPr>
          <w:trHeight w:val="375"/>
        </w:trPr>
        <w:tc>
          <w:tcPr>
            <w:tcW w:w="2715" w:type="dxa"/>
            <w:shd w:val="clear" w:color="auto" w:fill="auto"/>
            <w:vAlign w:val="bottom"/>
          </w:tcPr>
          <w:p w:rsidR="009D5455" w:rsidRPr="009D5455" w:rsidRDefault="009D5455" w:rsidP="000F396D">
            <w:pPr>
              <w:rPr>
                <w:lang w:val="ru-RU"/>
              </w:rPr>
            </w:pPr>
            <w:r w:rsidRPr="009D5455">
              <w:rPr>
                <w:lang w:val="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36" w:type="dxa"/>
            <w:shd w:val="clear" w:color="auto" w:fill="auto"/>
            <w:vAlign w:val="bottom"/>
          </w:tcPr>
          <w:p w:rsidR="009D5455" w:rsidRPr="00B46B43" w:rsidRDefault="009D5455" w:rsidP="000F396D">
            <w:r>
              <w:t>020</w:t>
            </w:r>
          </w:p>
        </w:tc>
        <w:tc>
          <w:tcPr>
            <w:tcW w:w="608" w:type="dxa"/>
            <w:shd w:val="clear" w:color="auto" w:fill="auto"/>
            <w:noWrap/>
            <w:vAlign w:val="bottom"/>
          </w:tcPr>
          <w:p w:rsidR="009D5455" w:rsidRPr="00B46B43" w:rsidRDefault="009D5455" w:rsidP="000F396D">
            <w:pPr>
              <w:jc w:val="right"/>
            </w:pPr>
            <w:r>
              <w:t>11</w:t>
            </w:r>
          </w:p>
        </w:tc>
        <w:tc>
          <w:tcPr>
            <w:tcW w:w="560" w:type="dxa"/>
            <w:shd w:val="clear" w:color="auto" w:fill="auto"/>
            <w:noWrap/>
            <w:vAlign w:val="bottom"/>
          </w:tcPr>
          <w:p w:rsidR="009D5455" w:rsidRPr="00B46B43" w:rsidRDefault="009D5455" w:rsidP="000F396D">
            <w:pPr>
              <w:jc w:val="right"/>
            </w:pPr>
            <w:r>
              <w:t>04</w:t>
            </w:r>
          </w:p>
        </w:tc>
        <w:tc>
          <w:tcPr>
            <w:tcW w:w="1076" w:type="dxa"/>
            <w:shd w:val="clear" w:color="auto" w:fill="auto"/>
            <w:noWrap/>
            <w:vAlign w:val="bottom"/>
          </w:tcPr>
          <w:p w:rsidR="009D5455" w:rsidRPr="00B46B43" w:rsidRDefault="009D5455" w:rsidP="000F396D">
            <w:pPr>
              <w:jc w:val="right"/>
            </w:pPr>
            <w:r>
              <w:t>5210600</w:t>
            </w:r>
          </w:p>
        </w:tc>
        <w:tc>
          <w:tcPr>
            <w:tcW w:w="720" w:type="dxa"/>
            <w:shd w:val="clear" w:color="auto" w:fill="auto"/>
            <w:noWrap/>
            <w:vAlign w:val="bottom"/>
          </w:tcPr>
          <w:p w:rsidR="009D5455" w:rsidRPr="00B46B43" w:rsidRDefault="009D5455" w:rsidP="000F396D"/>
        </w:tc>
        <w:tc>
          <w:tcPr>
            <w:tcW w:w="980" w:type="dxa"/>
            <w:vAlign w:val="bottom"/>
          </w:tcPr>
          <w:p w:rsidR="009D5455" w:rsidRPr="004B3795" w:rsidRDefault="009D5455" w:rsidP="000F396D">
            <w:pPr>
              <w:jc w:val="right"/>
            </w:pPr>
            <w:r>
              <w:t>11 000</w:t>
            </w:r>
          </w:p>
        </w:tc>
        <w:tc>
          <w:tcPr>
            <w:tcW w:w="1080" w:type="dxa"/>
            <w:shd w:val="clear" w:color="auto" w:fill="auto"/>
            <w:noWrap/>
            <w:vAlign w:val="bottom"/>
          </w:tcPr>
          <w:p w:rsidR="009D5455" w:rsidRDefault="009D5455" w:rsidP="000F396D">
            <w:pPr>
              <w:jc w:val="right"/>
            </w:pPr>
            <w:r>
              <w:t>11 000</w:t>
            </w:r>
          </w:p>
        </w:tc>
        <w:tc>
          <w:tcPr>
            <w:tcW w:w="1016" w:type="dxa"/>
            <w:shd w:val="clear" w:color="auto" w:fill="auto"/>
            <w:noWrap/>
            <w:vAlign w:val="bottom"/>
          </w:tcPr>
          <w:p w:rsidR="009D5455" w:rsidRDefault="009D5455" w:rsidP="000F396D">
            <w:pPr>
              <w:jc w:val="right"/>
            </w:pPr>
            <w:r>
              <w:t>11 000</w:t>
            </w:r>
          </w:p>
        </w:tc>
        <w:tc>
          <w:tcPr>
            <w:tcW w:w="784" w:type="dxa"/>
            <w:shd w:val="clear" w:color="auto" w:fill="auto"/>
            <w:noWrap/>
            <w:vAlign w:val="bottom"/>
          </w:tcPr>
          <w:p w:rsidR="009D5455" w:rsidRPr="00B46B43" w:rsidRDefault="009D5455" w:rsidP="000F396D">
            <w:pPr>
              <w:jc w:val="right"/>
            </w:pPr>
            <w:r>
              <w:t>-</w:t>
            </w:r>
          </w:p>
        </w:tc>
        <w:tc>
          <w:tcPr>
            <w:tcW w:w="1001" w:type="dxa"/>
            <w:shd w:val="clear" w:color="auto" w:fill="auto"/>
            <w:noWrap/>
            <w:vAlign w:val="bottom"/>
          </w:tcPr>
          <w:p w:rsidR="009D5455" w:rsidRDefault="009D5455" w:rsidP="000F396D">
            <w:pPr>
              <w:jc w:val="right"/>
            </w:pPr>
            <w:r>
              <w:t>5 500</w:t>
            </w:r>
          </w:p>
        </w:tc>
        <w:tc>
          <w:tcPr>
            <w:tcW w:w="1080" w:type="dxa"/>
            <w:shd w:val="clear" w:color="auto" w:fill="auto"/>
            <w:noWrap/>
            <w:vAlign w:val="bottom"/>
          </w:tcPr>
          <w:p w:rsidR="009D5455" w:rsidRDefault="009D5455" w:rsidP="000F396D">
            <w:pPr>
              <w:jc w:val="right"/>
            </w:pPr>
            <w:r>
              <w:t xml:space="preserve">5 500 </w:t>
            </w:r>
          </w:p>
        </w:tc>
        <w:tc>
          <w:tcPr>
            <w:tcW w:w="899" w:type="dxa"/>
            <w:shd w:val="clear" w:color="auto" w:fill="auto"/>
            <w:noWrap/>
            <w:vAlign w:val="bottom"/>
          </w:tcPr>
          <w:p w:rsidR="009D5455" w:rsidRPr="00B46B43" w:rsidRDefault="009D5455" w:rsidP="000F396D">
            <w:pPr>
              <w:jc w:val="right"/>
            </w:pPr>
            <w:r>
              <w:t>-</w:t>
            </w:r>
          </w:p>
        </w:tc>
        <w:tc>
          <w:tcPr>
            <w:tcW w:w="698" w:type="dxa"/>
            <w:shd w:val="clear" w:color="auto" w:fill="auto"/>
            <w:noWrap/>
            <w:vAlign w:val="bottom"/>
          </w:tcPr>
          <w:p w:rsidR="009D5455" w:rsidRPr="00B46B43" w:rsidRDefault="009D5455" w:rsidP="000F396D">
            <w:pPr>
              <w:jc w:val="right"/>
            </w:pPr>
            <w:r>
              <w:t>50</w:t>
            </w:r>
          </w:p>
        </w:tc>
        <w:tc>
          <w:tcPr>
            <w:tcW w:w="799" w:type="dxa"/>
            <w:shd w:val="clear" w:color="auto" w:fill="auto"/>
            <w:noWrap/>
            <w:vAlign w:val="bottom"/>
          </w:tcPr>
          <w:p w:rsidR="009D5455" w:rsidRDefault="009D5455" w:rsidP="000F396D">
            <w:pPr>
              <w:jc w:val="right"/>
            </w:pPr>
            <w:r>
              <w:t>50</w:t>
            </w:r>
          </w:p>
        </w:tc>
        <w:tc>
          <w:tcPr>
            <w:tcW w:w="720" w:type="dxa"/>
            <w:shd w:val="clear" w:color="auto" w:fill="auto"/>
            <w:noWrap/>
            <w:vAlign w:val="bottom"/>
          </w:tcPr>
          <w:p w:rsidR="009D5455" w:rsidRPr="00B46B43" w:rsidRDefault="009D5455" w:rsidP="000F396D">
            <w:pPr>
              <w:jc w:val="right"/>
            </w:pPr>
            <w:r>
              <w:t>-</w:t>
            </w:r>
          </w:p>
        </w:tc>
      </w:tr>
      <w:tr w:rsidR="009D5455" w:rsidRPr="00B46B43" w:rsidTr="000F396D">
        <w:trPr>
          <w:trHeight w:val="375"/>
        </w:trPr>
        <w:tc>
          <w:tcPr>
            <w:tcW w:w="2715" w:type="dxa"/>
            <w:shd w:val="clear" w:color="auto" w:fill="auto"/>
            <w:vAlign w:val="bottom"/>
          </w:tcPr>
          <w:p w:rsidR="009D5455" w:rsidRPr="00D620C2" w:rsidRDefault="009D5455" w:rsidP="000F396D">
            <w:r w:rsidRPr="00D620C2">
              <w:t>Иные межбюджетные трансферты</w:t>
            </w:r>
          </w:p>
        </w:tc>
        <w:tc>
          <w:tcPr>
            <w:tcW w:w="636" w:type="dxa"/>
            <w:shd w:val="clear" w:color="auto" w:fill="auto"/>
            <w:vAlign w:val="bottom"/>
          </w:tcPr>
          <w:p w:rsidR="009D5455" w:rsidRPr="00B46B43" w:rsidRDefault="009D5455" w:rsidP="000F396D">
            <w:r>
              <w:t>020</w:t>
            </w:r>
          </w:p>
        </w:tc>
        <w:tc>
          <w:tcPr>
            <w:tcW w:w="608" w:type="dxa"/>
            <w:shd w:val="clear" w:color="auto" w:fill="auto"/>
            <w:noWrap/>
            <w:vAlign w:val="bottom"/>
          </w:tcPr>
          <w:p w:rsidR="009D5455" w:rsidRPr="00B46B43" w:rsidRDefault="009D5455" w:rsidP="000F396D">
            <w:pPr>
              <w:jc w:val="right"/>
            </w:pPr>
            <w:r>
              <w:t>11</w:t>
            </w:r>
          </w:p>
        </w:tc>
        <w:tc>
          <w:tcPr>
            <w:tcW w:w="560" w:type="dxa"/>
            <w:shd w:val="clear" w:color="auto" w:fill="auto"/>
            <w:noWrap/>
            <w:vAlign w:val="bottom"/>
          </w:tcPr>
          <w:p w:rsidR="009D5455" w:rsidRPr="00B46B43" w:rsidRDefault="009D5455" w:rsidP="000F396D">
            <w:pPr>
              <w:jc w:val="right"/>
            </w:pPr>
            <w:r>
              <w:t>04</w:t>
            </w:r>
          </w:p>
        </w:tc>
        <w:tc>
          <w:tcPr>
            <w:tcW w:w="1076" w:type="dxa"/>
            <w:shd w:val="clear" w:color="auto" w:fill="auto"/>
            <w:noWrap/>
            <w:vAlign w:val="bottom"/>
          </w:tcPr>
          <w:p w:rsidR="009D5455" w:rsidRPr="00B46B43" w:rsidRDefault="009D5455" w:rsidP="000F396D">
            <w:pPr>
              <w:jc w:val="right"/>
            </w:pPr>
            <w:r>
              <w:t>5210600</w:t>
            </w:r>
          </w:p>
        </w:tc>
        <w:tc>
          <w:tcPr>
            <w:tcW w:w="720" w:type="dxa"/>
            <w:shd w:val="clear" w:color="auto" w:fill="auto"/>
            <w:noWrap/>
            <w:vAlign w:val="bottom"/>
          </w:tcPr>
          <w:p w:rsidR="009D5455" w:rsidRPr="00B46B43" w:rsidRDefault="009D5455" w:rsidP="000F396D">
            <w:r>
              <w:t>017</w:t>
            </w:r>
          </w:p>
        </w:tc>
        <w:tc>
          <w:tcPr>
            <w:tcW w:w="980" w:type="dxa"/>
            <w:vAlign w:val="bottom"/>
          </w:tcPr>
          <w:p w:rsidR="009D5455" w:rsidRPr="004B3795" w:rsidRDefault="009D5455" w:rsidP="000F396D">
            <w:pPr>
              <w:jc w:val="right"/>
            </w:pPr>
            <w:r>
              <w:t>11 000</w:t>
            </w:r>
          </w:p>
        </w:tc>
        <w:tc>
          <w:tcPr>
            <w:tcW w:w="1080" w:type="dxa"/>
            <w:shd w:val="clear" w:color="auto" w:fill="auto"/>
            <w:noWrap/>
            <w:vAlign w:val="bottom"/>
          </w:tcPr>
          <w:p w:rsidR="009D5455" w:rsidRDefault="009D5455" w:rsidP="000F396D">
            <w:pPr>
              <w:jc w:val="right"/>
            </w:pPr>
            <w:r>
              <w:t>11 000</w:t>
            </w:r>
          </w:p>
        </w:tc>
        <w:tc>
          <w:tcPr>
            <w:tcW w:w="1016" w:type="dxa"/>
            <w:shd w:val="clear" w:color="auto" w:fill="auto"/>
            <w:noWrap/>
            <w:vAlign w:val="bottom"/>
          </w:tcPr>
          <w:p w:rsidR="009D5455" w:rsidRDefault="009D5455" w:rsidP="000F396D">
            <w:pPr>
              <w:jc w:val="right"/>
            </w:pPr>
            <w:r>
              <w:t>11 000</w:t>
            </w:r>
          </w:p>
        </w:tc>
        <w:tc>
          <w:tcPr>
            <w:tcW w:w="784" w:type="dxa"/>
            <w:shd w:val="clear" w:color="auto" w:fill="auto"/>
            <w:noWrap/>
            <w:vAlign w:val="bottom"/>
          </w:tcPr>
          <w:p w:rsidR="009D5455" w:rsidRPr="00B46B43" w:rsidRDefault="009D5455" w:rsidP="000F396D">
            <w:pPr>
              <w:jc w:val="right"/>
            </w:pPr>
            <w:r>
              <w:t>-</w:t>
            </w:r>
          </w:p>
        </w:tc>
        <w:tc>
          <w:tcPr>
            <w:tcW w:w="1001" w:type="dxa"/>
            <w:shd w:val="clear" w:color="auto" w:fill="auto"/>
            <w:noWrap/>
            <w:vAlign w:val="bottom"/>
          </w:tcPr>
          <w:p w:rsidR="009D5455" w:rsidRDefault="009D5455" w:rsidP="000F396D">
            <w:pPr>
              <w:jc w:val="right"/>
            </w:pPr>
            <w:r>
              <w:t>5 500</w:t>
            </w:r>
          </w:p>
        </w:tc>
        <w:tc>
          <w:tcPr>
            <w:tcW w:w="1080" w:type="dxa"/>
            <w:shd w:val="clear" w:color="auto" w:fill="auto"/>
            <w:noWrap/>
            <w:vAlign w:val="bottom"/>
          </w:tcPr>
          <w:p w:rsidR="009D5455" w:rsidRDefault="009D5455" w:rsidP="000F396D">
            <w:pPr>
              <w:jc w:val="right"/>
            </w:pPr>
            <w:r>
              <w:t xml:space="preserve">5 500 </w:t>
            </w:r>
          </w:p>
        </w:tc>
        <w:tc>
          <w:tcPr>
            <w:tcW w:w="899" w:type="dxa"/>
            <w:shd w:val="clear" w:color="auto" w:fill="auto"/>
            <w:noWrap/>
            <w:vAlign w:val="bottom"/>
          </w:tcPr>
          <w:p w:rsidR="009D5455" w:rsidRPr="00B46B43" w:rsidRDefault="009D5455" w:rsidP="000F396D">
            <w:pPr>
              <w:jc w:val="right"/>
            </w:pPr>
            <w:r>
              <w:t>-</w:t>
            </w:r>
          </w:p>
        </w:tc>
        <w:tc>
          <w:tcPr>
            <w:tcW w:w="698" w:type="dxa"/>
            <w:shd w:val="clear" w:color="auto" w:fill="auto"/>
            <w:noWrap/>
            <w:vAlign w:val="bottom"/>
          </w:tcPr>
          <w:p w:rsidR="009D5455" w:rsidRPr="00B46B43" w:rsidRDefault="009D5455" w:rsidP="000F396D">
            <w:pPr>
              <w:jc w:val="right"/>
            </w:pPr>
            <w:r>
              <w:t>50</w:t>
            </w:r>
          </w:p>
        </w:tc>
        <w:tc>
          <w:tcPr>
            <w:tcW w:w="799" w:type="dxa"/>
            <w:shd w:val="clear" w:color="auto" w:fill="auto"/>
            <w:noWrap/>
            <w:vAlign w:val="bottom"/>
          </w:tcPr>
          <w:p w:rsidR="009D5455" w:rsidRDefault="009D5455" w:rsidP="000F396D">
            <w:pPr>
              <w:jc w:val="right"/>
            </w:pPr>
            <w:r>
              <w:t>50</w:t>
            </w:r>
          </w:p>
        </w:tc>
        <w:tc>
          <w:tcPr>
            <w:tcW w:w="720" w:type="dxa"/>
            <w:shd w:val="clear" w:color="auto" w:fill="auto"/>
            <w:noWrap/>
            <w:vAlign w:val="bottom"/>
          </w:tcPr>
          <w:p w:rsidR="009D5455" w:rsidRPr="00B46B43" w:rsidRDefault="009D5455" w:rsidP="000F396D">
            <w:pPr>
              <w:jc w:val="right"/>
            </w:pPr>
            <w:r>
              <w:t>-</w:t>
            </w:r>
          </w:p>
        </w:tc>
      </w:tr>
    </w:tbl>
    <w:p w:rsidR="009D5455" w:rsidRDefault="009D5455" w:rsidP="009D5455"/>
    <w:p w:rsidR="009D5455" w:rsidRDefault="009D5455" w:rsidP="009D5455"/>
    <w:p w:rsidR="009D5455" w:rsidRPr="009D5455" w:rsidRDefault="009D5455" w:rsidP="009D5455">
      <w:pPr>
        <w:tabs>
          <w:tab w:val="left" w:pos="1653"/>
        </w:tabs>
        <w:rPr>
          <w:sz w:val="24"/>
          <w:szCs w:val="24"/>
          <w:lang w:val="ru-RU"/>
        </w:rPr>
      </w:pPr>
    </w:p>
    <w:sectPr w:rsidR="009D5455" w:rsidRPr="009D5455" w:rsidSect="000F396D">
      <w:pgSz w:w="16838" w:h="11906" w:orient="landscape"/>
      <w:pgMar w:top="540" w:right="1134" w:bottom="53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2D9" w:rsidRDefault="006362D9" w:rsidP="00A82358">
      <w:r>
        <w:separator/>
      </w:r>
    </w:p>
  </w:endnote>
  <w:endnote w:type="continuationSeparator" w:id="0">
    <w:p w:rsidR="006362D9" w:rsidRDefault="006362D9" w:rsidP="00A823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2D9" w:rsidRDefault="006362D9" w:rsidP="00A82358">
      <w:r>
        <w:separator/>
      </w:r>
    </w:p>
  </w:footnote>
  <w:footnote w:type="continuationSeparator" w:id="0">
    <w:p w:rsidR="006362D9" w:rsidRDefault="006362D9" w:rsidP="00A823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BC9" w:rsidRDefault="00744BC9">
    <w:pPr>
      <w:pStyle w:val="a9"/>
      <w:jc w:val="center"/>
    </w:pPr>
    <w:fldSimple w:instr=" PAGE   \* MERGEFORMAT ">
      <w:r w:rsidR="00A37AA4">
        <w:rPr>
          <w:noProof/>
        </w:rPr>
        <w:t>27</w:t>
      </w:r>
    </w:fldSimple>
  </w:p>
  <w:p w:rsidR="00744BC9" w:rsidRDefault="00744BC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C32D68"/>
    <w:multiLevelType w:val="hybridMultilevel"/>
    <w:tmpl w:val="4172210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FB4AEE"/>
    <w:multiLevelType w:val="hybridMultilevel"/>
    <w:tmpl w:val="863663F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stylePaneFormatFilter w:val="3F01"/>
  <w:defaultTabStop w:val="708"/>
  <w:drawingGridHorizontalSpacing w:val="10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CE6069"/>
    <w:rsid w:val="000025E4"/>
    <w:rsid w:val="00006B83"/>
    <w:rsid w:val="00012418"/>
    <w:rsid w:val="000315FC"/>
    <w:rsid w:val="00037A4B"/>
    <w:rsid w:val="000544AB"/>
    <w:rsid w:val="00057F2E"/>
    <w:rsid w:val="000933B9"/>
    <w:rsid w:val="000937E0"/>
    <w:rsid w:val="000A28A6"/>
    <w:rsid w:val="000A37F5"/>
    <w:rsid w:val="000A48F6"/>
    <w:rsid w:val="000D3477"/>
    <w:rsid w:val="000E1737"/>
    <w:rsid w:val="000F396D"/>
    <w:rsid w:val="000F4FA3"/>
    <w:rsid w:val="0010561C"/>
    <w:rsid w:val="001310AD"/>
    <w:rsid w:val="0014132E"/>
    <w:rsid w:val="00143C27"/>
    <w:rsid w:val="00147297"/>
    <w:rsid w:val="00165EB5"/>
    <w:rsid w:val="001726B9"/>
    <w:rsid w:val="0018048F"/>
    <w:rsid w:val="001844E5"/>
    <w:rsid w:val="00185C0F"/>
    <w:rsid w:val="00187100"/>
    <w:rsid w:val="001C18BE"/>
    <w:rsid w:val="001C6F11"/>
    <w:rsid w:val="001E74E1"/>
    <w:rsid w:val="001F29DA"/>
    <w:rsid w:val="00201D90"/>
    <w:rsid w:val="00213E44"/>
    <w:rsid w:val="002224B8"/>
    <w:rsid w:val="00223B2C"/>
    <w:rsid w:val="002402AA"/>
    <w:rsid w:val="00242439"/>
    <w:rsid w:val="00264530"/>
    <w:rsid w:val="00267DAB"/>
    <w:rsid w:val="002745A8"/>
    <w:rsid w:val="00293C7D"/>
    <w:rsid w:val="00310E7D"/>
    <w:rsid w:val="0033491F"/>
    <w:rsid w:val="003568B2"/>
    <w:rsid w:val="003B5F95"/>
    <w:rsid w:val="003C0D33"/>
    <w:rsid w:val="003C66AA"/>
    <w:rsid w:val="003D421B"/>
    <w:rsid w:val="00406C60"/>
    <w:rsid w:val="00425E8B"/>
    <w:rsid w:val="00431E90"/>
    <w:rsid w:val="00432EAB"/>
    <w:rsid w:val="004333DE"/>
    <w:rsid w:val="004479F5"/>
    <w:rsid w:val="00450217"/>
    <w:rsid w:val="00451E06"/>
    <w:rsid w:val="004534DF"/>
    <w:rsid w:val="00473E3B"/>
    <w:rsid w:val="00477DE4"/>
    <w:rsid w:val="00486360"/>
    <w:rsid w:val="00487F08"/>
    <w:rsid w:val="004A00D2"/>
    <w:rsid w:val="004C1B52"/>
    <w:rsid w:val="004C61EE"/>
    <w:rsid w:val="004F0F81"/>
    <w:rsid w:val="004F4CB6"/>
    <w:rsid w:val="00516EBD"/>
    <w:rsid w:val="00526231"/>
    <w:rsid w:val="00535E2B"/>
    <w:rsid w:val="005524F7"/>
    <w:rsid w:val="005562ED"/>
    <w:rsid w:val="005637E6"/>
    <w:rsid w:val="00574AA5"/>
    <w:rsid w:val="00576416"/>
    <w:rsid w:val="005A041C"/>
    <w:rsid w:val="005A10B0"/>
    <w:rsid w:val="005E7907"/>
    <w:rsid w:val="005F576A"/>
    <w:rsid w:val="00620F76"/>
    <w:rsid w:val="006362D9"/>
    <w:rsid w:val="00642A8F"/>
    <w:rsid w:val="006467C2"/>
    <w:rsid w:val="00651DD4"/>
    <w:rsid w:val="00652C96"/>
    <w:rsid w:val="006545B8"/>
    <w:rsid w:val="00673D0F"/>
    <w:rsid w:val="006807A1"/>
    <w:rsid w:val="0069055B"/>
    <w:rsid w:val="006A2E1A"/>
    <w:rsid w:val="006A389E"/>
    <w:rsid w:val="006D4B32"/>
    <w:rsid w:val="006E3D53"/>
    <w:rsid w:val="006E3F03"/>
    <w:rsid w:val="00711507"/>
    <w:rsid w:val="0073169D"/>
    <w:rsid w:val="00744BC9"/>
    <w:rsid w:val="007546B3"/>
    <w:rsid w:val="00762237"/>
    <w:rsid w:val="00777704"/>
    <w:rsid w:val="00784784"/>
    <w:rsid w:val="0078527D"/>
    <w:rsid w:val="007A7A02"/>
    <w:rsid w:val="007B683F"/>
    <w:rsid w:val="007C409B"/>
    <w:rsid w:val="007D4B34"/>
    <w:rsid w:val="007F2370"/>
    <w:rsid w:val="007F59B0"/>
    <w:rsid w:val="00803B6D"/>
    <w:rsid w:val="00813BEE"/>
    <w:rsid w:val="008177C3"/>
    <w:rsid w:val="00820AFC"/>
    <w:rsid w:val="00827FC6"/>
    <w:rsid w:val="008730BB"/>
    <w:rsid w:val="008853DC"/>
    <w:rsid w:val="008A3B39"/>
    <w:rsid w:val="008C2D1C"/>
    <w:rsid w:val="008C4B0D"/>
    <w:rsid w:val="008C4DF9"/>
    <w:rsid w:val="008D541A"/>
    <w:rsid w:val="008D5E5D"/>
    <w:rsid w:val="008F5901"/>
    <w:rsid w:val="00900BA2"/>
    <w:rsid w:val="009204FE"/>
    <w:rsid w:val="00927EA9"/>
    <w:rsid w:val="00933484"/>
    <w:rsid w:val="009445F5"/>
    <w:rsid w:val="00952E85"/>
    <w:rsid w:val="009565EF"/>
    <w:rsid w:val="00964AC2"/>
    <w:rsid w:val="0098011A"/>
    <w:rsid w:val="00986100"/>
    <w:rsid w:val="009A055A"/>
    <w:rsid w:val="009A22BE"/>
    <w:rsid w:val="009D5455"/>
    <w:rsid w:val="009F6288"/>
    <w:rsid w:val="00A07E2A"/>
    <w:rsid w:val="00A113CB"/>
    <w:rsid w:val="00A15193"/>
    <w:rsid w:val="00A37AA4"/>
    <w:rsid w:val="00A716FC"/>
    <w:rsid w:val="00A8066F"/>
    <w:rsid w:val="00A82358"/>
    <w:rsid w:val="00A914CD"/>
    <w:rsid w:val="00A93D40"/>
    <w:rsid w:val="00AA34DA"/>
    <w:rsid w:val="00AA56BC"/>
    <w:rsid w:val="00AB3C40"/>
    <w:rsid w:val="00AB5F8F"/>
    <w:rsid w:val="00AD4A6F"/>
    <w:rsid w:val="00AE2220"/>
    <w:rsid w:val="00AE74D5"/>
    <w:rsid w:val="00AF5C90"/>
    <w:rsid w:val="00B05082"/>
    <w:rsid w:val="00B2535C"/>
    <w:rsid w:val="00B30AE4"/>
    <w:rsid w:val="00B4713E"/>
    <w:rsid w:val="00B50E17"/>
    <w:rsid w:val="00B805FC"/>
    <w:rsid w:val="00B8451B"/>
    <w:rsid w:val="00BA50F9"/>
    <w:rsid w:val="00BD1682"/>
    <w:rsid w:val="00BE48ED"/>
    <w:rsid w:val="00BE5EF5"/>
    <w:rsid w:val="00C07362"/>
    <w:rsid w:val="00C13619"/>
    <w:rsid w:val="00C17426"/>
    <w:rsid w:val="00C2605D"/>
    <w:rsid w:val="00C6295F"/>
    <w:rsid w:val="00C64415"/>
    <w:rsid w:val="00C6494D"/>
    <w:rsid w:val="00C671F7"/>
    <w:rsid w:val="00C7182F"/>
    <w:rsid w:val="00C72574"/>
    <w:rsid w:val="00C730EC"/>
    <w:rsid w:val="00C811AD"/>
    <w:rsid w:val="00C953A8"/>
    <w:rsid w:val="00C95635"/>
    <w:rsid w:val="00CA3D3C"/>
    <w:rsid w:val="00CA4EF1"/>
    <w:rsid w:val="00CA6739"/>
    <w:rsid w:val="00CD65DA"/>
    <w:rsid w:val="00CE6069"/>
    <w:rsid w:val="00CE7CDF"/>
    <w:rsid w:val="00CF19B5"/>
    <w:rsid w:val="00CF4703"/>
    <w:rsid w:val="00CF6EDD"/>
    <w:rsid w:val="00D438AC"/>
    <w:rsid w:val="00D560BA"/>
    <w:rsid w:val="00D62D69"/>
    <w:rsid w:val="00D62F90"/>
    <w:rsid w:val="00D90891"/>
    <w:rsid w:val="00D908ED"/>
    <w:rsid w:val="00D90D59"/>
    <w:rsid w:val="00D96C9C"/>
    <w:rsid w:val="00DA3AF4"/>
    <w:rsid w:val="00DD374D"/>
    <w:rsid w:val="00DD4FBF"/>
    <w:rsid w:val="00DE161C"/>
    <w:rsid w:val="00DF339C"/>
    <w:rsid w:val="00DF5D02"/>
    <w:rsid w:val="00E04252"/>
    <w:rsid w:val="00E2247D"/>
    <w:rsid w:val="00E24542"/>
    <w:rsid w:val="00E273F8"/>
    <w:rsid w:val="00E3287C"/>
    <w:rsid w:val="00E3413A"/>
    <w:rsid w:val="00E43E62"/>
    <w:rsid w:val="00E51336"/>
    <w:rsid w:val="00E770C8"/>
    <w:rsid w:val="00E90209"/>
    <w:rsid w:val="00E914CA"/>
    <w:rsid w:val="00EA22BC"/>
    <w:rsid w:val="00EA544C"/>
    <w:rsid w:val="00EB77E4"/>
    <w:rsid w:val="00EE121C"/>
    <w:rsid w:val="00F03483"/>
    <w:rsid w:val="00F2469E"/>
    <w:rsid w:val="00F346BB"/>
    <w:rsid w:val="00F54C77"/>
    <w:rsid w:val="00F90B1A"/>
    <w:rsid w:val="00FA4ACC"/>
    <w:rsid w:val="00FC1751"/>
    <w:rsid w:val="00FD08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lang w:val="en-US"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1">
    <w:name w:val="Основной шрифт абзаца1"/>
  </w:style>
  <w:style w:type="character" w:customStyle="1" w:styleId="a3">
    <w:name w:val="Символ нумерации"/>
  </w:style>
  <w:style w:type="paragraph" w:customStyle="1" w:styleId="a4">
    <w:name w:val="Заголовок"/>
    <w:basedOn w:val="a"/>
    <w:next w:val="a5"/>
    <w:pPr>
      <w:keepNext/>
      <w:spacing w:before="240" w:after="120"/>
    </w:pPr>
    <w:rPr>
      <w:rFonts w:ascii="Arial" w:eastAsia="MS Mincho" w:hAnsi="Arial" w:cs="Tahoma"/>
      <w:sz w:val="28"/>
      <w:szCs w:val="28"/>
    </w:rPr>
  </w:style>
  <w:style w:type="paragraph" w:styleId="a5">
    <w:name w:val="Body Text"/>
    <w:basedOn w:val="a"/>
    <w:pPr>
      <w:spacing w:after="120"/>
    </w:pPr>
  </w:style>
  <w:style w:type="paragraph" w:styleId="a6">
    <w:name w:val="List"/>
    <w:basedOn w:val="a5"/>
    <w:rPr>
      <w:rFonts w:cs="Tahoma"/>
    </w:rPr>
  </w:style>
  <w:style w:type="paragraph" w:customStyle="1" w:styleId="10">
    <w:name w:val="Название1"/>
    <w:basedOn w:val="a"/>
    <w:pPr>
      <w:suppressLineNumbers/>
      <w:spacing w:before="120" w:after="120"/>
    </w:pPr>
    <w:rPr>
      <w:rFonts w:cs="Tahoma"/>
      <w:i/>
      <w:iCs/>
      <w:sz w:val="24"/>
      <w:szCs w:val="24"/>
    </w:rPr>
  </w:style>
  <w:style w:type="paragraph" w:customStyle="1" w:styleId="11">
    <w:name w:val="Указатель1"/>
    <w:basedOn w:val="a"/>
    <w:pPr>
      <w:suppressLineNumbers/>
    </w:pPr>
    <w:rPr>
      <w:rFonts w:cs="Tahoma"/>
    </w:rPr>
  </w:style>
  <w:style w:type="paragraph" w:customStyle="1" w:styleId="a7">
    <w:name w:val="Содержимое таблицы"/>
    <w:basedOn w:val="a"/>
    <w:pPr>
      <w:suppressLineNumbers/>
    </w:pPr>
  </w:style>
  <w:style w:type="paragraph" w:customStyle="1" w:styleId="a8">
    <w:name w:val="Заголовок таблицы"/>
    <w:basedOn w:val="a7"/>
    <w:pPr>
      <w:jc w:val="center"/>
    </w:pPr>
    <w:rPr>
      <w:b/>
      <w:bCs/>
    </w:rPr>
  </w:style>
  <w:style w:type="paragraph" w:styleId="a9">
    <w:name w:val="header"/>
    <w:basedOn w:val="a"/>
    <w:link w:val="aa"/>
    <w:uiPriority w:val="99"/>
    <w:rsid w:val="00A82358"/>
    <w:pPr>
      <w:tabs>
        <w:tab w:val="center" w:pos="4677"/>
        <w:tab w:val="right" w:pos="9355"/>
      </w:tabs>
    </w:pPr>
  </w:style>
  <w:style w:type="character" w:customStyle="1" w:styleId="aa">
    <w:name w:val="Верхний колонтитул Знак"/>
    <w:basedOn w:val="a0"/>
    <w:link w:val="a9"/>
    <w:uiPriority w:val="99"/>
    <w:rsid w:val="00A82358"/>
    <w:rPr>
      <w:lang w:val="en-US" w:eastAsia="ar-SA"/>
    </w:rPr>
  </w:style>
  <w:style w:type="paragraph" w:styleId="ab">
    <w:name w:val="footer"/>
    <w:basedOn w:val="a"/>
    <w:link w:val="ac"/>
    <w:rsid w:val="00A82358"/>
    <w:pPr>
      <w:tabs>
        <w:tab w:val="center" w:pos="4677"/>
        <w:tab w:val="right" w:pos="9355"/>
      </w:tabs>
    </w:pPr>
  </w:style>
  <w:style w:type="character" w:customStyle="1" w:styleId="ac">
    <w:name w:val="Нижний колонтитул Знак"/>
    <w:basedOn w:val="a0"/>
    <w:link w:val="ab"/>
    <w:rsid w:val="00A82358"/>
    <w:rPr>
      <w:lang w:val="en-US" w:eastAsia="ar-SA"/>
    </w:rPr>
  </w:style>
  <w:style w:type="table" w:styleId="ad">
    <w:name w:val="Table Grid"/>
    <w:basedOn w:val="a1"/>
    <w:rsid w:val="007847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744BC9"/>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chart" Target="charts/chart5.xml"/><Relationship Id="rId18" Type="http://schemas.openxmlformats.org/officeDocument/2006/relationships/image" Target="media/image4.e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chart" Target="charts/chart4.xml"/><Relationship Id="rId17" Type="http://schemas.openxmlformats.org/officeDocument/2006/relationships/image" Target="media/image3.emf"/><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chart" Target="charts/chart6.xml"/><Relationship Id="rId10" Type="http://schemas.openxmlformats.org/officeDocument/2006/relationships/chart" Target="charts/chart2.xml"/><Relationship Id="rId19"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image" Target="media/image2.emf"/></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lang val="ru-RU"/>
  <c:chart>
    <c:autoTitleDeleted val="1"/>
    <c:view3D>
      <c:rotY val="10"/>
      <c:perspective val="0"/>
    </c:view3D>
    <c:plotArea>
      <c:layout>
        <c:manualLayout>
          <c:layoutTarget val="inner"/>
          <c:xMode val="edge"/>
          <c:yMode val="edge"/>
          <c:x val="0.18396226415094344"/>
          <c:y val="7.7306733167082309E-2"/>
          <c:w val="0.66352201257861654"/>
          <c:h val="0.41895261845386539"/>
        </c:manualLayout>
      </c:layout>
      <c:pie3DChart>
        <c:varyColors val="1"/>
        <c:ser>
          <c:idx val="0"/>
          <c:order val="0"/>
          <c:tx>
            <c:strRef>
              <c:f>Sheet1!$A$2</c:f>
              <c:strCache>
                <c:ptCount val="1"/>
                <c:pt idx="0">
                  <c:v>Налоговые доходы</c:v>
                </c:pt>
              </c:strCache>
            </c:strRef>
          </c:tx>
          <c:spPr>
            <a:solidFill>
              <a:srgbClr val="9999FF"/>
            </a:solidFill>
            <a:ln w="12699">
              <a:solidFill>
                <a:srgbClr val="000000"/>
              </a:solidFill>
              <a:prstDash val="solid"/>
            </a:ln>
          </c:spPr>
          <c:explosion val="22"/>
          <c:dPt>
            <c:idx val="0"/>
          </c:dPt>
          <c:dPt>
            <c:idx val="1"/>
            <c:spPr>
              <a:solidFill>
                <a:srgbClr val="993366"/>
              </a:solidFill>
              <a:ln w="12699">
                <a:solidFill>
                  <a:srgbClr val="000000"/>
                </a:solidFill>
                <a:prstDash val="solid"/>
              </a:ln>
            </c:spPr>
          </c:dPt>
          <c:dPt>
            <c:idx val="2"/>
            <c:spPr>
              <a:solidFill>
                <a:srgbClr val="FFFFCC"/>
              </a:solidFill>
              <a:ln w="12699">
                <a:solidFill>
                  <a:srgbClr val="000000"/>
                </a:solidFill>
                <a:prstDash val="solid"/>
              </a:ln>
            </c:spPr>
          </c:dPt>
          <c:dPt>
            <c:idx val="3"/>
            <c:spPr>
              <a:solidFill>
                <a:srgbClr val="CCFFFF"/>
              </a:solidFill>
              <a:ln w="12699">
                <a:solidFill>
                  <a:srgbClr val="000000"/>
                </a:solidFill>
                <a:prstDash val="solid"/>
              </a:ln>
            </c:spPr>
          </c:dPt>
          <c:dLbls>
            <c:dLbl>
              <c:idx val="1"/>
              <c:layout>
                <c:manualLayout>
                  <c:xMode val="edge"/>
                  <c:yMode val="edge"/>
                  <c:x val="0.25"/>
                  <c:y val="0.49875311720698257"/>
                </c:manualLayout>
              </c:layout>
              <c:dLblPos val="bestFit"/>
              <c:showLegendKey val="1"/>
              <c:showVal val="1"/>
              <c:showPercent val="1"/>
              <c:separator>
</c:separator>
            </c:dLbl>
            <c:numFmt formatCode="0%" sourceLinked="0"/>
            <c:spPr>
              <a:noFill/>
              <a:ln w="25397">
                <a:noFill/>
              </a:ln>
            </c:spPr>
            <c:txPr>
              <a:bodyPr/>
              <a:lstStyle/>
              <a:p>
                <a:pPr>
                  <a:defRPr sz="1025" b="1" i="0" u="none" strike="noStrike" baseline="0">
                    <a:solidFill>
                      <a:srgbClr val="000000"/>
                    </a:solidFill>
                    <a:latin typeface="Arial Cyr"/>
                    <a:ea typeface="Arial Cyr"/>
                    <a:cs typeface="Arial Cyr"/>
                  </a:defRPr>
                </a:pPr>
                <a:endParaRPr lang="ru-RU"/>
              </a:p>
            </c:txPr>
            <c:showLegendKey val="1"/>
            <c:showVal val="1"/>
            <c:showPercent val="1"/>
            <c:separator>
</c:separator>
            <c:showLeaderLines val="1"/>
          </c:dLbls>
          <c:cat>
            <c:strRef>
              <c:f>Sheet1!$B$1:$E$1</c:f>
              <c:strCache>
                <c:ptCount val="4"/>
                <c:pt idx="0">
                  <c:v>Налоговые доходы</c:v>
                </c:pt>
                <c:pt idx="1">
                  <c:v>Неналоговые доходы</c:v>
                </c:pt>
                <c:pt idx="2">
                  <c:v>Безвозмездные поступления</c:v>
                </c:pt>
                <c:pt idx="3">
                  <c:v>Доходы от предпринимательской деятельности</c:v>
                </c:pt>
              </c:strCache>
            </c:strRef>
          </c:cat>
          <c:val>
            <c:numRef>
              <c:f>Sheet1!$B$2:$E$2</c:f>
              <c:numCache>
                <c:formatCode>#,##0</c:formatCode>
                <c:ptCount val="4"/>
                <c:pt idx="0">
                  <c:v>104647</c:v>
                </c:pt>
                <c:pt idx="1">
                  <c:v>10959</c:v>
                </c:pt>
                <c:pt idx="2">
                  <c:v>81165</c:v>
                </c:pt>
                <c:pt idx="3">
                  <c:v>2995</c:v>
                </c:pt>
              </c:numCache>
            </c:numRef>
          </c:val>
        </c:ser>
        <c:ser>
          <c:idx val="1"/>
          <c:order val="1"/>
          <c:tx>
            <c:strRef>
              <c:f>Sheet1!$A$3</c:f>
              <c:strCache>
                <c:ptCount val="1"/>
                <c:pt idx="0">
                  <c:v>Неналоговые доходы</c:v>
                </c:pt>
              </c:strCache>
            </c:strRef>
          </c:tx>
          <c:spPr>
            <a:solidFill>
              <a:srgbClr val="993366"/>
            </a:solidFill>
            <a:ln w="12699">
              <a:solidFill>
                <a:srgbClr val="000000"/>
              </a:solidFill>
              <a:prstDash val="solid"/>
            </a:ln>
          </c:spPr>
          <c:explosion val="22"/>
          <c:dPt>
            <c:idx val="0"/>
            <c:spPr>
              <a:solidFill>
                <a:srgbClr val="9999FF"/>
              </a:solidFill>
              <a:ln w="12699">
                <a:solidFill>
                  <a:srgbClr val="000000"/>
                </a:solidFill>
                <a:prstDash val="solid"/>
              </a:ln>
            </c:spPr>
          </c:dPt>
          <c:dPt>
            <c:idx val="1"/>
          </c:dPt>
          <c:dPt>
            <c:idx val="2"/>
            <c:spPr>
              <a:solidFill>
                <a:srgbClr val="FFFFCC"/>
              </a:solidFill>
              <a:ln w="12699">
                <a:solidFill>
                  <a:srgbClr val="000000"/>
                </a:solidFill>
                <a:prstDash val="solid"/>
              </a:ln>
            </c:spPr>
          </c:dPt>
          <c:dPt>
            <c:idx val="3"/>
            <c:spPr>
              <a:solidFill>
                <a:srgbClr val="CCFFFF"/>
              </a:solidFill>
              <a:ln w="12699">
                <a:solidFill>
                  <a:srgbClr val="000000"/>
                </a:solidFill>
                <a:prstDash val="solid"/>
              </a:ln>
            </c:spPr>
          </c:dPt>
          <c:dLbls>
            <c:numFmt formatCode="0%" sourceLinked="0"/>
            <c:spPr>
              <a:noFill/>
              <a:ln w="25397">
                <a:noFill/>
              </a:ln>
            </c:spPr>
            <c:txPr>
              <a:bodyPr/>
              <a:lstStyle/>
              <a:p>
                <a:pPr>
                  <a:defRPr sz="1025" b="1" i="0" u="none" strike="noStrike" baseline="0">
                    <a:solidFill>
                      <a:srgbClr val="000000"/>
                    </a:solidFill>
                    <a:latin typeface="Arial Cyr"/>
                    <a:ea typeface="Arial Cyr"/>
                    <a:cs typeface="Arial Cyr"/>
                  </a:defRPr>
                </a:pPr>
                <a:endParaRPr lang="ru-RU"/>
              </a:p>
            </c:txPr>
            <c:showLegendKey val="1"/>
            <c:showVal val="1"/>
            <c:showPercent val="1"/>
            <c:separator>
</c:separator>
            <c:showLeaderLines val="1"/>
          </c:dLbls>
          <c:cat>
            <c:strRef>
              <c:f>Sheet1!$B$1:$E$1</c:f>
              <c:strCache>
                <c:ptCount val="4"/>
                <c:pt idx="0">
                  <c:v>Налоговые доходы</c:v>
                </c:pt>
                <c:pt idx="1">
                  <c:v>Неналоговые доходы</c:v>
                </c:pt>
                <c:pt idx="2">
                  <c:v>Безвозмездные поступления</c:v>
                </c:pt>
                <c:pt idx="3">
                  <c:v>Доходы от предпринимательской деятельности</c:v>
                </c:pt>
              </c:strCache>
            </c:strRef>
          </c:cat>
          <c:val>
            <c:numRef>
              <c:f>Sheet1!$B$3:$E$3</c:f>
              <c:numCache>
                <c:formatCode>General</c:formatCode>
                <c:ptCount val="4"/>
              </c:numCache>
            </c:numRef>
          </c:val>
        </c:ser>
        <c:ser>
          <c:idx val="2"/>
          <c:order val="2"/>
          <c:tx>
            <c:strRef>
              <c:f>Sheet1!$A$4</c:f>
              <c:strCache>
                <c:ptCount val="1"/>
                <c:pt idx="0">
                  <c:v>Безвозмездные поступления</c:v>
                </c:pt>
              </c:strCache>
            </c:strRef>
          </c:tx>
          <c:spPr>
            <a:solidFill>
              <a:srgbClr val="FFFFCC"/>
            </a:solidFill>
            <a:ln w="12699">
              <a:solidFill>
                <a:srgbClr val="000000"/>
              </a:solidFill>
              <a:prstDash val="solid"/>
            </a:ln>
          </c:spPr>
          <c:explosion val="22"/>
          <c:dPt>
            <c:idx val="0"/>
            <c:spPr>
              <a:solidFill>
                <a:srgbClr val="9999FF"/>
              </a:solidFill>
              <a:ln w="12699">
                <a:solidFill>
                  <a:srgbClr val="000000"/>
                </a:solidFill>
                <a:prstDash val="solid"/>
              </a:ln>
            </c:spPr>
          </c:dPt>
          <c:dPt>
            <c:idx val="1"/>
            <c:spPr>
              <a:solidFill>
                <a:srgbClr val="993366"/>
              </a:solidFill>
              <a:ln w="12699">
                <a:solidFill>
                  <a:srgbClr val="000000"/>
                </a:solidFill>
                <a:prstDash val="solid"/>
              </a:ln>
            </c:spPr>
          </c:dPt>
          <c:dPt>
            <c:idx val="2"/>
          </c:dPt>
          <c:dPt>
            <c:idx val="3"/>
            <c:spPr>
              <a:solidFill>
                <a:srgbClr val="CCFFFF"/>
              </a:solidFill>
              <a:ln w="12699">
                <a:solidFill>
                  <a:srgbClr val="000000"/>
                </a:solidFill>
                <a:prstDash val="solid"/>
              </a:ln>
            </c:spPr>
          </c:dPt>
          <c:dLbls>
            <c:numFmt formatCode="0%" sourceLinked="0"/>
            <c:spPr>
              <a:noFill/>
              <a:ln w="25397">
                <a:noFill/>
              </a:ln>
            </c:spPr>
            <c:txPr>
              <a:bodyPr/>
              <a:lstStyle/>
              <a:p>
                <a:pPr>
                  <a:defRPr sz="1025" b="1" i="0" u="none" strike="noStrike" baseline="0">
                    <a:solidFill>
                      <a:srgbClr val="000000"/>
                    </a:solidFill>
                    <a:latin typeface="Arial Cyr"/>
                    <a:ea typeface="Arial Cyr"/>
                    <a:cs typeface="Arial Cyr"/>
                  </a:defRPr>
                </a:pPr>
                <a:endParaRPr lang="ru-RU"/>
              </a:p>
            </c:txPr>
            <c:showLegendKey val="1"/>
            <c:showVal val="1"/>
            <c:showPercent val="1"/>
            <c:separator>
</c:separator>
            <c:showLeaderLines val="1"/>
          </c:dLbls>
          <c:cat>
            <c:strRef>
              <c:f>Sheet1!$B$1:$E$1</c:f>
              <c:strCache>
                <c:ptCount val="4"/>
                <c:pt idx="0">
                  <c:v>Налоговые доходы</c:v>
                </c:pt>
                <c:pt idx="1">
                  <c:v>Неналоговые доходы</c:v>
                </c:pt>
                <c:pt idx="2">
                  <c:v>Безвозмездные поступления</c:v>
                </c:pt>
                <c:pt idx="3">
                  <c:v>Доходы от предпринимательской деятельности</c:v>
                </c:pt>
              </c:strCache>
            </c:strRef>
          </c:cat>
          <c:val>
            <c:numRef>
              <c:f>Sheet1!$B$4:$E$4</c:f>
              <c:numCache>
                <c:formatCode>General</c:formatCode>
                <c:ptCount val="4"/>
              </c:numCache>
            </c:numRef>
          </c:val>
        </c:ser>
        <c:ser>
          <c:idx val="3"/>
          <c:order val="3"/>
          <c:tx>
            <c:strRef>
              <c:f>Sheet1!$A$5</c:f>
              <c:strCache>
                <c:ptCount val="1"/>
                <c:pt idx="0">
                  <c:v>Доходы от предпринимательской деятельности</c:v>
                </c:pt>
              </c:strCache>
            </c:strRef>
          </c:tx>
          <c:spPr>
            <a:solidFill>
              <a:srgbClr val="CCFFFF"/>
            </a:solidFill>
            <a:ln w="12699">
              <a:solidFill>
                <a:srgbClr val="000000"/>
              </a:solidFill>
              <a:prstDash val="solid"/>
            </a:ln>
          </c:spPr>
          <c:explosion val="22"/>
          <c:dPt>
            <c:idx val="0"/>
            <c:spPr>
              <a:solidFill>
                <a:srgbClr val="9999FF"/>
              </a:solidFill>
              <a:ln w="12699">
                <a:solidFill>
                  <a:srgbClr val="000000"/>
                </a:solidFill>
                <a:prstDash val="solid"/>
              </a:ln>
            </c:spPr>
          </c:dPt>
          <c:dPt>
            <c:idx val="1"/>
            <c:spPr>
              <a:solidFill>
                <a:srgbClr val="993366"/>
              </a:solidFill>
              <a:ln w="12699">
                <a:solidFill>
                  <a:srgbClr val="000000"/>
                </a:solidFill>
                <a:prstDash val="solid"/>
              </a:ln>
            </c:spPr>
          </c:dPt>
          <c:dPt>
            <c:idx val="2"/>
            <c:spPr>
              <a:solidFill>
                <a:srgbClr val="FFFFCC"/>
              </a:solidFill>
              <a:ln w="12699">
                <a:solidFill>
                  <a:srgbClr val="000000"/>
                </a:solidFill>
                <a:prstDash val="solid"/>
              </a:ln>
            </c:spPr>
          </c:dPt>
          <c:dPt>
            <c:idx val="3"/>
          </c:dPt>
          <c:dLbls>
            <c:numFmt formatCode="0%" sourceLinked="0"/>
            <c:spPr>
              <a:noFill/>
              <a:ln w="25397">
                <a:noFill/>
              </a:ln>
            </c:spPr>
            <c:txPr>
              <a:bodyPr/>
              <a:lstStyle/>
              <a:p>
                <a:pPr>
                  <a:defRPr sz="1025" b="1" i="0" u="none" strike="noStrike" baseline="0">
                    <a:solidFill>
                      <a:srgbClr val="000000"/>
                    </a:solidFill>
                    <a:latin typeface="Arial Cyr"/>
                    <a:ea typeface="Arial Cyr"/>
                    <a:cs typeface="Arial Cyr"/>
                  </a:defRPr>
                </a:pPr>
                <a:endParaRPr lang="ru-RU"/>
              </a:p>
            </c:txPr>
            <c:showLegendKey val="1"/>
            <c:showVal val="1"/>
            <c:showPercent val="1"/>
            <c:separator>
</c:separator>
            <c:showLeaderLines val="1"/>
          </c:dLbls>
          <c:cat>
            <c:strRef>
              <c:f>Sheet1!$B$1:$E$1</c:f>
              <c:strCache>
                <c:ptCount val="4"/>
                <c:pt idx="0">
                  <c:v>Налоговые доходы</c:v>
                </c:pt>
                <c:pt idx="1">
                  <c:v>Неналоговые доходы</c:v>
                </c:pt>
                <c:pt idx="2">
                  <c:v>Безвозмездные поступления</c:v>
                </c:pt>
                <c:pt idx="3">
                  <c:v>Доходы от предпринимательской деятельности</c:v>
                </c:pt>
              </c:strCache>
            </c:strRef>
          </c:cat>
          <c:val>
            <c:numRef>
              <c:f>Sheet1!$B$5:$E$5</c:f>
              <c:numCache>
                <c:formatCode>General</c:formatCode>
                <c:ptCount val="4"/>
              </c:numCache>
            </c:numRef>
          </c:val>
        </c:ser>
        <c:dLbls>
          <c:showLegendKey val="1"/>
          <c:showVal val="1"/>
          <c:showPercent val="1"/>
          <c:separator>
</c:separator>
        </c:dLbls>
      </c:pie3DChart>
      <c:spPr>
        <a:solidFill>
          <a:srgbClr val="C0C0C0"/>
        </a:solidFill>
        <a:ln w="12699">
          <a:solidFill>
            <a:srgbClr val="808080"/>
          </a:solidFill>
          <a:prstDash val="solid"/>
        </a:ln>
      </c:spPr>
    </c:plotArea>
    <c:legend>
      <c:legendPos val="b"/>
      <c:layout>
        <c:manualLayout>
          <c:xMode val="edge"/>
          <c:yMode val="edge"/>
          <c:x val="0.19968553459119501"/>
          <c:y val="0.65087281795511243"/>
          <c:w val="0.59905660377358494"/>
          <c:h val="0.34164588528678302"/>
        </c:manualLayout>
      </c:layout>
      <c:spPr>
        <a:noFill/>
        <a:ln w="3175">
          <a:solidFill>
            <a:srgbClr val="000000"/>
          </a:solidFill>
          <a:prstDash val="solid"/>
        </a:ln>
      </c:spPr>
      <c:txPr>
        <a:bodyPr/>
        <a:lstStyle/>
        <a:p>
          <a:pPr>
            <a:defRPr sz="1010" b="1" i="0" u="none" strike="noStrike" baseline="0">
              <a:solidFill>
                <a:srgbClr val="000000"/>
              </a:solidFill>
              <a:latin typeface="Arial Cyr"/>
              <a:ea typeface="Arial Cyr"/>
              <a:cs typeface="Arial Cyr"/>
            </a:defRPr>
          </a:pPr>
          <a:endParaRPr lang="ru-RU"/>
        </a:p>
      </c:txPr>
    </c:legend>
    <c:plotVisOnly val="1"/>
    <c:dispBlanksAs val="zero"/>
  </c:chart>
  <c:spPr>
    <a:noFill/>
    <a:ln>
      <a:noFill/>
    </a:ln>
  </c:spPr>
  <c:txPr>
    <a:bodyPr/>
    <a:lstStyle/>
    <a:p>
      <a:pPr>
        <a:defRPr sz="1025" b="1"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autoTitleDeleted val="1"/>
    <c:view3D>
      <c:rotY val="330"/>
      <c:perspective val="0"/>
    </c:view3D>
    <c:plotArea>
      <c:layout>
        <c:manualLayout>
          <c:layoutTarget val="inner"/>
          <c:xMode val="edge"/>
          <c:yMode val="edge"/>
          <c:x val="0.31329113924050633"/>
          <c:y val="8.3333333333333343E-2"/>
          <c:w val="0.48417721518987356"/>
          <c:h val="0.5083333333333333"/>
        </c:manualLayout>
      </c:layout>
      <c:pie3DChart>
        <c:varyColors val="1"/>
        <c:ser>
          <c:idx val="0"/>
          <c:order val="0"/>
          <c:tx>
            <c:strRef>
              <c:f>Sheet1!$A$2</c:f>
              <c:strCache>
                <c:ptCount val="1"/>
                <c:pt idx="0">
                  <c:v>Налоговые доходы</c:v>
                </c:pt>
              </c:strCache>
            </c:strRef>
          </c:tx>
          <c:spPr>
            <a:solidFill>
              <a:srgbClr val="9999FF"/>
            </a:solidFill>
            <a:ln w="12703">
              <a:solidFill>
                <a:srgbClr val="000000"/>
              </a:solidFill>
              <a:prstDash val="solid"/>
            </a:ln>
          </c:spPr>
          <c:explosion val="25"/>
          <c:dPt>
            <c:idx val="0"/>
          </c:dPt>
          <c:dPt>
            <c:idx val="1"/>
            <c:spPr>
              <a:solidFill>
                <a:srgbClr val="993366"/>
              </a:solidFill>
              <a:ln w="12703">
                <a:solidFill>
                  <a:srgbClr val="000000"/>
                </a:solidFill>
                <a:prstDash val="solid"/>
              </a:ln>
            </c:spPr>
          </c:dPt>
          <c:dPt>
            <c:idx val="2"/>
            <c:spPr>
              <a:solidFill>
                <a:srgbClr val="FFFFCC"/>
              </a:solidFill>
              <a:ln w="12703">
                <a:solidFill>
                  <a:srgbClr val="000000"/>
                </a:solidFill>
                <a:prstDash val="solid"/>
              </a:ln>
            </c:spPr>
          </c:dPt>
          <c:dLbls>
            <c:dLbl>
              <c:idx val="1"/>
              <c:layout>
                <c:manualLayout>
                  <c:xMode val="edge"/>
                  <c:yMode val="edge"/>
                  <c:x val="0.43354430379746844"/>
                  <c:y val="0.64583333333333359"/>
                </c:manualLayout>
              </c:layout>
              <c:dLblPos val="bestFit"/>
              <c:showLegendKey val="1"/>
              <c:showVal val="1"/>
              <c:showPercent val="1"/>
            </c:dLbl>
            <c:numFmt formatCode="0%" sourceLinked="0"/>
            <c:spPr>
              <a:noFill/>
              <a:ln w="25407">
                <a:noFill/>
              </a:ln>
            </c:spPr>
            <c:txPr>
              <a:bodyPr/>
              <a:lstStyle/>
              <a:p>
                <a:pPr>
                  <a:defRPr sz="1200" b="1" i="0" u="none" strike="noStrike" baseline="0">
                    <a:solidFill>
                      <a:srgbClr val="000000"/>
                    </a:solidFill>
                    <a:latin typeface="Arial Cyr"/>
                    <a:ea typeface="Arial Cyr"/>
                    <a:cs typeface="Arial Cyr"/>
                  </a:defRPr>
                </a:pPr>
                <a:endParaRPr lang="ru-RU"/>
              </a:p>
            </c:txPr>
            <c:showLegendKey val="1"/>
            <c:showVal val="1"/>
            <c:showPercent val="1"/>
          </c:dLbls>
          <c:cat>
            <c:strRef>
              <c:f>Sheet1!$B$1:$D$1</c:f>
              <c:strCache>
                <c:ptCount val="3"/>
                <c:pt idx="0">
                  <c:v>Налог на доходы физических лиц</c:v>
                </c:pt>
                <c:pt idx="1">
                  <c:v>Налог на имущество физичеких </c:v>
                </c:pt>
                <c:pt idx="2">
                  <c:v>Земельный налог</c:v>
                </c:pt>
              </c:strCache>
            </c:strRef>
          </c:cat>
          <c:val>
            <c:numRef>
              <c:f>Sheet1!$B$2:$D$2</c:f>
              <c:numCache>
                <c:formatCode>#,##0</c:formatCode>
                <c:ptCount val="3"/>
                <c:pt idx="0">
                  <c:v>65926</c:v>
                </c:pt>
                <c:pt idx="1">
                  <c:v>996</c:v>
                </c:pt>
                <c:pt idx="2">
                  <c:v>37725</c:v>
                </c:pt>
              </c:numCache>
            </c:numRef>
          </c:val>
        </c:ser>
        <c:dLbls>
          <c:showLegendKey val="1"/>
          <c:showVal val="1"/>
          <c:showPercent val="1"/>
        </c:dLbls>
      </c:pie3DChart>
      <c:spPr>
        <a:solidFill>
          <a:srgbClr val="C0C0C0"/>
        </a:solidFill>
        <a:ln w="12703">
          <a:solidFill>
            <a:srgbClr val="808080"/>
          </a:solidFill>
          <a:prstDash val="solid"/>
        </a:ln>
      </c:spPr>
    </c:plotArea>
    <c:legend>
      <c:legendPos val="b"/>
      <c:layout>
        <c:manualLayout>
          <c:xMode val="edge"/>
          <c:yMode val="edge"/>
          <c:x val="8.2278481012658194E-2"/>
          <c:y val="0.79166666666666652"/>
          <c:w val="0.83227848101265811"/>
          <c:h val="0.19583333333333336"/>
        </c:manualLayout>
      </c:layout>
      <c:spPr>
        <a:noFill/>
        <a:ln w="3176">
          <a:solidFill>
            <a:srgbClr val="000000"/>
          </a:solidFill>
          <a:prstDash val="solid"/>
        </a:ln>
      </c:spPr>
      <c:txPr>
        <a:bodyPr/>
        <a:lstStyle/>
        <a:p>
          <a:pPr>
            <a:defRPr sz="965" b="1" i="0" u="none" strike="noStrike" baseline="0">
              <a:solidFill>
                <a:srgbClr val="000000"/>
              </a:solidFill>
              <a:latin typeface="Arial Cyr"/>
              <a:ea typeface="Arial Cyr"/>
              <a:cs typeface="Arial Cyr"/>
            </a:defRPr>
          </a:pPr>
          <a:endParaRPr lang="ru-RU"/>
        </a:p>
      </c:txPr>
    </c:legend>
    <c:plotVisOnly val="1"/>
    <c:dispBlanksAs val="zero"/>
  </c:chart>
  <c:spPr>
    <a:noFill/>
    <a:ln>
      <a:noFill/>
    </a:ln>
  </c:spPr>
  <c:txPr>
    <a:bodyPr/>
    <a:lstStyle/>
    <a:p>
      <a:pPr>
        <a:defRPr sz="1050" b="1"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autoTitleDeleted val="1"/>
    <c:view3D>
      <c:rotY val="220"/>
      <c:perspective val="0"/>
    </c:view3D>
    <c:plotArea>
      <c:layout>
        <c:manualLayout>
          <c:layoutTarget val="inner"/>
          <c:xMode val="edge"/>
          <c:yMode val="edge"/>
          <c:x val="0.189873417721519"/>
          <c:y val="0.12068965517241381"/>
          <c:w val="0.57120253164556967"/>
          <c:h val="0.30818965517241387"/>
        </c:manualLayout>
      </c:layout>
      <c:pie3DChart>
        <c:varyColors val="1"/>
        <c:ser>
          <c:idx val="0"/>
          <c:order val="0"/>
          <c:tx>
            <c:strRef>
              <c:f>Sheet1!$A$2</c:f>
              <c:strCache>
                <c:ptCount val="1"/>
                <c:pt idx="0">
                  <c:v>Налоговые доходы</c:v>
                </c:pt>
              </c:strCache>
            </c:strRef>
          </c:tx>
          <c:spPr>
            <a:solidFill>
              <a:srgbClr val="9999FF"/>
            </a:solidFill>
            <a:ln w="12702">
              <a:solidFill>
                <a:srgbClr val="000000"/>
              </a:solidFill>
              <a:prstDash val="solid"/>
            </a:ln>
          </c:spPr>
          <c:explosion val="65"/>
          <c:dPt>
            <c:idx val="0"/>
          </c:dPt>
          <c:dPt>
            <c:idx val="1"/>
            <c:spPr>
              <a:solidFill>
                <a:srgbClr val="993366"/>
              </a:solidFill>
              <a:ln w="12702">
                <a:solidFill>
                  <a:srgbClr val="000000"/>
                </a:solidFill>
                <a:prstDash val="solid"/>
              </a:ln>
            </c:spPr>
          </c:dPt>
          <c:dPt>
            <c:idx val="2"/>
            <c:spPr>
              <a:solidFill>
                <a:srgbClr val="FFFFCC"/>
              </a:solidFill>
              <a:ln w="12702">
                <a:solidFill>
                  <a:srgbClr val="000000"/>
                </a:solidFill>
                <a:prstDash val="solid"/>
              </a:ln>
            </c:spPr>
          </c:dPt>
          <c:dPt>
            <c:idx val="3"/>
            <c:spPr>
              <a:solidFill>
                <a:srgbClr val="CCFFFF"/>
              </a:solidFill>
              <a:ln w="12702">
                <a:solidFill>
                  <a:srgbClr val="000000"/>
                </a:solidFill>
                <a:prstDash val="solid"/>
              </a:ln>
            </c:spPr>
          </c:dPt>
          <c:dPt>
            <c:idx val="4"/>
            <c:spPr>
              <a:solidFill>
                <a:srgbClr val="660066"/>
              </a:solidFill>
              <a:ln w="12702">
                <a:solidFill>
                  <a:srgbClr val="000000"/>
                </a:solidFill>
                <a:prstDash val="solid"/>
              </a:ln>
            </c:spPr>
          </c:dPt>
          <c:dPt>
            <c:idx val="5"/>
            <c:spPr>
              <a:solidFill>
                <a:srgbClr val="FF8080"/>
              </a:solidFill>
              <a:ln w="12702">
                <a:solidFill>
                  <a:srgbClr val="000000"/>
                </a:solidFill>
                <a:prstDash val="solid"/>
              </a:ln>
            </c:spPr>
          </c:dPt>
          <c:dPt>
            <c:idx val="6"/>
            <c:spPr>
              <a:solidFill>
                <a:srgbClr val="0066CC"/>
              </a:solidFill>
              <a:ln w="12702">
                <a:solidFill>
                  <a:srgbClr val="000000"/>
                </a:solidFill>
                <a:prstDash val="solid"/>
              </a:ln>
            </c:spPr>
          </c:dPt>
          <c:dLbls>
            <c:dLbl>
              <c:idx val="1"/>
              <c:layout>
                <c:manualLayout>
                  <c:xMode val="edge"/>
                  <c:yMode val="edge"/>
                  <c:x val="0.66455696202531644"/>
                  <c:y val="0.3168103448275863"/>
                </c:manualLayout>
              </c:layout>
              <c:dLblPos val="bestFit"/>
              <c:showLegendKey val="1"/>
              <c:showVal val="1"/>
              <c:showPercent val="1"/>
            </c:dLbl>
            <c:dLbl>
              <c:idx val="2"/>
              <c:layout>
                <c:manualLayout>
                  <c:xMode val="edge"/>
                  <c:yMode val="edge"/>
                  <c:x val="0.53164556962025311"/>
                  <c:y val="0.4181034482758621"/>
                </c:manualLayout>
              </c:layout>
              <c:dLblPos val="bestFit"/>
              <c:showLegendKey val="1"/>
              <c:showVal val="1"/>
              <c:showPercent val="1"/>
            </c:dLbl>
            <c:dLbl>
              <c:idx val="3"/>
              <c:layout>
                <c:manualLayout>
                  <c:xMode val="edge"/>
                  <c:yMode val="edge"/>
                  <c:x val="0.31012658227848111"/>
                  <c:y val="0.41594827586206906"/>
                </c:manualLayout>
              </c:layout>
              <c:dLblPos val="bestFit"/>
              <c:showLegendKey val="1"/>
              <c:showVal val="1"/>
              <c:showPercent val="1"/>
            </c:dLbl>
            <c:dLbl>
              <c:idx val="4"/>
              <c:layout>
                <c:manualLayout>
                  <c:xMode val="edge"/>
                  <c:yMode val="edge"/>
                  <c:x val="0.14873417721518986"/>
                  <c:y val="0.22413793103448276"/>
                </c:manualLayout>
              </c:layout>
              <c:dLblPos val="bestFit"/>
              <c:showLegendKey val="1"/>
              <c:showVal val="1"/>
              <c:showPercent val="1"/>
            </c:dLbl>
            <c:dLbl>
              <c:idx val="5"/>
              <c:layout>
                <c:manualLayout>
                  <c:xMode val="edge"/>
                  <c:yMode val="edge"/>
                  <c:x val="0.16772151898734178"/>
                  <c:y val="0.3577586206896553"/>
                </c:manualLayout>
              </c:layout>
              <c:dLblPos val="bestFit"/>
              <c:showLegendKey val="1"/>
              <c:showVal val="1"/>
              <c:showPercent val="1"/>
            </c:dLbl>
            <c:dLbl>
              <c:idx val="6"/>
              <c:layout>
                <c:manualLayout>
                  <c:xMode val="edge"/>
                  <c:yMode val="edge"/>
                  <c:x val="0.17563291139240508"/>
                  <c:y val="0.41163793103448282"/>
                </c:manualLayout>
              </c:layout>
              <c:dLblPos val="bestFit"/>
              <c:showLegendKey val="1"/>
              <c:showVal val="1"/>
              <c:showPercent val="1"/>
            </c:dLbl>
            <c:numFmt formatCode="0.0%" sourceLinked="0"/>
            <c:spPr>
              <a:noFill/>
              <a:ln w="25404">
                <a:noFill/>
              </a:ln>
            </c:spPr>
            <c:txPr>
              <a:bodyPr/>
              <a:lstStyle/>
              <a:p>
                <a:pPr>
                  <a:defRPr sz="1125" b="1" i="0" u="none" strike="noStrike" baseline="0">
                    <a:solidFill>
                      <a:srgbClr val="000000"/>
                    </a:solidFill>
                    <a:latin typeface="Arial Cyr"/>
                    <a:ea typeface="Arial Cyr"/>
                    <a:cs typeface="Arial Cyr"/>
                  </a:defRPr>
                </a:pPr>
                <a:endParaRPr lang="ru-RU"/>
              </a:p>
            </c:txPr>
            <c:showLegendKey val="1"/>
            <c:showVal val="1"/>
            <c:showPercent val="1"/>
          </c:dLbls>
          <c:cat>
            <c:strRef>
              <c:f>Sheet1!$B$1:$H$1</c:f>
              <c:strCache>
                <c:ptCount val="7"/>
                <c:pt idx="0">
                  <c:v>Доходы, получаемые в виде арендной платы за земельные участки</c:v>
                </c:pt>
                <c:pt idx="1">
                  <c:v>Доходы от сдачи в аренду имущества</c:v>
                </c:pt>
                <c:pt idx="2">
                  <c:v>Прочие доходы от оказания платных услуг получателями средств бюджетов поселений и компенсация затрат государства бюджетов поселений</c:v>
                </c:pt>
                <c:pt idx="3">
                  <c:v>Доходы от продажи земельных участков</c:v>
                </c:pt>
                <c:pt idx="4">
                  <c:v>Доходы от возмещения ущерба при возникновении страховых случаев</c:v>
                </c:pt>
                <c:pt idx="5">
                  <c:v>Возврат остатков субсидий, субвенций и иных межбюджетных трансфертов, имеющих целевое назначение, прошлых лет</c:v>
                </c:pt>
                <c:pt idx="6">
                  <c:v>Невыеснинные поступления</c:v>
                </c:pt>
              </c:strCache>
            </c:strRef>
          </c:cat>
          <c:val>
            <c:numRef>
              <c:f>Sheet1!$B$2:$H$2</c:f>
              <c:numCache>
                <c:formatCode>#,##0</c:formatCode>
                <c:ptCount val="7"/>
                <c:pt idx="0">
                  <c:v>9181</c:v>
                </c:pt>
                <c:pt idx="1">
                  <c:v>63</c:v>
                </c:pt>
                <c:pt idx="2" formatCode="General">
                  <c:v>278</c:v>
                </c:pt>
                <c:pt idx="3" formatCode="General">
                  <c:v>1323</c:v>
                </c:pt>
                <c:pt idx="4" formatCode="General">
                  <c:v>122</c:v>
                </c:pt>
                <c:pt idx="5" formatCode="General">
                  <c:v>-7</c:v>
                </c:pt>
                <c:pt idx="6" formatCode="General">
                  <c:v>-1</c:v>
                </c:pt>
              </c:numCache>
            </c:numRef>
          </c:val>
        </c:ser>
        <c:dLbls>
          <c:showLegendKey val="1"/>
          <c:showVal val="1"/>
          <c:showPercent val="1"/>
        </c:dLbls>
      </c:pie3DChart>
      <c:spPr>
        <a:solidFill>
          <a:srgbClr val="C0C0C0"/>
        </a:solidFill>
        <a:ln w="12702">
          <a:solidFill>
            <a:srgbClr val="808080"/>
          </a:solidFill>
          <a:prstDash val="solid"/>
        </a:ln>
      </c:spPr>
    </c:plotArea>
    <c:legend>
      <c:legendPos val="b"/>
      <c:layout>
        <c:manualLayout>
          <c:xMode val="edge"/>
          <c:yMode val="edge"/>
          <c:x val="0"/>
          <c:y val="0.56896551724137945"/>
          <c:w val="0.97943037974683533"/>
          <c:h val="0.42456896551724149"/>
        </c:manualLayout>
      </c:layout>
      <c:spPr>
        <a:noFill/>
        <a:ln w="3175">
          <a:solidFill>
            <a:srgbClr val="000000"/>
          </a:solidFill>
          <a:prstDash val="solid"/>
        </a:ln>
      </c:spPr>
      <c:txPr>
        <a:bodyPr/>
        <a:lstStyle/>
        <a:p>
          <a:pPr>
            <a:defRPr sz="920" b="1" i="0" u="none" strike="noStrike" baseline="0">
              <a:solidFill>
                <a:srgbClr val="000000"/>
              </a:solidFill>
              <a:latin typeface="Arial Cyr"/>
              <a:ea typeface="Arial Cyr"/>
              <a:cs typeface="Arial Cyr"/>
            </a:defRPr>
          </a:pPr>
          <a:endParaRPr lang="ru-RU"/>
        </a:p>
      </c:txPr>
    </c:legend>
    <c:plotVisOnly val="1"/>
    <c:dispBlanksAs val="zero"/>
  </c:chart>
  <c:spPr>
    <a:noFill/>
    <a:ln>
      <a:noFill/>
    </a:ln>
  </c:spPr>
  <c:txPr>
    <a:bodyPr/>
    <a:lstStyle/>
    <a:p>
      <a:pPr>
        <a:defRPr sz="1825" b="1" i="0" u="none" strike="noStrike" baseline="0">
          <a:solidFill>
            <a:srgbClr val="000000"/>
          </a:solidFill>
          <a:latin typeface="Arial Cyr"/>
          <a:ea typeface="Arial Cyr"/>
          <a:cs typeface="Arial Cy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chart>
    <c:autoTitleDeleted val="1"/>
    <c:view3D>
      <c:rotY val="150"/>
      <c:perspective val="0"/>
    </c:view3D>
    <c:plotArea>
      <c:layout>
        <c:manualLayout>
          <c:layoutTarget val="inner"/>
          <c:xMode val="edge"/>
          <c:yMode val="edge"/>
          <c:x val="0.19746376811594207"/>
          <c:y val="0.11675126903553303"/>
          <c:w val="0.64492753623188426"/>
          <c:h val="0.35786802030456866"/>
        </c:manualLayout>
      </c:layout>
      <c:pie3DChart>
        <c:varyColors val="1"/>
        <c:ser>
          <c:idx val="0"/>
          <c:order val="0"/>
          <c:tx>
            <c:strRef>
              <c:f>Sheet1!$A$2</c:f>
              <c:strCache>
                <c:ptCount val="1"/>
                <c:pt idx="0">
                  <c:v>Налоговые доходы</c:v>
                </c:pt>
              </c:strCache>
            </c:strRef>
          </c:tx>
          <c:spPr>
            <a:solidFill>
              <a:srgbClr val="9999FF"/>
            </a:solidFill>
            <a:ln w="12695">
              <a:solidFill>
                <a:srgbClr val="000000"/>
              </a:solidFill>
              <a:prstDash val="solid"/>
            </a:ln>
          </c:spPr>
          <c:explosion val="39"/>
          <c:dPt>
            <c:idx val="0"/>
          </c:dPt>
          <c:dPt>
            <c:idx val="1"/>
            <c:spPr>
              <a:solidFill>
                <a:srgbClr val="993366"/>
              </a:solidFill>
              <a:ln w="12695">
                <a:solidFill>
                  <a:srgbClr val="000000"/>
                </a:solidFill>
                <a:prstDash val="solid"/>
              </a:ln>
            </c:spPr>
          </c:dPt>
          <c:dPt>
            <c:idx val="2"/>
            <c:explosion val="66"/>
            <c:spPr>
              <a:solidFill>
                <a:srgbClr val="FFFFCC"/>
              </a:solidFill>
              <a:ln w="12695">
                <a:solidFill>
                  <a:srgbClr val="000000"/>
                </a:solidFill>
                <a:prstDash val="solid"/>
              </a:ln>
            </c:spPr>
          </c:dPt>
          <c:dPt>
            <c:idx val="3"/>
            <c:explosion val="71"/>
            <c:spPr>
              <a:solidFill>
                <a:srgbClr val="CCFFFF"/>
              </a:solidFill>
              <a:ln w="12695">
                <a:solidFill>
                  <a:srgbClr val="000000"/>
                </a:solidFill>
                <a:prstDash val="solid"/>
              </a:ln>
            </c:spPr>
          </c:dPt>
          <c:dPt>
            <c:idx val="4"/>
            <c:explosion val="14"/>
            <c:spPr>
              <a:solidFill>
                <a:srgbClr val="660066"/>
              </a:solidFill>
              <a:ln w="12695">
                <a:solidFill>
                  <a:srgbClr val="000000"/>
                </a:solidFill>
                <a:prstDash val="solid"/>
              </a:ln>
            </c:spPr>
          </c:dPt>
          <c:dLbls>
            <c:dLbl>
              <c:idx val="1"/>
              <c:layout>
                <c:manualLayout>
                  <c:xMode val="edge"/>
                  <c:yMode val="edge"/>
                  <c:x val="0.8188405797101449"/>
                  <c:y val="1.2690355329949242E-2"/>
                </c:manualLayout>
              </c:layout>
              <c:dLblPos val="bestFit"/>
              <c:showLegendKey val="1"/>
              <c:showVal val="1"/>
              <c:showPercent val="1"/>
              <c:separator>
</c:separator>
            </c:dLbl>
            <c:dLbl>
              <c:idx val="2"/>
              <c:layout>
                <c:manualLayout>
                  <c:xMode val="edge"/>
                  <c:yMode val="edge"/>
                  <c:x val="0.8496376811594204"/>
                  <c:y val="0.38071065989847724"/>
                </c:manualLayout>
              </c:layout>
              <c:dLblPos val="bestFit"/>
              <c:showLegendKey val="1"/>
              <c:showVal val="1"/>
              <c:showPercent val="1"/>
              <c:separator>
</c:separator>
            </c:dLbl>
            <c:dLbl>
              <c:idx val="3"/>
              <c:layout>
                <c:manualLayout>
                  <c:xMode val="edge"/>
                  <c:yMode val="edge"/>
                  <c:x val="0.68115942028985532"/>
                  <c:y val="0.46192893401015234"/>
                </c:manualLayout>
              </c:layout>
              <c:dLblPos val="bestFit"/>
              <c:showLegendKey val="1"/>
              <c:showVal val="1"/>
              <c:showPercent val="1"/>
              <c:separator>
</c:separator>
            </c:dLbl>
            <c:dLbl>
              <c:idx val="4"/>
              <c:layout>
                <c:manualLayout>
                  <c:xMode val="edge"/>
                  <c:yMode val="edge"/>
                  <c:x val="0.52355072463768104"/>
                  <c:y val="0.4771573604060913"/>
                </c:manualLayout>
              </c:layout>
              <c:numFmt formatCode="0%" sourceLinked="0"/>
              <c:spPr>
                <a:noFill/>
                <a:ln w="25391">
                  <a:noFill/>
                </a:ln>
              </c:spPr>
              <c:txPr>
                <a:bodyPr/>
                <a:lstStyle/>
                <a:p>
                  <a:pPr>
                    <a:defRPr sz="925" b="1" i="0" u="none" strike="noStrike" baseline="0">
                      <a:solidFill>
                        <a:srgbClr val="000000"/>
                      </a:solidFill>
                      <a:latin typeface="Arial Cyr"/>
                      <a:ea typeface="Arial Cyr"/>
                      <a:cs typeface="Arial Cyr"/>
                    </a:defRPr>
                  </a:pPr>
                  <a:endParaRPr lang="ru-RU"/>
                </a:p>
              </c:txPr>
              <c:dLblPos val="bestFit"/>
              <c:showLegendKey val="1"/>
              <c:showVal val="1"/>
              <c:showPercent val="1"/>
              <c:separator>
</c:separator>
            </c:dLbl>
            <c:numFmt formatCode="0%" sourceLinked="0"/>
            <c:spPr>
              <a:noFill/>
              <a:ln w="25391">
                <a:noFill/>
              </a:ln>
            </c:spPr>
            <c:txPr>
              <a:bodyPr/>
              <a:lstStyle/>
              <a:p>
                <a:pPr>
                  <a:defRPr sz="1100" b="1" i="0" u="none" strike="noStrike" baseline="0">
                    <a:solidFill>
                      <a:srgbClr val="000000"/>
                    </a:solidFill>
                    <a:latin typeface="Arial Cyr"/>
                    <a:ea typeface="Arial Cyr"/>
                    <a:cs typeface="Arial Cyr"/>
                  </a:defRPr>
                </a:pPr>
                <a:endParaRPr lang="ru-RU"/>
              </a:p>
            </c:txPr>
            <c:showLegendKey val="1"/>
            <c:showVal val="1"/>
            <c:showPercent val="1"/>
            <c:separator>
</c:separator>
          </c:dLbls>
          <c:cat>
            <c:strRef>
              <c:f>Sheet1!$B$1:$F$1</c:f>
              <c:strCache>
                <c:ptCount val="5"/>
                <c:pt idx="0">
                  <c:v>Дотация бюджетам поселений на выравнивание бюджетной обеспеченности</c:v>
                </c:pt>
                <c:pt idx="1">
                  <c:v>Дотация бюджетам поселений на поддержку мер по обеспечению сбалансированности бюджетов</c:v>
                </c:pt>
                <c:pt idx="2">
                  <c:v>Субвенции</c:v>
                </c:pt>
                <c:pt idx="3">
                  <c:v>Субсидии</c:v>
                </c:pt>
                <c:pt idx="4">
                  <c:v>Прочие межбюджетные трансферты</c:v>
                </c:pt>
              </c:strCache>
            </c:strRef>
          </c:cat>
          <c:val>
            <c:numRef>
              <c:f>Sheet1!$B$2:$F$2</c:f>
              <c:numCache>
                <c:formatCode>General</c:formatCode>
                <c:ptCount val="5"/>
                <c:pt idx="0" formatCode="#,##0">
                  <c:v>48599</c:v>
                </c:pt>
                <c:pt idx="1">
                  <c:v>27704</c:v>
                </c:pt>
                <c:pt idx="2" formatCode="#,##0">
                  <c:v>3531</c:v>
                </c:pt>
                <c:pt idx="3">
                  <c:v>50</c:v>
                </c:pt>
                <c:pt idx="4">
                  <c:v>1281</c:v>
                </c:pt>
              </c:numCache>
            </c:numRef>
          </c:val>
        </c:ser>
        <c:dLbls>
          <c:showLegendKey val="1"/>
          <c:showVal val="1"/>
          <c:showPercent val="1"/>
          <c:separator>
</c:separator>
        </c:dLbls>
      </c:pie3DChart>
      <c:spPr>
        <a:solidFill>
          <a:srgbClr val="C0C0C0"/>
        </a:solidFill>
        <a:ln w="12695">
          <a:solidFill>
            <a:srgbClr val="808080"/>
          </a:solidFill>
          <a:prstDash val="solid"/>
        </a:ln>
      </c:spPr>
    </c:plotArea>
    <c:legend>
      <c:legendPos val="b"/>
      <c:layout>
        <c:manualLayout>
          <c:xMode val="edge"/>
          <c:yMode val="edge"/>
          <c:x val="1.2681159420289861E-2"/>
          <c:y val="0.61928934010152281"/>
          <c:w val="0.97282608695652162"/>
          <c:h val="0.37563451776649748"/>
        </c:manualLayout>
      </c:layout>
      <c:spPr>
        <a:noFill/>
        <a:ln w="3174">
          <a:solidFill>
            <a:srgbClr val="000000"/>
          </a:solidFill>
          <a:prstDash val="solid"/>
        </a:ln>
      </c:spPr>
      <c:txPr>
        <a:bodyPr/>
        <a:lstStyle/>
        <a:p>
          <a:pPr>
            <a:defRPr sz="1010" b="1" i="0" u="none" strike="noStrike" baseline="0">
              <a:solidFill>
                <a:srgbClr val="000000"/>
              </a:solidFill>
              <a:latin typeface="Arial Cyr"/>
              <a:ea typeface="Arial Cyr"/>
              <a:cs typeface="Arial Cyr"/>
            </a:defRPr>
          </a:pPr>
          <a:endParaRPr lang="ru-RU"/>
        </a:p>
      </c:txPr>
    </c:legend>
    <c:plotVisOnly val="1"/>
    <c:dispBlanksAs val="zero"/>
  </c:chart>
  <c:spPr>
    <a:noFill/>
    <a:ln>
      <a:noFill/>
    </a:ln>
  </c:spPr>
  <c:txPr>
    <a:bodyPr/>
    <a:lstStyle/>
    <a:p>
      <a:pPr>
        <a:defRPr sz="1599" b="1" i="0" u="none" strike="noStrike" baseline="0">
          <a:solidFill>
            <a:srgbClr val="000000"/>
          </a:solidFill>
          <a:latin typeface="Arial Cyr"/>
          <a:ea typeface="Arial Cyr"/>
          <a:cs typeface="Arial Cy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0.19492868462757529"/>
          <c:y val="0.23851590106007073"/>
          <c:w val="0.29635499207606986"/>
          <c:h val="0.33038869257950543"/>
        </c:manualLayout>
      </c:layout>
      <c:pieChart>
        <c:varyColors val="1"/>
        <c:ser>
          <c:idx val="0"/>
          <c:order val="0"/>
          <c:tx>
            <c:strRef>
              <c:f>Sheet1!$A$2</c:f>
              <c:strCache>
                <c:ptCount val="1"/>
                <c:pt idx="0">
                  <c:v>Расходы</c:v>
                </c:pt>
              </c:strCache>
            </c:strRef>
          </c:tx>
          <c:spPr>
            <a:solidFill>
              <a:srgbClr val="9999FF"/>
            </a:solidFill>
            <a:ln w="12687">
              <a:solidFill>
                <a:srgbClr val="000000"/>
              </a:solidFill>
              <a:prstDash val="solid"/>
            </a:ln>
          </c:spPr>
          <c:explosion val="26"/>
          <c:dPt>
            <c:idx val="0"/>
            <c:spPr>
              <a:solidFill>
                <a:srgbClr val="CCFFFF"/>
              </a:solidFill>
              <a:ln w="12687">
                <a:solidFill>
                  <a:srgbClr val="000000"/>
                </a:solidFill>
                <a:prstDash val="solid"/>
              </a:ln>
            </c:spPr>
          </c:dPt>
          <c:dPt>
            <c:idx val="1"/>
            <c:spPr>
              <a:solidFill>
                <a:srgbClr val="00FF00"/>
              </a:solidFill>
              <a:ln w="12687">
                <a:solidFill>
                  <a:srgbClr val="000000"/>
                </a:solidFill>
                <a:prstDash val="solid"/>
              </a:ln>
            </c:spPr>
          </c:dPt>
          <c:dPt>
            <c:idx val="2"/>
            <c:spPr>
              <a:solidFill>
                <a:srgbClr val="FFFFCC"/>
              </a:solidFill>
              <a:ln w="12687">
                <a:solidFill>
                  <a:srgbClr val="000000"/>
                </a:solidFill>
                <a:prstDash val="solid"/>
              </a:ln>
            </c:spPr>
          </c:dPt>
          <c:dPt>
            <c:idx val="3"/>
            <c:spPr>
              <a:solidFill>
                <a:srgbClr val="FF00FF"/>
              </a:solidFill>
              <a:ln w="12687">
                <a:solidFill>
                  <a:srgbClr val="000000"/>
                </a:solidFill>
                <a:prstDash val="solid"/>
              </a:ln>
            </c:spPr>
          </c:dPt>
          <c:dPt>
            <c:idx val="4"/>
            <c:spPr>
              <a:solidFill>
                <a:srgbClr val="800080"/>
              </a:solidFill>
              <a:ln w="12687">
                <a:solidFill>
                  <a:srgbClr val="000000"/>
                </a:solidFill>
                <a:prstDash val="solid"/>
              </a:ln>
            </c:spPr>
          </c:dPt>
          <c:dPt>
            <c:idx val="5"/>
            <c:spPr>
              <a:solidFill>
                <a:srgbClr val="FF8080"/>
              </a:solidFill>
              <a:ln w="12687">
                <a:solidFill>
                  <a:srgbClr val="000000"/>
                </a:solidFill>
                <a:prstDash val="solid"/>
              </a:ln>
            </c:spPr>
          </c:dPt>
          <c:dPt>
            <c:idx val="6"/>
            <c:spPr>
              <a:solidFill>
                <a:srgbClr val="0066CC"/>
              </a:solidFill>
              <a:ln w="12687">
                <a:solidFill>
                  <a:srgbClr val="000000"/>
                </a:solidFill>
                <a:prstDash val="solid"/>
              </a:ln>
            </c:spPr>
          </c:dPt>
          <c:dPt>
            <c:idx val="7"/>
            <c:spPr>
              <a:solidFill>
                <a:srgbClr val="003300"/>
              </a:solidFill>
              <a:ln w="12687">
                <a:solidFill>
                  <a:srgbClr val="000000"/>
                </a:solidFill>
                <a:prstDash val="solid"/>
              </a:ln>
            </c:spPr>
          </c:dPt>
          <c:dPt>
            <c:idx val="8"/>
            <c:spPr>
              <a:solidFill>
                <a:srgbClr val="000080"/>
              </a:solidFill>
              <a:ln w="12687">
                <a:solidFill>
                  <a:srgbClr val="000000"/>
                </a:solidFill>
                <a:prstDash val="solid"/>
              </a:ln>
            </c:spPr>
          </c:dPt>
          <c:dLbls>
            <c:dLbl>
              <c:idx val="0"/>
              <c:layout>
                <c:manualLayout>
                  <c:xMode val="edge"/>
                  <c:yMode val="edge"/>
                  <c:x val="0.57369255150554688"/>
                  <c:y val="0.39929328621908133"/>
                </c:manualLayout>
              </c:layout>
              <c:dLblPos val="bestFit"/>
              <c:showLegendKey val="1"/>
              <c:showVal val="1"/>
              <c:showPercent val="1"/>
              <c:separator>
</c:separator>
            </c:dLbl>
            <c:dLbl>
              <c:idx val="1"/>
              <c:layout>
                <c:manualLayout>
                  <c:xMode val="edge"/>
                  <c:yMode val="edge"/>
                  <c:x val="0.47385103011093505"/>
                  <c:y val="0.56713780918727918"/>
                </c:manualLayout>
              </c:layout>
              <c:dLblPos val="bestFit"/>
              <c:showLegendKey val="1"/>
              <c:showVal val="1"/>
              <c:showPercent val="1"/>
              <c:separator>
</c:separator>
            </c:dLbl>
            <c:dLbl>
              <c:idx val="2"/>
              <c:layout>
                <c:manualLayout>
                  <c:xMode val="edge"/>
                  <c:yMode val="edge"/>
                  <c:x val="0.26941362916006345"/>
                  <c:y val="0.83392226148409909"/>
                </c:manualLayout>
              </c:layout>
              <c:dLblPos val="bestFit"/>
              <c:showLegendKey val="1"/>
              <c:showVal val="1"/>
              <c:showPercent val="1"/>
              <c:separator>
</c:separator>
            </c:dLbl>
            <c:dLbl>
              <c:idx val="3"/>
              <c:layout>
                <c:manualLayout>
                  <c:xMode val="edge"/>
                  <c:yMode val="edge"/>
                  <c:x val="0.15372424722662442"/>
                  <c:y val="0.56537102473498235"/>
                </c:manualLayout>
              </c:layout>
              <c:dLblPos val="bestFit"/>
              <c:showLegendKey val="1"/>
              <c:showVal val="1"/>
              <c:showPercent val="1"/>
              <c:separator>
</c:separator>
            </c:dLbl>
            <c:dLbl>
              <c:idx val="4"/>
              <c:layout>
                <c:manualLayout>
                  <c:xMode val="edge"/>
                  <c:yMode val="edge"/>
                  <c:x val="7.1315372424722662E-2"/>
                  <c:y val="0.34805653710247353"/>
                </c:manualLayout>
              </c:layout>
              <c:dLblPos val="bestFit"/>
              <c:showLegendKey val="1"/>
              <c:showVal val="1"/>
              <c:showPercent val="1"/>
              <c:separator>
</c:separator>
            </c:dLbl>
            <c:dLbl>
              <c:idx val="5"/>
              <c:layout>
                <c:manualLayout>
                  <c:xMode val="edge"/>
                  <c:yMode val="edge"/>
                  <c:x val="0.12361331220285261"/>
                  <c:y val="0.13957597173144876"/>
                </c:manualLayout>
              </c:layout>
              <c:dLblPos val="bestFit"/>
              <c:showLegendKey val="1"/>
              <c:showVal val="1"/>
              <c:showPercent val="1"/>
              <c:separator>
</c:separator>
            </c:dLbl>
            <c:dLbl>
              <c:idx val="6"/>
              <c:layout>
                <c:manualLayout>
                  <c:xMode val="edge"/>
                  <c:yMode val="edge"/>
                  <c:x val="0.31378763866877979"/>
                  <c:y val="1.7667844522968202E-3"/>
                </c:manualLayout>
              </c:layout>
              <c:dLblPos val="bestFit"/>
              <c:showLegendKey val="1"/>
              <c:showVal val="1"/>
              <c:showPercent val="1"/>
              <c:separator>
</c:separator>
            </c:dLbl>
            <c:dLbl>
              <c:idx val="7"/>
              <c:layout>
                <c:manualLayout>
                  <c:xMode val="edge"/>
                  <c:yMode val="edge"/>
                  <c:x val="0.48969889064976235"/>
                  <c:y val="9.3639575971731462E-2"/>
                </c:manualLayout>
              </c:layout>
              <c:dLblPos val="bestFit"/>
              <c:showLegendKey val="1"/>
              <c:showVal val="1"/>
              <c:showPercent val="1"/>
              <c:separator>
</c:separator>
            </c:dLbl>
            <c:numFmt formatCode="0.00%" sourceLinked="0"/>
            <c:spPr>
              <a:noFill/>
              <a:ln w="25374">
                <a:noFill/>
              </a:ln>
            </c:spPr>
            <c:txPr>
              <a:bodyPr/>
              <a:lstStyle/>
              <a:p>
                <a:pPr>
                  <a:defRPr sz="999" b="1" i="0" u="none" strike="noStrike" baseline="0">
                    <a:solidFill>
                      <a:srgbClr val="000000"/>
                    </a:solidFill>
                    <a:latin typeface="Arial Cyr"/>
                    <a:ea typeface="Arial Cyr"/>
                    <a:cs typeface="Arial Cyr"/>
                  </a:defRPr>
                </a:pPr>
                <a:endParaRPr lang="ru-RU"/>
              </a:p>
            </c:txPr>
            <c:showLegendKey val="1"/>
            <c:showVal val="1"/>
            <c:showPercent val="1"/>
            <c:separator>
</c:separator>
            <c:showLeaderLines val="1"/>
          </c:dLbls>
          <c:cat>
            <c:strRef>
              <c:f>Sheet1!$B$1:$J$1</c:f>
              <c:strCache>
                <c:ptCount val="9"/>
                <c:pt idx="0">
                  <c:v>01(общегосударственные вопросы)</c:v>
                </c:pt>
                <c:pt idx="1">
                  <c:v>02(национальная оборона)</c:v>
                </c:pt>
                <c:pt idx="2">
                  <c:v>04(национальная экономика)</c:v>
                </c:pt>
                <c:pt idx="3">
                  <c:v>05(жилищно-коммунальное хозяйство)</c:v>
                </c:pt>
                <c:pt idx="4">
                  <c:v>07(образование)</c:v>
                </c:pt>
                <c:pt idx="5">
                  <c:v>08(культура,кинематография,СМИ)</c:v>
                </c:pt>
                <c:pt idx="6">
                  <c:v>09 (здравоохранение, физическая культура и спорт) </c:v>
                </c:pt>
                <c:pt idx="7">
                  <c:v>10 (социальная политика)</c:v>
                </c:pt>
                <c:pt idx="8">
                  <c:v>11 (межбюджетные трансферты)</c:v>
                </c:pt>
              </c:strCache>
            </c:strRef>
          </c:cat>
          <c:val>
            <c:numRef>
              <c:f>Sheet1!$B$2:$J$2</c:f>
              <c:numCache>
                <c:formatCode>#,##0</c:formatCode>
                <c:ptCount val="9"/>
                <c:pt idx="0">
                  <c:v>79458</c:v>
                </c:pt>
                <c:pt idx="1">
                  <c:v>3606</c:v>
                </c:pt>
                <c:pt idx="2" formatCode="General">
                  <c:v>18070</c:v>
                </c:pt>
                <c:pt idx="3">
                  <c:v>66218</c:v>
                </c:pt>
                <c:pt idx="4">
                  <c:v>1778</c:v>
                </c:pt>
                <c:pt idx="5">
                  <c:v>96101</c:v>
                </c:pt>
                <c:pt idx="6">
                  <c:v>29916</c:v>
                </c:pt>
                <c:pt idx="7" formatCode="General">
                  <c:v>1022</c:v>
                </c:pt>
                <c:pt idx="8" formatCode="General">
                  <c:v>11000</c:v>
                </c:pt>
              </c:numCache>
            </c:numRef>
          </c:val>
        </c:ser>
        <c:ser>
          <c:idx val="1"/>
          <c:order val="1"/>
          <c:tx>
            <c:strRef>
              <c:f>Sheet1!$A$4</c:f>
              <c:strCache>
                <c:ptCount val="1"/>
              </c:strCache>
            </c:strRef>
          </c:tx>
          <c:spPr>
            <a:solidFill>
              <a:srgbClr val="993366"/>
            </a:solidFill>
            <a:ln w="12687">
              <a:solidFill>
                <a:srgbClr val="000000"/>
              </a:solidFill>
              <a:prstDash val="solid"/>
            </a:ln>
          </c:spPr>
          <c:explosion val="26"/>
          <c:dPt>
            <c:idx val="0"/>
            <c:spPr>
              <a:solidFill>
                <a:srgbClr val="9999FF"/>
              </a:solidFill>
              <a:ln w="12687">
                <a:solidFill>
                  <a:srgbClr val="000000"/>
                </a:solidFill>
                <a:prstDash val="solid"/>
              </a:ln>
            </c:spPr>
          </c:dPt>
          <c:dPt>
            <c:idx val="1"/>
          </c:dPt>
          <c:dPt>
            <c:idx val="2"/>
            <c:spPr>
              <a:solidFill>
                <a:srgbClr val="FFFFCC"/>
              </a:solidFill>
              <a:ln w="12687">
                <a:solidFill>
                  <a:srgbClr val="000000"/>
                </a:solidFill>
                <a:prstDash val="solid"/>
              </a:ln>
            </c:spPr>
          </c:dPt>
          <c:dPt>
            <c:idx val="3"/>
            <c:spPr>
              <a:solidFill>
                <a:srgbClr val="CCFFFF"/>
              </a:solidFill>
              <a:ln w="12687">
                <a:solidFill>
                  <a:srgbClr val="000000"/>
                </a:solidFill>
                <a:prstDash val="solid"/>
              </a:ln>
            </c:spPr>
          </c:dPt>
          <c:dPt>
            <c:idx val="4"/>
            <c:spPr>
              <a:solidFill>
                <a:srgbClr val="660066"/>
              </a:solidFill>
              <a:ln w="12687">
                <a:solidFill>
                  <a:srgbClr val="000000"/>
                </a:solidFill>
                <a:prstDash val="solid"/>
              </a:ln>
            </c:spPr>
          </c:dPt>
          <c:dPt>
            <c:idx val="5"/>
            <c:spPr>
              <a:solidFill>
                <a:srgbClr val="FF8080"/>
              </a:solidFill>
              <a:ln w="12687">
                <a:solidFill>
                  <a:srgbClr val="000000"/>
                </a:solidFill>
                <a:prstDash val="solid"/>
              </a:ln>
            </c:spPr>
          </c:dPt>
          <c:dPt>
            <c:idx val="6"/>
            <c:spPr>
              <a:solidFill>
                <a:srgbClr val="0066CC"/>
              </a:solidFill>
              <a:ln w="12687">
                <a:solidFill>
                  <a:srgbClr val="000000"/>
                </a:solidFill>
                <a:prstDash val="solid"/>
              </a:ln>
            </c:spPr>
          </c:dPt>
          <c:dPt>
            <c:idx val="7"/>
            <c:spPr>
              <a:solidFill>
                <a:srgbClr val="CCCCFF"/>
              </a:solidFill>
              <a:ln w="12687">
                <a:solidFill>
                  <a:srgbClr val="000000"/>
                </a:solidFill>
                <a:prstDash val="solid"/>
              </a:ln>
            </c:spPr>
          </c:dPt>
          <c:dPt>
            <c:idx val="8"/>
            <c:spPr>
              <a:solidFill>
                <a:srgbClr val="000080"/>
              </a:solidFill>
              <a:ln w="12687">
                <a:solidFill>
                  <a:srgbClr val="000000"/>
                </a:solidFill>
                <a:prstDash val="solid"/>
              </a:ln>
            </c:spPr>
          </c:dPt>
          <c:dLbls>
            <c:numFmt formatCode="0%" sourceLinked="0"/>
            <c:spPr>
              <a:noFill/>
              <a:ln w="25374">
                <a:noFill/>
              </a:ln>
            </c:spPr>
            <c:txPr>
              <a:bodyPr/>
              <a:lstStyle/>
              <a:p>
                <a:pPr>
                  <a:defRPr sz="4395" b="1" i="0" u="none" strike="noStrike" baseline="0">
                    <a:solidFill>
                      <a:srgbClr val="000000"/>
                    </a:solidFill>
                    <a:latin typeface="Arial Cyr"/>
                    <a:ea typeface="Arial Cyr"/>
                    <a:cs typeface="Arial Cyr"/>
                  </a:defRPr>
                </a:pPr>
                <a:endParaRPr lang="ru-RU"/>
              </a:p>
            </c:txPr>
            <c:showLegendKey val="1"/>
            <c:showVal val="1"/>
            <c:showPercent val="1"/>
            <c:separator>
</c:separator>
            <c:showLeaderLines val="1"/>
          </c:dLbls>
          <c:cat>
            <c:strRef>
              <c:f>Sheet1!$B$1:$J$1</c:f>
              <c:strCache>
                <c:ptCount val="9"/>
                <c:pt idx="0">
                  <c:v>01(общегосударственные вопросы)</c:v>
                </c:pt>
                <c:pt idx="1">
                  <c:v>02(национальная оборона)</c:v>
                </c:pt>
                <c:pt idx="2">
                  <c:v>04(национальная экономика)</c:v>
                </c:pt>
                <c:pt idx="3">
                  <c:v>05(жилищно-коммунальное хозяйство)</c:v>
                </c:pt>
                <c:pt idx="4">
                  <c:v>07(образование)</c:v>
                </c:pt>
                <c:pt idx="5">
                  <c:v>08(культура,кинематография,СМИ)</c:v>
                </c:pt>
                <c:pt idx="6">
                  <c:v>09 (здравоохранение, физическая культура и спорт) </c:v>
                </c:pt>
                <c:pt idx="7">
                  <c:v>10 (социальная политика)</c:v>
                </c:pt>
                <c:pt idx="8">
                  <c:v>11 (межбюджетные трансферты)</c:v>
                </c:pt>
              </c:strCache>
            </c:strRef>
          </c:cat>
          <c:val>
            <c:numRef>
              <c:f>Sheet1!$B$4:$J$4</c:f>
              <c:numCache>
                <c:formatCode>General</c:formatCode>
                <c:ptCount val="9"/>
              </c:numCache>
            </c:numRef>
          </c:val>
        </c:ser>
        <c:ser>
          <c:idx val="2"/>
          <c:order val="2"/>
          <c:tx>
            <c:strRef>
              <c:f>Sheet1!$A$20</c:f>
              <c:strCache>
                <c:ptCount val="1"/>
              </c:strCache>
            </c:strRef>
          </c:tx>
          <c:spPr>
            <a:solidFill>
              <a:srgbClr val="FFFFCC"/>
            </a:solidFill>
            <a:ln w="12687">
              <a:solidFill>
                <a:srgbClr val="000000"/>
              </a:solidFill>
              <a:prstDash val="solid"/>
            </a:ln>
          </c:spPr>
          <c:explosion val="26"/>
          <c:dPt>
            <c:idx val="0"/>
            <c:spPr>
              <a:solidFill>
                <a:srgbClr val="9999FF"/>
              </a:solidFill>
              <a:ln w="12687">
                <a:solidFill>
                  <a:srgbClr val="000000"/>
                </a:solidFill>
                <a:prstDash val="solid"/>
              </a:ln>
            </c:spPr>
          </c:dPt>
          <c:dPt>
            <c:idx val="1"/>
            <c:spPr>
              <a:solidFill>
                <a:srgbClr val="993366"/>
              </a:solidFill>
              <a:ln w="12687">
                <a:solidFill>
                  <a:srgbClr val="000000"/>
                </a:solidFill>
                <a:prstDash val="solid"/>
              </a:ln>
            </c:spPr>
          </c:dPt>
          <c:dPt>
            <c:idx val="2"/>
          </c:dPt>
          <c:dPt>
            <c:idx val="3"/>
            <c:spPr>
              <a:solidFill>
                <a:srgbClr val="CCFFFF"/>
              </a:solidFill>
              <a:ln w="12687">
                <a:solidFill>
                  <a:srgbClr val="000000"/>
                </a:solidFill>
                <a:prstDash val="solid"/>
              </a:ln>
            </c:spPr>
          </c:dPt>
          <c:dPt>
            <c:idx val="4"/>
            <c:spPr>
              <a:solidFill>
                <a:srgbClr val="660066"/>
              </a:solidFill>
              <a:ln w="12687">
                <a:solidFill>
                  <a:srgbClr val="000000"/>
                </a:solidFill>
                <a:prstDash val="solid"/>
              </a:ln>
            </c:spPr>
          </c:dPt>
          <c:dPt>
            <c:idx val="5"/>
            <c:spPr>
              <a:solidFill>
                <a:srgbClr val="FF8080"/>
              </a:solidFill>
              <a:ln w="12687">
                <a:solidFill>
                  <a:srgbClr val="000000"/>
                </a:solidFill>
                <a:prstDash val="solid"/>
              </a:ln>
            </c:spPr>
          </c:dPt>
          <c:dPt>
            <c:idx val="6"/>
            <c:spPr>
              <a:solidFill>
                <a:srgbClr val="0066CC"/>
              </a:solidFill>
              <a:ln w="12687">
                <a:solidFill>
                  <a:srgbClr val="000000"/>
                </a:solidFill>
                <a:prstDash val="solid"/>
              </a:ln>
            </c:spPr>
          </c:dPt>
          <c:dPt>
            <c:idx val="7"/>
            <c:spPr>
              <a:solidFill>
                <a:srgbClr val="CCCCFF"/>
              </a:solidFill>
              <a:ln w="12687">
                <a:solidFill>
                  <a:srgbClr val="000000"/>
                </a:solidFill>
                <a:prstDash val="solid"/>
              </a:ln>
            </c:spPr>
          </c:dPt>
          <c:dPt>
            <c:idx val="8"/>
            <c:spPr>
              <a:solidFill>
                <a:srgbClr val="000080"/>
              </a:solidFill>
              <a:ln w="12687">
                <a:solidFill>
                  <a:srgbClr val="000000"/>
                </a:solidFill>
                <a:prstDash val="solid"/>
              </a:ln>
            </c:spPr>
          </c:dPt>
          <c:dLbls>
            <c:numFmt formatCode="0%" sourceLinked="0"/>
            <c:spPr>
              <a:noFill/>
              <a:ln w="25374">
                <a:noFill/>
              </a:ln>
            </c:spPr>
            <c:txPr>
              <a:bodyPr/>
              <a:lstStyle/>
              <a:p>
                <a:pPr>
                  <a:defRPr sz="4395" b="1" i="0" u="none" strike="noStrike" baseline="0">
                    <a:solidFill>
                      <a:srgbClr val="000000"/>
                    </a:solidFill>
                    <a:latin typeface="Arial Cyr"/>
                    <a:ea typeface="Arial Cyr"/>
                    <a:cs typeface="Arial Cyr"/>
                  </a:defRPr>
                </a:pPr>
                <a:endParaRPr lang="ru-RU"/>
              </a:p>
            </c:txPr>
            <c:showLegendKey val="1"/>
            <c:showVal val="1"/>
            <c:showPercent val="1"/>
            <c:separator>
</c:separator>
            <c:showLeaderLines val="1"/>
          </c:dLbls>
          <c:cat>
            <c:strRef>
              <c:f>Sheet1!$B$1:$J$1</c:f>
              <c:strCache>
                <c:ptCount val="9"/>
                <c:pt idx="0">
                  <c:v>01(общегосударственные вопросы)</c:v>
                </c:pt>
                <c:pt idx="1">
                  <c:v>02(национальная оборона)</c:v>
                </c:pt>
                <c:pt idx="2">
                  <c:v>04(национальная экономика)</c:v>
                </c:pt>
                <c:pt idx="3">
                  <c:v>05(жилищно-коммунальное хозяйство)</c:v>
                </c:pt>
                <c:pt idx="4">
                  <c:v>07(образование)</c:v>
                </c:pt>
                <c:pt idx="5">
                  <c:v>08(культура,кинематография,СМИ)</c:v>
                </c:pt>
                <c:pt idx="6">
                  <c:v>09 (здравоохранение, физическая культура и спорт) </c:v>
                </c:pt>
                <c:pt idx="7">
                  <c:v>10 (социальная политика)</c:v>
                </c:pt>
                <c:pt idx="8">
                  <c:v>11 (межбюджетные трансферты)</c:v>
                </c:pt>
              </c:strCache>
            </c:strRef>
          </c:cat>
          <c:val>
            <c:numRef>
              <c:f>Sheet1!$B$20:$J$20</c:f>
              <c:numCache>
                <c:formatCode>General</c:formatCode>
                <c:ptCount val="9"/>
                <c:pt idx="0">
                  <c:v>79107</c:v>
                </c:pt>
                <c:pt idx="1">
                  <c:v>3374</c:v>
                </c:pt>
                <c:pt idx="2">
                  <c:v>3540</c:v>
                </c:pt>
                <c:pt idx="3">
                  <c:v>62822</c:v>
                </c:pt>
                <c:pt idx="4">
                  <c:v>1609</c:v>
                </c:pt>
                <c:pt idx="5">
                  <c:v>86291</c:v>
                </c:pt>
              </c:numCache>
            </c:numRef>
          </c:val>
        </c:ser>
        <c:dLbls>
          <c:showLegendKey val="1"/>
          <c:showVal val="1"/>
          <c:showPercent val="1"/>
          <c:separator>
</c:separator>
        </c:dLbls>
        <c:firstSliceAng val="60"/>
      </c:pieChart>
      <c:spPr>
        <a:noFill/>
        <a:ln w="25374">
          <a:noFill/>
        </a:ln>
      </c:spPr>
    </c:plotArea>
    <c:legend>
      <c:legendPos val="r"/>
      <c:layout>
        <c:manualLayout>
          <c:xMode val="edge"/>
          <c:yMode val="edge"/>
          <c:x val="0.70364500792393037"/>
          <c:y val="0.11837455830388692"/>
          <c:w val="0.29635499207606986"/>
          <c:h val="0.70671378091872783"/>
        </c:manualLayout>
      </c:layout>
      <c:spPr>
        <a:solidFill>
          <a:srgbClr val="FFFFFF"/>
        </a:solidFill>
        <a:ln w="3172">
          <a:solidFill>
            <a:srgbClr val="000000"/>
          </a:solidFill>
          <a:prstDash val="solid"/>
        </a:ln>
      </c:spPr>
      <c:txPr>
        <a:bodyPr/>
        <a:lstStyle/>
        <a:p>
          <a:pPr>
            <a:defRPr sz="919" b="1" i="0" u="none" strike="noStrike" baseline="0">
              <a:solidFill>
                <a:srgbClr val="000000"/>
              </a:solidFill>
              <a:latin typeface="Arial Cyr"/>
              <a:ea typeface="Arial Cyr"/>
              <a:cs typeface="Arial Cyr"/>
            </a:defRPr>
          </a:pPr>
          <a:endParaRPr lang="ru-RU"/>
        </a:p>
      </c:txPr>
    </c:legend>
    <c:plotVisOnly val="1"/>
    <c:dispBlanksAs val="zero"/>
  </c:chart>
  <c:spPr>
    <a:noFill/>
    <a:ln>
      <a:noFill/>
    </a:ln>
  </c:spPr>
  <c:txPr>
    <a:bodyPr/>
    <a:lstStyle/>
    <a:p>
      <a:pPr>
        <a:defRPr sz="1823" b="1" i="0" u="none" strike="noStrike" baseline="0">
          <a:solidFill>
            <a:srgbClr val="000000"/>
          </a:solidFill>
          <a:latin typeface="Arial Cyr"/>
          <a:ea typeface="Arial Cyr"/>
          <a:cs typeface="Arial Cyr"/>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ru-RU"/>
  <c:chart>
    <c:autoTitleDeleted val="1"/>
    <c:view3D>
      <c:rotY val="210"/>
      <c:perspective val="0"/>
    </c:view3D>
    <c:plotArea>
      <c:layout>
        <c:manualLayout>
          <c:layoutTarget val="inner"/>
          <c:xMode val="edge"/>
          <c:yMode val="edge"/>
          <c:x val="0.20206489675516226"/>
          <c:y val="0.39840637450199207"/>
          <c:w val="0.33923303834808261"/>
          <c:h val="0.18326693227091637"/>
        </c:manualLayout>
      </c:layout>
      <c:pie3DChart>
        <c:varyColors val="1"/>
        <c:ser>
          <c:idx val="0"/>
          <c:order val="0"/>
          <c:tx>
            <c:strRef>
              <c:f>Sheet1!$A$2</c:f>
              <c:strCache>
                <c:ptCount val="1"/>
                <c:pt idx="0">
                  <c:v>Расходы</c:v>
                </c:pt>
              </c:strCache>
            </c:strRef>
          </c:tx>
          <c:spPr>
            <a:solidFill>
              <a:srgbClr val="9999FF"/>
            </a:solidFill>
            <a:ln w="12694">
              <a:solidFill>
                <a:srgbClr val="000000"/>
              </a:solidFill>
              <a:prstDash val="solid"/>
            </a:ln>
          </c:spPr>
          <c:explosion val="56"/>
          <c:dPt>
            <c:idx val="0"/>
            <c:spPr>
              <a:solidFill>
                <a:srgbClr val="CCFFFF"/>
              </a:solidFill>
              <a:ln w="12694">
                <a:solidFill>
                  <a:srgbClr val="000000"/>
                </a:solidFill>
                <a:prstDash val="solid"/>
              </a:ln>
            </c:spPr>
          </c:dPt>
          <c:dPt>
            <c:idx val="1"/>
            <c:spPr>
              <a:solidFill>
                <a:srgbClr val="00FF00"/>
              </a:solidFill>
              <a:ln w="12694">
                <a:solidFill>
                  <a:srgbClr val="000000"/>
                </a:solidFill>
                <a:prstDash val="solid"/>
              </a:ln>
            </c:spPr>
          </c:dPt>
          <c:dPt>
            <c:idx val="2"/>
            <c:spPr>
              <a:solidFill>
                <a:srgbClr val="FFFFCC"/>
              </a:solidFill>
              <a:ln w="12694">
                <a:solidFill>
                  <a:srgbClr val="000000"/>
                </a:solidFill>
                <a:prstDash val="solid"/>
              </a:ln>
            </c:spPr>
          </c:dPt>
          <c:dPt>
            <c:idx val="3"/>
            <c:spPr>
              <a:solidFill>
                <a:srgbClr val="FF00FF"/>
              </a:solidFill>
              <a:ln w="12694">
                <a:solidFill>
                  <a:srgbClr val="000000"/>
                </a:solidFill>
                <a:prstDash val="solid"/>
              </a:ln>
            </c:spPr>
          </c:dPt>
          <c:dPt>
            <c:idx val="4"/>
            <c:spPr>
              <a:solidFill>
                <a:srgbClr val="99CCFF"/>
              </a:solidFill>
              <a:ln w="25388">
                <a:noFill/>
              </a:ln>
            </c:spPr>
          </c:dPt>
          <c:dPt>
            <c:idx val="5"/>
            <c:spPr>
              <a:solidFill>
                <a:srgbClr val="FF8080"/>
              </a:solidFill>
              <a:ln w="12694">
                <a:solidFill>
                  <a:srgbClr val="000000"/>
                </a:solidFill>
                <a:prstDash val="solid"/>
              </a:ln>
            </c:spPr>
          </c:dPt>
          <c:dPt>
            <c:idx val="6"/>
            <c:spPr>
              <a:solidFill>
                <a:srgbClr val="0066CC"/>
              </a:solidFill>
              <a:ln w="12694">
                <a:solidFill>
                  <a:srgbClr val="000000"/>
                </a:solidFill>
                <a:prstDash val="solid"/>
              </a:ln>
            </c:spPr>
          </c:dPt>
          <c:dPt>
            <c:idx val="7"/>
            <c:spPr>
              <a:solidFill>
                <a:srgbClr val="FFFFFF"/>
              </a:solidFill>
              <a:ln w="12694">
                <a:solidFill>
                  <a:srgbClr val="000000"/>
                </a:solidFill>
                <a:prstDash val="solid"/>
              </a:ln>
            </c:spPr>
          </c:dPt>
          <c:dPt>
            <c:idx val="8"/>
            <c:spPr>
              <a:solidFill>
                <a:srgbClr val="000080"/>
              </a:solidFill>
              <a:ln w="12694">
                <a:solidFill>
                  <a:srgbClr val="000000"/>
                </a:solidFill>
                <a:prstDash val="solid"/>
              </a:ln>
            </c:spPr>
          </c:dPt>
          <c:dLbls>
            <c:dLbl>
              <c:idx val="0"/>
              <c:layout>
                <c:manualLayout>
                  <c:xMode val="edge"/>
                  <c:yMode val="edge"/>
                  <c:x val="6.3421828908554564E-2"/>
                  <c:y val="0.51792828685258963"/>
                </c:manualLayout>
              </c:layout>
              <c:dLblPos val="bestFit"/>
              <c:showLegendKey val="1"/>
              <c:showVal val="1"/>
              <c:showPercent val="1"/>
              <c:separator>
</c:separator>
            </c:dLbl>
            <c:dLbl>
              <c:idx val="1"/>
              <c:layout>
                <c:manualLayout>
                  <c:xMode val="edge"/>
                  <c:yMode val="edge"/>
                  <c:x val="0.11061946902654866"/>
                  <c:y val="0.34860557768924316"/>
                </c:manualLayout>
              </c:layout>
              <c:dLblPos val="bestFit"/>
              <c:showLegendKey val="1"/>
              <c:showVal val="1"/>
              <c:showPercent val="1"/>
              <c:separator>
</c:separator>
            </c:dLbl>
            <c:dLbl>
              <c:idx val="2"/>
              <c:layout>
                <c:manualLayout>
                  <c:xMode val="edge"/>
                  <c:yMode val="edge"/>
                  <c:x val="0.22123893805309738"/>
                  <c:y val="0.12948207171314738"/>
                </c:manualLayout>
              </c:layout>
              <c:dLblPos val="bestFit"/>
              <c:showLegendKey val="1"/>
              <c:showVal val="1"/>
              <c:showPercent val="1"/>
              <c:separator>
</c:separator>
            </c:dLbl>
            <c:dLbl>
              <c:idx val="4"/>
              <c:layout>
                <c:manualLayout>
                  <c:xMode val="edge"/>
                  <c:yMode val="edge"/>
                  <c:x val="0.53982300884955758"/>
                  <c:y val="0.34262948207171312"/>
                </c:manualLayout>
              </c:layout>
              <c:dLblPos val="bestFit"/>
              <c:showLegendKey val="1"/>
              <c:showVal val="1"/>
              <c:showPercent val="1"/>
              <c:separator>
</c:separator>
            </c:dLbl>
            <c:dLbl>
              <c:idx val="5"/>
              <c:layout>
                <c:manualLayout>
                  <c:xMode val="edge"/>
                  <c:yMode val="edge"/>
                  <c:x val="0.54129793510324486"/>
                  <c:y val="0.5916334661354582"/>
                </c:manualLayout>
              </c:layout>
              <c:dLblPos val="bestFit"/>
              <c:showLegendKey val="1"/>
              <c:showVal val="1"/>
              <c:showPercent val="1"/>
              <c:separator>
</c:separator>
            </c:dLbl>
            <c:dLbl>
              <c:idx val="6"/>
              <c:layout>
                <c:manualLayout>
                  <c:xMode val="edge"/>
                  <c:yMode val="edge"/>
                  <c:x val="0.34808259587020662"/>
                  <c:y val="0.65139442231075706"/>
                </c:manualLayout>
              </c:layout>
              <c:dLblPos val="bestFit"/>
              <c:showLegendKey val="1"/>
              <c:showVal val="1"/>
              <c:showPercent val="1"/>
              <c:separator>
</c:separator>
            </c:dLbl>
            <c:dLbl>
              <c:idx val="7"/>
              <c:layout>
                <c:manualLayout>
                  <c:xMode val="edge"/>
                  <c:yMode val="edge"/>
                  <c:x val="0.2286135693215339"/>
                  <c:y val="0.68127490039840644"/>
                </c:manualLayout>
              </c:layout>
              <c:dLblPos val="bestFit"/>
              <c:showLegendKey val="1"/>
              <c:showVal val="1"/>
              <c:showPercent val="1"/>
              <c:separator>
</c:separator>
            </c:dLbl>
            <c:dLbl>
              <c:idx val="8"/>
              <c:layout>
                <c:manualLayout>
                  <c:xMode val="edge"/>
                  <c:yMode val="edge"/>
                  <c:x val="0.11356932153392332"/>
                  <c:y val="0.63745019920318735"/>
                </c:manualLayout>
              </c:layout>
              <c:dLblPos val="bestFit"/>
              <c:showLegendKey val="1"/>
              <c:showVal val="1"/>
              <c:showPercent val="1"/>
              <c:separator>
</c:separator>
            </c:dLbl>
            <c:numFmt formatCode="0.00%" sourceLinked="0"/>
            <c:spPr>
              <a:noFill/>
              <a:ln w="25388">
                <a:noFill/>
              </a:ln>
            </c:spPr>
            <c:txPr>
              <a:bodyPr/>
              <a:lstStyle/>
              <a:p>
                <a:pPr>
                  <a:defRPr sz="1199" b="1" i="0" u="none" strike="noStrike" baseline="0">
                    <a:solidFill>
                      <a:srgbClr val="000000"/>
                    </a:solidFill>
                    <a:latin typeface="Arial Cyr"/>
                    <a:ea typeface="Arial Cyr"/>
                    <a:cs typeface="Arial Cyr"/>
                  </a:defRPr>
                </a:pPr>
                <a:endParaRPr lang="ru-RU"/>
              </a:p>
            </c:txPr>
            <c:showLegendKey val="1"/>
            <c:showVal val="1"/>
            <c:showPercent val="1"/>
            <c:separator>
</c:separator>
            <c:showLeaderLines val="1"/>
          </c:dLbls>
          <c:cat>
            <c:strRef>
              <c:f>Sheet1!$B$1:$J$1</c:f>
              <c:strCache>
                <c:ptCount val="9"/>
                <c:pt idx="0">
                  <c:v>01(общегосударственные вопросы)</c:v>
                </c:pt>
                <c:pt idx="1">
                  <c:v>02(национальная оборона)</c:v>
                </c:pt>
                <c:pt idx="2">
                  <c:v>04(национальная экономика)</c:v>
                </c:pt>
                <c:pt idx="3">
                  <c:v>05(жилищно-коммунальное хозяйство)</c:v>
                </c:pt>
                <c:pt idx="4">
                  <c:v>07(образование)</c:v>
                </c:pt>
                <c:pt idx="5">
                  <c:v>08(культура,кинематография,СМИ)</c:v>
                </c:pt>
                <c:pt idx="6">
                  <c:v>09 (здравоохранение, физическая культура и спорт) </c:v>
                </c:pt>
                <c:pt idx="7">
                  <c:v>10 (социальная политика)</c:v>
                </c:pt>
                <c:pt idx="8">
                  <c:v>11 (межбюджетные трансферты)</c:v>
                </c:pt>
              </c:strCache>
            </c:strRef>
          </c:cat>
          <c:val>
            <c:numRef>
              <c:f>Sheet1!$B$2:$J$2</c:f>
              <c:numCache>
                <c:formatCode>General</c:formatCode>
                <c:ptCount val="9"/>
                <c:pt idx="0" formatCode="#,##0">
                  <c:v>53829</c:v>
                </c:pt>
                <c:pt idx="1">
                  <c:v>2507</c:v>
                </c:pt>
                <c:pt idx="2">
                  <c:v>3722</c:v>
                </c:pt>
                <c:pt idx="3" formatCode="#,##0">
                  <c:v>35224</c:v>
                </c:pt>
                <c:pt idx="4">
                  <c:v>1337</c:v>
                </c:pt>
                <c:pt idx="5" formatCode="#,##0">
                  <c:v>58582</c:v>
                </c:pt>
                <c:pt idx="6" formatCode="#,##0">
                  <c:v>18474</c:v>
                </c:pt>
                <c:pt idx="7">
                  <c:v>561</c:v>
                </c:pt>
                <c:pt idx="8">
                  <c:v>5500</c:v>
                </c:pt>
              </c:numCache>
            </c:numRef>
          </c:val>
        </c:ser>
        <c:ser>
          <c:idx val="3"/>
          <c:order val="1"/>
          <c:tx>
            <c:strRef>
              <c:f>Sheet1!$A$3</c:f>
              <c:strCache>
                <c:ptCount val="1"/>
              </c:strCache>
            </c:strRef>
          </c:tx>
          <c:spPr>
            <a:solidFill>
              <a:srgbClr val="CCFFFF"/>
            </a:solidFill>
            <a:ln w="12694">
              <a:solidFill>
                <a:srgbClr val="000000"/>
              </a:solidFill>
              <a:prstDash val="solid"/>
            </a:ln>
          </c:spPr>
          <c:explosion val="56"/>
          <c:dPt>
            <c:idx val="0"/>
            <c:spPr>
              <a:solidFill>
                <a:srgbClr val="9999FF"/>
              </a:solidFill>
              <a:ln w="12694">
                <a:solidFill>
                  <a:srgbClr val="000000"/>
                </a:solidFill>
                <a:prstDash val="solid"/>
              </a:ln>
            </c:spPr>
          </c:dPt>
          <c:dPt>
            <c:idx val="1"/>
            <c:spPr>
              <a:solidFill>
                <a:srgbClr val="993366"/>
              </a:solidFill>
              <a:ln w="12694">
                <a:solidFill>
                  <a:srgbClr val="000000"/>
                </a:solidFill>
                <a:prstDash val="solid"/>
              </a:ln>
            </c:spPr>
          </c:dPt>
          <c:dPt>
            <c:idx val="2"/>
            <c:spPr>
              <a:solidFill>
                <a:srgbClr val="FFFFCC"/>
              </a:solidFill>
              <a:ln w="12694">
                <a:solidFill>
                  <a:srgbClr val="000000"/>
                </a:solidFill>
                <a:prstDash val="solid"/>
              </a:ln>
            </c:spPr>
          </c:dPt>
          <c:dPt>
            <c:idx val="3"/>
          </c:dPt>
          <c:dPt>
            <c:idx val="4"/>
            <c:spPr>
              <a:solidFill>
                <a:srgbClr val="660066"/>
              </a:solidFill>
              <a:ln w="12694">
                <a:solidFill>
                  <a:srgbClr val="000000"/>
                </a:solidFill>
                <a:prstDash val="solid"/>
              </a:ln>
            </c:spPr>
          </c:dPt>
          <c:dPt>
            <c:idx val="5"/>
            <c:spPr>
              <a:solidFill>
                <a:srgbClr val="FF8080"/>
              </a:solidFill>
              <a:ln w="12694">
                <a:solidFill>
                  <a:srgbClr val="000000"/>
                </a:solidFill>
                <a:prstDash val="solid"/>
              </a:ln>
            </c:spPr>
          </c:dPt>
          <c:dPt>
            <c:idx val="6"/>
            <c:spPr>
              <a:solidFill>
                <a:srgbClr val="0066CC"/>
              </a:solidFill>
              <a:ln w="12694">
                <a:solidFill>
                  <a:srgbClr val="000000"/>
                </a:solidFill>
                <a:prstDash val="solid"/>
              </a:ln>
            </c:spPr>
          </c:dPt>
          <c:dPt>
            <c:idx val="7"/>
            <c:spPr>
              <a:solidFill>
                <a:srgbClr val="CCCCFF"/>
              </a:solidFill>
              <a:ln w="12694">
                <a:solidFill>
                  <a:srgbClr val="000000"/>
                </a:solidFill>
                <a:prstDash val="solid"/>
              </a:ln>
            </c:spPr>
          </c:dPt>
          <c:dPt>
            <c:idx val="8"/>
            <c:spPr>
              <a:solidFill>
                <a:srgbClr val="000080"/>
              </a:solidFill>
              <a:ln w="12694">
                <a:solidFill>
                  <a:srgbClr val="000000"/>
                </a:solidFill>
                <a:prstDash val="solid"/>
              </a:ln>
            </c:spPr>
          </c:dPt>
          <c:dLbls>
            <c:numFmt formatCode="0%" sourceLinked="0"/>
            <c:spPr>
              <a:noFill/>
              <a:ln w="25388">
                <a:noFill/>
              </a:ln>
            </c:spPr>
            <c:txPr>
              <a:bodyPr/>
              <a:lstStyle/>
              <a:p>
                <a:pPr>
                  <a:defRPr sz="1949" b="1" i="0" u="none" strike="noStrike" baseline="0">
                    <a:solidFill>
                      <a:srgbClr val="000000"/>
                    </a:solidFill>
                    <a:latin typeface="Arial Cyr"/>
                    <a:ea typeface="Arial Cyr"/>
                    <a:cs typeface="Arial Cyr"/>
                  </a:defRPr>
                </a:pPr>
                <a:endParaRPr lang="ru-RU"/>
              </a:p>
            </c:txPr>
            <c:showLegendKey val="1"/>
            <c:showVal val="1"/>
            <c:showPercent val="1"/>
            <c:separator>
</c:separator>
            <c:showLeaderLines val="1"/>
          </c:dLbls>
          <c:cat>
            <c:strRef>
              <c:f>Sheet1!$B$1:$J$1</c:f>
              <c:strCache>
                <c:ptCount val="9"/>
                <c:pt idx="0">
                  <c:v>01(общегосударственные вопросы)</c:v>
                </c:pt>
                <c:pt idx="1">
                  <c:v>02(национальная оборона)</c:v>
                </c:pt>
                <c:pt idx="2">
                  <c:v>04(национальная экономика)</c:v>
                </c:pt>
                <c:pt idx="3">
                  <c:v>05(жилищно-коммунальное хозяйство)</c:v>
                </c:pt>
                <c:pt idx="4">
                  <c:v>07(образование)</c:v>
                </c:pt>
                <c:pt idx="5">
                  <c:v>08(культура,кинематография,СМИ)</c:v>
                </c:pt>
                <c:pt idx="6">
                  <c:v>09 (здравоохранение, физическая культура и спорт) </c:v>
                </c:pt>
                <c:pt idx="7">
                  <c:v>10 (социальная политика)</c:v>
                </c:pt>
                <c:pt idx="8">
                  <c:v>11 (межбюджетные трансферты)</c:v>
                </c:pt>
              </c:strCache>
            </c:strRef>
          </c:cat>
          <c:val>
            <c:numRef>
              <c:f>Sheet1!$B$3:$J$3</c:f>
              <c:numCache>
                <c:formatCode>General</c:formatCode>
                <c:ptCount val="9"/>
              </c:numCache>
            </c:numRef>
          </c:val>
        </c:ser>
        <c:ser>
          <c:idx val="1"/>
          <c:order val="2"/>
          <c:tx>
            <c:strRef>
              <c:f>Sheet1!$A$4</c:f>
              <c:strCache>
                <c:ptCount val="1"/>
              </c:strCache>
            </c:strRef>
          </c:tx>
          <c:spPr>
            <a:solidFill>
              <a:srgbClr val="993366"/>
            </a:solidFill>
            <a:ln w="12694">
              <a:solidFill>
                <a:srgbClr val="000000"/>
              </a:solidFill>
              <a:prstDash val="solid"/>
            </a:ln>
          </c:spPr>
          <c:explosion val="56"/>
          <c:dPt>
            <c:idx val="0"/>
            <c:spPr>
              <a:solidFill>
                <a:srgbClr val="9999FF"/>
              </a:solidFill>
              <a:ln w="12694">
                <a:solidFill>
                  <a:srgbClr val="000000"/>
                </a:solidFill>
                <a:prstDash val="solid"/>
              </a:ln>
            </c:spPr>
          </c:dPt>
          <c:dPt>
            <c:idx val="1"/>
          </c:dPt>
          <c:dPt>
            <c:idx val="2"/>
            <c:spPr>
              <a:solidFill>
                <a:srgbClr val="FFFFCC"/>
              </a:solidFill>
              <a:ln w="12694">
                <a:solidFill>
                  <a:srgbClr val="000000"/>
                </a:solidFill>
                <a:prstDash val="solid"/>
              </a:ln>
            </c:spPr>
          </c:dPt>
          <c:dPt>
            <c:idx val="3"/>
            <c:spPr>
              <a:solidFill>
                <a:srgbClr val="CCFFFF"/>
              </a:solidFill>
              <a:ln w="12694">
                <a:solidFill>
                  <a:srgbClr val="000000"/>
                </a:solidFill>
                <a:prstDash val="solid"/>
              </a:ln>
            </c:spPr>
          </c:dPt>
          <c:dPt>
            <c:idx val="4"/>
            <c:spPr>
              <a:solidFill>
                <a:srgbClr val="660066"/>
              </a:solidFill>
              <a:ln w="12694">
                <a:solidFill>
                  <a:srgbClr val="000000"/>
                </a:solidFill>
                <a:prstDash val="solid"/>
              </a:ln>
            </c:spPr>
          </c:dPt>
          <c:dPt>
            <c:idx val="5"/>
            <c:spPr>
              <a:solidFill>
                <a:srgbClr val="FF8080"/>
              </a:solidFill>
              <a:ln w="12694">
                <a:solidFill>
                  <a:srgbClr val="000000"/>
                </a:solidFill>
                <a:prstDash val="solid"/>
              </a:ln>
            </c:spPr>
          </c:dPt>
          <c:dPt>
            <c:idx val="6"/>
            <c:spPr>
              <a:solidFill>
                <a:srgbClr val="0066CC"/>
              </a:solidFill>
              <a:ln w="12694">
                <a:solidFill>
                  <a:srgbClr val="000000"/>
                </a:solidFill>
                <a:prstDash val="solid"/>
              </a:ln>
            </c:spPr>
          </c:dPt>
          <c:dPt>
            <c:idx val="7"/>
            <c:spPr>
              <a:solidFill>
                <a:srgbClr val="CCCCFF"/>
              </a:solidFill>
              <a:ln w="12694">
                <a:solidFill>
                  <a:srgbClr val="000000"/>
                </a:solidFill>
                <a:prstDash val="solid"/>
              </a:ln>
            </c:spPr>
          </c:dPt>
          <c:dPt>
            <c:idx val="8"/>
            <c:spPr>
              <a:solidFill>
                <a:srgbClr val="000080"/>
              </a:solidFill>
              <a:ln w="12694">
                <a:solidFill>
                  <a:srgbClr val="000000"/>
                </a:solidFill>
                <a:prstDash val="solid"/>
              </a:ln>
            </c:spPr>
          </c:dPt>
          <c:dLbls>
            <c:numFmt formatCode="0%" sourceLinked="0"/>
            <c:spPr>
              <a:noFill/>
              <a:ln w="25388">
                <a:noFill/>
              </a:ln>
            </c:spPr>
            <c:txPr>
              <a:bodyPr/>
              <a:lstStyle/>
              <a:p>
                <a:pPr>
                  <a:defRPr sz="1949" b="1" i="0" u="none" strike="noStrike" baseline="0">
                    <a:solidFill>
                      <a:srgbClr val="000000"/>
                    </a:solidFill>
                    <a:latin typeface="Arial Cyr"/>
                    <a:ea typeface="Arial Cyr"/>
                    <a:cs typeface="Arial Cyr"/>
                  </a:defRPr>
                </a:pPr>
                <a:endParaRPr lang="ru-RU"/>
              </a:p>
            </c:txPr>
            <c:showLegendKey val="1"/>
            <c:showVal val="1"/>
            <c:showPercent val="1"/>
            <c:separator>
</c:separator>
            <c:showLeaderLines val="1"/>
          </c:dLbls>
          <c:cat>
            <c:strRef>
              <c:f>Sheet1!$B$1:$J$1</c:f>
              <c:strCache>
                <c:ptCount val="9"/>
                <c:pt idx="0">
                  <c:v>01(общегосударственные вопросы)</c:v>
                </c:pt>
                <c:pt idx="1">
                  <c:v>02(национальная оборона)</c:v>
                </c:pt>
                <c:pt idx="2">
                  <c:v>04(национальная экономика)</c:v>
                </c:pt>
                <c:pt idx="3">
                  <c:v>05(жилищно-коммунальное хозяйство)</c:v>
                </c:pt>
                <c:pt idx="4">
                  <c:v>07(образование)</c:v>
                </c:pt>
                <c:pt idx="5">
                  <c:v>08(культура,кинематография,СМИ)</c:v>
                </c:pt>
                <c:pt idx="6">
                  <c:v>09 (здравоохранение, физическая культура и спорт) </c:v>
                </c:pt>
                <c:pt idx="7">
                  <c:v>10 (социальная политика)</c:v>
                </c:pt>
                <c:pt idx="8">
                  <c:v>11 (межбюджетные трансферты)</c:v>
                </c:pt>
              </c:strCache>
            </c:strRef>
          </c:cat>
          <c:val>
            <c:numRef>
              <c:f>Sheet1!$B$4:$J$4</c:f>
              <c:numCache>
                <c:formatCode>General</c:formatCode>
                <c:ptCount val="9"/>
              </c:numCache>
            </c:numRef>
          </c:val>
        </c:ser>
        <c:ser>
          <c:idx val="4"/>
          <c:order val="3"/>
          <c:tx>
            <c:strRef>
              <c:f>Sheet1!$A$5</c:f>
              <c:strCache>
                <c:ptCount val="1"/>
              </c:strCache>
            </c:strRef>
          </c:tx>
          <c:spPr>
            <a:solidFill>
              <a:srgbClr val="660066"/>
            </a:solidFill>
            <a:ln w="12694">
              <a:solidFill>
                <a:srgbClr val="000000"/>
              </a:solidFill>
              <a:prstDash val="solid"/>
            </a:ln>
          </c:spPr>
          <c:explosion val="56"/>
          <c:dPt>
            <c:idx val="0"/>
            <c:spPr>
              <a:solidFill>
                <a:srgbClr val="9999FF"/>
              </a:solidFill>
              <a:ln w="12694">
                <a:solidFill>
                  <a:srgbClr val="000000"/>
                </a:solidFill>
                <a:prstDash val="solid"/>
              </a:ln>
            </c:spPr>
          </c:dPt>
          <c:dPt>
            <c:idx val="1"/>
            <c:spPr>
              <a:solidFill>
                <a:srgbClr val="993366"/>
              </a:solidFill>
              <a:ln w="12694">
                <a:solidFill>
                  <a:srgbClr val="000000"/>
                </a:solidFill>
                <a:prstDash val="solid"/>
              </a:ln>
            </c:spPr>
          </c:dPt>
          <c:dPt>
            <c:idx val="2"/>
            <c:spPr>
              <a:solidFill>
                <a:srgbClr val="FFFFCC"/>
              </a:solidFill>
              <a:ln w="12694">
                <a:solidFill>
                  <a:srgbClr val="000000"/>
                </a:solidFill>
                <a:prstDash val="solid"/>
              </a:ln>
            </c:spPr>
          </c:dPt>
          <c:dPt>
            <c:idx val="3"/>
            <c:spPr>
              <a:solidFill>
                <a:srgbClr val="CCFFFF"/>
              </a:solidFill>
              <a:ln w="12694">
                <a:solidFill>
                  <a:srgbClr val="000000"/>
                </a:solidFill>
                <a:prstDash val="solid"/>
              </a:ln>
            </c:spPr>
          </c:dPt>
          <c:dPt>
            <c:idx val="4"/>
          </c:dPt>
          <c:dPt>
            <c:idx val="5"/>
            <c:spPr>
              <a:solidFill>
                <a:srgbClr val="FF8080"/>
              </a:solidFill>
              <a:ln w="12694">
                <a:solidFill>
                  <a:srgbClr val="000000"/>
                </a:solidFill>
                <a:prstDash val="solid"/>
              </a:ln>
            </c:spPr>
          </c:dPt>
          <c:dPt>
            <c:idx val="6"/>
            <c:spPr>
              <a:solidFill>
                <a:srgbClr val="0066CC"/>
              </a:solidFill>
              <a:ln w="12694">
                <a:solidFill>
                  <a:srgbClr val="000000"/>
                </a:solidFill>
                <a:prstDash val="solid"/>
              </a:ln>
            </c:spPr>
          </c:dPt>
          <c:dPt>
            <c:idx val="7"/>
            <c:spPr>
              <a:solidFill>
                <a:srgbClr val="CCCCFF"/>
              </a:solidFill>
              <a:ln w="12694">
                <a:solidFill>
                  <a:srgbClr val="000000"/>
                </a:solidFill>
                <a:prstDash val="solid"/>
              </a:ln>
            </c:spPr>
          </c:dPt>
          <c:dPt>
            <c:idx val="8"/>
            <c:spPr>
              <a:solidFill>
                <a:srgbClr val="000080"/>
              </a:solidFill>
              <a:ln w="12694">
                <a:solidFill>
                  <a:srgbClr val="000000"/>
                </a:solidFill>
                <a:prstDash val="solid"/>
              </a:ln>
            </c:spPr>
          </c:dPt>
          <c:dLbls>
            <c:numFmt formatCode="0%" sourceLinked="0"/>
            <c:spPr>
              <a:noFill/>
              <a:ln w="25388">
                <a:noFill/>
              </a:ln>
            </c:spPr>
            <c:txPr>
              <a:bodyPr/>
              <a:lstStyle/>
              <a:p>
                <a:pPr>
                  <a:defRPr sz="1949" b="1" i="0" u="none" strike="noStrike" baseline="0">
                    <a:solidFill>
                      <a:srgbClr val="000000"/>
                    </a:solidFill>
                    <a:latin typeface="Arial Cyr"/>
                    <a:ea typeface="Arial Cyr"/>
                    <a:cs typeface="Arial Cyr"/>
                  </a:defRPr>
                </a:pPr>
                <a:endParaRPr lang="ru-RU"/>
              </a:p>
            </c:txPr>
            <c:showLegendKey val="1"/>
            <c:showVal val="1"/>
            <c:showPercent val="1"/>
            <c:separator>
</c:separator>
            <c:showLeaderLines val="1"/>
          </c:dLbls>
          <c:cat>
            <c:strRef>
              <c:f>Sheet1!$B$1:$J$1</c:f>
              <c:strCache>
                <c:ptCount val="9"/>
                <c:pt idx="0">
                  <c:v>01(общегосударственные вопросы)</c:v>
                </c:pt>
                <c:pt idx="1">
                  <c:v>02(национальная оборона)</c:v>
                </c:pt>
                <c:pt idx="2">
                  <c:v>04(национальная экономика)</c:v>
                </c:pt>
                <c:pt idx="3">
                  <c:v>05(жилищно-коммунальное хозяйство)</c:v>
                </c:pt>
                <c:pt idx="4">
                  <c:v>07(образование)</c:v>
                </c:pt>
                <c:pt idx="5">
                  <c:v>08(культура,кинематография,СМИ)</c:v>
                </c:pt>
                <c:pt idx="6">
                  <c:v>09 (здравоохранение, физическая культура и спорт) </c:v>
                </c:pt>
                <c:pt idx="7">
                  <c:v>10 (социальная политика)</c:v>
                </c:pt>
                <c:pt idx="8">
                  <c:v>11 (межбюджетные трансферты)</c:v>
                </c:pt>
              </c:strCache>
            </c:strRef>
          </c:cat>
          <c:val>
            <c:numRef>
              <c:f>Sheet1!$B$5:$J$5</c:f>
              <c:numCache>
                <c:formatCode>General</c:formatCode>
                <c:ptCount val="9"/>
              </c:numCache>
            </c:numRef>
          </c:val>
        </c:ser>
        <c:ser>
          <c:idx val="5"/>
          <c:order val="4"/>
          <c:tx>
            <c:strRef>
              <c:f>Sheet1!$A$6</c:f>
              <c:strCache>
                <c:ptCount val="1"/>
              </c:strCache>
            </c:strRef>
          </c:tx>
          <c:spPr>
            <a:solidFill>
              <a:srgbClr val="FF8080"/>
            </a:solidFill>
            <a:ln w="12694">
              <a:solidFill>
                <a:srgbClr val="000000"/>
              </a:solidFill>
              <a:prstDash val="solid"/>
            </a:ln>
          </c:spPr>
          <c:explosion val="56"/>
          <c:dPt>
            <c:idx val="0"/>
            <c:spPr>
              <a:solidFill>
                <a:srgbClr val="9999FF"/>
              </a:solidFill>
              <a:ln w="12694">
                <a:solidFill>
                  <a:srgbClr val="000000"/>
                </a:solidFill>
                <a:prstDash val="solid"/>
              </a:ln>
            </c:spPr>
          </c:dPt>
          <c:dPt>
            <c:idx val="1"/>
            <c:spPr>
              <a:solidFill>
                <a:srgbClr val="993366"/>
              </a:solidFill>
              <a:ln w="12694">
                <a:solidFill>
                  <a:srgbClr val="000000"/>
                </a:solidFill>
                <a:prstDash val="solid"/>
              </a:ln>
            </c:spPr>
          </c:dPt>
          <c:dPt>
            <c:idx val="2"/>
            <c:spPr>
              <a:solidFill>
                <a:srgbClr val="FFFFCC"/>
              </a:solidFill>
              <a:ln w="12694">
                <a:solidFill>
                  <a:srgbClr val="000000"/>
                </a:solidFill>
                <a:prstDash val="solid"/>
              </a:ln>
            </c:spPr>
          </c:dPt>
          <c:dPt>
            <c:idx val="3"/>
            <c:spPr>
              <a:solidFill>
                <a:srgbClr val="CCFFFF"/>
              </a:solidFill>
              <a:ln w="12694">
                <a:solidFill>
                  <a:srgbClr val="000000"/>
                </a:solidFill>
                <a:prstDash val="solid"/>
              </a:ln>
            </c:spPr>
          </c:dPt>
          <c:dPt>
            <c:idx val="4"/>
            <c:spPr>
              <a:solidFill>
                <a:srgbClr val="660066"/>
              </a:solidFill>
              <a:ln w="12694">
                <a:solidFill>
                  <a:srgbClr val="000000"/>
                </a:solidFill>
                <a:prstDash val="solid"/>
              </a:ln>
            </c:spPr>
          </c:dPt>
          <c:dPt>
            <c:idx val="5"/>
          </c:dPt>
          <c:dPt>
            <c:idx val="6"/>
            <c:spPr>
              <a:solidFill>
                <a:srgbClr val="0066CC"/>
              </a:solidFill>
              <a:ln w="12694">
                <a:solidFill>
                  <a:srgbClr val="000000"/>
                </a:solidFill>
                <a:prstDash val="solid"/>
              </a:ln>
            </c:spPr>
          </c:dPt>
          <c:dPt>
            <c:idx val="7"/>
            <c:spPr>
              <a:solidFill>
                <a:srgbClr val="CCCCFF"/>
              </a:solidFill>
              <a:ln w="12694">
                <a:solidFill>
                  <a:srgbClr val="000000"/>
                </a:solidFill>
                <a:prstDash val="solid"/>
              </a:ln>
            </c:spPr>
          </c:dPt>
          <c:dPt>
            <c:idx val="8"/>
            <c:spPr>
              <a:solidFill>
                <a:srgbClr val="000080"/>
              </a:solidFill>
              <a:ln w="12694">
                <a:solidFill>
                  <a:srgbClr val="000000"/>
                </a:solidFill>
                <a:prstDash val="solid"/>
              </a:ln>
            </c:spPr>
          </c:dPt>
          <c:dLbls>
            <c:numFmt formatCode="0%" sourceLinked="0"/>
            <c:spPr>
              <a:noFill/>
              <a:ln w="25388">
                <a:noFill/>
              </a:ln>
            </c:spPr>
            <c:txPr>
              <a:bodyPr/>
              <a:lstStyle/>
              <a:p>
                <a:pPr>
                  <a:defRPr sz="1949" b="1" i="0" u="none" strike="noStrike" baseline="0">
                    <a:solidFill>
                      <a:srgbClr val="000000"/>
                    </a:solidFill>
                    <a:latin typeface="Arial Cyr"/>
                    <a:ea typeface="Arial Cyr"/>
                    <a:cs typeface="Arial Cyr"/>
                  </a:defRPr>
                </a:pPr>
                <a:endParaRPr lang="ru-RU"/>
              </a:p>
            </c:txPr>
            <c:showLegendKey val="1"/>
            <c:showVal val="1"/>
            <c:showPercent val="1"/>
            <c:separator>
</c:separator>
            <c:showLeaderLines val="1"/>
          </c:dLbls>
          <c:cat>
            <c:strRef>
              <c:f>Sheet1!$B$1:$J$1</c:f>
              <c:strCache>
                <c:ptCount val="9"/>
                <c:pt idx="0">
                  <c:v>01(общегосударственные вопросы)</c:v>
                </c:pt>
                <c:pt idx="1">
                  <c:v>02(национальная оборона)</c:v>
                </c:pt>
                <c:pt idx="2">
                  <c:v>04(национальная экономика)</c:v>
                </c:pt>
                <c:pt idx="3">
                  <c:v>05(жилищно-коммунальное хозяйство)</c:v>
                </c:pt>
                <c:pt idx="4">
                  <c:v>07(образование)</c:v>
                </c:pt>
                <c:pt idx="5">
                  <c:v>08(культура,кинематография,СМИ)</c:v>
                </c:pt>
                <c:pt idx="6">
                  <c:v>09 (здравоохранение, физическая культура и спорт) </c:v>
                </c:pt>
                <c:pt idx="7">
                  <c:v>10 (социальная политика)</c:v>
                </c:pt>
                <c:pt idx="8">
                  <c:v>11 (межбюджетные трансферты)</c:v>
                </c:pt>
              </c:strCache>
            </c:strRef>
          </c:cat>
          <c:val>
            <c:numRef>
              <c:f>Sheet1!$B$6:$J$6</c:f>
              <c:numCache>
                <c:formatCode>General</c:formatCode>
                <c:ptCount val="9"/>
              </c:numCache>
            </c:numRef>
          </c:val>
        </c:ser>
        <c:ser>
          <c:idx val="6"/>
          <c:order val="5"/>
          <c:tx>
            <c:strRef>
              <c:f>Sheet1!$A$7</c:f>
              <c:strCache>
                <c:ptCount val="1"/>
              </c:strCache>
            </c:strRef>
          </c:tx>
          <c:spPr>
            <a:solidFill>
              <a:srgbClr val="0066CC"/>
            </a:solidFill>
            <a:ln w="12694">
              <a:solidFill>
                <a:srgbClr val="000000"/>
              </a:solidFill>
              <a:prstDash val="solid"/>
            </a:ln>
          </c:spPr>
          <c:explosion val="56"/>
          <c:dPt>
            <c:idx val="0"/>
            <c:spPr>
              <a:solidFill>
                <a:srgbClr val="9999FF"/>
              </a:solidFill>
              <a:ln w="12694">
                <a:solidFill>
                  <a:srgbClr val="000000"/>
                </a:solidFill>
                <a:prstDash val="solid"/>
              </a:ln>
            </c:spPr>
          </c:dPt>
          <c:dPt>
            <c:idx val="1"/>
            <c:spPr>
              <a:solidFill>
                <a:srgbClr val="993366"/>
              </a:solidFill>
              <a:ln w="12694">
                <a:solidFill>
                  <a:srgbClr val="000000"/>
                </a:solidFill>
                <a:prstDash val="solid"/>
              </a:ln>
            </c:spPr>
          </c:dPt>
          <c:dPt>
            <c:idx val="2"/>
            <c:spPr>
              <a:solidFill>
                <a:srgbClr val="FFFFCC"/>
              </a:solidFill>
              <a:ln w="12694">
                <a:solidFill>
                  <a:srgbClr val="000000"/>
                </a:solidFill>
                <a:prstDash val="solid"/>
              </a:ln>
            </c:spPr>
          </c:dPt>
          <c:dPt>
            <c:idx val="3"/>
            <c:spPr>
              <a:solidFill>
                <a:srgbClr val="CCFFFF"/>
              </a:solidFill>
              <a:ln w="12694">
                <a:solidFill>
                  <a:srgbClr val="000000"/>
                </a:solidFill>
                <a:prstDash val="solid"/>
              </a:ln>
            </c:spPr>
          </c:dPt>
          <c:dPt>
            <c:idx val="4"/>
            <c:spPr>
              <a:solidFill>
                <a:srgbClr val="660066"/>
              </a:solidFill>
              <a:ln w="12694">
                <a:solidFill>
                  <a:srgbClr val="000000"/>
                </a:solidFill>
                <a:prstDash val="solid"/>
              </a:ln>
            </c:spPr>
          </c:dPt>
          <c:dPt>
            <c:idx val="5"/>
            <c:spPr>
              <a:solidFill>
                <a:srgbClr val="FF8080"/>
              </a:solidFill>
              <a:ln w="12694">
                <a:solidFill>
                  <a:srgbClr val="000000"/>
                </a:solidFill>
                <a:prstDash val="solid"/>
              </a:ln>
            </c:spPr>
          </c:dPt>
          <c:dPt>
            <c:idx val="6"/>
          </c:dPt>
          <c:dPt>
            <c:idx val="7"/>
            <c:spPr>
              <a:solidFill>
                <a:srgbClr val="CCCCFF"/>
              </a:solidFill>
              <a:ln w="12694">
                <a:solidFill>
                  <a:srgbClr val="000000"/>
                </a:solidFill>
                <a:prstDash val="solid"/>
              </a:ln>
            </c:spPr>
          </c:dPt>
          <c:dPt>
            <c:idx val="8"/>
            <c:spPr>
              <a:solidFill>
                <a:srgbClr val="000080"/>
              </a:solidFill>
              <a:ln w="12694">
                <a:solidFill>
                  <a:srgbClr val="000000"/>
                </a:solidFill>
                <a:prstDash val="solid"/>
              </a:ln>
            </c:spPr>
          </c:dPt>
          <c:dLbls>
            <c:numFmt formatCode="0%" sourceLinked="0"/>
            <c:spPr>
              <a:noFill/>
              <a:ln w="25388">
                <a:noFill/>
              </a:ln>
            </c:spPr>
            <c:txPr>
              <a:bodyPr/>
              <a:lstStyle/>
              <a:p>
                <a:pPr>
                  <a:defRPr sz="1949" b="1" i="0" u="none" strike="noStrike" baseline="0">
                    <a:solidFill>
                      <a:srgbClr val="000000"/>
                    </a:solidFill>
                    <a:latin typeface="Arial Cyr"/>
                    <a:ea typeface="Arial Cyr"/>
                    <a:cs typeface="Arial Cyr"/>
                  </a:defRPr>
                </a:pPr>
                <a:endParaRPr lang="ru-RU"/>
              </a:p>
            </c:txPr>
            <c:showLegendKey val="1"/>
            <c:showVal val="1"/>
            <c:showPercent val="1"/>
            <c:separator>
</c:separator>
            <c:showLeaderLines val="1"/>
          </c:dLbls>
          <c:cat>
            <c:strRef>
              <c:f>Sheet1!$B$1:$J$1</c:f>
              <c:strCache>
                <c:ptCount val="9"/>
                <c:pt idx="0">
                  <c:v>01(общегосударственные вопросы)</c:v>
                </c:pt>
                <c:pt idx="1">
                  <c:v>02(национальная оборона)</c:v>
                </c:pt>
                <c:pt idx="2">
                  <c:v>04(национальная экономика)</c:v>
                </c:pt>
                <c:pt idx="3">
                  <c:v>05(жилищно-коммунальное хозяйство)</c:v>
                </c:pt>
                <c:pt idx="4">
                  <c:v>07(образование)</c:v>
                </c:pt>
                <c:pt idx="5">
                  <c:v>08(культура,кинематография,СМИ)</c:v>
                </c:pt>
                <c:pt idx="6">
                  <c:v>09 (здравоохранение, физическая культура и спорт) </c:v>
                </c:pt>
                <c:pt idx="7">
                  <c:v>10 (социальная политика)</c:v>
                </c:pt>
                <c:pt idx="8">
                  <c:v>11 (межбюджетные трансферты)</c:v>
                </c:pt>
              </c:strCache>
            </c:strRef>
          </c:cat>
          <c:val>
            <c:numRef>
              <c:f>Sheet1!$B$7:$J$7</c:f>
              <c:numCache>
                <c:formatCode>General</c:formatCode>
                <c:ptCount val="9"/>
              </c:numCache>
            </c:numRef>
          </c:val>
        </c:ser>
        <c:ser>
          <c:idx val="7"/>
          <c:order val="6"/>
          <c:tx>
            <c:strRef>
              <c:f>Sheet1!$A$8</c:f>
              <c:strCache>
                <c:ptCount val="1"/>
              </c:strCache>
            </c:strRef>
          </c:tx>
          <c:spPr>
            <a:solidFill>
              <a:srgbClr val="CCCCFF"/>
            </a:solidFill>
            <a:ln w="12694">
              <a:solidFill>
                <a:srgbClr val="000000"/>
              </a:solidFill>
              <a:prstDash val="solid"/>
            </a:ln>
          </c:spPr>
          <c:explosion val="56"/>
          <c:dPt>
            <c:idx val="0"/>
            <c:spPr>
              <a:solidFill>
                <a:srgbClr val="9999FF"/>
              </a:solidFill>
              <a:ln w="12694">
                <a:solidFill>
                  <a:srgbClr val="000000"/>
                </a:solidFill>
                <a:prstDash val="solid"/>
              </a:ln>
            </c:spPr>
          </c:dPt>
          <c:dPt>
            <c:idx val="1"/>
            <c:spPr>
              <a:solidFill>
                <a:srgbClr val="993366"/>
              </a:solidFill>
              <a:ln w="12694">
                <a:solidFill>
                  <a:srgbClr val="000000"/>
                </a:solidFill>
                <a:prstDash val="solid"/>
              </a:ln>
            </c:spPr>
          </c:dPt>
          <c:dPt>
            <c:idx val="2"/>
            <c:spPr>
              <a:solidFill>
                <a:srgbClr val="FFFFCC"/>
              </a:solidFill>
              <a:ln w="12694">
                <a:solidFill>
                  <a:srgbClr val="000000"/>
                </a:solidFill>
                <a:prstDash val="solid"/>
              </a:ln>
            </c:spPr>
          </c:dPt>
          <c:dPt>
            <c:idx val="3"/>
            <c:spPr>
              <a:solidFill>
                <a:srgbClr val="CCFFFF"/>
              </a:solidFill>
              <a:ln w="12694">
                <a:solidFill>
                  <a:srgbClr val="000000"/>
                </a:solidFill>
                <a:prstDash val="solid"/>
              </a:ln>
            </c:spPr>
          </c:dPt>
          <c:dPt>
            <c:idx val="4"/>
            <c:spPr>
              <a:solidFill>
                <a:srgbClr val="660066"/>
              </a:solidFill>
              <a:ln w="12694">
                <a:solidFill>
                  <a:srgbClr val="000000"/>
                </a:solidFill>
                <a:prstDash val="solid"/>
              </a:ln>
            </c:spPr>
          </c:dPt>
          <c:dPt>
            <c:idx val="5"/>
            <c:spPr>
              <a:solidFill>
                <a:srgbClr val="FF8080"/>
              </a:solidFill>
              <a:ln w="12694">
                <a:solidFill>
                  <a:srgbClr val="000000"/>
                </a:solidFill>
                <a:prstDash val="solid"/>
              </a:ln>
            </c:spPr>
          </c:dPt>
          <c:dPt>
            <c:idx val="6"/>
            <c:spPr>
              <a:solidFill>
                <a:srgbClr val="0066CC"/>
              </a:solidFill>
              <a:ln w="12694">
                <a:solidFill>
                  <a:srgbClr val="000000"/>
                </a:solidFill>
                <a:prstDash val="solid"/>
              </a:ln>
            </c:spPr>
          </c:dPt>
          <c:dPt>
            <c:idx val="7"/>
          </c:dPt>
          <c:dPt>
            <c:idx val="8"/>
            <c:spPr>
              <a:solidFill>
                <a:srgbClr val="000080"/>
              </a:solidFill>
              <a:ln w="12694">
                <a:solidFill>
                  <a:srgbClr val="000000"/>
                </a:solidFill>
                <a:prstDash val="solid"/>
              </a:ln>
            </c:spPr>
          </c:dPt>
          <c:dLbls>
            <c:numFmt formatCode="0%" sourceLinked="0"/>
            <c:spPr>
              <a:noFill/>
              <a:ln w="25388">
                <a:noFill/>
              </a:ln>
            </c:spPr>
            <c:txPr>
              <a:bodyPr/>
              <a:lstStyle/>
              <a:p>
                <a:pPr>
                  <a:defRPr sz="1949" b="1" i="0" u="none" strike="noStrike" baseline="0">
                    <a:solidFill>
                      <a:srgbClr val="000000"/>
                    </a:solidFill>
                    <a:latin typeface="Arial Cyr"/>
                    <a:ea typeface="Arial Cyr"/>
                    <a:cs typeface="Arial Cyr"/>
                  </a:defRPr>
                </a:pPr>
                <a:endParaRPr lang="ru-RU"/>
              </a:p>
            </c:txPr>
            <c:showLegendKey val="1"/>
            <c:showVal val="1"/>
            <c:showPercent val="1"/>
            <c:separator>
</c:separator>
            <c:showLeaderLines val="1"/>
          </c:dLbls>
          <c:cat>
            <c:strRef>
              <c:f>Sheet1!$B$1:$J$1</c:f>
              <c:strCache>
                <c:ptCount val="9"/>
                <c:pt idx="0">
                  <c:v>01(общегосударственные вопросы)</c:v>
                </c:pt>
                <c:pt idx="1">
                  <c:v>02(национальная оборона)</c:v>
                </c:pt>
                <c:pt idx="2">
                  <c:v>04(национальная экономика)</c:v>
                </c:pt>
                <c:pt idx="3">
                  <c:v>05(жилищно-коммунальное хозяйство)</c:v>
                </c:pt>
                <c:pt idx="4">
                  <c:v>07(образование)</c:v>
                </c:pt>
                <c:pt idx="5">
                  <c:v>08(культура,кинематография,СМИ)</c:v>
                </c:pt>
                <c:pt idx="6">
                  <c:v>09 (здравоохранение, физическая культура и спорт) </c:v>
                </c:pt>
                <c:pt idx="7">
                  <c:v>10 (социальная политика)</c:v>
                </c:pt>
                <c:pt idx="8">
                  <c:v>11 (межбюджетные трансферты)</c:v>
                </c:pt>
              </c:strCache>
            </c:strRef>
          </c:cat>
          <c:val>
            <c:numRef>
              <c:f>Sheet1!$B$8:$J$8</c:f>
              <c:numCache>
                <c:formatCode>General</c:formatCode>
                <c:ptCount val="9"/>
              </c:numCache>
            </c:numRef>
          </c:val>
        </c:ser>
        <c:ser>
          <c:idx val="8"/>
          <c:order val="7"/>
          <c:tx>
            <c:strRef>
              <c:f>Sheet1!$A$9</c:f>
              <c:strCache>
                <c:ptCount val="1"/>
              </c:strCache>
            </c:strRef>
          </c:tx>
          <c:spPr>
            <a:solidFill>
              <a:srgbClr val="000080"/>
            </a:solidFill>
            <a:ln w="12694">
              <a:solidFill>
                <a:srgbClr val="000000"/>
              </a:solidFill>
              <a:prstDash val="solid"/>
            </a:ln>
          </c:spPr>
          <c:explosion val="56"/>
          <c:dPt>
            <c:idx val="0"/>
            <c:spPr>
              <a:solidFill>
                <a:srgbClr val="9999FF"/>
              </a:solidFill>
              <a:ln w="12694">
                <a:solidFill>
                  <a:srgbClr val="000000"/>
                </a:solidFill>
                <a:prstDash val="solid"/>
              </a:ln>
            </c:spPr>
          </c:dPt>
          <c:dPt>
            <c:idx val="1"/>
            <c:spPr>
              <a:solidFill>
                <a:srgbClr val="993366"/>
              </a:solidFill>
              <a:ln w="12694">
                <a:solidFill>
                  <a:srgbClr val="000000"/>
                </a:solidFill>
                <a:prstDash val="solid"/>
              </a:ln>
            </c:spPr>
          </c:dPt>
          <c:dPt>
            <c:idx val="2"/>
            <c:spPr>
              <a:solidFill>
                <a:srgbClr val="FFFFCC"/>
              </a:solidFill>
              <a:ln w="12694">
                <a:solidFill>
                  <a:srgbClr val="000000"/>
                </a:solidFill>
                <a:prstDash val="solid"/>
              </a:ln>
            </c:spPr>
          </c:dPt>
          <c:dPt>
            <c:idx val="3"/>
            <c:spPr>
              <a:solidFill>
                <a:srgbClr val="CCFFFF"/>
              </a:solidFill>
              <a:ln w="12694">
                <a:solidFill>
                  <a:srgbClr val="000000"/>
                </a:solidFill>
                <a:prstDash val="solid"/>
              </a:ln>
            </c:spPr>
          </c:dPt>
          <c:dPt>
            <c:idx val="4"/>
            <c:spPr>
              <a:solidFill>
                <a:srgbClr val="660066"/>
              </a:solidFill>
              <a:ln w="12694">
                <a:solidFill>
                  <a:srgbClr val="000000"/>
                </a:solidFill>
                <a:prstDash val="solid"/>
              </a:ln>
            </c:spPr>
          </c:dPt>
          <c:dPt>
            <c:idx val="5"/>
            <c:spPr>
              <a:solidFill>
                <a:srgbClr val="FF8080"/>
              </a:solidFill>
              <a:ln w="12694">
                <a:solidFill>
                  <a:srgbClr val="000000"/>
                </a:solidFill>
                <a:prstDash val="solid"/>
              </a:ln>
            </c:spPr>
          </c:dPt>
          <c:dPt>
            <c:idx val="6"/>
            <c:spPr>
              <a:solidFill>
                <a:srgbClr val="0066CC"/>
              </a:solidFill>
              <a:ln w="12694">
                <a:solidFill>
                  <a:srgbClr val="000000"/>
                </a:solidFill>
                <a:prstDash val="solid"/>
              </a:ln>
            </c:spPr>
          </c:dPt>
          <c:dPt>
            <c:idx val="7"/>
            <c:spPr>
              <a:solidFill>
                <a:srgbClr val="CCCCFF"/>
              </a:solidFill>
              <a:ln w="12694">
                <a:solidFill>
                  <a:srgbClr val="000000"/>
                </a:solidFill>
                <a:prstDash val="solid"/>
              </a:ln>
            </c:spPr>
          </c:dPt>
          <c:dPt>
            <c:idx val="8"/>
          </c:dPt>
          <c:dLbls>
            <c:numFmt formatCode="0%" sourceLinked="0"/>
            <c:spPr>
              <a:noFill/>
              <a:ln w="25388">
                <a:noFill/>
              </a:ln>
            </c:spPr>
            <c:txPr>
              <a:bodyPr/>
              <a:lstStyle/>
              <a:p>
                <a:pPr>
                  <a:defRPr sz="1949" b="1" i="0" u="none" strike="noStrike" baseline="0">
                    <a:solidFill>
                      <a:srgbClr val="000000"/>
                    </a:solidFill>
                    <a:latin typeface="Arial Cyr"/>
                    <a:ea typeface="Arial Cyr"/>
                    <a:cs typeface="Arial Cyr"/>
                  </a:defRPr>
                </a:pPr>
                <a:endParaRPr lang="ru-RU"/>
              </a:p>
            </c:txPr>
            <c:showLegendKey val="1"/>
            <c:showVal val="1"/>
            <c:showPercent val="1"/>
            <c:separator>
</c:separator>
            <c:showLeaderLines val="1"/>
          </c:dLbls>
          <c:cat>
            <c:strRef>
              <c:f>Sheet1!$B$1:$J$1</c:f>
              <c:strCache>
                <c:ptCount val="9"/>
                <c:pt idx="0">
                  <c:v>01(общегосударственные вопросы)</c:v>
                </c:pt>
                <c:pt idx="1">
                  <c:v>02(национальная оборона)</c:v>
                </c:pt>
                <c:pt idx="2">
                  <c:v>04(национальная экономика)</c:v>
                </c:pt>
                <c:pt idx="3">
                  <c:v>05(жилищно-коммунальное хозяйство)</c:v>
                </c:pt>
                <c:pt idx="4">
                  <c:v>07(образование)</c:v>
                </c:pt>
                <c:pt idx="5">
                  <c:v>08(культура,кинематография,СМИ)</c:v>
                </c:pt>
                <c:pt idx="6">
                  <c:v>09 (здравоохранение, физическая культура и спорт) </c:v>
                </c:pt>
                <c:pt idx="7">
                  <c:v>10 (социальная политика)</c:v>
                </c:pt>
                <c:pt idx="8">
                  <c:v>11 (межбюджетные трансферты)</c:v>
                </c:pt>
              </c:strCache>
            </c:strRef>
          </c:cat>
          <c:val>
            <c:numRef>
              <c:f>Sheet1!$B$9:$J$9</c:f>
              <c:numCache>
                <c:formatCode>General</c:formatCode>
                <c:ptCount val="9"/>
              </c:numCache>
            </c:numRef>
          </c:val>
        </c:ser>
        <c:ser>
          <c:idx val="9"/>
          <c:order val="8"/>
          <c:tx>
            <c:strRef>
              <c:f>Sheet1!$A$10</c:f>
              <c:strCache>
                <c:ptCount val="1"/>
              </c:strCache>
            </c:strRef>
          </c:tx>
          <c:spPr>
            <a:solidFill>
              <a:srgbClr val="FF00FF"/>
            </a:solidFill>
            <a:ln w="12694">
              <a:solidFill>
                <a:srgbClr val="000000"/>
              </a:solidFill>
              <a:prstDash val="solid"/>
            </a:ln>
          </c:spPr>
          <c:explosion val="56"/>
          <c:dPt>
            <c:idx val="0"/>
            <c:spPr>
              <a:solidFill>
                <a:srgbClr val="9999FF"/>
              </a:solidFill>
              <a:ln w="12694">
                <a:solidFill>
                  <a:srgbClr val="000000"/>
                </a:solidFill>
                <a:prstDash val="solid"/>
              </a:ln>
            </c:spPr>
          </c:dPt>
          <c:dPt>
            <c:idx val="1"/>
            <c:spPr>
              <a:solidFill>
                <a:srgbClr val="993366"/>
              </a:solidFill>
              <a:ln w="12694">
                <a:solidFill>
                  <a:srgbClr val="000000"/>
                </a:solidFill>
                <a:prstDash val="solid"/>
              </a:ln>
            </c:spPr>
          </c:dPt>
          <c:dPt>
            <c:idx val="2"/>
            <c:spPr>
              <a:solidFill>
                <a:srgbClr val="FFFFCC"/>
              </a:solidFill>
              <a:ln w="12694">
                <a:solidFill>
                  <a:srgbClr val="000000"/>
                </a:solidFill>
                <a:prstDash val="solid"/>
              </a:ln>
            </c:spPr>
          </c:dPt>
          <c:dPt>
            <c:idx val="3"/>
            <c:spPr>
              <a:solidFill>
                <a:srgbClr val="CCFFFF"/>
              </a:solidFill>
              <a:ln w="12694">
                <a:solidFill>
                  <a:srgbClr val="000000"/>
                </a:solidFill>
                <a:prstDash val="solid"/>
              </a:ln>
            </c:spPr>
          </c:dPt>
          <c:dPt>
            <c:idx val="4"/>
            <c:spPr>
              <a:solidFill>
                <a:srgbClr val="660066"/>
              </a:solidFill>
              <a:ln w="12694">
                <a:solidFill>
                  <a:srgbClr val="000000"/>
                </a:solidFill>
                <a:prstDash val="solid"/>
              </a:ln>
            </c:spPr>
          </c:dPt>
          <c:dPt>
            <c:idx val="5"/>
            <c:spPr>
              <a:solidFill>
                <a:srgbClr val="FF8080"/>
              </a:solidFill>
              <a:ln w="12694">
                <a:solidFill>
                  <a:srgbClr val="000000"/>
                </a:solidFill>
                <a:prstDash val="solid"/>
              </a:ln>
            </c:spPr>
          </c:dPt>
          <c:dPt>
            <c:idx val="6"/>
            <c:spPr>
              <a:solidFill>
                <a:srgbClr val="0066CC"/>
              </a:solidFill>
              <a:ln w="12694">
                <a:solidFill>
                  <a:srgbClr val="000000"/>
                </a:solidFill>
                <a:prstDash val="solid"/>
              </a:ln>
            </c:spPr>
          </c:dPt>
          <c:dPt>
            <c:idx val="7"/>
            <c:spPr>
              <a:solidFill>
                <a:srgbClr val="CCCCFF"/>
              </a:solidFill>
              <a:ln w="12694">
                <a:solidFill>
                  <a:srgbClr val="000000"/>
                </a:solidFill>
                <a:prstDash val="solid"/>
              </a:ln>
            </c:spPr>
          </c:dPt>
          <c:dPt>
            <c:idx val="8"/>
            <c:spPr>
              <a:solidFill>
                <a:srgbClr val="000080"/>
              </a:solidFill>
              <a:ln w="12694">
                <a:solidFill>
                  <a:srgbClr val="000000"/>
                </a:solidFill>
                <a:prstDash val="solid"/>
              </a:ln>
            </c:spPr>
          </c:dPt>
          <c:dLbls>
            <c:numFmt formatCode="0%" sourceLinked="0"/>
            <c:spPr>
              <a:noFill/>
              <a:ln w="25388">
                <a:noFill/>
              </a:ln>
            </c:spPr>
            <c:txPr>
              <a:bodyPr/>
              <a:lstStyle/>
              <a:p>
                <a:pPr>
                  <a:defRPr sz="1949" b="1" i="0" u="none" strike="noStrike" baseline="0">
                    <a:solidFill>
                      <a:srgbClr val="000000"/>
                    </a:solidFill>
                    <a:latin typeface="Arial Cyr"/>
                    <a:ea typeface="Arial Cyr"/>
                    <a:cs typeface="Arial Cyr"/>
                  </a:defRPr>
                </a:pPr>
                <a:endParaRPr lang="ru-RU"/>
              </a:p>
            </c:txPr>
            <c:showLegendKey val="1"/>
            <c:showVal val="1"/>
            <c:showPercent val="1"/>
            <c:separator>
</c:separator>
            <c:showLeaderLines val="1"/>
          </c:dLbls>
          <c:cat>
            <c:strRef>
              <c:f>Sheet1!$B$1:$J$1</c:f>
              <c:strCache>
                <c:ptCount val="9"/>
                <c:pt idx="0">
                  <c:v>01(общегосударственные вопросы)</c:v>
                </c:pt>
                <c:pt idx="1">
                  <c:v>02(национальная оборона)</c:v>
                </c:pt>
                <c:pt idx="2">
                  <c:v>04(национальная экономика)</c:v>
                </c:pt>
                <c:pt idx="3">
                  <c:v>05(жилищно-коммунальное хозяйство)</c:v>
                </c:pt>
                <c:pt idx="4">
                  <c:v>07(образование)</c:v>
                </c:pt>
                <c:pt idx="5">
                  <c:v>08(культура,кинематография,СМИ)</c:v>
                </c:pt>
                <c:pt idx="6">
                  <c:v>09 (здравоохранение, физическая культура и спорт) </c:v>
                </c:pt>
                <c:pt idx="7">
                  <c:v>10 (социальная политика)</c:v>
                </c:pt>
                <c:pt idx="8">
                  <c:v>11 (межбюджетные трансферты)</c:v>
                </c:pt>
              </c:strCache>
            </c:strRef>
          </c:cat>
          <c:val>
            <c:numRef>
              <c:f>Sheet1!$B$10:$J$10</c:f>
              <c:numCache>
                <c:formatCode>General</c:formatCode>
                <c:ptCount val="9"/>
              </c:numCache>
            </c:numRef>
          </c:val>
        </c:ser>
        <c:ser>
          <c:idx val="10"/>
          <c:order val="9"/>
          <c:tx>
            <c:strRef>
              <c:f>Sheet1!$A$11</c:f>
              <c:strCache>
                <c:ptCount val="1"/>
              </c:strCache>
            </c:strRef>
          </c:tx>
          <c:spPr>
            <a:solidFill>
              <a:srgbClr val="FFFF00"/>
            </a:solidFill>
            <a:ln w="12694">
              <a:solidFill>
                <a:srgbClr val="000000"/>
              </a:solidFill>
              <a:prstDash val="solid"/>
            </a:ln>
          </c:spPr>
          <c:explosion val="56"/>
          <c:dPt>
            <c:idx val="0"/>
            <c:spPr>
              <a:solidFill>
                <a:srgbClr val="9999FF"/>
              </a:solidFill>
              <a:ln w="12694">
                <a:solidFill>
                  <a:srgbClr val="000000"/>
                </a:solidFill>
                <a:prstDash val="solid"/>
              </a:ln>
            </c:spPr>
          </c:dPt>
          <c:dPt>
            <c:idx val="1"/>
            <c:spPr>
              <a:solidFill>
                <a:srgbClr val="993366"/>
              </a:solidFill>
              <a:ln w="12694">
                <a:solidFill>
                  <a:srgbClr val="000000"/>
                </a:solidFill>
                <a:prstDash val="solid"/>
              </a:ln>
            </c:spPr>
          </c:dPt>
          <c:dPt>
            <c:idx val="2"/>
            <c:spPr>
              <a:solidFill>
                <a:srgbClr val="FFFFCC"/>
              </a:solidFill>
              <a:ln w="12694">
                <a:solidFill>
                  <a:srgbClr val="000000"/>
                </a:solidFill>
                <a:prstDash val="solid"/>
              </a:ln>
            </c:spPr>
          </c:dPt>
          <c:dPt>
            <c:idx val="3"/>
            <c:spPr>
              <a:solidFill>
                <a:srgbClr val="CCFFFF"/>
              </a:solidFill>
              <a:ln w="12694">
                <a:solidFill>
                  <a:srgbClr val="000000"/>
                </a:solidFill>
                <a:prstDash val="solid"/>
              </a:ln>
            </c:spPr>
          </c:dPt>
          <c:dPt>
            <c:idx val="4"/>
            <c:spPr>
              <a:solidFill>
                <a:srgbClr val="660066"/>
              </a:solidFill>
              <a:ln w="12694">
                <a:solidFill>
                  <a:srgbClr val="000000"/>
                </a:solidFill>
                <a:prstDash val="solid"/>
              </a:ln>
            </c:spPr>
          </c:dPt>
          <c:dPt>
            <c:idx val="5"/>
            <c:spPr>
              <a:solidFill>
                <a:srgbClr val="FF8080"/>
              </a:solidFill>
              <a:ln w="12694">
                <a:solidFill>
                  <a:srgbClr val="000000"/>
                </a:solidFill>
                <a:prstDash val="solid"/>
              </a:ln>
            </c:spPr>
          </c:dPt>
          <c:dPt>
            <c:idx val="6"/>
            <c:spPr>
              <a:solidFill>
                <a:srgbClr val="0066CC"/>
              </a:solidFill>
              <a:ln w="12694">
                <a:solidFill>
                  <a:srgbClr val="000000"/>
                </a:solidFill>
                <a:prstDash val="solid"/>
              </a:ln>
            </c:spPr>
          </c:dPt>
          <c:dPt>
            <c:idx val="7"/>
            <c:spPr>
              <a:solidFill>
                <a:srgbClr val="CCCCFF"/>
              </a:solidFill>
              <a:ln w="12694">
                <a:solidFill>
                  <a:srgbClr val="000000"/>
                </a:solidFill>
                <a:prstDash val="solid"/>
              </a:ln>
            </c:spPr>
          </c:dPt>
          <c:dPt>
            <c:idx val="8"/>
            <c:spPr>
              <a:solidFill>
                <a:srgbClr val="000080"/>
              </a:solidFill>
              <a:ln w="12694">
                <a:solidFill>
                  <a:srgbClr val="000000"/>
                </a:solidFill>
                <a:prstDash val="solid"/>
              </a:ln>
            </c:spPr>
          </c:dPt>
          <c:dLbls>
            <c:numFmt formatCode="0%" sourceLinked="0"/>
            <c:spPr>
              <a:noFill/>
              <a:ln w="25388">
                <a:noFill/>
              </a:ln>
            </c:spPr>
            <c:txPr>
              <a:bodyPr/>
              <a:lstStyle/>
              <a:p>
                <a:pPr>
                  <a:defRPr sz="1949" b="1" i="0" u="none" strike="noStrike" baseline="0">
                    <a:solidFill>
                      <a:srgbClr val="000000"/>
                    </a:solidFill>
                    <a:latin typeface="Arial Cyr"/>
                    <a:ea typeface="Arial Cyr"/>
                    <a:cs typeface="Arial Cyr"/>
                  </a:defRPr>
                </a:pPr>
                <a:endParaRPr lang="ru-RU"/>
              </a:p>
            </c:txPr>
            <c:showLegendKey val="1"/>
            <c:showVal val="1"/>
            <c:showPercent val="1"/>
            <c:separator>
</c:separator>
            <c:showLeaderLines val="1"/>
          </c:dLbls>
          <c:cat>
            <c:strRef>
              <c:f>Sheet1!$B$1:$J$1</c:f>
              <c:strCache>
                <c:ptCount val="9"/>
                <c:pt idx="0">
                  <c:v>01(общегосударственные вопросы)</c:v>
                </c:pt>
                <c:pt idx="1">
                  <c:v>02(национальная оборона)</c:v>
                </c:pt>
                <c:pt idx="2">
                  <c:v>04(национальная экономика)</c:v>
                </c:pt>
                <c:pt idx="3">
                  <c:v>05(жилищно-коммунальное хозяйство)</c:v>
                </c:pt>
                <c:pt idx="4">
                  <c:v>07(образование)</c:v>
                </c:pt>
                <c:pt idx="5">
                  <c:v>08(культура,кинематография,СМИ)</c:v>
                </c:pt>
                <c:pt idx="6">
                  <c:v>09 (здравоохранение, физическая культура и спорт) </c:v>
                </c:pt>
                <c:pt idx="7">
                  <c:v>10 (социальная политика)</c:v>
                </c:pt>
                <c:pt idx="8">
                  <c:v>11 (межбюджетные трансферты)</c:v>
                </c:pt>
              </c:strCache>
            </c:strRef>
          </c:cat>
          <c:val>
            <c:numRef>
              <c:f>Sheet1!$B$11:$J$11</c:f>
              <c:numCache>
                <c:formatCode>General</c:formatCode>
                <c:ptCount val="9"/>
              </c:numCache>
            </c:numRef>
          </c:val>
        </c:ser>
        <c:ser>
          <c:idx val="11"/>
          <c:order val="10"/>
          <c:tx>
            <c:strRef>
              <c:f>Sheet1!$A$12</c:f>
              <c:strCache>
                <c:ptCount val="1"/>
              </c:strCache>
            </c:strRef>
          </c:tx>
          <c:spPr>
            <a:solidFill>
              <a:srgbClr val="00FFFF"/>
            </a:solidFill>
            <a:ln w="12694">
              <a:solidFill>
                <a:srgbClr val="000000"/>
              </a:solidFill>
              <a:prstDash val="solid"/>
            </a:ln>
          </c:spPr>
          <c:explosion val="56"/>
          <c:dPt>
            <c:idx val="0"/>
            <c:spPr>
              <a:solidFill>
                <a:srgbClr val="9999FF"/>
              </a:solidFill>
              <a:ln w="12694">
                <a:solidFill>
                  <a:srgbClr val="000000"/>
                </a:solidFill>
                <a:prstDash val="solid"/>
              </a:ln>
            </c:spPr>
          </c:dPt>
          <c:dPt>
            <c:idx val="1"/>
            <c:spPr>
              <a:solidFill>
                <a:srgbClr val="993366"/>
              </a:solidFill>
              <a:ln w="12694">
                <a:solidFill>
                  <a:srgbClr val="000000"/>
                </a:solidFill>
                <a:prstDash val="solid"/>
              </a:ln>
            </c:spPr>
          </c:dPt>
          <c:dPt>
            <c:idx val="2"/>
            <c:spPr>
              <a:solidFill>
                <a:srgbClr val="FFFFCC"/>
              </a:solidFill>
              <a:ln w="12694">
                <a:solidFill>
                  <a:srgbClr val="000000"/>
                </a:solidFill>
                <a:prstDash val="solid"/>
              </a:ln>
            </c:spPr>
          </c:dPt>
          <c:dPt>
            <c:idx val="3"/>
            <c:spPr>
              <a:solidFill>
                <a:srgbClr val="CCFFFF"/>
              </a:solidFill>
              <a:ln w="12694">
                <a:solidFill>
                  <a:srgbClr val="000000"/>
                </a:solidFill>
                <a:prstDash val="solid"/>
              </a:ln>
            </c:spPr>
          </c:dPt>
          <c:dPt>
            <c:idx val="4"/>
            <c:spPr>
              <a:solidFill>
                <a:srgbClr val="660066"/>
              </a:solidFill>
              <a:ln w="12694">
                <a:solidFill>
                  <a:srgbClr val="000000"/>
                </a:solidFill>
                <a:prstDash val="solid"/>
              </a:ln>
            </c:spPr>
          </c:dPt>
          <c:dPt>
            <c:idx val="5"/>
            <c:spPr>
              <a:solidFill>
                <a:srgbClr val="FF8080"/>
              </a:solidFill>
              <a:ln w="12694">
                <a:solidFill>
                  <a:srgbClr val="000000"/>
                </a:solidFill>
                <a:prstDash val="solid"/>
              </a:ln>
            </c:spPr>
          </c:dPt>
          <c:dPt>
            <c:idx val="6"/>
            <c:spPr>
              <a:solidFill>
                <a:srgbClr val="0066CC"/>
              </a:solidFill>
              <a:ln w="12694">
                <a:solidFill>
                  <a:srgbClr val="000000"/>
                </a:solidFill>
                <a:prstDash val="solid"/>
              </a:ln>
            </c:spPr>
          </c:dPt>
          <c:dPt>
            <c:idx val="7"/>
            <c:spPr>
              <a:solidFill>
                <a:srgbClr val="CCCCFF"/>
              </a:solidFill>
              <a:ln w="12694">
                <a:solidFill>
                  <a:srgbClr val="000000"/>
                </a:solidFill>
                <a:prstDash val="solid"/>
              </a:ln>
            </c:spPr>
          </c:dPt>
          <c:dPt>
            <c:idx val="8"/>
            <c:spPr>
              <a:solidFill>
                <a:srgbClr val="000080"/>
              </a:solidFill>
              <a:ln w="12694">
                <a:solidFill>
                  <a:srgbClr val="000000"/>
                </a:solidFill>
                <a:prstDash val="solid"/>
              </a:ln>
            </c:spPr>
          </c:dPt>
          <c:dLbls>
            <c:numFmt formatCode="0%" sourceLinked="0"/>
            <c:spPr>
              <a:noFill/>
              <a:ln w="25388">
                <a:noFill/>
              </a:ln>
            </c:spPr>
            <c:txPr>
              <a:bodyPr/>
              <a:lstStyle/>
              <a:p>
                <a:pPr>
                  <a:defRPr sz="1949" b="1" i="0" u="none" strike="noStrike" baseline="0">
                    <a:solidFill>
                      <a:srgbClr val="000000"/>
                    </a:solidFill>
                    <a:latin typeface="Arial Cyr"/>
                    <a:ea typeface="Arial Cyr"/>
                    <a:cs typeface="Arial Cyr"/>
                  </a:defRPr>
                </a:pPr>
                <a:endParaRPr lang="ru-RU"/>
              </a:p>
            </c:txPr>
            <c:showLegendKey val="1"/>
            <c:showVal val="1"/>
            <c:showPercent val="1"/>
            <c:separator>
</c:separator>
            <c:showLeaderLines val="1"/>
          </c:dLbls>
          <c:cat>
            <c:strRef>
              <c:f>Sheet1!$B$1:$J$1</c:f>
              <c:strCache>
                <c:ptCount val="9"/>
                <c:pt idx="0">
                  <c:v>01(общегосударственные вопросы)</c:v>
                </c:pt>
                <c:pt idx="1">
                  <c:v>02(национальная оборона)</c:v>
                </c:pt>
                <c:pt idx="2">
                  <c:v>04(национальная экономика)</c:v>
                </c:pt>
                <c:pt idx="3">
                  <c:v>05(жилищно-коммунальное хозяйство)</c:v>
                </c:pt>
                <c:pt idx="4">
                  <c:v>07(образование)</c:v>
                </c:pt>
                <c:pt idx="5">
                  <c:v>08(культура,кинематография,СМИ)</c:v>
                </c:pt>
                <c:pt idx="6">
                  <c:v>09 (здравоохранение, физическая культура и спорт) </c:v>
                </c:pt>
                <c:pt idx="7">
                  <c:v>10 (социальная политика)</c:v>
                </c:pt>
                <c:pt idx="8">
                  <c:v>11 (межбюджетные трансферты)</c:v>
                </c:pt>
              </c:strCache>
            </c:strRef>
          </c:cat>
          <c:val>
            <c:numRef>
              <c:f>Sheet1!$B$12:$J$12</c:f>
              <c:numCache>
                <c:formatCode>General</c:formatCode>
                <c:ptCount val="9"/>
              </c:numCache>
            </c:numRef>
          </c:val>
        </c:ser>
        <c:ser>
          <c:idx val="12"/>
          <c:order val="11"/>
          <c:tx>
            <c:strRef>
              <c:f>Sheet1!$A$13</c:f>
              <c:strCache>
                <c:ptCount val="1"/>
              </c:strCache>
            </c:strRef>
          </c:tx>
          <c:spPr>
            <a:solidFill>
              <a:srgbClr val="800080"/>
            </a:solidFill>
            <a:ln w="12694">
              <a:solidFill>
                <a:srgbClr val="000000"/>
              </a:solidFill>
              <a:prstDash val="solid"/>
            </a:ln>
          </c:spPr>
          <c:explosion val="56"/>
          <c:dPt>
            <c:idx val="0"/>
            <c:spPr>
              <a:solidFill>
                <a:srgbClr val="9999FF"/>
              </a:solidFill>
              <a:ln w="12694">
                <a:solidFill>
                  <a:srgbClr val="000000"/>
                </a:solidFill>
                <a:prstDash val="solid"/>
              </a:ln>
            </c:spPr>
          </c:dPt>
          <c:dPt>
            <c:idx val="1"/>
            <c:spPr>
              <a:solidFill>
                <a:srgbClr val="993366"/>
              </a:solidFill>
              <a:ln w="12694">
                <a:solidFill>
                  <a:srgbClr val="000000"/>
                </a:solidFill>
                <a:prstDash val="solid"/>
              </a:ln>
            </c:spPr>
          </c:dPt>
          <c:dPt>
            <c:idx val="2"/>
            <c:spPr>
              <a:solidFill>
                <a:srgbClr val="FFFFCC"/>
              </a:solidFill>
              <a:ln w="12694">
                <a:solidFill>
                  <a:srgbClr val="000000"/>
                </a:solidFill>
                <a:prstDash val="solid"/>
              </a:ln>
            </c:spPr>
          </c:dPt>
          <c:dPt>
            <c:idx val="3"/>
            <c:spPr>
              <a:solidFill>
                <a:srgbClr val="CCFFFF"/>
              </a:solidFill>
              <a:ln w="12694">
                <a:solidFill>
                  <a:srgbClr val="000000"/>
                </a:solidFill>
                <a:prstDash val="solid"/>
              </a:ln>
            </c:spPr>
          </c:dPt>
          <c:dPt>
            <c:idx val="4"/>
            <c:spPr>
              <a:solidFill>
                <a:srgbClr val="660066"/>
              </a:solidFill>
              <a:ln w="12694">
                <a:solidFill>
                  <a:srgbClr val="000000"/>
                </a:solidFill>
                <a:prstDash val="solid"/>
              </a:ln>
            </c:spPr>
          </c:dPt>
          <c:dPt>
            <c:idx val="5"/>
            <c:spPr>
              <a:solidFill>
                <a:srgbClr val="FF8080"/>
              </a:solidFill>
              <a:ln w="12694">
                <a:solidFill>
                  <a:srgbClr val="000000"/>
                </a:solidFill>
                <a:prstDash val="solid"/>
              </a:ln>
            </c:spPr>
          </c:dPt>
          <c:dPt>
            <c:idx val="6"/>
            <c:spPr>
              <a:solidFill>
                <a:srgbClr val="0066CC"/>
              </a:solidFill>
              <a:ln w="12694">
                <a:solidFill>
                  <a:srgbClr val="000000"/>
                </a:solidFill>
                <a:prstDash val="solid"/>
              </a:ln>
            </c:spPr>
          </c:dPt>
          <c:dPt>
            <c:idx val="7"/>
            <c:spPr>
              <a:solidFill>
                <a:srgbClr val="CCCCFF"/>
              </a:solidFill>
              <a:ln w="12694">
                <a:solidFill>
                  <a:srgbClr val="000000"/>
                </a:solidFill>
                <a:prstDash val="solid"/>
              </a:ln>
            </c:spPr>
          </c:dPt>
          <c:dPt>
            <c:idx val="8"/>
            <c:spPr>
              <a:solidFill>
                <a:srgbClr val="000080"/>
              </a:solidFill>
              <a:ln w="12694">
                <a:solidFill>
                  <a:srgbClr val="000000"/>
                </a:solidFill>
                <a:prstDash val="solid"/>
              </a:ln>
            </c:spPr>
          </c:dPt>
          <c:dLbls>
            <c:numFmt formatCode="0%" sourceLinked="0"/>
            <c:spPr>
              <a:noFill/>
              <a:ln w="25388">
                <a:noFill/>
              </a:ln>
            </c:spPr>
            <c:txPr>
              <a:bodyPr/>
              <a:lstStyle/>
              <a:p>
                <a:pPr>
                  <a:defRPr sz="1949" b="1" i="0" u="none" strike="noStrike" baseline="0">
                    <a:solidFill>
                      <a:srgbClr val="000000"/>
                    </a:solidFill>
                    <a:latin typeface="Arial Cyr"/>
                    <a:ea typeface="Arial Cyr"/>
                    <a:cs typeface="Arial Cyr"/>
                  </a:defRPr>
                </a:pPr>
                <a:endParaRPr lang="ru-RU"/>
              </a:p>
            </c:txPr>
            <c:showLegendKey val="1"/>
            <c:showVal val="1"/>
            <c:showPercent val="1"/>
            <c:separator>
</c:separator>
            <c:showLeaderLines val="1"/>
          </c:dLbls>
          <c:cat>
            <c:strRef>
              <c:f>Sheet1!$B$1:$J$1</c:f>
              <c:strCache>
                <c:ptCount val="9"/>
                <c:pt idx="0">
                  <c:v>01(общегосударственные вопросы)</c:v>
                </c:pt>
                <c:pt idx="1">
                  <c:v>02(национальная оборона)</c:v>
                </c:pt>
                <c:pt idx="2">
                  <c:v>04(национальная экономика)</c:v>
                </c:pt>
                <c:pt idx="3">
                  <c:v>05(жилищно-коммунальное хозяйство)</c:v>
                </c:pt>
                <c:pt idx="4">
                  <c:v>07(образование)</c:v>
                </c:pt>
                <c:pt idx="5">
                  <c:v>08(культура,кинематография,СМИ)</c:v>
                </c:pt>
                <c:pt idx="6">
                  <c:v>09 (здравоохранение, физическая культура и спорт) </c:v>
                </c:pt>
                <c:pt idx="7">
                  <c:v>10 (социальная политика)</c:v>
                </c:pt>
                <c:pt idx="8">
                  <c:v>11 (межбюджетные трансферты)</c:v>
                </c:pt>
              </c:strCache>
            </c:strRef>
          </c:cat>
          <c:val>
            <c:numRef>
              <c:f>Sheet1!$B$13:$J$13</c:f>
              <c:numCache>
                <c:formatCode>General</c:formatCode>
                <c:ptCount val="9"/>
              </c:numCache>
            </c:numRef>
          </c:val>
        </c:ser>
        <c:ser>
          <c:idx val="13"/>
          <c:order val="12"/>
          <c:tx>
            <c:strRef>
              <c:f>Sheet1!$A$14</c:f>
              <c:strCache>
                <c:ptCount val="1"/>
              </c:strCache>
            </c:strRef>
          </c:tx>
          <c:spPr>
            <a:solidFill>
              <a:srgbClr val="800000"/>
            </a:solidFill>
            <a:ln w="12694">
              <a:solidFill>
                <a:srgbClr val="000000"/>
              </a:solidFill>
              <a:prstDash val="solid"/>
            </a:ln>
          </c:spPr>
          <c:explosion val="56"/>
          <c:dPt>
            <c:idx val="0"/>
            <c:spPr>
              <a:solidFill>
                <a:srgbClr val="9999FF"/>
              </a:solidFill>
              <a:ln w="12694">
                <a:solidFill>
                  <a:srgbClr val="000000"/>
                </a:solidFill>
                <a:prstDash val="solid"/>
              </a:ln>
            </c:spPr>
          </c:dPt>
          <c:dPt>
            <c:idx val="1"/>
            <c:spPr>
              <a:solidFill>
                <a:srgbClr val="993366"/>
              </a:solidFill>
              <a:ln w="12694">
                <a:solidFill>
                  <a:srgbClr val="000000"/>
                </a:solidFill>
                <a:prstDash val="solid"/>
              </a:ln>
            </c:spPr>
          </c:dPt>
          <c:dPt>
            <c:idx val="2"/>
            <c:spPr>
              <a:solidFill>
                <a:srgbClr val="FFFFCC"/>
              </a:solidFill>
              <a:ln w="12694">
                <a:solidFill>
                  <a:srgbClr val="000000"/>
                </a:solidFill>
                <a:prstDash val="solid"/>
              </a:ln>
            </c:spPr>
          </c:dPt>
          <c:dPt>
            <c:idx val="3"/>
            <c:spPr>
              <a:solidFill>
                <a:srgbClr val="CCFFFF"/>
              </a:solidFill>
              <a:ln w="12694">
                <a:solidFill>
                  <a:srgbClr val="000000"/>
                </a:solidFill>
                <a:prstDash val="solid"/>
              </a:ln>
            </c:spPr>
          </c:dPt>
          <c:dPt>
            <c:idx val="4"/>
            <c:spPr>
              <a:solidFill>
                <a:srgbClr val="660066"/>
              </a:solidFill>
              <a:ln w="12694">
                <a:solidFill>
                  <a:srgbClr val="000000"/>
                </a:solidFill>
                <a:prstDash val="solid"/>
              </a:ln>
            </c:spPr>
          </c:dPt>
          <c:dPt>
            <c:idx val="5"/>
            <c:spPr>
              <a:solidFill>
                <a:srgbClr val="FF8080"/>
              </a:solidFill>
              <a:ln w="12694">
                <a:solidFill>
                  <a:srgbClr val="000000"/>
                </a:solidFill>
                <a:prstDash val="solid"/>
              </a:ln>
            </c:spPr>
          </c:dPt>
          <c:dPt>
            <c:idx val="6"/>
            <c:spPr>
              <a:solidFill>
                <a:srgbClr val="0066CC"/>
              </a:solidFill>
              <a:ln w="12694">
                <a:solidFill>
                  <a:srgbClr val="000000"/>
                </a:solidFill>
                <a:prstDash val="solid"/>
              </a:ln>
            </c:spPr>
          </c:dPt>
          <c:dPt>
            <c:idx val="7"/>
            <c:spPr>
              <a:solidFill>
                <a:srgbClr val="CCCCFF"/>
              </a:solidFill>
              <a:ln w="12694">
                <a:solidFill>
                  <a:srgbClr val="000000"/>
                </a:solidFill>
                <a:prstDash val="solid"/>
              </a:ln>
            </c:spPr>
          </c:dPt>
          <c:dPt>
            <c:idx val="8"/>
            <c:spPr>
              <a:solidFill>
                <a:srgbClr val="000080"/>
              </a:solidFill>
              <a:ln w="12694">
                <a:solidFill>
                  <a:srgbClr val="000000"/>
                </a:solidFill>
                <a:prstDash val="solid"/>
              </a:ln>
            </c:spPr>
          </c:dPt>
          <c:dLbls>
            <c:numFmt formatCode="0%" sourceLinked="0"/>
            <c:spPr>
              <a:noFill/>
              <a:ln w="25388">
                <a:noFill/>
              </a:ln>
            </c:spPr>
            <c:txPr>
              <a:bodyPr/>
              <a:lstStyle/>
              <a:p>
                <a:pPr>
                  <a:defRPr sz="1949" b="1" i="0" u="none" strike="noStrike" baseline="0">
                    <a:solidFill>
                      <a:srgbClr val="000000"/>
                    </a:solidFill>
                    <a:latin typeface="Arial Cyr"/>
                    <a:ea typeface="Arial Cyr"/>
                    <a:cs typeface="Arial Cyr"/>
                  </a:defRPr>
                </a:pPr>
                <a:endParaRPr lang="ru-RU"/>
              </a:p>
            </c:txPr>
            <c:showLegendKey val="1"/>
            <c:showVal val="1"/>
            <c:showPercent val="1"/>
            <c:separator>
</c:separator>
            <c:showLeaderLines val="1"/>
          </c:dLbls>
          <c:cat>
            <c:strRef>
              <c:f>Sheet1!$B$1:$J$1</c:f>
              <c:strCache>
                <c:ptCount val="9"/>
                <c:pt idx="0">
                  <c:v>01(общегосударственные вопросы)</c:v>
                </c:pt>
                <c:pt idx="1">
                  <c:v>02(национальная оборона)</c:v>
                </c:pt>
                <c:pt idx="2">
                  <c:v>04(национальная экономика)</c:v>
                </c:pt>
                <c:pt idx="3">
                  <c:v>05(жилищно-коммунальное хозяйство)</c:v>
                </c:pt>
                <c:pt idx="4">
                  <c:v>07(образование)</c:v>
                </c:pt>
                <c:pt idx="5">
                  <c:v>08(культура,кинематография,СМИ)</c:v>
                </c:pt>
                <c:pt idx="6">
                  <c:v>09 (здравоохранение, физическая культура и спорт) </c:v>
                </c:pt>
                <c:pt idx="7">
                  <c:v>10 (социальная политика)</c:v>
                </c:pt>
                <c:pt idx="8">
                  <c:v>11 (межбюджетные трансферты)</c:v>
                </c:pt>
              </c:strCache>
            </c:strRef>
          </c:cat>
          <c:val>
            <c:numRef>
              <c:f>Sheet1!$B$14:$J$14</c:f>
              <c:numCache>
                <c:formatCode>General</c:formatCode>
                <c:ptCount val="9"/>
              </c:numCache>
            </c:numRef>
          </c:val>
        </c:ser>
        <c:ser>
          <c:idx val="14"/>
          <c:order val="13"/>
          <c:tx>
            <c:strRef>
              <c:f>Sheet1!$A$15</c:f>
              <c:strCache>
                <c:ptCount val="1"/>
              </c:strCache>
            </c:strRef>
          </c:tx>
          <c:spPr>
            <a:solidFill>
              <a:srgbClr val="008080"/>
            </a:solidFill>
            <a:ln w="12694">
              <a:solidFill>
                <a:srgbClr val="000000"/>
              </a:solidFill>
              <a:prstDash val="solid"/>
            </a:ln>
          </c:spPr>
          <c:explosion val="56"/>
          <c:dPt>
            <c:idx val="0"/>
            <c:spPr>
              <a:solidFill>
                <a:srgbClr val="9999FF"/>
              </a:solidFill>
              <a:ln w="12694">
                <a:solidFill>
                  <a:srgbClr val="000000"/>
                </a:solidFill>
                <a:prstDash val="solid"/>
              </a:ln>
            </c:spPr>
          </c:dPt>
          <c:dPt>
            <c:idx val="1"/>
            <c:spPr>
              <a:solidFill>
                <a:srgbClr val="993366"/>
              </a:solidFill>
              <a:ln w="12694">
                <a:solidFill>
                  <a:srgbClr val="000000"/>
                </a:solidFill>
                <a:prstDash val="solid"/>
              </a:ln>
            </c:spPr>
          </c:dPt>
          <c:dPt>
            <c:idx val="2"/>
            <c:spPr>
              <a:solidFill>
                <a:srgbClr val="FFFFCC"/>
              </a:solidFill>
              <a:ln w="12694">
                <a:solidFill>
                  <a:srgbClr val="000000"/>
                </a:solidFill>
                <a:prstDash val="solid"/>
              </a:ln>
            </c:spPr>
          </c:dPt>
          <c:dPt>
            <c:idx val="3"/>
            <c:spPr>
              <a:solidFill>
                <a:srgbClr val="CCFFFF"/>
              </a:solidFill>
              <a:ln w="12694">
                <a:solidFill>
                  <a:srgbClr val="000000"/>
                </a:solidFill>
                <a:prstDash val="solid"/>
              </a:ln>
            </c:spPr>
          </c:dPt>
          <c:dPt>
            <c:idx val="4"/>
            <c:spPr>
              <a:solidFill>
                <a:srgbClr val="660066"/>
              </a:solidFill>
              <a:ln w="12694">
                <a:solidFill>
                  <a:srgbClr val="000000"/>
                </a:solidFill>
                <a:prstDash val="solid"/>
              </a:ln>
            </c:spPr>
          </c:dPt>
          <c:dPt>
            <c:idx val="5"/>
            <c:spPr>
              <a:solidFill>
                <a:srgbClr val="FF8080"/>
              </a:solidFill>
              <a:ln w="12694">
                <a:solidFill>
                  <a:srgbClr val="000000"/>
                </a:solidFill>
                <a:prstDash val="solid"/>
              </a:ln>
            </c:spPr>
          </c:dPt>
          <c:dPt>
            <c:idx val="6"/>
            <c:spPr>
              <a:solidFill>
                <a:srgbClr val="0066CC"/>
              </a:solidFill>
              <a:ln w="12694">
                <a:solidFill>
                  <a:srgbClr val="000000"/>
                </a:solidFill>
                <a:prstDash val="solid"/>
              </a:ln>
            </c:spPr>
          </c:dPt>
          <c:dPt>
            <c:idx val="7"/>
            <c:spPr>
              <a:solidFill>
                <a:srgbClr val="CCCCFF"/>
              </a:solidFill>
              <a:ln w="12694">
                <a:solidFill>
                  <a:srgbClr val="000000"/>
                </a:solidFill>
                <a:prstDash val="solid"/>
              </a:ln>
            </c:spPr>
          </c:dPt>
          <c:dPt>
            <c:idx val="8"/>
            <c:spPr>
              <a:solidFill>
                <a:srgbClr val="000080"/>
              </a:solidFill>
              <a:ln w="12694">
                <a:solidFill>
                  <a:srgbClr val="000000"/>
                </a:solidFill>
                <a:prstDash val="solid"/>
              </a:ln>
            </c:spPr>
          </c:dPt>
          <c:dLbls>
            <c:numFmt formatCode="0%" sourceLinked="0"/>
            <c:spPr>
              <a:noFill/>
              <a:ln w="25388">
                <a:noFill/>
              </a:ln>
            </c:spPr>
            <c:txPr>
              <a:bodyPr/>
              <a:lstStyle/>
              <a:p>
                <a:pPr>
                  <a:defRPr sz="1949" b="1" i="0" u="none" strike="noStrike" baseline="0">
                    <a:solidFill>
                      <a:srgbClr val="000000"/>
                    </a:solidFill>
                    <a:latin typeface="Arial Cyr"/>
                    <a:ea typeface="Arial Cyr"/>
                    <a:cs typeface="Arial Cyr"/>
                  </a:defRPr>
                </a:pPr>
                <a:endParaRPr lang="ru-RU"/>
              </a:p>
            </c:txPr>
            <c:showLegendKey val="1"/>
            <c:showVal val="1"/>
            <c:showPercent val="1"/>
            <c:separator>
</c:separator>
            <c:showLeaderLines val="1"/>
          </c:dLbls>
          <c:cat>
            <c:strRef>
              <c:f>Sheet1!$B$1:$J$1</c:f>
              <c:strCache>
                <c:ptCount val="9"/>
                <c:pt idx="0">
                  <c:v>01(общегосударственные вопросы)</c:v>
                </c:pt>
                <c:pt idx="1">
                  <c:v>02(национальная оборона)</c:v>
                </c:pt>
                <c:pt idx="2">
                  <c:v>04(национальная экономика)</c:v>
                </c:pt>
                <c:pt idx="3">
                  <c:v>05(жилищно-коммунальное хозяйство)</c:v>
                </c:pt>
                <c:pt idx="4">
                  <c:v>07(образование)</c:v>
                </c:pt>
                <c:pt idx="5">
                  <c:v>08(культура,кинематография,СМИ)</c:v>
                </c:pt>
                <c:pt idx="6">
                  <c:v>09 (здравоохранение, физическая культура и спорт) </c:v>
                </c:pt>
                <c:pt idx="7">
                  <c:v>10 (социальная политика)</c:v>
                </c:pt>
                <c:pt idx="8">
                  <c:v>11 (межбюджетные трансферты)</c:v>
                </c:pt>
              </c:strCache>
            </c:strRef>
          </c:cat>
          <c:val>
            <c:numRef>
              <c:f>Sheet1!$B$15:$J$15</c:f>
              <c:numCache>
                <c:formatCode>General</c:formatCode>
                <c:ptCount val="9"/>
              </c:numCache>
            </c:numRef>
          </c:val>
        </c:ser>
        <c:ser>
          <c:idx val="15"/>
          <c:order val="14"/>
          <c:tx>
            <c:strRef>
              <c:f>Sheet1!$A$16</c:f>
              <c:strCache>
                <c:ptCount val="1"/>
              </c:strCache>
            </c:strRef>
          </c:tx>
          <c:spPr>
            <a:solidFill>
              <a:srgbClr val="0000FF"/>
            </a:solidFill>
            <a:ln w="12694">
              <a:solidFill>
                <a:srgbClr val="000000"/>
              </a:solidFill>
              <a:prstDash val="solid"/>
            </a:ln>
          </c:spPr>
          <c:explosion val="56"/>
          <c:dPt>
            <c:idx val="0"/>
            <c:spPr>
              <a:solidFill>
                <a:srgbClr val="9999FF"/>
              </a:solidFill>
              <a:ln w="12694">
                <a:solidFill>
                  <a:srgbClr val="000000"/>
                </a:solidFill>
                <a:prstDash val="solid"/>
              </a:ln>
            </c:spPr>
          </c:dPt>
          <c:dPt>
            <c:idx val="1"/>
            <c:spPr>
              <a:solidFill>
                <a:srgbClr val="993366"/>
              </a:solidFill>
              <a:ln w="12694">
                <a:solidFill>
                  <a:srgbClr val="000000"/>
                </a:solidFill>
                <a:prstDash val="solid"/>
              </a:ln>
            </c:spPr>
          </c:dPt>
          <c:dPt>
            <c:idx val="2"/>
            <c:spPr>
              <a:solidFill>
                <a:srgbClr val="FFFFCC"/>
              </a:solidFill>
              <a:ln w="12694">
                <a:solidFill>
                  <a:srgbClr val="000000"/>
                </a:solidFill>
                <a:prstDash val="solid"/>
              </a:ln>
            </c:spPr>
          </c:dPt>
          <c:dPt>
            <c:idx val="3"/>
            <c:spPr>
              <a:solidFill>
                <a:srgbClr val="CCFFFF"/>
              </a:solidFill>
              <a:ln w="12694">
                <a:solidFill>
                  <a:srgbClr val="000000"/>
                </a:solidFill>
                <a:prstDash val="solid"/>
              </a:ln>
            </c:spPr>
          </c:dPt>
          <c:dPt>
            <c:idx val="4"/>
            <c:spPr>
              <a:solidFill>
                <a:srgbClr val="660066"/>
              </a:solidFill>
              <a:ln w="12694">
                <a:solidFill>
                  <a:srgbClr val="000000"/>
                </a:solidFill>
                <a:prstDash val="solid"/>
              </a:ln>
            </c:spPr>
          </c:dPt>
          <c:dPt>
            <c:idx val="5"/>
            <c:spPr>
              <a:solidFill>
                <a:srgbClr val="FF8080"/>
              </a:solidFill>
              <a:ln w="12694">
                <a:solidFill>
                  <a:srgbClr val="000000"/>
                </a:solidFill>
                <a:prstDash val="solid"/>
              </a:ln>
            </c:spPr>
          </c:dPt>
          <c:dPt>
            <c:idx val="6"/>
            <c:spPr>
              <a:solidFill>
                <a:srgbClr val="0066CC"/>
              </a:solidFill>
              <a:ln w="12694">
                <a:solidFill>
                  <a:srgbClr val="000000"/>
                </a:solidFill>
                <a:prstDash val="solid"/>
              </a:ln>
            </c:spPr>
          </c:dPt>
          <c:dPt>
            <c:idx val="7"/>
            <c:spPr>
              <a:solidFill>
                <a:srgbClr val="CCCCFF"/>
              </a:solidFill>
              <a:ln w="12694">
                <a:solidFill>
                  <a:srgbClr val="000000"/>
                </a:solidFill>
                <a:prstDash val="solid"/>
              </a:ln>
            </c:spPr>
          </c:dPt>
          <c:dPt>
            <c:idx val="8"/>
            <c:spPr>
              <a:solidFill>
                <a:srgbClr val="000080"/>
              </a:solidFill>
              <a:ln w="12694">
                <a:solidFill>
                  <a:srgbClr val="000000"/>
                </a:solidFill>
                <a:prstDash val="solid"/>
              </a:ln>
            </c:spPr>
          </c:dPt>
          <c:dLbls>
            <c:numFmt formatCode="0%" sourceLinked="0"/>
            <c:spPr>
              <a:noFill/>
              <a:ln w="25388">
                <a:noFill/>
              </a:ln>
            </c:spPr>
            <c:txPr>
              <a:bodyPr/>
              <a:lstStyle/>
              <a:p>
                <a:pPr>
                  <a:defRPr sz="1949" b="1" i="0" u="none" strike="noStrike" baseline="0">
                    <a:solidFill>
                      <a:srgbClr val="000000"/>
                    </a:solidFill>
                    <a:latin typeface="Arial Cyr"/>
                    <a:ea typeface="Arial Cyr"/>
                    <a:cs typeface="Arial Cyr"/>
                  </a:defRPr>
                </a:pPr>
                <a:endParaRPr lang="ru-RU"/>
              </a:p>
            </c:txPr>
            <c:showLegendKey val="1"/>
            <c:showVal val="1"/>
            <c:showPercent val="1"/>
            <c:separator>
</c:separator>
            <c:showLeaderLines val="1"/>
          </c:dLbls>
          <c:cat>
            <c:strRef>
              <c:f>Sheet1!$B$1:$J$1</c:f>
              <c:strCache>
                <c:ptCount val="9"/>
                <c:pt idx="0">
                  <c:v>01(общегосударственные вопросы)</c:v>
                </c:pt>
                <c:pt idx="1">
                  <c:v>02(национальная оборона)</c:v>
                </c:pt>
                <c:pt idx="2">
                  <c:v>04(национальная экономика)</c:v>
                </c:pt>
                <c:pt idx="3">
                  <c:v>05(жилищно-коммунальное хозяйство)</c:v>
                </c:pt>
                <c:pt idx="4">
                  <c:v>07(образование)</c:v>
                </c:pt>
                <c:pt idx="5">
                  <c:v>08(культура,кинематография,СМИ)</c:v>
                </c:pt>
                <c:pt idx="6">
                  <c:v>09 (здравоохранение, физическая культура и спорт) </c:v>
                </c:pt>
                <c:pt idx="7">
                  <c:v>10 (социальная политика)</c:v>
                </c:pt>
                <c:pt idx="8">
                  <c:v>11 (межбюджетные трансферты)</c:v>
                </c:pt>
              </c:strCache>
            </c:strRef>
          </c:cat>
          <c:val>
            <c:numRef>
              <c:f>Sheet1!$B$16:$J$16</c:f>
              <c:numCache>
                <c:formatCode>General</c:formatCode>
                <c:ptCount val="9"/>
              </c:numCache>
            </c:numRef>
          </c:val>
        </c:ser>
        <c:ser>
          <c:idx val="16"/>
          <c:order val="15"/>
          <c:tx>
            <c:strRef>
              <c:f>Sheet1!$A$17</c:f>
              <c:strCache>
                <c:ptCount val="1"/>
              </c:strCache>
            </c:strRef>
          </c:tx>
          <c:spPr>
            <a:solidFill>
              <a:srgbClr val="00CCFF"/>
            </a:solidFill>
            <a:ln w="12694">
              <a:solidFill>
                <a:srgbClr val="000000"/>
              </a:solidFill>
              <a:prstDash val="solid"/>
            </a:ln>
          </c:spPr>
          <c:explosion val="56"/>
          <c:dPt>
            <c:idx val="0"/>
            <c:spPr>
              <a:solidFill>
                <a:srgbClr val="9999FF"/>
              </a:solidFill>
              <a:ln w="12694">
                <a:solidFill>
                  <a:srgbClr val="000000"/>
                </a:solidFill>
                <a:prstDash val="solid"/>
              </a:ln>
            </c:spPr>
          </c:dPt>
          <c:dPt>
            <c:idx val="1"/>
            <c:spPr>
              <a:solidFill>
                <a:srgbClr val="993366"/>
              </a:solidFill>
              <a:ln w="12694">
                <a:solidFill>
                  <a:srgbClr val="000000"/>
                </a:solidFill>
                <a:prstDash val="solid"/>
              </a:ln>
            </c:spPr>
          </c:dPt>
          <c:dPt>
            <c:idx val="2"/>
            <c:spPr>
              <a:solidFill>
                <a:srgbClr val="FFFFCC"/>
              </a:solidFill>
              <a:ln w="12694">
                <a:solidFill>
                  <a:srgbClr val="000000"/>
                </a:solidFill>
                <a:prstDash val="solid"/>
              </a:ln>
            </c:spPr>
          </c:dPt>
          <c:dPt>
            <c:idx val="3"/>
            <c:spPr>
              <a:solidFill>
                <a:srgbClr val="CCFFFF"/>
              </a:solidFill>
              <a:ln w="12694">
                <a:solidFill>
                  <a:srgbClr val="000000"/>
                </a:solidFill>
                <a:prstDash val="solid"/>
              </a:ln>
            </c:spPr>
          </c:dPt>
          <c:dPt>
            <c:idx val="4"/>
            <c:spPr>
              <a:solidFill>
                <a:srgbClr val="660066"/>
              </a:solidFill>
              <a:ln w="12694">
                <a:solidFill>
                  <a:srgbClr val="000000"/>
                </a:solidFill>
                <a:prstDash val="solid"/>
              </a:ln>
            </c:spPr>
          </c:dPt>
          <c:dPt>
            <c:idx val="5"/>
            <c:spPr>
              <a:solidFill>
                <a:srgbClr val="FF8080"/>
              </a:solidFill>
              <a:ln w="12694">
                <a:solidFill>
                  <a:srgbClr val="000000"/>
                </a:solidFill>
                <a:prstDash val="solid"/>
              </a:ln>
            </c:spPr>
          </c:dPt>
          <c:dPt>
            <c:idx val="6"/>
            <c:spPr>
              <a:solidFill>
                <a:srgbClr val="0066CC"/>
              </a:solidFill>
              <a:ln w="12694">
                <a:solidFill>
                  <a:srgbClr val="000000"/>
                </a:solidFill>
                <a:prstDash val="solid"/>
              </a:ln>
            </c:spPr>
          </c:dPt>
          <c:dPt>
            <c:idx val="7"/>
            <c:spPr>
              <a:solidFill>
                <a:srgbClr val="CCCCFF"/>
              </a:solidFill>
              <a:ln w="12694">
                <a:solidFill>
                  <a:srgbClr val="000000"/>
                </a:solidFill>
                <a:prstDash val="solid"/>
              </a:ln>
            </c:spPr>
          </c:dPt>
          <c:dPt>
            <c:idx val="8"/>
            <c:spPr>
              <a:solidFill>
                <a:srgbClr val="000080"/>
              </a:solidFill>
              <a:ln w="12694">
                <a:solidFill>
                  <a:srgbClr val="000000"/>
                </a:solidFill>
                <a:prstDash val="solid"/>
              </a:ln>
            </c:spPr>
          </c:dPt>
          <c:dLbls>
            <c:numFmt formatCode="0%" sourceLinked="0"/>
            <c:spPr>
              <a:noFill/>
              <a:ln w="25388">
                <a:noFill/>
              </a:ln>
            </c:spPr>
            <c:txPr>
              <a:bodyPr/>
              <a:lstStyle/>
              <a:p>
                <a:pPr>
                  <a:defRPr sz="1949" b="1" i="0" u="none" strike="noStrike" baseline="0">
                    <a:solidFill>
                      <a:srgbClr val="000000"/>
                    </a:solidFill>
                    <a:latin typeface="Arial Cyr"/>
                    <a:ea typeface="Arial Cyr"/>
                    <a:cs typeface="Arial Cyr"/>
                  </a:defRPr>
                </a:pPr>
                <a:endParaRPr lang="ru-RU"/>
              </a:p>
            </c:txPr>
            <c:showLegendKey val="1"/>
            <c:showVal val="1"/>
            <c:showPercent val="1"/>
            <c:separator>
</c:separator>
            <c:showLeaderLines val="1"/>
          </c:dLbls>
          <c:cat>
            <c:strRef>
              <c:f>Sheet1!$B$1:$J$1</c:f>
              <c:strCache>
                <c:ptCount val="9"/>
                <c:pt idx="0">
                  <c:v>01(общегосударственные вопросы)</c:v>
                </c:pt>
                <c:pt idx="1">
                  <c:v>02(национальная оборона)</c:v>
                </c:pt>
                <c:pt idx="2">
                  <c:v>04(национальная экономика)</c:v>
                </c:pt>
                <c:pt idx="3">
                  <c:v>05(жилищно-коммунальное хозяйство)</c:v>
                </c:pt>
                <c:pt idx="4">
                  <c:v>07(образование)</c:v>
                </c:pt>
                <c:pt idx="5">
                  <c:v>08(культура,кинематография,СМИ)</c:v>
                </c:pt>
                <c:pt idx="6">
                  <c:v>09 (здравоохранение, физическая культура и спорт) </c:v>
                </c:pt>
                <c:pt idx="7">
                  <c:v>10 (социальная политика)</c:v>
                </c:pt>
                <c:pt idx="8">
                  <c:v>11 (межбюджетные трансферты)</c:v>
                </c:pt>
              </c:strCache>
            </c:strRef>
          </c:cat>
          <c:val>
            <c:numRef>
              <c:f>Sheet1!$B$17:$J$17</c:f>
              <c:numCache>
                <c:formatCode>General</c:formatCode>
                <c:ptCount val="9"/>
              </c:numCache>
            </c:numRef>
          </c:val>
        </c:ser>
        <c:ser>
          <c:idx val="17"/>
          <c:order val="16"/>
          <c:tx>
            <c:strRef>
              <c:f>Sheet1!$A$18</c:f>
              <c:strCache>
                <c:ptCount val="1"/>
              </c:strCache>
            </c:strRef>
          </c:tx>
          <c:spPr>
            <a:solidFill>
              <a:srgbClr val="CCFFFF"/>
            </a:solidFill>
            <a:ln w="12694">
              <a:solidFill>
                <a:srgbClr val="000000"/>
              </a:solidFill>
              <a:prstDash val="solid"/>
            </a:ln>
          </c:spPr>
          <c:explosion val="56"/>
          <c:dPt>
            <c:idx val="0"/>
            <c:spPr>
              <a:solidFill>
                <a:srgbClr val="9999FF"/>
              </a:solidFill>
              <a:ln w="12694">
                <a:solidFill>
                  <a:srgbClr val="000000"/>
                </a:solidFill>
                <a:prstDash val="solid"/>
              </a:ln>
            </c:spPr>
          </c:dPt>
          <c:dPt>
            <c:idx val="1"/>
            <c:spPr>
              <a:solidFill>
                <a:srgbClr val="993366"/>
              </a:solidFill>
              <a:ln w="12694">
                <a:solidFill>
                  <a:srgbClr val="000000"/>
                </a:solidFill>
                <a:prstDash val="solid"/>
              </a:ln>
            </c:spPr>
          </c:dPt>
          <c:dPt>
            <c:idx val="2"/>
            <c:spPr>
              <a:solidFill>
                <a:srgbClr val="FFFFCC"/>
              </a:solidFill>
              <a:ln w="12694">
                <a:solidFill>
                  <a:srgbClr val="000000"/>
                </a:solidFill>
                <a:prstDash val="solid"/>
              </a:ln>
            </c:spPr>
          </c:dPt>
          <c:dPt>
            <c:idx val="3"/>
          </c:dPt>
          <c:dPt>
            <c:idx val="4"/>
            <c:spPr>
              <a:solidFill>
                <a:srgbClr val="660066"/>
              </a:solidFill>
              <a:ln w="12694">
                <a:solidFill>
                  <a:srgbClr val="000000"/>
                </a:solidFill>
                <a:prstDash val="solid"/>
              </a:ln>
            </c:spPr>
          </c:dPt>
          <c:dPt>
            <c:idx val="5"/>
            <c:spPr>
              <a:solidFill>
                <a:srgbClr val="FF8080"/>
              </a:solidFill>
              <a:ln w="12694">
                <a:solidFill>
                  <a:srgbClr val="000000"/>
                </a:solidFill>
                <a:prstDash val="solid"/>
              </a:ln>
            </c:spPr>
          </c:dPt>
          <c:dPt>
            <c:idx val="6"/>
            <c:spPr>
              <a:solidFill>
                <a:srgbClr val="0066CC"/>
              </a:solidFill>
              <a:ln w="12694">
                <a:solidFill>
                  <a:srgbClr val="000000"/>
                </a:solidFill>
                <a:prstDash val="solid"/>
              </a:ln>
            </c:spPr>
          </c:dPt>
          <c:dPt>
            <c:idx val="7"/>
            <c:spPr>
              <a:solidFill>
                <a:srgbClr val="CCCCFF"/>
              </a:solidFill>
              <a:ln w="12694">
                <a:solidFill>
                  <a:srgbClr val="000000"/>
                </a:solidFill>
                <a:prstDash val="solid"/>
              </a:ln>
            </c:spPr>
          </c:dPt>
          <c:dPt>
            <c:idx val="8"/>
            <c:spPr>
              <a:solidFill>
                <a:srgbClr val="000080"/>
              </a:solidFill>
              <a:ln w="12694">
                <a:solidFill>
                  <a:srgbClr val="000000"/>
                </a:solidFill>
                <a:prstDash val="solid"/>
              </a:ln>
            </c:spPr>
          </c:dPt>
          <c:dLbls>
            <c:numFmt formatCode="0%" sourceLinked="0"/>
            <c:spPr>
              <a:noFill/>
              <a:ln w="25388">
                <a:noFill/>
              </a:ln>
            </c:spPr>
            <c:txPr>
              <a:bodyPr/>
              <a:lstStyle/>
              <a:p>
                <a:pPr>
                  <a:defRPr sz="1949" b="1" i="0" u="none" strike="noStrike" baseline="0">
                    <a:solidFill>
                      <a:srgbClr val="000000"/>
                    </a:solidFill>
                    <a:latin typeface="Arial Cyr"/>
                    <a:ea typeface="Arial Cyr"/>
                    <a:cs typeface="Arial Cyr"/>
                  </a:defRPr>
                </a:pPr>
                <a:endParaRPr lang="ru-RU"/>
              </a:p>
            </c:txPr>
            <c:showLegendKey val="1"/>
            <c:showVal val="1"/>
            <c:showPercent val="1"/>
            <c:separator>
</c:separator>
            <c:showLeaderLines val="1"/>
          </c:dLbls>
          <c:cat>
            <c:strRef>
              <c:f>Sheet1!$B$1:$J$1</c:f>
              <c:strCache>
                <c:ptCount val="9"/>
                <c:pt idx="0">
                  <c:v>01(общегосударственные вопросы)</c:v>
                </c:pt>
                <c:pt idx="1">
                  <c:v>02(национальная оборона)</c:v>
                </c:pt>
                <c:pt idx="2">
                  <c:v>04(национальная экономика)</c:v>
                </c:pt>
                <c:pt idx="3">
                  <c:v>05(жилищно-коммунальное хозяйство)</c:v>
                </c:pt>
                <c:pt idx="4">
                  <c:v>07(образование)</c:v>
                </c:pt>
                <c:pt idx="5">
                  <c:v>08(культура,кинематография,СМИ)</c:v>
                </c:pt>
                <c:pt idx="6">
                  <c:v>09 (здравоохранение, физическая культура и спорт) </c:v>
                </c:pt>
                <c:pt idx="7">
                  <c:v>10 (социальная политика)</c:v>
                </c:pt>
                <c:pt idx="8">
                  <c:v>11 (межбюджетные трансферты)</c:v>
                </c:pt>
              </c:strCache>
            </c:strRef>
          </c:cat>
          <c:val>
            <c:numRef>
              <c:f>Sheet1!$B$18:$J$18</c:f>
              <c:numCache>
                <c:formatCode>General</c:formatCode>
                <c:ptCount val="9"/>
              </c:numCache>
            </c:numRef>
          </c:val>
        </c:ser>
        <c:ser>
          <c:idx val="18"/>
          <c:order val="17"/>
          <c:tx>
            <c:strRef>
              <c:f>Sheet1!$A$19</c:f>
              <c:strCache>
                <c:ptCount val="1"/>
              </c:strCache>
            </c:strRef>
          </c:tx>
          <c:spPr>
            <a:solidFill>
              <a:srgbClr val="CCFFCC"/>
            </a:solidFill>
            <a:ln w="12694">
              <a:solidFill>
                <a:srgbClr val="000000"/>
              </a:solidFill>
              <a:prstDash val="solid"/>
            </a:ln>
          </c:spPr>
          <c:explosion val="56"/>
          <c:dPt>
            <c:idx val="0"/>
            <c:spPr>
              <a:solidFill>
                <a:srgbClr val="9999FF"/>
              </a:solidFill>
              <a:ln w="12694">
                <a:solidFill>
                  <a:srgbClr val="000000"/>
                </a:solidFill>
                <a:prstDash val="solid"/>
              </a:ln>
            </c:spPr>
          </c:dPt>
          <c:dPt>
            <c:idx val="1"/>
            <c:spPr>
              <a:solidFill>
                <a:srgbClr val="993366"/>
              </a:solidFill>
              <a:ln w="12694">
                <a:solidFill>
                  <a:srgbClr val="000000"/>
                </a:solidFill>
                <a:prstDash val="solid"/>
              </a:ln>
            </c:spPr>
          </c:dPt>
          <c:dPt>
            <c:idx val="2"/>
            <c:spPr>
              <a:solidFill>
                <a:srgbClr val="FFFFCC"/>
              </a:solidFill>
              <a:ln w="12694">
                <a:solidFill>
                  <a:srgbClr val="000000"/>
                </a:solidFill>
                <a:prstDash val="solid"/>
              </a:ln>
            </c:spPr>
          </c:dPt>
          <c:dPt>
            <c:idx val="3"/>
            <c:spPr>
              <a:solidFill>
                <a:srgbClr val="CCFFFF"/>
              </a:solidFill>
              <a:ln w="12694">
                <a:solidFill>
                  <a:srgbClr val="000000"/>
                </a:solidFill>
                <a:prstDash val="solid"/>
              </a:ln>
            </c:spPr>
          </c:dPt>
          <c:dPt>
            <c:idx val="4"/>
            <c:spPr>
              <a:solidFill>
                <a:srgbClr val="660066"/>
              </a:solidFill>
              <a:ln w="12694">
                <a:solidFill>
                  <a:srgbClr val="000000"/>
                </a:solidFill>
                <a:prstDash val="solid"/>
              </a:ln>
            </c:spPr>
          </c:dPt>
          <c:dPt>
            <c:idx val="5"/>
            <c:spPr>
              <a:solidFill>
                <a:srgbClr val="FF8080"/>
              </a:solidFill>
              <a:ln w="12694">
                <a:solidFill>
                  <a:srgbClr val="000000"/>
                </a:solidFill>
                <a:prstDash val="solid"/>
              </a:ln>
            </c:spPr>
          </c:dPt>
          <c:dPt>
            <c:idx val="6"/>
            <c:spPr>
              <a:solidFill>
                <a:srgbClr val="0066CC"/>
              </a:solidFill>
              <a:ln w="12694">
                <a:solidFill>
                  <a:srgbClr val="000000"/>
                </a:solidFill>
                <a:prstDash val="solid"/>
              </a:ln>
            </c:spPr>
          </c:dPt>
          <c:dPt>
            <c:idx val="7"/>
            <c:spPr>
              <a:solidFill>
                <a:srgbClr val="CCCCFF"/>
              </a:solidFill>
              <a:ln w="12694">
                <a:solidFill>
                  <a:srgbClr val="000000"/>
                </a:solidFill>
                <a:prstDash val="solid"/>
              </a:ln>
            </c:spPr>
          </c:dPt>
          <c:dPt>
            <c:idx val="8"/>
            <c:spPr>
              <a:solidFill>
                <a:srgbClr val="000080"/>
              </a:solidFill>
              <a:ln w="12694">
                <a:solidFill>
                  <a:srgbClr val="000000"/>
                </a:solidFill>
                <a:prstDash val="solid"/>
              </a:ln>
            </c:spPr>
          </c:dPt>
          <c:dLbls>
            <c:numFmt formatCode="0%" sourceLinked="0"/>
            <c:spPr>
              <a:noFill/>
              <a:ln w="25388">
                <a:noFill/>
              </a:ln>
            </c:spPr>
            <c:txPr>
              <a:bodyPr/>
              <a:lstStyle/>
              <a:p>
                <a:pPr>
                  <a:defRPr sz="1949" b="1" i="0" u="none" strike="noStrike" baseline="0">
                    <a:solidFill>
                      <a:srgbClr val="000000"/>
                    </a:solidFill>
                    <a:latin typeface="Arial Cyr"/>
                    <a:ea typeface="Arial Cyr"/>
                    <a:cs typeface="Arial Cyr"/>
                  </a:defRPr>
                </a:pPr>
                <a:endParaRPr lang="ru-RU"/>
              </a:p>
            </c:txPr>
            <c:showLegendKey val="1"/>
            <c:showVal val="1"/>
            <c:showPercent val="1"/>
            <c:separator>
</c:separator>
            <c:showLeaderLines val="1"/>
          </c:dLbls>
          <c:cat>
            <c:strRef>
              <c:f>Sheet1!$B$1:$J$1</c:f>
              <c:strCache>
                <c:ptCount val="9"/>
                <c:pt idx="0">
                  <c:v>01(общегосударственные вопросы)</c:v>
                </c:pt>
                <c:pt idx="1">
                  <c:v>02(национальная оборона)</c:v>
                </c:pt>
                <c:pt idx="2">
                  <c:v>04(национальная экономика)</c:v>
                </c:pt>
                <c:pt idx="3">
                  <c:v>05(жилищно-коммунальное хозяйство)</c:v>
                </c:pt>
                <c:pt idx="4">
                  <c:v>07(образование)</c:v>
                </c:pt>
                <c:pt idx="5">
                  <c:v>08(культура,кинематография,СМИ)</c:v>
                </c:pt>
                <c:pt idx="6">
                  <c:v>09 (здравоохранение, физическая культура и спорт) </c:v>
                </c:pt>
                <c:pt idx="7">
                  <c:v>10 (социальная политика)</c:v>
                </c:pt>
                <c:pt idx="8">
                  <c:v>11 (межбюджетные трансферты)</c:v>
                </c:pt>
              </c:strCache>
            </c:strRef>
          </c:cat>
          <c:val>
            <c:numRef>
              <c:f>Sheet1!$B$19:$J$19</c:f>
              <c:numCache>
                <c:formatCode>General</c:formatCode>
                <c:ptCount val="9"/>
              </c:numCache>
            </c:numRef>
          </c:val>
        </c:ser>
        <c:ser>
          <c:idx val="2"/>
          <c:order val="18"/>
          <c:tx>
            <c:strRef>
              <c:f>Sheet1!$A$20</c:f>
              <c:strCache>
                <c:ptCount val="1"/>
              </c:strCache>
            </c:strRef>
          </c:tx>
          <c:spPr>
            <a:solidFill>
              <a:srgbClr val="FFFFCC"/>
            </a:solidFill>
            <a:ln w="12694">
              <a:solidFill>
                <a:srgbClr val="000000"/>
              </a:solidFill>
              <a:prstDash val="solid"/>
            </a:ln>
          </c:spPr>
          <c:explosion val="56"/>
          <c:dPt>
            <c:idx val="0"/>
            <c:spPr>
              <a:solidFill>
                <a:srgbClr val="9999FF"/>
              </a:solidFill>
              <a:ln w="12694">
                <a:solidFill>
                  <a:srgbClr val="000000"/>
                </a:solidFill>
                <a:prstDash val="solid"/>
              </a:ln>
            </c:spPr>
          </c:dPt>
          <c:dPt>
            <c:idx val="1"/>
            <c:spPr>
              <a:solidFill>
                <a:srgbClr val="993366"/>
              </a:solidFill>
              <a:ln w="12694">
                <a:solidFill>
                  <a:srgbClr val="000000"/>
                </a:solidFill>
                <a:prstDash val="solid"/>
              </a:ln>
            </c:spPr>
          </c:dPt>
          <c:dPt>
            <c:idx val="2"/>
          </c:dPt>
          <c:dPt>
            <c:idx val="3"/>
            <c:spPr>
              <a:solidFill>
                <a:srgbClr val="CCFFFF"/>
              </a:solidFill>
              <a:ln w="12694">
                <a:solidFill>
                  <a:srgbClr val="000000"/>
                </a:solidFill>
                <a:prstDash val="solid"/>
              </a:ln>
            </c:spPr>
          </c:dPt>
          <c:dPt>
            <c:idx val="4"/>
            <c:spPr>
              <a:solidFill>
                <a:srgbClr val="660066"/>
              </a:solidFill>
              <a:ln w="12694">
                <a:solidFill>
                  <a:srgbClr val="000000"/>
                </a:solidFill>
                <a:prstDash val="solid"/>
              </a:ln>
            </c:spPr>
          </c:dPt>
          <c:dPt>
            <c:idx val="5"/>
            <c:spPr>
              <a:solidFill>
                <a:srgbClr val="FF8080"/>
              </a:solidFill>
              <a:ln w="12694">
                <a:solidFill>
                  <a:srgbClr val="000000"/>
                </a:solidFill>
                <a:prstDash val="solid"/>
              </a:ln>
            </c:spPr>
          </c:dPt>
          <c:dPt>
            <c:idx val="6"/>
            <c:spPr>
              <a:solidFill>
                <a:srgbClr val="0066CC"/>
              </a:solidFill>
              <a:ln w="12694">
                <a:solidFill>
                  <a:srgbClr val="000000"/>
                </a:solidFill>
                <a:prstDash val="solid"/>
              </a:ln>
            </c:spPr>
          </c:dPt>
          <c:dPt>
            <c:idx val="7"/>
            <c:spPr>
              <a:solidFill>
                <a:srgbClr val="CCCCFF"/>
              </a:solidFill>
              <a:ln w="12694">
                <a:solidFill>
                  <a:srgbClr val="000000"/>
                </a:solidFill>
                <a:prstDash val="solid"/>
              </a:ln>
            </c:spPr>
          </c:dPt>
          <c:dPt>
            <c:idx val="8"/>
            <c:spPr>
              <a:solidFill>
                <a:srgbClr val="000080"/>
              </a:solidFill>
              <a:ln w="12694">
                <a:solidFill>
                  <a:srgbClr val="000000"/>
                </a:solidFill>
                <a:prstDash val="solid"/>
              </a:ln>
            </c:spPr>
          </c:dPt>
          <c:dLbls>
            <c:numFmt formatCode="0%" sourceLinked="0"/>
            <c:spPr>
              <a:noFill/>
              <a:ln w="25388">
                <a:noFill/>
              </a:ln>
            </c:spPr>
            <c:txPr>
              <a:bodyPr/>
              <a:lstStyle/>
              <a:p>
                <a:pPr>
                  <a:defRPr sz="1949" b="1" i="0" u="none" strike="noStrike" baseline="0">
                    <a:solidFill>
                      <a:srgbClr val="000000"/>
                    </a:solidFill>
                    <a:latin typeface="Arial Cyr"/>
                    <a:ea typeface="Arial Cyr"/>
                    <a:cs typeface="Arial Cyr"/>
                  </a:defRPr>
                </a:pPr>
                <a:endParaRPr lang="ru-RU"/>
              </a:p>
            </c:txPr>
            <c:showLegendKey val="1"/>
            <c:showVal val="1"/>
            <c:showPercent val="1"/>
            <c:separator>
</c:separator>
            <c:showLeaderLines val="1"/>
          </c:dLbls>
          <c:cat>
            <c:strRef>
              <c:f>Sheet1!$B$1:$J$1</c:f>
              <c:strCache>
                <c:ptCount val="9"/>
                <c:pt idx="0">
                  <c:v>01(общегосударственные вопросы)</c:v>
                </c:pt>
                <c:pt idx="1">
                  <c:v>02(национальная оборона)</c:v>
                </c:pt>
                <c:pt idx="2">
                  <c:v>04(национальная экономика)</c:v>
                </c:pt>
                <c:pt idx="3">
                  <c:v>05(жилищно-коммунальное хозяйство)</c:v>
                </c:pt>
                <c:pt idx="4">
                  <c:v>07(образование)</c:v>
                </c:pt>
                <c:pt idx="5">
                  <c:v>08(культура,кинематография,СМИ)</c:v>
                </c:pt>
                <c:pt idx="6">
                  <c:v>09 (здравоохранение, физическая культура и спорт) </c:v>
                </c:pt>
                <c:pt idx="7">
                  <c:v>10 (социальная политика)</c:v>
                </c:pt>
                <c:pt idx="8">
                  <c:v>11 (межбюджетные трансферты)</c:v>
                </c:pt>
              </c:strCache>
            </c:strRef>
          </c:cat>
          <c:val>
            <c:numRef>
              <c:f>Sheet1!$B$20:$J$20</c:f>
              <c:numCache>
                <c:formatCode>General</c:formatCode>
                <c:ptCount val="9"/>
                <c:pt idx="0">
                  <c:v>79107</c:v>
                </c:pt>
                <c:pt idx="1">
                  <c:v>3374</c:v>
                </c:pt>
                <c:pt idx="2">
                  <c:v>3540</c:v>
                </c:pt>
                <c:pt idx="3">
                  <c:v>62822</c:v>
                </c:pt>
                <c:pt idx="4">
                  <c:v>1609</c:v>
                </c:pt>
                <c:pt idx="5">
                  <c:v>86291</c:v>
                </c:pt>
              </c:numCache>
            </c:numRef>
          </c:val>
        </c:ser>
        <c:dLbls>
          <c:showLegendKey val="1"/>
          <c:showVal val="1"/>
          <c:showPercent val="1"/>
          <c:separator>
</c:separator>
        </c:dLbls>
      </c:pie3DChart>
      <c:spPr>
        <a:noFill/>
        <a:ln w="25388">
          <a:noFill/>
        </a:ln>
      </c:spPr>
    </c:plotArea>
    <c:legend>
      <c:legendPos val="r"/>
      <c:layout>
        <c:manualLayout>
          <c:xMode val="edge"/>
          <c:yMode val="edge"/>
          <c:x val="0.71091445427728628"/>
          <c:y val="0.1693227091633466"/>
          <c:w val="0.27581120943952808"/>
          <c:h val="0.68127490039840644"/>
        </c:manualLayout>
      </c:layout>
      <c:spPr>
        <a:solidFill>
          <a:srgbClr val="FFFFFF"/>
        </a:solidFill>
        <a:ln w="3174">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zero"/>
  </c:chart>
  <c:spPr>
    <a:noFill/>
    <a:ln>
      <a:noFill/>
    </a:ln>
  </c:spPr>
  <c:txPr>
    <a:bodyPr/>
    <a:lstStyle/>
    <a:p>
      <a:pPr>
        <a:defRPr sz="1949"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5699</Words>
  <Characters>32490</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РЕШЕНИЕ- проект</vt:lpstr>
    </vt:vector>
  </TitlesOfParts>
  <Company>Администрация города Лянтор</Company>
  <LinksUpToDate>false</LinksUpToDate>
  <CharactersWithSpaces>38113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проект</dc:title>
  <dc:subject/>
  <dc:creator>1</dc:creator>
  <cp:keywords/>
  <dc:description/>
  <cp:lastModifiedBy>Дьячук Андрей Сергеевич</cp:lastModifiedBy>
  <cp:revision>2</cp:revision>
  <cp:lastPrinted>2009-11-27T05:36:00Z</cp:lastPrinted>
  <dcterms:created xsi:type="dcterms:W3CDTF">2012-09-26T08:52:00Z</dcterms:created>
  <dcterms:modified xsi:type="dcterms:W3CDTF">2012-09-26T08:52:00Z</dcterms:modified>
</cp:coreProperties>
</file>