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B" w:rsidRPr="00451AFC" w:rsidRDefault="00586FFB" w:rsidP="00586FFB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64.5pt" o:ole="">
            <v:imagedata r:id="rId8" o:title="" blacklevel="-1966f"/>
          </v:shape>
          <o:OLEObject Type="Embed" ProgID="CorelDRAW.Graphic.12" ShapeID="_x0000_i1025" DrawAspect="Content" ObjectID="_1439625337" r:id="rId9"/>
        </w:objec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 xml:space="preserve">МУНИЦИПАЛЬНОЕ ОБРАЗОВАНИЕ 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>ГОРОДСКОЕ ПОСЕЛЕНИЕ ЛЯНТОР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СОВЕТ ДЕПУТАТОВ</w:t>
      </w: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ГОРОДСКОГО ПОСЕЛЕНИЯ ЛЯНТОР ВТОРОГО СОЗЫВА</w:t>
      </w:r>
    </w:p>
    <w:p w:rsidR="00586FFB" w:rsidRPr="009D177E" w:rsidRDefault="00586FFB" w:rsidP="00586FFB">
      <w:pPr>
        <w:jc w:val="center"/>
        <w:rPr>
          <w:b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proofErr w:type="gramStart"/>
      <w:r w:rsidRPr="009D177E">
        <w:rPr>
          <w:b/>
          <w:sz w:val="32"/>
          <w:szCs w:val="32"/>
        </w:rPr>
        <w:t>Р</w:t>
      </w:r>
      <w:proofErr w:type="gramEnd"/>
      <w:r w:rsidRPr="009D177E">
        <w:rPr>
          <w:b/>
          <w:sz w:val="32"/>
          <w:szCs w:val="32"/>
        </w:rPr>
        <w:t xml:space="preserve"> Е Ш Е Н И Е </w:t>
      </w:r>
    </w:p>
    <w:p w:rsidR="00586FFB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611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D150BF">
        <w:rPr>
          <w:sz w:val="28"/>
          <w:szCs w:val="28"/>
        </w:rPr>
        <w:t>9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D150BF" w:rsidRDefault="00D150BF" w:rsidP="00D150BF">
      <w:pPr>
        <w:shd w:val="clear" w:color="auto" w:fill="FFFFFF"/>
        <w:spacing w:before="259" w:line="324" w:lineRule="exact"/>
        <w:ind w:left="58" w:right="5184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 внесении изменений в решение Совета депутатов городского поселения Лянтор от 24 апреля 2008 года № 111 «О согласовании перечня имущества, принимаемого в собственность городского </w:t>
      </w:r>
      <w:r>
        <w:rPr>
          <w:color w:val="000000"/>
          <w:spacing w:val="-1"/>
          <w:sz w:val="28"/>
          <w:szCs w:val="28"/>
        </w:rPr>
        <w:t>поселения Лянтор</w:t>
      </w:r>
      <w:r>
        <w:rPr>
          <w:color w:val="000000"/>
          <w:sz w:val="28"/>
          <w:szCs w:val="28"/>
        </w:rPr>
        <w:t>»</w:t>
      </w:r>
    </w:p>
    <w:p w:rsidR="00D150BF" w:rsidRPr="001A5D2F" w:rsidRDefault="00D150BF" w:rsidP="00D150BF">
      <w:pPr>
        <w:jc w:val="both"/>
        <w:rPr>
          <w:sz w:val="28"/>
          <w:szCs w:val="28"/>
        </w:rPr>
      </w:pPr>
    </w:p>
    <w:p w:rsidR="00D150BF" w:rsidRDefault="00D150BF" w:rsidP="00D150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150BF" w:rsidRDefault="00D150BF" w:rsidP="00D150BF">
      <w:pPr>
        <w:widowControl w:val="0"/>
        <w:numPr>
          <w:ilvl w:val="0"/>
          <w:numId w:val="2"/>
        </w:numPr>
        <w:shd w:val="clear" w:color="auto" w:fill="FFFFFF"/>
        <w:tabs>
          <w:tab w:val="clear" w:pos="418"/>
          <w:tab w:val="num" w:pos="0"/>
          <w:tab w:val="left" w:pos="851"/>
        </w:tabs>
        <w:autoSpaceDE w:val="0"/>
        <w:autoSpaceDN w:val="0"/>
        <w:adjustRightInd w:val="0"/>
        <w:ind w:left="0" w:right="-3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в решение </w:t>
      </w:r>
      <w:r>
        <w:rPr>
          <w:color w:val="000000"/>
          <w:spacing w:val="-3"/>
          <w:sz w:val="28"/>
          <w:szCs w:val="28"/>
        </w:rPr>
        <w:t xml:space="preserve">Совета депутатов городского поселения Лянтор от </w:t>
      </w:r>
      <w:r w:rsidR="00AB636E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4 </w:t>
      </w:r>
      <w:r w:rsidR="00AB636E">
        <w:rPr>
          <w:color w:val="000000"/>
          <w:spacing w:val="-3"/>
          <w:sz w:val="28"/>
          <w:szCs w:val="28"/>
        </w:rPr>
        <w:t>апреля</w:t>
      </w:r>
      <w:r>
        <w:rPr>
          <w:color w:val="000000"/>
          <w:spacing w:val="-3"/>
          <w:sz w:val="28"/>
          <w:szCs w:val="28"/>
        </w:rPr>
        <w:t xml:space="preserve"> 2008 года № 11</w:t>
      </w:r>
      <w:r w:rsidR="00AB636E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 «О согласовании перечня имущества, принимаемого в собственность городского </w:t>
      </w:r>
      <w:r>
        <w:rPr>
          <w:color w:val="000000"/>
          <w:spacing w:val="-1"/>
          <w:sz w:val="28"/>
          <w:szCs w:val="28"/>
        </w:rPr>
        <w:t>поселения Лянтор</w:t>
      </w:r>
      <w:r>
        <w:rPr>
          <w:color w:val="000000"/>
          <w:sz w:val="28"/>
          <w:szCs w:val="28"/>
        </w:rPr>
        <w:t>» следующие изменения:</w:t>
      </w:r>
    </w:p>
    <w:p w:rsidR="00D150BF" w:rsidRDefault="00D150BF" w:rsidP="00D150BF">
      <w:pPr>
        <w:numPr>
          <w:ilvl w:val="1"/>
          <w:numId w:val="2"/>
        </w:numPr>
        <w:shd w:val="clear" w:color="auto" w:fill="FFFFFF"/>
        <w:tabs>
          <w:tab w:val="left" w:pos="993"/>
        </w:tabs>
        <w:ind w:right="-30" w:hanging="2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7.1 приложения изложить в следующей редакции:</w:t>
      </w:r>
    </w:p>
    <w:tbl>
      <w:tblPr>
        <w:tblpPr w:leftFromText="180" w:rightFromText="180" w:vertAnchor="text" w:horzAnchor="margin" w:tblpY="2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780"/>
        <w:gridCol w:w="3857"/>
        <w:gridCol w:w="1417"/>
      </w:tblGrid>
      <w:tr w:rsidR="00D150BF" w:rsidRPr="00615C7D" w:rsidTr="009A25A6">
        <w:tc>
          <w:tcPr>
            <w:tcW w:w="1260" w:type="dxa"/>
          </w:tcPr>
          <w:p w:rsidR="00D150BF" w:rsidRPr="00615C7D" w:rsidRDefault="00D150BF" w:rsidP="00D150BF">
            <w:pPr>
              <w:jc w:val="center"/>
              <w:rPr>
                <w:sz w:val="28"/>
                <w:szCs w:val="28"/>
              </w:rPr>
            </w:pPr>
            <w:r w:rsidRPr="00615C7D">
              <w:rPr>
                <w:sz w:val="28"/>
                <w:szCs w:val="28"/>
              </w:rPr>
              <w:t>7.1.</w:t>
            </w:r>
          </w:p>
        </w:tc>
        <w:tc>
          <w:tcPr>
            <w:tcW w:w="3780" w:type="dxa"/>
          </w:tcPr>
          <w:p w:rsidR="00D150BF" w:rsidRDefault="00D150BF" w:rsidP="00D150BF">
            <w:pPr>
              <w:rPr>
                <w:sz w:val="28"/>
                <w:szCs w:val="28"/>
              </w:rPr>
            </w:pPr>
            <w:r w:rsidRPr="00615C7D">
              <w:rPr>
                <w:sz w:val="28"/>
                <w:szCs w:val="28"/>
              </w:rPr>
              <w:t xml:space="preserve">Городское кладбище </w:t>
            </w:r>
          </w:p>
          <w:p w:rsidR="00D150BF" w:rsidRPr="00615C7D" w:rsidRDefault="00D150BF" w:rsidP="00D150BF">
            <w:pPr>
              <w:rPr>
                <w:sz w:val="28"/>
                <w:szCs w:val="28"/>
              </w:rPr>
            </w:pPr>
            <w:r w:rsidRPr="00615C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15C7D">
              <w:rPr>
                <w:sz w:val="28"/>
                <w:szCs w:val="28"/>
              </w:rPr>
              <w:t>Лянтор 1 очередь 2 пусковой комплекс</w:t>
            </w:r>
          </w:p>
          <w:p w:rsidR="00D150BF" w:rsidRPr="00615C7D" w:rsidRDefault="00D150BF" w:rsidP="00D150BF">
            <w:pPr>
              <w:rPr>
                <w:sz w:val="28"/>
                <w:szCs w:val="28"/>
              </w:rPr>
            </w:pPr>
            <w:r w:rsidRPr="00615C7D">
              <w:rPr>
                <w:sz w:val="28"/>
                <w:szCs w:val="28"/>
              </w:rPr>
              <w:t xml:space="preserve">(общая площадь </w:t>
            </w:r>
            <w:smartTag w:uri="urn:schemas-microsoft-com:office:smarttags" w:element="metricconverter">
              <w:smartTagPr>
                <w:attr w:name="ProductID" w:val="2907,7 кв. метров"/>
              </w:smartTagPr>
              <w:r w:rsidRPr="00615C7D">
                <w:rPr>
                  <w:sz w:val="28"/>
                  <w:szCs w:val="28"/>
                </w:rPr>
                <w:t>2907,7 кв. метров</w:t>
              </w:r>
            </w:smartTag>
            <w:r w:rsidRPr="00615C7D">
              <w:rPr>
                <w:sz w:val="28"/>
                <w:szCs w:val="28"/>
              </w:rPr>
              <w:t>,</w:t>
            </w:r>
            <w:r w:rsidRPr="00615C7D">
              <w:rPr>
                <w:color w:val="FF0000"/>
                <w:sz w:val="28"/>
                <w:szCs w:val="28"/>
              </w:rPr>
              <w:t xml:space="preserve"> </w:t>
            </w:r>
            <w:r w:rsidRPr="00615C7D">
              <w:rPr>
                <w:sz w:val="28"/>
                <w:szCs w:val="28"/>
              </w:rPr>
              <w:t>ввод в эксплуатацию – 2004 год)</w:t>
            </w:r>
          </w:p>
        </w:tc>
        <w:tc>
          <w:tcPr>
            <w:tcW w:w="3857" w:type="dxa"/>
          </w:tcPr>
          <w:p w:rsidR="00D150BF" w:rsidRPr="00615C7D" w:rsidRDefault="00D150BF" w:rsidP="00D150BF">
            <w:pPr>
              <w:rPr>
                <w:sz w:val="28"/>
                <w:szCs w:val="28"/>
              </w:rPr>
            </w:pPr>
            <w:r w:rsidRPr="00615C7D">
              <w:rPr>
                <w:sz w:val="28"/>
                <w:szCs w:val="28"/>
              </w:rPr>
              <w:t>г. Лянтор, Сургутский район, Ханты-мансийский автономный округ – Югра, 628449, свидетельство о государственной  регистрации права на объект от 20 мая 2005 года, №  86 АА 784484,</w:t>
            </w:r>
            <w:r w:rsidRPr="00615C7D">
              <w:rPr>
                <w:color w:val="FF0000"/>
                <w:sz w:val="28"/>
                <w:szCs w:val="28"/>
              </w:rPr>
              <w:t xml:space="preserve"> </w:t>
            </w:r>
            <w:r w:rsidRPr="00615C7D">
              <w:rPr>
                <w:sz w:val="28"/>
                <w:szCs w:val="28"/>
              </w:rPr>
              <w:t>технический паспорт на объект от 16 декабря 2004 года</w:t>
            </w:r>
          </w:p>
        </w:tc>
        <w:tc>
          <w:tcPr>
            <w:tcW w:w="1417" w:type="dxa"/>
          </w:tcPr>
          <w:p w:rsidR="00D150BF" w:rsidRPr="00615C7D" w:rsidRDefault="00D150BF" w:rsidP="00D150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15C7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00</w:t>
            </w:r>
            <w:r w:rsidRPr="00615C7D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150BF" w:rsidRPr="0052310D" w:rsidRDefault="00D150BF" w:rsidP="00D150BF">
      <w:pPr>
        <w:shd w:val="clear" w:color="auto" w:fill="FFFFFF"/>
        <w:ind w:left="58" w:right="-30" w:firstLine="509"/>
        <w:jc w:val="both"/>
        <w:rPr>
          <w:sz w:val="28"/>
          <w:szCs w:val="28"/>
        </w:rPr>
      </w:pPr>
      <w:r w:rsidRPr="0052310D">
        <w:rPr>
          <w:sz w:val="28"/>
          <w:szCs w:val="28"/>
        </w:rPr>
        <w:t xml:space="preserve">2. Направить </w:t>
      </w:r>
      <w:r>
        <w:rPr>
          <w:sz w:val="28"/>
          <w:szCs w:val="28"/>
        </w:rPr>
        <w:t xml:space="preserve">данное </w:t>
      </w:r>
      <w:r w:rsidRPr="0052310D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 xml:space="preserve">департамент </w:t>
      </w:r>
      <w:r w:rsidRPr="0052310D">
        <w:rPr>
          <w:sz w:val="28"/>
          <w:szCs w:val="28"/>
        </w:rPr>
        <w:t>имущественных и земельных отношений администрации Сургутского района.</w:t>
      </w:r>
    </w:p>
    <w:p w:rsidR="005D09D0" w:rsidRDefault="005D09D0" w:rsidP="00D1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151" w:rsidRPr="009849E7" w:rsidRDefault="00243151" w:rsidP="00D1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774303">
        <w:rPr>
          <w:rFonts w:ascii="Times New Roman" w:hAnsi="Times New Roman" w:cs="Times New Roman"/>
          <w:sz w:val="28"/>
          <w:szCs w:val="28"/>
        </w:rPr>
        <w:t>Л.Ю. Корзюкова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FFB" w:rsidRDefault="00586FFB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86FFB" w:rsidSect="00243151">
      <w:pgSz w:w="11906" w:h="16838"/>
      <w:pgMar w:top="426" w:right="851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A6" w:rsidRPr="00A21E58" w:rsidRDefault="009A25A6" w:rsidP="00A21E58">
      <w:r>
        <w:separator/>
      </w:r>
    </w:p>
  </w:endnote>
  <w:endnote w:type="continuationSeparator" w:id="1">
    <w:p w:rsidR="009A25A6" w:rsidRPr="00A21E58" w:rsidRDefault="009A25A6" w:rsidP="00A2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A6" w:rsidRPr="00A21E58" w:rsidRDefault="009A25A6" w:rsidP="00A21E58">
      <w:r>
        <w:separator/>
      </w:r>
    </w:p>
  </w:footnote>
  <w:footnote w:type="continuationSeparator" w:id="1">
    <w:p w:rsidR="009A25A6" w:rsidRPr="00A21E58" w:rsidRDefault="009A25A6" w:rsidP="00A2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782"/>
    <w:multiLevelType w:val="multilevel"/>
    <w:tmpl w:val="C99C0E60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8"/>
        </w:tabs>
        <w:ind w:left="1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8"/>
        </w:tabs>
        <w:ind w:left="2218" w:hanging="2160"/>
      </w:pPr>
      <w:rPr>
        <w:rFonts w:hint="default"/>
      </w:r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B75"/>
    <w:rsid w:val="000230CF"/>
    <w:rsid w:val="00036CA7"/>
    <w:rsid w:val="00045191"/>
    <w:rsid w:val="000973D1"/>
    <w:rsid w:val="000A590C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224C08"/>
    <w:rsid w:val="00243151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A5E8C"/>
    <w:rsid w:val="003B2D80"/>
    <w:rsid w:val="004103DC"/>
    <w:rsid w:val="0041220A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E5985"/>
    <w:rsid w:val="005002F2"/>
    <w:rsid w:val="00515030"/>
    <w:rsid w:val="00522470"/>
    <w:rsid w:val="00544740"/>
    <w:rsid w:val="00583192"/>
    <w:rsid w:val="00586FFB"/>
    <w:rsid w:val="005A0596"/>
    <w:rsid w:val="005A368F"/>
    <w:rsid w:val="005A4AFE"/>
    <w:rsid w:val="005C1D82"/>
    <w:rsid w:val="005D09D0"/>
    <w:rsid w:val="005D60F9"/>
    <w:rsid w:val="005E54D8"/>
    <w:rsid w:val="006111B6"/>
    <w:rsid w:val="00624B03"/>
    <w:rsid w:val="00642C21"/>
    <w:rsid w:val="00664F22"/>
    <w:rsid w:val="006857E3"/>
    <w:rsid w:val="00697D31"/>
    <w:rsid w:val="006B5208"/>
    <w:rsid w:val="006B56FA"/>
    <w:rsid w:val="006B6C21"/>
    <w:rsid w:val="006D64C8"/>
    <w:rsid w:val="006D7B8B"/>
    <w:rsid w:val="006E6110"/>
    <w:rsid w:val="006E73A0"/>
    <w:rsid w:val="007009C0"/>
    <w:rsid w:val="00701D66"/>
    <w:rsid w:val="007050EC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87F7E"/>
    <w:rsid w:val="008A4C74"/>
    <w:rsid w:val="008C6FB1"/>
    <w:rsid w:val="008D5705"/>
    <w:rsid w:val="008E754F"/>
    <w:rsid w:val="008F393A"/>
    <w:rsid w:val="00901C6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25A6"/>
    <w:rsid w:val="009A4A52"/>
    <w:rsid w:val="009C1B97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B636E"/>
    <w:rsid w:val="00AF45CE"/>
    <w:rsid w:val="00B0158A"/>
    <w:rsid w:val="00B16F1E"/>
    <w:rsid w:val="00B362AB"/>
    <w:rsid w:val="00B36C7E"/>
    <w:rsid w:val="00B54A2F"/>
    <w:rsid w:val="00B8431F"/>
    <w:rsid w:val="00B86D6B"/>
    <w:rsid w:val="00B904EA"/>
    <w:rsid w:val="00B97899"/>
    <w:rsid w:val="00BA2BC6"/>
    <w:rsid w:val="00BC15C0"/>
    <w:rsid w:val="00BD0B8B"/>
    <w:rsid w:val="00BE3D07"/>
    <w:rsid w:val="00BF3461"/>
    <w:rsid w:val="00BF6B87"/>
    <w:rsid w:val="00C06C38"/>
    <w:rsid w:val="00C232AC"/>
    <w:rsid w:val="00C331A1"/>
    <w:rsid w:val="00C34909"/>
    <w:rsid w:val="00C71FA1"/>
    <w:rsid w:val="00C74548"/>
    <w:rsid w:val="00C813EF"/>
    <w:rsid w:val="00C9537A"/>
    <w:rsid w:val="00C9691D"/>
    <w:rsid w:val="00CA21B2"/>
    <w:rsid w:val="00CA3FBD"/>
    <w:rsid w:val="00CD57D3"/>
    <w:rsid w:val="00D02BC8"/>
    <w:rsid w:val="00D05112"/>
    <w:rsid w:val="00D0540F"/>
    <w:rsid w:val="00D150B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822DF"/>
    <w:rsid w:val="00E92BB3"/>
    <w:rsid w:val="00EA7A65"/>
    <w:rsid w:val="00EF1F26"/>
    <w:rsid w:val="00EF74E1"/>
    <w:rsid w:val="00F10359"/>
    <w:rsid w:val="00F17F31"/>
    <w:rsid w:val="00F22D7C"/>
    <w:rsid w:val="00F42376"/>
    <w:rsid w:val="00F44C22"/>
    <w:rsid w:val="00F60CDF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9944-9823-47F6-8CBD-8A319BBA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_BocharovaAV</cp:lastModifiedBy>
  <cp:revision>3</cp:revision>
  <cp:lastPrinted>2013-08-29T06:04:00Z</cp:lastPrinted>
  <dcterms:created xsi:type="dcterms:W3CDTF">2013-09-02T03:16:00Z</dcterms:created>
  <dcterms:modified xsi:type="dcterms:W3CDTF">2013-09-02T05:09:00Z</dcterms:modified>
</cp:coreProperties>
</file>