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CE" w:rsidRDefault="001160CE" w:rsidP="001160CE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794DF5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2435703" r:id="rId7"/>
        </w:object>
      </w:r>
    </w:p>
    <w:p w:rsidR="001160CE" w:rsidRDefault="001160CE" w:rsidP="001160CE">
      <w:pPr>
        <w:jc w:val="center"/>
        <w:rPr>
          <w:b/>
          <w:sz w:val="14"/>
          <w:szCs w:val="14"/>
        </w:rPr>
      </w:pPr>
    </w:p>
    <w:p w:rsidR="001160CE" w:rsidRDefault="001160CE" w:rsidP="001160C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160CE" w:rsidRDefault="001160CE" w:rsidP="001160C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160CE" w:rsidRDefault="001160CE" w:rsidP="001160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160CE" w:rsidRDefault="001160CE" w:rsidP="001160C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160CE" w:rsidRDefault="001160CE" w:rsidP="001160CE">
      <w:pPr>
        <w:jc w:val="center"/>
        <w:rPr>
          <w:b/>
          <w:sz w:val="32"/>
        </w:rPr>
      </w:pPr>
    </w:p>
    <w:p w:rsidR="001160CE" w:rsidRDefault="001160CE" w:rsidP="00116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160CE" w:rsidRDefault="001160CE" w:rsidP="001160CE">
      <w:pPr>
        <w:rPr>
          <w:sz w:val="20"/>
          <w:szCs w:val="20"/>
        </w:rPr>
      </w:pPr>
    </w:p>
    <w:p w:rsidR="001160CE" w:rsidRDefault="001160CE" w:rsidP="001160CE"/>
    <w:p w:rsidR="001160CE" w:rsidRDefault="001160CE" w:rsidP="001160CE">
      <w:pPr>
        <w:rPr>
          <w:sz w:val="28"/>
          <w:szCs w:val="28"/>
        </w:rPr>
      </w:pPr>
      <w:r w:rsidRPr="003C78F5">
        <w:rPr>
          <w:sz w:val="28"/>
          <w:szCs w:val="28"/>
          <w:u w:val="single"/>
        </w:rPr>
        <w:t>«</w:t>
      </w:r>
      <w:r w:rsidR="003C78F5" w:rsidRPr="003C78F5">
        <w:rPr>
          <w:sz w:val="28"/>
          <w:szCs w:val="28"/>
          <w:u w:val="single"/>
        </w:rPr>
        <w:t xml:space="preserve"> 18 </w:t>
      </w:r>
      <w:r w:rsidRPr="003C78F5">
        <w:rPr>
          <w:sz w:val="28"/>
          <w:szCs w:val="28"/>
          <w:u w:val="single"/>
        </w:rPr>
        <w:t>»</w:t>
      </w:r>
      <w:r w:rsidR="003C78F5" w:rsidRPr="003C78F5">
        <w:rPr>
          <w:sz w:val="28"/>
          <w:szCs w:val="28"/>
          <w:u w:val="single"/>
        </w:rPr>
        <w:t xml:space="preserve"> октября  </w:t>
      </w:r>
      <w:r w:rsidRPr="003C78F5">
        <w:rPr>
          <w:sz w:val="28"/>
          <w:szCs w:val="28"/>
          <w:u w:val="single"/>
        </w:rPr>
        <w:t xml:space="preserve">2012 года </w:t>
      </w:r>
      <w:r>
        <w:rPr>
          <w:sz w:val="28"/>
          <w:szCs w:val="28"/>
        </w:rPr>
        <w:t xml:space="preserve">                                                    </w:t>
      </w:r>
      <w:r w:rsidR="003C78F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№</w:t>
      </w:r>
      <w:r w:rsidR="003C78F5">
        <w:rPr>
          <w:sz w:val="28"/>
          <w:szCs w:val="28"/>
        </w:rPr>
        <w:t xml:space="preserve"> 512</w:t>
      </w:r>
    </w:p>
    <w:p w:rsidR="001160CE" w:rsidRDefault="001160CE" w:rsidP="00116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1160CE" w:rsidRDefault="001160CE" w:rsidP="001160CE">
      <w:pPr>
        <w:rPr>
          <w:sz w:val="28"/>
          <w:szCs w:val="28"/>
        </w:rPr>
      </w:pPr>
    </w:p>
    <w:p w:rsidR="001160CE" w:rsidRDefault="001160CE" w:rsidP="003D24D2">
      <w:pPr>
        <w:rPr>
          <w:sz w:val="28"/>
          <w:szCs w:val="28"/>
        </w:rPr>
      </w:pPr>
    </w:p>
    <w:p w:rsidR="003D24D2" w:rsidRDefault="0017692D" w:rsidP="003D24D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7692D" w:rsidRDefault="007B4044" w:rsidP="003D24D2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7692D">
        <w:rPr>
          <w:sz w:val="28"/>
          <w:szCs w:val="28"/>
        </w:rPr>
        <w:t xml:space="preserve"> городского поселения Лянтор</w:t>
      </w:r>
    </w:p>
    <w:p w:rsidR="0017692D" w:rsidRDefault="0017692D" w:rsidP="003D24D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7F23">
        <w:rPr>
          <w:sz w:val="28"/>
          <w:szCs w:val="28"/>
        </w:rPr>
        <w:t>14 декабря 2011 г</w:t>
      </w:r>
      <w:r w:rsidR="009266B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017F23">
        <w:rPr>
          <w:sz w:val="28"/>
          <w:szCs w:val="28"/>
        </w:rPr>
        <w:t>631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Плана мероприятий 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повышению поступлений налоговых 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неналоговых доходов в бюджет 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поселения Лянтор, а также 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сокращению недоимки бюджета </w:t>
      </w:r>
    </w:p>
    <w:p w:rsid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поселения Лянтор </w:t>
      </w:r>
    </w:p>
    <w:p w:rsidR="00017F23" w:rsidRPr="00017F23" w:rsidRDefault="00017F23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2011</w:t>
      </w:r>
      <w:r w:rsidR="007B40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2013 годы»</w:t>
      </w:r>
    </w:p>
    <w:p w:rsidR="0017692D" w:rsidRDefault="0017692D" w:rsidP="003D24D2">
      <w:pPr>
        <w:rPr>
          <w:sz w:val="28"/>
          <w:szCs w:val="28"/>
        </w:rPr>
      </w:pPr>
    </w:p>
    <w:p w:rsidR="0017692D" w:rsidRDefault="0017692D" w:rsidP="003D24D2">
      <w:pPr>
        <w:rPr>
          <w:sz w:val="28"/>
          <w:szCs w:val="28"/>
        </w:rPr>
      </w:pPr>
    </w:p>
    <w:p w:rsidR="0017692D" w:rsidRDefault="0017692D" w:rsidP="00176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уточнением состава </w:t>
      </w:r>
      <w:r w:rsidR="00017F23">
        <w:rPr>
          <w:sz w:val="28"/>
          <w:szCs w:val="28"/>
        </w:rPr>
        <w:t>комиссии по повышению собираемости платежей и погашению задолженности в бюджет городского поселения Лянтор</w:t>
      </w:r>
      <w:r>
        <w:rPr>
          <w:sz w:val="28"/>
          <w:szCs w:val="28"/>
        </w:rPr>
        <w:t>:</w:t>
      </w:r>
    </w:p>
    <w:p w:rsidR="0017692D" w:rsidRPr="00017F23" w:rsidRDefault="0017692D" w:rsidP="00017F2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1. </w:t>
      </w:r>
      <w:proofErr w:type="gramStart"/>
      <w:r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</w:t>
      </w:r>
      <w:r w:rsidR="007B404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Лянтор </w:t>
      </w:r>
      <w:r w:rsidR="00017F23"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>от 14 декабря 2011 г</w:t>
      </w:r>
      <w:r w:rsidR="009266B1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017F23"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631</w:t>
      </w:r>
      <w:r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7F23"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Плана мероприятий по повышению поступлений налоговых и неналоговых доходов в бюджет городского поселения Лянтор, а также по сокращению недоимки бюджета городского поселения Лянтор на 2011</w:t>
      </w:r>
      <w:r w:rsidR="007B40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="00017F23"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>2013 годы»</w:t>
      </w:r>
      <w:r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A00C3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 от 01 марта 2012 года № 92</w:t>
      </w:r>
      <w:r w:rsidR="00D379DA">
        <w:rPr>
          <w:rFonts w:ascii="Times New Roman" w:hAnsi="Times New Roman" w:cs="Times New Roman"/>
          <w:b w:val="0"/>
          <w:color w:val="auto"/>
          <w:sz w:val="28"/>
          <w:szCs w:val="28"/>
        </w:rPr>
        <w:t>, от 12</w:t>
      </w:r>
      <w:r w:rsidR="002B59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апреля </w:t>
      </w:r>
      <w:r w:rsidR="00D379DA">
        <w:rPr>
          <w:rFonts w:ascii="Times New Roman" w:hAnsi="Times New Roman" w:cs="Times New Roman"/>
          <w:b w:val="0"/>
          <w:color w:val="auto"/>
          <w:sz w:val="28"/>
          <w:szCs w:val="28"/>
        </w:rPr>
        <w:t>2012 года №</w:t>
      </w:r>
      <w:r w:rsidR="00EE79A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D379DA">
        <w:rPr>
          <w:rFonts w:ascii="Times New Roman" w:hAnsi="Times New Roman" w:cs="Times New Roman"/>
          <w:b w:val="0"/>
          <w:color w:val="auto"/>
          <w:sz w:val="28"/>
          <w:szCs w:val="28"/>
        </w:rPr>
        <w:t>171</w:t>
      </w:r>
      <w:r w:rsidR="00EE79AD">
        <w:rPr>
          <w:rFonts w:ascii="Times New Roman" w:hAnsi="Times New Roman" w:cs="Times New Roman"/>
          <w:b w:val="0"/>
          <w:color w:val="auto"/>
          <w:sz w:val="28"/>
          <w:szCs w:val="28"/>
        </w:rPr>
        <w:t>, от 28 июня 2012</w:t>
      </w:r>
      <w:proofErr w:type="gramEnd"/>
      <w:r w:rsidR="00EE79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 340</w:t>
      </w:r>
      <w:r w:rsidR="002A00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017F23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17692D" w:rsidRDefault="0017692D" w:rsidP="00176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приложение 2 в редакции, согласно приложению к данному постановлению.</w:t>
      </w:r>
    </w:p>
    <w:p w:rsidR="0017692D" w:rsidRDefault="0017692D" w:rsidP="00176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муниципального образования </w:t>
      </w:r>
      <w:r w:rsidR="00017F23">
        <w:rPr>
          <w:sz w:val="28"/>
          <w:szCs w:val="28"/>
        </w:rPr>
        <w:t>– начальника управления бюджетного уч</w:t>
      </w:r>
      <w:r w:rsidR="009266B1">
        <w:rPr>
          <w:sz w:val="28"/>
          <w:szCs w:val="28"/>
        </w:rPr>
        <w:t>ё</w:t>
      </w:r>
      <w:r w:rsidR="00017F23">
        <w:rPr>
          <w:sz w:val="28"/>
          <w:szCs w:val="28"/>
        </w:rPr>
        <w:t>та и отч</w:t>
      </w:r>
      <w:r w:rsidR="009266B1">
        <w:rPr>
          <w:sz w:val="28"/>
          <w:szCs w:val="28"/>
        </w:rPr>
        <w:t>ё</w:t>
      </w:r>
      <w:r w:rsidR="00017F23">
        <w:rPr>
          <w:sz w:val="28"/>
          <w:szCs w:val="28"/>
        </w:rPr>
        <w:t>тности (главного бухгалтера) Зеленскую</w:t>
      </w:r>
      <w:r w:rsidR="009266B1" w:rsidRPr="009266B1">
        <w:rPr>
          <w:sz w:val="28"/>
          <w:szCs w:val="28"/>
        </w:rPr>
        <w:t xml:space="preserve"> </w:t>
      </w:r>
      <w:r w:rsidR="009266B1">
        <w:rPr>
          <w:sz w:val="28"/>
          <w:szCs w:val="28"/>
        </w:rPr>
        <w:t>Л.В</w:t>
      </w:r>
      <w:r>
        <w:rPr>
          <w:sz w:val="28"/>
          <w:szCs w:val="28"/>
        </w:rPr>
        <w:t>.</w:t>
      </w:r>
    </w:p>
    <w:p w:rsidR="0017692D" w:rsidRDefault="0017692D" w:rsidP="0017692D">
      <w:pPr>
        <w:jc w:val="both"/>
        <w:rPr>
          <w:sz w:val="28"/>
          <w:szCs w:val="28"/>
        </w:rPr>
      </w:pPr>
    </w:p>
    <w:p w:rsidR="00EE79AD" w:rsidRDefault="00EE79AD" w:rsidP="0017692D">
      <w:pPr>
        <w:jc w:val="both"/>
        <w:rPr>
          <w:sz w:val="28"/>
          <w:szCs w:val="28"/>
        </w:rPr>
      </w:pPr>
    </w:p>
    <w:p w:rsidR="0017692D" w:rsidRDefault="0017692D" w:rsidP="00EE79A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E79AD">
        <w:rPr>
          <w:sz w:val="28"/>
          <w:szCs w:val="28"/>
        </w:rPr>
        <w:t>а</w:t>
      </w:r>
      <w:r w:rsidR="00D379D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379DA">
        <w:rPr>
          <w:sz w:val="28"/>
          <w:szCs w:val="28"/>
        </w:rPr>
        <w:t>ородского поселения Лянтор</w:t>
      </w:r>
      <w:r w:rsidR="006031E6">
        <w:rPr>
          <w:sz w:val="28"/>
          <w:szCs w:val="28"/>
        </w:rPr>
        <w:tab/>
      </w:r>
      <w:r w:rsidR="006031E6">
        <w:rPr>
          <w:sz w:val="28"/>
          <w:szCs w:val="28"/>
        </w:rPr>
        <w:tab/>
      </w:r>
      <w:r w:rsidR="006031E6">
        <w:rPr>
          <w:sz w:val="28"/>
          <w:szCs w:val="28"/>
        </w:rPr>
        <w:tab/>
      </w:r>
      <w:r w:rsidR="006031E6">
        <w:rPr>
          <w:sz w:val="28"/>
          <w:szCs w:val="28"/>
        </w:rPr>
        <w:tab/>
      </w:r>
      <w:r w:rsidR="006031E6">
        <w:rPr>
          <w:sz w:val="28"/>
          <w:szCs w:val="28"/>
        </w:rPr>
        <w:tab/>
        <w:t xml:space="preserve">      </w:t>
      </w:r>
      <w:r w:rsidR="00EE79AD">
        <w:rPr>
          <w:sz w:val="28"/>
          <w:szCs w:val="28"/>
        </w:rPr>
        <w:t xml:space="preserve">В.В. </w:t>
      </w:r>
      <w:proofErr w:type="gramStart"/>
      <w:r w:rsidR="00EE79AD">
        <w:rPr>
          <w:sz w:val="28"/>
          <w:szCs w:val="28"/>
        </w:rPr>
        <w:t>Алёшин</w:t>
      </w:r>
      <w:proofErr w:type="gramEnd"/>
    </w:p>
    <w:p w:rsidR="005D6AC3" w:rsidRDefault="005D6AC3" w:rsidP="0017692D">
      <w:pPr>
        <w:jc w:val="both"/>
        <w:rPr>
          <w:sz w:val="28"/>
          <w:szCs w:val="28"/>
        </w:rPr>
      </w:pPr>
    </w:p>
    <w:p w:rsidR="005D6AC3" w:rsidRDefault="005D6AC3" w:rsidP="0017692D">
      <w:pPr>
        <w:jc w:val="both"/>
        <w:rPr>
          <w:sz w:val="28"/>
          <w:szCs w:val="28"/>
        </w:rPr>
      </w:pPr>
    </w:p>
    <w:p w:rsidR="0017692D" w:rsidRDefault="00017F23" w:rsidP="007B4044">
      <w:pPr>
        <w:ind w:left="5387"/>
      </w:pPr>
      <w:r>
        <w:rPr>
          <w:sz w:val="28"/>
          <w:szCs w:val="28"/>
        </w:rPr>
        <w:br w:type="page"/>
      </w:r>
      <w:r w:rsidR="005D6AC3">
        <w:lastRenderedPageBreak/>
        <w:t>Приложение к постановлению</w:t>
      </w:r>
    </w:p>
    <w:p w:rsidR="005D6AC3" w:rsidRDefault="005D6AC3" w:rsidP="007B4044">
      <w:pPr>
        <w:ind w:left="5387"/>
      </w:pPr>
      <w:r>
        <w:t>Администрации городского поселения Лянтор</w:t>
      </w:r>
    </w:p>
    <w:p w:rsidR="005D6AC3" w:rsidRDefault="005D6AC3" w:rsidP="007B4044">
      <w:pPr>
        <w:ind w:left="5387"/>
      </w:pPr>
      <w:r>
        <w:t>от «</w:t>
      </w:r>
      <w:r w:rsidR="003C78F5">
        <w:t xml:space="preserve"> 18</w:t>
      </w:r>
      <w:r>
        <w:t>»</w:t>
      </w:r>
      <w:r w:rsidR="003C78F5">
        <w:t xml:space="preserve"> октября </w:t>
      </w:r>
      <w:r>
        <w:t xml:space="preserve"> 201</w:t>
      </w:r>
      <w:r w:rsidR="00017F23">
        <w:t>2</w:t>
      </w:r>
      <w:r>
        <w:t xml:space="preserve"> года  № </w:t>
      </w:r>
      <w:r w:rsidR="003C78F5">
        <w:t>512</w:t>
      </w:r>
    </w:p>
    <w:p w:rsidR="005D6AC3" w:rsidRDefault="005D6AC3" w:rsidP="005D6AC3">
      <w:pPr>
        <w:jc w:val="center"/>
      </w:pPr>
    </w:p>
    <w:p w:rsidR="005D6AC3" w:rsidRDefault="005D6AC3" w:rsidP="005D6AC3">
      <w:pPr>
        <w:jc w:val="center"/>
        <w:rPr>
          <w:sz w:val="28"/>
          <w:szCs w:val="28"/>
        </w:rPr>
      </w:pPr>
    </w:p>
    <w:p w:rsidR="00017F23" w:rsidRDefault="00017F23" w:rsidP="00017F23">
      <w:pPr>
        <w:pStyle w:val="ConsNormal"/>
        <w:tabs>
          <w:tab w:val="left" w:pos="1134"/>
        </w:tabs>
        <w:ind w:right="2"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Состав комиссии</w:t>
      </w:r>
    </w:p>
    <w:p w:rsidR="00017F23" w:rsidRDefault="00017F23" w:rsidP="00017F23">
      <w:pPr>
        <w:pStyle w:val="ConsNormal"/>
        <w:tabs>
          <w:tab w:val="left" w:pos="1134"/>
        </w:tabs>
        <w:ind w:right="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собираемости платежей и погашению задолженности в бюджет городского поселения Лянтор:</w:t>
      </w:r>
    </w:p>
    <w:p w:rsidR="00017F23" w:rsidRDefault="00017F23" w:rsidP="00017F23">
      <w:pPr>
        <w:pStyle w:val="ConsNormal"/>
        <w:ind w:left="709" w:right="2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89" w:type="dxa"/>
        <w:tblLook w:val="01E0"/>
      </w:tblPr>
      <w:tblGrid>
        <w:gridCol w:w="3510"/>
        <w:gridCol w:w="6379"/>
      </w:tblGrid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F23" w:rsidRDefault="00017F23" w:rsidP="008A16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6379" w:type="dxa"/>
          </w:tcPr>
          <w:p w:rsidR="00017F23" w:rsidRDefault="00017F23" w:rsidP="002A00C3">
            <w:pPr>
              <w:pStyle w:val="ConsNormal"/>
              <w:numPr>
                <w:ilvl w:val="0"/>
                <w:numId w:val="2"/>
              </w:numPr>
              <w:tabs>
                <w:tab w:val="left" w:pos="34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– начальник управления бюджетного учёта и отчётности (главный бухгалтер);</w:t>
            </w: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7B4044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B40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</w:p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6379" w:type="dxa"/>
          </w:tcPr>
          <w:p w:rsidR="00017F23" w:rsidRDefault="00017F23" w:rsidP="002A00C3">
            <w:pPr>
              <w:pStyle w:val="ConsNormal"/>
              <w:numPr>
                <w:ilvl w:val="0"/>
                <w:numId w:val="2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бюджетного учёта и отчётности</w:t>
            </w:r>
            <w:r w:rsidR="002A00C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главного бухгалтера;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17F23" w:rsidRDefault="00017F23" w:rsidP="008A1625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Колокольникова</w:t>
            </w:r>
          </w:p>
          <w:p w:rsidR="00017F23" w:rsidRDefault="00017F23" w:rsidP="008A1625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79" w:type="dxa"/>
          </w:tcPr>
          <w:p w:rsidR="00017F23" w:rsidRDefault="00017F23" w:rsidP="00017F23">
            <w:pPr>
              <w:pStyle w:val="ConsNormal"/>
              <w:numPr>
                <w:ilvl w:val="0"/>
                <w:numId w:val="2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отдела по организации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исполнения бюджета поселения управления бюджетного учёта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отчётности;</w:t>
            </w: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23">
        <w:tc>
          <w:tcPr>
            <w:tcW w:w="9889" w:type="dxa"/>
            <w:gridSpan w:val="2"/>
          </w:tcPr>
          <w:p w:rsidR="00017F23" w:rsidRDefault="00017F23" w:rsidP="008A1625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17F23">
        <w:tc>
          <w:tcPr>
            <w:tcW w:w="3510" w:type="dxa"/>
          </w:tcPr>
          <w:p w:rsidR="00017F23" w:rsidRDefault="002A00C3" w:rsidP="008A1625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</w:p>
          <w:p w:rsidR="00017F23" w:rsidRDefault="002A00C3" w:rsidP="002A00C3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Наталия</w:t>
            </w:r>
            <w:r w:rsidR="00017F2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</w:p>
        </w:tc>
        <w:tc>
          <w:tcPr>
            <w:tcW w:w="6379" w:type="dxa"/>
          </w:tcPr>
          <w:p w:rsidR="00017F23" w:rsidRDefault="00017F23" w:rsidP="00017F23">
            <w:pPr>
              <w:pStyle w:val="ConsNormal"/>
              <w:numPr>
                <w:ilvl w:val="0"/>
                <w:numId w:val="2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начальник отдела по организации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исполнения бюджета поселения управления бюджетного учёта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отчётности;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tabs>
                <w:tab w:val="left" w:pos="4962"/>
                <w:tab w:val="left" w:pos="5103"/>
                <w:tab w:val="left" w:pos="5245"/>
              </w:tabs>
              <w:ind w:right="-280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Мунтян </w:t>
            </w:r>
          </w:p>
          <w:p w:rsidR="00017F23" w:rsidRDefault="00017F23" w:rsidP="008A162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right="-280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Вячеслав Александрович </w:t>
            </w:r>
          </w:p>
        </w:tc>
        <w:tc>
          <w:tcPr>
            <w:tcW w:w="6379" w:type="dxa"/>
          </w:tcPr>
          <w:p w:rsidR="00017F23" w:rsidRDefault="00017F23" w:rsidP="00017F23">
            <w:pPr>
              <w:numPr>
                <w:ilvl w:val="0"/>
                <w:numId w:val="2"/>
              </w:numPr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юридического отдела правового управления;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Садыкова</w:t>
            </w:r>
          </w:p>
          <w:p w:rsidR="00017F23" w:rsidRDefault="00017F23" w:rsidP="008A162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Владлена Николаевна</w:t>
            </w:r>
          </w:p>
        </w:tc>
        <w:tc>
          <w:tcPr>
            <w:tcW w:w="6379" w:type="dxa"/>
          </w:tcPr>
          <w:p w:rsidR="00017F23" w:rsidRDefault="00017F23" w:rsidP="00017F23">
            <w:pPr>
              <w:numPr>
                <w:ilvl w:val="0"/>
                <w:numId w:val="2"/>
              </w:numPr>
              <w:tabs>
                <w:tab w:val="left" w:pos="223"/>
              </w:tabs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отдела имущественных и земельных отношений правового управления;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</w:t>
            </w:r>
          </w:p>
          <w:p w:rsidR="00017F23" w:rsidRDefault="00017F23" w:rsidP="008A162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Романовна</w:t>
            </w:r>
          </w:p>
          <w:p w:rsidR="00D379DA" w:rsidRDefault="002B594D" w:rsidP="008A162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Цыбульский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  <w:r w:rsidR="00D379DA">
              <w:rPr>
                <w:sz w:val="28"/>
                <w:szCs w:val="28"/>
              </w:rPr>
              <w:t xml:space="preserve"> </w:t>
            </w:r>
          </w:p>
          <w:p w:rsidR="00D379DA" w:rsidRDefault="002B594D" w:rsidP="008A162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EE79AD" w:rsidRDefault="00EE79AD" w:rsidP="008A162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Скрипунова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6379" w:type="dxa"/>
          </w:tcPr>
          <w:p w:rsidR="00D379DA" w:rsidRDefault="00017F23" w:rsidP="00017F23">
            <w:pPr>
              <w:numPr>
                <w:ilvl w:val="0"/>
                <w:numId w:val="2"/>
              </w:numPr>
              <w:tabs>
                <w:tab w:val="left" w:pos="223"/>
              </w:tabs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отдела планов, прогнозов и труда управления экономики</w:t>
            </w:r>
            <w:r w:rsidR="00D379DA">
              <w:rPr>
                <w:kern w:val="2"/>
                <w:sz w:val="28"/>
                <w:szCs w:val="28"/>
              </w:rPr>
              <w:t>;</w:t>
            </w:r>
          </w:p>
          <w:p w:rsidR="00017F23" w:rsidRDefault="002B594D" w:rsidP="00017F23">
            <w:pPr>
              <w:numPr>
                <w:ilvl w:val="0"/>
                <w:numId w:val="2"/>
              </w:numPr>
              <w:tabs>
                <w:tab w:val="left" w:pos="223"/>
              </w:tabs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</w:t>
            </w:r>
            <w:r w:rsidR="00D379DA">
              <w:rPr>
                <w:kern w:val="2"/>
                <w:sz w:val="28"/>
                <w:szCs w:val="28"/>
              </w:rPr>
              <w:t xml:space="preserve"> жилищного отдела правового управления</w:t>
            </w:r>
            <w:r w:rsidR="00EE79AD">
              <w:rPr>
                <w:kern w:val="2"/>
                <w:sz w:val="28"/>
                <w:szCs w:val="28"/>
              </w:rPr>
              <w:t>;</w:t>
            </w:r>
          </w:p>
          <w:p w:rsidR="00EE79AD" w:rsidRDefault="00EE79AD" w:rsidP="00017F23">
            <w:pPr>
              <w:numPr>
                <w:ilvl w:val="0"/>
                <w:numId w:val="2"/>
              </w:numPr>
              <w:tabs>
                <w:tab w:val="left" w:pos="223"/>
              </w:tabs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государственный налоговый инспектор отдела камеральных проверок Инспекции ФНС по Сургутскому району Ханты-Мансийского автономного округа – Югры.</w:t>
            </w:r>
          </w:p>
        </w:tc>
      </w:tr>
      <w:tr w:rsidR="00017F23">
        <w:tc>
          <w:tcPr>
            <w:tcW w:w="3510" w:type="dxa"/>
          </w:tcPr>
          <w:p w:rsidR="00017F23" w:rsidRDefault="00017F23" w:rsidP="008A1625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17F23" w:rsidRDefault="00017F23" w:rsidP="008A162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F23" w:rsidRDefault="00017F23" w:rsidP="00D075BE">
      <w:pPr>
        <w:tabs>
          <w:tab w:val="left" w:pos="4962"/>
          <w:tab w:val="left" w:pos="5103"/>
          <w:tab w:val="left" w:pos="5245"/>
        </w:tabs>
        <w:jc w:val="both"/>
        <w:outlineLvl w:val="0"/>
        <w:rPr>
          <w:kern w:val="2"/>
          <w:sz w:val="28"/>
          <w:szCs w:val="28"/>
        </w:rPr>
      </w:pPr>
    </w:p>
    <w:sectPr w:rsidR="00017F23" w:rsidSect="006031E6">
      <w:pgSz w:w="11907" w:h="16840" w:code="9"/>
      <w:pgMar w:top="624" w:right="567" w:bottom="794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24D2"/>
    <w:rsid w:val="00017F23"/>
    <w:rsid w:val="001160CE"/>
    <w:rsid w:val="0017692D"/>
    <w:rsid w:val="002044E1"/>
    <w:rsid w:val="002A00C3"/>
    <w:rsid w:val="002B594D"/>
    <w:rsid w:val="003712EA"/>
    <w:rsid w:val="003C78F5"/>
    <w:rsid w:val="003D24D2"/>
    <w:rsid w:val="00537D05"/>
    <w:rsid w:val="005D6AC3"/>
    <w:rsid w:val="006004DA"/>
    <w:rsid w:val="006031E6"/>
    <w:rsid w:val="00614D20"/>
    <w:rsid w:val="00686C69"/>
    <w:rsid w:val="007517E3"/>
    <w:rsid w:val="00794DF5"/>
    <w:rsid w:val="007B4044"/>
    <w:rsid w:val="008A1625"/>
    <w:rsid w:val="008E6FCD"/>
    <w:rsid w:val="009266B1"/>
    <w:rsid w:val="00A41E40"/>
    <w:rsid w:val="00A85E37"/>
    <w:rsid w:val="00AB23B2"/>
    <w:rsid w:val="00B27465"/>
    <w:rsid w:val="00B32A00"/>
    <w:rsid w:val="00C34FEB"/>
    <w:rsid w:val="00CA5EB4"/>
    <w:rsid w:val="00CE66F2"/>
    <w:rsid w:val="00CF6EE5"/>
    <w:rsid w:val="00D075BE"/>
    <w:rsid w:val="00D379DA"/>
    <w:rsid w:val="00D82049"/>
    <w:rsid w:val="00DD58E2"/>
    <w:rsid w:val="00E8189D"/>
    <w:rsid w:val="00E87CF1"/>
    <w:rsid w:val="00EE79AD"/>
    <w:rsid w:val="00F5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4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7F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17F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17F23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017F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9"/>
    <w:rsid w:val="00017F23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17F2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17F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rsid w:val="002A00C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2A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625F-C37D-4637-8F63-6EF165F7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>Your Company Name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USER</dc:creator>
  <cp:keywords/>
  <cp:lastModifiedBy>_SmolyaninovaON</cp:lastModifiedBy>
  <cp:revision>6</cp:revision>
  <cp:lastPrinted>2012-10-17T04:47:00Z</cp:lastPrinted>
  <dcterms:created xsi:type="dcterms:W3CDTF">2012-10-17T04:44:00Z</dcterms:created>
  <dcterms:modified xsi:type="dcterms:W3CDTF">2012-10-22T11:29:00Z</dcterms:modified>
</cp:coreProperties>
</file>