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4" w:rsidRDefault="00071AE4" w:rsidP="00071AE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8301892" r:id="rId7"/>
        </w:object>
      </w:r>
    </w:p>
    <w:p w:rsidR="00071AE4" w:rsidRDefault="00071AE4" w:rsidP="00071AE4">
      <w:pPr>
        <w:jc w:val="center"/>
        <w:rPr>
          <w:b/>
          <w:sz w:val="14"/>
          <w:szCs w:val="14"/>
        </w:rPr>
      </w:pPr>
    </w:p>
    <w:p w:rsidR="00071AE4" w:rsidRDefault="00071AE4" w:rsidP="00071AE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71AE4" w:rsidRDefault="00071AE4" w:rsidP="00071AE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1AE4" w:rsidRDefault="00071AE4" w:rsidP="00071AE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1AE4" w:rsidRDefault="00071AE4" w:rsidP="00071AE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71AE4" w:rsidRDefault="00071AE4" w:rsidP="00071AE4">
      <w:pPr>
        <w:jc w:val="center"/>
        <w:rPr>
          <w:b/>
          <w:sz w:val="32"/>
        </w:rPr>
      </w:pPr>
    </w:p>
    <w:p w:rsidR="00071AE4" w:rsidRDefault="00071AE4" w:rsidP="00071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1AE4" w:rsidRDefault="00071AE4" w:rsidP="00071AE4">
      <w:pPr>
        <w:rPr>
          <w:sz w:val="20"/>
          <w:szCs w:val="20"/>
        </w:rPr>
      </w:pPr>
    </w:p>
    <w:p w:rsidR="00071AE4" w:rsidRDefault="00071AE4" w:rsidP="00071AE4"/>
    <w:p w:rsidR="00071AE4" w:rsidRDefault="00071AE4" w:rsidP="00071AE4">
      <w:pPr>
        <w:rPr>
          <w:sz w:val="28"/>
          <w:szCs w:val="28"/>
        </w:rPr>
      </w:pPr>
      <w:r w:rsidRPr="00A723CB">
        <w:rPr>
          <w:sz w:val="28"/>
          <w:szCs w:val="28"/>
          <w:u w:val="single"/>
        </w:rPr>
        <w:t>«</w:t>
      </w:r>
      <w:r w:rsidR="00A723CB">
        <w:rPr>
          <w:sz w:val="28"/>
          <w:szCs w:val="28"/>
          <w:u w:val="single"/>
        </w:rPr>
        <w:t xml:space="preserve"> 22 </w:t>
      </w:r>
      <w:r w:rsidRPr="00A723CB">
        <w:rPr>
          <w:sz w:val="28"/>
          <w:szCs w:val="28"/>
          <w:u w:val="single"/>
        </w:rPr>
        <w:t>»</w:t>
      </w:r>
      <w:r w:rsidR="00A723CB">
        <w:rPr>
          <w:sz w:val="28"/>
          <w:szCs w:val="28"/>
          <w:u w:val="single"/>
        </w:rPr>
        <w:t xml:space="preserve"> апреля</w:t>
      </w:r>
      <w:r w:rsidRPr="00A723CB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</w:t>
      </w:r>
      <w:r w:rsidR="00A723C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№</w:t>
      </w:r>
      <w:r w:rsidR="00A723CB">
        <w:rPr>
          <w:sz w:val="28"/>
          <w:szCs w:val="28"/>
        </w:rPr>
        <w:t xml:space="preserve"> 183</w:t>
      </w:r>
    </w:p>
    <w:p w:rsidR="00071AE4" w:rsidRDefault="00071AE4" w:rsidP="0007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51CFA" w:rsidRDefault="00551CFA" w:rsidP="00551CFA">
      <w:pPr>
        <w:rPr>
          <w:sz w:val="28"/>
          <w:szCs w:val="28"/>
        </w:rPr>
      </w:pPr>
    </w:p>
    <w:p w:rsidR="00071AE4" w:rsidRDefault="00071AE4" w:rsidP="00551CFA">
      <w:pPr>
        <w:rPr>
          <w:sz w:val="28"/>
          <w:szCs w:val="28"/>
        </w:rPr>
      </w:pPr>
    </w:p>
    <w:p w:rsidR="00E81DB0" w:rsidRPr="00416330" w:rsidRDefault="00551CFA" w:rsidP="00E81DB0">
      <w:pPr>
        <w:rPr>
          <w:sz w:val="28"/>
          <w:szCs w:val="28"/>
        </w:rPr>
      </w:pPr>
      <w:r w:rsidRPr="00416330">
        <w:rPr>
          <w:sz w:val="28"/>
          <w:szCs w:val="28"/>
        </w:rPr>
        <w:t xml:space="preserve">О проведении </w:t>
      </w:r>
      <w:r w:rsidR="00E81DB0" w:rsidRPr="00416330">
        <w:rPr>
          <w:sz w:val="28"/>
          <w:szCs w:val="28"/>
        </w:rPr>
        <w:t xml:space="preserve">торжественного открытия </w:t>
      </w:r>
    </w:p>
    <w:p w:rsidR="00E81DB0" w:rsidRPr="00416330" w:rsidRDefault="00E81DB0" w:rsidP="00E81DB0">
      <w:pPr>
        <w:rPr>
          <w:sz w:val="28"/>
          <w:szCs w:val="28"/>
        </w:rPr>
      </w:pPr>
      <w:r w:rsidRPr="00416330">
        <w:rPr>
          <w:sz w:val="28"/>
          <w:szCs w:val="28"/>
          <w:lang w:val="en-US"/>
        </w:rPr>
        <w:t>XI</w:t>
      </w:r>
      <w:r w:rsidRPr="00416330">
        <w:rPr>
          <w:sz w:val="28"/>
          <w:szCs w:val="28"/>
        </w:rPr>
        <w:t xml:space="preserve"> Международной экологической акции</w:t>
      </w:r>
    </w:p>
    <w:p w:rsidR="00E81DB0" w:rsidRPr="00416330" w:rsidRDefault="00E81DB0" w:rsidP="00E81DB0">
      <w:pPr>
        <w:rPr>
          <w:sz w:val="28"/>
          <w:szCs w:val="28"/>
        </w:rPr>
      </w:pPr>
      <w:r w:rsidRPr="00416330">
        <w:rPr>
          <w:sz w:val="28"/>
          <w:szCs w:val="28"/>
        </w:rPr>
        <w:t>«Спасти и сохранить»</w:t>
      </w:r>
    </w:p>
    <w:p w:rsidR="0001657F" w:rsidRDefault="0001657F" w:rsidP="00551CFA">
      <w:pPr>
        <w:jc w:val="both"/>
        <w:rPr>
          <w:sz w:val="28"/>
          <w:szCs w:val="28"/>
        </w:rPr>
      </w:pPr>
    </w:p>
    <w:p w:rsidR="00071AE4" w:rsidRPr="00184138" w:rsidRDefault="00071AE4" w:rsidP="00551CFA">
      <w:pPr>
        <w:jc w:val="both"/>
        <w:rPr>
          <w:sz w:val="28"/>
          <w:szCs w:val="28"/>
        </w:rPr>
      </w:pPr>
    </w:p>
    <w:p w:rsidR="00551CFA" w:rsidRPr="00416330" w:rsidRDefault="00551CFA" w:rsidP="00551CFA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В</w:t>
      </w:r>
      <w:r w:rsidR="002857C0" w:rsidRPr="00416330">
        <w:rPr>
          <w:sz w:val="28"/>
          <w:szCs w:val="28"/>
        </w:rPr>
        <w:t xml:space="preserve"> соответствии с постановлением администрации Сургутского района от 18.02.2013 № 570 «О проведении мероприятий, приуроченных к </w:t>
      </w:r>
      <w:r w:rsidR="002857C0" w:rsidRPr="00416330">
        <w:rPr>
          <w:sz w:val="28"/>
          <w:szCs w:val="28"/>
          <w:lang w:val="en-US"/>
        </w:rPr>
        <w:t>XI</w:t>
      </w:r>
      <w:r w:rsidR="002857C0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Pr="00416330">
        <w:rPr>
          <w:sz w:val="28"/>
          <w:szCs w:val="28"/>
        </w:rPr>
        <w:t>:</w:t>
      </w:r>
    </w:p>
    <w:p w:rsidR="00551CFA" w:rsidRPr="00416330" w:rsidRDefault="00551CFA" w:rsidP="00C24BD6">
      <w:pPr>
        <w:ind w:firstLine="709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1. Управлению по делам молодёжи, культуры и спорта Администрации городского поселения Лянтор (Потапова Р.А.) организовать проведени</w:t>
      </w:r>
      <w:r w:rsidR="000409A0" w:rsidRPr="00416330">
        <w:rPr>
          <w:sz w:val="28"/>
          <w:szCs w:val="28"/>
        </w:rPr>
        <w:t xml:space="preserve">е </w:t>
      </w:r>
      <w:r w:rsidR="00C24BD6" w:rsidRPr="00416330">
        <w:rPr>
          <w:sz w:val="28"/>
          <w:szCs w:val="28"/>
        </w:rPr>
        <w:t>24</w:t>
      </w:r>
      <w:r w:rsidR="0065342A" w:rsidRPr="00416330">
        <w:rPr>
          <w:sz w:val="28"/>
          <w:szCs w:val="28"/>
        </w:rPr>
        <w:t xml:space="preserve"> </w:t>
      </w:r>
      <w:r w:rsidR="006C7E81" w:rsidRPr="00416330">
        <w:rPr>
          <w:sz w:val="28"/>
          <w:szCs w:val="28"/>
        </w:rPr>
        <w:t>ма</w:t>
      </w:r>
      <w:r w:rsidR="00C24BD6" w:rsidRPr="00416330">
        <w:rPr>
          <w:sz w:val="28"/>
          <w:szCs w:val="28"/>
        </w:rPr>
        <w:t>я</w:t>
      </w:r>
      <w:r w:rsidR="006C7E81" w:rsidRPr="00416330">
        <w:rPr>
          <w:sz w:val="28"/>
          <w:szCs w:val="28"/>
        </w:rPr>
        <w:t xml:space="preserve"> </w:t>
      </w:r>
      <w:r w:rsidR="0065342A" w:rsidRPr="00416330">
        <w:rPr>
          <w:sz w:val="28"/>
          <w:szCs w:val="28"/>
        </w:rPr>
        <w:t>201</w:t>
      </w:r>
      <w:r w:rsidR="00723CD0" w:rsidRPr="00416330">
        <w:rPr>
          <w:sz w:val="28"/>
          <w:szCs w:val="28"/>
        </w:rPr>
        <w:t>3</w:t>
      </w:r>
      <w:r w:rsidRPr="00416330">
        <w:rPr>
          <w:sz w:val="28"/>
          <w:szCs w:val="28"/>
        </w:rPr>
        <w:t xml:space="preserve"> года </w:t>
      </w:r>
      <w:r w:rsidR="00C24BD6" w:rsidRPr="00416330">
        <w:rPr>
          <w:sz w:val="28"/>
          <w:szCs w:val="28"/>
        </w:rPr>
        <w:t xml:space="preserve">торжественного открытия </w:t>
      </w:r>
      <w:r w:rsidR="00C24BD6" w:rsidRPr="00416330">
        <w:rPr>
          <w:sz w:val="28"/>
          <w:szCs w:val="28"/>
          <w:lang w:val="en-US"/>
        </w:rPr>
        <w:t>XI</w:t>
      </w:r>
      <w:r w:rsidR="00C24BD6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="0065342A" w:rsidRPr="00416330">
        <w:rPr>
          <w:sz w:val="28"/>
          <w:szCs w:val="28"/>
        </w:rPr>
        <w:t>.</w:t>
      </w:r>
    </w:p>
    <w:p w:rsidR="00FA62C6" w:rsidRPr="00416330" w:rsidRDefault="00667EB6" w:rsidP="00B963CE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 xml:space="preserve">2. </w:t>
      </w:r>
      <w:r w:rsidR="0065342A" w:rsidRPr="00416330">
        <w:rPr>
          <w:sz w:val="28"/>
          <w:szCs w:val="28"/>
        </w:rPr>
        <w:t>Утвердить</w:t>
      </w:r>
      <w:r w:rsidR="009664EE" w:rsidRPr="00416330">
        <w:rPr>
          <w:sz w:val="28"/>
          <w:szCs w:val="28"/>
        </w:rPr>
        <w:t xml:space="preserve"> </w:t>
      </w:r>
      <w:r w:rsidR="0065342A" w:rsidRPr="00416330">
        <w:rPr>
          <w:sz w:val="28"/>
          <w:szCs w:val="28"/>
        </w:rPr>
        <w:t xml:space="preserve"> с</w:t>
      </w:r>
      <w:r w:rsidR="00551CFA" w:rsidRPr="00416330">
        <w:rPr>
          <w:sz w:val="28"/>
          <w:szCs w:val="28"/>
        </w:rPr>
        <w:t xml:space="preserve">остав </w:t>
      </w:r>
      <w:r w:rsidR="009664EE" w:rsidRPr="00416330">
        <w:rPr>
          <w:sz w:val="28"/>
          <w:szCs w:val="28"/>
        </w:rPr>
        <w:t xml:space="preserve"> </w:t>
      </w:r>
      <w:r w:rsidR="00551CFA" w:rsidRPr="00416330">
        <w:rPr>
          <w:sz w:val="28"/>
          <w:szCs w:val="28"/>
        </w:rPr>
        <w:t>организац</w:t>
      </w:r>
      <w:r w:rsidR="000409A0" w:rsidRPr="00416330">
        <w:rPr>
          <w:sz w:val="28"/>
          <w:szCs w:val="28"/>
        </w:rPr>
        <w:t xml:space="preserve">ионного </w:t>
      </w:r>
      <w:r w:rsidR="009664EE" w:rsidRPr="00416330">
        <w:rPr>
          <w:sz w:val="28"/>
          <w:szCs w:val="28"/>
        </w:rPr>
        <w:t xml:space="preserve"> </w:t>
      </w:r>
      <w:r w:rsidR="000409A0" w:rsidRPr="00416330">
        <w:rPr>
          <w:sz w:val="28"/>
          <w:szCs w:val="28"/>
        </w:rPr>
        <w:t>комитета</w:t>
      </w:r>
      <w:r w:rsidR="0065342A" w:rsidRPr="00416330">
        <w:rPr>
          <w:sz w:val="28"/>
          <w:szCs w:val="28"/>
        </w:rPr>
        <w:t xml:space="preserve"> </w:t>
      </w:r>
      <w:r w:rsidR="009F0DB4" w:rsidRPr="00416330">
        <w:rPr>
          <w:sz w:val="28"/>
          <w:szCs w:val="28"/>
        </w:rPr>
        <w:t>по подготовк</w:t>
      </w:r>
      <w:r w:rsidR="008F62B0">
        <w:rPr>
          <w:sz w:val="28"/>
          <w:szCs w:val="28"/>
        </w:rPr>
        <w:t>е</w:t>
      </w:r>
      <w:r w:rsidR="009F0DB4" w:rsidRPr="00416330">
        <w:rPr>
          <w:sz w:val="28"/>
          <w:szCs w:val="28"/>
        </w:rPr>
        <w:t xml:space="preserve"> и проведению </w:t>
      </w:r>
      <w:r w:rsidR="0065342A" w:rsidRPr="00416330">
        <w:rPr>
          <w:sz w:val="28"/>
          <w:szCs w:val="28"/>
        </w:rPr>
        <w:t>(приложение 1), п</w:t>
      </w:r>
      <w:r w:rsidR="00551CFA" w:rsidRPr="00416330">
        <w:rPr>
          <w:sz w:val="28"/>
          <w:szCs w:val="28"/>
        </w:rPr>
        <w:t>рограмму (приложение 2)</w:t>
      </w:r>
      <w:r w:rsidR="0065342A" w:rsidRPr="00416330">
        <w:rPr>
          <w:sz w:val="28"/>
          <w:szCs w:val="28"/>
        </w:rPr>
        <w:t>, п</w:t>
      </w:r>
      <w:r w:rsidR="00551CFA" w:rsidRPr="00416330">
        <w:rPr>
          <w:sz w:val="28"/>
          <w:szCs w:val="28"/>
        </w:rPr>
        <w:t>лан подготовк</w:t>
      </w:r>
      <w:r w:rsidR="009F0DB4" w:rsidRPr="00416330">
        <w:rPr>
          <w:sz w:val="28"/>
          <w:szCs w:val="28"/>
        </w:rPr>
        <w:t>и</w:t>
      </w:r>
      <w:r w:rsidR="00551CFA" w:rsidRPr="00416330">
        <w:rPr>
          <w:sz w:val="28"/>
          <w:szCs w:val="28"/>
        </w:rPr>
        <w:t xml:space="preserve"> и проведени</w:t>
      </w:r>
      <w:r w:rsidR="009F0DB4" w:rsidRPr="00416330">
        <w:rPr>
          <w:sz w:val="28"/>
          <w:szCs w:val="28"/>
        </w:rPr>
        <w:t>я</w:t>
      </w:r>
      <w:r w:rsidR="00C55600" w:rsidRPr="00416330">
        <w:rPr>
          <w:sz w:val="28"/>
          <w:szCs w:val="28"/>
        </w:rPr>
        <w:t xml:space="preserve"> (приложение 3), смету </w:t>
      </w:r>
      <w:r w:rsidR="009664EE" w:rsidRPr="00416330">
        <w:rPr>
          <w:sz w:val="28"/>
          <w:szCs w:val="28"/>
        </w:rPr>
        <w:t>расходов денежных средств на проведение</w:t>
      </w:r>
      <w:r w:rsidR="00551CFA" w:rsidRPr="00416330">
        <w:rPr>
          <w:sz w:val="28"/>
          <w:szCs w:val="28"/>
        </w:rPr>
        <w:t xml:space="preserve"> </w:t>
      </w:r>
      <w:r w:rsidR="00F33FDB" w:rsidRPr="00416330">
        <w:rPr>
          <w:sz w:val="28"/>
          <w:szCs w:val="28"/>
        </w:rPr>
        <w:t xml:space="preserve">торжественного открытия </w:t>
      </w:r>
      <w:r w:rsidR="00F33FDB" w:rsidRPr="00416330">
        <w:rPr>
          <w:sz w:val="28"/>
          <w:szCs w:val="28"/>
          <w:lang w:val="en-US"/>
        </w:rPr>
        <w:t>XI</w:t>
      </w:r>
      <w:r w:rsidR="00F33FDB" w:rsidRPr="00416330">
        <w:rPr>
          <w:sz w:val="28"/>
          <w:szCs w:val="28"/>
        </w:rPr>
        <w:t xml:space="preserve"> Международной экологической акции «Спасти и сохранить» </w:t>
      </w:r>
      <w:r w:rsidR="0091137A" w:rsidRPr="00416330">
        <w:rPr>
          <w:sz w:val="28"/>
          <w:szCs w:val="28"/>
        </w:rPr>
        <w:t xml:space="preserve">(приложение </w:t>
      </w:r>
      <w:r w:rsidR="009664EE" w:rsidRPr="00416330">
        <w:rPr>
          <w:sz w:val="28"/>
          <w:szCs w:val="28"/>
        </w:rPr>
        <w:t>4</w:t>
      </w:r>
      <w:r w:rsidR="0091137A" w:rsidRPr="00416330">
        <w:rPr>
          <w:sz w:val="28"/>
          <w:szCs w:val="28"/>
        </w:rPr>
        <w:t>)</w:t>
      </w:r>
    </w:p>
    <w:p w:rsidR="00723CD0" w:rsidRPr="00416330" w:rsidRDefault="00551CFA" w:rsidP="006C7E81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3.</w:t>
      </w:r>
      <w:r w:rsidR="0065342A" w:rsidRPr="00416330">
        <w:rPr>
          <w:sz w:val="28"/>
          <w:szCs w:val="28"/>
        </w:rPr>
        <w:t xml:space="preserve"> </w:t>
      </w:r>
      <w:r w:rsidRPr="00416330">
        <w:rPr>
          <w:sz w:val="28"/>
          <w:szCs w:val="28"/>
        </w:rPr>
        <w:t xml:space="preserve">Управлению по делам молодёжи, культуры и спорта (Потапова Р.А.), управлению по организации деятельности </w:t>
      </w:r>
      <w:r w:rsidR="00723CD0" w:rsidRPr="00416330">
        <w:rPr>
          <w:sz w:val="28"/>
          <w:szCs w:val="28"/>
        </w:rPr>
        <w:t>Администрации города (</w:t>
      </w:r>
      <w:proofErr w:type="spellStart"/>
      <w:r w:rsidR="006C7E81" w:rsidRPr="00416330">
        <w:rPr>
          <w:sz w:val="28"/>
          <w:szCs w:val="28"/>
        </w:rPr>
        <w:t>Смольянинова</w:t>
      </w:r>
      <w:proofErr w:type="spellEnd"/>
      <w:r w:rsidR="006C7E81" w:rsidRPr="00416330">
        <w:rPr>
          <w:sz w:val="28"/>
          <w:szCs w:val="28"/>
        </w:rPr>
        <w:t xml:space="preserve"> О.Н</w:t>
      </w:r>
      <w:r w:rsidR="00B963CE" w:rsidRPr="00416330">
        <w:rPr>
          <w:sz w:val="28"/>
          <w:szCs w:val="28"/>
        </w:rPr>
        <w:t>.</w:t>
      </w:r>
      <w:r w:rsidRPr="00416330">
        <w:rPr>
          <w:sz w:val="28"/>
          <w:szCs w:val="28"/>
        </w:rPr>
        <w:t>),</w:t>
      </w:r>
      <w:r w:rsidR="00F33FDB" w:rsidRPr="00416330">
        <w:rPr>
          <w:sz w:val="28"/>
          <w:szCs w:val="28"/>
        </w:rPr>
        <w:t xml:space="preserve"> </w:t>
      </w:r>
      <w:r w:rsidRPr="00416330">
        <w:rPr>
          <w:sz w:val="28"/>
          <w:szCs w:val="28"/>
        </w:rPr>
        <w:t xml:space="preserve">управлению экономики (Мерзлякова Н.И.), </w:t>
      </w:r>
      <w:proofErr w:type="spellStart"/>
      <w:r w:rsidR="00582961" w:rsidRPr="00416330">
        <w:rPr>
          <w:sz w:val="28"/>
          <w:szCs w:val="28"/>
        </w:rPr>
        <w:t>жилищно</w:t>
      </w:r>
      <w:proofErr w:type="spellEnd"/>
      <w:r w:rsidR="00582961" w:rsidRPr="00416330">
        <w:rPr>
          <w:sz w:val="28"/>
          <w:szCs w:val="28"/>
        </w:rPr>
        <w:t xml:space="preserve"> – коммунальному </w:t>
      </w:r>
      <w:r w:rsidRPr="00416330">
        <w:rPr>
          <w:sz w:val="28"/>
          <w:szCs w:val="28"/>
        </w:rPr>
        <w:t>управлению (</w:t>
      </w:r>
      <w:proofErr w:type="spellStart"/>
      <w:r w:rsidR="00853AF4">
        <w:rPr>
          <w:sz w:val="28"/>
          <w:szCs w:val="28"/>
        </w:rPr>
        <w:t>Власюкова</w:t>
      </w:r>
      <w:proofErr w:type="spellEnd"/>
      <w:r w:rsidR="00853AF4">
        <w:rPr>
          <w:sz w:val="28"/>
          <w:szCs w:val="28"/>
        </w:rPr>
        <w:t xml:space="preserve"> Н.Г.</w:t>
      </w:r>
      <w:r w:rsidRPr="00416330">
        <w:rPr>
          <w:sz w:val="28"/>
          <w:szCs w:val="28"/>
        </w:rPr>
        <w:t>)</w:t>
      </w:r>
      <w:r w:rsidR="00F33FDB" w:rsidRPr="00416330">
        <w:rPr>
          <w:sz w:val="28"/>
          <w:szCs w:val="28"/>
        </w:rPr>
        <w:t>,  с</w:t>
      </w:r>
      <w:r w:rsidR="00F33FDB" w:rsidRPr="00416330">
        <w:rPr>
          <w:bCs/>
          <w:sz w:val="28"/>
          <w:szCs w:val="28"/>
        </w:rPr>
        <w:t>лужбе по защите населения, охране и использованию городских лесов (</w:t>
      </w:r>
      <w:r w:rsidR="00FF655F">
        <w:rPr>
          <w:bCs/>
          <w:sz w:val="28"/>
          <w:szCs w:val="28"/>
        </w:rPr>
        <w:t>Байков В.А.)</w:t>
      </w:r>
      <w:r w:rsidR="00723CD0" w:rsidRPr="00416330">
        <w:rPr>
          <w:sz w:val="28"/>
          <w:szCs w:val="28"/>
        </w:rPr>
        <w:t xml:space="preserve"> обеспечить выполнение мероприятий согласно плану подготовки и проведения</w:t>
      </w:r>
      <w:r w:rsidR="0081615F" w:rsidRPr="0081615F">
        <w:rPr>
          <w:sz w:val="28"/>
          <w:szCs w:val="28"/>
        </w:rPr>
        <w:t xml:space="preserve"> </w:t>
      </w:r>
      <w:r w:rsidR="0081615F" w:rsidRPr="00416330">
        <w:rPr>
          <w:sz w:val="28"/>
          <w:szCs w:val="28"/>
        </w:rPr>
        <w:t xml:space="preserve">торжественного открытия </w:t>
      </w:r>
      <w:r w:rsidR="0081615F" w:rsidRPr="00416330">
        <w:rPr>
          <w:sz w:val="28"/>
          <w:szCs w:val="28"/>
          <w:lang w:val="en-US"/>
        </w:rPr>
        <w:t>XI</w:t>
      </w:r>
      <w:r w:rsidR="0081615F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="00723CD0" w:rsidRPr="00416330">
        <w:rPr>
          <w:sz w:val="28"/>
          <w:szCs w:val="28"/>
        </w:rPr>
        <w:t>.</w:t>
      </w:r>
    </w:p>
    <w:p w:rsidR="00723CD0" w:rsidRPr="00416330" w:rsidRDefault="00723CD0" w:rsidP="00723CD0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4. Управлению бюджетного учёта и отчётности (Петрук Т.В.) обеспечить финансирование мероприятия</w:t>
      </w:r>
      <w:r w:rsidR="0081615F">
        <w:rPr>
          <w:sz w:val="28"/>
          <w:szCs w:val="28"/>
        </w:rPr>
        <w:t xml:space="preserve">, </w:t>
      </w:r>
      <w:proofErr w:type="gramStart"/>
      <w:r w:rsidR="0081615F">
        <w:rPr>
          <w:sz w:val="28"/>
          <w:szCs w:val="28"/>
        </w:rPr>
        <w:t xml:space="preserve">согласно </w:t>
      </w:r>
      <w:r w:rsidR="00A43D96">
        <w:rPr>
          <w:sz w:val="28"/>
          <w:szCs w:val="28"/>
        </w:rPr>
        <w:t>сметы</w:t>
      </w:r>
      <w:proofErr w:type="gramEnd"/>
      <w:r w:rsidR="00A43D96">
        <w:rPr>
          <w:sz w:val="28"/>
          <w:szCs w:val="28"/>
        </w:rPr>
        <w:t xml:space="preserve"> </w:t>
      </w:r>
      <w:r w:rsidR="0081615F" w:rsidRPr="00416330">
        <w:rPr>
          <w:sz w:val="28"/>
          <w:szCs w:val="28"/>
        </w:rPr>
        <w:t xml:space="preserve">расходов денежных средств на проведение торжественного открытия </w:t>
      </w:r>
      <w:r w:rsidR="0081615F" w:rsidRPr="00416330">
        <w:rPr>
          <w:sz w:val="28"/>
          <w:szCs w:val="28"/>
          <w:lang w:val="en-US"/>
        </w:rPr>
        <w:t>XI</w:t>
      </w:r>
      <w:r w:rsidR="0081615F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Pr="00416330">
        <w:rPr>
          <w:sz w:val="28"/>
          <w:szCs w:val="28"/>
        </w:rPr>
        <w:t>.</w:t>
      </w:r>
    </w:p>
    <w:p w:rsidR="00B963CE" w:rsidRPr="00416330" w:rsidRDefault="00723CD0" w:rsidP="006C7E81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lastRenderedPageBreak/>
        <w:t xml:space="preserve">5. </w:t>
      </w:r>
      <w:proofErr w:type="gramStart"/>
      <w:r w:rsidRPr="00416330">
        <w:rPr>
          <w:sz w:val="28"/>
          <w:szCs w:val="28"/>
        </w:rPr>
        <w:t>М</w:t>
      </w:r>
      <w:r w:rsidR="00E549BE" w:rsidRPr="00416330">
        <w:rPr>
          <w:sz w:val="28"/>
          <w:szCs w:val="28"/>
        </w:rPr>
        <w:t xml:space="preserve">униципальному учреждению «Лянторское хозяйственно - </w:t>
      </w:r>
      <w:proofErr w:type="spellStart"/>
      <w:r w:rsidR="00E549BE" w:rsidRPr="00416330">
        <w:rPr>
          <w:sz w:val="28"/>
          <w:szCs w:val="28"/>
        </w:rPr>
        <w:t>эксплутационное</w:t>
      </w:r>
      <w:proofErr w:type="spellEnd"/>
      <w:r w:rsidR="00E549BE" w:rsidRPr="00416330">
        <w:rPr>
          <w:sz w:val="28"/>
          <w:szCs w:val="28"/>
        </w:rPr>
        <w:t xml:space="preserve"> управление»</w:t>
      </w:r>
      <w:r w:rsidR="00551CFA" w:rsidRPr="00416330">
        <w:rPr>
          <w:sz w:val="28"/>
          <w:szCs w:val="28"/>
        </w:rPr>
        <w:t xml:space="preserve"> </w:t>
      </w:r>
      <w:r w:rsidR="00E549BE" w:rsidRPr="00416330">
        <w:rPr>
          <w:sz w:val="28"/>
          <w:szCs w:val="28"/>
        </w:rPr>
        <w:t>(Абубакиров Р.Г.)</w:t>
      </w:r>
      <w:r w:rsidR="002226A6" w:rsidRPr="00416330">
        <w:rPr>
          <w:sz w:val="28"/>
          <w:szCs w:val="28"/>
        </w:rPr>
        <w:t>, муниципальному учреждению культуры «</w:t>
      </w:r>
      <w:r w:rsidR="009D33DC" w:rsidRPr="00416330">
        <w:rPr>
          <w:sz w:val="28"/>
          <w:szCs w:val="28"/>
        </w:rPr>
        <w:t>Городской Дом Молодёжи «Строитель</w:t>
      </w:r>
      <w:r w:rsidR="002226A6" w:rsidRPr="00416330">
        <w:rPr>
          <w:sz w:val="28"/>
          <w:szCs w:val="28"/>
        </w:rPr>
        <w:t>» (</w:t>
      </w:r>
      <w:r w:rsidR="009D33DC" w:rsidRPr="00416330">
        <w:rPr>
          <w:sz w:val="28"/>
          <w:szCs w:val="28"/>
        </w:rPr>
        <w:t>Кузьмина Ж.С</w:t>
      </w:r>
      <w:r w:rsidR="002226A6" w:rsidRPr="00416330">
        <w:rPr>
          <w:sz w:val="28"/>
          <w:szCs w:val="28"/>
        </w:rPr>
        <w:t>.), муниципальному учреждению культуры «</w:t>
      </w:r>
      <w:proofErr w:type="spellStart"/>
      <w:r w:rsidR="002226A6" w:rsidRPr="00416330">
        <w:rPr>
          <w:sz w:val="28"/>
          <w:szCs w:val="28"/>
        </w:rPr>
        <w:t>Лянторский</w:t>
      </w:r>
      <w:proofErr w:type="spellEnd"/>
      <w:r w:rsidR="002226A6" w:rsidRPr="00416330">
        <w:rPr>
          <w:sz w:val="28"/>
          <w:szCs w:val="28"/>
        </w:rPr>
        <w:t xml:space="preserve"> Центр прикладного творчества и ремёсел» (Шабалина О.В.), </w:t>
      </w:r>
      <w:r w:rsidR="00FB2B3F" w:rsidRPr="00416330">
        <w:rPr>
          <w:sz w:val="28"/>
          <w:szCs w:val="28"/>
        </w:rPr>
        <w:t>муниципальному учреждению культуры «</w:t>
      </w:r>
      <w:r w:rsidR="009D33DC" w:rsidRPr="00416330">
        <w:rPr>
          <w:sz w:val="28"/>
          <w:szCs w:val="28"/>
        </w:rPr>
        <w:t>Лянторская централизованная библиотечная система</w:t>
      </w:r>
      <w:r w:rsidR="00FB2B3F" w:rsidRPr="00416330">
        <w:rPr>
          <w:sz w:val="28"/>
          <w:szCs w:val="28"/>
        </w:rPr>
        <w:t>» (</w:t>
      </w:r>
      <w:r w:rsidR="009D33DC" w:rsidRPr="00416330">
        <w:rPr>
          <w:sz w:val="28"/>
          <w:szCs w:val="28"/>
        </w:rPr>
        <w:t>Панина Н.А</w:t>
      </w:r>
      <w:r w:rsidR="00FB2B3F" w:rsidRPr="00416330">
        <w:rPr>
          <w:sz w:val="28"/>
          <w:szCs w:val="28"/>
        </w:rPr>
        <w:t xml:space="preserve">.), </w:t>
      </w:r>
      <w:r w:rsidR="002226A6" w:rsidRPr="00416330">
        <w:rPr>
          <w:sz w:val="28"/>
          <w:szCs w:val="28"/>
        </w:rPr>
        <w:t>муниципальному учреждению культуры «</w:t>
      </w:r>
      <w:proofErr w:type="spellStart"/>
      <w:r w:rsidR="002226A6" w:rsidRPr="00416330">
        <w:rPr>
          <w:sz w:val="28"/>
          <w:szCs w:val="28"/>
        </w:rPr>
        <w:t>Лянторский</w:t>
      </w:r>
      <w:proofErr w:type="spellEnd"/>
      <w:r w:rsidR="002226A6" w:rsidRPr="00416330">
        <w:rPr>
          <w:sz w:val="28"/>
          <w:szCs w:val="28"/>
        </w:rPr>
        <w:t xml:space="preserve"> хантыйский этнографический музей» (</w:t>
      </w:r>
      <w:proofErr w:type="spellStart"/>
      <w:r w:rsidR="002226A6" w:rsidRPr="00416330">
        <w:rPr>
          <w:sz w:val="28"/>
          <w:szCs w:val="28"/>
        </w:rPr>
        <w:t>Подосян</w:t>
      </w:r>
      <w:proofErr w:type="spellEnd"/>
      <w:r w:rsidR="002226A6" w:rsidRPr="00416330">
        <w:rPr>
          <w:sz w:val="28"/>
          <w:szCs w:val="28"/>
        </w:rPr>
        <w:t xml:space="preserve"> Е.А.)</w:t>
      </w:r>
      <w:r w:rsidR="00C121D4" w:rsidRPr="00416330">
        <w:rPr>
          <w:sz w:val="28"/>
          <w:szCs w:val="28"/>
        </w:rPr>
        <w:t xml:space="preserve">, </w:t>
      </w:r>
      <w:r w:rsidR="003950F1" w:rsidRPr="00416330">
        <w:rPr>
          <w:sz w:val="28"/>
          <w:szCs w:val="28"/>
        </w:rPr>
        <w:t>муниципальному учреждению «Лянторское управление спортивных сооружений» (Шумахер Г.В.</w:t>
      </w:r>
      <w:proofErr w:type="gramEnd"/>
      <w:r w:rsidR="003950F1" w:rsidRPr="00416330">
        <w:rPr>
          <w:sz w:val="28"/>
          <w:szCs w:val="28"/>
        </w:rPr>
        <w:t>)</w:t>
      </w:r>
      <w:r w:rsidR="00E549BE" w:rsidRPr="00416330">
        <w:rPr>
          <w:sz w:val="28"/>
          <w:szCs w:val="28"/>
        </w:rPr>
        <w:t xml:space="preserve"> </w:t>
      </w:r>
      <w:r w:rsidR="00551CFA" w:rsidRPr="00416330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9D33DC" w:rsidRPr="00416330">
        <w:rPr>
          <w:sz w:val="28"/>
          <w:szCs w:val="28"/>
        </w:rPr>
        <w:t xml:space="preserve">торжественного открытия </w:t>
      </w:r>
      <w:r w:rsidR="009D33DC" w:rsidRPr="00416330">
        <w:rPr>
          <w:sz w:val="28"/>
          <w:szCs w:val="28"/>
          <w:lang w:val="en-US"/>
        </w:rPr>
        <w:t>XI</w:t>
      </w:r>
      <w:r w:rsidR="009D33DC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="00551CFA" w:rsidRPr="00416330">
        <w:rPr>
          <w:sz w:val="28"/>
          <w:szCs w:val="28"/>
        </w:rPr>
        <w:t>.</w:t>
      </w:r>
    </w:p>
    <w:p w:rsidR="00551CFA" w:rsidRPr="00416330" w:rsidRDefault="00AC0056" w:rsidP="00B963CE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6</w:t>
      </w:r>
      <w:r w:rsidR="00551CFA" w:rsidRPr="00416330">
        <w:rPr>
          <w:sz w:val="28"/>
          <w:szCs w:val="28"/>
        </w:rPr>
        <w:t>.</w:t>
      </w:r>
      <w:r w:rsidR="0065342A" w:rsidRPr="00416330">
        <w:rPr>
          <w:sz w:val="28"/>
          <w:szCs w:val="28"/>
        </w:rPr>
        <w:t xml:space="preserve"> </w:t>
      </w:r>
      <w:r w:rsidR="00793AEA" w:rsidRPr="00416330">
        <w:rPr>
          <w:sz w:val="28"/>
          <w:szCs w:val="28"/>
        </w:rPr>
        <w:t xml:space="preserve">Рекомендовать отделу полиции №1 (дислокация г. Лянтор) ОМВД России по </w:t>
      </w:r>
      <w:proofErr w:type="spellStart"/>
      <w:r w:rsidR="00793AEA" w:rsidRPr="00416330">
        <w:rPr>
          <w:sz w:val="28"/>
          <w:szCs w:val="28"/>
        </w:rPr>
        <w:t>Сургутскому</w:t>
      </w:r>
      <w:proofErr w:type="spellEnd"/>
      <w:r w:rsidR="00793AEA" w:rsidRPr="00416330">
        <w:rPr>
          <w:sz w:val="28"/>
          <w:szCs w:val="28"/>
        </w:rPr>
        <w:t xml:space="preserve"> району</w:t>
      </w:r>
      <w:r w:rsidR="00BF5833" w:rsidRPr="00416330">
        <w:rPr>
          <w:sz w:val="28"/>
          <w:szCs w:val="28"/>
        </w:rPr>
        <w:t xml:space="preserve"> (</w:t>
      </w:r>
      <w:proofErr w:type="spellStart"/>
      <w:r w:rsidR="00BF5833" w:rsidRPr="00416330">
        <w:rPr>
          <w:sz w:val="28"/>
          <w:szCs w:val="28"/>
        </w:rPr>
        <w:t>Хоружий</w:t>
      </w:r>
      <w:proofErr w:type="spellEnd"/>
      <w:r w:rsidR="00BF5833" w:rsidRPr="00416330">
        <w:rPr>
          <w:sz w:val="28"/>
          <w:szCs w:val="28"/>
        </w:rPr>
        <w:t xml:space="preserve"> А.Н.), </w:t>
      </w:r>
      <w:r w:rsidR="007562A1" w:rsidRPr="00416330">
        <w:rPr>
          <w:sz w:val="28"/>
          <w:szCs w:val="28"/>
        </w:rPr>
        <w:t xml:space="preserve">федеральному государственному казённому учреждению «2 ОФПС по ХМАО-Югре» (Степанов </w:t>
      </w:r>
      <w:r w:rsidR="003950F1" w:rsidRPr="00416330">
        <w:rPr>
          <w:sz w:val="28"/>
          <w:szCs w:val="28"/>
        </w:rPr>
        <w:t>В.Г.)</w:t>
      </w:r>
      <w:r w:rsidR="00BF5833" w:rsidRPr="00416330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EE47F9" w:rsidRPr="00416330">
        <w:rPr>
          <w:sz w:val="28"/>
          <w:szCs w:val="28"/>
        </w:rPr>
        <w:t xml:space="preserve">торжественного открытия </w:t>
      </w:r>
      <w:r w:rsidR="00EE47F9" w:rsidRPr="00416330">
        <w:rPr>
          <w:sz w:val="28"/>
          <w:szCs w:val="28"/>
          <w:lang w:val="en-US"/>
        </w:rPr>
        <w:t>XI</w:t>
      </w:r>
      <w:r w:rsidR="00EE47F9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="00BF5833" w:rsidRPr="00416330">
        <w:rPr>
          <w:sz w:val="28"/>
          <w:szCs w:val="28"/>
        </w:rPr>
        <w:t>.</w:t>
      </w:r>
    </w:p>
    <w:p w:rsidR="00E65A21" w:rsidRPr="00416330" w:rsidRDefault="00AC0056" w:rsidP="007C3891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7</w:t>
      </w:r>
      <w:r w:rsidR="00551CFA" w:rsidRPr="00416330">
        <w:rPr>
          <w:sz w:val="28"/>
          <w:szCs w:val="28"/>
        </w:rPr>
        <w:t>.</w:t>
      </w:r>
      <w:r w:rsidR="0065342A" w:rsidRPr="00416330">
        <w:rPr>
          <w:sz w:val="28"/>
          <w:szCs w:val="28"/>
        </w:rPr>
        <w:t xml:space="preserve"> </w:t>
      </w:r>
      <w:r w:rsidR="00BF5833" w:rsidRPr="00416330">
        <w:rPr>
          <w:sz w:val="28"/>
          <w:szCs w:val="28"/>
        </w:rPr>
        <w:t xml:space="preserve">Рекомендовать руководителям </w:t>
      </w:r>
      <w:r w:rsidR="00EE47F9" w:rsidRPr="00416330">
        <w:rPr>
          <w:sz w:val="28"/>
          <w:szCs w:val="28"/>
        </w:rPr>
        <w:t>организаций и предприятий города</w:t>
      </w:r>
      <w:r w:rsidR="00BF5833" w:rsidRPr="00416330">
        <w:rPr>
          <w:sz w:val="28"/>
          <w:szCs w:val="28"/>
        </w:rPr>
        <w:t xml:space="preserve"> принять участие в </w:t>
      </w:r>
      <w:r w:rsidR="00EE47F9" w:rsidRPr="00416330">
        <w:rPr>
          <w:sz w:val="28"/>
          <w:szCs w:val="28"/>
        </w:rPr>
        <w:t>торжественно</w:t>
      </w:r>
      <w:r w:rsidR="008A4FEC">
        <w:rPr>
          <w:sz w:val="28"/>
          <w:szCs w:val="28"/>
        </w:rPr>
        <w:t>м</w:t>
      </w:r>
      <w:r w:rsidR="00EE47F9" w:rsidRPr="00416330">
        <w:rPr>
          <w:sz w:val="28"/>
          <w:szCs w:val="28"/>
        </w:rPr>
        <w:t xml:space="preserve"> открыти</w:t>
      </w:r>
      <w:r w:rsidR="008A4FEC">
        <w:rPr>
          <w:sz w:val="28"/>
          <w:szCs w:val="28"/>
        </w:rPr>
        <w:t>и</w:t>
      </w:r>
      <w:r w:rsidR="00EE47F9" w:rsidRPr="00416330">
        <w:rPr>
          <w:sz w:val="28"/>
          <w:szCs w:val="28"/>
        </w:rPr>
        <w:t xml:space="preserve"> </w:t>
      </w:r>
      <w:r w:rsidR="00EE47F9" w:rsidRPr="00416330">
        <w:rPr>
          <w:sz w:val="28"/>
          <w:szCs w:val="28"/>
          <w:lang w:val="en-US"/>
        </w:rPr>
        <w:t>XI</w:t>
      </w:r>
      <w:r w:rsidR="00EE47F9" w:rsidRPr="00416330">
        <w:rPr>
          <w:sz w:val="28"/>
          <w:szCs w:val="28"/>
        </w:rPr>
        <w:t xml:space="preserve"> Международной экологической акции «Спасти и сохранить»</w:t>
      </w:r>
      <w:r w:rsidR="00BF5833" w:rsidRPr="00416330">
        <w:rPr>
          <w:sz w:val="28"/>
          <w:szCs w:val="28"/>
        </w:rPr>
        <w:t>.</w:t>
      </w:r>
    </w:p>
    <w:p w:rsidR="00627EFD" w:rsidRPr="00416330" w:rsidRDefault="00AC0056" w:rsidP="00627EFD">
      <w:pPr>
        <w:ind w:firstLine="708"/>
        <w:jc w:val="both"/>
        <w:rPr>
          <w:sz w:val="28"/>
          <w:szCs w:val="28"/>
        </w:rPr>
      </w:pPr>
      <w:r w:rsidRPr="00416330">
        <w:rPr>
          <w:sz w:val="28"/>
          <w:szCs w:val="28"/>
        </w:rPr>
        <w:t>8</w:t>
      </w:r>
      <w:r w:rsidR="00551CFA" w:rsidRPr="00416330">
        <w:rPr>
          <w:sz w:val="28"/>
          <w:szCs w:val="28"/>
        </w:rPr>
        <w:t>.</w:t>
      </w:r>
      <w:r w:rsidR="00B963CE" w:rsidRPr="00416330">
        <w:rPr>
          <w:sz w:val="28"/>
          <w:szCs w:val="28"/>
        </w:rPr>
        <w:t xml:space="preserve"> </w:t>
      </w:r>
      <w:proofErr w:type="gramStart"/>
      <w:r w:rsidR="007562A1" w:rsidRPr="00416330">
        <w:rPr>
          <w:sz w:val="28"/>
          <w:szCs w:val="28"/>
        </w:rPr>
        <w:t>Контроль за</w:t>
      </w:r>
      <w:proofErr w:type="gramEnd"/>
      <w:r w:rsidR="007562A1" w:rsidRPr="00416330">
        <w:rPr>
          <w:sz w:val="28"/>
          <w:szCs w:val="28"/>
        </w:rPr>
        <w:t xml:space="preserve"> выполнением постановления оставляю за собой</w:t>
      </w:r>
      <w:r w:rsidR="00627EFD" w:rsidRPr="00416330">
        <w:rPr>
          <w:sz w:val="28"/>
          <w:szCs w:val="28"/>
        </w:rPr>
        <w:t>.</w:t>
      </w:r>
    </w:p>
    <w:p w:rsidR="00E65A21" w:rsidRPr="00184138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B963CE" w:rsidRPr="00184138" w:rsidRDefault="00B963CE" w:rsidP="00551CFA">
      <w:pPr>
        <w:jc w:val="both"/>
        <w:rPr>
          <w:sz w:val="28"/>
          <w:szCs w:val="28"/>
        </w:rPr>
      </w:pPr>
    </w:p>
    <w:p w:rsidR="00B963CE" w:rsidRPr="00416330" w:rsidRDefault="00B963CE" w:rsidP="00B963CE">
      <w:pPr>
        <w:rPr>
          <w:sz w:val="28"/>
          <w:szCs w:val="28"/>
        </w:rPr>
      </w:pPr>
      <w:r w:rsidRPr="00416330">
        <w:rPr>
          <w:sz w:val="28"/>
          <w:szCs w:val="28"/>
        </w:rPr>
        <w:t xml:space="preserve">Глава городского поселения Лянтор </w:t>
      </w:r>
      <w:r w:rsidRPr="00416330">
        <w:rPr>
          <w:sz w:val="28"/>
          <w:szCs w:val="28"/>
        </w:rPr>
        <w:tab/>
      </w:r>
      <w:r w:rsidRPr="00416330">
        <w:rPr>
          <w:sz w:val="28"/>
          <w:szCs w:val="28"/>
        </w:rPr>
        <w:tab/>
      </w:r>
      <w:r w:rsidRPr="00416330">
        <w:rPr>
          <w:sz w:val="28"/>
          <w:szCs w:val="28"/>
        </w:rPr>
        <w:tab/>
      </w:r>
      <w:r w:rsidRPr="00416330">
        <w:rPr>
          <w:sz w:val="28"/>
          <w:szCs w:val="28"/>
        </w:rPr>
        <w:tab/>
      </w:r>
      <w:r w:rsidR="004A32CE" w:rsidRPr="00416330">
        <w:rPr>
          <w:sz w:val="28"/>
          <w:szCs w:val="28"/>
        </w:rPr>
        <w:t xml:space="preserve">   </w:t>
      </w:r>
      <w:r w:rsidR="00A75FFE" w:rsidRPr="00416330">
        <w:rPr>
          <w:sz w:val="28"/>
          <w:szCs w:val="28"/>
        </w:rPr>
        <w:tab/>
      </w:r>
      <w:r w:rsidRPr="00416330">
        <w:rPr>
          <w:sz w:val="28"/>
          <w:szCs w:val="28"/>
        </w:rPr>
        <w:tab/>
        <w:t xml:space="preserve">В.В. </w:t>
      </w:r>
      <w:proofErr w:type="gramStart"/>
      <w:r w:rsidRPr="00416330">
        <w:rPr>
          <w:sz w:val="28"/>
          <w:szCs w:val="28"/>
        </w:rPr>
        <w:t>Алёшин</w:t>
      </w:r>
      <w:proofErr w:type="gramEnd"/>
    </w:p>
    <w:p w:rsidR="00793AEA" w:rsidRPr="00184138" w:rsidRDefault="00793AEA" w:rsidP="007C3891">
      <w:pPr>
        <w:rPr>
          <w:sz w:val="28"/>
          <w:szCs w:val="28"/>
        </w:rPr>
      </w:pPr>
    </w:p>
    <w:p w:rsidR="00416330" w:rsidRDefault="00416330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Default="00071AE4" w:rsidP="007C3891">
      <w:pPr>
        <w:rPr>
          <w:sz w:val="28"/>
          <w:szCs w:val="28"/>
        </w:rPr>
      </w:pPr>
    </w:p>
    <w:p w:rsidR="00071AE4" w:rsidRPr="00184138" w:rsidRDefault="00071AE4" w:rsidP="007C3891">
      <w:pPr>
        <w:rPr>
          <w:sz w:val="28"/>
          <w:szCs w:val="28"/>
        </w:rPr>
      </w:pPr>
    </w:p>
    <w:p w:rsidR="00402BF2" w:rsidRDefault="00402BF2" w:rsidP="00AF19F0">
      <w:pPr>
        <w:ind w:left="5664"/>
        <w:jc w:val="both"/>
        <w:rPr>
          <w:sz w:val="20"/>
          <w:szCs w:val="20"/>
        </w:rPr>
      </w:pPr>
    </w:p>
    <w:p w:rsidR="00AF19F0" w:rsidRPr="00402BF2" w:rsidRDefault="00AF19F0" w:rsidP="00AF19F0">
      <w:pPr>
        <w:ind w:left="5664"/>
        <w:jc w:val="both"/>
      </w:pPr>
      <w:r w:rsidRPr="00402BF2">
        <w:lastRenderedPageBreak/>
        <w:t>Приложение 1 к постановлению</w:t>
      </w:r>
    </w:p>
    <w:p w:rsidR="00402BF2" w:rsidRDefault="00AF19F0" w:rsidP="00AF19F0">
      <w:pPr>
        <w:ind w:left="5664"/>
        <w:jc w:val="both"/>
      </w:pPr>
      <w:r w:rsidRPr="00402BF2">
        <w:t xml:space="preserve">Администрации </w:t>
      </w:r>
      <w:proofErr w:type="gramStart"/>
      <w:r w:rsidRPr="00402BF2">
        <w:t>городского</w:t>
      </w:r>
      <w:proofErr w:type="gramEnd"/>
      <w:r w:rsidRPr="00402BF2">
        <w:t xml:space="preserve"> </w:t>
      </w:r>
    </w:p>
    <w:p w:rsidR="00AF19F0" w:rsidRPr="00402BF2" w:rsidRDefault="00AF19F0" w:rsidP="00AF19F0">
      <w:pPr>
        <w:ind w:left="5664"/>
        <w:jc w:val="both"/>
      </w:pPr>
      <w:r w:rsidRPr="00402BF2">
        <w:t>поселения Лянтор</w:t>
      </w:r>
    </w:p>
    <w:p w:rsidR="00AF19F0" w:rsidRPr="00402BF2" w:rsidRDefault="00AF19F0" w:rsidP="00AF19F0">
      <w:pPr>
        <w:ind w:left="4956" w:firstLine="708"/>
        <w:jc w:val="both"/>
      </w:pPr>
      <w:r w:rsidRPr="00402BF2">
        <w:t>от «</w:t>
      </w:r>
      <w:r w:rsidR="00A723CB">
        <w:t xml:space="preserve"> 22 </w:t>
      </w:r>
      <w:r w:rsidRPr="00402BF2">
        <w:t xml:space="preserve">» </w:t>
      </w:r>
      <w:r w:rsidR="00A723CB">
        <w:t xml:space="preserve">апреля </w:t>
      </w:r>
      <w:r w:rsidRPr="00402BF2">
        <w:t xml:space="preserve"> 2013 года № </w:t>
      </w:r>
      <w:r w:rsidR="00A723CB">
        <w:t>183</w:t>
      </w:r>
    </w:p>
    <w:p w:rsidR="00AF19F0" w:rsidRPr="00E32962" w:rsidRDefault="00AF19F0" w:rsidP="00AF19F0">
      <w:pPr>
        <w:jc w:val="both"/>
        <w:rPr>
          <w:sz w:val="16"/>
          <w:szCs w:val="16"/>
        </w:rPr>
      </w:pPr>
    </w:p>
    <w:p w:rsidR="00AF19F0" w:rsidRDefault="00AF19F0" w:rsidP="00AF19F0">
      <w:pPr>
        <w:jc w:val="both"/>
        <w:rPr>
          <w:sz w:val="16"/>
          <w:szCs w:val="16"/>
        </w:rPr>
      </w:pPr>
    </w:p>
    <w:p w:rsidR="00AF19F0" w:rsidRPr="00E32962" w:rsidRDefault="00AF19F0" w:rsidP="00AF19F0">
      <w:pPr>
        <w:jc w:val="both"/>
        <w:rPr>
          <w:sz w:val="16"/>
          <w:szCs w:val="16"/>
        </w:rPr>
      </w:pPr>
    </w:p>
    <w:p w:rsidR="00AF19F0" w:rsidRPr="00402BF2" w:rsidRDefault="00AF19F0" w:rsidP="00AF19F0">
      <w:pPr>
        <w:jc w:val="center"/>
        <w:rPr>
          <w:sz w:val="28"/>
          <w:szCs w:val="28"/>
        </w:rPr>
      </w:pPr>
      <w:r w:rsidRPr="00402BF2">
        <w:rPr>
          <w:sz w:val="28"/>
          <w:szCs w:val="28"/>
        </w:rPr>
        <w:t>Состав организационного комитета</w:t>
      </w:r>
    </w:p>
    <w:p w:rsidR="00AF19F0" w:rsidRPr="00402BF2" w:rsidRDefault="00AF19F0" w:rsidP="00AF19F0">
      <w:pPr>
        <w:jc w:val="center"/>
        <w:rPr>
          <w:sz w:val="28"/>
          <w:szCs w:val="28"/>
        </w:rPr>
      </w:pPr>
      <w:r w:rsidRPr="00402BF2">
        <w:rPr>
          <w:sz w:val="28"/>
          <w:szCs w:val="28"/>
        </w:rPr>
        <w:t>по подготовке и проведению</w:t>
      </w:r>
    </w:p>
    <w:p w:rsidR="00533FD4" w:rsidRPr="00402BF2" w:rsidRDefault="00533FD4" w:rsidP="00533FD4">
      <w:pPr>
        <w:jc w:val="center"/>
        <w:rPr>
          <w:sz w:val="28"/>
          <w:szCs w:val="28"/>
        </w:rPr>
      </w:pPr>
      <w:r w:rsidRPr="00402BF2">
        <w:rPr>
          <w:sz w:val="28"/>
          <w:szCs w:val="28"/>
        </w:rPr>
        <w:t>торжественного открытия</w:t>
      </w:r>
    </w:p>
    <w:p w:rsidR="00533FD4" w:rsidRPr="00402BF2" w:rsidRDefault="00533FD4" w:rsidP="00533FD4">
      <w:pPr>
        <w:jc w:val="center"/>
        <w:rPr>
          <w:sz w:val="28"/>
          <w:szCs w:val="28"/>
        </w:rPr>
      </w:pPr>
      <w:r w:rsidRPr="00402BF2">
        <w:rPr>
          <w:sz w:val="28"/>
          <w:szCs w:val="28"/>
          <w:lang w:val="en-US"/>
        </w:rPr>
        <w:t>XI</w:t>
      </w:r>
      <w:r w:rsidRPr="00402BF2">
        <w:rPr>
          <w:sz w:val="28"/>
          <w:szCs w:val="28"/>
        </w:rPr>
        <w:t xml:space="preserve"> Международной экологической акции</w:t>
      </w:r>
    </w:p>
    <w:p w:rsidR="00AF19F0" w:rsidRPr="00402BF2" w:rsidRDefault="00533FD4" w:rsidP="00533FD4">
      <w:pPr>
        <w:jc w:val="center"/>
        <w:rPr>
          <w:sz w:val="28"/>
          <w:szCs w:val="28"/>
        </w:rPr>
      </w:pPr>
      <w:r w:rsidRPr="00402BF2">
        <w:rPr>
          <w:sz w:val="28"/>
          <w:szCs w:val="28"/>
        </w:rPr>
        <w:t>«Спасти и сохранить»</w:t>
      </w:r>
    </w:p>
    <w:p w:rsidR="00AF19F0" w:rsidRPr="00402BF2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34"/>
        <w:gridCol w:w="141"/>
        <w:gridCol w:w="3544"/>
        <w:gridCol w:w="142"/>
        <w:gridCol w:w="425"/>
        <w:gridCol w:w="142"/>
        <w:gridCol w:w="5209"/>
      </w:tblGrid>
      <w:tr w:rsidR="00AF19F0" w:rsidRPr="00402BF2" w:rsidTr="00402BF2">
        <w:tc>
          <w:tcPr>
            <w:tcW w:w="534" w:type="dxa"/>
          </w:tcPr>
          <w:p w:rsidR="00AF19F0" w:rsidRPr="00402BF2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F19F0" w:rsidRPr="00402BF2" w:rsidRDefault="00AF19F0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567" w:type="dxa"/>
            <w:gridSpan w:val="2"/>
          </w:tcPr>
          <w:p w:rsidR="00AF19F0" w:rsidRPr="00402BF2" w:rsidRDefault="00AF19F0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402BF2" w:rsidRDefault="00AF19F0" w:rsidP="00AF19F0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председатель, </w:t>
            </w:r>
          </w:p>
          <w:p w:rsidR="00AF19F0" w:rsidRPr="00402BF2" w:rsidRDefault="00AF19F0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Глава городского поселения Лянтор</w:t>
            </w:r>
            <w:r w:rsidR="00136F92">
              <w:rPr>
                <w:sz w:val="28"/>
                <w:szCs w:val="28"/>
              </w:rPr>
              <w:t>;</w:t>
            </w:r>
          </w:p>
        </w:tc>
      </w:tr>
      <w:tr w:rsidR="00533FD4" w:rsidRPr="00402BF2" w:rsidTr="00402BF2">
        <w:tc>
          <w:tcPr>
            <w:tcW w:w="534" w:type="dxa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402BF2" w:rsidRDefault="00533FD4" w:rsidP="00DB31B7">
            <w:pPr>
              <w:rPr>
                <w:sz w:val="28"/>
                <w:szCs w:val="28"/>
              </w:rPr>
            </w:pPr>
            <w:proofErr w:type="spellStart"/>
            <w:r w:rsidRPr="00402BF2">
              <w:rPr>
                <w:sz w:val="28"/>
                <w:szCs w:val="28"/>
              </w:rPr>
              <w:t>Ельмендеева</w:t>
            </w:r>
            <w:proofErr w:type="spellEnd"/>
            <w:r w:rsidRPr="00402BF2">
              <w:rPr>
                <w:sz w:val="28"/>
                <w:szCs w:val="28"/>
              </w:rPr>
              <w:t xml:space="preserve"> </w:t>
            </w:r>
          </w:p>
          <w:p w:rsidR="00533FD4" w:rsidRPr="00402BF2" w:rsidRDefault="00DB31B7" w:rsidP="00DB31B7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567" w:type="dxa"/>
            <w:gridSpan w:val="2"/>
          </w:tcPr>
          <w:p w:rsidR="00533FD4" w:rsidRPr="00402BF2" w:rsidRDefault="00DB31B7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DB31B7" w:rsidRPr="00402BF2" w:rsidRDefault="00DB31B7" w:rsidP="00DB31B7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заместитель председателя,</w:t>
            </w:r>
          </w:p>
          <w:p w:rsidR="00533FD4" w:rsidRPr="00402BF2" w:rsidRDefault="00DB31B7" w:rsidP="00DB31B7">
            <w:pPr>
              <w:rPr>
                <w:sz w:val="28"/>
                <w:szCs w:val="28"/>
              </w:rPr>
            </w:pPr>
            <w:r w:rsidRPr="00402BF2">
              <w:rPr>
                <w:bCs/>
                <w:sz w:val="28"/>
                <w:szCs w:val="28"/>
              </w:rPr>
              <w:t>начальник отдела недропользования, экологии и природных ресурсов администрации Сургутского района (по согласованию)</w:t>
            </w:r>
            <w:r w:rsidR="00136F92">
              <w:rPr>
                <w:bCs/>
                <w:sz w:val="28"/>
                <w:szCs w:val="28"/>
              </w:rPr>
              <w:t>;</w:t>
            </w:r>
          </w:p>
        </w:tc>
      </w:tr>
      <w:tr w:rsidR="00AF19F0" w:rsidRPr="00402BF2" w:rsidTr="00AF19F0">
        <w:tc>
          <w:tcPr>
            <w:tcW w:w="10137" w:type="dxa"/>
            <w:gridSpan w:val="7"/>
          </w:tcPr>
          <w:p w:rsidR="00AF19F0" w:rsidRPr="00402BF2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402BF2" w:rsidRDefault="00AF19F0" w:rsidP="00AF19F0">
            <w:pPr>
              <w:jc w:val="center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Члены организационного комитета:</w:t>
            </w:r>
          </w:p>
          <w:p w:rsidR="00AF19F0" w:rsidRPr="00402BF2" w:rsidRDefault="00AF19F0" w:rsidP="00AF19F0">
            <w:pPr>
              <w:jc w:val="center"/>
              <w:rPr>
                <w:sz w:val="28"/>
                <w:szCs w:val="28"/>
              </w:rPr>
            </w:pP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EA6818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Потапова </w:t>
            </w:r>
          </w:p>
          <w:p w:rsidR="00533FD4" w:rsidRPr="00402BF2" w:rsidRDefault="00533FD4" w:rsidP="00EA6818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Райса Абдельхаковна 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EA6818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Default="00533FD4" w:rsidP="00EA6818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начальник управления по делам молодёжи, культуры и спорта; </w:t>
            </w:r>
          </w:p>
          <w:p w:rsidR="006561D7" w:rsidRPr="006561D7" w:rsidRDefault="006561D7" w:rsidP="00EA6818">
            <w:pPr>
              <w:jc w:val="both"/>
              <w:rPr>
                <w:sz w:val="16"/>
                <w:szCs w:val="16"/>
              </w:rPr>
            </w:pP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EA6818">
            <w:pPr>
              <w:jc w:val="both"/>
              <w:rPr>
                <w:sz w:val="28"/>
                <w:szCs w:val="28"/>
              </w:rPr>
            </w:pPr>
            <w:proofErr w:type="spellStart"/>
            <w:r w:rsidRPr="00402BF2">
              <w:rPr>
                <w:sz w:val="28"/>
                <w:szCs w:val="28"/>
              </w:rPr>
              <w:t>Смольянинова</w:t>
            </w:r>
            <w:proofErr w:type="spellEnd"/>
            <w:r w:rsidRPr="00402BF2">
              <w:rPr>
                <w:sz w:val="28"/>
                <w:szCs w:val="28"/>
              </w:rPr>
              <w:t xml:space="preserve"> </w:t>
            </w:r>
          </w:p>
          <w:p w:rsidR="00533FD4" w:rsidRPr="00402BF2" w:rsidRDefault="00533FD4" w:rsidP="00EA6818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EA6818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Default="00533FD4" w:rsidP="00EA6818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начальник управления по организации деятельности Администрации города;</w:t>
            </w:r>
          </w:p>
          <w:p w:rsidR="006561D7" w:rsidRPr="006561D7" w:rsidRDefault="006561D7" w:rsidP="00EA6818">
            <w:pPr>
              <w:rPr>
                <w:sz w:val="16"/>
                <w:szCs w:val="16"/>
              </w:rPr>
            </w:pP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53AF4" w:rsidRDefault="00853AF4" w:rsidP="00853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3FD4" w:rsidRPr="00402BF2" w:rsidRDefault="00853AF4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Default="00533FD4" w:rsidP="00853AF4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начальник жилищно-коммунального управления;</w:t>
            </w:r>
          </w:p>
          <w:p w:rsidR="00853AF4" w:rsidRPr="00402BF2" w:rsidRDefault="00853AF4" w:rsidP="00853AF4">
            <w:pPr>
              <w:rPr>
                <w:sz w:val="28"/>
                <w:szCs w:val="28"/>
              </w:rPr>
            </w:pPr>
          </w:p>
        </w:tc>
      </w:tr>
      <w:tr w:rsidR="003A10C2" w:rsidRPr="00402BF2" w:rsidTr="00402BF2">
        <w:tc>
          <w:tcPr>
            <w:tcW w:w="675" w:type="dxa"/>
            <w:gridSpan w:val="2"/>
          </w:tcPr>
          <w:p w:rsidR="003A10C2" w:rsidRPr="00402BF2" w:rsidRDefault="003A10C2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F7C77" w:rsidRDefault="008F7C77" w:rsidP="008F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Байков </w:t>
            </w:r>
          </w:p>
          <w:p w:rsidR="003A10C2" w:rsidRPr="00402BF2" w:rsidRDefault="008F7C77" w:rsidP="008F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67" w:type="dxa"/>
            <w:gridSpan w:val="2"/>
          </w:tcPr>
          <w:p w:rsidR="003A10C2" w:rsidRPr="00402BF2" w:rsidRDefault="003A10C2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3A10C2" w:rsidRPr="00402BF2" w:rsidRDefault="008F7C77" w:rsidP="00AF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3A10C2" w:rsidRPr="00402BF2">
              <w:rPr>
                <w:sz w:val="28"/>
                <w:szCs w:val="28"/>
              </w:rPr>
              <w:t xml:space="preserve"> службы </w:t>
            </w:r>
            <w:r w:rsidR="003A10C2" w:rsidRPr="00402BF2">
              <w:rPr>
                <w:bCs/>
                <w:sz w:val="28"/>
                <w:szCs w:val="28"/>
              </w:rPr>
              <w:t>по защите населения, охране и использованию городских лесов;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Коптева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заведующий сектором по культуре управления по делам молодёжи, культуры и спорта; 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Доценко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заведующий </w:t>
            </w:r>
            <w:r w:rsidRPr="00402BF2">
              <w:rPr>
                <w:color w:val="000000"/>
                <w:sz w:val="28"/>
                <w:szCs w:val="28"/>
              </w:rPr>
              <w:t>сектором по спортивно-массовой работе и организации досуга населения управления по делам молодёжи, культуры и спорта;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Пронина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заведующий сектором потребительского рынка и развития предпринимательства управления экономики;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proofErr w:type="spellStart"/>
            <w:r w:rsidRPr="00402BF2">
              <w:rPr>
                <w:sz w:val="28"/>
                <w:szCs w:val="28"/>
              </w:rPr>
              <w:t>Хоружий</w:t>
            </w:r>
            <w:proofErr w:type="spellEnd"/>
            <w:r w:rsidRPr="00402BF2">
              <w:rPr>
                <w:sz w:val="28"/>
                <w:szCs w:val="28"/>
              </w:rPr>
              <w:t xml:space="preserve">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начальник отдела полиции №1 (дислокация г. Лянтор) ОМВД России по </w:t>
            </w:r>
            <w:proofErr w:type="spellStart"/>
            <w:r w:rsidRPr="00402BF2">
              <w:rPr>
                <w:sz w:val="28"/>
                <w:szCs w:val="28"/>
              </w:rPr>
              <w:t>Сургутскому</w:t>
            </w:r>
            <w:proofErr w:type="spellEnd"/>
            <w:r w:rsidRPr="00402BF2">
              <w:rPr>
                <w:sz w:val="28"/>
                <w:szCs w:val="28"/>
              </w:rPr>
              <w:t xml:space="preserve"> району;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402BF2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Степанов </w:t>
            </w:r>
          </w:p>
          <w:p w:rsidR="00533FD4" w:rsidRPr="00402BF2" w:rsidRDefault="00533FD4" w:rsidP="00402BF2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402BF2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Абубакиров </w:t>
            </w:r>
          </w:p>
          <w:p w:rsidR="00533FD4" w:rsidRPr="00402BF2" w:rsidRDefault="00533FD4" w:rsidP="00402BF2">
            <w:pPr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Ражаб Гумарович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директор муниципального учреждения «Лянторское хозяйственно - </w:t>
            </w:r>
            <w:proofErr w:type="spellStart"/>
            <w:r w:rsidRPr="00402BF2">
              <w:rPr>
                <w:sz w:val="28"/>
                <w:szCs w:val="28"/>
              </w:rPr>
              <w:t>эксплутационное</w:t>
            </w:r>
            <w:proofErr w:type="spellEnd"/>
            <w:r w:rsidRPr="00402BF2">
              <w:rPr>
                <w:sz w:val="28"/>
                <w:szCs w:val="28"/>
              </w:rPr>
              <w:t xml:space="preserve"> управление»;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Шабалина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402BF2">
              <w:rPr>
                <w:sz w:val="28"/>
                <w:szCs w:val="28"/>
              </w:rPr>
              <w:t>Лянторский</w:t>
            </w:r>
            <w:proofErr w:type="spellEnd"/>
            <w:r w:rsidRPr="00402BF2">
              <w:rPr>
                <w:sz w:val="28"/>
                <w:szCs w:val="28"/>
              </w:rPr>
              <w:t xml:space="preserve"> Центр прикладного творчества и ремёсел»;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proofErr w:type="spellStart"/>
            <w:r w:rsidRPr="00402BF2">
              <w:rPr>
                <w:sz w:val="28"/>
                <w:szCs w:val="28"/>
              </w:rPr>
              <w:t>Подосян</w:t>
            </w:r>
            <w:proofErr w:type="spellEnd"/>
            <w:r w:rsidRPr="00402BF2">
              <w:rPr>
                <w:sz w:val="28"/>
                <w:szCs w:val="28"/>
              </w:rPr>
              <w:t xml:space="preserve">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Елена </w:t>
            </w:r>
            <w:proofErr w:type="spellStart"/>
            <w:r w:rsidRPr="00402BF2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402BF2">
              <w:rPr>
                <w:sz w:val="28"/>
                <w:szCs w:val="28"/>
              </w:rPr>
              <w:t>Лянторский</w:t>
            </w:r>
            <w:proofErr w:type="spellEnd"/>
            <w:r w:rsidRPr="00402BF2">
              <w:rPr>
                <w:sz w:val="28"/>
                <w:szCs w:val="28"/>
              </w:rPr>
              <w:t xml:space="preserve"> хантыйский этнографический музей»;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Шумахер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директор муниципального учреждения «Лянторское управление спортивных сооружений».</w:t>
            </w:r>
          </w:p>
        </w:tc>
      </w:tr>
      <w:tr w:rsidR="00533FD4" w:rsidRPr="00402BF2" w:rsidTr="00402BF2">
        <w:tc>
          <w:tcPr>
            <w:tcW w:w="675" w:type="dxa"/>
            <w:gridSpan w:val="2"/>
          </w:tcPr>
          <w:p w:rsidR="00533FD4" w:rsidRPr="00402BF2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Кузьмина </w:t>
            </w:r>
          </w:p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Жанна Серафимовна</w:t>
            </w:r>
          </w:p>
        </w:tc>
        <w:tc>
          <w:tcPr>
            <w:tcW w:w="567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33FD4" w:rsidRPr="00402BF2" w:rsidRDefault="00533FD4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  <w:r w:rsidR="00550B2F" w:rsidRPr="00402BF2">
              <w:rPr>
                <w:sz w:val="28"/>
                <w:szCs w:val="28"/>
              </w:rPr>
              <w:t>;</w:t>
            </w:r>
          </w:p>
        </w:tc>
      </w:tr>
      <w:tr w:rsidR="00550B2F" w:rsidRPr="00402BF2" w:rsidTr="00402BF2">
        <w:tc>
          <w:tcPr>
            <w:tcW w:w="675" w:type="dxa"/>
            <w:gridSpan w:val="2"/>
          </w:tcPr>
          <w:p w:rsidR="00550B2F" w:rsidRPr="00402BF2" w:rsidRDefault="00550B2F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2BF2" w:rsidRDefault="00550B2F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 xml:space="preserve">Панина </w:t>
            </w:r>
          </w:p>
          <w:p w:rsidR="00550B2F" w:rsidRPr="00402BF2" w:rsidRDefault="00550B2F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67" w:type="dxa"/>
            <w:gridSpan w:val="2"/>
          </w:tcPr>
          <w:p w:rsidR="00550B2F" w:rsidRPr="00402BF2" w:rsidRDefault="00550B2F" w:rsidP="00AF19F0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550B2F" w:rsidRPr="00402BF2" w:rsidRDefault="00550B2F" w:rsidP="00550B2F">
            <w:pPr>
              <w:jc w:val="both"/>
              <w:rPr>
                <w:sz w:val="28"/>
                <w:szCs w:val="28"/>
              </w:rPr>
            </w:pPr>
            <w:r w:rsidRPr="00402BF2">
              <w:rPr>
                <w:sz w:val="28"/>
                <w:szCs w:val="28"/>
              </w:rPr>
              <w:t>директор муниципального учреждения культуры «Лянторская централизованная библиотечная система».</w:t>
            </w:r>
          </w:p>
        </w:tc>
      </w:tr>
    </w:tbl>
    <w:p w:rsidR="0060201D" w:rsidRPr="00402BF2" w:rsidRDefault="0060201D" w:rsidP="00F9753E">
      <w:pPr>
        <w:ind w:left="5664"/>
        <w:jc w:val="both"/>
        <w:rPr>
          <w:sz w:val="28"/>
          <w:szCs w:val="28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071AE4" w:rsidRDefault="00071AE4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60201D" w:rsidRDefault="0060201D" w:rsidP="00F9753E">
      <w:pPr>
        <w:ind w:left="5664"/>
        <w:jc w:val="both"/>
        <w:rPr>
          <w:sz w:val="20"/>
          <w:szCs w:val="20"/>
        </w:rPr>
      </w:pPr>
    </w:p>
    <w:p w:rsidR="00551CFA" w:rsidRPr="004D4B25" w:rsidRDefault="001861DE" w:rsidP="00F9753E">
      <w:pPr>
        <w:ind w:left="5664"/>
        <w:jc w:val="both"/>
      </w:pPr>
      <w:r w:rsidRPr="004D4B25">
        <w:lastRenderedPageBreak/>
        <w:t>Пр</w:t>
      </w:r>
      <w:r w:rsidR="00551CFA" w:rsidRPr="004D4B25">
        <w:t>иложение 2 к постановлению</w:t>
      </w:r>
    </w:p>
    <w:p w:rsidR="004D4B25" w:rsidRDefault="00551CFA" w:rsidP="00F9753E">
      <w:pPr>
        <w:ind w:left="5664"/>
      </w:pPr>
      <w:r w:rsidRPr="004D4B25">
        <w:t xml:space="preserve">Администрация </w:t>
      </w:r>
      <w:proofErr w:type="gramStart"/>
      <w:r w:rsidRPr="004D4B25">
        <w:t>городского</w:t>
      </w:r>
      <w:proofErr w:type="gramEnd"/>
      <w:r w:rsidRPr="004D4B25">
        <w:t xml:space="preserve"> </w:t>
      </w:r>
    </w:p>
    <w:p w:rsidR="00551CFA" w:rsidRPr="004D4B25" w:rsidRDefault="00551CFA" w:rsidP="00F9753E">
      <w:pPr>
        <w:ind w:left="5664"/>
      </w:pPr>
      <w:r w:rsidRPr="004D4B25">
        <w:t>поселения Лянтор</w:t>
      </w:r>
    </w:p>
    <w:p w:rsidR="00A723CB" w:rsidRPr="00402BF2" w:rsidRDefault="00A723CB" w:rsidP="00A723CB">
      <w:pPr>
        <w:ind w:left="4956" w:firstLine="708"/>
        <w:jc w:val="both"/>
      </w:pPr>
      <w:r w:rsidRPr="00402BF2">
        <w:t>от «</w:t>
      </w:r>
      <w:r>
        <w:t xml:space="preserve"> 22 </w:t>
      </w:r>
      <w:r w:rsidRPr="00402BF2">
        <w:t xml:space="preserve">» </w:t>
      </w:r>
      <w:r>
        <w:t xml:space="preserve">апреля </w:t>
      </w:r>
      <w:r w:rsidRPr="00402BF2">
        <w:t xml:space="preserve"> 2013 года № </w:t>
      </w:r>
      <w:r>
        <w:t>183</w:t>
      </w:r>
    </w:p>
    <w:p w:rsidR="00551CFA" w:rsidRPr="004D4B25" w:rsidRDefault="00551CFA" w:rsidP="00551CFA">
      <w:pPr>
        <w:jc w:val="both"/>
      </w:pPr>
    </w:p>
    <w:p w:rsidR="00551CFA" w:rsidRPr="004A32CE" w:rsidRDefault="00551CFA" w:rsidP="00551CFA">
      <w:pPr>
        <w:jc w:val="both"/>
      </w:pPr>
    </w:p>
    <w:p w:rsidR="00995D23" w:rsidRPr="004A32CE" w:rsidRDefault="00995D23" w:rsidP="00995D23">
      <w:pPr>
        <w:jc w:val="both"/>
        <w:rPr>
          <w:i/>
        </w:rPr>
      </w:pPr>
      <w:r w:rsidRPr="004A32CE">
        <w:t xml:space="preserve"> </w:t>
      </w:r>
      <w:r w:rsidRPr="004A32CE">
        <w:rPr>
          <w:i/>
        </w:rPr>
        <w:t xml:space="preserve">                                                         </w:t>
      </w:r>
    </w:p>
    <w:p w:rsidR="00551CFA" w:rsidRPr="004D4B25" w:rsidRDefault="00667EB6" w:rsidP="00551CFA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Программа проведения</w:t>
      </w:r>
    </w:p>
    <w:p w:rsidR="0060201D" w:rsidRPr="004D4B25" w:rsidRDefault="0060201D" w:rsidP="0060201D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торжественного открытия</w:t>
      </w:r>
    </w:p>
    <w:p w:rsidR="0060201D" w:rsidRPr="004D4B25" w:rsidRDefault="0060201D" w:rsidP="0060201D">
      <w:pPr>
        <w:jc w:val="center"/>
        <w:rPr>
          <w:sz w:val="28"/>
          <w:szCs w:val="28"/>
        </w:rPr>
      </w:pPr>
      <w:r w:rsidRPr="004D4B25">
        <w:rPr>
          <w:sz w:val="28"/>
          <w:szCs w:val="28"/>
          <w:lang w:val="en-US"/>
        </w:rPr>
        <w:t>XI</w:t>
      </w:r>
      <w:r w:rsidRPr="004D4B25">
        <w:rPr>
          <w:sz w:val="28"/>
          <w:szCs w:val="28"/>
        </w:rPr>
        <w:t xml:space="preserve"> Международной экологической акции</w:t>
      </w:r>
    </w:p>
    <w:p w:rsidR="0060201D" w:rsidRPr="004D4B25" w:rsidRDefault="0060201D" w:rsidP="0060201D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«Спасти и сохранить»</w:t>
      </w:r>
    </w:p>
    <w:p w:rsidR="00551CFA" w:rsidRPr="004D4B25" w:rsidRDefault="0060201D" w:rsidP="0060201D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 xml:space="preserve"> </w:t>
      </w:r>
      <w:r w:rsidR="00667EB6" w:rsidRPr="004D4B25">
        <w:rPr>
          <w:sz w:val="28"/>
          <w:szCs w:val="28"/>
        </w:rPr>
        <w:t>(</w:t>
      </w:r>
      <w:r w:rsidRPr="004D4B25">
        <w:rPr>
          <w:sz w:val="28"/>
          <w:szCs w:val="28"/>
        </w:rPr>
        <w:t>24</w:t>
      </w:r>
      <w:r w:rsidR="00995D23" w:rsidRPr="004D4B25">
        <w:rPr>
          <w:sz w:val="28"/>
          <w:szCs w:val="28"/>
        </w:rPr>
        <w:t xml:space="preserve"> ма</w:t>
      </w:r>
      <w:r w:rsidRPr="004D4B25">
        <w:rPr>
          <w:sz w:val="28"/>
          <w:szCs w:val="28"/>
        </w:rPr>
        <w:t>я</w:t>
      </w:r>
      <w:r w:rsidR="00995D23" w:rsidRPr="004D4B25">
        <w:rPr>
          <w:sz w:val="28"/>
          <w:szCs w:val="28"/>
        </w:rPr>
        <w:t xml:space="preserve"> 201</w:t>
      </w:r>
      <w:r w:rsidR="00A75FFE" w:rsidRPr="004D4B25">
        <w:rPr>
          <w:sz w:val="28"/>
          <w:szCs w:val="28"/>
        </w:rPr>
        <w:t>3</w:t>
      </w:r>
      <w:r w:rsidR="00995D23" w:rsidRPr="004D4B25">
        <w:rPr>
          <w:sz w:val="28"/>
          <w:szCs w:val="28"/>
        </w:rPr>
        <w:t xml:space="preserve"> года</w:t>
      </w:r>
      <w:r w:rsidR="00551CFA" w:rsidRPr="004D4B25">
        <w:rPr>
          <w:sz w:val="28"/>
          <w:szCs w:val="28"/>
        </w:rPr>
        <w:t>)</w:t>
      </w:r>
    </w:p>
    <w:p w:rsidR="00667EB6" w:rsidRPr="004D4B25" w:rsidRDefault="00667EB6" w:rsidP="00551CFA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363"/>
      </w:tblGrid>
      <w:tr w:rsidR="000172E4" w:rsidRPr="004D4B25" w:rsidTr="000172E4">
        <w:tc>
          <w:tcPr>
            <w:tcW w:w="1668" w:type="dxa"/>
          </w:tcPr>
          <w:p w:rsidR="000172E4" w:rsidRPr="004D4B25" w:rsidRDefault="000172E4" w:rsidP="001861DE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Время</w:t>
            </w:r>
          </w:p>
          <w:p w:rsidR="000172E4" w:rsidRPr="004D4B25" w:rsidRDefault="000172E4" w:rsidP="001861DE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проведения</w:t>
            </w:r>
          </w:p>
        </w:tc>
        <w:tc>
          <w:tcPr>
            <w:tcW w:w="8363" w:type="dxa"/>
          </w:tcPr>
          <w:p w:rsidR="000172E4" w:rsidRPr="004D4B25" w:rsidRDefault="000172E4" w:rsidP="001861DE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172E4" w:rsidRPr="004D4B25" w:rsidTr="00EA6818">
        <w:tc>
          <w:tcPr>
            <w:tcW w:w="10031" w:type="dxa"/>
            <w:gridSpan w:val="2"/>
          </w:tcPr>
          <w:p w:rsidR="004D4B25" w:rsidRDefault="004D4B25" w:rsidP="00E50265">
            <w:pPr>
              <w:jc w:val="center"/>
              <w:rPr>
                <w:sz w:val="28"/>
                <w:szCs w:val="28"/>
              </w:rPr>
            </w:pPr>
          </w:p>
          <w:p w:rsidR="000172E4" w:rsidRPr="004D4B25" w:rsidRDefault="000172E4" w:rsidP="00E5026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Городская площадь</w:t>
            </w:r>
          </w:p>
        </w:tc>
      </w:tr>
      <w:tr w:rsidR="00853AF4" w:rsidRPr="004D4B25" w:rsidTr="000172E4">
        <w:tc>
          <w:tcPr>
            <w:tcW w:w="1668" w:type="dxa"/>
            <w:vMerge w:val="restart"/>
          </w:tcPr>
          <w:p w:rsidR="00853AF4" w:rsidRPr="004D4B25" w:rsidRDefault="00853AF4" w:rsidP="0060201D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10.00</w:t>
            </w:r>
          </w:p>
        </w:tc>
        <w:tc>
          <w:tcPr>
            <w:tcW w:w="8363" w:type="dxa"/>
          </w:tcPr>
          <w:p w:rsidR="00853AF4" w:rsidRPr="004D4B25" w:rsidRDefault="00853AF4" w:rsidP="00E32962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озвучивание площади</w:t>
            </w:r>
          </w:p>
        </w:tc>
      </w:tr>
      <w:tr w:rsidR="00853AF4" w:rsidRPr="004D4B25" w:rsidTr="000172E4">
        <w:tc>
          <w:tcPr>
            <w:tcW w:w="1668" w:type="dxa"/>
            <w:vMerge/>
          </w:tcPr>
          <w:p w:rsidR="00853AF4" w:rsidRPr="004D4B25" w:rsidRDefault="00853AF4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53AF4" w:rsidRPr="004D4B25" w:rsidRDefault="00853AF4" w:rsidP="00140BA6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проведение мастер-классов</w:t>
            </w:r>
          </w:p>
        </w:tc>
      </w:tr>
      <w:tr w:rsidR="00853AF4" w:rsidRPr="004D4B25" w:rsidTr="000172E4">
        <w:tc>
          <w:tcPr>
            <w:tcW w:w="1668" w:type="dxa"/>
            <w:vMerge/>
          </w:tcPr>
          <w:p w:rsidR="00853AF4" w:rsidRPr="004D4B25" w:rsidRDefault="00853AF4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53AF4" w:rsidRPr="004D4B25" w:rsidRDefault="00853AF4" w:rsidP="00140BA6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выставка-ярмарка «Кладовая ремёсел»</w:t>
            </w:r>
          </w:p>
        </w:tc>
      </w:tr>
      <w:tr w:rsidR="00853AF4" w:rsidRPr="004D4B25" w:rsidTr="000172E4">
        <w:tc>
          <w:tcPr>
            <w:tcW w:w="1668" w:type="dxa"/>
            <w:vMerge/>
          </w:tcPr>
          <w:p w:rsidR="00853AF4" w:rsidRPr="004D4B25" w:rsidRDefault="00853AF4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53AF4" w:rsidRPr="004D4B25" w:rsidRDefault="00853AF4" w:rsidP="00140BA6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выставка скворечников «Гнёздышко»</w:t>
            </w:r>
          </w:p>
        </w:tc>
      </w:tr>
      <w:tr w:rsidR="00853AF4" w:rsidRPr="004D4B25" w:rsidTr="000172E4">
        <w:tc>
          <w:tcPr>
            <w:tcW w:w="1668" w:type="dxa"/>
            <w:vMerge/>
          </w:tcPr>
          <w:p w:rsidR="00853AF4" w:rsidRPr="004D4B25" w:rsidRDefault="00853AF4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53AF4" w:rsidRPr="004D4B25" w:rsidRDefault="00853AF4" w:rsidP="00140BA6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презентация проекта в хантыйском чуме «Эколог и Я = друзья»</w:t>
            </w:r>
          </w:p>
        </w:tc>
      </w:tr>
      <w:tr w:rsidR="000172E4" w:rsidRPr="004D4B25" w:rsidTr="000172E4">
        <w:tc>
          <w:tcPr>
            <w:tcW w:w="1668" w:type="dxa"/>
          </w:tcPr>
          <w:p w:rsidR="000172E4" w:rsidRPr="004D4B25" w:rsidRDefault="000172E4" w:rsidP="00853AF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</w:t>
            </w:r>
            <w:r w:rsidR="00853AF4">
              <w:rPr>
                <w:sz w:val="28"/>
                <w:szCs w:val="28"/>
              </w:rPr>
              <w:t>1</w:t>
            </w:r>
            <w:r w:rsidRPr="004D4B25">
              <w:rPr>
                <w:sz w:val="28"/>
                <w:szCs w:val="28"/>
              </w:rPr>
              <w:t>.00</w:t>
            </w:r>
          </w:p>
        </w:tc>
        <w:tc>
          <w:tcPr>
            <w:tcW w:w="8363" w:type="dxa"/>
          </w:tcPr>
          <w:p w:rsidR="000172E4" w:rsidRPr="004D4B25" w:rsidRDefault="000172E4" w:rsidP="0060201D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театрализованное открытие акции, поднятие флага акции</w:t>
            </w:r>
          </w:p>
        </w:tc>
      </w:tr>
      <w:tr w:rsidR="000172E4" w:rsidRPr="004D4B25" w:rsidTr="000172E4">
        <w:tc>
          <w:tcPr>
            <w:tcW w:w="1668" w:type="dxa"/>
          </w:tcPr>
          <w:p w:rsidR="000172E4" w:rsidRPr="004D4B25" w:rsidRDefault="000172E4" w:rsidP="00853AF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</w:t>
            </w:r>
            <w:r w:rsidR="00853AF4">
              <w:rPr>
                <w:sz w:val="28"/>
                <w:szCs w:val="28"/>
              </w:rPr>
              <w:t>1</w:t>
            </w:r>
            <w:r w:rsidRPr="004D4B25">
              <w:rPr>
                <w:sz w:val="28"/>
                <w:szCs w:val="28"/>
              </w:rPr>
              <w:t>.20</w:t>
            </w:r>
          </w:p>
        </w:tc>
        <w:tc>
          <w:tcPr>
            <w:tcW w:w="8363" w:type="dxa"/>
          </w:tcPr>
          <w:p w:rsidR="000172E4" w:rsidRPr="004D4B25" w:rsidRDefault="000172E4" w:rsidP="00140BA6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выступление почётных гостей</w:t>
            </w:r>
          </w:p>
        </w:tc>
      </w:tr>
      <w:tr w:rsidR="00416330" w:rsidRPr="004D4B25" w:rsidTr="007A0BFA">
        <w:tc>
          <w:tcPr>
            <w:tcW w:w="1668" w:type="dxa"/>
          </w:tcPr>
          <w:p w:rsidR="00416330" w:rsidRPr="004D4B25" w:rsidRDefault="00416330" w:rsidP="00853AF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</w:t>
            </w:r>
            <w:r w:rsidR="00853AF4">
              <w:rPr>
                <w:sz w:val="28"/>
                <w:szCs w:val="28"/>
              </w:rPr>
              <w:t>1</w:t>
            </w:r>
            <w:r w:rsidRPr="004D4B25">
              <w:rPr>
                <w:sz w:val="28"/>
                <w:szCs w:val="28"/>
              </w:rPr>
              <w:t>.35</w:t>
            </w:r>
          </w:p>
        </w:tc>
        <w:tc>
          <w:tcPr>
            <w:tcW w:w="8363" w:type="dxa"/>
          </w:tcPr>
          <w:p w:rsidR="00416330" w:rsidRPr="004D4B25" w:rsidRDefault="00416330" w:rsidP="007A0BFA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посвящение в лесничие (г. Лянтор, п. </w:t>
            </w:r>
            <w:proofErr w:type="spellStart"/>
            <w:r w:rsidRPr="004D4B25">
              <w:rPr>
                <w:sz w:val="28"/>
                <w:szCs w:val="28"/>
              </w:rPr>
              <w:t>Нижнесортымский</w:t>
            </w:r>
            <w:proofErr w:type="spellEnd"/>
            <w:r w:rsidRPr="004D4B25">
              <w:rPr>
                <w:sz w:val="28"/>
                <w:szCs w:val="28"/>
              </w:rPr>
              <w:t>, п. Белый Яр)</w:t>
            </w:r>
          </w:p>
        </w:tc>
      </w:tr>
      <w:tr w:rsidR="00853AF4" w:rsidRPr="004D4B25" w:rsidTr="007A0BFA">
        <w:tc>
          <w:tcPr>
            <w:tcW w:w="1668" w:type="dxa"/>
          </w:tcPr>
          <w:p w:rsidR="00853AF4" w:rsidRPr="004D4B25" w:rsidRDefault="00853AF4" w:rsidP="00853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8363" w:type="dxa"/>
          </w:tcPr>
          <w:p w:rsidR="00853AF4" w:rsidRPr="004D4B25" w:rsidRDefault="00853AF4" w:rsidP="00605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</w:t>
            </w:r>
            <w:r w:rsidR="0060561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пре</w:t>
            </w:r>
            <w:r w:rsidR="00605615">
              <w:rPr>
                <w:sz w:val="28"/>
                <w:szCs w:val="28"/>
              </w:rPr>
              <w:t>зентация</w:t>
            </w:r>
            <w:r>
              <w:rPr>
                <w:sz w:val="28"/>
                <w:szCs w:val="28"/>
              </w:rPr>
              <w:t xml:space="preserve"> территорий Сургутского района</w:t>
            </w:r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853AF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</w:t>
            </w:r>
            <w:r w:rsidR="00853AF4">
              <w:rPr>
                <w:sz w:val="28"/>
                <w:szCs w:val="28"/>
              </w:rPr>
              <w:t>2</w:t>
            </w:r>
            <w:r w:rsidRPr="004D4B25">
              <w:rPr>
                <w:sz w:val="28"/>
                <w:szCs w:val="28"/>
              </w:rPr>
              <w:t>.</w:t>
            </w:r>
            <w:r w:rsidR="00853AF4">
              <w:rPr>
                <w:sz w:val="28"/>
                <w:szCs w:val="28"/>
              </w:rPr>
              <w:t>1</w:t>
            </w:r>
            <w:r w:rsidRPr="004D4B25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16330" w:rsidRPr="004D4B25" w:rsidRDefault="00416330" w:rsidP="007A0BFA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подведение итогов районного конкурса скворечников «Гнёздышко»</w:t>
            </w:r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853AF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</w:t>
            </w:r>
            <w:r w:rsidR="00853AF4">
              <w:rPr>
                <w:sz w:val="28"/>
                <w:szCs w:val="28"/>
              </w:rPr>
              <w:t>2</w:t>
            </w:r>
            <w:r w:rsidRPr="004D4B25">
              <w:rPr>
                <w:sz w:val="28"/>
                <w:szCs w:val="28"/>
              </w:rPr>
              <w:t>.</w:t>
            </w:r>
            <w:r w:rsidR="00853AF4">
              <w:rPr>
                <w:sz w:val="28"/>
                <w:szCs w:val="28"/>
              </w:rPr>
              <w:t>3</w:t>
            </w:r>
            <w:r w:rsidRPr="004D4B25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416330" w:rsidRPr="004D4B25" w:rsidRDefault="00416330" w:rsidP="00764D8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«Экологический десант» (закладка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  <w:r w:rsidRPr="004D4B25">
              <w:rPr>
                <w:sz w:val="28"/>
                <w:szCs w:val="28"/>
              </w:rPr>
              <w:t>)</w:t>
            </w:r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853AF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</w:t>
            </w:r>
            <w:r w:rsidR="00853AF4">
              <w:rPr>
                <w:sz w:val="28"/>
                <w:szCs w:val="28"/>
              </w:rPr>
              <w:t>2</w:t>
            </w:r>
            <w:r w:rsidRPr="004D4B25">
              <w:rPr>
                <w:sz w:val="28"/>
                <w:szCs w:val="28"/>
              </w:rPr>
              <w:t>.</w:t>
            </w:r>
            <w:r w:rsidR="00853AF4">
              <w:rPr>
                <w:sz w:val="28"/>
                <w:szCs w:val="28"/>
              </w:rPr>
              <w:t>3</w:t>
            </w:r>
            <w:r w:rsidRPr="004D4B25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416330" w:rsidRPr="004D4B25" w:rsidRDefault="00416330" w:rsidP="00A36B9A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познавательная программа для детей</w:t>
            </w:r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853AF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</w:t>
            </w:r>
            <w:r w:rsidR="00853AF4">
              <w:rPr>
                <w:sz w:val="28"/>
                <w:szCs w:val="28"/>
              </w:rPr>
              <w:t>2</w:t>
            </w:r>
            <w:r w:rsidRPr="004D4B25">
              <w:rPr>
                <w:sz w:val="28"/>
                <w:szCs w:val="28"/>
              </w:rPr>
              <w:t>0-14.00</w:t>
            </w:r>
          </w:p>
        </w:tc>
        <w:tc>
          <w:tcPr>
            <w:tcW w:w="8363" w:type="dxa"/>
          </w:tcPr>
          <w:p w:rsidR="00416330" w:rsidRPr="004D4B25" w:rsidRDefault="00416330" w:rsidP="00E32962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озвучивание площади</w:t>
            </w:r>
          </w:p>
        </w:tc>
      </w:tr>
      <w:tr w:rsidR="00416330" w:rsidRPr="004D4B25" w:rsidTr="00EA6818">
        <w:tc>
          <w:tcPr>
            <w:tcW w:w="10031" w:type="dxa"/>
            <w:gridSpan w:val="2"/>
          </w:tcPr>
          <w:p w:rsidR="004D4B25" w:rsidRDefault="004D4B25" w:rsidP="000172E4">
            <w:pPr>
              <w:jc w:val="center"/>
              <w:rPr>
                <w:sz w:val="28"/>
                <w:szCs w:val="28"/>
              </w:rPr>
            </w:pPr>
          </w:p>
          <w:p w:rsidR="004D4B25" w:rsidRPr="004D4B25" w:rsidRDefault="00416330" w:rsidP="004D4B2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Территория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D0644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12.30</w:t>
            </w:r>
          </w:p>
        </w:tc>
        <w:tc>
          <w:tcPr>
            <w:tcW w:w="8363" w:type="dxa"/>
          </w:tcPr>
          <w:p w:rsidR="00416330" w:rsidRPr="004D4B25" w:rsidRDefault="00416330" w:rsidP="000172E4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озвучивание территории</w:t>
            </w:r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60561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</w:t>
            </w:r>
            <w:r w:rsidR="00605615">
              <w:rPr>
                <w:sz w:val="28"/>
                <w:szCs w:val="28"/>
              </w:rPr>
              <w:t>0</w:t>
            </w:r>
            <w:r w:rsidRPr="004D4B25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416330" w:rsidRPr="004D4B25" w:rsidRDefault="00416330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торжественное открытие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60561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</w:t>
            </w:r>
            <w:r w:rsidR="00605615">
              <w:rPr>
                <w:sz w:val="28"/>
                <w:szCs w:val="28"/>
              </w:rPr>
              <w:t>1</w:t>
            </w:r>
            <w:r w:rsidRPr="004D4B25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416330" w:rsidRPr="004D4B25" w:rsidRDefault="00416330" w:rsidP="00104E24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закладк</w:t>
            </w:r>
            <w:r w:rsidR="00104E24" w:rsidRPr="004D4B25">
              <w:rPr>
                <w:sz w:val="28"/>
                <w:szCs w:val="28"/>
              </w:rPr>
              <w:t>а</w:t>
            </w:r>
            <w:r w:rsidRPr="004D4B25">
              <w:rPr>
                <w:sz w:val="28"/>
                <w:szCs w:val="28"/>
              </w:rPr>
              <w:t xml:space="preserve">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D0644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14.00</w:t>
            </w:r>
          </w:p>
        </w:tc>
        <w:tc>
          <w:tcPr>
            <w:tcW w:w="8363" w:type="dxa"/>
          </w:tcPr>
          <w:p w:rsidR="00416330" w:rsidRPr="004D4B25" w:rsidRDefault="00416330" w:rsidP="00E32962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обед участников</w:t>
            </w:r>
          </w:p>
        </w:tc>
      </w:tr>
      <w:tr w:rsidR="00416330" w:rsidRPr="004D4B25" w:rsidTr="000172E4">
        <w:tc>
          <w:tcPr>
            <w:tcW w:w="1668" w:type="dxa"/>
          </w:tcPr>
          <w:p w:rsidR="00416330" w:rsidRPr="004D4B25" w:rsidRDefault="00416330" w:rsidP="00D0644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14.30-15.00</w:t>
            </w:r>
          </w:p>
        </w:tc>
        <w:tc>
          <w:tcPr>
            <w:tcW w:w="8363" w:type="dxa"/>
          </w:tcPr>
          <w:p w:rsidR="00416330" w:rsidRPr="004D4B25" w:rsidRDefault="00416330" w:rsidP="00E32962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озвучивание территории</w:t>
            </w:r>
          </w:p>
        </w:tc>
      </w:tr>
    </w:tbl>
    <w:p w:rsidR="00D7264A" w:rsidRPr="004D4B25" w:rsidRDefault="00D7264A" w:rsidP="00551CFA">
      <w:pPr>
        <w:jc w:val="center"/>
        <w:rPr>
          <w:sz w:val="28"/>
          <w:szCs w:val="28"/>
        </w:rPr>
      </w:pPr>
    </w:p>
    <w:p w:rsidR="00D7264A" w:rsidRPr="004D4B25" w:rsidRDefault="00D7264A" w:rsidP="00551CFA">
      <w:pPr>
        <w:jc w:val="center"/>
        <w:rPr>
          <w:sz w:val="28"/>
          <w:szCs w:val="28"/>
        </w:rPr>
      </w:pPr>
    </w:p>
    <w:p w:rsidR="00E32962" w:rsidRPr="004D4B25" w:rsidRDefault="00E32962" w:rsidP="00551CFA">
      <w:pPr>
        <w:jc w:val="center"/>
        <w:rPr>
          <w:sz w:val="28"/>
          <w:szCs w:val="28"/>
        </w:rPr>
      </w:pPr>
    </w:p>
    <w:p w:rsidR="00E32962" w:rsidRPr="004D4B25" w:rsidRDefault="00E32962" w:rsidP="00551CFA">
      <w:pPr>
        <w:jc w:val="center"/>
        <w:rPr>
          <w:sz w:val="28"/>
          <w:szCs w:val="28"/>
        </w:rPr>
      </w:pPr>
    </w:p>
    <w:p w:rsidR="00E32962" w:rsidRPr="004D4B25" w:rsidRDefault="00E32962" w:rsidP="00551CFA">
      <w:pPr>
        <w:jc w:val="center"/>
        <w:rPr>
          <w:sz w:val="28"/>
          <w:szCs w:val="28"/>
        </w:rPr>
      </w:pPr>
    </w:p>
    <w:p w:rsidR="00E32962" w:rsidRPr="004D4B25" w:rsidRDefault="00E32962" w:rsidP="00551CFA">
      <w:pPr>
        <w:jc w:val="center"/>
        <w:rPr>
          <w:sz w:val="28"/>
          <w:szCs w:val="28"/>
        </w:rPr>
      </w:pPr>
    </w:p>
    <w:p w:rsidR="004A32CE" w:rsidRPr="004D4B25" w:rsidRDefault="004A32CE" w:rsidP="00551CFA">
      <w:pPr>
        <w:jc w:val="center"/>
        <w:rPr>
          <w:sz w:val="28"/>
          <w:szCs w:val="28"/>
        </w:rPr>
      </w:pPr>
    </w:p>
    <w:p w:rsidR="00551CFA" w:rsidRPr="004D4B25" w:rsidRDefault="00551CFA" w:rsidP="00F9753E">
      <w:pPr>
        <w:ind w:left="5664"/>
        <w:jc w:val="both"/>
      </w:pPr>
      <w:r w:rsidRPr="004D4B25">
        <w:lastRenderedPageBreak/>
        <w:t>Приложение 3 к постановлению</w:t>
      </w:r>
    </w:p>
    <w:p w:rsidR="004D4B25" w:rsidRDefault="00551CFA" w:rsidP="00F9753E">
      <w:pPr>
        <w:ind w:left="5664"/>
      </w:pPr>
      <w:r w:rsidRPr="004D4B25">
        <w:t xml:space="preserve">Администрации </w:t>
      </w:r>
      <w:proofErr w:type="gramStart"/>
      <w:r w:rsidRPr="004D4B25">
        <w:t>городского</w:t>
      </w:r>
      <w:proofErr w:type="gramEnd"/>
      <w:r w:rsidRPr="004D4B25">
        <w:t xml:space="preserve"> </w:t>
      </w:r>
    </w:p>
    <w:p w:rsidR="00551CFA" w:rsidRPr="004D4B25" w:rsidRDefault="00551CFA" w:rsidP="00F9753E">
      <w:pPr>
        <w:ind w:left="5664"/>
      </w:pPr>
      <w:r w:rsidRPr="004D4B25">
        <w:t>поселения Лянтор</w:t>
      </w:r>
    </w:p>
    <w:p w:rsidR="00A723CB" w:rsidRPr="00402BF2" w:rsidRDefault="00A723CB" w:rsidP="00A723CB">
      <w:pPr>
        <w:ind w:left="4956" w:firstLine="708"/>
        <w:jc w:val="both"/>
      </w:pPr>
      <w:r w:rsidRPr="00402BF2">
        <w:t>от «</w:t>
      </w:r>
      <w:r>
        <w:t xml:space="preserve"> 22 </w:t>
      </w:r>
      <w:r w:rsidRPr="00402BF2">
        <w:t xml:space="preserve">» </w:t>
      </w:r>
      <w:r>
        <w:t xml:space="preserve">апреля </w:t>
      </w:r>
      <w:r w:rsidRPr="00402BF2">
        <w:t xml:space="preserve"> 2013 года № </w:t>
      </w:r>
      <w:r>
        <w:t>183</w:t>
      </w:r>
    </w:p>
    <w:p w:rsidR="00551CFA" w:rsidRPr="0034745F" w:rsidRDefault="00551CFA" w:rsidP="00551CFA">
      <w:pPr>
        <w:jc w:val="both"/>
        <w:rPr>
          <w:sz w:val="28"/>
          <w:szCs w:val="28"/>
        </w:rPr>
      </w:pPr>
    </w:p>
    <w:p w:rsidR="0034745F" w:rsidRPr="0034745F" w:rsidRDefault="0034745F" w:rsidP="00551CFA">
      <w:pPr>
        <w:jc w:val="both"/>
        <w:rPr>
          <w:sz w:val="28"/>
          <w:szCs w:val="28"/>
        </w:rPr>
      </w:pP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План подготовк</w:t>
      </w:r>
      <w:r w:rsidR="009F0DB4" w:rsidRPr="004D4B25">
        <w:rPr>
          <w:sz w:val="28"/>
          <w:szCs w:val="28"/>
        </w:rPr>
        <w:t>и</w:t>
      </w:r>
      <w:r w:rsidRPr="004D4B25">
        <w:rPr>
          <w:sz w:val="28"/>
          <w:szCs w:val="28"/>
        </w:rPr>
        <w:t xml:space="preserve"> и проведени</w:t>
      </w:r>
      <w:r w:rsidR="009F0DB4" w:rsidRPr="004D4B25">
        <w:rPr>
          <w:sz w:val="28"/>
          <w:szCs w:val="28"/>
        </w:rPr>
        <w:t>я</w:t>
      </w: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 xml:space="preserve">торжественного открытия </w:t>
      </w:r>
      <w:r w:rsidRPr="004D4B25">
        <w:rPr>
          <w:sz w:val="28"/>
          <w:szCs w:val="28"/>
          <w:lang w:val="en-US"/>
        </w:rPr>
        <w:t>XI</w:t>
      </w:r>
      <w:r w:rsidRPr="004D4B25">
        <w:rPr>
          <w:sz w:val="28"/>
          <w:szCs w:val="28"/>
        </w:rPr>
        <w:t xml:space="preserve"> Международной экологической акции</w:t>
      </w: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«Спасти и сохранить»</w:t>
      </w: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(24 мая 2013 года)</w:t>
      </w:r>
    </w:p>
    <w:p w:rsidR="000172E4" w:rsidRPr="004D4B25" w:rsidRDefault="000172E4" w:rsidP="000172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527"/>
        <w:gridCol w:w="2592"/>
        <w:gridCol w:w="2596"/>
      </w:tblGrid>
      <w:tr w:rsidR="000172E4" w:rsidRPr="004D4B25" w:rsidTr="0034745F">
        <w:tc>
          <w:tcPr>
            <w:tcW w:w="706" w:type="dxa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№ </w:t>
            </w:r>
            <w:proofErr w:type="gramStart"/>
            <w:r w:rsidRPr="004D4B25">
              <w:rPr>
                <w:sz w:val="28"/>
                <w:szCs w:val="28"/>
              </w:rPr>
              <w:t>п</w:t>
            </w:r>
            <w:proofErr w:type="gramEnd"/>
            <w:r w:rsidRPr="004D4B25">
              <w:rPr>
                <w:sz w:val="28"/>
                <w:szCs w:val="28"/>
              </w:rPr>
              <w:t>/п</w:t>
            </w:r>
          </w:p>
        </w:tc>
        <w:tc>
          <w:tcPr>
            <w:tcW w:w="4527" w:type="dxa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2" w:type="dxa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96" w:type="dxa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Исполнитель</w:t>
            </w: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1. Управление по делам молодёжи, культуры и спорта</w:t>
            </w:r>
          </w:p>
        </w:tc>
      </w:tr>
      <w:tr w:rsidR="00104E24" w:rsidRPr="004D4B25" w:rsidTr="0034745F">
        <w:tc>
          <w:tcPr>
            <w:tcW w:w="706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1.1.</w:t>
            </w:r>
          </w:p>
        </w:tc>
        <w:tc>
          <w:tcPr>
            <w:tcW w:w="4527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организация проведения торжественного открытия акции</w:t>
            </w:r>
          </w:p>
        </w:tc>
        <w:tc>
          <w:tcPr>
            <w:tcW w:w="2592" w:type="dxa"/>
          </w:tcPr>
          <w:p w:rsidR="00104E24" w:rsidRPr="004D4B25" w:rsidRDefault="00104E24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 w:val="restart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Потапова Р.А.</w:t>
            </w:r>
          </w:p>
        </w:tc>
      </w:tr>
      <w:tr w:rsidR="00104E24" w:rsidRPr="004D4B25" w:rsidTr="0034745F">
        <w:tc>
          <w:tcPr>
            <w:tcW w:w="706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1.2.</w:t>
            </w:r>
          </w:p>
        </w:tc>
        <w:tc>
          <w:tcPr>
            <w:tcW w:w="4527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подготовка и рассылка телефонограмм по наполняемости мероприятия в учреждения и организации города</w:t>
            </w:r>
          </w:p>
        </w:tc>
        <w:tc>
          <w:tcPr>
            <w:tcW w:w="2592" w:type="dxa"/>
          </w:tcPr>
          <w:p w:rsidR="00104E24" w:rsidRPr="004D4B25" w:rsidRDefault="00104E24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30.04.2013</w:t>
            </w:r>
          </w:p>
        </w:tc>
        <w:tc>
          <w:tcPr>
            <w:tcW w:w="2596" w:type="dxa"/>
            <w:vMerge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</w:p>
        </w:tc>
      </w:tr>
      <w:tr w:rsidR="00104E24" w:rsidRPr="004D4B25" w:rsidTr="0034745F">
        <w:tc>
          <w:tcPr>
            <w:tcW w:w="706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1.3.</w:t>
            </w:r>
          </w:p>
        </w:tc>
        <w:tc>
          <w:tcPr>
            <w:tcW w:w="4527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подготовка и рассылка писем в детские сады по участию в акции</w:t>
            </w:r>
          </w:p>
        </w:tc>
        <w:tc>
          <w:tcPr>
            <w:tcW w:w="2592" w:type="dxa"/>
          </w:tcPr>
          <w:p w:rsidR="00104E24" w:rsidRPr="004D4B25" w:rsidRDefault="00104E24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22.04.2013</w:t>
            </w:r>
          </w:p>
        </w:tc>
        <w:tc>
          <w:tcPr>
            <w:tcW w:w="2596" w:type="dxa"/>
            <w:vMerge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</w:p>
        </w:tc>
      </w:tr>
      <w:tr w:rsidR="00104E24" w:rsidRPr="004D4B25" w:rsidTr="0034745F">
        <w:tc>
          <w:tcPr>
            <w:tcW w:w="706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1.4.</w:t>
            </w:r>
          </w:p>
        </w:tc>
        <w:tc>
          <w:tcPr>
            <w:tcW w:w="4527" w:type="dxa"/>
          </w:tcPr>
          <w:p w:rsidR="00104E24" w:rsidRPr="004D4B25" w:rsidRDefault="00104E24" w:rsidP="00AC3429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подготовка схемы размещения на городской площади и на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104E24" w:rsidRPr="004D4B25" w:rsidRDefault="00104E24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30.04.2013</w:t>
            </w:r>
          </w:p>
        </w:tc>
        <w:tc>
          <w:tcPr>
            <w:tcW w:w="2596" w:type="dxa"/>
            <w:vMerge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</w:p>
        </w:tc>
      </w:tr>
      <w:tr w:rsidR="00104E24" w:rsidRPr="004D4B25" w:rsidTr="0034745F">
        <w:tc>
          <w:tcPr>
            <w:tcW w:w="706" w:type="dxa"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1.5.</w:t>
            </w:r>
          </w:p>
        </w:tc>
        <w:tc>
          <w:tcPr>
            <w:tcW w:w="4527" w:type="dxa"/>
          </w:tcPr>
          <w:p w:rsidR="00104E24" w:rsidRPr="004D4B25" w:rsidRDefault="00104E24" w:rsidP="00AC3429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заключение договора на оказание транспортных услуг</w:t>
            </w:r>
          </w:p>
        </w:tc>
        <w:tc>
          <w:tcPr>
            <w:tcW w:w="2592" w:type="dxa"/>
          </w:tcPr>
          <w:p w:rsidR="00104E24" w:rsidRPr="004D4B25" w:rsidRDefault="00104E24" w:rsidP="0034745F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до </w:t>
            </w:r>
            <w:r w:rsidR="0034745F">
              <w:rPr>
                <w:sz w:val="28"/>
                <w:szCs w:val="28"/>
              </w:rPr>
              <w:t>13</w:t>
            </w:r>
            <w:r w:rsidRPr="004D4B25">
              <w:rPr>
                <w:sz w:val="28"/>
                <w:szCs w:val="28"/>
              </w:rPr>
              <w:t>.05.2013</w:t>
            </w:r>
          </w:p>
        </w:tc>
        <w:tc>
          <w:tcPr>
            <w:tcW w:w="2596" w:type="dxa"/>
            <w:vMerge/>
          </w:tcPr>
          <w:p w:rsidR="00104E24" w:rsidRPr="004D4B25" w:rsidRDefault="00104E24" w:rsidP="00EA6818">
            <w:pPr>
              <w:rPr>
                <w:sz w:val="28"/>
                <w:szCs w:val="28"/>
              </w:rPr>
            </w:pP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0172E4" w:rsidRPr="004D4B25" w:rsidTr="0034745F">
        <w:tc>
          <w:tcPr>
            <w:tcW w:w="706" w:type="dxa"/>
          </w:tcPr>
          <w:p w:rsidR="000172E4" w:rsidRPr="004D4B25" w:rsidRDefault="000172E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2.1.</w:t>
            </w:r>
          </w:p>
        </w:tc>
        <w:tc>
          <w:tcPr>
            <w:tcW w:w="4527" w:type="dxa"/>
          </w:tcPr>
          <w:p w:rsidR="000172E4" w:rsidRPr="004D4B25" w:rsidRDefault="00AC3429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</w:t>
            </w:r>
            <w:r w:rsidR="000172E4" w:rsidRPr="004D4B25">
              <w:rPr>
                <w:sz w:val="28"/>
                <w:szCs w:val="28"/>
              </w:rPr>
              <w:t>свещение акции в средствах массовой информации, на официальном сайте Администрации города</w:t>
            </w:r>
          </w:p>
        </w:tc>
        <w:tc>
          <w:tcPr>
            <w:tcW w:w="2592" w:type="dxa"/>
          </w:tcPr>
          <w:p w:rsidR="000172E4" w:rsidRPr="004D4B25" w:rsidRDefault="00AC3429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 30.04.2013</w:t>
            </w:r>
          </w:p>
        </w:tc>
        <w:tc>
          <w:tcPr>
            <w:tcW w:w="2596" w:type="dxa"/>
            <w:vMerge w:val="restart"/>
          </w:tcPr>
          <w:p w:rsidR="000172E4" w:rsidRPr="004D4B25" w:rsidRDefault="000172E4" w:rsidP="00EA6818">
            <w:pPr>
              <w:rPr>
                <w:sz w:val="28"/>
                <w:szCs w:val="28"/>
              </w:rPr>
            </w:pPr>
            <w:proofErr w:type="spellStart"/>
            <w:r w:rsidRPr="004D4B25">
              <w:rPr>
                <w:sz w:val="28"/>
                <w:szCs w:val="28"/>
              </w:rPr>
              <w:t>Смольянинова</w:t>
            </w:r>
            <w:proofErr w:type="spellEnd"/>
            <w:r w:rsidRPr="004D4B25">
              <w:rPr>
                <w:sz w:val="28"/>
                <w:szCs w:val="28"/>
              </w:rPr>
              <w:t xml:space="preserve"> О.Н.</w:t>
            </w:r>
          </w:p>
        </w:tc>
      </w:tr>
      <w:tr w:rsidR="000172E4" w:rsidRPr="004D4B25" w:rsidTr="0034745F">
        <w:tc>
          <w:tcPr>
            <w:tcW w:w="706" w:type="dxa"/>
          </w:tcPr>
          <w:p w:rsidR="000172E4" w:rsidRPr="004D4B25" w:rsidRDefault="000172E4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2.2.</w:t>
            </w:r>
          </w:p>
        </w:tc>
        <w:tc>
          <w:tcPr>
            <w:tcW w:w="4527" w:type="dxa"/>
          </w:tcPr>
          <w:p w:rsidR="000172E4" w:rsidRPr="004D4B25" w:rsidRDefault="00AC3429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р</w:t>
            </w:r>
            <w:r w:rsidR="000172E4" w:rsidRPr="004D4B25">
              <w:rPr>
                <w:sz w:val="28"/>
                <w:szCs w:val="28"/>
              </w:rPr>
              <w:t>азмещение на официальном сайте Администрации города положения о проведении районного конкурса скворечников «Гнёздышко»</w:t>
            </w:r>
          </w:p>
        </w:tc>
        <w:tc>
          <w:tcPr>
            <w:tcW w:w="2592" w:type="dxa"/>
          </w:tcPr>
          <w:p w:rsidR="000172E4" w:rsidRPr="004D4B25" w:rsidRDefault="00AC3429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22.04.2013</w:t>
            </w:r>
          </w:p>
        </w:tc>
        <w:tc>
          <w:tcPr>
            <w:tcW w:w="2596" w:type="dxa"/>
            <w:vMerge/>
          </w:tcPr>
          <w:p w:rsidR="000172E4" w:rsidRPr="004D4B25" w:rsidRDefault="000172E4" w:rsidP="00EA6818">
            <w:pPr>
              <w:rPr>
                <w:sz w:val="28"/>
                <w:szCs w:val="28"/>
              </w:rPr>
            </w:pP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3. Управление экономики</w:t>
            </w:r>
          </w:p>
        </w:tc>
      </w:tr>
      <w:tr w:rsidR="00C03FDB" w:rsidRPr="004D4B25" w:rsidTr="0034745F">
        <w:tc>
          <w:tcPr>
            <w:tcW w:w="706" w:type="dxa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3.1.</w:t>
            </w:r>
          </w:p>
        </w:tc>
        <w:tc>
          <w:tcPr>
            <w:tcW w:w="4527" w:type="dxa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организация питания участников акции</w:t>
            </w:r>
          </w:p>
        </w:tc>
        <w:tc>
          <w:tcPr>
            <w:tcW w:w="2592" w:type="dxa"/>
          </w:tcPr>
          <w:p w:rsidR="00C03FDB" w:rsidRPr="004D4B25" w:rsidRDefault="00C03FDB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 w:val="restart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Мерзлякова Н.И.</w:t>
            </w:r>
          </w:p>
        </w:tc>
      </w:tr>
      <w:tr w:rsidR="00C03FDB" w:rsidRPr="004D4B25" w:rsidTr="0034745F">
        <w:tc>
          <w:tcPr>
            <w:tcW w:w="706" w:type="dxa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3.2.</w:t>
            </w:r>
          </w:p>
        </w:tc>
        <w:tc>
          <w:tcPr>
            <w:tcW w:w="4527" w:type="dxa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организация фуршета для </w:t>
            </w:r>
            <w:r w:rsidRPr="004D4B25">
              <w:rPr>
                <w:sz w:val="28"/>
                <w:szCs w:val="28"/>
                <w:lang w:val="en-US"/>
              </w:rPr>
              <w:t>VIP</w:t>
            </w:r>
            <w:r w:rsidRPr="004D4B25">
              <w:rPr>
                <w:sz w:val="28"/>
                <w:szCs w:val="28"/>
              </w:rPr>
              <w:t xml:space="preserve"> гостей</w:t>
            </w:r>
          </w:p>
        </w:tc>
        <w:tc>
          <w:tcPr>
            <w:tcW w:w="2592" w:type="dxa"/>
          </w:tcPr>
          <w:p w:rsidR="00C03FDB" w:rsidRPr="004D4B25" w:rsidRDefault="00C03FDB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</w:p>
        </w:tc>
      </w:tr>
      <w:tr w:rsidR="00C03FDB" w:rsidRPr="004D4B25" w:rsidTr="0034745F">
        <w:tc>
          <w:tcPr>
            <w:tcW w:w="706" w:type="dxa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3.3.</w:t>
            </w:r>
          </w:p>
        </w:tc>
        <w:tc>
          <w:tcPr>
            <w:tcW w:w="4527" w:type="dxa"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организация приобретения питьевой воды</w:t>
            </w:r>
          </w:p>
        </w:tc>
        <w:tc>
          <w:tcPr>
            <w:tcW w:w="2592" w:type="dxa"/>
          </w:tcPr>
          <w:p w:rsidR="00C03FDB" w:rsidRPr="004D4B25" w:rsidRDefault="00C03FDB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C03FDB" w:rsidRPr="004D4B25" w:rsidRDefault="00C03FDB" w:rsidP="00EA6818">
            <w:pPr>
              <w:rPr>
                <w:sz w:val="28"/>
                <w:szCs w:val="28"/>
              </w:rPr>
            </w:pP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4. </w:t>
            </w:r>
            <w:proofErr w:type="spellStart"/>
            <w:r w:rsidRPr="004D4B25">
              <w:rPr>
                <w:sz w:val="28"/>
                <w:szCs w:val="28"/>
              </w:rPr>
              <w:t>Жилищно</w:t>
            </w:r>
            <w:proofErr w:type="spellEnd"/>
            <w:r w:rsidRPr="004D4B25">
              <w:rPr>
                <w:sz w:val="28"/>
                <w:szCs w:val="28"/>
              </w:rPr>
              <w:t xml:space="preserve"> – коммунальное управление</w:t>
            </w:r>
          </w:p>
        </w:tc>
      </w:tr>
      <w:tr w:rsidR="000172E4" w:rsidRPr="004D4B25" w:rsidTr="0034745F">
        <w:tc>
          <w:tcPr>
            <w:tcW w:w="706" w:type="dxa"/>
          </w:tcPr>
          <w:p w:rsidR="000172E4" w:rsidRPr="004D4B25" w:rsidRDefault="000172E4" w:rsidP="00AC3429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4.</w:t>
            </w:r>
            <w:r w:rsidR="00AC3429" w:rsidRPr="004D4B25">
              <w:rPr>
                <w:sz w:val="28"/>
                <w:szCs w:val="28"/>
              </w:rPr>
              <w:t>1</w:t>
            </w:r>
            <w:r w:rsidRPr="004D4B25">
              <w:rPr>
                <w:sz w:val="28"/>
                <w:szCs w:val="28"/>
              </w:rPr>
              <w:t>.</w:t>
            </w:r>
          </w:p>
        </w:tc>
        <w:tc>
          <w:tcPr>
            <w:tcW w:w="4527" w:type="dxa"/>
          </w:tcPr>
          <w:p w:rsidR="000172E4" w:rsidRPr="004D4B25" w:rsidRDefault="00600888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</w:t>
            </w:r>
            <w:r w:rsidR="000172E4" w:rsidRPr="004D4B25">
              <w:rPr>
                <w:sz w:val="28"/>
                <w:szCs w:val="28"/>
              </w:rPr>
              <w:t>беспечение уборки городской площади, установка контейнеров</w:t>
            </w:r>
          </w:p>
        </w:tc>
        <w:tc>
          <w:tcPr>
            <w:tcW w:w="2592" w:type="dxa"/>
          </w:tcPr>
          <w:p w:rsidR="000172E4" w:rsidRPr="004D4B25" w:rsidRDefault="00AC3429" w:rsidP="00AC3429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24.05.2013</w:t>
            </w:r>
          </w:p>
        </w:tc>
        <w:tc>
          <w:tcPr>
            <w:tcW w:w="2596" w:type="dxa"/>
          </w:tcPr>
          <w:p w:rsidR="000172E4" w:rsidRPr="004D4B25" w:rsidRDefault="00A43D96" w:rsidP="00EA6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0172E4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lastRenderedPageBreak/>
              <w:t xml:space="preserve">5. Служба </w:t>
            </w:r>
            <w:r w:rsidR="00C03FDB" w:rsidRPr="004D4B25">
              <w:rPr>
                <w:sz w:val="28"/>
                <w:szCs w:val="28"/>
              </w:rPr>
              <w:t>по защите населения, охране и использованию городских лесов</w:t>
            </w: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5.1.</w:t>
            </w:r>
          </w:p>
        </w:tc>
        <w:tc>
          <w:tcPr>
            <w:tcW w:w="4527" w:type="dxa"/>
          </w:tcPr>
          <w:p w:rsidR="005650B5" w:rsidRPr="004D4B25" w:rsidRDefault="005650B5" w:rsidP="00C03FDB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обеспечение инвентарём делегаций территорий (лопаты, вёдра, перчатки)</w:t>
            </w:r>
          </w:p>
        </w:tc>
        <w:tc>
          <w:tcPr>
            <w:tcW w:w="2592" w:type="dxa"/>
          </w:tcPr>
          <w:p w:rsidR="005650B5" w:rsidRPr="004D4B25" w:rsidRDefault="005650B5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 w:val="restart"/>
          </w:tcPr>
          <w:p w:rsidR="005650B5" w:rsidRPr="004D4B25" w:rsidRDefault="008F7C77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 В.А.</w:t>
            </w: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5.2.</w:t>
            </w:r>
          </w:p>
        </w:tc>
        <w:tc>
          <w:tcPr>
            <w:tcW w:w="4527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проведение субботника на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650B5" w:rsidRPr="004D4B25" w:rsidRDefault="005650B5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23.05.2013</w:t>
            </w:r>
          </w:p>
        </w:tc>
        <w:tc>
          <w:tcPr>
            <w:tcW w:w="2596" w:type="dxa"/>
            <w:vMerge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5.3.</w:t>
            </w:r>
          </w:p>
        </w:tc>
        <w:tc>
          <w:tcPr>
            <w:tcW w:w="4527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обеспечение водой для полива</w:t>
            </w:r>
          </w:p>
        </w:tc>
        <w:tc>
          <w:tcPr>
            <w:tcW w:w="2592" w:type="dxa"/>
          </w:tcPr>
          <w:p w:rsidR="005650B5" w:rsidRPr="004D4B25" w:rsidRDefault="005650B5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5.4.</w:t>
            </w:r>
          </w:p>
        </w:tc>
        <w:tc>
          <w:tcPr>
            <w:tcW w:w="4527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обеспечение электричеством на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650B5" w:rsidRPr="004D4B25" w:rsidRDefault="005650B5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5.5.</w:t>
            </w:r>
          </w:p>
        </w:tc>
        <w:tc>
          <w:tcPr>
            <w:tcW w:w="4527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установка емкостей (бочки) для ТБО</w:t>
            </w:r>
            <w:r w:rsidR="0034745F">
              <w:rPr>
                <w:sz w:val="28"/>
                <w:szCs w:val="28"/>
              </w:rPr>
              <w:t xml:space="preserve"> </w:t>
            </w:r>
            <w:r w:rsidR="0034745F" w:rsidRPr="004D4B25">
              <w:rPr>
                <w:sz w:val="28"/>
                <w:szCs w:val="28"/>
              </w:rPr>
              <w:t xml:space="preserve">на территории закладки </w:t>
            </w:r>
            <w:proofErr w:type="spellStart"/>
            <w:r w:rsidR="0034745F"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650B5" w:rsidRPr="004D4B25" w:rsidRDefault="005650B5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23.05.2013</w:t>
            </w:r>
          </w:p>
        </w:tc>
        <w:tc>
          <w:tcPr>
            <w:tcW w:w="2596" w:type="dxa"/>
            <w:vMerge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5.6.</w:t>
            </w:r>
          </w:p>
        </w:tc>
        <w:tc>
          <w:tcPr>
            <w:tcW w:w="4527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установка емкостей (бочки) с водой для мытья рук</w:t>
            </w:r>
            <w:r w:rsidR="0034745F">
              <w:rPr>
                <w:sz w:val="28"/>
                <w:szCs w:val="28"/>
              </w:rPr>
              <w:t xml:space="preserve"> </w:t>
            </w:r>
            <w:r w:rsidR="0034745F" w:rsidRPr="004D4B25">
              <w:rPr>
                <w:sz w:val="28"/>
                <w:szCs w:val="28"/>
              </w:rPr>
              <w:t xml:space="preserve">на территории закладки </w:t>
            </w:r>
            <w:proofErr w:type="spellStart"/>
            <w:r w:rsidR="0034745F"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650B5" w:rsidRPr="004D4B25" w:rsidRDefault="005650B5" w:rsidP="00C03FD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</w:p>
        </w:tc>
      </w:tr>
      <w:tr w:rsidR="005650B5" w:rsidRPr="004D4B25" w:rsidTr="0034745F">
        <w:tc>
          <w:tcPr>
            <w:tcW w:w="706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5.7.</w:t>
            </w:r>
          </w:p>
        </w:tc>
        <w:tc>
          <w:tcPr>
            <w:tcW w:w="4527" w:type="dxa"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составление списка делегации от г.п. Лянтор (до 20 чел.)</w:t>
            </w:r>
            <w:r w:rsidR="0034745F">
              <w:rPr>
                <w:sz w:val="28"/>
                <w:szCs w:val="28"/>
              </w:rPr>
              <w:t xml:space="preserve"> для участия в акции</w:t>
            </w:r>
          </w:p>
        </w:tc>
        <w:tc>
          <w:tcPr>
            <w:tcW w:w="2592" w:type="dxa"/>
          </w:tcPr>
          <w:p w:rsidR="005650B5" w:rsidRPr="004D4B25" w:rsidRDefault="005650B5" w:rsidP="005650B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06.05.2013</w:t>
            </w:r>
          </w:p>
        </w:tc>
        <w:tc>
          <w:tcPr>
            <w:tcW w:w="2596" w:type="dxa"/>
            <w:vMerge/>
          </w:tcPr>
          <w:p w:rsidR="005650B5" w:rsidRPr="004D4B25" w:rsidRDefault="005650B5" w:rsidP="00EA6818">
            <w:pPr>
              <w:rPr>
                <w:sz w:val="28"/>
                <w:szCs w:val="28"/>
              </w:rPr>
            </w:pP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0172E4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6. Отдел полиции № 1 (дислокация г. Лянтор) ОМВД по </w:t>
            </w:r>
            <w:proofErr w:type="spellStart"/>
            <w:r w:rsidRPr="004D4B25">
              <w:rPr>
                <w:sz w:val="28"/>
                <w:szCs w:val="28"/>
              </w:rPr>
              <w:t>Сургутскому</w:t>
            </w:r>
            <w:proofErr w:type="spellEnd"/>
            <w:r w:rsidRPr="004D4B25">
              <w:rPr>
                <w:sz w:val="28"/>
                <w:szCs w:val="28"/>
              </w:rPr>
              <w:t xml:space="preserve"> району</w:t>
            </w:r>
          </w:p>
        </w:tc>
      </w:tr>
      <w:tr w:rsidR="006561D7" w:rsidRPr="004D4B25" w:rsidTr="0034745F">
        <w:tc>
          <w:tcPr>
            <w:tcW w:w="706" w:type="dxa"/>
          </w:tcPr>
          <w:p w:rsidR="006561D7" w:rsidRPr="004D4B25" w:rsidRDefault="006561D7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6.1.</w:t>
            </w:r>
          </w:p>
        </w:tc>
        <w:tc>
          <w:tcPr>
            <w:tcW w:w="4527" w:type="dxa"/>
          </w:tcPr>
          <w:p w:rsidR="006561D7" w:rsidRPr="004D4B25" w:rsidRDefault="006561D7" w:rsidP="0060088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организация дежурства и охраны общественного порядка на городской площади, организация дорожной безопасности, перекрытие автодорог к месту проведения праздника на городской площади</w:t>
            </w:r>
          </w:p>
        </w:tc>
        <w:tc>
          <w:tcPr>
            <w:tcW w:w="2592" w:type="dxa"/>
          </w:tcPr>
          <w:p w:rsidR="006561D7" w:rsidRPr="004D4B25" w:rsidRDefault="006561D7" w:rsidP="0060088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  <w:p w:rsidR="006561D7" w:rsidRPr="004D4B25" w:rsidRDefault="006561D7" w:rsidP="0060088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 10.00 до 14.00</w:t>
            </w:r>
          </w:p>
        </w:tc>
        <w:tc>
          <w:tcPr>
            <w:tcW w:w="2596" w:type="dxa"/>
            <w:vMerge w:val="restart"/>
          </w:tcPr>
          <w:p w:rsidR="006561D7" w:rsidRPr="004D4B25" w:rsidRDefault="006561D7" w:rsidP="00EA6818">
            <w:pPr>
              <w:rPr>
                <w:sz w:val="28"/>
                <w:szCs w:val="28"/>
              </w:rPr>
            </w:pPr>
            <w:proofErr w:type="spellStart"/>
            <w:r w:rsidRPr="004D4B25">
              <w:rPr>
                <w:sz w:val="28"/>
                <w:szCs w:val="28"/>
              </w:rPr>
              <w:t>Хоружий</w:t>
            </w:r>
            <w:proofErr w:type="spellEnd"/>
            <w:r w:rsidRPr="004D4B25">
              <w:rPr>
                <w:sz w:val="28"/>
                <w:szCs w:val="28"/>
              </w:rPr>
              <w:t xml:space="preserve"> А.Н.</w:t>
            </w:r>
          </w:p>
        </w:tc>
      </w:tr>
      <w:tr w:rsidR="006561D7" w:rsidRPr="004D4B25" w:rsidTr="0034745F">
        <w:tc>
          <w:tcPr>
            <w:tcW w:w="706" w:type="dxa"/>
          </w:tcPr>
          <w:p w:rsidR="006561D7" w:rsidRPr="004D4B25" w:rsidRDefault="006561D7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6.2.</w:t>
            </w:r>
          </w:p>
        </w:tc>
        <w:tc>
          <w:tcPr>
            <w:tcW w:w="4527" w:type="dxa"/>
          </w:tcPr>
          <w:p w:rsidR="006561D7" w:rsidRPr="004D4B25" w:rsidRDefault="006561D7" w:rsidP="0034745F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определение маршрута и автостоянки для автобусов, перевозящих делегации населённых пунктов Сургутского района</w:t>
            </w:r>
          </w:p>
        </w:tc>
        <w:tc>
          <w:tcPr>
            <w:tcW w:w="2592" w:type="dxa"/>
          </w:tcPr>
          <w:p w:rsidR="006561D7" w:rsidRPr="004D4B25" w:rsidRDefault="006561D7" w:rsidP="0060088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20.05.2013</w:t>
            </w:r>
          </w:p>
        </w:tc>
        <w:tc>
          <w:tcPr>
            <w:tcW w:w="2596" w:type="dxa"/>
            <w:vMerge/>
          </w:tcPr>
          <w:p w:rsidR="006561D7" w:rsidRPr="004D4B25" w:rsidRDefault="006561D7" w:rsidP="00EA6818">
            <w:pPr>
              <w:rPr>
                <w:sz w:val="28"/>
                <w:szCs w:val="28"/>
              </w:rPr>
            </w:pPr>
          </w:p>
        </w:tc>
      </w:tr>
      <w:tr w:rsidR="006561D7" w:rsidRPr="004D4B25" w:rsidTr="0034745F">
        <w:tc>
          <w:tcPr>
            <w:tcW w:w="706" w:type="dxa"/>
          </w:tcPr>
          <w:p w:rsidR="006561D7" w:rsidRPr="004D4B25" w:rsidRDefault="006561D7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6.3.</w:t>
            </w:r>
          </w:p>
        </w:tc>
        <w:tc>
          <w:tcPr>
            <w:tcW w:w="4527" w:type="dxa"/>
          </w:tcPr>
          <w:p w:rsidR="006561D7" w:rsidRPr="004D4B25" w:rsidRDefault="006561D7" w:rsidP="0060088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сопровождение машиной полиции «Экологического десанта» до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6561D7" w:rsidRPr="004D4B25" w:rsidRDefault="006561D7" w:rsidP="0060088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6561D7" w:rsidRPr="004D4B25" w:rsidRDefault="006561D7" w:rsidP="00EA6818">
            <w:pPr>
              <w:rPr>
                <w:sz w:val="28"/>
                <w:szCs w:val="28"/>
              </w:rPr>
            </w:pPr>
          </w:p>
        </w:tc>
      </w:tr>
      <w:tr w:rsidR="000172E4" w:rsidRPr="004D4B25" w:rsidTr="000172E4">
        <w:tc>
          <w:tcPr>
            <w:tcW w:w="10421" w:type="dxa"/>
            <w:gridSpan w:val="4"/>
          </w:tcPr>
          <w:p w:rsidR="000172E4" w:rsidRPr="004D4B25" w:rsidRDefault="00EA6818" w:rsidP="0060088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7</w:t>
            </w:r>
            <w:r w:rsidR="000172E4" w:rsidRPr="004D4B25">
              <w:rPr>
                <w:sz w:val="28"/>
                <w:szCs w:val="28"/>
              </w:rPr>
              <w:t xml:space="preserve">. </w:t>
            </w:r>
            <w:r w:rsidR="00600888" w:rsidRPr="004D4B25">
              <w:rPr>
                <w:sz w:val="28"/>
                <w:szCs w:val="28"/>
              </w:rPr>
              <w:t>Ф</w:t>
            </w:r>
            <w:r w:rsidR="000172E4" w:rsidRPr="004D4B25">
              <w:rPr>
                <w:sz w:val="28"/>
                <w:szCs w:val="28"/>
              </w:rPr>
              <w:t>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EA6818" w:rsidRPr="004D4B25" w:rsidTr="0034745F">
        <w:tc>
          <w:tcPr>
            <w:tcW w:w="706" w:type="dxa"/>
          </w:tcPr>
          <w:p w:rsidR="00EA6818" w:rsidRPr="004D4B25" w:rsidRDefault="00EA6818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7.1.</w:t>
            </w:r>
          </w:p>
        </w:tc>
        <w:tc>
          <w:tcPr>
            <w:tcW w:w="4527" w:type="dxa"/>
          </w:tcPr>
          <w:p w:rsidR="00EA6818" w:rsidRPr="004D4B25" w:rsidRDefault="00600888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</w:t>
            </w:r>
            <w:r w:rsidR="00EA6818" w:rsidRPr="004D4B25">
              <w:rPr>
                <w:sz w:val="28"/>
                <w:szCs w:val="28"/>
              </w:rPr>
              <w:t xml:space="preserve">беспечение противопожарной безопасности на территории закладки </w:t>
            </w:r>
            <w:proofErr w:type="spellStart"/>
            <w:r w:rsidR="00EA6818"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EA6818" w:rsidRPr="004D4B25" w:rsidRDefault="00600888" w:rsidP="0060088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</w:tcPr>
          <w:p w:rsidR="00EA6818" w:rsidRPr="004D4B25" w:rsidRDefault="00EA6818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Степанов В.Г.</w:t>
            </w:r>
          </w:p>
        </w:tc>
      </w:tr>
      <w:tr w:rsidR="00EA6818" w:rsidRPr="004D4B25" w:rsidTr="000172E4">
        <w:tc>
          <w:tcPr>
            <w:tcW w:w="10421" w:type="dxa"/>
            <w:gridSpan w:val="4"/>
          </w:tcPr>
          <w:p w:rsidR="00EA6818" w:rsidRPr="004D4B25" w:rsidRDefault="00EA6818" w:rsidP="000172E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8. Муниципальное учреждение культуры «</w:t>
            </w:r>
            <w:proofErr w:type="spellStart"/>
            <w:r w:rsidRPr="004D4B25">
              <w:rPr>
                <w:sz w:val="28"/>
                <w:szCs w:val="28"/>
              </w:rPr>
              <w:t>Лянторский</w:t>
            </w:r>
            <w:proofErr w:type="spellEnd"/>
            <w:r w:rsidRPr="004D4B25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8.1.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изготовление закладок</w:t>
            </w:r>
          </w:p>
        </w:tc>
        <w:tc>
          <w:tcPr>
            <w:tcW w:w="2592" w:type="dxa"/>
          </w:tcPr>
          <w:p w:rsidR="0034745F" w:rsidRPr="004D4B25" w:rsidRDefault="0034745F" w:rsidP="00C90C0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13.05.2013</w:t>
            </w:r>
          </w:p>
        </w:tc>
        <w:tc>
          <w:tcPr>
            <w:tcW w:w="2596" w:type="dxa"/>
            <w:vMerge w:val="restart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proofErr w:type="spellStart"/>
            <w:r w:rsidRPr="004D4B25">
              <w:rPr>
                <w:sz w:val="28"/>
                <w:szCs w:val="28"/>
              </w:rPr>
              <w:t>Подосян</w:t>
            </w:r>
            <w:proofErr w:type="spellEnd"/>
            <w:r w:rsidRPr="004D4B25">
              <w:rPr>
                <w:sz w:val="28"/>
                <w:szCs w:val="28"/>
              </w:rPr>
              <w:t xml:space="preserve"> Е.А.</w:t>
            </w: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8.2.</w:t>
            </w:r>
          </w:p>
        </w:tc>
        <w:tc>
          <w:tcPr>
            <w:tcW w:w="4527" w:type="dxa"/>
          </w:tcPr>
          <w:p w:rsidR="0034745F" w:rsidRPr="004D4B25" w:rsidRDefault="0034745F" w:rsidP="0060088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проведение презентации проекта в хантыйском чуме «Эколог и Я = друзья»</w:t>
            </w:r>
          </w:p>
        </w:tc>
        <w:tc>
          <w:tcPr>
            <w:tcW w:w="2592" w:type="dxa"/>
          </w:tcPr>
          <w:p w:rsidR="0034745F" w:rsidRPr="004D4B25" w:rsidRDefault="0034745F" w:rsidP="00C90C0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установка чума на городской площади</w:t>
            </w:r>
          </w:p>
        </w:tc>
        <w:tc>
          <w:tcPr>
            <w:tcW w:w="2592" w:type="dxa"/>
          </w:tcPr>
          <w:p w:rsidR="0034745F" w:rsidRPr="004D4B25" w:rsidRDefault="0034745F" w:rsidP="00C90C0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8.4.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приобретение реквизита</w:t>
            </w:r>
          </w:p>
        </w:tc>
        <w:tc>
          <w:tcPr>
            <w:tcW w:w="2592" w:type="dxa"/>
          </w:tcPr>
          <w:p w:rsidR="0034745F" w:rsidRPr="004D4B25" w:rsidRDefault="0034745F" w:rsidP="00C90C04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составление сметы для проведения</w:t>
            </w:r>
            <w:r>
              <w:rPr>
                <w:sz w:val="28"/>
                <w:szCs w:val="28"/>
              </w:rPr>
              <w:t xml:space="preserve"> презентации</w:t>
            </w:r>
          </w:p>
        </w:tc>
        <w:tc>
          <w:tcPr>
            <w:tcW w:w="2592" w:type="dxa"/>
          </w:tcPr>
          <w:p w:rsidR="0034745F" w:rsidRPr="004D4B25" w:rsidRDefault="0034745F" w:rsidP="00535A6C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30.04.2013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0172E4">
        <w:tc>
          <w:tcPr>
            <w:tcW w:w="10421" w:type="dxa"/>
            <w:gridSpan w:val="4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 Муниципальное учреждение культуры «Лянторская централизованная библиотечная система»</w:t>
            </w: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9.1.</w:t>
            </w:r>
          </w:p>
        </w:tc>
        <w:tc>
          <w:tcPr>
            <w:tcW w:w="4527" w:type="dxa"/>
          </w:tcPr>
          <w:p w:rsidR="0034745F" w:rsidRPr="004D4B25" w:rsidRDefault="0034745F" w:rsidP="004D656C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рассылка положения о проведении районного конкурса скворечников «Гнёздышко» в образовательные учреждения города 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22.04.2013</w:t>
            </w:r>
          </w:p>
        </w:tc>
        <w:tc>
          <w:tcPr>
            <w:tcW w:w="2596" w:type="dxa"/>
            <w:vMerge w:val="restart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Панина Н.А.</w:t>
            </w: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9.2. 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сбор заявок районного конкурса скворечников «Гнёздышко»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30.04.2013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9.3.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сбор работ районного конкурса скворечников «Гнёздышко»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07.05.2013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9.4</w:t>
            </w:r>
          </w:p>
        </w:tc>
        <w:tc>
          <w:tcPr>
            <w:tcW w:w="4527" w:type="dxa"/>
          </w:tcPr>
          <w:p w:rsidR="0034745F" w:rsidRPr="004D4B25" w:rsidRDefault="0034745F" w:rsidP="000C0E8B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организация  заседания жюри конкурса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20.05.2013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9.5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составление сметы для проведения конкурса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30.04.2013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9.6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20.05.2013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9.7.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оформление выставки скворечников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9.8.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изготовление этикетажа для выставки</w:t>
            </w:r>
          </w:p>
        </w:tc>
        <w:tc>
          <w:tcPr>
            <w:tcW w:w="2592" w:type="dxa"/>
          </w:tcPr>
          <w:p w:rsidR="0034745F" w:rsidRPr="004D4B25" w:rsidRDefault="0034745F" w:rsidP="000C0E8B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20.05.2013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0172E4">
        <w:tc>
          <w:tcPr>
            <w:tcW w:w="10421" w:type="dxa"/>
            <w:gridSpan w:val="4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 Муниципальное учреждение культуры «</w:t>
            </w:r>
            <w:proofErr w:type="spellStart"/>
            <w:r w:rsidRPr="004D4B25">
              <w:rPr>
                <w:sz w:val="28"/>
                <w:szCs w:val="28"/>
              </w:rPr>
              <w:t>Лянторский</w:t>
            </w:r>
            <w:proofErr w:type="spellEnd"/>
            <w:r w:rsidRPr="004D4B25">
              <w:rPr>
                <w:sz w:val="28"/>
                <w:szCs w:val="28"/>
              </w:rPr>
              <w:t xml:space="preserve"> центр </w:t>
            </w:r>
            <w:proofErr w:type="gramStart"/>
            <w:r w:rsidRPr="004D4B25">
              <w:rPr>
                <w:sz w:val="28"/>
                <w:szCs w:val="28"/>
              </w:rPr>
              <w:t>прикладного</w:t>
            </w:r>
            <w:proofErr w:type="gramEnd"/>
            <w:r w:rsidRPr="004D4B25">
              <w:rPr>
                <w:sz w:val="28"/>
                <w:szCs w:val="28"/>
              </w:rPr>
              <w:t xml:space="preserve"> </w:t>
            </w:r>
            <w:proofErr w:type="spellStart"/>
            <w:r w:rsidRPr="004D4B25">
              <w:rPr>
                <w:sz w:val="28"/>
                <w:szCs w:val="28"/>
              </w:rPr>
              <w:t>творчесвта</w:t>
            </w:r>
            <w:proofErr w:type="spellEnd"/>
            <w:r w:rsidRPr="004D4B25">
              <w:rPr>
                <w:sz w:val="28"/>
                <w:szCs w:val="28"/>
              </w:rPr>
              <w:t xml:space="preserve"> и ремёсел»</w:t>
            </w: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10.1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-разработка эскиза оформления сценической площадки на городской площади</w:t>
            </w:r>
          </w:p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2592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  <w:p w:rsidR="0034745F" w:rsidRPr="004D4B25" w:rsidRDefault="0034745F" w:rsidP="00F2722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06.05.2013</w:t>
            </w:r>
          </w:p>
          <w:p w:rsidR="0034745F" w:rsidRPr="004D4B25" w:rsidRDefault="0034745F" w:rsidP="00F27225">
            <w:pPr>
              <w:jc w:val="center"/>
              <w:rPr>
                <w:sz w:val="28"/>
                <w:szCs w:val="28"/>
              </w:rPr>
            </w:pPr>
          </w:p>
          <w:p w:rsidR="0034745F" w:rsidRPr="004D4B25" w:rsidRDefault="0034745F" w:rsidP="00F27225">
            <w:pPr>
              <w:jc w:val="center"/>
              <w:rPr>
                <w:sz w:val="28"/>
                <w:szCs w:val="28"/>
              </w:rPr>
            </w:pPr>
          </w:p>
          <w:p w:rsidR="0034745F" w:rsidRPr="004D4B25" w:rsidRDefault="0034745F" w:rsidP="00F2722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  <w:p w:rsidR="0034745F" w:rsidRPr="004D4B25" w:rsidRDefault="0034745F" w:rsidP="00F27225">
            <w:pPr>
              <w:jc w:val="center"/>
              <w:rPr>
                <w:sz w:val="28"/>
                <w:szCs w:val="28"/>
              </w:rPr>
            </w:pPr>
          </w:p>
          <w:p w:rsidR="0034745F" w:rsidRPr="004D4B25" w:rsidRDefault="0034745F" w:rsidP="00F27225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 w:val="restart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Шабалина О.В.</w:t>
            </w: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10.2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подготовка флагштока для поднятия флага акции</w:t>
            </w:r>
          </w:p>
        </w:tc>
        <w:tc>
          <w:tcPr>
            <w:tcW w:w="2592" w:type="dxa"/>
          </w:tcPr>
          <w:p w:rsidR="0034745F" w:rsidRPr="004D4B25" w:rsidRDefault="0034745F" w:rsidP="00626321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10.3</w:t>
            </w:r>
          </w:p>
        </w:tc>
        <w:tc>
          <w:tcPr>
            <w:tcW w:w="4527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составление сметы </w:t>
            </w:r>
          </w:p>
        </w:tc>
        <w:tc>
          <w:tcPr>
            <w:tcW w:w="2592" w:type="dxa"/>
          </w:tcPr>
          <w:p w:rsidR="0034745F" w:rsidRPr="004D4B25" w:rsidRDefault="0034745F" w:rsidP="00626321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30.04.2013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10.4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приобретение баннера </w:t>
            </w:r>
          </w:p>
        </w:tc>
        <w:tc>
          <w:tcPr>
            <w:tcW w:w="2592" w:type="dxa"/>
          </w:tcPr>
          <w:p w:rsidR="0034745F" w:rsidRPr="004D4B25" w:rsidRDefault="0034745F" w:rsidP="00626321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до20.05.2013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10.5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приобретение реквизита и материалов для оформления</w:t>
            </w:r>
          </w:p>
        </w:tc>
        <w:tc>
          <w:tcPr>
            <w:tcW w:w="2592" w:type="dxa"/>
          </w:tcPr>
          <w:p w:rsidR="0034745F" w:rsidRPr="004D4B25" w:rsidRDefault="0034745F" w:rsidP="00626321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до20.05.2013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34745F" w:rsidRPr="004D4B25" w:rsidTr="0034745F">
        <w:tc>
          <w:tcPr>
            <w:tcW w:w="706" w:type="dxa"/>
          </w:tcPr>
          <w:p w:rsidR="0034745F" w:rsidRPr="004D4B25" w:rsidRDefault="0034745F" w:rsidP="00626321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10.6</w:t>
            </w:r>
          </w:p>
        </w:tc>
        <w:tc>
          <w:tcPr>
            <w:tcW w:w="4527" w:type="dxa"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приобретение материалов </w:t>
            </w:r>
            <w:proofErr w:type="gramStart"/>
            <w:r w:rsidRPr="004D4B25">
              <w:rPr>
                <w:sz w:val="28"/>
                <w:szCs w:val="28"/>
              </w:rPr>
              <w:t>для</w:t>
            </w:r>
            <w:proofErr w:type="gramEnd"/>
            <w:r w:rsidRPr="004D4B25">
              <w:rPr>
                <w:sz w:val="28"/>
                <w:szCs w:val="28"/>
              </w:rPr>
              <w:t xml:space="preserve"> </w:t>
            </w:r>
            <w:proofErr w:type="gramStart"/>
            <w:r w:rsidRPr="004D4B25">
              <w:rPr>
                <w:sz w:val="28"/>
                <w:szCs w:val="28"/>
              </w:rPr>
              <w:t>проведение</w:t>
            </w:r>
            <w:proofErr w:type="gramEnd"/>
            <w:r w:rsidRPr="004D4B25">
              <w:rPr>
                <w:sz w:val="28"/>
                <w:szCs w:val="28"/>
              </w:rPr>
              <w:t xml:space="preserve"> мастер-классов</w:t>
            </w:r>
          </w:p>
        </w:tc>
        <w:tc>
          <w:tcPr>
            <w:tcW w:w="2592" w:type="dxa"/>
          </w:tcPr>
          <w:p w:rsidR="0034745F" w:rsidRPr="004D4B25" w:rsidRDefault="0034745F" w:rsidP="00626321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до20.05.2013</w:t>
            </w:r>
          </w:p>
        </w:tc>
        <w:tc>
          <w:tcPr>
            <w:tcW w:w="2596" w:type="dxa"/>
            <w:vMerge/>
          </w:tcPr>
          <w:p w:rsidR="0034745F" w:rsidRPr="004D4B25" w:rsidRDefault="0034745F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535A6C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10.7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592" w:type="dxa"/>
          </w:tcPr>
          <w:p w:rsidR="00535A6C" w:rsidRPr="004D4B25" w:rsidRDefault="00535A6C" w:rsidP="0053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10.8</w:t>
            </w:r>
          </w:p>
        </w:tc>
        <w:tc>
          <w:tcPr>
            <w:tcW w:w="4527" w:type="dxa"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D4B25">
              <w:rPr>
                <w:sz w:val="28"/>
                <w:szCs w:val="28"/>
              </w:rPr>
              <w:t xml:space="preserve">азработка дизайна и печать </w:t>
            </w:r>
            <w:r w:rsidRPr="004D4B25">
              <w:rPr>
                <w:sz w:val="28"/>
                <w:szCs w:val="28"/>
              </w:rPr>
              <w:lastRenderedPageBreak/>
              <w:t xml:space="preserve">дипломов районного конкурса скворечников «Гнёздышко» (60 </w:t>
            </w:r>
            <w:proofErr w:type="spellStart"/>
            <w:proofErr w:type="gramStart"/>
            <w:r w:rsidRPr="004D4B25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4D4B25">
              <w:rPr>
                <w:sz w:val="28"/>
                <w:szCs w:val="28"/>
              </w:rPr>
              <w:t>)</w:t>
            </w:r>
          </w:p>
        </w:tc>
        <w:tc>
          <w:tcPr>
            <w:tcW w:w="2592" w:type="dxa"/>
          </w:tcPr>
          <w:p w:rsidR="00535A6C" w:rsidRPr="004D4B25" w:rsidRDefault="00535A6C" w:rsidP="00B04E67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lastRenderedPageBreak/>
              <w:t>до 13.05.2014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0172E4">
        <w:tc>
          <w:tcPr>
            <w:tcW w:w="10421" w:type="dxa"/>
            <w:gridSpan w:val="4"/>
          </w:tcPr>
          <w:p w:rsidR="00535A6C" w:rsidRPr="004D4B25" w:rsidRDefault="00535A6C" w:rsidP="00EA681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lastRenderedPageBreak/>
              <w:t>11. Муниципальное учреждение культуры «Городской Дом Молодёжи «Строитель»</w:t>
            </w: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11.1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проведение акции согласно программе</w:t>
            </w:r>
          </w:p>
        </w:tc>
        <w:tc>
          <w:tcPr>
            <w:tcW w:w="2592" w:type="dxa"/>
          </w:tcPr>
          <w:p w:rsidR="00535A6C" w:rsidRPr="004D4B25" w:rsidRDefault="00535A6C" w:rsidP="00A3153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 w:val="restart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Кузьмина Ж.С.</w:t>
            </w: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11.2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Режиссёрско-постановочное обеспечение акции</w:t>
            </w:r>
          </w:p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- разработка сценария проведения</w:t>
            </w:r>
          </w:p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- подбор и запись фонограмм</w:t>
            </w:r>
          </w:p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- формирование концертных номеров</w:t>
            </w:r>
          </w:p>
        </w:tc>
        <w:tc>
          <w:tcPr>
            <w:tcW w:w="2592" w:type="dxa"/>
          </w:tcPr>
          <w:p w:rsidR="00535A6C" w:rsidRPr="004D4B25" w:rsidRDefault="00535A6C" w:rsidP="00A3153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06.05.2013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11.3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составление сметы для проведения акции</w:t>
            </w:r>
          </w:p>
        </w:tc>
        <w:tc>
          <w:tcPr>
            <w:tcW w:w="2592" w:type="dxa"/>
          </w:tcPr>
          <w:p w:rsidR="00535A6C" w:rsidRPr="004D4B25" w:rsidRDefault="00535A6C" w:rsidP="00A3153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06.05.2013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11.4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приобретение призов, реквизита, материалов</w:t>
            </w:r>
          </w:p>
        </w:tc>
        <w:tc>
          <w:tcPr>
            <w:tcW w:w="2592" w:type="dxa"/>
          </w:tcPr>
          <w:p w:rsidR="00535A6C" w:rsidRPr="004D4B25" w:rsidRDefault="00535A6C" w:rsidP="00A3153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20.05.2013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11.5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техническое обеспечение акции</w:t>
            </w:r>
          </w:p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- установка звукового оборудования на городской площади и на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-обеспечение озвучивания акции на городской площади и на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35A6C" w:rsidRPr="004D4B25" w:rsidRDefault="00535A6C" w:rsidP="00A3153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11.6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изготовление реквизита</w:t>
            </w:r>
          </w:p>
        </w:tc>
        <w:tc>
          <w:tcPr>
            <w:tcW w:w="2592" w:type="dxa"/>
          </w:tcPr>
          <w:p w:rsidR="00535A6C" w:rsidRPr="004D4B25" w:rsidRDefault="00535A6C" w:rsidP="00C756B7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20.05.2013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0172E4">
        <w:tc>
          <w:tcPr>
            <w:tcW w:w="10421" w:type="dxa"/>
            <w:gridSpan w:val="4"/>
          </w:tcPr>
          <w:p w:rsidR="00535A6C" w:rsidRPr="004D4B25" w:rsidRDefault="00535A6C" w:rsidP="00EA681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12. Муниципальное учреждение «Лянторское управление спортивных сооружений»</w:t>
            </w: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12.1</w:t>
            </w:r>
          </w:p>
        </w:tc>
        <w:tc>
          <w:tcPr>
            <w:tcW w:w="4527" w:type="dxa"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установка палатки для питания на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35A6C" w:rsidRPr="004D4B25" w:rsidRDefault="00535A6C" w:rsidP="00B23203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 w:val="restart"/>
          </w:tcPr>
          <w:p w:rsidR="00535A6C" w:rsidRPr="004D4B25" w:rsidRDefault="00535A6C" w:rsidP="00B23203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Шумахер Г.В.</w:t>
            </w: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12.2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 xml:space="preserve">оказание содействия в установке звукового оборудования на городской площади и территории закладки </w:t>
            </w:r>
            <w:proofErr w:type="spellStart"/>
            <w:r w:rsidRPr="004D4B25">
              <w:rPr>
                <w:sz w:val="28"/>
                <w:szCs w:val="28"/>
              </w:rPr>
              <w:t>кедросада</w:t>
            </w:r>
            <w:proofErr w:type="spellEnd"/>
          </w:p>
        </w:tc>
        <w:tc>
          <w:tcPr>
            <w:tcW w:w="2592" w:type="dxa"/>
          </w:tcPr>
          <w:p w:rsidR="00535A6C" w:rsidRPr="004D4B25" w:rsidRDefault="00535A6C" w:rsidP="00B23203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  <w:tr w:rsidR="00535A6C" w:rsidRPr="004D4B25" w:rsidTr="000172E4">
        <w:tc>
          <w:tcPr>
            <w:tcW w:w="10421" w:type="dxa"/>
            <w:gridSpan w:val="4"/>
          </w:tcPr>
          <w:p w:rsidR="00535A6C" w:rsidRPr="004D4B25" w:rsidRDefault="00535A6C" w:rsidP="00EA6818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 Муниципальное учреждение «Лянторское управление спортивных сооружений»</w:t>
            </w: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13.1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составление транспортной схемы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535A6C" w:rsidRPr="004D4B25" w:rsidRDefault="00535A6C" w:rsidP="00535A6C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до 22.04.2013</w:t>
            </w:r>
          </w:p>
        </w:tc>
        <w:tc>
          <w:tcPr>
            <w:tcW w:w="2596" w:type="dxa"/>
            <w:vMerge w:val="restart"/>
          </w:tcPr>
          <w:p w:rsidR="00535A6C" w:rsidRPr="004D4B25" w:rsidRDefault="00535A6C" w:rsidP="00B23203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Абубакиров Р.Г.</w:t>
            </w: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13.2</w:t>
            </w:r>
          </w:p>
        </w:tc>
        <w:tc>
          <w:tcPr>
            <w:tcW w:w="4527" w:type="dxa"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транспортное обеспечение согласно схеме</w:t>
            </w:r>
          </w:p>
        </w:tc>
        <w:tc>
          <w:tcPr>
            <w:tcW w:w="2592" w:type="dxa"/>
          </w:tcPr>
          <w:p w:rsidR="00535A6C" w:rsidRPr="004D4B25" w:rsidRDefault="00535A6C" w:rsidP="00535A6C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B23203">
            <w:pPr>
              <w:rPr>
                <w:sz w:val="28"/>
                <w:szCs w:val="28"/>
              </w:rPr>
            </w:pPr>
          </w:p>
        </w:tc>
      </w:tr>
      <w:tr w:rsidR="00535A6C" w:rsidRPr="004D4B25" w:rsidTr="0034745F">
        <w:tc>
          <w:tcPr>
            <w:tcW w:w="706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13.3</w:t>
            </w:r>
          </w:p>
        </w:tc>
        <w:tc>
          <w:tcPr>
            <w:tcW w:w="4527" w:type="dxa"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  <w:r w:rsidR="00630D60">
              <w:rPr>
                <w:sz w:val="28"/>
                <w:szCs w:val="28"/>
              </w:rPr>
              <w:t xml:space="preserve"> на городской площади</w:t>
            </w:r>
          </w:p>
        </w:tc>
        <w:tc>
          <w:tcPr>
            <w:tcW w:w="2592" w:type="dxa"/>
          </w:tcPr>
          <w:p w:rsidR="00535A6C" w:rsidRPr="004D4B25" w:rsidRDefault="00535A6C" w:rsidP="00535A6C">
            <w:pPr>
              <w:jc w:val="center"/>
              <w:rPr>
                <w:sz w:val="28"/>
                <w:szCs w:val="28"/>
              </w:rPr>
            </w:pPr>
            <w:r w:rsidRPr="004D4B25">
              <w:rPr>
                <w:sz w:val="28"/>
                <w:szCs w:val="28"/>
              </w:rPr>
              <w:t>24.05.2013</w:t>
            </w:r>
          </w:p>
        </w:tc>
        <w:tc>
          <w:tcPr>
            <w:tcW w:w="2596" w:type="dxa"/>
            <w:vMerge/>
          </w:tcPr>
          <w:p w:rsidR="00535A6C" w:rsidRPr="004D4B25" w:rsidRDefault="00535A6C" w:rsidP="00EA6818">
            <w:pPr>
              <w:rPr>
                <w:sz w:val="28"/>
                <w:szCs w:val="28"/>
              </w:rPr>
            </w:pPr>
          </w:p>
        </w:tc>
      </w:tr>
    </w:tbl>
    <w:p w:rsidR="0081186B" w:rsidRPr="004D4B25" w:rsidRDefault="0081186B" w:rsidP="00551CFA">
      <w:pPr>
        <w:jc w:val="center"/>
        <w:rPr>
          <w:sz w:val="28"/>
          <w:szCs w:val="28"/>
        </w:rPr>
      </w:pPr>
    </w:p>
    <w:p w:rsidR="002A2272" w:rsidRDefault="002A2272" w:rsidP="00AC0056">
      <w:pPr>
        <w:ind w:left="5664"/>
        <w:jc w:val="both"/>
        <w:rPr>
          <w:sz w:val="28"/>
          <w:szCs w:val="28"/>
        </w:rPr>
      </w:pPr>
    </w:p>
    <w:p w:rsidR="00A723CB" w:rsidRDefault="00A723CB" w:rsidP="00AC0056">
      <w:pPr>
        <w:ind w:left="5664"/>
        <w:jc w:val="both"/>
        <w:rPr>
          <w:sz w:val="28"/>
          <w:szCs w:val="28"/>
        </w:rPr>
      </w:pPr>
    </w:p>
    <w:p w:rsidR="00A723CB" w:rsidRDefault="00A723CB" w:rsidP="00AC0056">
      <w:pPr>
        <w:ind w:left="5664"/>
        <w:jc w:val="both"/>
        <w:rPr>
          <w:sz w:val="28"/>
          <w:szCs w:val="28"/>
        </w:rPr>
      </w:pPr>
    </w:p>
    <w:p w:rsidR="00A723CB" w:rsidRDefault="00A723CB" w:rsidP="00AC0056">
      <w:pPr>
        <w:ind w:left="5664"/>
        <w:jc w:val="both"/>
        <w:rPr>
          <w:sz w:val="28"/>
          <w:szCs w:val="28"/>
        </w:rPr>
      </w:pPr>
    </w:p>
    <w:p w:rsidR="00C075AC" w:rsidRDefault="00C075AC" w:rsidP="00AC0056">
      <w:pPr>
        <w:ind w:left="5664"/>
        <w:jc w:val="both"/>
        <w:rPr>
          <w:sz w:val="28"/>
          <w:szCs w:val="28"/>
        </w:rPr>
      </w:pPr>
    </w:p>
    <w:p w:rsidR="00C075AC" w:rsidRPr="004D4B25" w:rsidRDefault="00C075AC" w:rsidP="00C075AC">
      <w:pPr>
        <w:ind w:left="5664"/>
        <w:jc w:val="both"/>
      </w:pPr>
      <w:r w:rsidRPr="004D4B25">
        <w:lastRenderedPageBreak/>
        <w:t xml:space="preserve">Приложение </w:t>
      </w:r>
      <w:r>
        <w:t>4</w:t>
      </w:r>
      <w:r w:rsidRPr="004D4B25">
        <w:t xml:space="preserve"> к постановлению</w:t>
      </w:r>
    </w:p>
    <w:p w:rsidR="00C075AC" w:rsidRDefault="00C075AC" w:rsidP="00C075AC">
      <w:pPr>
        <w:ind w:left="5664"/>
      </w:pPr>
      <w:r w:rsidRPr="004D4B25">
        <w:t xml:space="preserve">Администрации </w:t>
      </w:r>
      <w:proofErr w:type="gramStart"/>
      <w:r w:rsidRPr="004D4B25">
        <w:t>городского</w:t>
      </w:r>
      <w:proofErr w:type="gramEnd"/>
      <w:r w:rsidRPr="004D4B25">
        <w:t xml:space="preserve"> </w:t>
      </w:r>
    </w:p>
    <w:p w:rsidR="00C075AC" w:rsidRPr="004D4B25" w:rsidRDefault="00C075AC" w:rsidP="00C075AC">
      <w:pPr>
        <w:ind w:left="5664"/>
      </w:pPr>
      <w:r w:rsidRPr="004D4B25">
        <w:t>поселения Лянтор</w:t>
      </w:r>
    </w:p>
    <w:p w:rsidR="00C075AC" w:rsidRPr="00402BF2" w:rsidRDefault="00C075AC" w:rsidP="00C075AC">
      <w:pPr>
        <w:ind w:left="4956" w:firstLine="708"/>
        <w:jc w:val="both"/>
      </w:pPr>
      <w:r w:rsidRPr="00402BF2">
        <w:t>от «</w:t>
      </w:r>
      <w:r>
        <w:t xml:space="preserve"> 22 </w:t>
      </w:r>
      <w:r w:rsidRPr="00402BF2">
        <w:t xml:space="preserve">» </w:t>
      </w:r>
      <w:r>
        <w:t xml:space="preserve">апреля </w:t>
      </w:r>
      <w:r w:rsidRPr="00402BF2">
        <w:t xml:space="preserve"> 2013 года № </w:t>
      </w:r>
      <w:r>
        <w:t>183</w:t>
      </w:r>
    </w:p>
    <w:p w:rsidR="00C075AC" w:rsidRDefault="00C075AC" w:rsidP="00AC0056">
      <w:pPr>
        <w:ind w:left="5664"/>
        <w:jc w:val="both"/>
        <w:rPr>
          <w:sz w:val="28"/>
          <w:szCs w:val="28"/>
        </w:rPr>
      </w:pPr>
    </w:p>
    <w:tbl>
      <w:tblPr>
        <w:tblW w:w="9020" w:type="dxa"/>
        <w:tblInd w:w="93" w:type="dxa"/>
        <w:tblLook w:val="04A0"/>
      </w:tblPr>
      <w:tblGrid>
        <w:gridCol w:w="716"/>
        <w:gridCol w:w="3017"/>
        <w:gridCol w:w="1055"/>
        <w:gridCol w:w="1188"/>
        <w:gridCol w:w="1296"/>
        <w:gridCol w:w="1748"/>
      </w:tblGrid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10" w:rsidRDefault="00175010" w:rsidP="00C075AC">
            <w:pPr>
              <w:rPr>
                <w:color w:val="000000"/>
                <w:sz w:val="28"/>
                <w:szCs w:val="28"/>
              </w:rPr>
            </w:pPr>
          </w:p>
          <w:p w:rsidR="00C075AC" w:rsidRDefault="00175010" w:rsidP="00A723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Смета</w:t>
            </w:r>
            <w:r w:rsidR="00C075AC">
              <w:rPr>
                <w:color w:val="000000"/>
                <w:sz w:val="28"/>
                <w:szCs w:val="28"/>
              </w:rPr>
              <w:t xml:space="preserve"> </w:t>
            </w:r>
            <w:r w:rsidR="00C075AC" w:rsidRPr="00175010">
              <w:rPr>
                <w:color w:val="000000"/>
                <w:sz w:val="28"/>
                <w:szCs w:val="28"/>
              </w:rPr>
              <w:t xml:space="preserve">расходов денежных средств на проведение </w:t>
            </w:r>
          </w:p>
          <w:p w:rsidR="00C075AC" w:rsidRDefault="00C075AC" w:rsidP="00A723CB">
            <w:pPr>
              <w:jc w:val="center"/>
              <w:rPr>
                <w:color w:val="000000"/>
                <w:sz w:val="28"/>
                <w:szCs w:val="28"/>
              </w:rPr>
            </w:pPr>
            <w:r w:rsidRPr="00175010">
              <w:rPr>
                <w:color w:val="000000"/>
                <w:sz w:val="28"/>
                <w:szCs w:val="28"/>
              </w:rPr>
              <w:t>торжественного открытия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5010">
              <w:rPr>
                <w:color w:val="000000"/>
                <w:sz w:val="28"/>
                <w:szCs w:val="28"/>
              </w:rPr>
              <w:t xml:space="preserve">XI </w:t>
            </w:r>
            <w:proofErr w:type="gramStart"/>
            <w:r w:rsidRPr="00175010">
              <w:rPr>
                <w:color w:val="000000"/>
                <w:sz w:val="28"/>
                <w:szCs w:val="28"/>
              </w:rPr>
              <w:t>Международной</w:t>
            </w:r>
            <w:proofErr w:type="gramEnd"/>
            <w:r w:rsidRPr="00175010">
              <w:rPr>
                <w:color w:val="000000"/>
                <w:sz w:val="28"/>
                <w:szCs w:val="28"/>
              </w:rPr>
              <w:t xml:space="preserve"> экологической </w:t>
            </w:r>
          </w:p>
          <w:p w:rsidR="00C075AC" w:rsidRDefault="00C075AC" w:rsidP="00C075AC">
            <w:pPr>
              <w:jc w:val="center"/>
              <w:rPr>
                <w:color w:val="000000"/>
                <w:sz w:val="28"/>
                <w:szCs w:val="28"/>
              </w:rPr>
            </w:pPr>
            <w:r w:rsidRPr="00175010">
              <w:rPr>
                <w:color w:val="000000"/>
                <w:sz w:val="28"/>
                <w:szCs w:val="28"/>
              </w:rPr>
              <w:t>акции "Спасти и сохранить"</w:t>
            </w:r>
          </w:p>
          <w:p w:rsidR="00C075AC" w:rsidRPr="00175010" w:rsidRDefault="00C075AC" w:rsidP="00C075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075AC">
              <w:rPr>
                <w:color w:val="000000"/>
              </w:rPr>
              <w:t>п</w:t>
            </w:r>
            <w:proofErr w:type="spellEnd"/>
            <w:proofErr w:type="gramEnd"/>
            <w:r w:rsidRPr="00C075AC">
              <w:rPr>
                <w:color w:val="000000"/>
              </w:rPr>
              <w:t>/</w:t>
            </w:r>
            <w:proofErr w:type="spellStart"/>
            <w:r w:rsidRPr="00C075AC">
              <w:rPr>
                <w:color w:val="000000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 xml:space="preserve">ед. </w:t>
            </w:r>
            <w:proofErr w:type="spellStart"/>
            <w:r w:rsidRPr="00C075AC">
              <w:rPr>
                <w:color w:val="000000"/>
              </w:rPr>
              <w:t>изм</w:t>
            </w:r>
            <w:proofErr w:type="spellEnd"/>
            <w:r w:rsidRPr="00C075AC">
              <w:rPr>
                <w:color w:val="000000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цена (</w:t>
            </w:r>
            <w:proofErr w:type="spellStart"/>
            <w:r w:rsidRPr="00C075AC">
              <w:rPr>
                <w:color w:val="000000"/>
              </w:rPr>
              <w:t>руб</w:t>
            </w:r>
            <w:proofErr w:type="spellEnd"/>
            <w:r w:rsidRPr="00C075AC">
              <w:rPr>
                <w:color w:val="000000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Сумма (</w:t>
            </w:r>
            <w:proofErr w:type="spellStart"/>
            <w:r w:rsidRPr="00C075AC">
              <w:rPr>
                <w:color w:val="000000"/>
              </w:rPr>
              <w:t>руб</w:t>
            </w:r>
            <w:proofErr w:type="spellEnd"/>
            <w:r w:rsidRPr="00C075AC">
              <w:rPr>
                <w:color w:val="000000"/>
              </w:rPr>
              <w:t>)</w:t>
            </w:r>
          </w:p>
        </w:tc>
      </w:tr>
      <w:tr w:rsidR="00A723CB" w:rsidRPr="00A723CB" w:rsidTr="00A723CB">
        <w:trPr>
          <w:trHeight w:val="63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AC" w:rsidRPr="00C075AC" w:rsidRDefault="00A723CB" w:rsidP="00A723CB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 xml:space="preserve">Муниципальное учреждение культуры </w:t>
            </w:r>
          </w:p>
          <w:p w:rsidR="00A723CB" w:rsidRPr="00C075AC" w:rsidRDefault="00A723CB" w:rsidP="00C075AC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>"</w:t>
            </w:r>
            <w:proofErr w:type="spellStart"/>
            <w:r w:rsidRPr="00C075AC">
              <w:rPr>
                <w:bCs/>
                <w:color w:val="000000"/>
              </w:rPr>
              <w:t>Лянторский</w:t>
            </w:r>
            <w:proofErr w:type="spellEnd"/>
            <w:r w:rsidRPr="00C075AC">
              <w:rPr>
                <w:bCs/>
                <w:color w:val="000000"/>
              </w:rPr>
              <w:t xml:space="preserve"> Центр прикладного творчества и ремёсел" 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1. Оформление сценической площадки  на городской площади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Приобретение баннера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25000,00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proofErr w:type="spellStart"/>
            <w:r w:rsidRPr="00C075AC">
              <w:rPr>
                <w:color w:val="000000"/>
              </w:rPr>
              <w:t>Саморезы</w:t>
            </w:r>
            <w:proofErr w:type="spellEnd"/>
            <w:r w:rsidRPr="00C075AC">
              <w:rPr>
                <w:color w:val="000000"/>
              </w:rPr>
              <w:t xml:space="preserve"> 75мм.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400,00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Шнур капроновый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Скобы №12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proofErr w:type="spellStart"/>
            <w:r w:rsidRPr="00C075AC">
              <w:rPr>
                <w:color w:val="000000"/>
              </w:rPr>
              <w:t>уп</w:t>
            </w:r>
            <w:proofErr w:type="spellEnd"/>
            <w:r w:rsidRPr="00C075AC">
              <w:rPr>
                <w:color w:val="000000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25750,00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2. Проведение мастер-классов</w:t>
            </w:r>
          </w:p>
        </w:tc>
      </w:tr>
      <w:tr w:rsidR="00A723CB" w:rsidRPr="00A723CB" w:rsidTr="00C075AC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Лес для изготовления станка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куб.м.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6500,00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6500,00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Шпагат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Капроновые нитки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Корыто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1600,00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Бак эмалированный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1500,00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1500,00</w:t>
            </w:r>
          </w:p>
        </w:tc>
      </w:tr>
      <w:tr w:rsidR="00A723CB" w:rsidRPr="00A723CB" w:rsidTr="00C075AC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Приобретение сырья для изготовления циновки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5400,00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Ткань ситец (белая)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160,00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Ткань ситец (красная)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160,00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Ткань ситец (цветная)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240,00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Проволока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300,00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Тесьма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r w:rsidRPr="00C075AC">
              <w:t>Бусины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</w:pPr>
            <w:r w:rsidRPr="00C075AC"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</w:pPr>
            <w:r w:rsidRPr="00C075AC"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970,00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17550,00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3. Печатная продукция</w:t>
            </w:r>
          </w:p>
        </w:tc>
      </w:tr>
      <w:tr w:rsidR="00A723CB" w:rsidRPr="00A723CB" w:rsidTr="00C075AC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 xml:space="preserve">Расходные материала для изготовления дипломов с логотипом акции для награждение в районном конкурсе (70 </w:t>
            </w:r>
            <w:proofErr w:type="spellStart"/>
            <w:proofErr w:type="gramStart"/>
            <w:r w:rsidRPr="00C075AC">
              <w:rPr>
                <w:color w:val="000000"/>
              </w:rPr>
              <w:t>шт</w:t>
            </w:r>
            <w:proofErr w:type="spellEnd"/>
            <w:proofErr w:type="gramEnd"/>
            <w:r w:rsidRPr="00C075AC">
              <w:rPr>
                <w:color w:val="000000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3500,00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3500,00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Всего: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46800,00</w:t>
            </w:r>
          </w:p>
        </w:tc>
      </w:tr>
      <w:tr w:rsidR="00A723CB" w:rsidRPr="00A723CB" w:rsidTr="00A723CB">
        <w:trPr>
          <w:trHeight w:val="66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C075AC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 xml:space="preserve">Муниципальное учреждение культуры "Городской Дом Молодёжи "Строитель" 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lastRenderedPageBreak/>
              <w:t xml:space="preserve">1. Торжественное открытие мероприятия 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Крона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800,00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 xml:space="preserve">Батарейка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Значок с логотипом акции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18000,00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 xml:space="preserve">Памятные сувениры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2450,00</w:t>
            </w:r>
          </w:p>
        </w:tc>
      </w:tr>
      <w:tr w:rsidR="00A723CB" w:rsidRPr="00A723CB" w:rsidTr="00C075AC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 xml:space="preserve">Сувениры для детской </w:t>
            </w:r>
            <w:proofErr w:type="spellStart"/>
            <w:r w:rsidRPr="00C075AC">
              <w:rPr>
                <w:color w:val="000000"/>
              </w:rPr>
              <w:t>позновательной</w:t>
            </w:r>
            <w:proofErr w:type="spellEnd"/>
            <w:r w:rsidRPr="00C075AC">
              <w:rPr>
                <w:color w:val="000000"/>
              </w:rPr>
              <w:t xml:space="preserve"> игровой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10000,00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Перчатки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34000,00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2. Организация питания и доставки участников</w:t>
            </w:r>
          </w:p>
        </w:tc>
      </w:tr>
      <w:tr w:rsidR="00A723CB" w:rsidRPr="00A723CB" w:rsidTr="00C075AC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Договор на оказание транспортных услуг для перевозки участников торжественного открытия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25500,00</w:t>
            </w:r>
          </w:p>
        </w:tc>
      </w:tr>
      <w:tr w:rsidR="00A723CB" w:rsidRPr="00A723CB" w:rsidTr="00C075AC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Договор на организацию питания делегаций территорий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80000,00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iCs/>
                <w:color w:val="000000"/>
              </w:rPr>
            </w:pPr>
            <w:r w:rsidRPr="00C075AC">
              <w:rPr>
                <w:iCs/>
                <w:color w:val="000000"/>
              </w:rPr>
              <w:t>105500,00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Всего: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139500,00</w:t>
            </w:r>
          </w:p>
        </w:tc>
      </w:tr>
      <w:tr w:rsidR="00A723CB" w:rsidRPr="00A723CB" w:rsidTr="00A723CB">
        <w:trPr>
          <w:trHeight w:val="63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AC" w:rsidRDefault="00A723CB" w:rsidP="00C075AC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 xml:space="preserve">Муниципальное учреждение культуры </w:t>
            </w:r>
          </w:p>
          <w:p w:rsidR="00A723CB" w:rsidRPr="00C075AC" w:rsidRDefault="00A723CB" w:rsidP="00C075AC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 xml:space="preserve">"Лянторская централизованная библиотечная система" 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 xml:space="preserve">1. Подведение итогов конкурса "Гнёздышко" 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Сувенир (по номинациям)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6500,00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Сувенир (поощрительный)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5700,00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Всего: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12200,00</w:t>
            </w:r>
          </w:p>
        </w:tc>
      </w:tr>
      <w:tr w:rsidR="00A723CB" w:rsidRPr="00A723CB" w:rsidTr="00A723CB">
        <w:trPr>
          <w:trHeight w:val="64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AC" w:rsidRDefault="00A723CB" w:rsidP="00A723CB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 xml:space="preserve">Муниципальное учреждение культуры </w:t>
            </w:r>
          </w:p>
          <w:p w:rsidR="00A723CB" w:rsidRPr="00C075AC" w:rsidRDefault="00A723CB" w:rsidP="00A723CB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>"</w:t>
            </w:r>
            <w:proofErr w:type="spellStart"/>
            <w:r w:rsidRPr="00C075AC">
              <w:rPr>
                <w:bCs/>
                <w:color w:val="000000"/>
              </w:rPr>
              <w:t>Лянторский</w:t>
            </w:r>
            <w:proofErr w:type="spellEnd"/>
            <w:r w:rsidRPr="00C075AC">
              <w:rPr>
                <w:bCs/>
                <w:color w:val="000000"/>
              </w:rPr>
              <w:t xml:space="preserve"> хантыйский этнографический музей"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1. Презентация проекта в хантыйском чуме</w:t>
            </w:r>
          </w:p>
        </w:tc>
      </w:tr>
      <w:tr w:rsidR="00A723CB" w:rsidRPr="00A723CB" w:rsidTr="00C075AC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 xml:space="preserve">Расходные материала для изготовления закладок (150 </w:t>
            </w:r>
            <w:proofErr w:type="spellStart"/>
            <w:proofErr w:type="gramStart"/>
            <w:r w:rsidRPr="00C075AC">
              <w:rPr>
                <w:color w:val="000000"/>
              </w:rPr>
              <w:t>шт</w:t>
            </w:r>
            <w:proofErr w:type="spellEnd"/>
            <w:proofErr w:type="gramEnd"/>
            <w:r w:rsidRPr="00C075AC">
              <w:rPr>
                <w:color w:val="000000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12000,00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Всего: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12000,00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AC" w:rsidRPr="00C075AC" w:rsidRDefault="00A723CB" w:rsidP="00C075AC">
            <w:pPr>
              <w:jc w:val="center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 xml:space="preserve">Управление по делам молодёжи, культуры и спорта </w:t>
            </w:r>
          </w:p>
        </w:tc>
      </w:tr>
      <w:tr w:rsidR="00A723CB" w:rsidRPr="00A723CB" w:rsidTr="00A723CB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1. Организация доставки делегаций</w:t>
            </w:r>
          </w:p>
        </w:tc>
      </w:tr>
      <w:tr w:rsidR="00A723CB" w:rsidRPr="00A723CB" w:rsidTr="00C075AC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  <w:r w:rsidRPr="00C075AC">
              <w:rPr>
                <w:color w:val="000000"/>
              </w:rPr>
              <w:t>Договор на оказание транспортных услуг для делегаций от территорий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center"/>
              <w:rPr>
                <w:color w:val="000000"/>
              </w:rPr>
            </w:pPr>
            <w:r w:rsidRPr="00C075AC"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99500,00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color w:val="000000"/>
              </w:rPr>
            </w:pPr>
            <w:r w:rsidRPr="00C075AC">
              <w:rPr>
                <w:color w:val="000000"/>
              </w:rPr>
              <w:t>99500,00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Всего: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iCs/>
                <w:color w:val="000000"/>
              </w:rPr>
            </w:pPr>
            <w:r w:rsidRPr="00C075AC">
              <w:rPr>
                <w:bCs/>
                <w:iCs/>
                <w:color w:val="000000"/>
              </w:rPr>
              <w:t>99500,00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>Всего по смете: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CB" w:rsidRPr="00C075AC" w:rsidRDefault="00A723CB" w:rsidP="00A723CB">
            <w:pPr>
              <w:jc w:val="right"/>
              <w:rPr>
                <w:bCs/>
                <w:color w:val="000000"/>
              </w:rPr>
            </w:pPr>
            <w:r w:rsidRPr="00C075AC">
              <w:rPr>
                <w:bCs/>
                <w:color w:val="000000"/>
              </w:rPr>
              <w:t>310000,00</w:t>
            </w: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</w:tr>
      <w:tr w:rsidR="00A723CB" w:rsidRPr="00A723CB" w:rsidTr="00C075AC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CB" w:rsidRPr="00C075AC" w:rsidRDefault="00A723CB" w:rsidP="00A723CB">
            <w:pPr>
              <w:rPr>
                <w:color w:val="000000"/>
              </w:rPr>
            </w:pPr>
          </w:p>
        </w:tc>
      </w:tr>
    </w:tbl>
    <w:p w:rsidR="00A723CB" w:rsidRPr="004D4B25" w:rsidRDefault="00A723CB" w:rsidP="00AC0056">
      <w:pPr>
        <w:ind w:left="5664"/>
        <w:jc w:val="both"/>
        <w:rPr>
          <w:sz w:val="28"/>
          <w:szCs w:val="28"/>
        </w:rPr>
      </w:pPr>
    </w:p>
    <w:sectPr w:rsidR="00A723CB" w:rsidRPr="004D4B25" w:rsidSect="0016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9"/>
  </w:num>
  <w:num w:numId="14">
    <w:abstractNumId w:val="13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430B"/>
    <w:rsid w:val="00012892"/>
    <w:rsid w:val="0001657F"/>
    <w:rsid w:val="00016756"/>
    <w:rsid w:val="000172E4"/>
    <w:rsid w:val="00023962"/>
    <w:rsid w:val="00026028"/>
    <w:rsid w:val="0004050D"/>
    <w:rsid w:val="0004097D"/>
    <w:rsid w:val="000409A0"/>
    <w:rsid w:val="00047CAC"/>
    <w:rsid w:val="0005663F"/>
    <w:rsid w:val="000607C7"/>
    <w:rsid w:val="0006625A"/>
    <w:rsid w:val="00071AE4"/>
    <w:rsid w:val="000802B7"/>
    <w:rsid w:val="000857DC"/>
    <w:rsid w:val="000906D1"/>
    <w:rsid w:val="00094C5C"/>
    <w:rsid w:val="000A0DBB"/>
    <w:rsid w:val="000B1BE7"/>
    <w:rsid w:val="000C0E8B"/>
    <w:rsid w:val="000C72E3"/>
    <w:rsid w:val="000C7442"/>
    <w:rsid w:val="000D1748"/>
    <w:rsid w:val="000E5153"/>
    <w:rsid w:val="000E532B"/>
    <w:rsid w:val="000F625F"/>
    <w:rsid w:val="000F646F"/>
    <w:rsid w:val="00101701"/>
    <w:rsid w:val="00104E24"/>
    <w:rsid w:val="00111846"/>
    <w:rsid w:val="00126A85"/>
    <w:rsid w:val="00130F58"/>
    <w:rsid w:val="00136F92"/>
    <w:rsid w:val="00140949"/>
    <w:rsid w:val="00140BA6"/>
    <w:rsid w:val="001545DC"/>
    <w:rsid w:val="00160627"/>
    <w:rsid w:val="00166A19"/>
    <w:rsid w:val="001745FA"/>
    <w:rsid w:val="00175010"/>
    <w:rsid w:val="00182722"/>
    <w:rsid w:val="00184138"/>
    <w:rsid w:val="0018478E"/>
    <w:rsid w:val="001861DE"/>
    <w:rsid w:val="00187000"/>
    <w:rsid w:val="00194F9D"/>
    <w:rsid w:val="001A01E1"/>
    <w:rsid w:val="001B455D"/>
    <w:rsid w:val="001D403D"/>
    <w:rsid w:val="001D6995"/>
    <w:rsid w:val="001E497A"/>
    <w:rsid w:val="001E6D49"/>
    <w:rsid w:val="001E76F9"/>
    <w:rsid w:val="001F1F63"/>
    <w:rsid w:val="0020728B"/>
    <w:rsid w:val="00213664"/>
    <w:rsid w:val="002226A6"/>
    <w:rsid w:val="0024131B"/>
    <w:rsid w:val="00245D77"/>
    <w:rsid w:val="00256A32"/>
    <w:rsid w:val="00256A5A"/>
    <w:rsid w:val="00261DCC"/>
    <w:rsid w:val="002721B2"/>
    <w:rsid w:val="00277F6D"/>
    <w:rsid w:val="002857C0"/>
    <w:rsid w:val="002A2272"/>
    <w:rsid w:val="002A5F75"/>
    <w:rsid w:val="002B03BC"/>
    <w:rsid w:val="002B261F"/>
    <w:rsid w:val="002B59EE"/>
    <w:rsid w:val="002C1D42"/>
    <w:rsid w:val="002C3ABB"/>
    <w:rsid w:val="002D0524"/>
    <w:rsid w:val="002D4411"/>
    <w:rsid w:val="002D60AB"/>
    <w:rsid w:val="002E5D28"/>
    <w:rsid w:val="002F1145"/>
    <w:rsid w:val="002F2E3B"/>
    <w:rsid w:val="002F7E5A"/>
    <w:rsid w:val="003200D6"/>
    <w:rsid w:val="00323EF1"/>
    <w:rsid w:val="00327628"/>
    <w:rsid w:val="0033724C"/>
    <w:rsid w:val="0034745F"/>
    <w:rsid w:val="0035301E"/>
    <w:rsid w:val="00363117"/>
    <w:rsid w:val="003748EF"/>
    <w:rsid w:val="00380231"/>
    <w:rsid w:val="00394791"/>
    <w:rsid w:val="00394F29"/>
    <w:rsid w:val="003950F1"/>
    <w:rsid w:val="003A10C2"/>
    <w:rsid w:val="003C0632"/>
    <w:rsid w:val="003C57B5"/>
    <w:rsid w:val="003C5CA2"/>
    <w:rsid w:val="003C7BCA"/>
    <w:rsid w:val="00402BF2"/>
    <w:rsid w:val="00403679"/>
    <w:rsid w:val="00416330"/>
    <w:rsid w:val="00446983"/>
    <w:rsid w:val="00452A2F"/>
    <w:rsid w:val="0046200E"/>
    <w:rsid w:val="00464875"/>
    <w:rsid w:val="004A32CE"/>
    <w:rsid w:val="004A7133"/>
    <w:rsid w:val="004B4790"/>
    <w:rsid w:val="004C1752"/>
    <w:rsid w:val="004C6C68"/>
    <w:rsid w:val="004D0BE8"/>
    <w:rsid w:val="004D2080"/>
    <w:rsid w:val="004D244E"/>
    <w:rsid w:val="004D4B25"/>
    <w:rsid w:val="004D4CE9"/>
    <w:rsid w:val="004D656C"/>
    <w:rsid w:val="004E12D8"/>
    <w:rsid w:val="00501652"/>
    <w:rsid w:val="00502AF1"/>
    <w:rsid w:val="0052496A"/>
    <w:rsid w:val="00533FD4"/>
    <w:rsid w:val="00535A6C"/>
    <w:rsid w:val="00535D53"/>
    <w:rsid w:val="00550B2F"/>
    <w:rsid w:val="00551CFA"/>
    <w:rsid w:val="005531F6"/>
    <w:rsid w:val="00556C27"/>
    <w:rsid w:val="00557AAC"/>
    <w:rsid w:val="005650B5"/>
    <w:rsid w:val="00574125"/>
    <w:rsid w:val="005813B4"/>
    <w:rsid w:val="00582961"/>
    <w:rsid w:val="00591BC8"/>
    <w:rsid w:val="005A6445"/>
    <w:rsid w:val="005B201D"/>
    <w:rsid w:val="005B52A0"/>
    <w:rsid w:val="005C4DA4"/>
    <w:rsid w:val="005D4F94"/>
    <w:rsid w:val="005E5F63"/>
    <w:rsid w:val="005F0338"/>
    <w:rsid w:val="005F39D2"/>
    <w:rsid w:val="005F3D4F"/>
    <w:rsid w:val="005F411E"/>
    <w:rsid w:val="00600888"/>
    <w:rsid w:val="0060201D"/>
    <w:rsid w:val="00605615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51F05"/>
    <w:rsid w:val="0065342A"/>
    <w:rsid w:val="006561D7"/>
    <w:rsid w:val="00657919"/>
    <w:rsid w:val="00664279"/>
    <w:rsid w:val="00664435"/>
    <w:rsid w:val="00667EB6"/>
    <w:rsid w:val="0067075C"/>
    <w:rsid w:val="00677CFB"/>
    <w:rsid w:val="00681086"/>
    <w:rsid w:val="00684682"/>
    <w:rsid w:val="006B6F6B"/>
    <w:rsid w:val="006C1F27"/>
    <w:rsid w:val="006C7E81"/>
    <w:rsid w:val="006F1121"/>
    <w:rsid w:val="006F415B"/>
    <w:rsid w:val="006F4C97"/>
    <w:rsid w:val="006F56D8"/>
    <w:rsid w:val="006F63C7"/>
    <w:rsid w:val="00723CD0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4D86"/>
    <w:rsid w:val="007719A6"/>
    <w:rsid w:val="00793AEA"/>
    <w:rsid w:val="007A0066"/>
    <w:rsid w:val="007A0BFA"/>
    <w:rsid w:val="007C1DB8"/>
    <w:rsid w:val="007C3891"/>
    <w:rsid w:val="007D4870"/>
    <w:rsid w:val="007E0AD9"/>
    <w:rsid w:val="0080399D"/>
    <w:rsid w:val="0081186B"/>
    <w:rsid w:val="008128AD"/>
    <w:rsid w:val="008156DC"/>
    <w:rsid w:val="0081615F"/>
    <w:rsid w:val="008277EB"/>
    <w:rsid w:val="00835DF5"/>
    <w:rsid w:val="00835F49"/>
    <w:rsid w:val="00836C67"/>
    <w:rsid w:val="00847E38"/>
    <w:rsid w:val="00853AF4"/>
    <w:rsid w:val="00870857"/>
    <w:rsid w:val="008912D6"/>
    <w:rsid w:val="00893141"/>
    <w:rsid w:val="008A4FEC"/>
    <w:rsid w:val="008A74C7"/>
    <w:rsid w:val="008B6A60"/>
    <w:rsid w:val="008C042D"/>
    <w:rsid w:val="008C36ED"/>
    <w:rsid w:val="008C4F31"/>
    <w:rsid w:val="008D1ECE"/>
    <w:rsid w:val="008D30DA"/>
    <w:rsid w:val="008E6597"/>
    <w:rsid w:val="008F5676"/>
    <w:rsid w:val="008F56FE"/>
    <w:rsid w:val="008F62B0"/>
    <w:rsid w:val="008F7C77"/>
    <w:rsid w:val="0090347C"/>
    <w:rsid w:val="0091137A"/>
    <w:rsid w:val="009115A8"/>
    <w:rsid w:val="00911BF1"/>
    <w:rsid w:val="009203FD"/>
    <w:rsid w:val="00923B3D"/>
    <w:rsid w:val="009263B1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F5C"/>
    <w:rsid w:val="00953D39"/>
    <w:rsid w:val="009664EE"/>
    <w:rsid w:val="00972BB8"/>
    <w:rsid w:val="0099175B"/>
    <w:rsid w:val="00995AB7"/>
    <w:rsid w:val="00995D23"/>
    <w:rsid w:val="009A0930"/>
    <w:rsid w:val="009A45CB"/>
    <w:rsid w:val="009A4B31"/>
    <w:rsid w:val="009A57B6"/>
    <w:rsid w:val="009B2F45"/>
    <w:rsid w:val="009B35FC"/>
    <w:rsid w:val="009C057C"/>
    <w:rsid w:val="009C6B8B"/>
    <w:rsid w:val="009C7401"/>
    <w:rsid w:val="009D137D"/>
    <w:rsid w:val="009D33DC"/>
    <w:rsid w:val="009E4959"/>
    <w:rsid w:val="009F0DB4"/>
    <w:rsid w:val="009F2E97"/>
    <w:rsid w:val="009F5CA7"/>
    <w:rsid w:val="00A17850"/>
    <w:rsid w:val="00A214D5"/>
    <w:rsid w:val="00A23D1B"/>
    <w:rsid w:val="00A24ABA"/>
    <w:rsid w:val="00A30091"/>
    <w:rsid w:val="00A31538"/>
    <w:rsid w:val="00A36B9A"/>
    <w:rsid w:val="00A40BA7"/>
    <w:rsid w:val="00A43D96"/>
    <w:rsid w:val="00A503BA"/>
    <w:rsid w:val="00A57988"/>
    <w:rsid w:val="00A66214"/>
    <w:rsid w:val="00A723CB"/>
    <w:rsid w:val="00A75A8B"/>
    <w:rsid w:val="00A75B2A"/>
    <w:rsid w:val="00A75FFE"/>
    <w:rsid w:val="00A9210E"/>
    <w:rsid w:val="00A96578"/>
    <w:rsid w:val="00AA6BC9"/>
    <w:rsid w:val="00AA786B"/>
    <w:rsid w:val="00AA7E94"/>
    <w:rsid w:val="00AB0021"/>
    <w:rsid w:val="00AB4082"/>
    <w:rsid w:val="00AC0056"/>
    <w:rsid w:val="00AC1BC1"/>
    <w:rsid w:val="00AC3429"/>
    <w:rsid w:val="00AD0987"/>
    <w:rsid w:val="00AD1230"/>
    <w:rsid w:val="00AD68DC"/>
    <w:rsid w:val="00AE39DE"/>
    <w:rsid w:val="00AF0825"/>
    <w:rsid w:val="00AF19F0"/>
    <w:rsid w:val="00AF279B"/>
    <w:rsid w:val="00B02BE7"/>
    <w:rsid w:val="00B041B5"/>
    <w:rsid w:val="00B04E67"/>
    <w:rsid w:val="00B0596B"/>
    <w:rsid w:val="00B06B2E"/>
    <w:rsid w:val="00B170B9"/>
    <w:rsid w:val="00B23203"/>
    <w:rsid w:val="00B34F7D"/>
    <w:rsid w:val="00B35EE0"/>
    <w:rsid w:val="00B46EED"/>
    <w:rsid w:val="00B53248"/>
    <w:rsid w:val="00B619D7"/>
    <w:rsid w:val="00B625EF"/>
    <w:rsid w:val="00B65202"/>
    <w:rsid w:val="00B66319"/>
    <w:rsid w:val="00B70B0A"/>
    <w:rsid w:val="00B956A1"/>
    <w:rsid w:val="00B963CE"/>
    <w:rsid w:val="00B9779E"/>
    <w:rsid w:val="00B97FBD"/>
    <w:rsid w:val="00BA5F68"/>
    <w:rsid w:val="00BB1062"/>
    <w:rsid w:val="00BC4CB7"/>
    <w:rsid w:val="00BC5A73"/>
    <w:rsid w:val="00BD071E"/>
    <w:rsid w:val="00BE3286"/>
    <w:rsid w:val="00BE4F4E"/>
    <w:rsid w:val="00BE77B7"/>
    <w:rsid w:val="00BE7B17"/>
    <w:rsid w:val="00BF5833"/>
    <w:rsid w:val="00C0164B"/>
    <w:rsid w:val="00C03FDB"/>
    <w:rsid w:val="00C075AC"/>
    <w:rsid w:val="00C10ABD"/>
    <w:rsid w:val="00C121D4"/>
    <w:rsid w:val="00C17472"/>
    <w:rsid w:val="00C20B08"/>
    <w:rsid w:val="00C24BD6"/>
    <w:rsid w:val="00C34369"/>
    <w:rsid w:val="00C37487"/>
    <w:rsid w:val="00C43189"/>
    <w:rsid w:val="00C509F2"/>
    <w:rsid w:val="00C53B89"/>
    <w:rsid w:val="00C55600"/>
    <w:rsid w:val="00C6149A"/>
    <w:rsid w:val="00C624ED"/>
    <w:rsid w:val="00C756B7"/>
    <w:rsid w:val="00C8490D"/>
    <w:rsid w:val="00C90C04"/>
    <w:rsid w:val="00C97020"/>
    <w:rsid w:val="00CA3354"/>
    <w:rsid w:val="00CA46AA"/>
    <w:rsid w:val="00CC08C3"/>
    <w:rsid w:val="00CC3567"/>
    <w:rsid w:val="00CC72AA"/>
    <w:rsid w:val="00CE7D4D"/>
    <w:rsid w:val="00CF4B26"/>
    <w:rsid w:val="00CF57D0"/>
    <w:rsid w:val="00D039B6"/>
    <w:rsid w:val="00D06448"/>
    <w:rsid w:val="00D12778"/>
    <w:rsid w:val="00D12828"/>
    <w:rsid w:val="00D13AC9"/>
    <w:rsid w:val="00D145F8"/>
    <w:rsid w:val="00D204E4"/>
    <w:rsid w:val="00D23A5A"/>
    <w:rsid w:val="00D24C9C"/>
    <w:rsid w:val="00D2698E"/>
    <w:rsid w:val="00D3091A"/>
    <w:rsid w:val="00D361F0"/>
    <w:rsid w:val="00D46663"/>
    <w:rsid w:val="00D50414"/>
    <w:rsid w:val="00D665E7"/>
    <w:rsid w:val="00D7264A"/>
    <w:rsid w:val="00D832FA"/>
    <w:rsid w:val="00D87EFD"/>
    <w:rsid w:val="00D90FBD"/>
    <w:rsid w:val="00D96218"/>
    <w:rsid w:val="00DA3B83"/>
    <w:rsid w:val="00DB21D8"/>
    <w:rsid w:val="00DB31B7"/>
    <w:rsid w:val="00DB69B7"/>
    <w:rsid w:val="00DB7B16"/>
    <w:rsid w:val="00DD4A45"/>
    <w:rsid w:val="00DE5933"/>
    <w:rsid w:val="00DE6AD1"/>
    <w:rsid w:val="00DF2A2F"/>
    <w:rsid w:val="00E125D1"/>
    <w:rsid w:val="00E134B3"/>
    <w:rsid w:val="00E16851"/>
    <w:rsid w:val="00E16F17"/>
    <w:rsid w:val="00E23938"/>
    <w:rsid w:val="00E32962"/>
    <w:rsid w:val="00E41E7F"/>
    <w:rsid w:val="00E44C8E"/>
    <w:rsid w:val="00E50265"/>
    <w:rsid w:val="00E52445"/>
    <w:rsid w:val="00E549BE"/>
    <w:rsid w:val="00E55CAB"/>
    <w:rsid w:val="00E65A21"/>
    <w:rsid w:val="00E65E99"/>
    <w:rsid w:val="00E7125C"/>
    <w:rsid w:val="00E7709D"/>
    <w:rsid w:val="00E81DB0"/>
    <w:rsid w:val="00E94F04"/>
    <w:rsid w:val="00EA0CD8"/>
    <w:rsid w:val="00EA6818"/>
    <w:rsid w:val="00EB34A0"/>
    <w:rsid w:val="00EB5D4E"/>
    <w:rsid w:val="00EB7F96"/>
    <w:rsid w:val="00EC6F65"/>
    <w:rsid w:val="00ED4972"/>
    <w:rsid w:val="00ED4B97"/>
    <w:rsid w:val="00EE2068"/>
    <w:rsid w:val="00EE47F9"/>
    <w:rsid w:val="00EE7ABF"/>
    <w:rsid w:val="00F072BA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654E7"/>
    <w:rsid w:val="00F72248"/>
    <w:rsid w:val="00F74441"/>
    <w:rsid w:val="00F753B9"/>
    <w:rsid w:val="00F756F0"/>
    <w:rsid w:val="00F8085E"/>
    <w:rsid w:val="00F8153A"/>
    <w:rsid w:val="00F83214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7514-E534-4424-A28C-FDFB9DB4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2013-04-23T06:10:00Z</cp:lastPrinted>
  <dcterms:created xsi:type="dcterms:W3CDTF">2013-04-24T03:45:00Z</dcterms:created>
  <dcterms:modified xsi:type="dcterms:W3CDTF">2013-04-24T03:45:00Z</dcterms:modified>
</cp:coreProperties>
</file>