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E0" w:rsidRDefault="005F79E0" w:rsidP="005F79E0">
      <w:pPr>
        <w:pStyle w:val="a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предоставлении информации жителям, </w:t>
      </w:r>
    </w:p>
    <w:p w:rsidR="005F79E0" w:rsidRDefault="005F79E0" w:rsidP="005F79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проживающих в жилых домах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F79E0" w:rsidRPr="005F79E0" w:rsidRDefault="005F79E0" w:rsidP="005F79E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установленными счётчиками «Матрица»</w:t>
      </w:r>
    </w:p>
    <w:p w:rsidR="007E1E97" w:rsidRDefault="007E1E97" w:rsidP="007E1E97">
      <w:pPr>
        <w:pStyle w:val="a5"/>
        <w:ind w:firstLine="851"/>
        <w:rPr>
          <w:sz w:val="28"/>
          <w:szCs w:val="28"/>
        </w:rPr>
      </w:pPr>
    </w:p>
    <w:p w:rsidR="005F79E0" w:rsidRDefault="003B702C" w:rsidP="005F79E0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F79E0">
        <w:rPr>
          <w:sz w:val="28"/>
          <w:szCs w:val="28"/>
        </w:rPr>
        <w:t xml:space="preserve"> постановления Правительства РФ от 04.05.2012 № 442 п. 144 «Приборы учё</w:t>
      </w:r>
      <w:r w:rsidR="007C1614">
        <w:rPr>
          <w:sz w:val="28"/>
          <w:szCs w:val="28"/>
        </w:rPr>
        <w:t>та подлежат установке на границах балансовой принадлежности объектов потребителей.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отсутствии технической возможности установки прибора учёта на границе балансовой принадлежности прибор учёта подлежит установке в месте, максимально приближенном к границе балансовой принадлежности, в котором имеется техническая возможность его установки», а также п. 156 «Если приборы учёта расположены по обе стороны границы балансовой принадлежности, т.е. у сетевой компании и Потребителя, то выбор расчётного прибора учёта осуществляется исходя из одного</w:t>
      </w:r>
      <w:proofErr w:type="gramEnd"/>
      <w:r>
        <w:rPr>
          <w:sz w:val="28"/>
          <w:szCs w:val="28"/>
        </w:rPr>
        <w:t xml:space="preserve"> из следующих критериев (в порядке убывания приоритета)</w:t>
      </w:r>
      <w:r w:rsidRPr="003B702C">
        <w:rPr>
          <w:sz w:val="28"/>
          <w:szCs w:val="28"/>
        </w:rPr>
        <w:t>:</w:t>
      </w:r>
      <w:r>
        <w:rPr>
          <w:sz w:val="28"/>
          <w:szCs w:val="28"/>
        </w:rPr>
        <w:t xml:space="preserve"> в качестве расчётного принимается прибор учёта выше по классу точности, в том числе входящий в измерительный комплекс, обеспечивающий проведение измерений с минимальной </w:t>
      </w:r>
      <w:r w:rsidR="004B4D93">
        <w:rPr>
          <w:sz w:val="28"/>
          <w:szCs w:val="28"/>
        </w:rPr>
        <w:t>величиной</w:t>
      </w:r>
      <w:r>
        <w:rPr>
          <w:sz w:val="28"/>
          <w:szCs w:val="28"/>
        </w:rPr>
        <w:t xml:space="preserve"> потерь электрической энергии от места его установки до точки </w:t>
      </w:r>
      <w:r w:rsidR="004B4D93">
        <w:rPr>
          <w:sz w:val="28"/>
          <w:szCs w:val="28"/>
        </w:rPr>
        <w:t>поставки,</w:t>
      </w:r>
      <w:r>
        <w:rPr>
          <w:sz w:val="28"/>
          <w:szCs w:val="28"/>
        </w:rPr>
        <w:t xml:space="preserve"> т.е. АИСС</w:t>
      </w:r>
      <w:r w:rsidR="004B4D93">
        <w:rPr>
          <w:sz w:val="28"/>
          <w:szCs w:val="28"/>
        </w:rPr>
        <w:t xml:space="preserve"> КУЭ Сургутского района</w:t>
      </w:r>
      <w:r w:rsidR="004B4D93" w:rsidRPr="004B4D93">
        <w:rPr>
          <w:sz w:val="28"/>
          <w:szCs w:val="28"/>
        </w:rPr>
        <w:t>;</w:t>
      </w:r>
      <w:r w:rsidR="004B4D93">
        <w:rPr>
          <w:sz w:val="28"/>
          <w:szCs w:val="28"/>
        </w:rPr>
        <w:t>….» и т.д. Так как приборы учёта «Матрица» установлены на границе балансовой принадлежности (на опоре), то они считают не только полезное потребление электроэнергии, учтённое счётчиком потребителя установленного в жилом помещении, но и потребление, необходимое на нагрев неудовлетворительных контактов на траверсе дома, а также защищает от замыканий при неисправности питающего провода (кабеля).</w:t>
      </w:r>
    </w:p>
    <w:p w:rsidR="004B4D93" w:rsidRDefault="004B4D93" w:rsidP="005F79E0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сообщаем, что считывания информации со счётчиков типа «Матрица» возможно с помощью «Удалённого дисплея», который является дополнительным оборудованием и жителями приобретается самостоятельно (информация размещена на сайте </w:t>
      </w:r>
      <w:hyperlink r:id="rId6" w:history="1">
        <w:r w:rsidR="00854417" w:rsidRPr="00824ED0">
          <w:rPr>
            <w:rStyle w:val="a6"/>
            <w:sz w:val="28"/>
            <w:szCs w:val="28"/>
            <w:lang w:val="en-US"/>
          </w:rPr>
          <w:t>www</w:t>
        </w:r>
        <w:r w:rsidR="00854417" w:rsidRPr="00824ED0">
          <w:rPr>
            <w:rStyle w:val="a6"/>
            <w:sz w:val="28"/>
            <w:szCs w:val="28"/>
          </w:rPr>
          <w:t>.</w:t>
        </w:r>
        <w:r w:rsidR="00854417" w:rsidRPr="00824ED0">
          <w:rPr>
            <w:rStyle w:val="a6"/>
            <w:sz w:val="28"/>
            <w:szCs w:val="28"/>
            <w:lang w:val="en-US"/>
          </w:rPr>
          <w:t>matritca</w:t>
        </w:r>
        <w:r w:rsidR="00854417" w:rsidRPr="00824ED0">
          <w:rPr>
            <w:rStyle w:val="a6"/>
            <w:sz w:val="28"/>
            <w:szCs w:val="28"/>
          </w:rPr>
          <w:t>.</w:t>
        </w:r>
        <w:r w:rsidR="00854417" w:rsidRPr="00824ED0">
          <w:rPr>
            <w:rStyle w:val="a6"/>
            <w:sz w:val="28"/>
            <w:szCs w:val="28"/>
            <w:lang w:val="en-US"/>
          </w:rPr>
          <w:t>ru</w:t>
        </w:r>
      </w:hyperlink>
      <w:proofErr w:type="gramStart"/>
      <w:r w:rsidR="00854417" w:rsidRPr="00854417">
        <w:rPr>
          <w:sz w:val="28"/>
          <w:szCs w:val="28"/>
        </w:rPr>
        <w:t xml:space="preserve"> </w:t>
      </w:r>
      <w:r w:rsidRPr="004B4D93">
        <w:rPr>
          <w:sz w:val="28"/>
          <w:szCs w:val="28"/>
        </w:rPr>
        <w:t>)</w:t>
      </w:r>
      <w:proofErr w:type="gramEnd"/>
      <w:r w:rsidR="00854417">
        <w:rPr>
          <w:sz w:val="28"/>
          <w:szCs w:val="28"/>
        </w:rPr>
        <w:t>.</w:t>
      </w:r>
    </w:p>
    <w:p w:rsidR="00854417" w:rsidRDefault="00854417" w:rsidP="00854417">
      <w:pPr>
        <w:pStyle w:val="a5"/>
        <w:jc w:val="both"/>
        <w:rPr>
          <w:sz w:val="28"/>
          <w:szCs w:val="28"/>
        </w:rPr>
      </w:pPr>
    </w:p>
    <w:p w:rsidR="00490BBD" w:rsidRDefault="00490BBD" w:rsidP="00854417">
      <w:pPr>
        <w:pStyle w:val="a5"/>
        <w:jc w:val="both"/>
        <w:rPr>
          <w:sz w:val="28"/>
          <w:szCs w:val="28"/>
        </w:rPr>
      </w:pPr>
    </w:p>
    <w:p w:rsidR="00490BBD" w:rsidRDefault="00490BBD" w:rsidP="00854417">
      <w:pPr>
        <w:pStyle w:val="a5"/>
        <w:jc w:val="both"/>
        <w:rPr>
          <w:sz w:val="28"/>
          <w:szCs w:val="28"/>
        </w:rPr>
      </w:pPr>
    </w:p>
    <w:p w:rsidR="00854417" w:rsidRDefault="00854417" w:rsidP="0085441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</w:t>
      </w:r>
    </w:p>
    <w:p w:rsidR="00854417" w:rsidRDefault="00854417" w:rsidP="0085441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информационному письму </w:t>
      </w:r>
    </w:p>
    <w:p w:rsidR="00854417" w:rsidRDefault="00854417" w:rsidP="0085441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МУП «СРЭС» муниципального </w:t>
      </w:r>
    </w:p>
    <w:p w:rsidR="00854417" w:rsidRDefault="00854417" w:rsidP="0085441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Сургутский район</w:t>
      </w:r>
    </w:p>
    <w:p w:rsidR="00854417" w:rsidRPr="00854417" w:rsidRDefault="00854417" w:rsidP="0085441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20.01.2014г. № 61</w:t>
      </w:r>
    </w:p>
    <w:p w:rsidR="007E1E97" w:rsidRDefault="007E1E97" w:rsidP="005F79E0">
      <w:pPr>
        <w:pStyle w:val="a5"/>
        <w:ind w:firstLine="851"/>
        <w:jc w:val="both"/>
        <w:rPr>
          <w:sz w:val="28"/>
          <w:szCs w:val="28"/>
        </w:rPr>
      </w:pPr>
    </w:p>
    <w:p w:rsidR="007E1E97" w:rsidRDefault="007E1E97" w:rsidP="005F79E0">
      <w:pPr>
        <w:pStyle w:val="a5"/>
        <w:ind w:firstLine="851"/>
        <w:jc w:val="both"/>
        <w:rPr>
          <w:sz w:val="28"/>
          <w:szCs w:val="28"/>
        </w:rPr>
      </w:pPr>
    </w:p>
    <w:p w:rsidR="00490BBD" w:rsidRDefault="00490BBD" w:rsidP="005F79E0">
      <w:pPr>
        <w:pStyle w:val="a5"/>
        <w:ind w:firstLine="851"/>
        <w:jc w:val="both"/>
        <w:rPr>
          <w:sz w:val="28"/>
          <w:szCs w:val="28"/>
        </w:rPr>
      </w:pPr>
    </w:p>
    <w:p w:rsidR="00FB78E3" w:rsidRPr="00FB78E3" w:rsidRDefault="00FB78E3" w:rsidP="005F79E0">
      <w:pPr>
        <w:pStyle w:val="a5"/>
        <w:jc w:val="both"/>
        <w:rPr>
          <w:sz w:val="28"/>
          <w:szCs w:val="28"/>
        </w:rPr>
      </w:pPr>
    </w:p>
    <w:p w:rsidR="00FB78E3" w:rsidRPr="00FB78E3" w:rsidRDefault="0004788C" w:rsidP="00FB78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Начальник УГХ       </w:t>
      </w:r>
      <w:r w:rsidR="00FB78E3" w:rsidRPr="00FB78E3">
        <w:rPr>
          <w:sz w:val="28"/>
          <w:szCs w:val="28"/>
        </w:rPr>
        <w:t xml:space="preserve">                                                                            Н.Г. Власюкова</w:t>
      </w:r>
    </w:p>
    <w:p w:rsidR="00CE44D2" w:rsidRDefault="00854417" w:rsidP="00FB78E3">
      <w:pPr>
        <w:pStyle w:val="a5"/>
        <w:rPr>
          <w:sz w:val="16"/>
          <w:szCs w:val="16"/>
        </w:rPr>
      </w:pPr>
      <w:r>
        <w:rPr>
          <w:sz w:val="16"/>
          <w:szCs w:val="16"/>
        </w:rPr>
        <w:t>24</w:t>
      </w:r>
      <w:r w:rsidR="0004788C">
        <w:rPr>
          <w:sz w:val="16"/>
          <w:szCs w:val="16"/>
        </w:rPr>
        <w:t>.01.2014</w:t>
      </w:r>
      <w:r w:rsidR="00CE44D2" w:rsidRPr="00FB78E3">
        <w:rPr>
          <w:sz w:val="16"/>
          <w:szCs w:val="16"/>
        </w:rPr>
        <w:t>г.</w:t>
      </w:r>
    </w:p>
    <w:p w:rsidR="00B07816" w:rsidRDefault="00B07816" w:rsidP="00FB78E3">
      <w:pPr>
        <w:pStyle w:val="a5"/>
        <w:rPr>
          <w:sz w:val="16"/>
          <w:szCs w:val="16"/>
        </w:rPr>
      </w:pPr>
    </w:p>
    <w:sectPr w:rsidR="00B07816" w:rsidSect="002335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70ED"/>
    <w:multiLevelType w:val="hybridMultilevel"/>
    <w:tmpl w:val="0988F90A"/>
    <w:lvl w:ilvl="0" w:tplc="C8AE31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D"/>
    <w:rsid w:val="00005703"/>
    <w:rsid w:val="000110BE"/>
    <w:rsid w:val="00021BE5"/>
    <w:rsid w:val="0004788C"/>
    <w:rsid w:val="0006493A"/>
    <w:rsid w:val="00127CE2"/>
    <w:rsid w:val="001530F8"/>
    <w:rsid w:val="001900A6"/>
    <w:rsid w:val="00211D08"/>
    <w:rsid w:val="0023194D"/>
    <w:rsid w:val="00233511"/>
    <w:rsid w:val="00247764"/>
    <w:rsid w:val="002749D4"/>
    <w:rsid w:val="003A1A2D"/>
    <w:rsid w:val="003B702C"/>
    <w:rsid w:val="003E00DA"/>
    <w:rsid w:val="003F77E6"/>
    <w:rsid w:val="00417D20"/>
    <w:rsid w:val="004364A8"/>
    <w:rsid w:val="00490BBD"/>
    <w:rsid w:val="004935E9"/>
    <w:rsid w:val="004B4D93"/>
    <w:rsid w:val="004C3ECD"/>
    <w:rsid w:val="004C5CD0"/>
    <w:rsid w:val="00547A44"/>
    <w:rsid w:val="005737B0"/>
    <w:rsid w:val="005F4063"/>
    <w:rsid w:val="005F79E0"/>
    <w:rsid w:val="00635C8D"/>
    <w:rsid w:val="007C1614"/>
    <w:rsid w:val="007D2B11"/>
    <w:rsid w:val="007E1E97"/>
    <w:rsid w:val="00854417"/>
    <w:rsid w:val="00863093"/>
    <w:rsid w:val="00876325"/>
    <w:rsid w:val="008A75B9"/>
    <w:rsid w:val="008F3D2F"/>
    <w:rsid w:val="009814D7"/>
    <w:rsid w:val="00986985"/>
    <w:rsid w:val="00986B2A"/>
    <w:rsid w:val="00A0601F"/>
    <w:rsid w:val="00A57A1F"/>
    <w:rsid w:val="00AA39D9"/>
    <w:rsid w:val="00B07816"/>
    <w:rsid w:val="00B83452"/>
    <w:rsid w:val="00C54860"/>
    <w:rsid w:val="00CE44D2"/>
    <w:rsid w:val="00D641AC"/>
    <w:rsid w:val="00D90A68"/>
    <w:rsid w:val="00DC14B5"/>
    <w:rsid w:val="00E02E50"/>
    <w:rsid w:val="00E131CE"/>
    <w:rsid w:val="00F24C07"/>
    <w:rsid w:val="00F804CE"/>
    <w:rsid w:val="00FB78E3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F8"/>
  </w:style>
  <w:style w:type="paragraph" w:styleId="1">
    <w:name w:val="heading 1"/>
    <w:basedOn w:val="a"/>
    <w:next w:val="a"/>
    <w:link w:val="10"/>
    <w:qFormat/>
    <w:rsid w:val="003F7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30F8"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6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A7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7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3F77E6"/>
  </w:style>
  <w:style w:type="character" w:styleId="a6">
    <w:name w:val="Hyperlink"/>
    <w:rsid w:val="0085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F8"/>
  </w:style>
  <w:style w:type="paragraph" w:styleId="1">
    <w:name w:val="heading 1"/>
    <w:basedOn w:val="a"/>
    <w:next w:val="a"/>
    <w:link w:val="10"/>
    <w:qFormat/>
    <w:rsid w:val="003F7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30F8"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6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A7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7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3F77E6"/>
  </w:style>
  <w:style w:type="character" w:styleId="a6">
    <w:name w:val="Hyperlink"/>
    <w:rsid w:val="0085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itc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Вас рассмотреть вопрос о возложении должностных обязанностей начальника службы дорожного хозяйства, транспорта, электро –газо снабжения, на главного специалиста службы Бабеева С</vt:lpstr>
    </vt:vector>
  </TitlesOfParts>
  <Company>Администрация г.Лянтор</Company>
  <LinksUpToDate>false</LinksUpToDate>
  <CharactersWithSpaces>2011</CharactersWithSpaces>
  <SharedDoc>false</SharedDoc>
  <HLinks>
    <vt:vector size="6" baseType="variant"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http://www.matritca.ru/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Вас рассмотреть вопрос о возложении должностных обязанностей начальника службы дорожного хозяйства, транспорта, электро –газо снабжения, на главного специалиста службы Бабеева С</dc:title>
  <dc:creator>_ZvontzovAP</dc:creator>
  <cp:lastModifiedBy>Мязитов Марсель Наильевич</cp:lastModifiedBy>
  <cp:revision>2</cp:revision>
  <cp:lastPrinted>2014-01-23T11:25:00Z</cp:lastPrinted>
  <dcterms:created xsi:type="dcterms:W3CDTF">2014-01-23T11:42:00Z</dcterms:created>
  <dcterms:modified xsi:type="dcterms:W3CDTF">2014-01-23T11:42:00Z</dcterms:modified>
</cp:coreProperties>
</file>