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D" w:rsidRPr="00927669" w:rsidRDefault="00C6561D" w:rsidP="00C656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7669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F22EF4" w:rsidRPr="00F22EF4" w:rsidRDefault="00C6561D" w:rsidP="00C656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69">
        <w:rPr>
          <w:rFonts w:ascii="Times New Roman" w:hAnsi="Times New Roman" w:cs="Times New Roman"/>
          <w:b/>
          <w:bCs/>
          <w:sz w:val="28"/>
          <w:szCs w:val="28"/>
        </w:rPr>
        <w:t>СОВЕТА ДЕПУТАТОВ ГОРОДСКОГО ПОСЕЛЕНИЯ ЛЯНТОР</w:t>
      </w:r>
    </w:p>
    <w:p w:rsidR="00F22EF4" w:rsidRPr="00F22EF4" w:rsidRDefault="00F22EF4" w:rsidP="00F22E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F4" w:rsidRPr="00F22EF4" w:rsidRDefault="00F22EF4" w:rsidP="00F22EF4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4628" w:rsidRDefault="001D6ABA" w:rsidP="001D6A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1D6ABA" w:rsidRDefault="001D6ABA" w:rsidP="001D6A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2EF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актах</w:t>
      </w:r>
    </w:p>
    <w:p w:rsidR="001D6ABA" w:rsidRDefault="001D6ABA" w:rsidP="001D6A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469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1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F4" w:rsidRPr="00F22EF4" w:rsidRDefault="001D6ABA" w:rsidP="001D6ABA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164B4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2EF4" w:rsidRPr="00F22EF4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F22EF4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F22EF4" w:rsidRDefault="00F22EF4" w:rsidP="00F22E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EF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C7AD0">
        <w:rPr>
          <w:rFonts w:ascii="Times New Roman" w:hAnsi="Times New Roman" w:cs="Times New Roman"/>
          <w:sz w:val="28"/>
          <w:szCs w:val="28"/>
        </w:rPr>
        <w:t>43</w:t>
      </w:r>
      <w:r w:rsidRPr="00F22EF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 «Об общих принципах организации местного самоуправления в Российской Федерации», статьей </w:t>
      </w:r>
      <w:r w:rsidR="003C7AD0">
        <w:rPr>
          <w:rFonts w:ascii="Times New Roman" w:hAnsi="Times New Roman" w:cs="Times New Roman"/>
          <w:sz w:val="28"/>
          <w:szCs w:val="28"/>
        </w:rPr>
        <w:t>40</w:t>
      </w:r>
      <w:r w:rsidRPr="00F22EF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C7AD0" w:rsidRPr="00A841EF">
        <w:rPr>
          <w:rFonts w:ascii="Times New Roman" w:hAnsi="Times New Roman"/>
          <w:sz w:val="28"/>
          <w:szCs w:val="28"/>
        </w:rPr>
        <w:t>городского поселения Лянтор</w:t>
      </w:r>
      <w:r w:rsidRPr="00F22EF4">
        <w:rPr>
          <w:rFonts w:ascii="Times New Roman" w:hAnsi="Times New Roman" w:cs="Times New Roman"/>
          <w:sz w:val="28"/>
          <w:szCs w:val="28"/>
        </w:rPr>
        <w:t xml:space="preserve">, </w:t>
      </w:r>
      <w:r w:rsidR="003C7AD0" w:rsidRPr="00F72A4E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F22EF4">
        <w:rPr>
          <w:rFonts w:ascii="Times New Roman" w:hAnsi="Times New Roman" w:cs="Times New Roman"/>
          <w:b/>
          <w:sz w:val="28"/>
          <w:szCs w:val="28"/>
        </w:rPr>
        <w:t>:</w:t>
      </w:r>
    </w:p>
    <w:p w:rsidR="00F22EF4" w:rsidRPr="00F22EF4" w:rsidRDefault="00F22EF4" w:rsidP="00F22E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2EF4" w:rsidRPr="00F22EF4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EF4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муниципальных правовых актах </w:t>
      </w:r>
      <w:r w:rsidR="001746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0ED" w:rsidRPr="00F72A4E">
        <w:rPr>
          <w:rFonts w:ascii="Times New Roman" w:hAnsi="Times New Roman" w:cs="Times New Roman"/>
          <w:sz w:val="28"/>
          <w:szCs w:val="28"/>
        </w:rPr>
        <w:t>городско</w:t>
      </w:r>
      <w:r w:rsidR="00174628">
        <w:rPr>
          <w:rFonts w:ascii="Times New Roman" w:hAnsi="Times New Roman" w:cs="Times New Roman"/>
          <w:sz w:val="28"/>
          <w:szCs w:val="28"/>
        </w:rPr>
        <w:t>е</w:t>
      </w:r>
      <w:r w:rsidR="00DA20ED" w:rsidRPr="00F72A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628">
        <w:rPr>
          <w:rFonts w:ascii="Times New Roman" w:hAnsi="Times New Roman" w:cs="Times New Roman"/>
          <w:sz w:val="28"/>
          <w:szCs w:val="28"/>
        </w:rPr>
        <w:t>е</w:t>
      </w:r>
      <w:r w:rsidR="00DA20ED" w:rsidRPr="00F72A4E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F22EF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22EF4" w:rsidRPr="00F22EF4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EF4">
        <w:rPr>
          <w:rFonts w:ascii="Times New Roman" w:hAnsi="Times New Roman" w:cs="Times New Roman"/>
          <w:sz w:val="28"/>
          <w:szCs w:val="28"/>
        </w:rPr>
        <w:t xml:space="preserve">2. </w:t>
      </w:r>
      <w:r w:rsidR="00DC3124" w:rsidRPr="007A628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C3124">
        <w:rPr>
          <w:rFonts w:ascii="Times New Roman" w:hAnsi="Times New Roman" w:cs="Times New Roman"/>
          <w:sz w:val="28"/>
          <w:szCs w:val="28"/>
        </w:rPr>
        <w:t>решение</w:t>
      </w:r>
      <w:r w:rsidR="00DC3124" w:rsidRPr="007A628C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разместить на официальном сайте Администрации городского поселения Лянтор</w:t>
      </w:r>
      <w:r w:rsidR="00DC3124" w:rsidRPr="00F22EF4">
        <w:rPr>
          <w:rFonts w:ascii="Times New Roman" w:hAnsi="Times New Roman" w:cs="Times New Roman"/>
          <w:sz w:val="28"/>
          <w:szCs w:val="28"/>
        </w:rPr>
        <w:t>.</w:t>
      </w:r>
    </w:p>
    <w:p w:rsidR="00F22EF4" w:rsidRPr="00F22EF4" w:rsidRDefault="00DC3124" w:rsidP="00F22EF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EF4" w:rsidRPr="00F22EF4">
        <w:rPr>
          <w:rFonts w:ascii="Times New Roman" w:hAnsi="Times New Roman" w:cs="Times New Roman"/>
          <w:sz w:val="28"/>
          <w:szCs w:val="28"/>
        </w:rPr>
        <w:t xml:space="preserve">. </w:t>
      </w:r>
      <w:r w:rsidRPr="00F2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22EF4">
        <w:rPr>
          <w:rFonts w:ascii="Times New Roman" w:hAnsi="Times New Roman" w:cs="Times New Roman"/>
          <w:sz w:val="28"/>
          <w:szCs w:val="28"/>
        </w:rPr>
        <w:t>.</w:t>
      </w:r>
    </w:p>
    <w:p w:rsidR="00F22EF4" w:rsidRPr="00F22EF4" w:rsidRDefault="00F22EF4" w:rsidP="00F22EF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F4" w:rsidRDefault="00F22EF4" w:rsidP="00F22EF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F4" w:rsidRPr="00F22EF4" w:rsidRDefault="00F22EF4" w:rsidP="00F22EF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0ED" w:rsidRDefault="00DA20ED" w:rsidP="00DA20ED">
      <w:pPr>
        <w:pStyle w:val="ConsPlusNormal"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Pr="003D15CD">
        <w:rPr>
          <w:rFonts w:ascii="Times New Roman" w:hAnsi="Times New Roman" w:cs="Times New Roman"/>
          <w:sz w:val="28"/>
          <w:szCs w:val="28"/>
        </w:rPr>
        <w:t>города</w:t>
      </w:r>
    </w:p>
    <w:p w:rsidR="00DA20ED" w:rsidRDefault="00DA20ED" w:rsidP="00DA20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DA20ED" w:rsidRDefault="00DA20ED" w:rsidP="00DA20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0ED" w:rsidRDefault="00DA20ED" w:rsidP="00DA20ED">
      <w:pPr>
        <w:pStyle w:val="ConsPlusNormal"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</w:t>
      </w:r>
      <w:r>
        <w:rPr>
          <w:rFonts w:ascii="Times New Roman" w:hAnsi="Times New Roman" w:cs="Times New Roman"/>
          <w:sz w:val="28"/>
          <w:szCs w:val="28"/>
        </w:rPr>
        <w:tab/>
        <w:t>________________ С.А. Махиня</w:t>
      </w: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174628" w:rsidRDefault="00174628" w:rsidP="00174628">
      <w:pPr>
        <w:ind w:firstLine="0"/>
        <w:rPr>
          <w:rFonts w:ascii="Times New Roman" w:hAnsi="Times New Roman" w:cs="Times New Roman"/>
        </w:rPr>
      </w:pPr>
    </w:p>
    <w:p w:rsidR="00DC3124" w:rsidRDefault="00DC3124" w:rsidP="00174628">
      <w:pPr>
        <w:ind w:firstLine="0"/>
        <w:rPr>
          <w:rFonts w:ascii="Times New Roman" w:hAnsi="Times New Roman" w:cs="Times New Roman"/>
        </w:rPr>
      </w:pPr>
    </w:p>
    <w:p w:rsidR="00DC3124" w:rsidRDefault="00DC3124" w:rsidP="00174628">
      <w:pPr>
        <w:ind w:firstLine="0"/>
        <w:rPr>
          <w:rFonts w:ascii="Times New Roman" w:hAnsi="Times New Roman" w:cs="Times New Roman"/>
        </w:rPr>
      </w:pPr>
    </w:p>
    <w:p w:rsidR="00DC3124" w:rsidRDefault="00DC3124" w:rsidP="00174628">
      <w:pPr>
        <w:ind w:firstLine="0"/>
        <w:rPr>
          <w:rFonts w:ascii="Times New Roman" w:hAnsi="Times New Roman" w:cs="Times New Roman"/>
        </w:rPr>
      </w:pPr>
    </w:p>
    <w:p w:rsidR="00DC3124" w:rsidRDefault="00DC3124" w:rsidP="00174628">
      <w:pPr>
        <w:ind w:firstLine="0"/>
        <w:rPr>
          <w:rFonts w:ascii="Times New Roman" w:hAnsi="Times New Roman" w:cs="Times New Roman"/>
        </w:rPr>
      </w:pPr>
    </w:p>
    <w:p w:rsidR="00174628" w:rsidRPr="00BE4C57" w:rsidRDefault="00174628" w:rsidP="00174628">
      <w:pPr>
        <w:ind w:firstLine="0"/>
        <w:rPr>
          <w:rFonts w:ascii="Times New Roman" w:hAnsi="Times New Roman" w:cs="Times New Roman"/>
        </w:rPr>
      </w:pPr>
      <w:r w:rsidRPr="00BE4C57">
        <w:rPr>
          <w:rFonts w:ascii="Times New Roman" w:hAnsi="Times New Roman" w:cs="Times New Roman"/>
        </w:rPr>
        <w:t>Исполнитель:</w:t>
      </w:r>
    </w:p>
    <w:p w:rsidR="00174628" w:rsidRPr="00B94B35" w:rsidRDefault="00174628" w:rsidP="00174628">
      <w:pPr>
        <w:ind w:firstLine="0"/>
        <w:rPr>
          <w:rFonts w:ascii="Times New Roman" w:hAnsi="Times New Roman" w:cs="Times New Roman"/>
        </w:rPr>
      </w:pPr>
      <w:r w:rsidRPr="00BE4C57">
        <w:rPr>
          <w:rFonts w:ascii="Times New Roman" w:hAnsi="Times New Roman" w:cs="Times New Roman"/>
        </w:rPr>
        <w:t>Главный специалист</w:t>
      </w:r>
      <w:r>
        <w:rPr>
          <w:rFonts w:ascii="Times New Roman" w:hAnsi="Times New Roman" w:cs="Times New Roman"/>
        </w:rPr>
        <w:t xml:space="preserve"> юридического отдела _____________________ </w:t>
      </w:r>
      <w:r w:rsidRPr="00BE4C57">
        <w:rPr>
          <w:rFonts w:ascii="Times New Roman" w:hAnsi="Times New Roman" w:cs="Times New Roman"/>
        </w:rPr>
        <w:t xml:space="preserve">А.Р. Габдуллин  </w:t>
      </w:r>
      <w:r>
        <w:rPr>
          <w:rFonts w:ascii="Times New Roman" w:hAnsi="Times New Roman" w:cs="Times New Roman"/>
        </w:rPr>
        <w:t>«</w:t>
      </w:r>
      <w:r w:rsidR="008F712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8F712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201</w:t>
      </w:r>
      <w:r w:rsidR="008627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</w:p>
    <w:p w:rsidR="00174628" w:rsidRPr="00B94B35" w:rsidRDefault="00174628" w:rsidP="00174628">
      <w:pPr>
        <w:ind w:firstLine="0"/>
        <w:rPr>
          <w:rFonts w:ascii="Times New Roman" w:hAnsi="Times New Roman" w:cs="Times New Roman"/>
        </w:rPr>
      </w:pPr>
      <w:r w:rsidRPr="00B94B35">
        <w:rPr>
          <w:rFonts w:ascii="Times New Roman" w:hAnsi="Times New Roman" w:cs="Times New Roman"/>
        </w:rPr>
        <w:t>тел. 24-001 (169)</w:t>
      </w:r>
    </w:p>
    <w:p w:rsidR="00174628" w:rsidRDefault="00F22EF4" w:rsidP="00F22EF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2EF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74628" w:rsidRDefault="00174628" w:rsidP="0017462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0128F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174628" w:rsidRPr="000128FA" w:rsidRDefault="00174628" w:rsidP="0017462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2996"/>
        <w:gridCol w:w="2281"/>
        <w:gridCol w:w="1900"/>
        <w:gridCol w:w="1183"/>
        <w:gridCol w:w="1219"/>
      </w:tblGrid>
      <w:tr w:rsidR="00174628" w:rsidRPr="000128FA" w:rsidTr="001617DB">
        <w:trPr>
          <w:trHeight w:val="527"/>
        </w:trPr>
        <w:tc>
          <w:tcPr>
            <w:tcW w:w="701" w:type="dxa"/>
            <w:vMerge w:val="restart"/>
            <w:vAlign w:val="center"/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6" w:type="dxa"/>
            <w:vMerge w:val="restart"/>
            <w:vAlign w:val="center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81" w:type="dxa"/>
            <w:vMerge w:val="restart"/>
            <w:vAlign w:val="center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00" w:type="dxa"/>
            <w:vMerge w:val="restart"/>
            <w:vAlign w:val="center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402" w:type="dxa"/>
            <w:gridSpan w:val="2"/>
            <w:tcBorders>
              <w:bottom w:val="single" w:sz="4" w:space="0" w:color="000000"/>
            </w:tcBorders>
            <w:vAlign w:val="center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br/>
              <w:t>визирования</w:t>
            </w:r>
          </w:p>
        </w:tc>
      </w:tr>
      <w:tr w:rsidR="00174628" w:rsidRPr="000128FA" w:rsidTr="001617DB">
        <w:trPr>
          <w:trHeight w:val="301"/>
        </w:trPr>
        <w:tc>
          <w:tcPr>
            <w:tcW w:w="701" w:type="dxa"/>
            <w:vMerge/>
            <w:vAlign w:val="center"/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  <w:vAlign w:val="center"/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Вх.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</w:tr>
      <w:tr w:rsidR="00DC3124" w:rsidRPr="000128FA" w:rsidTr="001617DB">
        <w:trPr>
          <w:trHeight w:val="1313"/>
        </w:trPr>
        <w:tc>
          <w:tcPr>
            <w:tcW w:w="701" w:type="dxa"/>
          </w:tcPr>
          <w:p w:rsidR="00DC3124" w:rsidRPr="000128FA" w:rsidRDefault="00DC3124" w:rsidP="0017462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DC3124" w:rsidRPr="00DC3124" w:rsidRDefault="00DC3124" w:rsidP="00DC31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2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3124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312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деятельности</w:t>
            </w:r>
          </w:p>
        </w:tc>
        <w:tc>
          <w:tcPr>
            <w:tcW w:w="2281" w:type="dxa"/>
          </w:tcPr>
          <w:p w:rsidR="00DC3124" w:rsidRPr="00DC3124" w:rsidRDefault="00DC3124" w:rsidP="00DC31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124">
              <w:rPr>
                <w:rFonts w:ascii="Times New Roman" w:hAnsi="Times New Roman" w:cs="Times New Roman"/>
                <w:sz w:val="28"/>
                <w:szCs w:val="28"/>
              </w:rPr>
              <w:t>Бахарева Н.Н.</w:t>
            </w:r>
          </w:p>
        </w:tc>
        <w:tc>
          <w:tcPr>
            <w:tcW w:w="1900" w:type="dxa"/>
          </w:tcPr>
          <w:p w:rsidR="00DC3124" w:rsidRPr="00DC3124" w:rsidRDefault="00DC3124" w:rsidP="00DC31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DC3124" w:rsidRPr="000128FA" w:rsidRDefault="00DC3124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000000"/>
            </w:tcBorders>
          </w:tcPr>
          <w:p w:rsidR="00DC3124" w:rsidRPr="000128FA" w:rsidRDefault="00DC3124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28" w:rsidRPr="000128FA" w:rsidTr="001617DB">
        <w:trPr>
          <w:trHeight w:val="1712"/>
        </w:trPr>
        <w:tc>
          <w:tcPr>
            <w:tcW w:w="701" w:type="dxa"/>
          </w:tcPr>
          <w:p w:rsidR="00174628" w:rsidRPr="000128FA" w:rsidRDefault="00174628" w:rsidP="0017462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281" w:type="dxa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0" w:type="dxa"/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000000"/>
            </w:tcBorders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28" w:rsidRPr="000128FA" w:rsidTr="001617DB">
        <w:trPr>
          <w:trHeight w:val="1712"/>
        </w:trPr>
        <w:tc>
          <w:tcPr>
            <w:tcW w:w="701" w:type="dxa"/>
          </w:tcPr>
          <w:p w:rsidR="00174628" w:rsidRPr="000128FA" w:rsidRDefault="00174628" w:rsidP="0017462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174628" w:rsidRPr="000128FA" w:rsidRDefault="00174628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281" w:type="dxa"/>
          </w:tcPr>
          <w:p w:rsidR="00174628" w:rsidRPr="000128FA" w:rsidRDefault="0086275A" w:rsidP="001617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0" w:type="dxa"/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000000"/>
            </w:tcBorders>
          </w:tcPr>
          <w:p w:rsidR="00174628" w:rsidRPr="000128FA" w:rsidRDefault="00174628" w:rsidP="0016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628" w:rsidRDefault="00174628" w:rsidP="00174628">
      <w:pPr>
        <w:rPr>
          <w:rFonts w:ascii="Calibri" w:hAnsi="Calibri" w:cs="Calibri"/>
        </w:rPr>
      </w:pPr>
    </w:p>
    <w:p w:rsidR="00174628" w:rsidRPr="00174628" w:rsidRDefault="00174628" w:rsidP="0017462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1746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4628" w:rsidRPr="00174628" w:rsidRDefault="00174628" w:rsidP="00174628">
      <w:pPr>
        <w:jc w:val="right"/>
        <w:rPr>
          <w:rFonts w:ascii="Times New Roman" w:hAnsi="Times New Roman" w:cs="Times New Roman"/>
          <w:sz w:val="24"/>
          <w:szCs w:val="24"/>
        </w:rPr>
      </w:pPr>
      <w:r w:rsidRPr="0017462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74628" w:rsidRPr="00174628" w:rsidRDefault="00174628" w:rsidP="00174628">
      <w:pPr>
        <w:jc w:val="right"/>
        <w:rPr>
          <w:rFonts w:ascii="Times New Roman" w:hAnsi="Times New Roman" w:cs="Times New Roman"/>
          <w:sz w:val="24"/>
          <w:szCs w:val="24"/>
        </w:rPr>
      </w:pPr>
      <w:r w:rsidRPr="00174628">
        <w:rPr>
          <w:rFonts w:ascii="Times New Roman" w:hAnsi="Times New Roman" w:cs="Times New Roman"/>
          <w:sz w:val="24"/>
          <w:szCs w:val="24"/>
        </w:rPr>
        <w:t>от «___» ____________ 201</w:t>
      </w:r>
      <w:r w:rsidR="0086275A">
        <w:rPr>
          <w:rFonts w:ascii="Times New Roman" w:hAnsi="Times New Roman" w:cs="Times New Roman"/>
          <w:sz w:val="24"/>
          <w:szCs w:val="24"/>
        </w:rPr>
        <w:t>5</w:t>
      </w:r>
      <w:r w:rsidRPr="00174628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F22EF4" w:rsidRPr="009960C0" w:rsidRDefault="00F22EF4" w:rsidP="00174628">
      <w:pPr>
        <w:ind w:firstLine="709"/>
        <w:jc w:val="center"/>
      </w:pPr>
    </w:p>
    <w:p w:rsidR="00F22EF4" w:rsidRPr="009960C0" w:rsidRDefault="00F22EF4" w:rsidP="00F22EF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22EF4" w:rsidRPr="00483FD0" w:rsidRDefault="00F22EF4" w:rsidP="00F22EF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F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2EF4" w:rsidRPr="00483FD0" w:rsidRDefault="00F22EF4" w:rsidP="00F22EF4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3FD0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ПРАВОВЫХ АКТАХ МУНИЦИПАЛЬНОГО ОБРАЗОВАНИЯ </w:t>
      </w:r>
      <w:r w:rsidR="00174628" w:rsidRPr="00483FD0">
        <w:rPr>
          <w:rFonts w:ascii="Times New Roman" w:hAnsi="Times New Roman" w:cs="Times New Roman"/>
          <w:b/>
          <w:sz w:val="28"/>
          <w:szCs w:val="28"/>
        </w:rPr>
        <w:t>ГОРОДСКОЕ ПОСЕЛЕНИЕ ЛЯЕНТОР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2EF4" w:rsidRPr="00483FD0" w:rsidRDefault="00F22EF4" w:rsidP="00F22EF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Toc315791014"/>
      <w:r w:rsidRPr="00483FD0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End w:id="1"/>
    </w:p>
    <w:p w:rsidR="00F22EF4" w:rsidRPr="00483FD0" w:rsidRDefault="00F22EF4" w:rsidP="00F22EF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22EF4" w:rsidRPr="00483FD0" w:rsidRDefault="0086275A" w:rsidP="00F22EF4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315791015"/>
      <w:r w:rsidRPr="00483FD0">
        <w:rPr>
          <w:rFonts w:ascii="Times New Roman" w:hAnsi="Times New Roman" w:cs="Times New Roman"/>
          <w:sz w:val="28"/>
          <w:szCs w:val="28"/>
        </w:rPr>
        <w:t>1.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2EF4" w:rsidRPr="00483FD0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муниципальных правовых актах муниципального образования </w:t>
      </w:r>
      <w:r w:rsidR="00174628" w:rsidRPr="00483FD0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06 октября 2003 года № 131-ФЗ «Об общих принципах организации местного самоуправления в Российской Федерации», статьей </w:t>
      </w:r>
      <w:r w:rsidR="00174628" w:rsidRPr="00483FD0">
        <w:rPr>
          <w:rFonts w:ascii="Times New Roman" w:hAnsi="Times New Roman" w:cs="Times New Roman"/>
          <w:sz w:val="28"/>
          <w:szCs w:val="28"/>
        </w:rPr>
        <w:t>40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74628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, устанавливает </w:t>
      </w:r>
      <w:bookmarkStart w:id="3" w:name="sub_1101"/>
      <w:r w:rsidR="00F22EF4" w:rsidRPr="00483FD0">
        <w:rPr>
          <w:rFonts w:ascii="Times New Roman" w:hAnsi="Times New Roman" w:cs="Times New Roman"/>
          <w:sz w:val="28"/>
          <w:szCs w:val="28"/>
        </w:rPr>
        <w:t>систему муниципальных правовых актов, единые требования к муниципальным правовым актам, определяет порядок разработки проектов, принятия (утверждения), вступления в силу</w:t>
      </w:r>
      <w:proofErr w:type="gramEnd"/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174628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F22EF4" w:rsidRPr="00483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EF4" w:rsidRPr="00483FD0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  <w:bookmarkEnd w:id="2"/>
    </w:p>
    <w:bookmarkEnd w:id="3"/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1.</w:t>
      </w:r>
      <w:r w:rsidR="00F22EF4" w:rsidRPr="00483FD0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правоотношения, связанные с работой с документами, содержащими сведения, составляющие государственную тайну, а также с документами, содержащими служебную информацию, ограничение на распространение которой диктуется служебной необходимостью (с пометкой «Для служебного пользования»).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Работа с документами, содержащими сведения, составляющие государственную тайну, осуществляется в соответствии с законодательством.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Работа с документами, содержащими информацию, ограничение на распространение которой диктуется служебной необходимостью, осуществляется в соответствии с правовыми актами органов местного самоуправления муниципального образования.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1.</w:t>
      </w:r>
      <w:r w:rsidR="00F22EF4" w:rsidRPr="00483FD0">
        <w:rPr>
          <w:rFonts w:ascii="Times New Roman" w:hAnsi="Times New Roman" w:cs="Times New Roman"/>
          <w:sz w:val="28"/>
          <w:szCs w:val="28"/>
        </w:rPr>
        <w:t>3. В настоящем Положении применяются следующие основные понятия: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31"/>
      <w:proofErr w:type="gramStart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A26A17" w:rsidRPr="00483FD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(далее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>-Югры</w:t>
      </w:r>
      <w:r w:rsidR="00A26A17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>, а также по иным вопросам, отнесенным Уставом муниципального образования в</w:t>
      </w:r>
      <w:proofErr w:type="gramEnd"/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FD0">
        <w:rPr>
          <w:rFonts w:ascii="Times New Roman" w:hAnsi="Times New Roman" w:cs="Times New Roman"/>
          <w:sz w:val="28"/>
          <w:szCs w:val="28"/>
        </w:rPr>
        <w:t>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устанавливающие, изменяющие или прекращающие общеобязательные правила или имеющие индивидуальный характер;</w:t>
      </w:r>
      <w:proofErr w:type="gramEnd"/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32"/>
      <w:bookmarkEnd w:id="4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нормативный правовой акт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правовой акт, изданный в установленном порядке управомоченным органом местного самоуправления или должностным лицом местного самоуправления, содержащий правовые нормы (правила </w:t>
      </w:r>
      <w:r w:rsidRPr="00483FD0">
        <w:rPr>
          <w:rFonts w:ascii="Times New Roman" w:hAnsi="Times New Roman" w:cs="Times New Roman"/>
          <w:sz w:val="28"/>
          <w:szCs w:val="28"/>
        </w:rPr>
        <w:lastRenderedPageBreak/>
        <w:t>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33"/>
      <w:bookmarkEnd w:id="5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ненормативный (индивидуальный) правовой акт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правовой акт, изданный (принятый) в установленном порядке органом местного самоуправления или должностным лицом местного самоуправления, содержащий индивидуальные предписания, рассчитанные на однократное применение и адресованные конкретному лицу (лицам);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34"/>
      <w:bookmarkEnd w:id="6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система муниципальных правовых актов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это совокупность нормативных и ненормативных правовых актов органов местного самоуправления муниципального образования с установленными правовыми взаимосвязями между ними;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35"/>
      <w:bookmarkEnd w:id="7"/>
      <w:r w:rsidRPr="00483FD0">
        <w:rPr>
          <w:rFonts w:ascii="Times New Roman" w:hAnsi="Times New Roman" w:cs="Times New Roman"/>
          <w:sz w:val="28"/>
          <w:szCs w:val="28"/>
        </w:rPr>
        <w:t>5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систематизация муниципальных правовых актов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это деятельность органов местного самоуправления муниципального образования по совершенствованию муниципальных правовых актов, приведению их в единую, упорядоченную и внутренне согласованную, взаимоувязанную систему, позволяющую провести максимально полный их учет;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36"/>
      <w:bookmarkEnd w:id="8"/>
      <w:r w:rsidRPr="00483FD0">
        <w:rPr>
          <w:rFonts w:ascii="Times New Roman" w:hAnsi="Times New Roman" w:cs="Times New Roman"/>
          <w:sz w:val="28"/>
          <w:szCs w:val="28"/>
        </w:rPr>
        <w:t>6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правотворческая инициатива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официальное внесение правомочным субъектом в орган местного самоуправления проекта муниципального правового акта, влекущее за собой обязанность органа местного самоуправления рассмотреть и принять либо отклонить его;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37"/>
      <w:bookmarkEnd w:id="9"/>
      <w:r w:rsidRPr="00483FD0">
        <w:rPr>
          <w:rFonts w:ascii="Times New Roman" w:hAnsi="Times New Roman" w:cs="Times New Roman"/>
          <w:sz w:val="28"/>
          <w:szCs w:val="28"/>
        </w:rPr>
        <w:t>7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субъект правотворческой инициативы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субъект, имеющий право вносить проект муниципального правового акта на рассмотрение органа местного самоуправления, должностного лица местного самоуправления, уполномоченных принять (издать) правовой акт;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38"/>
      <w:bookmarkEnd w:id="10"/>
      <w:r w:rsidRPr="00483FD0">
        <w:rPr>
          <w:rFonts w:ascii="Times New Roman" w:hAnsi="Times New Roman" w:cs="Times New Roman"/>
          <w:sz w:val="28"/>
          <w:szCs w:val="28"/>
        </w:rPr>
        <w:t>8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правотворческий </w:t>
      </w:r>
      <w:r w:rsidRPr="00483FD0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урегулированный нормативными правовыми актами порядок осуществления правотворческой деятельности, включающий подготовку, внесение в правотворческий орган, рассмотрение, принятие (издание), изменение, введение в действие, опубликование и признание утратившими силу муниципальных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39"/>
      <w:bookmarkEnd w:id="11"/>
      <w:r w:rsidRPr="00483FD0">
        <w:rPr>
          <w:rFonts w:ascii="Times New Roman" w:hAnsi="Times New Roman" w:cs="Times New Roman"/>
          <w:sz w:val="28"/>
          <w:szCs w:val="28"/>
        </w:rPr>
        <w:t>9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bCs/>
          <w:sz w:val="28"/>
          <w:szCs w:val="28"/>
        </w:rPr>
        <w:t>официальное толкование нормативных правовых актов</w:t>
      </w:r>
      <w:r w:rsidRPr="00483FD0">
        <w:rPr>
          <w:rFonts w:ascii="Times New Roman" w:hAnsi="Times New Roman" w:cs="Times New Roman"/>
          <w:sz w:val="28"/>
          <w:szCs w:val="28"/>
        </w:rPr>
        <w:t xml:space="preserve"> - это разъяснение нормативных правовых актов, имеющее обязательный характер, направленное на установление смысла и содержания нормы права муниципальных нормативных правовых актов в процессе их реализации.</w:t>
      </w:r>
    </w:p>
    <w:bookmarkEnd w:id="12"/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1.</w:t>
      </w:r>
      <w:r w:rsidR="00F22EF4" w:rsidRPr="00483FD0">
        <w:rPr>
          <w:rFonts w:ascii="Times New Roman" w:hAnsi="Times New Roman" w:cs="Times New Roman"/>
          <w:sz w:val="28"/>
          <w:szCs w:val="28"/>
        </w:rPr>
        <w:t>4. При подготовке и принятии (издании) муниципальных правовых актов должны соблюдаться следующие основные принципы: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41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законности;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2"/>
      <w:bookmarkEnd w:id="13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отражения в правовых актах интересов населения;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3"/>
      <w:bookmarkEnd w:id="14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единства, полноты и непротиворечивости (недвусмысленности и согласованности) системы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44"/>
      <w:bookmarkEnd w:id="15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обязательности создания механизмов реализации и контроля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45"/>
      <w:bookmarkEnd w:id="16"/>
      <w:r w:rsidRPr="00483FD0">
        <w:rPr>
          <w:rFonts w:ascii="Times New Roman" w:hAnsi="Times New Roman" w:cs="Times New Roman"/>
          <w:sz w:val="28"/>
          <w:szCs w:val="28"/>
        </w:rPr>
        <w:t>5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демократии и гласности в процессе разработки и принятия (издания)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46"/>
      <w:bookmarkEnd w:id="17"/>
      <w:r w:rsidRPr="00483FD0">
        <w:rPr>
          <w:rFonts w:ascii="Times New Roman" w:hAnsi="Times New Roman" w:cs="Times New Roman"/>
          <w:sz w:val="28"/>
          <w:szCs w:val="28"/>
        </w:rPr>
        <w:t>6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 о принятых (изданных) правовых актах;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47"/>
      <w:bookmarkEnd w:id="18"/>
      <w:r w:rsidRPr="00483FD0">
        <w:rPr>
          <w:rFonts w:ascii="Times New Roman" w:hAnsi="Times New Roman" w:cs="Times New Roman"/>
          <w:sz w:val="28"/>
          <w:szCs w:val="28"/>
        </w:rPr>
        <w:t>7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планомерности и оперативности правотворчества.</w:t>
      </w:r>
    </w:p>
    <w:bookmarkEnd w:id="19"/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1.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5. Структура органов местного самоуправления и должностные лица </w:t>
      </w:r>
      <w:r w:rsidR="00F22EF4" w:rsidRPr="00483FD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муниципального образования определены Уставом </w:t>
      </w:r>
      <w:r w:rsidR="00C635C0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1.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и должностные лица местного самоуправления </w:t>
      </w:r>
      <w:r w:rsidR="00C635C0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C635C0" w:rsidRPr="00483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осуществляют правовое регулирование по вопросам местного значения, отнесенным к их ведению, по вопросам осуществления отдельных государственных полномочий, переданных органам местного самоуправления, в соответствии с федеральными законами и законами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>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315791016"/>
      <w:bookmarkStart w:id="21" w:name="sub_200"/>
      <w:r w:rsidRPr="00483FD0">
        <w:rPr>
          <w:rFonts w:ascii="Times New Roman" w:hAnsi="Times New Roman" w:cs="Times New Roman"/>
          <w:b/>
          <w:bCs/>
          <w:sz w:val="28"/>
          <w:szCs w:val="28"/>
        </w:rPr>
        <w:t>2. Система муниципальных правовых актов</w:t>
      </w:r>
      <w:bookmarkEnd w:id="20"/>
    </w:p>
    <w:bookmarkEnd w:id="21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2.1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систему муниципальных правовых актов муниципального образования входят: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71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C635C0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83FD0">
        <w:rPr>
          <w:rFonts w:ascii="Times New Roman" w:hAnsi="Times New Roman" w:cs="Times New Roman"/>
          <w:sz w:val="28"/>
          <w:szCs w:val="28"/>
        </w:rPr>
        <w:t xml:space="preserve"> (далее - Устав муниципального образования);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72"/>
      <w:bookmarkEnd w:id="22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правовые акты, принятые на местном референдуме;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73"/>
      <w:bookmarkEnd w:id="23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635C0" w:rsidRPr="00483FD0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483FD0">
        <w:rPr>
          <w:rFonts w:ascii="Times New Roman" w:hAnsi="Times New Roman" w:cs="Times New Roman"/>
          <w:sz w:val="28"/>
          <w:szCs w:val="28"/>
        </w:rPr>
        <w:t xml:space="preserve">  (далее - представительный орган муниципального образования);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74"/>
      <w:bookmarkEnd w:id="24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="00C635C0" w:rsidRPr="00483FD0">
        <w:rPr>
          <w:rFonts w:ascii="Times New Roman" w:hAnsi="Times New Roman" w:cs="Times New Roman"/>
          <w:sz w:val="28"/>
          <w:szCs w:val="28"/>
        </w:rPr>
        <w:t xml:space="preserve"> постановления и распоряжения А</w:t>
      </w:r>
      <w:r w:rsidRPr="00483F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5C0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83FD0">
        <w:rPr>
          <w:rFonts w:ascii="Times New Roman" w:hAnsi="Times New Roman" w:cs="Times New Roman"/>
          <w:sz w:val="28"/>
          <w:szCs w:val="28"/>
        </w:rPr>
        <w:t xml:space="preserve"> (далее – администрация);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5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постановления и распоряжения главы </w:t>
      </w:r>
      <w:r w:rsidR="00C635C0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83FD0">
        <w:rPr>
          <w:rFonts w:ascii="Times New Roman" w:hAnsi="Times New Roman" w:cs="Times New Roman"/>
          <w:sz w:val="28"/>
          <w:szCs w:val="28"/>
        </w:rPr>
        <w:t>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76"/>
      <w:bookmarkEnd w:id="25"/>
      <w:r w:rsidRPr="00483FD0">
        <w:rPr>
          <w:rFonts w:ascii="Times New Roman" w:hAnsi="Times New Roman" w:cs="Times New Roman"/>
          <w:sz w:val="28"/>
          <w:szCs w:val="28"/>
        </w:rPr>
        <w:t>6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sub_108"/>
      <w:bookmarkEnd w:id="26"/>
      <w:r w:rsidRPr="00483FD0">
        <w:rPr>
          <w:rFonts w:ascii="Times New Roman" w:hAnsi="Times New Roman" w:cs="Times New Roman"/>
          <w:sz w:val="28"/>
          <w:szCs w:val="28"/>
        </w:rPr>
        <w:t>правовые акты иных органов и должностных лиц муниципального образования, предусмотренных Уставом муниципального образования.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2.2</w:t>
      </w:r>
      <w:r w:rsidR="00F22EF4" w:rsidRPr="00483FD0">
        <w:rPr>
          <w:rFonts w:ascii="Times New Roman" w:hAnsi="Times New Roman" w:cs="Times New Roman"/>
          <w:sz w:val="28"/>
          <w:szCs w:val="28"/>
        </w:rPr>
        <w:t>. Устав муниципального образования и оформленные в виде нормативных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bookmarkEnd w:id="27"/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2.3</w:t>
      </w:r>
      <w:r w:rsidR="00F22EF4" w:rsidRPr="00483FD0">
        <w:rPr>
          <w:rFonts w:ascii="Times New Roman" w:hAnsi="Times New Roman" w:cs="Times New Roman"/>
          <w:sz w:val="28"/>
          <w:szCs w:val="28"/>
        </w:rPr>
        <w:t>. Иные муниципальные правовые акты не должны противоречить Уставу муниципального образования и правовым актам, принятым на местном референдуме.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В случае противоречия муниципальных правовых актов Уставу муниципального образования, правовым актам, принятым на местном референдуме, применяются Устав муниципального образования, правовые акты, принятые на местном референдуме.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В случае коллизии муниципальных правовых актов, обладающих равной юридической силой, действуют положения муниципального правового акта, принятого (изданного) позднее.</w:t>
      </w:r>
    </w:p>
    <w:p w:rsidR="00F22EF4" w:rsidRPr="00483FD0" w:rsidRDefault="0086275A" w:rsidP="00F22EF4">
      <w:pPr>
        <w:ind w:firstLine="709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28" w:name="_Toc315791017"/>
      <w:bookmarkStart w:id="29" w:name="sub_110"/>
      <w:r w:rsidRPr="00483FD0">
        <w:rPr>
          <w:rFonts w:ascii="Times New Roman" w:hAnsi="Times New Roman" w:cs="Times New Roman"/>
          <w:sz w:val="28"/>
          <w:szCs w:val="28"/>
        </w:rPr>
        <w:t>2.4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737D8" w:rsidRPr="00483F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 (далее - глава </w:t>
      </w:r>
      <w:r w:rsidR="00B11EE6" w:rsidRPr="00483FD0">
        <w:rPr>
          <w:rFonts w:ascii="Times New Roman" w:hAnsi="Times New Roman" w:cs="Times New Roman"/>
          <w:sz w:val="28"/>
          <w:szCs w:val="28"/>
        </w:rPr>
        <w:t>города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) </w:t>
      </w:r>
      <w:bookmarkStart w:id="30" w:name="_Toc315791018"/>
      <w:bookmarkEnd w:id="28"/>
      <w:bookmarkEnd w:id="29"/>
      <w:r w:rsidR="00F22EF4" w:rsidRPr="00483FD0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местной администрации по вопросам, указанным в части 6 статьи 43 Федерального закона «Об общих принципах организации местного самоуправления в Российской Федерации». Глава </w:t>
      </w:r>
      <w:r w:rsidR="00B11EE6" w:rsidRPr="00483FD0">
        <w:rPr>
          <w:rFonts w:ascii="Times New Roman" w:hAnsi="Times New Roman" w:cs="Times New Roman"/>
          <w:sz w:val="28"/>
          <w:szCs w:val="28"/>
        </w:rPr>
        <w:t>города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«Об общих принципах организации местного самоуправления в Российской Федерации», другими федеральными законами. </w:t>
      </w:r>
      <w:r w:rsidR="00F22EF4" w:rsidRPr="00483FD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0"/>
    </w:p>
    <w:p w:rsidR="00A737D8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2.5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A737D8" w:rsidRPr="00483FD0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F22EF4" w:rsidRPr="00483FD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образования, не имеющие нормативного характера. 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2.6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Иные должностные лица местного самоуправления издают распоряжения и приказы по вопросам, отнесенным к их полномочиям </w:t>
      </w:r>
      <w:hyperlink r:id="rId7" w:history="1">
        <w:r w:rsidR="00F22EF4" w:rsidRPr="00483FD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2.7</w:t>
      </w:r>
      <w:r w:rsidR="00F22EF4" w:rsidRPr="00483FD0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муниципального образования самостоятельно устанавливают правила оформления издаваемых (принимаемых) ими муниципальных правовых актов.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2.8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осуществляется </w:t>
      </w:r>
      <w:r w:rsidR="00A737D8" w:rsidRPr="00483FD0"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</w:t>
      </w:r>
      <w:r w:rsidR="00F22EF4" w:rsidRPr="00483FD0">
        <w:rPr>
          <w:rFonts w:ascii="Times New Roman" w:hAnsi="Times New Roman" w:cs="Times New Roman"/>
          <w:sz w:val="28"/>
          <w:szCs w:val="28"/>
        </w:rPr>
        <w:t>.</w:t>
      </w:r>
    </w:p>
    <w:p w:rsidR="00F22EF4" w:rsidRPr="00483FD0" w:rsidRDefault="00F22EF4" w:rsidP="00F22EF4">
      <w:pPr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1" w:name="_Toc315791020"/>
      <w:bookmarkStart w:id="32" w:name="sub_300"/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3FD0">
        <w:rPr>
          <w:rFonts w:ascii="Times New Roman" w:hAnsi="Times New Roman" w:cs="Times New Roman"/>
          <w:b/>
          <w:bCs/>
          <w:sz w:val="28"/>
          <w:szCs w:val="28"/>
        </w:rPr>
        <w:t>3. Требования к содержанию и оформлению муниципального правового акта</w:t>
      </w:r>
      <w:bookmarkEnd w:id="31"/>
    </w:p>
    <w:p w:rsidR="00F22EF4" w:rsidRPr="00483FD0" w:rsidRDefault="00F22EF4" w:rsidP="00F22EF4">
      <w:pPr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32"/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3.1</w:t>
      </w:r>
      <w:r w:rsidR="00F22EF4" w:rsidRPr="00483FD0">
        <w:rPr>
          <w:rFonts w:ascii="Times New Roman" w:hAnsi="Times New Roman" w:cs="Times New Roman"/>
          <w:sz w:val="28"/>
          <w:szCs w:val="28"/>
        </w:rPr>
        <w:t>. Текст муниципального правового акта по содержанию должен соответствовать предмету регулирования, заявленному в названии акта.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3.2</w:t>
      </w:r>
      <w:r w:rsidR="00F22EF4" w:rsidRPr="00483FD0">
        <w:rPr>
          <w:rFonts w:ascii="Times New Roman" w:hAnsi="Times New Roman" w:cs="Times New Roman"/>
          <w:sz w:val="28"/>
          <w:szCs w:val="28"/>
        </w:rPr>
        <w:t>. Положения муниципального правового акта должны быть краткими, конкретными, логически последовательными и объективными по содержанию, ясными для всеобщего понимания, исключающими двойное толкование содержания.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3.3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правовые акты, издаваемые (принимаемые) в муниципальном образовании, излагаются на русском языке.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В тексте муниципального правового акта должны соблюдаться правила орфографии, пунктуации и иные правила русского языка. Не допускается использование эмоционально-экспрессивных языковых средств, образных сравнений (эпитетов, метафор, гипербол и других).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и региональном законодательстве.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Использование в муниципальных правовых актах новых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происхождения, ставшие в русском языке общеупотребительными.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Не допускается обозначение в муниципальных правовых актах разных понятий одним термином или одного понятия разными терминами, если это специально не оговаривается в муниципальном правовом акте.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3.4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муниципальном нормативном правовом акте даются определения используемых в нем юридических, технических и других специальных терминов.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3.5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Наименования субъектов Российской Федерации, муниципальных образований, органов государственной власти Российской Федерации и органов государственной власти субъектов Российской Федерации, органов местного </w:t>
      </w:r>
      <w:r w:rsidR="00F22EF4" w:rsidRPr="00483FD0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образования, организаций, а также географические названия пишутся с прописной буквы.</w:t>
      </w:r>
    </w:p>
    <w:p w:rsidR="001617DB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20"/>
      <w:r w:rsidRPr="00483FD0">
        <w:rPr>
          <w:rFonts w:ascii="Times New Roman" w:hAnsi="Times New Roman" w:cs="Times New Roman"/>
          <w:sz w:val="28"/>
          <w:szCs w:val="28"/>
        </w:rPr>
        <w:t>3.6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В случае необходимости в нормативном правовом акте могут быть воспроизведены </w:t>
      </w:r>
      <w:r w:rsidR="001617DB" w:rsidRPr="00483F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22EF4" w:rsidRPr="00483FD0" w:rsidRDefault="001617DB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отдельные положения из нормативных правовых актов Российской Федерации 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3.7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муниципальном правовом акте указываются: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211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сроки и порядок введения его в действие;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212"/>
      <w:bookmarkEnd w:id="34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или их отдельные положения, подлежащие отмене (признанию </w:t>
      </w:r>
      <w:proofErr w:type="gramStart"/>
      <w:r w:rsidRPr="00483FD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83FD0">
        <w:rPr>
          <w:rFonts w:ascii="Times New Roman" w:hAnsi="Times New Roman" w:cs="Times New Roman"/>
          <w:sz w:val="28"/>
          <w:szCs w:val="28"/>
        </w:rPr>
        <w:t xml:space="preserve"> силу) в связи с изданием (принятием) данного акта;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223"/>
      <w:bookmarkEnd w:id="35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правовые акты, которые должны быть изданы (приняты) или приведены в соответствие с данным муниципальным правовым актом;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234"/>
      <w:bookmarkEnd w:id="36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механизм реализации муниципального правового акта и </w:t>
      </w:r>
      <w:proofErr w:type="gramStart"/>
      <w:r w:rsidRPr="00483F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3FD0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bookmarkEnd w:id="37"/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3.8</w:t>
      </w:r>
      <w:r w:rsidR="00F22EF4" w:rsidRPr="00483FD0">
        <w:rPr>
          <w:rFonts w:ascii="Times New Roman" w:hAnsi="Times New Roman" w:cs="Times New Roman"/>
          <w:sz w:val="28"/>
          <w:szCs w:val="28"/>
        </w:rPr>
        <w:t>. Индивидуальный правовой акт должен содержать мотивы и цели (задачи) издания (принятия) акта, ссылку на нормативные правовые акты, в соответствии с которыми издается (принимается) индивидуальный правовой акт, а также реальные, конкретные предложения, мероприятия или объемы работ, сроки исполнения и исполнителей.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3.9</w:t>
      </w:r>
      <w:r w:rsidR="00F22EF4" w:rsidRPr="00483FD0">
        <w:rPr>
          <w:rFonts w:ascii="Times New Roman" w:hAnsi="Times New Roman" w:cs="Times New Roman"/>
          <w:sz w:val="28"/>
          <w:szCs w:val="28"/>
        </w:rPr>
        <w:t>. Положения, правила, программы, планы, инструкции и другие документы, утверждаемые муниципальными правовыми актами, оформляются в виде приложений к правовым актам и являются неотъемлемой составной частью муниципальных правовых актов. В виде приложений к правовым актам могут оформляться также перечни, таблицы, реестры, графики, схемы, чертежи, рисунки, карты и другие.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315791021"/>
      <w:bookmarkStart w:id="39" w:name="sub_400"/>
      <w:r w:rsidRPr="00483FD0">
        <w:rPr>
          <w:rFonts w:ascii="Times New Roman" w:hAnsi="Times New Roman" w:cs="Times New Roman"/>
          <w:b/>
          <w:bCs/>
          <w:sz w:val="28"/>
          <w:szCs w:val="28"/>
        </w:rPr>
        <w:t>4. Структура муниципального правового акта</w:t>
      </w:r>
      <w:bookmarkEnd w:id="38"/>
    </w:p>
    <w:bookmarkEnd w:id="39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24"/>
      <w:r w:rsidRPr="00483FD0">
        <w:rPr>
          <w:rFonts w:ascii="Times New Roman" w:hAnsi="Times New Roman" w:cs="Times New Roman"/>
          <w:sz w:val="28"/>
          <w:szCs w:val="28"/>
        </w:rPr>
        <w:t>4.</w:t>
      </w:r>
      <w:r w:rsidR="0086275A" w:rsidRPr="00483FD0">
        <w:rPr>
          <w:rFonts w:ascii="Times New Roman" w:hAnsi="Times New Roman" w:cs="Times New Roman"/>
          <w:sz w:val="28"/>
          <w:szCs w:val="28"/>
        </w:rPr>
        <w:t>1.</w:t>
      </w:r>
      <w:r w:rsidRPr="00483FD0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как документ состоит из содержательной части и реквизитов, образующих те</w:t>
      </w:r>
      <w:proofErr w:type="gramStart"/>
      <w:r w:rsidRPr="00483FD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83FD0">
        <w:rPr>
          <w:rFonts w:ascii="Times New Roman" w:hAnsi="Times New Roman" w:cs="Times New Roman"/>
          <w:sz w:val="28"/>
          <w:szCs w:val="28"/>
        </w:rPr>
        <w:t>авового акта.</w:t>
      </w:r>
    </w:p>
    <w:bookmarkEnd w:id="4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Содержательная часть муниципального правового акта - выраженное в письменном виде языковое, знаковое, графическое, словесно-терминологическое закрепление содержащихся в нем норм права или индивидуальных предписаний, а также иных положений, в том числе разъясняющих цели и мотивы его издания (принятия).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Реквизиты муниципального правового акта - обязательные сведения, включаемые в те</w:t>
      </w:r>
      <w:proofErr w:type="gramStart"/>
      <w:r w:rsidRPr="00483FD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83FD0">
        <w:rPr>
          <w:rFonts w:ascii="Times New Roman" w:hAnsi="Times New Roman" w:cs="Times New Roman"/>
          <w:sz w:val="28"/>
          <w:szCs w:val="28"/>
        </w:rPr>
        <w:t>авового акта для признания его действительным.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25"/>
      <w:r w:rsidRPr="00483FD0">
        <w:rPr>
          <w:rFonts w:ascii="Times New Roman" w:hAnsi="Times New Roman" w:cs="Times New Roman"/>
          <w:sz w:val="28"/>
          <w:szCs w:val="28"/>
        </w:rPr>
        <w:t>4.2.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Содержательная часть муниципального правового акта может иметь следующие основные элементы (структурные элементы текста правового акта):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251"/>
      <w:bookmarkEnd w:id="41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наименование;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252"/>
      <w:bookmarkEnd w:id="42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преамбулу;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253"/>
      <w:bookmarkEnd w:id="43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части;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254"/>
      <w:bookmarkEnd w:id="44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разделы;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255"/>
      <w:bookmarkEnd w:id="45"/>
      <w:r w:rsidRPr="00483FD0">
        <w:rPr>
          <w:rFonts w:ascii="Times New Roman" w:hAnsi="Times New Roman" w:cs="Times New Roman"/>
          <w:sz w:val="28"/>
          <w:szCs w:val="28"/>
        </w:rPr>
        <w:t>5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главы;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256"/>
      <w:bookmarkEnd w:id="46"/>
      <w:r w:rsidRPr="00483FD0">
        <w:rPr>
          <w:rFonts w:ascii="Times New Roman" w:hAnsi="Times New Roman" w:cs="Times New Roman"/>
          <w:sz w:val="28"/>
          <w:szCs w:val="28"/>
        </w:rPr>
        <w:t>6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статьи или пункты;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257"/>
      <w:bookmarkEnd w:id="47"/>
      <w:r w:rsidRPr="00483FD0">
        <w:rPr>
          <w:rFonts w:ascii="Times New Roman" w:hAnsi="Times New Roman" w:cs="Times New Roman"/>
          <w:sz w:val="28"/>
          <w:szCs w:val="28"/>
        </w:rPr>
        <w:t>7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подпункты;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258"/>
      <w:bookmarkEnd w:id="48"/>
      <w:r w:rsidRPr="00483FD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абзацы.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26"/>
      <w:bookmarkEnd w:id="49"/>
      <w:r w:rsidRPr="00483FD0">
        <w:rPr>
          <w:rFonts w:ascii="Times New Roman" w:hAnsi="Times New Roman" w:cs="Times New Roman"/>
          <w:sz w:val="28"/>
          <w:szCs w:val="28"/>
        </w:rPr>
        <w:t>4.3</w:t>
      </w:r>
      <w:r w:rsidR="00F22EF4" w:rsidRPr="00483FD0">
        <w:rPr>
          <w:rFonts w:ascii="Times New Roman" w:hAnsi="Times New Roman" w:cs="Times New Roman"/>
          <w:sz w:val="28"/>
          <w:szCs w:val="28"/>
        </w:rPr>
        <w:t>. Наименование муниципального правового акта должно кратко отражать предмет его регулирования и отвечать на вопрос "о чем?".</w:t>
      </w:r>
    </w:p>
    <w:bookmarkEnd w:id="5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Преамбула муниципального правового акта содержит разъяснение его целей и мотивов его издания (принятия), нормативное обоснование его издания (принятия), ссылку на законодательные акты. Включение в преамбулу положений нормативного характера не допускается. Преамбула может состоять из абзацев.</w:t>
      </w:r>
      <w:bookmarkStart w:id="51" w:name="sub_136"/>
      <w:r w:rsidRPr="00483FD0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указывается, во исполнение каких актов они издаются (принимаются).</w:t>
      </w:r>
      <w:bookmarkEnd w:id="51"/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В решениях представительного органа муниципального образования, постановлениях администрации муниципального образования, приказах должностных лиц местного самоуправления преамбула завершается постановляющей фразой: «реши</w:t>
      </w:r>
      <w:proofErr w:type="gramStart"/>
      <w:r w:rsidRPr="00483F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83FD0">
        <w:rPr>
          <w:rFonts w:ascii="Times New Roman" w:hAnsi="Times New Roman" w:cs="Times New Roman"/>
          <w:sz w:val="28"/>
          <w:szCs w:val="28"/>
        </w:rPr>
        <w:t>а)», «постановляет».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27"/>
      <w:r w:rsidRPr="00483FD0">
        <w:rPr>
          <w:rFonts w:ascii="Times New Roman" w:hAnsi="Times New Roman" w:cs="Times New Roman"/>
          <w:sz w:val="28"/>
          <w:szCs w:val="28"/>
        </w:rPr>
        <w:t>4.4</w:t>
      </w:r>
      <w:r w:rsidR="00F22EF4" w:rsidRPr="00483FD0">
        <w:rPr>
          <w:rFonts w:ascii="Times New Roman" w:hAnsi="Times New Roman" w:cs="Times New Roman"/>
          <w:sz w:val="28"/>
          <w:szCs w:val="28"/>
        </w:rPr>
        <w:t>. Статьи или пункты муниципального правового акта могут объединяться в главы. Главы муниципального правового акта могут объединяться в разделы. Разделы значительного по объему муниципального правового акта могут объединяться в части.</w:t>
      </w:r>
    </w:p>
    <w:bookmarkEnd w:id="52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Часть, раздел, глава муниципального правового акта подразделяются, как правило, не менее чем на два структурных элемента.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Структура муниципального правового акта и необходимость включения в него тех или иных структурных элементов текста определяются, исходя из объема и содержания акта.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28"/>
      <w:r w:rsidRPr="00483FD0">
        <w:rPr>
          <w:rFonts w:ascii="Times New Roman" w:hAnsi="Times New Roman" w:cs="Times New Roman"/>
          <w:sz w:val="28"/>
          <w:szCs w:val="28"/>
        </w:rPr>
        <w:t>4.5</w:t>
      </w:r>
      <w:r w:rsidR="00F22EF4" w:rsidRPr="00483FD0">
        <w:rPr>
          <w:rFonts w:ascii="Times New Roman" w:hAnsi="Times New Roman" w:cs="Times New Roman"/>
          <w:sz w:val="28"/>
          <w:szCs w:val="28"/>
        </w:rPr>
        <w:t>. Разделы, главы, статьи или пункты муниципального правового акта должны, а части муниципального правового акта могут иметь порядковые номера в виде арабских цифр с точками после них.</w:t>
      </w:r>
    </w:p>
    <w:bookmarkEnd w:id="53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Статьи или пункты в пределах всего муниципального правового акта должны иметь сквозную нумерацию.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номеров, начиная с первого.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Новым структурным элементам, включаемым в текст муниципального правового акта после последнего структурного элемента того же вида, присваиваются номера, следующие за номером последнего.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 xml:space="preserve">В случае отмены (признания </w:t>
      </w:r>
      <w:proofErr w:type="gramStart"/>
      <w:r w:rsidRPr="00483FD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83FD0">
        <w:rPr>
          <w:rFonts w:ascii="Times New Roman" w:hAnsi="Times New Roman" w:cs="Times New Roman"/>
          <w:sz w:val="28"/>
          <w:szCs w:val="28"/>
        </w:rPr>
        <w:t xml:space="preserve"> силу) одного или нескольких структурных элементов содержательной части муниципального правового акта нумерация остальных структурных элементов в тексте данного муниципального правового акта не изменяется.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Структурные элементы текста муниципального правового акта, за исключением преамбулы и пунктов правового акта, должны иметь заголовки.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Заголовки включают слова «часть», «раздел», «глава», «статья» с прописной буквы, порядковый номер с точкой после него и наименование части, раздела, главы, статьи.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29"/>
      <w:r w:rsidRPr="00483FD0">
        <w:rPr>
          <w:rFonts w:ascii="Times New Roman" w:hAnsi="Times New Roman" w:cs="Times New Roman"/>
          <w:sz w:val="28"/>
          <w:szCs w:val="28"/>
        </w:rPr>
        <w:t>4.6</w:t>
      </w:r>
      <w:r w:rsidR="00F22EF4" w:rsidRPr="00483FD0">
        <w:rPr>
          <w:rFonts w:ascii="Times New Roman" w:hAnsi="Times New Roman" w:cs="Times New Roman"/>
          <w:sz w:val="28"/>
          <w:szCs w:val="28"/>
        </w:rPr>
        <w:t>. Статья, пункт муниципального правового акта содержат одно или несколько нормативных или индивидуальных предписаний.</w:t>
      </w:r>
    </w:p>
    <w:bookmarkEnd w:id="54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Статьи нормативного правового акта наряду с нормами права в отдельных случаях могут содержать индивидуальные предписания.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Статьи, пункты муниципального правового акта могут объединяться в главы.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F22EF4" w:rsidRPr="00483FD0">
        <w:rPr>
          <w:rFonts w:ascii="Times New Roman" w:hAnsi="Times New Roman" w:cs="Times New Roman"/>
          <w:sz w:val="28"/>
          <w:szCs w:val="28"/>
        </w:rPr>
        <w:t>. Статья муниципального правового акта может иметь следующие основные структурные элементы: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пункты статьи;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части статьи;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абзацы статьи.</w:t>
      </w:r>
    </w:p>
    <w:p w:rsidR="00F22EF4" w:rsidRPr="00483FD0" w:rsidRDefault="0086275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4.8</w:t>
      </w:r>
      <w:r w:rsidR="00F22EF4" w:rsidRPr="00483FD0">
        <w:rPr>
          <w:rFonts w:ascii="Times New Roman" w:hAnsi="Times New Roman" w:cs="Times New Roman"/>
          <w:sz w:val="28"/>
          <w:szCs w:val="28"/>
        </w:rPr>
        <w:t>. Пункт муниципального правового акта может иметь следующие основные структурные элементы: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подпункты пункта;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86275A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абзацы пункта.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Основные структурные элементы статьи или пункта муниципального правового акта начинаются с абзацного отступа. Части статей или пунктов образуются одним или несколькими абзацами и не имеют порядковых номеров.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Пункты статьи, подпункты пункта отделяются друг от друга точкой с запятой и нумеруются в пределах данной статьи (пункта) арабскими цифрами со скобкой справа без точки.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30"/>
      <w:r w:rsidRPr="00483FD0">
        <w:rPr>
          <w:rFonts w:ascii="Times New Roman" w:hAnsi="Times New Roman" w:cs="Times New Roman"/>
          <w:sz w:val="28"/>
          <w:szCs w:val="28"/>
        </w:rPr>
        <w:t>4.9</w:t>
      </w:r>
      <w:r w:rsidR="00F22EF4" w:rsidRPr="00483FD0">
        <w:rPr>
          <w:rFonts w:ascii="Times New Roman" w:hAnsi="Times New Roman" w:cs="Times New Roman"/>
          <w:sz w:val="28"/>
          <w:szCs w:val="28"/>
        </w:rPr>
        <w:t>. Даты в муниципальных правовых актах оформляются словесно-цифровым способом в следующей последовательности - число парой арабских цифр, месяц (словом), год четырьмя арабскими цифрами с добавлением слова «год» в соответствующем падеже, без сокращения (например – «12 марта 2011 года»).</w:t>
      </w:r>
    </w:p>
    <w:bookmarkEnd w:id="55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Допускается оформление даты арабскими цифрами в последовательности: день месяца, месяц, год. День месяца и месяц оформляют двумя парами арабских цифр, разделенными точкой, год - четырьмя арабскими цифрами (например – «12.03.2011»).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31"/>
      <w:r w:rsidRPr="00483FD0">
        <w:rPr>
          <w:rFonts w:ascii="Times New Roman" w:hAnsi="Times New Roman" w:cs="Times New Roman"/>
          <w:sz w:val="28"/>
          <w:szCs w:val="28"/>
        </w:rPr>
        <w:t>4.10</w:t>
      </w:r>
      <w:r w:rsidR="00F22EF4" w:rsidRPr="00483FD0">
        <w:rPr>
          <w:rFonts w:ascii="Times New Roman" w:hAnsi="Times New Roman" w:cs="Times New Roman"/>
          <w:sz w:val="28"/>
          <w:szCs w:val="28"/>
        </w:rPr>
        <w:t>. Проекты муниципальных правовых актов о внесении изменений (дополнений) или об отмене (признании утратившими силу) ранее изданных (принятых) муниципальных правовых актов не имеют деления на части, разделы, главы, статьи; состоят из наименования, преамбулы и пунктов.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32"/>
      <w:bookmarkEnd w:id="56"/>
      <w:r w:rsidRPr="00483FD0">
        <w:rPr>
          <w:rFonts w:ascii="Times New Roman" w:hAnsi="Times New Roman" w:cs="Times New Roman"/>
          <w:sz w:val="28"/>
          <w:szCs w:val="28"/>
        </w:rPr>
        <w:t>4.11.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должен иметь следующие реквизиты: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58" w:name="sub_1321"/>
      <w:bookmarkEnd w:id="57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изображение герба муниципального образования (на подлиннике), расположенное над обозначением вида правового акта по центру</w:t>
      </w:r>
      <w:r w:rsidR="001639C2" w:rsidRPr="00483FD0">
        <w:rPr>
          <w:rFonts w:ascii="Times New Roman" w:hAnsi="Times New Roman" w:cs="Times New Roman"/>
          <w:sz w:val="28"/>
          <w:szCs w:val="28"/>
        </w:rPr>
        <w:t>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322"/>
      <w:bookmarkEnd w:id="58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наименование органа местного самоуправления муниципального образования, должностного лица местного самоуправления, издавшего (принявшего) акт;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323"/>
      <w:bookmarkEnd w:id="59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обозначение вида правового акта;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324"/>
      <w:bookmarkEnd w:id="60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дата издания (принятия) правового акта;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325"/>
      <w:bookmarkEnd w:id="61"/>
      <w:r w:rsidRPr="00483FD0">
        <w:rPr>
          <w:rFonts w:ascii="Times New Roman" w:hAnsi="Times New Roman" w:cs="Times New Roman"/>
          <w:sz w:val="28"/>
          <w:szCs w:val="28"/>
        </w:rPr>
        <w:t>5)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номер правового акта, состоящий из порядкового номера правового акта данного вида. Кроме порядковых номеров правовые акты дополнительно могут иметь буквенные индексы;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326"/>
      <w:bookmarkEnd w:id="62"/>
      <w:r w:rsidRPr="00483FD0">
        <w:rPr>
          <w:rFonts w:ascii="Times New Roman" w:hAnsi="Times New Roman" w:cs="Times New Roman"/>
          <w:sz w:val="28"/>
          <w:szCs w:val="28"/>
        </w:rPr>
        <w:t>6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место издания (принятия) правового акта;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327"/>
      <w:bookmarkEnd w:id="63"/>
      <w:r w:rsidRPr="00483FD0">
        <w:rPr>
          <w:rFonts w:ascii="Times New Roman" w:hAnsi="Times New Roman" w:cs="Times New Roman"/>
          <w:sz w:val="28"/>
          <w:szCs w:val="28"/>
        </w:rPr>
        <w:t>7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наименование правового акта, кратко отражающее предмет его регулирования;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328"/>
      <w:bookmarkEnd w:id="64"/>
      <w:r w:rsidRPr="00483FD0">
        <w:rPr>
          <w:rFonts w:ascii="Times New Roman" w:hAnsi="Times New Roman" w:cs="Times New Roman"/>
          <w:sz w:val="28"/>
          <w:szCs w:val="28"/>
        </w:rPr>
        <w:t>8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лица, включающая полное наименование его должности, его личную подпись (только на подлиннике правового акта), его инициалы и фамилию;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329"/>
      <w:bookmarkEnd w:id="65"/>
      <w:r w:rsidRPr="00483FD0">
        <w:rPr>
          <w:rFonts w:ascii="Times New Roman" w:hAnsi="Times New Roman" w:cs="Times New Roman"/>
          <w:sz w:val="28"/>
          <w:szCs w:val="28"/>
        </w:rPr>
        <w:t>9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принятые на местном референдуме, имеют реквизит принятия, состоящий из слов «Принят на местном референдуме», и не имеет реквизитов «подписи», «место принятия». В муниципальном правовом акте, </w:t>
      </w:r>
      <w:r w:rsidRPr="00483FD0">
        <w:rPr>
          <w:rFonts w:ascii="Times New Roman" w:hAnsi="Times New Roman" w:cs="Times New Roman"/>
          <w:sz w:val="28"/>
          <w:szCs w:val="28"/>
        </w:rPr>
        <w:lastRenderedPageBreak/>
        <w:t>принятом на местном референдуме, указывается реквизит «дата принятия»;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33"/>
      <w:bookmarkEnd w:id="66"/>
      <w:r w:rsidRPr="00483FD0">
        <w:rPr>
          <w:rFonts w:ascii="Times New Roman" w:hAnsi="Times New Roman" w:cs="Times New Roman"/>
          <w:sz w:val="28"/>
          <w:szCs w:val="28"/>
        </w:rPr>
        <w:t>4.12</w:t>
      </w:r>
      <w:r w:rsidR="00F22EF4" w:rsidRPr="00483FD0">
        <w:rPr>
          <w:rFonts w:ascii="Times New Roman" w:hAnsi="Times New Roman" w:cs="Times New Roman"/>
          <w:sz w:val="28"/>
          <w:szCs w:val="28"/>
        </w:rPr>
        <w:t>. Приложение к муниципальному правовому акту должно иметь следующие реквизиты: гриф, состоящий из слова «Приложение» и обозначения правового акта, которым утверждено данное приложение, включающего обозначение вида акта, дату его издания (принятия) и номер акта. При наличии нескольких приложений к правовому акту приложения нумеруются.</w:t>
      </w:r>
    </w:p>
    <w:bookmarkEnd w:id="67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Приложение к муниципальному правовому акту заканчивается горизонтальной чертой размеров 3-5 сантиметров, располагаемой по центру приложения.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34"/>
      <w:r w:rsidRPr="00483FD0">
        <w:rPr>
          <w:rFonts w:ascii="Times New Roman" w:hAnsi="Times New Roman" w:cs="Times New Roman"/>
          <w:sz w:val="28"/>
          <w:szCs w:val="28"/>
        </w:rPr>
        <w:t>4.13</w:t>
      </w:r>
      <w:r w:rsidR="00F22EF4" w:rsidRPr="00483FD0">
        <w:rPr>
          <w:rFonts w:ascii="Times New Roman" w:hAnsi="Times New Roman" w:cs="Times New Roman"/>
          <w:sz w:val="28"/>
          <w:szCs w:val="28"/>
        </w:rPr>
        <w:t>. При ссылках на нормативные правовые акты муниципального образования в других нормативных правовых актах, иных официальных изданиях и документах используется официальное обозначение нормативных правовых актов муниципального образования, которое включает последовательно расположенные: обозначение вида акта, дату издания (принятия) акта с предшествующим ей словом «от», номер акта, наименование акта, заключенное в кавычки, сведения об изменениях и дополнениях, внесенных в акт, либо дату и номер последней редакции акта без указания его заголовка.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35"/>
      <w:bookmarkEnd w:id="68"/>
      <w:r w:rsidRPr="00483FD0">
        <w:rPr>
          <w:rFonts w:ascii="Times New Roman" w:hAnsi="Times New Roman" w:cs="Times New Roman"/>
          <w:sz w:val="28"/>
          <w:szCs w:val="28"/>
        </w:rPr>
        <w:t>4.15</w:t>
      </w:r>
      <w:r w:rsidR="00F22EF4" w:rsidRPr="00483FD0">
        <w:rPr>
          <w:rFonts w:ascii="Times New Roman" w:hAnsi="Times New Roman" w:cs="Times New Roman"/>
          <w:sz w:val="28"/>
          <w:szCs w:val="28"/>
        </w:rPr>
        <w:t>. Сведения об изменениях и дополнениях, внесенных в нормативный правовой акт, в его официальном обозначении состоят из слов «с изменениями, внесенными» и официального обозначения нормативного правового акта, которым внесены изменения, без указания его заголовка. Если изменения в нормативный правовой акт внесены более чем одним нормативным правовым актом, указываются в хронологическом порядке официальные обозначения всех этих нормативных актов с общим обозначением вида нормативного правового акта.</w:t>
      </w:r>
    </w:p>
    <w:p w:rsidR="00F22EF4" w:rsidRPr="00483FD0" w:rsidRDefault="00F22EF4" w:rsidP="00F22EF4">
      <w:pPr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0" w:name="sub_500"/>
      <w:bookmarkEnd w:id="69"/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1" w:name="_Toc315791022"/>
      <w:r w:rsidRPr="00483FD0">
        <w:rPr>
          <w:rFonts w:ascii="Times New Roman" w:hAnsi="Times New Roman" w:cs="Times New Roman"/>
          <w:b/>
          <w:bCs/>
          <w:sz w:val="28"/>
          <w:szCs w:val="28"/>
        </w:rPr>
        <w:t>5. Виды текстов муниципального правового акта</w:t>
      </w:r>
      <w:bookmarkEnd w:id="71"/>
    </w:p>
    <w:bookmarkEnd w:id="7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37"/>
      <w:r w:rsidRPr="00483FD0">
        <w:rPr>
          <w:rFonts w:ascii="Times New Roman" w:hAnsi="Times New Roman" w:cs="Times New Roman"/>
          <w:sz w:val="28"/>
          <w:szCs w:val="28"/>
        </w:rPr>
        <w:t>5.1</w:t>
      </w:r>
      <w:r w:rsidR="00F22EF4" w:rsidRPr="00483FD0">
        <w:rPr>
          <w:rFonts w:ascii="Times New Roman" w:hAnsi="Times New Roman" w:cs="Times New Roman"/>
          <w:sz w:val="28"/>
          <w:szCs w:val="28"/>
        </w:rPr>
        <w:t>. Различаются следующие виды текстов муниципального правового акта: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371"/>
      <w:bookmarkEnd w:id="72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подлинный текст муниципального правового акта (подлинник муниципального правового акта) - эталонный экземпляр текста правового акта, оформленный в одном экземпляре;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372"/>
      <w:bookmarkEnd w:id="73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официально опубликованный текст муниципального правового акта - совпадающий с подлинником текст муниципального правового акта, опубликованный в печатном средстве массовой информации, предназначенном</w:t>
      </w:r>
      <w:r w:rsidR="001639C2"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Pr="00483FD0">
        <w:rPr>
          <w:rFonts w:ascii="Times New Roman" w:hAnsi="Times New Roman" w:cs="Times New Roman"/>
          <w:sz w:val="28"/>
          <w:szCs w:val="28"/>
        </w:rPr>
        <w:t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373"/>
      <w:bookmarkEnd w:id="74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заверенная копия муниципального правового акта - совпадающий с подлинником текст муниципального правового акта, заверенный печатью органа, издавшего (принявшего) акт.</w:t>
      </w:r>
    </w:p>
    <w:p w:rsidR="005D2269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 xml:space="preserve">Копии постановлений и распоряжений председателя представительного органа муниципального образования  заверяются печатью представительного органа муниципального образования. </w:t>
      </w:r>
      <w:bookmarkStart w:id="76" w:name="sub_138"/>
      <w:bookmarkEnd w:id="75"/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5.2</w:t>
      </w:r>
      <w:r w:rsidR="00F22EF4" w:rsidRPr="00483FD0">
        <w:rPr>
          <w:rFonts w:ascii="Times New Roman" w:hAnsi="Times New Roman" w:cs="Times New Roman"/>
          <w:sz w:val="28"/>
          <w:szCs w:val="28"/>
        </w:rPr>
        <w:t>. Тексты муниципального правового акта, указанные в пункте 38 настоящего Положения, признаются официальными текстами.</w:t>
      </w:r>
    </w:p>
    <w:bookmarkEnd w:id="76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7" w:name="_Toc315791023"/>
      <w:bookmarkStart w:id="78" w:name="sub_600"/>
      <w:r w:rsidRPr="00483FD0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Нормотворческий процесс</w:t>
      </w:r>
      <w:bookmarkEnd w:id="77"/>
    </w:p>
    <w:bookmarkEnd w:id="78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39"/>
      <w:r w:rsidRPr="00483FD0">
        <w:rPr>
          <w:rFonts w:ascii="Times New Roman" w:hAnsi="Times New Roman" w:cs="Times New Roman"/>
          <w:sz w:val="28"/>
          <w:szCs w:val="28"/>
        </w:rPr>
        <w:t>6.1</w:t>
      </w:r>
      <w:r w:rsidR="00F22EF4" w:rsidRPr="00483FD0">
        <w:rPr>
          <w:rFonts w:ascii="Times New Roman" w:hAnsi="Times New Roman" w:cs="Times New Roman"/>
          <w:sz w:val="28"/>
          <w:szCs w:val="28"/>
        </w:rPr>
        <w:t>. Основной вид нормотворческого процесса - это процесс издания (принятия) муниципальных правовых актов органами местного самоуправления, должностными лицами местного самоуправления.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40"/>
      <w:bookmarkEnd w:id="79"/>
      <w:r w:rsidRPr="00483FD0">
        <w:rPr>
          <w:rFonts w:ascii="Times New Roman" w:hAnsi="Times New Roman" w:cs="Times New Roman"/>
          <w:sz w:val="28"/>
          <w:szCs w:val="28"/>
        </w:rPr>
        <w:t>6.2</w:t>
      </w:r>
      <w:r w:rsidR="00F22EF4" w:rsidRPr="00483FD0">
        <w:rPr>
          <w:rFonts w:ascii="Times New Roman" w:hAnsi="Times New Roman" w:cs="Times New Roman"/>
          <w:sz w:val="28"/>
          <w:szCs w:val="28"/>
        </w:rPr>
        <w:t>. Стадии нормотворческого процесса - ряд последовательных этапов издания (принятия) муниципального правового акта, на каждом из которых решаются самостоятельные задачи нормотворческой деятельности.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41"/>
      <w:bookmarkEnd w:id="80"/>
      <w:r w:rsidRPr="00483FD0">
        <w:rPr>
          <w:rFonts w:ascii="Times New Roman" w:hAnsi="Times New Roman" w:cs="Times New Roman"/>
          <w:sz w:val="28"/>
          <w:szCs w:val="28"/>
        </w:rPr>
        <w:t>6.3</w:t>
      </w:r>
      <w:r w:rsidR="00F22EF4" w:rsidRPr="00483FD0">
        <w:rPr>
          <w:rFonts w:ascii="Times New Roman" w:hAnsi="Times New Roman" w:cs="Times New Roman"/>
          <w:sz w:val="28"/>
          <w:szCs w:val="28"/>
        </w:rPr>
        <w:t>. Основными стадиями нормотворческого процесса являются: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411"/>
      <w:bookmarkEnd w:id="81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внесение проекта муниципального правового акта в нормотворческий орган;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412"/>
      <w:bookmarkEnd w:id="82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проекта муниципального правового акта и его согласование;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413"/>
      <w:bookmarkEnd w:id="83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издание (принятие) муниципального правового акта;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414"/>
      <w:bookmarkEnd w:id="84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подписание и официальное опубликование муниципального правового акта;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415"/>
      <w:bookmarkEnd w:id="85"/>
      <w:r w:rsidRPr="00483FD0">
        <w:rPr>
          <w:rFonts w:ascii="Times New Roman" w:hAnsi="Times New Roman" w:cs="Times New Roman"/>
          <w:sz w:val="28"/>
          <w:szCs w:val="28"/>
        </w:rPr>
        <w:t>5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вступление в силу муниципального правового акта.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42"/>
      <w:bookmarkEnd w:id="86"/>
      <w:r w:rsidRPr="00483FD0">
        <w:rPr>
          <w:rFonts w:ascii="Times New Roman" w:hAnsi="Times New Roman" w:cs="Times New Roman"/>
          <w:sz w:val="28"/>
          <w:szCs w:val="28"/>
        </w:rPr>
        <w:t>6.4</w:t>
      </w:r>
      <w:r w:rsidR="00F22EF4" w:rsidRPr="00483FD0">
        <w:rPr>
          <w:rFonts w:ascii="Times New Roman" w:hAnsi="Times New Roman" w:cs="Times New Roman"/>
          <w:sz w:val="28"/>
          <w:szCs w:val="28"/>
        </w:rPr>
        <w:t>. Сроки в нормотворческом процессе определяются календарной датой или истечением периода времени, который исчисляется месяцами, неделями или днями, либо связан с моментом совершения конкретного действия (наступления события).</w:t>
      </w:r>
    </w:p>
    <w:bookmarkEnd w:id="87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Срок, определенный календарной датой, истекает при наступлении указанной календарной даты.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Течение срока определенного периода времени начинается на следующий день после наступления календарной даты или совершения действия (наступления события), которыми определено его начало.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Срок, исчисляемый месяцами, истекает в соответствующее число последнего месяца срока, срок, исчисляемый неделями, - в соответствующий день последней недели срока.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Срок, исчисляемый днями, подлежит исчислению в календарных днях, если иное не указано в устанавливающем его нормативном правовом акте.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Если последний день срока приходится на нерабочий день, днем окончания срока считается ближайший после него рабочий день.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43"/>
      <w:r w:rsidRPr="00483FD0">
        <w:rPr>
          <w:rFonts w:ascii="Times New Roman" w:hAnsi="Times New Roman" w:cs="Times New Roman"/>
          <w:sz w:val="28"/>
          <w:szCs w:val="28"/>
        </w:rPr>
        <w:t>6.5</w:t>
      </w:r>
      <w:r w:rsidR="00F22EF4" w:rsidRPr="00483FD0">
        <w:rPr>
          <w:rFonts w:ascii="Times New Roman" w:hAnsi="Times New Roman" w:cs="Times New Roman"/>
          <w:sz w:val="28"/>
          <w:szCs w:val="28"/>
        </w:rPr>
        <w:t>. Органы местного самоуправления,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полномочий.</w:t>
      </w:r>
    </w:p>
    <w:bookmarkEnd w:id="88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информируют друг друга об утвержденных планах нормотворческой деятельности в течение десяти дней со дня их утверждения.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Планирование нормотворческой деятельности не исключает издание (принятие) муниципальных правовых актов, не содержащихся в утвержденных планах.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44"/>
      <w:r w:rsidRPr="00483FD0">
        <w:rPr>
          <w:rFonts w:ascii="Times New Roman" w:hAnsi="Times New Roman" w:cs="Times New Roman"/>
          <w:sz w:val="28"/>
          <w:szCs w:val="28"/>
        </w:rPr>
        <w:t>6.6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целях обсуждения проектов муниципальных правовых актов, имеющих наиболее важное общественное значение, по вопросам местного значения с участием жителей муниципального образования могут проводиться публичные слушания.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45"/>
      <w:bookmarkEnd w:id="89"/>
      <w:r w:rsidRPr="00483FD0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представительного органа муниципального </w:t>
      </w:r>
      <w:r w:rsidRPr="00483FD0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46"/>
      <w:bookmarkEnd w:id="90"/>
      <w:r w:rsidRPr="00483FD0">
        <w:rPr>
          <w:rFonts w:ascii="Times New Roman" w:hAnsi="Times New Roman" w:cs="Times New Roman"/>
          <w:sz w:val="28"/>
          <w:szCs w:val="28"/>
        </w:rPr>
        <w:t>6.</w:t>
      </w:r>
      <w:r w:rsidR="009A4B5E" w:rsidRPr="00483FD0">
        <w:rPr>
          <w:rFonts w:ascii="Times New Roman" w:hAnsi="Times New Roman" w:cs="Times New Roman"/>
          <w:sz w:val="28"/>
          <w:szCs w:val="28"/>
        </w:rPr>
        <w:t>7.</w:t>
      </w:r>
      <w:r w:rsidRPr="00483FD0">
        <w:rPr>
          <w:rFonts w:ascii="Times New Roman" w:hAnsi="Times New Roman" w:cs="Times New Roman"/>
          <w:sz w:val="28"/>
          <w:szCs w:val="28"/>
        </w:rPr>
        <w:t xml:space="preserve"> Субъекты нормотворческий инициативы в органах местного самоуправления муниципального образования устанавливаются уставом муниципального образования.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47"/>
      <w:bookmarkEnd w:id="91"/>
      <w:r w:rsidRPr="00483FD0">
        <w:rPr>
          <w:rFonts w:ascii="Times New Roman" w:hAnsi="Times New Roman" w:cs="Times New Roman"/>
          <w:sz w:val="28"/>
          <w:szCs w:val="28"/>
        </w:rPr>
        <w:t>6.8</w:t>
      </w:r>
      <w:r w:rsidR="00F22EF4" w:rsidRPr="00483FD0">
        <w:rPr>
          <w:rFonts w:ascii="Times New Roman" w:hAnsi="Times New Roman" w:cs="Times New Roman"/>
          <w:sz w:val="28"/>
          <w:szCs w:val="28"/>
        </w:rPr>
        <w:t>. Порядок подготовки, внесения, рассмотрения решений представительного органа муниципального образования, перечень и формы прилагаемых к ним документов определяются Регламентом представительного органа муниципального образования, утверждаемым решением представительного органа муниципального образования.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48"/>
      <w:bookmarkEnd w:id="92"/>
      <w:r w:rsidRPr="00483FD0">
        <w:rPr>
          <w:rFonts w:ascii="Times New Roman" w:hAnsi="Times New Roman" w:cs="Times New Roman"/>
          <w:sz w:val="28"/>
          <w:szCs w:val="28"/>
        </w:rPr>
        <w:t>6.9</w:t>
      </w:r>
      <w:r w:rsidR="00F22EF4" w:rsidRPr="00483FD0">
        <w:rPr>
          <w:rFonts w:ascii="Times New Roman" w:hAnsi="Times New Roman" w:cs="Times New Roman"/>
          <w:sz w:val="28"/>
          <w:szCs w:val="28"/>
        </w:rPr>
        <w:t>. Порядок подготовки, внесения, рассмотрения проектов правовых актов администрации муниципального образования, перечень и формы прилагаемых к ним документов устанавливаются Регламентом администрации муниципального образования, утверждаемым постановлением администрации муниципального образования.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49"/>
      <w:bookmarkEnd w:id="93"/>
      <w:r w:rsidRPr="00483FD0">
        <w:rPr>
          <w:rFonts w:ascii="Times New Roman" w:hAnsi="Times New Roman" w:cs="Times New Roman"/>
          <w:sz w:val="28"/>
          <w:szCs w:val="28"/>
        </w:rPr>
        <w:t>6.10</w:t>
      </w:r>
      <w:r w:rsidR="00F22EF4" w:rsidRPr="00483FD0">
        <w:rPr>
          <w:rFonts w:ascii="Times New Roman" w:hAnsi="Times New Roman" w:cs="Times New Roman"/>
          <w:sz w:val="28"/>
          <w:szCs w:val="28"/>
        </w:rPr>
        <w:t>. Порядок подготовки и издания (принятия) иных правовых актов органов местного самоуправления и должностных лиц местного самоуправления устанавливается регламентами (положениями) органов местного самоуправления, должностных лиц местного самоуправления муниципального образования.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50"/>
      <w:bookmarkEnd w:id="94"/>
      <w:r w:rsidRPr="00483FD0">
        <w:rPr>
          <w:rFonts w:ascii="Times New Roman" w:hAnsi="Times New Roman" w:cs="Times New Roman"/>
          <w:sz w:val="28"/>
          <w:szCs w:val="28"/>
        </w:rPr>
        <w:t>6.11</w:t>
      </w:r>
      <w:r w:rsidR="00F22EF4" w:rsidRPr="00483FD0">
        <w:rPr>
          <w:rFonts w:ascii="Times New Roman" w:hAnsi="Times New Roman" w:cs="Times New Roman"/>
          <w:sz w:val="28"/>
          <w:szCs w:val="28"/>
        </w:rPr>
        <w:t>. Органы местного самоуправления,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51"/>
      <w:bookmarkEnd w:id="95"/>
      <w:r w:rsidRPr="00483FD0">
        <w:rPr>
          <w:rFonts w:ascii="Times New Roman" w:hAnsi="Times New Roman" w:cs="Times New Roman"/>
          <w:sz w:val="28"/>
          <w:szCs w:val="28"/>
        </w:rPr>
        <w:t>6.12</w:t>
      </w:r>
      <w:r w:rsidR="00F22EF4" w:rsidRPr="00483FD0">
        <w:rPr>
          <w:rFonts w:ascii="Times New Roman" w:hAnsi="Times New Roman" w:cs="Times New Roman"/>
          <w:sz w:val="28"/>
          <w:szCs w:val="28"/>
        </w:rPr>
        <w:t>. Органы местного самоуправления, должностные лица органов местного самоуправления организуют проведение экспертизы изданных (принятых) ими муниципальных правовых актов.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52"/>
      <w:bookmarkEnd w:id="96"/>
      <w:r w:rsidRPr="00483FD0">
        <w:rPr>
          <w:rFonts w:ascii="Times New Roman" w:hAnsi="Times New Roman" w:cs="Times New Roman"/>
          <w:sz w:val="28"/>
          <w:szCs w:val="28"/>
        </w:rPr>
        <w:t>6.13</w:t>
      </w:r>
      <w:r w:rsidR="00F22EF4" w:rsidRPr="00483FD0">
        <w:rPr>
          <w:rFonts w:ascii="Times New Roman" w:hAnsi="Times New Roman" w:cs="Times New Roman"/>
          <w:sz w:val="28"/>
          <w:szCs w:val="28"/>
        </w:rPr>
        <w:t>. Результат экспертизы проекта муниципального правового акта указывается в листе согласования к проекту.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53"/>
      <w:bookmarkEnd w:id="97"/>
      <w:r w:rsidRPr="00483FD0">
        <w:rPr>
          <w:rFonts w:ascii="Times New Roman" w:hAnsi="Times New Roman" w:cs="Times New Roman"/>
          <w:sz w:val="28"/>
          <w:szCs w:val="28"/>
        </w:rPr>
        <w:t>6.14</w:t>
      </w:r>
      <w:r w:rsidR="00F22EF4" w:rsidRPr="00483FD0">
        <w:rPr>
          <w:rFonts w:ascii="Times New Roman" w:hAnsi="Times New Roman" w:cs="Times New Roman"/>
          <w:sz w:val="28"/>
          <w:szCs w:val="28"/>
        </w:rPr>
        <w:t>. По результатам экспертизы изданных (принятых) муниципальных правовых актов составляется письменное заключение, которое подлежит обязательному рассмотрению органами местного самоуправления, должностными лицами местного самоуправления, издавшими (принявшими) муниципальный правовой акт.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54"/>
      <w:bookmarkEnd w:id="98"/>
      <w:r w:rsidRPr="00483FD0">
        <w:rPr>
          <w:rFonts w:ascii="Times New Roman" w:hAnsi="Times New Roman" w:cs="Times New Roman"/>
          <w:sz w:val="28"/>
          <w:szCs w:val="28"/>
        </w:rPr>
        <w:t>6.15</w:t>
      </w:r>
      <w:r w:rsidR="00F22EF4" w:rsidRPr="00483FD0">
        <w:rPr>
          <w:rFonts w:ascii="Times New Roman" w:hAnsi="Times New Roman" w:cs="Times New Roman"/>
          <w:sz w:val="28"/>
          <w:szCs w:val="28"/>
        </w:rPr>
        <w:t>. Нормативные правовые акты и (или) проекты нормативных правовых актов подлежат антикоррупционной экспертизе.</w:t>
      </w:r>
    </w:p>
    <w:bookmarkEnd w:id="99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(или) проектов нормативных правовых актов проводится в порядке, определенном органами местного самоуправления с учетом требований законодательства Российской Федерации в сфере противодействия коррупции.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7"/>
      <w:r w:rsidRPr="00483FD0">
        <w:rPr>
          <w:rFonts w:ascii="Times New Roman" w:hAnsi="Times New Roman" w:cs="Times New Roman"/>
          <w:sz w:val="28"/>
          <w:szCs w:val="28"/>
        </w:rPr>
        <w:t>6.16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муниципальный правовой акт осуществляется путем издания (принятия) органом, принявшим муниципальный правовой акт, в который вносятся изменения и дополнения, правового акта того же вида, если иное не установлено законодательством Российской Федерации 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10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Внесение значительного числа изменений и дополнений в муниципальный правовой акт может осуществляться путем издания (принятия) его в новой редакции.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 xml:space="preserve">Исправление ошибок,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акт, в котором имеются неточности, с </w:t>
      </w:r>
      <w:r w:rsidRPr="00483FD0">
        <w:rPr>
          <w:rFonts w:ascii="Times New Roman" w:hAnsi="Times New Roman" w:cs="Times New Roman"/>
          <w:sz w:val="28"/>
          <w:szCs w:val="28"/>
        </w:rPr>
        <w:lastRenderedPageBreak/>
        <w:t>последующим официальным опубликованием внесенных изменений.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8"/>
      <w:r w:rsidRPr="00483FD0">
        <w:rPr>
          <w:rFonts w:ascii="Times New Roman" w:hAnsi="Times New Roman" w:cs="Times New Roman"/>
          <w:sz w:val="28"/>
          <w:szCs w:val="28"/>
        </w:rPr>
        <w:t>6.17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</w:t>
      </w:r>
      <w:bookmarkEnd w:id="101"/>
      <w:r w:rsidR="00F22EF4" w:rsidRPr="00483FD0">
        <w:rPr>
          <w:rFonts w:ascii="Times New Roman" w:hAnsi="Times New Roman" w:cs="Times New Roman"/>
          <w:sz w:val="28"/>
          <w:szCs w:val="28"/>
        </w:rPr>
        <w:t>В случае ликвидации (упразднения) или реорганизации (преобразования) нормотворческого органа местного самоуправления вопросы об изменении, приостановлении и прекращении действия муниципальных правовых актов, изданных (принятых) данным органом, решаются его правопреемником или органом, принявшим решение о ликвидации или реорганизации такого органа.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2" w:name="_Toc315791024"/>
      <w:bookmarkStart w:id="103" w:name="sub_700"/>
      <w:r w:rsidRPr="00483FD0">
        <w:rPr>
          <w:rFonts w:ascii="Times New Roman" w:hAnsi="Times New Roman" w:cs="Times New Roman"/>
          <w:b/>
          <w:bCs/>
          <w:sz w:val="28"/>
          <w:szCs w:val="28"/>
        </w:rPr>
        <w:t>7. Порядок опубликования и вступления в силу муниципальных правовых актов</w:t>
      </w:r>
      <w:bookmarkEnd w:id="102"/>
    </w:p>
    <w:p w:rsidR="00F22EF4" w:rsidRPr="00483FD0" w:rsidRDefault="00F22EF4" w:rsidP="00F22EF4">
      <w:pPr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4"/>
      <w:r w:rsidRPr="00483FD0">
        <w:rPr>
          <w:rFonts w:ascii="Times New Roman" w:hAnsi="Times New Roman" w:cs="Times New Roman"/>
          <w:sz w:val="28"/>
          <w:szCs w:val="28"/>
        </w:rPr>
        <w:t>7.1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представительного органа муниципального образования  о налогах и сборах, которые вступают в силу в соответствии с Налоговым кодексом Российской Федерации.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7.2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муниципальных правовых актов должно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При официальном опубликовании муниципальных нормативных правовых актов указываются их официальные реквизиты.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5C4E67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7.3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Официальным обнародованием муниципального нормативного правового акта считается </w:t>
      </w:r>
      <w:r w:rsidR="005C4E67" w:rsidRPr="00483FD0">
        <w:rPr>
          <w:rFonts w:ascii="Times New Roman" w:hAnsi="Times New Roman" w:cs="Times New Roman"/>
          <w:sz w:val="28"/>
          <w:szCs w:val="28"/>
        </w:rPr>
        <w:t xml:space="preserve">публикация его текста в официальном печатном издании не позднее чем через 10 дней после их подписания, если иное не предусмотрено в самих муниципальных правовых актах, Уставе муниципального образования, законе Ханты-Мансийского автономного округа - Югры, федеральном законе 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с обязательным указанием, что это является официальной информацией органов местного самоуправления. 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7.4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ненормативные правовые акты вступают в силу со дня их подписания, если иное не указано в самом муниципальном ненормативном правовом акте.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7.5</w:t>
      </w:r>
      <w:r w:rsidR="00F22EF4" w:rsidRPr="00483FD0">
        <w:rPr>
          <w:rFonts w:ascii="Times New Roman" w:hAnsi="Times New Roman" w:cs="Times New Roman"/>
          <w:sz w:val="28"/>
          <w:szCs w:val="28"/>
        </w:rPr>
        <w:t>. Копия нормативного правового акта с сопроводительным письмом за подписью должностного лица органа, его издавшего (принявшего), направляется в печатное средство массовой информации,  предназначенное</w:t>
      </w:r>
      <w:r w:rsidR="00E03F34"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="00F22EF4" w:rsidRPr="00483FD0">
        <w:rPr>
          <w:rFonts w:ascii="Times New Roman" w:hAnsi="Times New Roman" w:cs="Times New Roman"/>
          <w:sz w:val="28"/>
          <w:szCs w:val="28"/>
        </w:rPr>
        <w:t>для опубликования муниципальных правовых актов, для официального опубликования в течение десяти дней со дня его издания (принятия).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5"/>
      <w:bookmarkEnd w:id="104"/>
      <w:r w:rsidRPr="00483FD0">
        <w:rPr>
          <w:rFonts w:ascii="Times New Roman" w:hAnsi="Times New Roman" w:cs="Times New Roman"/>
          <w:sz w:val="28"/>
          <w:szCs w:val="28"/>
        </w:rPr>
        <w:t>7.6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Муниципальные нормативные правовые акты либо их отдельные положения, не подлежащие опубликованию, в обязательном порядке доводятся до сведения органов местного самоуправления, их должностных лиц, а также </w:t>
      </w:r>
      <w:r w:rsidR="00F22EF4" w:rsidRPr="00483FD0">
        <w:rPr>
          <w:rFonts w:ascii="Times New Roman" w:hAnsi="Times New Roman" w:cs="Times New Roman"/>
          <w:sz w:val="28"/>
          <w:szCs w:val="28"/>
        </w:rPr>
        <w:lastRenderedPageBreak/>
        <w:t>организаций, на которые распространяется действие этих правовых актов.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"/>
      <w:bookmarkEnd w:id="105"/>
      <w:r w:rsidRPr="00483FD0">
        <w:rPr>
          <w:rFonts w:ascii="Times New Roman" w:hAnsi="Times New Roman" w:cs="Times New Roman"/>
          <w:sz w:val="28"/>
          <w:szCs w:val="28"/>
        </w:rPr>
        <w:t>Правовые акты ненормативного характера могут быть официально опубликованы по решению издавших (принявших) их органов местного самоуправления и должностных лиц местного самоуправления.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7.7</w:t>
      </w:r>
      <w:r w:rsidR="00F22EF4" w:rsidRPr="00483FD0">
        <w:rPr>
          <w:rFonts w:ascii="Times New Roman" w:hAnsi="Times New Roman" w:cs="Times New Roman"/>
          <w:sz w:val="28"/>
          <w:szCs w:val="28"/>
        </w:rPr>
        <w:t>. Текст муниципального нормативного правового акта, в который внесены изменения,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муниципального нормативного правового акта указываются все его источники официального опубликования.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7.8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случае,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 в том же издании 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bookmarkEnd w:id="106"/>
    <w:p w:rsidR="00F22EF4" w:rsidRPr="00483FD0" w:rsidRDefault="00F22EF4" w:rsidP="00F22EF4">
      <w:pPr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7" w:name="_Toc315791025"/>
      <w:r w:rsidRPr="00483FD0">
        <w:rPr>
          <w:rFonts w:ascii="Times New Roman" w:hAnsi="Times New Roman" w:cs="Times New Roman"/>
          <w:b/>
          <w:bCs/>
          <w:sz w:val="28"/>
          <w:szCs w:val="28"/>
        </w:rPr>
        <w:t>8. Действие муниципальных правовых актов, их реализация и толкование</w:t>
      </w:r>
      <w:bookmarkEnd w:id="107"/>
    </w:p>
    <w:bookmarkEnd w:id="103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9"/>
      <w:r w:rsidRPr="00483FD0">
        <w:rPr>
          <w:rFonts w:ascii="Times New Roman" w:hAnsi="Times New Roman" w:cs="Times New Roman"/>
          <w:sz w:val="28"/>
          <w:szCs w:val="28"/>
        </w:rPr>
        <w:t>8.1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правовые акты действуют на основе принципа верховенства актов, обладающих более высокой юридической силой.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70"/>
      <w:bookmarkEnd w:id="108"/>
      <w:r w:rsidRPr="00483FD0">
        <w:rPr>
          <w:rFonts w:ascii="Times New Roman" w:hAnsi="Times New Roman" w:cs="Times New Roman"/>
          <w:sz w:val="28"/>
          <w:szCs w:val="28"/>
        </w:rPr>
        <w:t>8.2</w:t>
      </w:r>
      <w:r w:rsidR="00F22EF4" w:rsidRPr="00483FD0">
        <w:rPr>
          <w:rFonts w:ascii="Times New Roman" w:hAnsi="Times New Roman" w:cs="Times New Roman"/>
          <w:sz w:val="28"/>
          <w:szCs w:val="28"/>
        </w:rPr>
        <w:t>. Действие муниципальных правовых актов начинается со дня их вступления в силу и прекращается в день утраты ими юридической силы.</w:t>
      </w:r>
    </w:p>
    <w:bookmarkEnd w:id="109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Муниципальные правовые акты нормативного характера действуют, как правило, бессрочно, но могут приниматься и на определенный срок (период). До истечения установленного срока (периода) орган местного самоуправления, должностное лицо местного самоуправления, принявшие (издавшие) муниципальный правовой акт, могут принять решение о продлении его действия на новый срок или о придании ему бессрочного характера.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Действие отдельных положений муниципальных правовых актов может быть ограничено определенным временем.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71"/>
      <w:r w:rsidRPr="00483FD0">
        <w:rPr>
          <w:rFonts w:ascii="Times New Roman" w:hAnsi="Times New Roman" w:cs="Times New Roman"/>
          <w:sz w:val="28"/>
          <w:szCs w:val="28"/>
        </w:rPr>
        <w:t>8.3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правовые акты подлежат обязательному исполнению на всей территории муниципального образования.</w:t>
      </w:r>
    </w:p>
    <w:bookmarkEnd w:id="11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 xml:space="preserve">За неисполнение муниципальных правовых актов виновные лица несут ответственность в соответствии с федеральными законами и законами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483FD0">
        <w:rPr>
          <w:rFonts w:ascii="Times New Roman" w:hAnsi="Times New Roman" w:cs="Times New Roman"/>
          <w:sz w:val="28"/>
          <w:szCs w:val="28"/>
        </w:rPr>
        <w:t>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72"/>
      <w:r w:rsidRPr="00483FD0">
        <w:rPr>
          <w:rFonts w:ascii="Times New Roman" w:hAnsi="Times New Roman" w:cs="Times New Roman"/>
          <w:sz w:val="28"/>
          <w:szCs w:val="28"/>
        </w:rPr>
        <w:t>8.4</w:t>
      </w:r>
      <w:r w:rsidR="00F22EF4" w:rsidRPr="00483FD0">
        <w:rPr>
          <w:rFonts w:ascii="Times New Roman" w:hAnsi="Times New Roman" w:cs="Times New Roman"/>
          <w:sz w:val="28"/>
          <w:szCs w:val="28"/>
        </w:rPr>
        <w:t>. 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73"/>
      <w:bookmarkEnd w:id="111"/>
      <w:r w:rsidRPr="00483FD0">
        <w:rPr>
          <w:rFonts w:ascii="Times New Roman" w:hAnsi="Times New Roman" w:cs="Times New Roman"/>
          <w:sz w:val="28"/>
          <w:szCs w:val="28"/>
        </w:rPr>
        <w:t>8.5</w:t>
      </w:r>
      <w:r w:rsidR="00F22EF4" w:rsidRPr="00483FD0">
        <w:rPr>
          <w:rFonts w:ascii="Times New Roman" w:hAnsi="Times New Roman" w:cs="Times New Roman"/>
          <w:sz w:val="28"/>
          <w:szCs w:val="28"/>
        </w:rPr>
        <w:t>. Контроль исполнения и соблюдения муниципальных правовых актов осуществляют должностные лица местного самоуправления, органов местного самоуправления, лица, замещающие должности муниципальной службы, а также иные субъекты в соответствии с действующим законодательством.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74"/>
      <w:bookmarkEnd w:id="112"/>
      <w:r w:rsidRPr="00483FD0">
        <w:rPr>
          <w:rFonts w:ascii="Times New Roman" w:hAnsi="Times New Roman" w:cs="Times New Roman"/>
          <w:sz w:val="28"/>
          <w:szCs w:val="28"/>
        </w:rPr>
        <w:t>8.6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 могут быть отменены (признаны утратившими силу) или их действие может быть приостановлено органами </w:t>
      </w:r>
      <w:r w:rsidR="00F22EF4" w:rsidRPr="00483FD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, - уполномоченным органом государственной власти Российской Федерации (уполномоченным органом государственной власти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>).</w:t>
      </w:r>
    </w:p>
    <w:bookmarkEnd w:id="113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Отмена (признание утратившим силу) муниципального правового акта (его отдельной части) производится муниципальным правовым актом равной юридической силы.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175"/>
      <w:r w:rsidRPr="00483FD0">
        <w:rPr>
          <w:rFonts w:ascii="Times New Roman" w:hAnsi="Times New Roman" w:cs="Times New Roman"/>
          <w:sz w:val="28"/>
          <w:szCs w:val="28"/>
        </w:rPr>
        <w:t>8.7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Муниципальный правовой акт или его отдельные положения утрачивают юридическую силу в случаях: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5" w:name="sub_1751"/>
      <w:bookmarkEnd w:id="114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истечения срока действия муниципального правового акта или его отдельных положений;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752"/>
      <w:bookmarkEnd w:id="115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издания (принятия) тем же органом и вступления в силу другого муниципального правового акта того же вида, который полностью заменяет по предмету регулирования ранее изданный (принятый) правовой акт;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7" w:name="sub_1753"/>
      <w:bookmarkEnd w:id="116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признания муниципального акта или его отдельных положений утратившими силу издавшим (принявшим) его органом;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754"/>
      <w:bookmarkEnd w:id="117"/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признания муниципального правового акта или его отдельных положений недействующими по решению суда в случаях, предусмотренных законодательством Российской Федерации;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9" w:name="sub_1755"/>
      <w:bookmarkEnd w:id="118"/>
      <w:r w:rsidRPr="00483FD0">
        <w:rPr>
          <w:rFonts w:ascii="Times New Roman" w:hAnsi="Times New Roman" w:cs="Times New Roman"/>
          <w:sz w:val="28"/>
          <w:szCs w:val="28"/>
        </w:rPr>
        <w:t>5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отмены муниципального правового акта или его отдельных положений уполномоченным органом или по решению суда;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756"/>
      <w:bookmarkEnd w:id="119"/>
      <w:r w:rsidRPr="00483FD0">
        <w:rPr>
          <w:rFonts w:ascii="Times New Roman" w:hAnsi="Times New Roman" w:cs="Times New Roman"/>
          <w:sz w:val="28"/>
          <w:szCs w:val="28"/>
        </w:rPr>
        <w:t>6</w:t>
      </w:r>
      <w:r w:rsidR="009A4B5E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законодательством Российской Федерации 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B11EE6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483FD0">
        <w:rPr>
          <w:rFonts w:ascii="Times New Roman" w:hAnsi="Times New Roman" w:cs="Times New Roman"/>
          <w:sz w:val="28"/>
          <w:szCs w:val="28"/>
        </w:rPr>
        <w:t>.</w:t>
      </w:r>
    </w:p>
    <w:bookmarkEnd w:id="12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Муниципальные правовые акты или его отдельные положения, срок действия которых истек, утрачивают юридическую силу без принятия муниципального правового акта о признании их утратившими силу.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Одновременно с утратой муниципальным правовым актом юридической силы юридическую силу утрачивают также муниципальные правовые акты (отдельные положения правовых актов), которыми были внесены изменения в муниципальный правовой акт, утративший юридическую силу.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Муниципальный правовой акт, утративший юридическую силу, применяется к отношениям, возникшим до утраты им юридической силы, если иное не установлено законом или судебным решением.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1" w:name="sub_176"/>
      <w:r w:rsidRPr="00483FD0">
        <w:rPr>
          <w:rFonts w:ascii="Times New Roman" w:hAnsi="Times New Roman" w:cs="Times New Roman"/>
          <w:sz w:val="28"/>
          <w:szCs w:val="28"/>
        </w:rPr>
        <w:t>8.8</w:t>
      </w:r>
      <w:r w:rsidR="00F22EF4" w:rsidRPr="00483FD0">
        <w:rPr>
          <w:rFonts w:ascii="Times New Roman" w:hAnsi="Times New Roman" w:cs="Times New Roman"/>
          <w:sz w:val="28"/>
          <w:szCs w:val="28"/>
        </w:rPr>
        <w:t>. Действие муниципальных правовых актов не распространяется на отношения, возникшие до их вступления в силу, если в самом акте не установлено иное.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2" w:name="sub_177"/>
      <w:bookmarkEnd w:id="121"/>
      <w:r w:rsidRPr="00483FD0">
        <w:rPr>
          <w:rFonts w:ascii="Times New Roman" w:hAnsi="Times New Roman" w:cs="Times New Roman"/>
          <w:sz w:val="28"/>
          <w:szCs w:val="28"/>
        </w:rPr>
        <w:t>8.9</w:t>
      </w:r>
      <w:r w:rsidR="00F22EF4" w:rsidRPr="00483FD0">
        <w:rPr>
          <w:rFonts w:ascii="Times New Roman" w:hAnsi="Times New Roman" w:cs="Times New Roman"/>
          <w:sz w:val="28"/>
          <w:szCs w:val="28"/>
        </w:rPr>
        <w:t>. Действие муниципальных правовых актов распространяется на всей территории муниципального образования и на всех лиц, проживающих или пребывающих на территории муниципального образования, если в самом правовом акте не установлено иное.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3" w:name="sub_178"/>
      <w:bookmarkEnd w:id="122"/>
      <w:r w:rsidRPr="00483FD0">
        <w:rPr>
          <w:rFonts w:ascii="Times New Roman" w:hAnsi="Times New Roman" w:cs="Times New Roman"/>
          <w:sz w:val="28"/>
          <w:szCs w:val="28"/>
        </w:rPr>
        <w:t>8.10</w:t>
      </w:r>
      <w:r w:rsidR="00F22EF4" w:rsidRPr="00483FD0">
        <w:rPr>
          <w:rFonts w:ascii="Times New Roman" w:hAnsi="Times New Roman" w:cs="Times New Roman"/>
          <w:sz w:val="28"/>
          <w:szCs w:val="28"/>
        </w:rPr>
        <w:t>. Официальное толкование нормативных правовых актов осуществляется в случае обнаружения неясностей в содержании актов, неправильной или противоречивой практики их применения.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4" w:name="sub_179"/>
      <w:bookmarkEnd w:id="123"/>
      <w:r w:rsidRPr="00483FD0">
        <w:rPr>
          <w:rFonts w:ascii="Times New Roman" w:hAnsi="Times New Roman" w:cs="Times New Roman"/>
          <w:sz w:val="28"/>
          <w:szCs w:val="28"/>
        </w:rPr>
        <w:t>Официальное толкование нормативного правового акта осуществляется органом местного самоуправления, издавшим (принявшим) его, в той же форме, в которой издан (принят) толкуемый нормативный правовой акт.</w:t>
      </w:r>
    </w:p>
    <w:bookmarkEnd w:id="124"/>
    <w:p w:rsidR="00F22EF4" w:rsidRPr="00483FD0" w:rsidRDefault="007D58F8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fldChar w:fldCharType="begin"/>
      </w:r>
      <w:r w:rsidR="00F22EF4" w:rsidRPr="00483FD0">
        <w:rPr>
          <w:rFonts w:ascii="Times New Roman" w:hAnsi="Times New Roman" w:cs="Times New Roman"/>
          <w:sz w:val="28"/>
          <w:szCs w:val="28"/>
        </w:rPr>
        <w:instrText>HYPERLINK \l "sub_1039"</w:instrText>
      </w:r>
      <w:r w:rsidRPr="00483FD0">
        <w:rPr>
          <w:rFonts w:ascii="Times New Roman" w:hAnsi="Times New Roman" w:cs="Times New Roman"/>
          <w:sz w:val="28"/>
          <w:szCs w:val="28"/>
        </w:rPr>
        <w:fldChar w:fldCharType="separate"/>
      </w:r>
      <w:r w:rsidR="00F22EF4" w:rsidRPr="00483FD0">
        <w:rPr>
          <w:rFonts w:ascii="Times New Roman" w:hAnsi="Times New Roman" w:cs="Times New Roman"/>
          <w:sz w:val="28"/>
          <w:szCs w:val="28"/>
        </w:rPr>
        <w:t>Официальное толкование нормативных правовых актов</w:t>
      </w:r>
      <w:r w:rsidRPr="00483FD0">
        <w:rPr>
          <w:rFonts w:ascii="Times New Roman" w:hAnsi="Times New Roman" w:cs="Times New Roman"/>
          <w:sz w:val="28"/>
          <w:szCs w:val="28"/>
        </w:rPr>
        <w:fldChar w:fldCharType="end"/>
      </w:r>
      <w:r w:rsidR="00F22EF4" w:rsidRPr="00483FD0">
        <w:rPr>
          <w:rFonts w:ascii="Times New Roman" w:hAnsi="Times New Roman" w:cs="Times New Roman"/>
          <w:sz w:val="28"/>
          <w:szCs w:val="28"/>
        </w:rPr>
        <w:t>, принятых на местном референдуме, осуществляется представительным органом муниципального образования.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актов официального толкования.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Запросы о толковании муниципальных нормативных правовых актов могут направлять только субъекты нормотворческой инициативы.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F22EF4" w:rsidRPr="00483FD0" w:rsidRDefault="009A4B5E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5" w:name="sub_180"/>
      <w:r w:rsidRPr="00483FD0">
        <w:rPr>
          <w:rFonts w:ascii="Times New Roman" w:hAnsi="Times New Roman" w:cs="Times New Roman"/>
          <w:sz w:val="28"/>
          <w:szCs w:val="28"/>
        </w:rPr>
        <w:t>8.11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процессе официального толкования не допускается внесение в толкуемые нормативные правовые акты изменений, дополнений и конкретизирующих предписаний.</w:t>
      </w:r>
    </w:p>
    <w:bookmarkEnd w:id="125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Толкование муниципального нормативного правового акта не должно изменять его смысл.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Не допускается установление новых норм муниципального нормативного правового акта актами официального толкования.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6" w:name="_Toc315791026"/>
      <w:bookmarkStart w:id="127" w:name="sub_800"/>
      <w:r w:rsidRPr="00483FD0">
        <w:rPr>
          <w:rFonts w:ascii="Times New Roman" w:hAnsi="Times New Roman" w:cs="Times New Roman"/>
          <w:b/>
          <w:bCs/>
          <w:sz w:val="28"/>
          <w:szCs w:val="28"/>
        </w:rPr>
        <w:t>9. Учет и систематизация муниципальных правовых актов</w:t>
      </w:r>
      <w:bookmarkEnd w:id="126"/>
    </w:p>
    <w:bookmarkEnd w:id="127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8" w:name="sub_181"/>
      <w:r w:rsidRPr="00483FD0">
        <w:rPr>
          <w:rFonts w:ascii="Times New Roman" w:hAnsi="Times New Roman" w:cs="Times New Roman"/>
          <w:sz w:val="28"/>
          <w:szCs w:val="28"/>
        </w:rPr>
        <w:t>9</w:t>
      </w:r>
      <w:r w:rsidR="009A4B5E" w:rsidRPr="00483FD0">
        <w:rPr>
          <w:rFonts w:ascii="Times New Roman" w:hAnsi="Times New Roman" w:cs="Times New Roman"/>
          <w:sz w:val="28"/>
          <w:szCs w:val="28"/>
        </w:rPr>
        <w:t>.1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правовые акты подлежат систематизированному учету, включающему в себя их регистрацию, создание и поддержание в актуальном состоянии их фондов, формирование электронной базы данных муниципальных правовых актов.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9" w:name="sub_182"/>
      <w:bookmarkEnd w:id="128"/>
      <w:r w:rsidRPr="00483FD0">
        <w:rPr>
          <w:rFonts w:ascii="Times New Roman" w:hAnsi="Times New Roman" w:cs="Times New Roman"/>
          <w:sz w:val="28"/>
          <w:szCs w:val="28"/>
        </w:rPr>
        <w:t>9</w:t>
      </w:r>
      <w:r w:rsidR="009A4B5E" w:rsidRPr="00483FD0">
        <w:rPr>
          <w:rFonts w:ascii="Times New Roman" w:hAnsi="Times New Roman" w:cs="Times New Roman"/>
          <w:sz w:val="28"/>
          <w:szCs w:val="28"/>
        </w:rPr>
        <w:t>.</w:t>
      </w:r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F22EF4" w:rsidRPr="00483FD0">
        <w:rPr>
          <w:rFonts w:ascii="Times New Roman" w:hAnsi="Times New Roman" w:cs="Times New Roman"/>
          <w:sz w:val="28"/>
          <w:szCs w:val="28"/>
        </w:rPr>
        <w:t>. Учет муниципальных правовых актов должен обеспечивать получение точных сведений о дате издания (принятия) правового акта, дате и источниках его официального опубликования, дне его вступления в силу, внесении в него изменений и дополнений, дне прекращения действия акта, а также о действующей редакции правового акта и редакции этого акта по состоянию на любой день за весь период его действия.</w:t>
      </w:r>
    </w:p>
    <w:bookmarkEnd w:id="129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Систематический учет муниципальных правовых актов должен способствовать предупреждению появления муниципальных правовых актов, дублирующих нормы, которые уже зафиксированы в ином муниципальном правовом акте.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0" w:name="sub_183"/>
      <w:r w:rsidRPr="00483FD0">
        <w:rPr>
          <w:rFonts w:ascii="Times New Roman" w:hAnsi="Times New Roman" w:cs="Times New Roman"/>
          <w:sz w:val="28"/>
          <w:szCs w:val="28"/>
        </w:rPr>
        <w:t>9</w:t>
      </w:r>
      <w:r w:rsidR="009A4B5E" w:rsidRPr="00483FD0">
        <w:rPr>
          <w:rFonts w:ascii="Times New Roman" w:hAnsi="Times New Roman" w:cs="Times New Roman"/>
          <w:sz w:val="28"/>
          <w:szCs w:val="28"/>
        </w:rPr>
        <w:t>.</w:t>
      </w:r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F22EF4" w:rsidRPr="00483FD0">
        <w:rPr>
          <w:rFonts w:ascii="Times New Roman" w:hAnsi="Times New Roman" w:cs="Times New Roman"/>
          <w:sz w:val="28"/>
          <w:szCs w:val="28"/>
        </w:rPr>
        <w:t>. Систематический учет муниципальных правовых актов имеет несколько целей: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1" w:name="sub_1831"/>
      <w:bookmarkEnd w:id="130"/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обеспечение строгого соблюдения законности в деятельности органов местного самоуправления;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2" w:name="sub_1832"/>
      <w:bookmarkEnd w:id="131"/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сокращение количества издаваемых муниципальных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3" w:name="sub_1833"/>
      <w:bookmarkEnd w:id="132"/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облегчение поиска муниципальных правовых актов.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4" w:name="sub_184"/>
      <w:bookmarkEnd w:id="133"/>
      <w:r w:rsidRPr="00483FD0">
        <w:rPr>
          <w:rFonts w:ascii="Times New Roman" w:hAnsi="Times New Roman" w:cs="Times New Roman"/>
          <w:sz w:val="28"/>
          <w:szCs w:val="28"/>
        </w:rPr>
        <w:t>9.4.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Работа по учету и систематизации муниципальных правовых актов в органах местного самоуправления ведется юридическим подразделением соответствующего органа местного самоуправления, их издавшего (принявшего). При отсутствии юридического подразделения работа по учету и систематизации может быть возложена руководителем соответствующего органа местного самоуправления (структурного подразделения органа местного самоуправления) на иного специалиста органа местного самоуправления.</w:t>
      </w:r>
    </w:p>
    <w:bookmarkEnd w:id="134"/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9.5</w:t>
      </w:r>
      <w:r w:rsidR="00F22EF4" w:rsidRPr="00483FD0">
        <w:rPr>
          <w:rFonts w:ascii="Times New Roman" w:hAnsi="Times New Roman" w:cs="Times New Roman"/>
          <w:sz w:val="28"/>
          <w:szCs w:val="28"/>
        </w:rPr>
        <w:t>. Лицо, ведущее учет и систематизацию муниципальных правовых актов, обязано: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вести регистрацию, учет и систематизацию муниципальных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поддерживать муниципальные правовые акты в актуальном состоянии;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обеспечивать учет и сохранность муниципальных правовых актов.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5" w:name="sub_185"/>
      <w:r w:rsidRPr="00483FD0">
        <w:rPr>
          <w:rFonts w:ascii="Times New Roman" w:hAnsi="Times New Roman" w:cs="Times New Roman"/>
          <w:sz w:val="28"/>
          <w:szCs w:val="28"/>
        </w:rPr>
        <w:t>9.6</w:t>
      </w:r>
      <w:r w:rsidR="00F22EF4" w:rsidRPr="00483FD0">
        <w:rPr>
          <w:rFonts w:ascii="Times New Roman" w:hAnsi="Times New Roman" w:cs="Times New Roman"/>
          <w:sz w:val="28"/>
          <w:szCs w:val="28"/>
        </w:rPr>
        <w:t>. Систематизация муниципальных правовых актов осуществляется в порядке, установленном регламентами и инструкциями по делопроизводству и другими актами органов местного самоуправления.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6" w:name="sub_186"/>
      <w:bookmarkEnd w:id="135"/>
      <w:r w:rsidRPr="00483FD0">
        <w:rPr>
          <w:rFonts w:ascii="Times New Roman" w:hAnsi="Times New Roman" w:cs="Times New Roman"/>
          <w:sz w:val="28"/>
          <w:szCs w:val="28"/>
        </w:rPr>
        <w:t>9.7</w:t>
      </w:r>
      <w:r w:rsidR="00F22EF4" w:rsidRPr="00483FD0">
        <w:rPr>
          <w:rFonts w:ascii="Times New Roman" w:hAnsi="Times New Roman" w:cs="Times New Roman"/>
          <w:sz w:val="28"/>
          <w:szCs w:val="28"/>
        </w:rPr>
        <w:t>. Регистрация муниципального правового акта осуществляется после подписания изданного (принятого) с соблюдением установленной процедуры правового акта уполномоченным должностным лицом.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7" w:name="sub_187"/>
      <w:bookmarkEnd w:id="136"/>
      <w:r w:rsidRPr="00483FD0">
        <w:rPr>
          <w:rFonts w:ascii="Times New Roman" w:hAnsi="Times New Roman" w:cs="Times New Roman"/>
          <w:sz w:val="28"/>
          <w:szCs w:val="28"/>
        </w:rPr>
        <w:t>9.8</w:t>
      </w:r>
      <w:r w:rsidR="00F22EF4" w:rsidRPr="00483FD0">
        <w:rPr>
          <w:rFonts w:ascii="Times New Roman" w:hAnsi="Times New Roman" w:cs="Times New Roman"/>
          <w:sz w:val="28"/>
          <w:szCs w:val="28"/>
        </w:rPr>
        <w:t>. Все муниципальные правовые акты, имеющие более одного листа, прошиваются и скрепляются соответствующей печатью, и регистрируются в специальном журнале в течение трех рабочих дней с указанием количества экземпляров.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8" w:name="sub_188"/>
      <w:bookmarkEnd w:id="137"/>
      <w:r w:rsidRPr="00483FD0">
        <w:rPr>
          <w:rFonts w:ascii="Times New Roman" w:hAnsi="Times New Roman" w:cs="Times New Roman"/>
          <w:sz w:val="28"/>
          <w:szCs w:val="28"/>
        </w:rPr>
        <w:t>9.9</w:t>
      </w:r>
      <w:r w:rsidR="00F22EF4" w:rsidRPr="00483FD0">
        <w:rPr>
          <w:rFonts w:ascii="Times New Roman" w:hAnsi="Times New Roman" w:cs="Times New Roman"/>
          <w:sz w:val="28"/>
          <w:szCs w:val="28"/>
        </w:rPr>
        <w:t>. Муниципальные правовые акты регистрируются в журнале регистрации муниципальных правовых актов соответствующего органа местного самоуправления.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9" w:name="sub_189"/>
      <w:bookmarkEnd w:id="138"/>
      <w:r w:rsidRPr="00483FD0">
        <w:rPr>
          <w:rFonts w:ascii="Times New Roman" w:hAnsi="Times New Roman" w:cs="Times New Roman"/>
          <w:sz w:val="28"/>
          <w:szCs w:val="28"/>
        </w:rPr>
        <w:t>9.10</w:t>
      </w:r>
      <w:r w:rsidR="00F22EF4" w:rsidRPr="00483FD0">
        <w:rPr>
          <w:rFonts w:ascii="Times New Roman" w:hAnsi="Times New Roman" w:cs="Times New Roman"/>
          <w:sz w:val="28"/>
          <w:szCs w:val="28"/>
        </w:rPr>
        <w:t>. При регистрации муниципального правового акта ему присваивается порядковый номер и дата.</w:t>
      </w:r>
    </w:p>
    <w:bookmarkEnd w:id="139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Нумерация муниципальных правовых актов каждого вида ведется в пределах календарного года, исходя из даты их издания (принятия).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Нумерация муниципальных правовых актов представительного органа муниципального образования ведется в течение срока его полномочий (в пределах созыва).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0" w:name="sub_190"/>
      <w:r w:rsidRPr="00483FD0">
        <w:rPr>
          <w:rFonts w:ascii="Times New Roman" w:hAnsi="Times New Roman" w:cs="Times New Roman"/>
          <w:sz w:val="28"/>
          <w:szCs w:val="28"/>
        </w:rPr>
        <w:t>9.11</w:t>
      </w:r>
      <w:r w:rsidR="00F22EF4" w:rsidRPr="00483FD0">
        <w:rPr>
          <w:rFonts w:ascii="Times New Roman" w:hAnsi="Times New Roman" w:cs="Times New Roman"/>
          <w:sz w:val="28"/>
          <w:szCs w:val="28"/>
        </w:rPr>
        <w:t>. При поступлении муниципального правового акта к специалисту, ответственному за формирование фонда муниципальных правовых актов, делается соответствующая запись в журнале регистрации муниципальных правовых актов соответствующего органа местного самоуправления.</w:t>
      </w:r>
    </w:p>
    <w:bookmarkEnd w:id="14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При поступлении муниципального правового акта к специалисту, ответственному за формирование фонда муниципальных правовых актов, дополнительно заполняется Журнал учета муниципального правового акта.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1" w:name="sub_191"/>
      <w:r w:rsidRPr="00483FD0">
        <w:rPr>
          <w:rFonts w:ascii="Times New Roman" w:hAnsi="Times New Roman" w:cs="Times New Roman"/>
          <w:sz w:val="28"/>
          <w:szCs w:val="28"/>
        </w:rPr>
        <w:t>9.12</w:t>
      </w:r>
      <w:r w:rsidR="00F22EF4" w:rsidRPr="00483FD0">
        <w:rPr>
          <w:rFonts w:ascii="Times New Roman" w:hAnsi="Times New Roman" w:cs="Times New Roman"/>
          <w:sz w:val="28"/>
          <w:szCs w:val="28"/>
        </w:rPr>
        <w:t>. Журнал учета муниципального правового акта поддерживается в контрольном состоянии. Если муниципальный правовой акт был изменен отменен или признан утратившим силу, об этом делается отметка с указанием вида, номера и даты муниципального правового акта, которым он был изменен, отменен или признан утратившим силу.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2" w:name="sub_192"/>
      <w:bookmarkEnd w:id="141"/>
      <w:r w:rsidRPr="00483FD0">
        <w:rPr>
          <w:rFonts w:ascii="Times New Roman" w:hAnsi="Times New Roman" w:cs="Times New Roman"/>
          <w:sz w:val="28"/>
          <w:szCs w:val="28"/>
        </w:rPr>
        <w:t>9.13</w:t>
      </w:r>
      <w:r w:rsidR="00F22EF4" w:rsidRPr="00483FD0">
        <w:rPr>
          <w:rFonts w:ascii="Times New Roman" w:hAnsi="Times New Roman" w:cs="Times New Roman"/>
          <w:sz w:val="28"/>
          <w:szCs w:val="28"/>
        </w:rPr>
        <w:t>. Решения представительного органа муниципального образования включаются в протокол заседания по каждой сессии отдельно.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3" w:name="sub_193"/>
      <w:bookmarkEnd w:id="142"/>
      <w:r w:rsidRPr="00483FD0">
        <w:rPr>
          <w:rFonts w:ascii="Times New Roman" w:hAnsi="Times New Roman" w:cs="Times New Roman"/>
          <w:sz w:val="28"/>
          <w:szCs w:val="28"/>
        </w:rPr>
        <w:t>9.14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целях открытости и доступности необходимой информации органы местного самоуправления ведут реестр муниципальных правовых актов в электронном виде.</w:t>
      </w:r>
    </w:p>
    <w:bookmarkEnd w:id="143"/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9.15</w:t>
      </w:r>
      <w:r w:rsidR="00F22EF4" w:rsidRPr="00483FD0">
        <w:rPr>
          <w:rFonts w:ascii="Times New Roman" w:hAnsi="Times New Roman" w:cs="Times New Roman"/>
          <w:sz w:val="28"/>
          <w:szCs w:val="28"/>
        </w:rPr>
        <w:t>. В реестр муниципальных правовых актов включаются: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реквизиты муниципальных правовых актов (вид, наименование органа, его издавшего (принявшего), наименование муниципального правового акта, его номер);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текст муниципальных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сведения об официальном опубликовании (обнародовании) муниципальных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дополнительные сведения.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9.16</w:t>
      </w:r>
      <w:r w:rsidR="00F22EF4" w:rsidRPr="00483FD0">
        <w:rPr>
          <w:rFonts w:ascii="Times New Roman" w:hAnsi="Times New Roman" w:cs="Times New Roman"/>
          <w:sz w:val="28"/>
          <w:szCs w:val="28"/>
        </w:rPr>
        <w:t>. Дополнительными сведениями могут являться: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решения федеральных судов первой инстанции о признании муниципального правового акта недействующим, а также судебные постановления, вынесенные по кассационным и надзорным жалобам на эти решения, независимо от результата рассмотрения жалоб;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2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решения и постановления арбитражного суда по делам об оспаривании муниципальных правовых актов;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3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информация о мерах прокурорского реагирования, принятых в отношении муниципальных актов (требования, протесты, представления, предостережения, заявления в суд);</w:t>
      </w:r>
    </w:p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4</w:t>
      </w:r>
      <w:r w:rsidR="00B11EE6" w:rsidRPr="00483FD0">
        <w:rPr>
          <w:rFonts w:ascii="Times New Roman" w:hAnsi="Times New Roman" w:cs="Times New Roman"/>
          <w:sz w:val="28"/>
          <w:szCs w:val="28"/>
        </w:rPr>
        <w:t>)</w:t>
      </w:r>
      <w:r w:rsidRPr="00483FD0">
        <w:rPr>
          <w:rFonts w:ascii="Times New Roman" w:hAnsi="Times New Roman" w:cs="Times New Roman"/>
          <w:sz w:val="28"/>
          <w:szCs w:val="28"/>
        </w:rPr>
        <w:t xml:space="preserve"> письма органов государственной власти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A26A17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483FD0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 в отношении муниципальных правовых актов.</w:t>
      </w:r>
    </w:p>
    <w:p w:rsidR="00F22EF4" w:rsidRPr="00483FD0" w:rsidRDefault="00B11EE6" w:rsidP="005D226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4" w:name="sub_194"/>
      <w:r w:rsidRPr="00483FD0">
        <w:rPr>
          <w:rFonts w:ascii="Times New Roman" w:hAnsi="Times New Roman" w:cs="Times New Roman"/>
          <w:sz w:val="28"/>
          <w:szCs w:val="28"/>
        </w:rPr>
        <w:t>9.17</w:t>
      </w:r>
      <w:r w:rsidR="00F22EF4" w:rsidRPr="00483FD0">
        <w:rPr>
          <w:rFonts w:ascii="Times New Roman" w:hAnsi="Times New Roman" w:cs="Times New Roman"/>
          <w:sz w:val="28"/>
          <w:szCs w:val="28"/>
        </w:rPr>
        <w:t>. Юридический и физические лица обладают правом на получение информации о муниципальных правовых актах в соответствии с законодательством.</w:t>
      </w:r>
      <w:bookmarkEnd w:id="144"/>
    </w:p>
    <w:p w:rsidR="005D2269" w:rsidRPr="00483FD0" w:rsidRDefault="005D2269" w:rsidP="005D22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5" w:name="_Toc315791027"/>
      <w:bookmarkStart w:id="146" w:name="sub_900"/>
      <w:r w:rsidRPr="00483FD0">
        <w:rPr>
          <w:rFonts w:ascii="Times New Roman" w:hAnsi="Times New Roman" w:cs="Times New Roman"/>
          <w:b/>
          <w:bCs/>
          <w:sz w:val="28"/>
          <w:szCs w:val="28"/>
        </w:rPr>
        <w:t>10. Хранение муниципальных правовых актов</w:t>
      </w:r>
      <w:bookmarkEnd w:id="145"/>
    </w:p>
    <w:bookmarkEnd w:id="146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7" w:name="sub_195"/>
      <w:r w:rsidRPr="00483FD0">
        <w:rPr>
          <w:rFonts w:ascii="Times New Roman" w:hAnsi="Times New Roman" w:cs="Times New Roman"/>
          <w:sz w:val="28"/>
          <w:szCs w:val="28"/>
        </w:rPr>
        <w:t>10.1</w:t>
      </w:r>
      <w:r w:rsidR="00F22EF4" w:rsidRPr="00483FD0">
        <w:rPr>
          <w:rFonts w:ascii="Times New Roman" w:hAnsi="Times New Roman" w:cs="Times New Roman"/>
          <w:sz w:val="28"/>
          <w:szCs w:val="28"/>
        </w:rPr>
        <w:t>. Подлинники муниципальных правовых актов хранятся в муниципальном архиве, в который они передаются по истечении установленного законодательством срока хранения.</w:t>
      </w: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8" w:name="sub_196"/>
      <w:bookmarkEnd w:id="147"/>
      <w:r w:rsidRPr="00483FD0">
        <w:rPr>
          <w:rFonts w:ascii="Times New Roman" w:hAnsi="Times New Roman" w:cs="Times New Roman"/>
          <w:sz w:val="28"/>
          <w:szCs w:val="28"/>
        </w:rPr>
        <w:t>10.2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Правила и сроки хранения муниципальных правовых актов в муниципальном архиве определяются федеральным законодательством и законодательством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A26A17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об архивном деле.</w:t>
      </w:r>
    </w:p>
    <w:bookmarkEnd w:id="148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2EF4" w:rsidRPr="00483FD0" w:rsidRDefault="00F22EF4" w:rsidP="00F22EF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9" w:name="_Toc315791028"/>
      <w:bookmarkStart w:id="150" w:name="sub_1100"/>
      <w:r w:rsidRPr="00483FD0">
        <w:rPr>
          <w:rFonts w:ascii="Times New Roman" w:hAnsi="Times New Roman" w:cs="Times New Roman"/>
          <w:b/>
          <w:bCs/>
          <w:sz w:val="28"/>
          <w:szCs w:val="28"/>
        </w:rPr>
        <w:t>11. Регистр муниципальных нормативных правовых актов</w:t>
      </w:r>
      <w:bookmarkEnd w:id="149"/>
    </w:p>
    <w:bookmarkEnd w:id="150"/>
    <w:p w:rsidR="00F22EF4" w:rsidRPr="00483FD0" w:rsidRDefault="00F22EF4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EF4" w:rsidRPr="00483FD0" w:rsidRDefault="00B11EE6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11.1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. Муниципальные нормативные правовые акты, в том числе оформленные в виде правовых актов решения жителей муниципального образования, принятые на местном референдуме, подлежат включению в регистр муниципальных нормативных правовых актов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A26A17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, организация и ведение которого осуществляются органами государственной власти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A26A17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 w:rsidR="00C06961" w:rsidRPr="00483FD0">
        <w:rPr>
          <w:rFonts w:ascii="Times New Roman" w:hAnsi="Times New Roman" w:cs="Times New Roman"/>
          <w:sz w:val="28"/>
          <w:szCs w:val="28"/>
        </w:rPr>
        <w:t>ХМАО</w:t>
      </w:r>
      <w:r w:rsidR="00A26A17" w:rsidRPr="00483FD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2EF4" w:rsidRPr="00483FD0">
        <w:rPr>
          <w:rFonts w:ascii="Times New Roman" w:hAnsi="Times New Roman" w:cs="Times New Roman"/>
          <w:sz w:val="28"/>
          <w:szCs w:val="28"/>
        </w:rPr>
        <w:t>.</w:t>
      </w:r>
    </w:p>
    <w:p w:rsidR="00E73B4A" w:rsidRPr="00483FD0" w:rsidRDefault="00E73B4A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57E2" w:rsidRPr="00483FD0" w:rsidRDefault="00E73B4A" w:rsidP="00E73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br w:type="page"/>
      </w:r>
    </w:p>
    <w:p w:rsidR="00E73B4A" w:rsidRPr="00483FD0" w:rsidRDefault="00E73B4A" w:rsidP="00E73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483FD0">
        <w:rPr>
          <w:rFonts w:ascii="Times New Roman" w:hAnsi="Times New Roman" w:cs="Times New Roman"/>
          <w:sz w:val="28"/>
          <w:szCs w:val="28"/>
        </w:rPr>
        <w:br/>
        <w:t xml:space="preserve">к проекту решения Совета депутатов городского поселения Лянтор "Об утверждении положения о муниципальных правовых актах муниципального образования </w:t>
      </w:r>
    </w:p>
    <w:p w:rsidR="00E73B4A" w:rsidRPr="00483FD0" w:rsidRDefault="00E73B4A" w:rsidP="00E73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городское поселение Лянтор"</w:t>
      </w:r>
    </w:p>
    <w:p w:rsidR="00E73B4A" w:rsidRPr="00483FD0" w:rsidRDefault="00E73B4A" w:rsidP="00E73B4A">
      <w:pPr>
        <w:rPr>
          <w:rFonts w:ascii="Times New Roman" w:hAnsi="Times New Roman" w:cs="Times New Roman"/>
          <w:sz w:val="28"/>
          <w:szCs w:val="28"/>
        </w:rPr>
      </w:pPr>
    </w:p>
    <w:p w:rsidR="00E73B4A" w:rsidRPr="00483FD0" w:rsidRDefault="00E73B4A" w:rsidP="00E73B4A">
      <w:pPr>
        <w:rPr>
          <w:rFonts w:ascii="Times New Roman" w:hAnsi="Times New Roman" w:cs="Times New Roman"/>
          <w:sz w:val="28"/>
          <w:szCs w:val="28"/>
        </w:rPr>
      </w:pPr>
    </w:p>
    <w:p w:rsidR="00E73B4A" w:rsidRPr="00483FD0" w:rsidRDefault="00E73B4A" w:rsidP="00E73B4A">
      <w:pPr>
        <w:rPr>
          <w:rFonts w:ascii="Times New Roman" w:hAnsi="Times New Roman" w:cs="Times New Roman"/>
          <w:sz w:val="28"/>
          <w:szCs w:val="28"/>
        </w:rPr>
      </w:pPr>
    </w:p>
    <w:p w:rsidR="00E73B4A" w:rsidRPr="00483FD0" w:rsidRDefault="00E73B4A" w:rsidP="00E86A0F">
      <w:pPr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>Необходимость принятия данного решения</w:t>
      </w:r>
      <w:r w:rsidR="0072033B" w:rsidRPr="00483FD0">
        <w:rPr>
          <w:rFonts w:ascii="Times New Roman" w:hAnsi="Times New Roman" w:cs="Times New Roman"/>
          <w:sz w:val="28"/>
          <w:szCs w:val="28"/>
        </w:rPr>
        <w:t xml:space="preserve"> вызвана необходимостью </w:t>
      </w:r>
      <w:r w:rsidR="008E57E2" w:rsidRPr="00483FD0">
        <w:rPr>
          <w:rFonts w:ascii="Times New Roman" w:hAnsi="Times New Roman" w:cs="Times New Roman"/>
          <w:sz w:val="28"/>
          <w:szCs w:val="28"/>
        </w:rPr>
        <w:t>совершенствования муниципальных правовых актов, приведению их в единую, упорядоченную и внутренне согласованную, взаимоувязанную систему, позволяющую провести максимально полный их учет</w:t>
      </w:r>
      <w:r w:rsidR="0072033B" w:rsidRPr="00483FD0">
        <w:rPr>
          <w:rFonts w:ascii="Times New Roman" w:hAnsi="Times New Roman" w:cs="Times New Roman"/>
          <w:sz w:val="28"/>
          <w:szCs w:val="28"/>
        </w:rPr>
        <w:t xml:space="preserve">. </w:t>
      </w:r>
      <w:r w:rsidR="008E57E2" w:rsidRPr="00483FD0">
        <w:rPr>
          <w:rFonts w:ascii="Times New Roman" w:hAnsi="Times New Roman" w:cs="Times New Roman"/>
          <w:sz w:val="28"/>
          <w:szCs w:val="28"/>
        </w:rPr>
        <w:t>Для выполнения указанной цели необходимо в</w:t>
      </w:r>
      <w:r w:rsidR="0072033B"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="00BC3F02" w:rsidRPr="00483FD0">
        <w:rPr>
          <w:rFonts w:ascii="Times New Roman" w:hAnsi="Times New Roman" w:cs="Times New Roman"/>
          <w:sz w:val="28"/>
          <w:szCs w:val="28"/>
        </w:rPr>
        <w:t>частности</w:t>
      </w:r>
      <w:r w:rsidR="008E57E2" w:rsidRPr="00483FD0">
        <w:rPr>
          <w:rFonts w:ascii="Times New Roman" w:hAnsi="Times New Roman" w:cs="Times New Roman"/>
          <w:sz w:val="28"/>
          <w:szCs w:val="28"/>
        </w:rPr>
        <w:t>:</w:t>
      </w:r>
      <w:r w:rsidR="0072033B"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="008E57E2" w:rsidRPr="00483FD0">
        <w:rPr>
          <w:rFonts w:ascii="Times New Roman" w:hAnsi="Times New Roman" w:cs="Times New Roman"/>
          <w:sz w:val="28"/>
          <w:szCs w:val="28"/>
        </w:rPr>
        <w:t>упорядочить систему муниципальных правовых актов, установить требования к содержанию и оформлению, определить структуру муниципальных правовых актов</w:t>
      </w:r>
      <w:r w:rsidR="00E86A0F" w:rsidRPr="00483FD0">
        <w:rPr>
          <w:rFonts w:ascii="Times New Roman" w:hAnsi="Times New Roman" w:cs="Times New Roman"/>
          <w:sz w:val="28"/>
          <w:szCs w:val="28"/>
        </w:rPr>
        <w:t>,</w:t>
      </w:r>
      <w:r w:rsidR="008E57E2"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="0072033B" w:rsidRPr="00483FD0">
        <w:rPr>
          <w:rFonts w:ascii="Times New Roman" w:hAnsi="Times New Roman" w:cs="Times New Roman"/>
          <w:sz w:val="28"/>
          <w:szCs w:val="28"/>
        </w:rPr>
        <w:t>поряд</w:t>
      </w:r>
      <w:r w:rsidR="00E86A0F" w:rsidRPr="00483FD0">
        <w:rPr>
          <w:rFonts w:ascii="Times New Roman" w:hAnsi="Times New Roman" w:cs="Times New Roman"/>
          <w:sz w:val="28"/>
          <w:szCs w:val="28"/>
        </w:rPr>
        <w:t>ок</w:t>
      </w:r>
      <w:r w:rsidR="0072033B" w:rsidRPr="00483FD0">
        <w:rPr>
          <w:rFonts w:ascii="Times New Roman" w:hAnsi="Times New Roman" w:cs="Times New Roman"/>
          <w:sz w:val="28"/>
          <w:szCs w:val="28"/>
        </w:rPr>
        <w:t xml:space="preserve"> разработки проектов, принятия (утверждения), вступления в силу муниципальных правовых актов городского поселения Лянтор</w:t>
      </w:r>
      <w:r w:rsidRPr="00483FD0">
        <w:rPr>
          <w:rFonts w:ascii="Times New Roman" w:hAnsi="Times New Roman" w:cs="Times New Roman"/>
          <w:sz w:val="28"/>
          <w:szCs w:val="28"/>
        </w:rPr>
        <w:t>.</w:t>
      </w:r>
      <w:r w:rsidR="00FF146C" w:rsidRPr="00483FD0">
        <w:rPr>
          <w:rFonts w:ascii="Times New Roman" w:hAnsi="Times New Roman" w:cs="Times New Roman"/>
          <w:sz w:val="28"/>
          <w:szCs w:val="28"/>
        </w:rPr>
        <w:t xml:space="preserve"> Кроме того, необходимо определить</w:t>
      </w:r>
      <w:r w:rsidR="00E86A0F" w:rsidRPr="00483FD0">
        <w:rPr>
          <w:rFonts w:ascii="Times New Roman" w:hAnsi="Times New Roman" w:cs="Times New Roman"/>
          <w:sz w:val="28"/>
          <w:szCs w:val="28"/>
        </w:rPr>
        <w:t xml:space="preserve"> </w:t>
      </w:r>
      <w:r w:rsidR="00FF146C" w:rsidRPr="00483FD0">
        <w:rPr>
          <w:rFonts w:ascii="Times New Roman" w:hAnsi="Times New Roman" w:cs="Times New Roman"/>
          <w:sz w:val="28"/>
          <w:szCs w:val="28"/>
        </w:rPr>
        <w:t>д</w:t>
      </w:r>
      <w:r w:rsidR="00E86A0F" w:rsidRPr="00483FD0">
        <w:rPr>
          <w:rFonts w:ascii="Times New Roman" w:hAnsi="Times New Roman" w:cs="Times New Roman"/>
          <w:sz w:val="28"/>
          <w:szCs w:val="28"/>
        </w:rPr>
        <w:t>ействие муниципальных правовых актов</w:t>
      </w:r>
      <w:r w:rsidR="00FF146C" w:rsidRPr="00483FD0">
        <w:rPr>
          <w:rFonts w:ascii="Times New Roman" w:hAnsi="Times New Roman" w:cs="Times New Roman"/>
          <w:sz w:val="28"/>
          <w:szCs w:val="28"/>
        </w:rPr>
        <w:t xml:space="preserve"> во времени и пространстве</w:t>
      </w:r>
      <w:r w:rsidR="00E86A0F" w:rsidRPr="00483FD0">
        <w:rPr>
          <w:rFonts w:ascii="Times New Roman" w:hAnsi="Times New Roman" w:cs="Times New Roman"/>
          <w:sz w:val="28"/>
          <w:szCs w:val="28"/>
        </w:rPr>
        <w:t xml:space="preserve">, </w:t>
      </w:r>
      <w:r w:rsidR="00FF146C" w:rsidRPr="00483F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6A0F" w:rsidRPr="00483FD0">
        <w:rPr>
          <w:rFonts w:ascii="Times New Roman" w:hAnsi="Times New Roman" w:cs="Times New Roman"/>
          <w:sz w:val="28"/>
          <w:szCs w:val="28"/>
        </w:rPr>
        <w:t>их реализация и толкование</w:t>
      </w:r>
      <w:r w:rsidR="00FF146C" w:rsidRPr="00483FD0">
        <w:rPr>
          <w:rFonts w:ascii="Times New Roman" w:hAnsi="Times New Roman" w:cs="Times New Roman"/>
          <w:sz w:val="28"/>
          <w:szCs w:val="28"/>
        </w:rPr>
        <w:t xml:space="preserve"> при наличии противоречивой практики их применения. Для целей учета муниципальных правовых актов, определить порядок учета, систематизации, ведение реестра муниципальных правовых актов, а также установить правила хранения и включению в регистр муниципальных нормативных правовых актов ХМАО</w:t>
      </w:r>
      <w:r w:rsidR="005D2269" w:rsidRPr="00483FD0">
        <w:rPr>
          <w:rFonts w:ascii="Times New Roman" w:hAnsi="Times New Roman" w:cs="Times New Roman"/>
          <w:sz w:val="28"/>
          <w:szCs w:val="28"/>
        </w:rPr>
        <w:t>-Югры</w:t>
      </w:r>
      <w:r w:rsidR="00FF146C" w:rsidRPr="00483FD0">
        <w:rPr>
          <w:rFonts w:ascii="Times New Roman" w:hAnsi="Times New Roman" w:cs="Times New Roman"/>
          <w:sz w:val="28"/>
          <w:szCs w:val="28"/>
        </w:rPr>
        <w:t>.</w:t>
      </w:r>
    </w:p>
    <w:p w:rsidR="00E73B4A" w:rsidRPr="00483FD0" w:rsidRDefault="00E73B4A" w:rsidP="00E73B4A">
      <w:pPr>
        <w:rPr>
          <w:rFonts w:ascii="Times New Roman" w:hAnsi="Times New Roman" w:cs="Times New Roman"/>
          <w:sz w:val="28"/>
          <w:szCs w:val="28"/>
        </w:rPr>
      </w:pPr>
    </w:p>
    <w:p w:rsidR="00E73B4A" w:rsidRPr="00483FD0" w:rsidRDefault="00E73B4A" w:rsidP="00E73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3B4A" w:rsidRPr="00483FD0" w:rsidTr="001617DB">
        <w:tc>
          <w:tcPr>
            <w:tcW w:w="3190" w:type="dxa"/>
            <w:vAlign w:val="bottom"/>
          </w:tcPr>
          <w:p w:rsidR="00E73B4A" w:rsidRPr="00483FD0" w:rsidRDefault="00E73B4A" w:rsidP="001617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D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3190" w:type="dxa"/>
          </w:tcPr>
          <w:p w:rsidR="00E73B4A" w:rsidRPr="00483FD0" w:rsidRDefault="00E73B4A" w:rsidP="001617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E73B4A" w:rsidRPr="00483FD0" w:rsidRDefault="00E73B4A" w:rsidP="001617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D0">
              <w:rPr>
                <w:rFonts w:ascii="Times New Roman" w:hAnsi="Times New Roman" w:cs="Times New Roman"/>
                <w:sz w:val="28"/>
                <w:szCs w:val="28"/>
              </w:rPr>
              <w:t>А.Р. Габдуллин</w:t>
            </w:r>
          </w:p>
        </w:tc>
      </w:tr>
    </w:tbl>
    <w:p w:rsidR="00E73B4A" w:rsidRPr="00483FD0" w:rsidRDefault="00E73B4A" w:rsidP="00E73B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3B4A" w:rsidRPr="00483FD0" w:rsidRDefault="00E73B4A" w:rsidP="00E73B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3B4A" w:rsidRPr="00483FD0" w:rsidRDefault="00E73B4A" w:rsidP="00E73B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3FD0">
        <w:rPr>
          <w:rFonts w:ascii="Times New Roman" w:hAnsi="Times New Roman" w:cs="Times New Roman"/>
          <w:sz w:val="28"/>
          <w:szCs w:val="28"/>
        </w:rPr>
        <w:t xml:space="preserve">"____" </w:t>
      </w:r>
      <w:r w:rsidR="00483FD0">
        <w:rPr>
          <w:rFonts w:ascii="Times New Roman" w:hAnsi="Times New Roman" w:cs="Times New Roman"/>
          <w:sz w:val="28"/>
          <w:szCs w:val="28"/>
        </w:rPr>
        <w:t>января</w:t>
      </w:r>
      <w:r w:rsidRPr="00483FD0">
        <w:rPr>
          <w:rFonts w:ascii="Times New Roman" w:hAnsi="Times New Roman" w:cs="Times New Roman"/>
          <w:sz w:val="28"/>
          <w:szCs w:val="28"/>
        </w:rPr>
        <w:t xml:space="preserve"> 201</w:t>
      </w:r>
      <w:r w:rsidR="00483FD0">
        <w:rPr>
          <w:rFonts w:ascii="Times New Roman" w:hAnsi="Times New Roman" w:cs="Times New Roman"/>
          <w:sz w:val="28"/>
          <w:szCs w:val="28"/>
        </w:rPr>
        <w:t>5</w:t>
      </w:r>
      <w:r w:rsidRPr="00483F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861" w:rsidRPr="00F22EF4" w:rsidRDefault="00EA7861" w:rsidP="00F22EF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7861" w:rsidRPr="00F22EF4" w:rsidSect="009960C0">
      <w:pgSz w:w="11906" w:h="16838"/>
      <w:pgMar w:top="568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15F3A"/>
    <w:multiLevelType w:val="multilevel"/>
    <w:tmpl w:val="F9ACE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94"/>
    <w:rsid w:val="00013E81"/>
    <w:rsid w:val="000140A3"/>
    <w:rsid w:val="00017D4E"/>
    <w:rsid w:val="000205B3"/>
    <w:rsid w:val="00025A16"/>
    <w:rsid w:val="00030BA0"/>
    <w:rsid w:val="000326E4"/>
    <w:rsid w:val="0003608E"/>
    <w:rsid w:val="000377D8"/>
    <w:rsid w:val="00037E97"/>
    <w:rsid w:val="00042E2F"/>
    <w:rsid w:val="00051056"/>
    <w:rsid w:val="0005776F"/>
    <w:rsid w:val="0006064F"/>
    <w:rsid w:val="000650E7"/>
    <w:rsid w:val="000667F1"/>
    <w:rsid w:val="000677D4"/>
    <w:rsid w:val="00093EE6"/>
    <w:rsid w:val="000A29E2"/>
    <w:rsid w:val="000A3CD7"/>
    <w:rsid w:val="000A7C36"/>
    <w:rsid w:val="000B1EB2"/>
    <w:rsid w:val="000B60E8"/>
    <w:rsid w:val="000C1504"/>
    <w:rsid w:val="000C3843"/>
    <w:rsid w:val="000D219F"/>
    <w:rsid w:val="000D2A69"/>
    <w:rsid w:val="000D2BD3"/>
    <w:rsid w:val="000D4FEC"/>
    <w:rsid w:val="000D57A9"/>
    <w:rsid w:val="000F1506"/>
    <w:rsid w:val="000F2E06"/>
    <w:rsid w:val="000F3A22"/>
    <w:rsid w:val="00103392"/>
    <w:rsid w:val="00113452"/>
    <w:rsid w:val="00115E4E"/>
    <w:rsid w:val="00122885"/>
    <w:rsid w:val="0013403C"/>
    <w:rsid w:val="00145BE7"/>
    <w:rsid w:val="00155DDA"/>
    <w:rsid w:val="001617DB"/>
    <w:rsid w:val="001639C2"/>
    <w:rsid w:val="00174628"/>
    <w:rsid w:val="00190532"/>
    <w:rsid w:val="00190760"/>
    <w:rsid w:val="001A57AF"/>
    <w:rsid w:val="001A7A05"/>
    <w:rsid w:val="001B3E63"/>
    <w:rsid w:val="001B4436"/>
    <w:rsid w:val="001B4E02"/>
    <w:rsid w:val="001D4344"/>
    <w:rsid w:val="001D684F"/>
    <w:rsid w:val="001D6909"/>
    <w:rsid w:val="001D6ABA"/>
    <w:rsid w:val="001E230A"/>
    <w:rsid w:val="001E432E"/>
    <w:rsid w:val="001E4C14"/>
    <w:rsid w:val="001F07CE"/>
    <w:rsid w:val="002026B1"/>
    <w:rsid w:val="00204BA2"/>
    <w:rsid w:val="00205462"/>
    <w:rsid w:val="00210EC3"/>
    <w:rsid w:val="00211272"/>
    <w:rsid w:val="00212C22"/>
    <w:rsid w:val="00217258"/>
    <w:rsid w:val="0023625B"/>
    <w:rsid w:val="00242B97"/>
    <w:rsid w:val="00244B7C"/>
    <w:rsid w:val="002516AE"/>
    <w:rsid w:val="00251D9D"/>
    <w:rsid w:val="00262213"/>
    <w:rsid w:val="002704FA"/>
    <w:rsid w:val="002710F5"/>
    <w:rsid w:val="002730AF"/>
    <w:rsid w:val="00274E1D"/>
    <w:rsid w:val="0027743F"/>
    <w:rsid w:val="002778C0"/>
    <w:rsid w:val="0028035B"/>
    <w:rsid w:val="00282499"/>
    <w:rsid w:val="00292CA8"/>
    <w:rsid w:val="00292E67"/>
    <w:rsid w:val="002A0458"/>
    <w:rsid w:val="002A5DB2"/>
    <w:rsid w:val="002B73F1"/>
    <w:rsid w:val="002D0779"/>
    <w:rsid w:val="002D0BBB"/>
    <w:rsid w:val="002D2ECA"/>
    <w:rsid w:val="002E203D"/>
    <w:rsid w:val="002E3B48"/>
    <w:rsid w:val="002F3C62"/>
    <w:rsid w:val="002F4B8B"/>
    <w:rsid w:val="002F7FC4"/>
    <w:rsid w:val="00301558"/>
    <w:rsid w:val="00305BF8"/>
    <w:rsid w:val="00306751"/>
    <w:rsid w:val="00306BBD"/>
    <w:rsid w:val="0031031B"/>
    <w:rsid w:val="00310A0C"/>
    <w:rsid w:val="00343B1B"/>
    <w:rsid w:val="003503EB"/>
    <w:rsid w:val="00352306"/>
    <w:rsid w:val="00354804"/>
    <w:rsid w:val="00354A8F"/>
    <w:rsid w:val="003751FF"/>
    <w:rsid w:val="003913D1"/>
    <w:rsid w:val="003928B2"/>
    <w:rsid w:val="003A07DA"/>
    <w:rsid w:val="003C7AD0"/>
    <w:rsid w:val="003D2948"/>
    <w:rsid w:val="003D5982"/>
    <w:rsid w:val="003D6AC4"/>
    <w:rsid w:val="003E5801"/>
    <w:rsid w:val="003F1625"/>
    <w:rsid w:val="00400008"/>
    <w:rsid w:val="00414AE4"/>
    <w:rsid w:val="00414DAD"/>
    <w:rsid w:val="00433560"/>
    <w:rsid w:val="0044279B"/>
    <w:rsid w:val="004445C9"/>
    <w:rsid w:val="0045654D"/>
    <w:rsid w:val="00457665"/>
    <w:rsid w:val="0046491F"/>
    <w:rsid w:val="00465118"/>
    <w:rsid w:val="0047426B"/>
    <w:rsid w:val="00483FD0"/>
    <w:rsid w:val="00493DCF"/>
    <w:rsid w:val="004A3CDD"/>
    <w:rsid w:val="004A669A"/>
    <w:rsid w:val="004B0619"/>
    <w:rsid w:val="004B128A"/>
    <w:rsid w:val="004B1C80"/>
    <w:rsid w:val="004B5012"/>
    <w:rsid w:val="004C0EA3"/>
    <w:rsid w:val="004C1467"/>
    <w:rsid w:val="004C5D8E"/>
    <w:rsid w:val="004C66D1"/>
    <w:rsid w:val="004C680A"/>
    <w:rsid w:val="004D2F9C"/>
    <w:rsid w:val="004D581C"/>
    <w:rsid w:val="004D6149"/>
    <w:rsid w:val="004D7A67"/>
    <w:rsid w:val="004E3BC6"/>
    <w:rsid w:val="004E460B"/>
    <w:rsid w:val="004F4551"/>
    <w:rsid w:val="004F6B8C"/>
    <w:rsid w:val="0050136A"/>
    <w:rsid w:val="005029E7"/>
    <w:rsid w:val="00504D86"/>
    <w:rsid w:val="00513507"/>
    <w:rsid w:val="0052112A"/>
    <w:rsid w:val="005324F7"/>
    <w:rsid w:val="005416E3"/>
    <w:rsid w:val="00574738"/>
    <w:rsid w:val="00582048"/>
    <w:rsid w:val="005835D2"/>
    <w:rsid w:val="00585F86"/>
    <w:rsid w:val="00586B5B"/>
    <w:rsid w:val="00590EAF"/>
    <w:rsid w:val="00592B78"/>
    <w:rsid w:val="00595461"/>
    <w:rsid w:val="005A3524"/>
    <w:rsid w:val="005A7D4F"/>
    <w:rsid w:val="005B1F4A"/>
    <w:rsid w:val="005B77C5"/>
    <w:rsid w:val="005B7C38"/>
    <w:rsid w:val="005C0247"/>
    <w:rsid w:val="005C4E67"/>
    <w:rsid w:val="005C69B4"/>
    <w:rsid w:val="005C6E65"/>
    <w:rsid w:val="005D2269"/>
    <w:rsid w:val="005E22C7"/>
    <w:rsid w:val="005E62C8"/>
    <w:rsid w:val="005F35D7"/>
    <w:rsid w:val="005F76B9"/>
    <w:rsid w:val="00601C3D"/>
    <w:rsid w:val="00607BE1"/>
    <w:rsid w:val="00620B45"/>
    <w:rsid w:val="006215D8"/>
    <w:rsid w:val="00627541"/>
    <w:rsid w:val="006307D4"/>
    <w:rsid w:val="00630A81"/>
    <w:rsid w:val="0063210D"/>
    <w:rsid w:val="0063671D"/>
    <w:rsid w:val="006508D2"/>
    <w:rsid w:val="00665360"/>
    <w:rsid w:val="00666AB1"/>
    <w:rsid w:val="0067055A"/>
    <w:rsid w:val="006753EC"/>
    <w:rsid w:val="0067752C"/>
    <w:rsid w:val="00686436"/>
    <w:rsid w:val="0068720C"/>
    <w:rsid w:val="00690AD1"/>
    <w:rsid w:val="006924D9"/>
    <w:rsid w:val="00697B7D"/>
    <w:rsid w:val="006B30D6"/>
    <w:rsid w:val="006B439A"/>
    <w:rsid w:val="006C170E"/>
    <w:rsid w:val="006C2687"/>
    <w:rsid w:val="006C57C0"/>
    <w:rsid w:val="006D2851"/>
    <w:rsid w:val="006D3DB6"/>
    <w:rsid w:val="006E30D3"/>
    <w:rsid w:val="006F041E"/>
    <w:rsid w:val="006F1368"/>
    <w:rsid w:val="006F21DF"/>
    <w:rsid w:val="006F72CF"/>
    <w:rsid w:val="0070473E"/>
    <w:rsid w:val="00706AAE"/>
    <w:rsid w:val="00714942"/>
    <w:rsid w:val="0072033B"/>
    <w:rsid w:val="007249A8"/>
    <w:rsid w:val="00725A38"/>
    <w:rsid w:val="00734D92"/>
    <w:rsid w:val="00735EB5"/>
    <w:rsid w:val="00741180"/>
    <w:rsid w:val="00742E03"/>
    <w:rsid w:val="00745C46"/>
    <w:rsid w:val="00746AC1"/>
    <w:rsid w:val="007533AB"/>
    <w:rsid w:val="007565D9"/>
    <w:rsid w:val="007708B4"/>
    <w:rsid w:val="007709AB"/>
    <w:rsid w:val="00774848"/>
    <w:rsid w:val="007A181B"/>
    <w:rsid w:val="007A7BFA"/>
    <w:rsid w:val="007B06ED"/>
    <w:rsid w:val="007B0E1A"/>
    <w:rsid w:val="007B214A"/>
    <w:rsid w:val="007B26ED"/>
    <w:rsid w:val="007C0FCB"/>
    <w:rsid w:val="007C2701"/>
    <w:rsid w:val="007C3002"/>
    <w:rsid w:val="007C40B4"/>
    <w:rsid w:val="007D2563"/>
    <w:rsid w:val="007D54A2"/>
    <w:rsid w:val="007D58F8"/>
    <w:rsid w:val="007E3092"/>
    <w:rsid w:val="007F3E27"/>
    <w:rsid w:val="007F68DC"/>
    <w:rsid w:val="007F7594"/>
    <w:rsid w:val="00800AB1"/>
    <w:rsid w:val="00804205"/>
    <w:rsid w:val="0080527C"/>
    <w:rsid w:val="00815F33"/>
    <w:rsid w:val="008174B5"/>
    <w:rsid w:val="00830041"/>
    <w:rsid w:val="0083793F"/>
    <w:rsid w:val="00844836"/>
    <w:rsid w:val="008477CA"/>
    <w:rsid w:val="008521D4"/>
    <w:rsid w:val="0086275A"/>
    <w:rsid w:val="00880D1E"/>
    <w:rsid w:val="00883273"/>
    <w:rsid w:val="00887F2B"/>
    <w:rsid w:val="00891BE1"/>
    <w:rsid w:val="008A5FCA"/>
    <w:rsid w:val="008B2D43"/>
    <w:rsid w:val="008C6585"/>
    <w:rsid w:val="008D198A"/>
    <w:rsid w:val="008D60ED"/>
    <w:rsid w:val="008D613C"/>
    <w:rsid w:val="008E34BF"/>
    <w:rsid w:val="008E57E2"/>
    <w:rsid w:val="008E5E77"/>
    <w:rsid w:val="008F071F"/>
    <w:rsid w:val="008F1C0D"/>
    <w:rsid w:val="008F4428"/>
    <w:rsid w:val="008F5F0A"/>
    <w:rsid w:val="008F7125"/>
    <w:rsid w:val="009149D7"/>
    <w:rsid w:val="0092775C"/>
    <w:rsid w:val="00927E15"/>
    <w:rsid w:val="00930EF4"/>
    <w:rsid w:val="009352F6"/>
    <w:rsid w:val="009430A8"/>
    <w:rsid w:val="00954455"/>
    <w:rsid w:val="00955D05"/>
    <w:rsid w:val="00962670"/>
    <w:rsid w:val="0096745C"/>
    <w:rsid w:val="00971CE0"/>
    <w:rsid w:val="00972FE5"/>
    <w:rsid w:val="009808E6"/>
    <w:rsid w:val="00983E8C"/>
    <w:rsid w:val="0099037E"/>
    <w:rsid w:val="009960C0"/>
    <w:rsid w:val="009A4B5E"/>
    <w:rsid w:val="009A6BF0"/>
    <w:rsid w:val="009B1D2B"/>
    <w:rsid w:val="009B7B67"/>
    <w:rsid w:val="009B7F02"/>
    <w:rsid w:val="009D28DD"/>
    <w:rsid w:val="009D3358"/>
    <w:rsid w:val="009E2F5A"/>
    <w:rsid w:val="00A00CD6"/>
    <w:rsid w:val="00A02CBB"/>
    <w:rsid w:val="00A06090"/>
    <w:rsid w:val="00A135EB"/>
    <w:rsid w:val="00A20344"/>
    <w:rsid w:val="00A26A17"/>
    <w:rsid w:val="00A2788A"/>
    <w:rsid w:val="00A35410"/>
    <w:rsid w:val="00A35E24"/>
    <w:rsid w:val="00A375EF"/>
    <w:rsid w:val="00A543F3"/>
    <w:rsid w:val="00A5786C"/>
    <w:rsid w:val="00A71A7A"/>
    <w:rsid w:val="00A737D8"/>
    <w:rsid w:val="00A82822"/>
    <w:rsid w:val="00A92F75"/>
    <w:rsid w:val="00A96521"/>
    <w:rsid w:val="00A96F4C"/>
    <w:rsid w:val="00AA0163"/>
    <w:rsid w:val="00AA25FE"/>
    <w:rsid w:val="00AB150D"/>
    <w:rsid w:val="00AB34A1"/>
    <w:rsid w:val="00AC138C"/>
    <w:rsid w:val="00AC2358"/>
    <w:rsid w:val="00AC287E"/>
    <w:rsid w:val="00AD270D"/>
    <w:rsid w:val="00AE47BB"/>
    <w:rsid w:val="00AE687A"/>
    <w:rsid w:val="00AF6A17"/>
    <w:rsid w:val="00B053D7"/>
    <w:rsid w:val="00B1025A"/>
    <w:rsid w:val="00B109C8"/>
    <w:rsid w:val="00B11EE6"/>
    <w:rsid w:val="00B129D6"/>
    <w:rsid w:val="00B143B7"/>
    <w:rsid w:val="00B20787"/>
    <w:rsid w:val="00B20C5A"/>
    <w:rsid w:val="00B35E1A"/>
    <w:rsid w:val="00B37811"/>
    <w:rsid w:val="00B542AC"/>
    <w:rsid w:val="00B55D37"/>
    <w:rsid w:val="00B57E41"/>
    <w:rsid w:val="00B61C28"/>
    <w:rsid w:val="00B644D3"/>
    <w:rsid w:val="00B67DBE"/>
    <w:rsid w:val="00B74AD9"/>
    <w:rsid w:val="00B753B8"/>
    <w:rsid w:val="00B77FA4"/>
    <w:rsid w:val="00B85471"/>
    <w:rsid w:val="00B9512C"/>
    <w:rsid w:val="00B962F0"/>
    <w:rsid w:val="00BB5952"/>
    <w:rsid w:val="00BB6197"/>
    <w:rsid w:val="00BB776F"/>
    <w:rsid w:val="00BC0570"/>
    <w:rsid w:val="00BC3F02"/>
    <w:rsid w:val="00BD0B9B"/>
    <w:rsid w:val="00BD6CB8"/>
    <w:rsid w:val="00BE037B"/>
    <w:rsid w:val="00BE257A"/>
    <w:rsid w:val="00BF68B9"/>
    <w:rsid w:val="00C06961"/>
    <w:rsid w:val="00C13BEB"/>
    <w:rsid w:val="00C1703B"/>
    <w:rsid w:val="00C23FD4"/>
    <w:rsid w:val="00C46A1A"/>
    <w:rsid w:val="00C46C60"/>
    <w:rsid w:val="00C50F59"/>
    <w:rsid w:val="00C54139"/>
    <w:rsid w:val="00C635C0"/>
    <w:rsid w:val="00C6561D"/>
    <w:rsid w:val="00C70E9C"/>
    <w:rsid w:val="00C772FD"/>
    <w:rsid w:val="00C97F25"/>
    <w:rsid w:val="00CA0301"/>
    <w:rsid w:val="00CA4800"/>
    <w:rsid w:val="00CA5ADA"/>
    <w:rsid w:val="00CB2183"/>
    <w:rsid w:val="00CB2395"/>
    <w:rsid w:val="00CE0064"/>
    <w:rsid w:val="00D069B3"/>
    <w:rsid w:val="00D21870"/>
    <w:rsid w:val="00D21DB1"/>
    <w:rsid w:val="00D25AC4"/>
    <w:rsid w:val="00D3119F"/>
    <w:rsid w:val="00D34949"/>
    <w:rsid w:val="00D37B0E"/>
    <w:rsid w:val="00D401D4"/>
    <w:rsid w:val="00D41CA1"/>
    <w:rsid w:val="00D471CA"/>
    <w:rsid w:val="00D51F4A"/>
    <w:rsid w:val="00D541BC"/>
    <w:rsid w:val="00D57001"/>
    <w:rsid w:val="00D66B77"/>
    <w:rsid w:val="00D767A8"/>
    <w:rsid w:val="00D81BA4"/>
    <w:rsid w:val="00D846F2"/>
    <w:rsid w:val="00D86A8A"/>
    <w:rsid w:val="00DA20ED"/>
    <w:rsid w:val="00DC3124"/>
    <w:rsid w:val="00DC419E"/>
    <w:rsid w:val="00DE333E"/>
    <w:rsid w:val="00DE66BC"/>
    <w:rsid w:val="00DF4AF1"/>
    <w:rsid w:val="00DF5699"/>
    <w:rsid w:val="00E0157B"/>
    <w:rsid w:val="00E027AC"/>
    <w:rsid w:val="00E03D78"/>
    <w:rsid w:val="00E03F34"/>
    <w:rsid w:val="00E04B97"/>
    <w:rsid w:val="00E07EAF"/>
    <w:rsid w:val="00E17680"/>
    <w:rsid w:val="00E2395E"/>
    <w:rsid w:val="00E34511"/>
    <w:rsid w:val="00E371BF"/>
    <w:rsid w:val="00E42ACE"/>
    <w:rsid w:val="00E4368D"/>
    <w:rsid w:val="00E44930"/>
    <w:rsid w:val="00E51AAE"/>
    <w:rsid w:val="00E60D0B"/>
    <w:rsid w:val="00E60EB7"/>
    <w:rsid w:val="00E67CC8"/>
    <w:rsid w:val="00E73B4A"/>
    <w:rsid w:val="00E7743B"/>
    <w:rsid w:val="00E83EAF"/>
    <w:rsid w:val="00E86A0F"/>
    <w:rsid w:val="00E90170"/>
    <w:rsid w:val="00E9610A"/>
    <w:rsid w:val="00E9622A"/>
    <w:rsid w:val="00EA5DBA"/>
    <w:rsid w:val="00EA5F7B"/>
    <w:rsid w:val="00EA7527"/>
    <w:rsid w:val="00EA7861"/>
    <w:rsid w:val="00EC775E"/>
    <w:rsid w:val="00ED5351"/>
    <w:rsid w:val="00ED64A8"/>
    <w:rsid w:val="00EF2F96"/>
    <w:rsid w:val="00EF5264"/>
    <w:rsid w:val="00EF7681"/>
    <w:rsid w:val="00F16CA0"/>
    <w:rsid w:val="00F22EF4"/>
    <w:rsid w:val="00F23631"/>
    <w:rsid w:val="00F2393F"/>
    <w:rsid w:val="00F245B2"/>
    <w:rsid w:val="00F248E4"/>
    <w:rsid w:val="00F249EE"/>
    <w:rsid w:val="00F24A83"/>
    <w:rsid w:val="00F31A91"/>
    <w:rsid w:val="00F40BA8"/>
    <w:rsid w:val="00F47EBD"/>
    <w:rsid w:val="00F52672"/>
    <w:rsid w:val="00F52D89"/>
    <w:rsid w:val="00F647C8"/>
    <w:rsid w:val="00F84160"/>
    <w:rsid w:val="00F84946"/>
    <w:rsid w:val="00F916F5"/>
    <w:rsid w:val="00F9177A"/>
    <w:rsid w:val="00F96CD9"/>
    <w:rsid w:val="00F97B31"/>
    <w:rsid w:val="00F97D15"/>
    <w:rsid w:val="00FA2258"/>
    <w:rsid w:val="00FA78C4"/>
    <w:rsid w:val="00FB0860"/>
    <w:rsid w:val="00FB3F4F"/>
    <w:rsid w:val="00FB4455"/>
    <w:rsid w:val="00FB6369"/>
    <w:rsid w:val="00FC3540"/>
    <w:rsid w:val="00FD7D8E"/>
    <w:rsid w:val="00FE0365"/>
    <w:rsid w:val="00FE3641"/>
    <w:rsid w:val="00FF146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9177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248E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F248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F248E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link w:val="a4"/>
    <w:uiPriority w:val="10"/>
    <w:rsid w:val="00F24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F22E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F22EF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73B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61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17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9177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248E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F248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F248E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link w:val="a4"/>
    <w:uiPriority w:val="10"/>
    <w:rsid w:val="00F24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F22E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F22EF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73B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61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1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222472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75B4-76C7-4E3F-A1D7-4D1C4D5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46151</CharactersWithSpaces>
  <SharedDoc>false</SharedDoc>
  <HLinks>
    <vt:vector size="12" baseType="variant"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sub_1039</vt:lpwstr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garantf1://32224728.1000/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Мязитов Марсель Наильевич</cp:lastModifiedBy>
  <cp:revision>2</cp:revision>
  <cp:lastPrinted>2015-01-19T05:14:00Z</cp:lastPrinted>
  <dcterms:created xsi:type="dcterms:W3CDTF">2015-01-21T03:12:00Z</dcterms:created>
  <dcterms:modified xsi:type="dcterms:W3CDTF">2015-01-21T03:12:00Z</dcterms:modified>
</cp:coreProperties>
</file>