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A6" w:rsidRPr="0051311C" w:rsidRDefault="00B663A6" w:rsidP="00B663A6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  <w:lang w:eastAsia="ru-RU"/>
        </w:rPr>
      </w:pPr>
      <w:proofErr w:type="spellStart"/>
      <w:r w:rsidRPr="0051311C"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  <w:lang w:eastAsia="ru-RU"/>
        </w:rPr>
        <w:t>УФАСы</w:t>
      </w:r>
      <w:proofErr w:type="spellEnd"/>
      <w:r w:rsidRPr="0051311C"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  <w:lang w:eastAsia="ru-RU"/>
        </w:rPr>
        <w:t xml:space="preserve"> атакуют: замените в </w:t>
      </w:r>
      <w:proofErr w:type="spellStart"/>
      <w:r w:rsidRPr="0051311C"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  <w:lang w:eastAsia="ru-RU"/>
        </w:rPr>
        <w:t>госконтрактах</w:t>
      </w:r>
      <w:proofErr w:type="spellEnd"/>
      <w:r w:rsidRPr="0051311C"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  <w:lang w:eastAsia="ru-RU"/>
        </w:rPr>
        <w:t xml:space="preserve"> слова "ставка рефинансирования" на "ключевая ставка"</w:t>
      </w:r>
    </w:p>
    <w:p w:rsidR="00B663A6" w:rsidRPr="0051311C" w:rsidRDefault="00B663A6" w:rsidP="00B663A6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51311C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ключевая ставка</w:t>
        </w:r>
      </w:hyperlink>
      <w:r w:rsidRPr="00513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663A6" w:rsidRPr="0051311C" w:rsidRDefault="00B663A6" w:rsidP="00B663A6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51311C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пени</w:t>
        </w:r>
      </w:hyperlink>
      <w:r w:rsidRPr="00513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663A6" w:rsidRPr="0051311C" w:rsidRDefault="00B663A6" w:rsidP="00B663A6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51311C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проект контракта</w:t>
        </w:r>
      </w:hyperlink>
      <w:r w:rsidRPr="00513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663A6" w:rsidRPr="0051311C" w:rsidRDefault="00B663A6" w:rsidP="00B663A6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51311C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штраф</w:t>
        </w:r>
      </w:hyperlink>
      <w:r w:rsidRPr="005131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июля вступили в силу поправки к Закону № 44-ФЗ. Среди прочего законодатель заменил по тексту ст. 34 слова "ставка рефинансирования" словами "ключевая ставка". Этому можно было бы не придавать значения, так как ставку рефинансирования приравняли к ключевой ставке с 1 января 2016 г. Однако практика региональных контрольных органов складывается неоднозначно.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каких регионах наказывают за слова "ставка рефинансирования"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Формально подходят к вопросу и наказывают забывчивых заказчиков многие управления ФАС, в их числе: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Архангельское;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Московское;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Санкт-Петербургское;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Ярославское;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Чувашское;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Сахалинское УФАС;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Челябинское УФАС.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Где не штрафуют и какие аргументы могут подействовать на контрольный орган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Пермское УФАС не считает нужным наказывать заказчиков, если они не обновили терминологию в контракте. Довод - ставка рефинансирования все еще упоминается в действующих подзаконных актах о </w:t>
      </w:r>
      <w:proofErr w:type="spellStart"/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госзакупках</w:t>
      </w:r>
      <w:proofErr w:type="spellEnd"/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Магаданское УФАС подчеркнуло: расчет пеней от ставки рефинансирования не влияет на результаты закупки, не нарушает права участников и не ограничивает конкуренцию. Помогла и отсылка к позиции Минфина, который приравнивал ставку рефинансирования к ключевой ставке.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Челябинское УФАС не признало нарушением случай, когда заказчик указал в проекте контракта обе формулировки: "ставка рефинансирования (ключевая ставка)".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рисковать не стоит: чтобы избежать штрафов, убедитесь, что вы внесли </w:t>
      </w:r>
      <w:bookmarkStart w:id="0" w:name="_GoBack"/>
      <w:bookmarkEnd w:id="0"/>
      <w:r w:rsidRPr="00513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 изменения в проекты контрактов.</w:t>
      </w:r>
    </w:p>
    <w:p w:rsidR="00B663A6" w:rsidRPr="0051311C" w:rsidRDefault="00B663A6" w:rsidP="00B663A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1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Читать первоисточник: </w:t>
      </w:r>
      <w:hyperlink r:id="rId9" w:history="1">
        <w:proofErr w:type="spellStart"/>
        <w:r w:rsidRPr="0051311C">
          <w:rPr>
            <w:rFonts w:ascii="Arial" w:eastAsia="Times New Roman" w:hAnsi="Arial" w:cs="Arial"/>
            <w:b/>
            <w:bCs/>
            <w:color w:val="660099"/>
            <w:sz w:val="24"/>
            <w:szCs w:val="24"/>
            <w:u w:val="single"/>
            <w:lang w:eastAsia="ru-RU"/>
          </w:rPr>
          <w:t>КонсультантПлюс</w:t>
        </w:r>
        <w:proofErr w:type="spellEnd"/>
        <w:r w:rsidRPr="0051311C">
          <w:rPr>
            <w:rFonts w:ascii="Arial" w:eastAsia="Times New Roman" w:hAnsi="Arial" w:cs="Arial"/>
            <w:b/>
            <w:bCs/>
            <w:color w:val="660099"/>
            <w:sz w:val="24"/>
            <w:szCs w:val="24"/>
            <w:u w:val="single"/>
            <w:lang w:eastAsia="ru-RU"/>
          </w:rPr>
          <w:t> </w:t>
        </w:r>
      </w:hyperlink>
      <w:r w:rsidRPr="005131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(20.09.2018)</w:t>
      </w:r>
    </w:p>
    <w:p w:rsidR="00B663A6" w:rsidRDefault="00B663A6" w:rsidP="00B663A6"/>
    <w:p w:rsidR="00375A34" w:rsidRDefault="00375A34"/>
    <w:sectPr w:rsidR="00375A34" w:rsidSect="00B663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F47BE"/>
    <w:multiLevelType w:val="multilevel"/>
    <w:tmpl w:val="0A48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A6"/>
    <w:rsid w:val="00375A34"/>
    <w:rsid w:val="00B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C180-6480-497E-B351-F1F03F05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75;&#1086;&#1089;&#1079;&#1072;&#1082;&#1072;&#1079;.&#1088;&#1092;/site/tag/&#1096;&#1090;&#1088;&#1072;&#1092;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86;&#1075;&#1086;&#1089;&#1079;&#1072;&#1082;&#1072;&#1079;.&#1088;&#1092;/site/tag/&#1087;&#1088;&#1086;&#1077;&#1082;&#1090;%20&#1082;&#1086;&#1085;&#1090;&#1088;&#1072;&#1082;&#1090;&#1072;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86;&#1075;&#1086;&#1089;&#1079;&#1072;&#1082;&#1072;&#1079;.&#1088;&#1092;/site/tag/&#1087;&#1077;&#1085;&#1080;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7;&#1088;&#1086;&#1075;&#1086;&#1089;&#1079;&#1072;&#1082;&#1072;&#1079;.&#1088;&#1092;/site/tag/&#1082;&#1083;&#1102;&#1095;&#1077;&#1074;&#1072;&#1103;%20&#1089;&#1090;&#1072;&#1074;&#1082;&#1072;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9581/40d10469588187f11d8c384344a0c8b436f2bf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1</cp:revision>
  <dcterms:created xsi:type="dcterms:W3CDTF">2018-10-02T09:14:00Z</dcterms:created>
  <dcterms:modified xsi:type="dcterms:W3CDTF">2018-10-02T09:15:00Z</dcterms:modified>
</cp:coreProperties>
</file>