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A" w:rsidRDefault="007B245A" w:rsidP="007B245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ЛЯНТОР</w:t>
      </w:r>
    </w:p>
    <w:p w:rsidR="007B245A" w:rsidRDefault="007B245A" w:rsidP="007B24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- проект</w:t>
      </w:r>
    </w:p>
    <w:p w:rsidR="008347C1" w:rsidRPr="003F75D0" w:rsidRDefault="008347C1" w:rsidP="008347C1">
      <w:pPr>
        <w:jc w:val="both"/>
        <w:rPr>
          <w:sz w:val="28"/>
          <w:szCs w:val="28"/>
        </w:rPr>
      </w:pP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910A54" w:rsidRPr="003F75D0" w:rsidRDefault="00910A54" w:rsidP="00910A54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О порядке предоставления субсиди</w:t>
      </w:r>
      <w:r w:rsidR="00211DEE">
        <w:rPr>
          <w:sz w:val="28"/>
          <w:szCs w:val="28"/>
        </w:rPr>
        <w:t>й</w:t>
      </w:r>
    </w:p>
    <w:p w:rsidR="00910A54" w:rsidRPr="003F75D0" w:rsidRDefault="00910A54" w:rsidP="00910A54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на возмещение недополученных</w:t>
      </w:r>
    </w:p>
    <w:p w:rsidR="00910A54" w:rsidRPr="003F75D0" w:rsidRDefault="00B84DEE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доходов</w:t>
      </w:r>
      <w:r w:rsidR="009804FB" w:rsidRPr="003F75D0">
        <w:rPr>
          <w:sz w:val="28"/>
          <w:szCs w:val="28"/>
        </w:rPr>
        <w:t xml:space="preserve"> в связи со снижением доли оплаты граждан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за коммунальные услуги от утверждённого тарифа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организациям, предоставляющим населению городского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поселения Лянтор коммунальные услуги</w:t>
      </w:r>
    </w:p>
    <w:p w:rsidR="00AC717E" w:rsidRPr="003F75D0" w:rsidRDefault="00AC717E">
      <w:pPr>
        <w:pStyle w:val="ConsPlusTitle"/>
        <w:jc w:val="center"/>
      </w:pP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AC717E" w:rsidP="009804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75D0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6" w:history="1">
        <w:r w:rsidRPr="003F75D0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 w:rsidRPr="003F75D0">
        <w:rPr>
          <w:rFonts w:ascii="Times New Roman" w:hAnsi="Times New Roman" w:cs="Times New Roman"/>
          <w:sz w:val="28"/>
          <w:szCs w:val="24"/>
        </w:rPr>
        <w:t xml:space="preserve"> </w:t>
      </w:r>
      <w:r w:rsidRPr="003F75D0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7" w:history="1">
        <w:r w:rsidRPr="003F75D0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3F75D0">
        <w:rPr>
          <w:rFonts w:ascii="Times New Roman" w:hAnsi="Times New Roman" w:cs="Times New Roman"/>
          <w:sz w:val="28"/>
          <w:szCs w:val="24"/>
        </w:rPr>
        <w:t>№</w:t>
      </w:r>
      <w:r w:rsidRPr="003F75D0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3F75D0">
        <w:rPr>
          <w:rFonts w:ascii="Times New Roman" w:hAnsi="Times New Roman" w:cs="Times New Roman"/>
          <w:sz w:val="28"/>
          <w:szCs w:val="24"/>
        </w:rPr>
        <w:t>«</w:t>
      </w:r>
      <w:r w:rsidRPr="003F75D0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hyperlink r:id="rId8" w:history="1">
        <w:r w:rsidRPr="003F75D0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3F75D0">
        <w:rPr>
          <w:rFonts w:ascii="Times New Roman" w:hAnsi="Times New Roman" w:cs="Times New Roman"/>
          <w:sz w:val="28"/>
          <w:szCs w:val="24"/>
        </w:rPr>
        <w:t>ийской Федерации от 06.09.2016 № 887 «</w:t>
      </w:r>
      <w:r w:rsidRPr="003F75D0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r w:rsidR="00164B70" w:rsidRPr="003F75D0">
        <w:rPr>
          <w:rFonts w:ascii="Times New Roman" w:hAnsi="Times New Roman" w:cs="Times New Roman"/>
          <w:sz w:val="28"/>
          <w:szCs w:val="24"/>
        </w:rPr>
        <w:t xml:space="preserve">статьёй 32 </w:t>
      </w:r>
      <w:r w:rsidR="005F3046" w:rsidRPr="003F75D0">
        <w:rPr>
          <w:rFonts w:ascii="Times New Roman" w:hAnsi="Times New Roman" w:cs="Times New Roman"/>
          <w:sz w:val="28"/>
          <w:szCs w:val="24"/>
        </w:rPr>
        <w:t>Устав</w:t>
      </w:r>
      <w:r w:rsidR="00164B70" w:rsidRPr="003F75D0">
        <w:rPr>
          <w:rFonts w:ascii="Times New Roman" w:hAnsi="Times New Roman" w:cs="Times New Roman"/>
          <w:sz w:val="28"/>
          <w:szCs w:val="24"/>
        </w:rPr>
        <w:t>а</w:t>
      </w:r>
      <w:r w:rsidR="00691854" w:rsidRPr="003F75D0">
        <w:rPr>
          <w:rFonts w:ascii="Times New Roman" w:hAnsi="Times New Roman" w:cs="Times New Roman"/>
          <w:sz w:val="28"/>
          <w:szCs w:val="24"/>
        </w:rPr>
        <w:t xml:space="preserve"> городского поселения Лянтор</w:t>
      </w:r>
      <w:r w:rsidRPr="003F75D0">
        <w:rPr>
          <w:rFonts w:ascii="Times New Roman" w:hAnsi="Times New Roman" w:cs="Times New Roman"/>
          <w:sz w:val="28"/>
          <w:szCs w:val="24"/>
        </w:rPr>
        <w:t>:</w:t>
      </w:r>
    </w:p>
    <w:p w:rsidR="000C1551" w:rsidRPr="003F75D0" w:rsidRDefault="000C1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123305" w:rsidRPr="003F75D0" w:rsidRDefault="00AC717E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Утвердить </w:t>
      </w:r>
      <w:hyperlink w:anchor="P37" w:history="1">
        <w:r w:rsidRPr="003F75D0">
          <w:rPr>
            <w:sz w:val="28"/>
            <w:szCs w:val="28"/>
          </w:rPr>
          <w:t>порядок</w:t>
        </w:r>
      </w:hyperlink>
      <w:r w:rsidRPr="003F75D0">
        <w:rPr>
          <w:sz w:val="28"/>
          <w:szCs w:val="28"/>
        </w:rPr>
        <w:t xml:space="preserve"> </w:t>
      </w:r>
      <w:r w:rsidR="00211DEE">
        <w:rPr>
          <w:sz w:val="28"/>
          <w:szCs w:val="28"/>
        </w:rPr>
        <w:t>предоставления субсидий</w:t>
      </w:r>
      <w:r w:rsidR="000C1551" w:rsidRPr="003F75D0">
        <w:rPr>
          <w:sz w:val="28"/>
          <w:szCs w:val="28"/>
        </w:rPr>
        <w:t xml:space="preserve"> на </w:t>
      </w:r>
      <w:r w:rsidR="00460182" w:rsidRPr="003F75D0">
        <w:rPr>
          <w:sz w:val="28"/>
          <w:szCs w:val="28"/>
        </w:rPr>
        <w:t xml:space="preserve">возмещение </w:t>
      </w:r>
      <w:r w:rsidR="00B84DEE" w:rsidRPr="003F75D0">
        <w:rPr>
          <w:sz w:val="28"/>
          <w:szCs w:val="28"/>
        </w:rPr>
        <w:t>недополученных доходов</w:t>
      </w:r>
      <w:r w:rsidR="00460182" w:rsidRPr="003F75D0">
        <w:rPr>
          <w:sz w:val="28"/>
          <w:szCs w:val="28"/>
        </w:rPr>
        <w:t xml:space="preserve"> </w:t>
      </w:r>
      <w:r w:rsidR="00747162" w:rsidRPr="003F75D0">
        <w:rPr>
          <w:sz w:val="28"/>
          <w:szCs w:val="28"/>
        </w:rPr>
        <w:t>в связи с</w:t>
      </w:r>
      <w:r w:rsidR="009804FB" w:rsidRPr="003F75D0">
        <w:rPr>
          <w:sz w:val="28"/>
          <w:szCs w:val="28"/>
        </w:rPr>
        <w:t>о</w:t>
      </w:r>
      <w:r w:rsidR="000C1551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снижением доли оплаты граждан</w:t>
      </w:r>
      <w:r w:rsidR="00730BD4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123305" w:rsidRPr="003F75D0">
        <w:rPr>
          <w:sz w:val="28"/>
          <w:szCs w:val="28"/>
        </w:rPr>
        <w:t xml:space="preserve"> согласно </w:t>
      </w:r>
      <w:r w:rsidR="00730BD4" w:rsidRPr="003F75D0">
        <w:rPr>
          <w:sz w:val="28"/>
          <w:szCs w:val="28"/>
        </w:rPr>
        <w:t>приложению к настоящему постановлению.</w:t>
      </w:r>
    </w:p>
    <w:p w:rsidR="00AC717E" w:rsidRPr="003F75D0" w:rsidRDefault="00CE06E9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 </w:t>
      </w:r>
      <w:r w:rsidR="00AC717E" w:rsidRPr="003F75D0">
        <w:rPr>
          <w:sz w:val="28"/>
          <w:szCs w:val="28"/>
        </w:rPr>
        <w:t>Признать утратившим</w:t>
      </w:r>
      <w:r w:rsidR="00706261" w:rsidRPr="003F75D0">
        <w:rPr>
          <w:sz w:val="28"/>
          <w:szCs w:val="28"/>
        </w:rPr>
        <w:t>и</w:t>
      </w:r>
      <w:r w:rsidR="00AC717E" w:rsidRPr="003F75D0">
        <w:rPr>
          <w:sz w:val="28"/>
          <w:szCs w:val="28"/>
        </w:rPr>
        <w:t xml:space="preserve"> силу постановлени</w:t>
      </w:r>
      <w:r w:rsidR="00870657" w:rsidRPr="003F75D0">
        <w:rPr>
          <w:sz w:val="28"/>
          <w:szCs w:val="28"/>
        </w:rPr>
        <w:t>я</w:t>
      </w:r>
      <w:r w:rsidR="00AC717E" w:rsidRPr="003F75D0">
        <w:rPr>
          <w:sz w:val="28"/>
          <w:szCs w:val="28"/>
        </w:rPr>
        <w:t xml:space="preserve"> Администрации </w:t>
      </w:r>
      <w:r w:rsidRPr="003F75D0">
        <w:rPr>
          <w:sz w:val="28"/>
          <w:szCs w:val="28"/>
        </w:rPr>
        <w:t>городского поселения Лянтор</w:t>
      </w:r>
      <w:r w:rsidR="00AC717E" w:rsidRPr="003F75D0">
        <w:rPr>
          <w:sz w:val="28"/>
          <w:szCs w:val="28"/>
        </w:rPr>
        <w:t>:</w:t>
      </w:r>
    </w:p>
    <w:p w:rsidR="00AC717E" w:rsidRPr="003F75D0" w:rsidRDefault="00AC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</w:rPr>
        <w:t>-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от 29.05.2013 № 246 «Об утверждении порядка предоставления субсидий на возмещение недополученных доходов, </w:t>
      </w:r>
      <w:r w:rsidR="000E792C" w:rsidRPr="003F75D0">
        <w:rPr>
          <w:rFonts w:ascii="Times New Roman" w:hAnsi="Times New Roman" w:cs="Times New Roman"/>
          <w:sz w:val="28"/>
          <w:szCs w:val="28"/>
          <w:lang w:eastAsia="ar-SA"/>
        </w:rPr>
        <w:t>возникающих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870657" w:rsidRPr="003F75D0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25.11.2013 № 598 «О внесении изменений в постановление Администрации городского поселения Лянтор от 29.05.2013 № 246 «Об утверждении порядка предоставления субсидий на возмещение недополученных доходов, возникающих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24.03.2014 № 217 «О внесении изменений в постановление Администрации городского поселения Лянтор от 29.05.2013 № 246»;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08.06.2015 № 365 «О внесении изменений в постановление Администрации городского поселения Лянтор от 29.05.2013 № 246»;</w:t>
      </w:r>
    </w:p>
    <w:p w:rsidR="00870657" w:rsidRPr="003F75D0" w:rsidRDefault="00870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25.10.2016 № 943 «О внесении изменений в постановление Администрации городского поселе</w:t>
      </w:r>
      <w:r w:rsidR="00772BD2" w:rsidRPr="003F75D0">
        <w:rPr>
          <w:rFonts w:ascii="Times New Roman" w:hAnsi="Times New Roman" w:cs="Times New Roman"/>
          <w:sz w:val="28"/>
          <w:szCs w:val="28"/>
          <w:lang w:eastAsia="ar-SA"/>
        </w:rPr>
        <w:t>ния Лянтор от 29.05.2013 № 246».</w:t>
      </w:r>
    </w:p>
    <w:p w:rsidR="00CE06E9" w:rsidRPr="003F75D0" w:rsidRDefault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lastRenderedPageBreak/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CE06E9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</w:t>
      </w:r>
      <w:r w:rsidR="00E7438B" w:rsidRPr="003F75D0">
        <w:rPr>
          <w:rFonts w:ascii="Times New Roman" w:hAnsi="Times New Roman" w:cs="Times New Roman"/>
          <w:sz w:val="28"/>
          <w:szCs w:val="28"/>
        </w:rPr>
        <w:t>равоотношения, возникшие с 01.06</w:t>
      </w:r>
      <w:r w:rsidRPr="003F75D0">
        <w:rPr>
          <w:rFonts w:ascii="Times New Roman" w:hAnsi="Times New Roman" w:cs="Times New Roman"/>
          <w:sz w:val="28"/>
          <w:szCs w:val="28"/>
        </w:rPr>
        <w:t>.2017.</w:t>
      </w:r>
    </w:p>
    <w:p w:rsidR="00AC717E" w:rsidRPr="003F75D0" w:rsidRDefault="00AC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</w:t>
      </w:r>
      <w:r w:rsidR="00DE7124" w:rsidRPr="003F75D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r w:rsidR="002E2F32">
        <w:rPr>
          <w:rFonts w:ascii="Times New Roman" w:hAnsi="Times New Roman" w:cs="Times New Roman"/>
          <w:sz w:val="28"/>
          <w:szCs w:val="28"/>
        </w:rPr>
        <w:t>экономики Жестовского С.П.</w:t>
      </w:r>
    </w:p>
    <w:p w:rsidR="007E174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  <w:t>С.А. Махиня</w:t>
      </w:r>
    </w:p>
    <w:p w:rsidR="00AC717E" w:rsidRPr="003F75D0" w:rsidRDefault="00AC717E">
      <w:pPr>
        <w:pStyle w:val="ConsPlusNormal"/>
        <w:jc w:val="both"/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805538" w:rsidRDefault="00805538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Default="007B245A" w:rsidP="00460182">
      <w:pPr>
        <w:ind w:firstLine="5103"/>
        <w:jc w:val="right"/>
        <w:rPr>
          <w:sz w:val="20"/>
          <w:szCs w:val="28"/>
        </w:rPr>
      </w:pPr>
    </w:p>
    <w:p w:rsidR="007B245A" w:rsidRPr="003F75D0" w:rsidRDefault="007B245A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460182" w:rsidRPr="007B245A" w:rsidRDefault="007E174E" w:rsidP="007B245A">
      <w:pPr>
        <w:ind w:firstLine="5103"/>
      </w:pPr>
      <w:r w:rsidRPr="007B245A">
        <w:t>Приложение</w:t>
      </w:r>
      <w:r w:rsidR="00460182" w:rsidRPr="007B245A">
        <w:t xml:space="preserve"> </w:t>
      </w:r>
      <w:r w:rsidRPr="007B245A">
        <w:t xml:space="preserve">к постановлению </w:t>
      </w:r>
    </w:p>
    <w:p w:rsidR="007B245A" w:rsidRDefault="007E174E" w:rsidP="007B245A">
      <w:pPr>
        <w:ind w:firstLine="5103"/>
      </w:pPr>
      <w:r w:rsidRPr="007B245A">
        <w:t xml:space="preserve">Администрации городского </w:t>
      </w:r>
    </w:p>
    <w:p w:rsidR="00460182" w:rsidRPr="007B245A" w:rsidRDefault="007E174E" w:rsidP="007B245A">
      <w:pPr>
        <w:ind w:firstLine="5103"/>
      </w:pPr>
      <w:r w:rsidRPr="007B245A">
        <w:t>поселения Лянтор</w:t>
      </w:r>
      <w:r w:rsidR="00460182" w:rsidRPr="007B245A">
        <w:t xml:space="preserve"> </w:t>
      </w:r>
    </w:p>
    <w:p w:rsidR="007E174E" w:rsidRPr="007B245A" w:rsidRDefault="007E174E" w:rsidP="007B245A">
      <w:pPr>
        <w:ind w:firstLine="5103"/>
      </w:pPr>
      <w:r w:rsidRPr="007B245A">
        <w:t>от «__» _______ 2017 г</w:t>
      </w:r>
      <w:r w:rsidR="007B245A">
        <w:t>ода</w:t>
      </w:r>
      <w:r w:rsidRPr="007B245A">
        <w:t xml:space="preserve"> № ____</w:t>
      </w:r>
    </w:p>
    <w:p w:rsidR="00AC717E" w:rsidRPr="003F75D0" w:rsidRDefault="00AC717E" w:rsidP="00460182">
      <w:pPr>
        <w:pStyle w:val="ConsPlusNormal"/>
        <w:jc w:val="right"/>
      </w:pPr>
    </w:p>
    <w:p w:rsidR="007E174E" w:rsidRPr="003F75D0" w:rsidRDefault="007E174E">
      <w:pPr>
        <w:pStyle w:val="ConsPlusTitle"/>
        <w:jc w:val="center"/>
        <w:rPr>
          <w:sz w:val="10"/>
        </w:rPr>
      </w:pPr>
      <w:bookmarkStart w:id="0" w:name="P37"/>
      <w:bookmarkEnd w:id="0"/>
    </w:p>
    <w:p w:rsidR="00631566" w:rsidRPr="003F75D0" w:rsidRDefault="007E174E" w:rsidP="007E174E">
      <w:pPr>
        <w:jc w:val="center"/>
        <w:rPr>
          <w:sz w:val="28"/>
          <w:szCs w:val="28"/>
        </w:rPr>
      </w:pPr>
      <w:r w:rsidRPr="003F75D0">
        <w:rPr>
          <w:sz w:val="28"/>
          <w:szCs w:val="28"/>
        </w:rPr>
        <w:t>Порядок</w:t>
      </w:r>
    </w:p>
    <w:p w:rsidR="001979C2" w:rsidRPr="003F75D0" w:rsidRDefault="00631566" w:rsidP="00730BD4">
      <w:pPr>
        <w:jc w:val="center"/>
        <w:rPr>
          <w:sz w:val="16"/>
          <w:szCs w:val="16"/>
        </w:rPr>
      </w:pPr>
      <w:r w:rsidRPr="003F75D0">
        <w:rPr>
          <w:sz w:val="28"/>
          <w:szCs w:val="28"/>
        </w:rPr>
        <w:t>предоставления субсидий</w:t>
      </w:r>
      <w:r w:rsidR="007E174E" w:rsidRPr="003F75D0">
        <w:rPr>
          <w:sz w:val="28"/>
          <w:szCs w:val="28"/>
        </w:rPr>
        <w:t xml:space="preserve"> </w:t>
      </w:r>
    </w:p>
    <w:p w:rsidR="007E174E" w:rsidRPr="003F75D0" w:rsidRDefault="001979C2" w:rsidP="00460182">
      <w:pPr>
        <w:jc w:val="center"/>
        <w:rPr>
          <w:b/>
          <w:sz w:val="28"/>
          <w:szCs w:val="28"/>
        </w:rPr>
      </w:pPr>
      <w:r w:rsidRPr="003F75D0">
        <w:rPr>
          <w:sz w:val="28"/>
          <w:szCs w:val="28"/>
        </w:rPr>
        <w:t xml:space="preserve"> </w:t>
      </w:r>
      <w:r w:rsidR="007E174E" w:rsidRPr="003F75D0">
        <w:rPr>
          <w:sz w:val="28"/>
          <w:szCs w:val="28"/>
        </w:rPr>
        <w:t>на</w:t>
      </w:r>
      <w:r w:rsidR="00631566" w:rsidRPr="003F75D0">
        <w:rPr>
          <w:sz w:val="28"/>
          <w:szCs w:val="28"/>
        </w:rPr>
        <w:t xml:space="preserve"> </w:t>
      </w:r>
      <w:r w:rsidR="007E174E" w:rsidRPr="003F75D0">
        <w:rPr>
          <w:sz w:val="28"/>
          <w:szCs w:val="28"/>
        </w:rPr>
        <w:t xml:space="preserve">возмещение недополученных доходов </w:t>
      </w:r>
      <w:r w:rsidR="00631566" w:rsidRPr="003F75D0">
        <w:rPr>
          <w:sz w:val="28"/>
          <w:szCs w:val="28"/>
        </w:rPr>
        <w:t xml:space="preserve">в связи </w:t>
      </w:r>
      <w:r w:rsidR="00805538" w:rsidRPr="003F75D0">
        <w:rPr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AC717E" w:rsidRPr="00DA50F2" w:rsidRDefault="00AC717E">
      <w:pPr>
        <w:pStyle w:val="ConsPlusTitle"/>
        <w:jc w:val="center"/>
        <w:rPr>
          <w:sz w:val="18"/>
        </w:rPr>
      </w:pPr>
    </w:p>
    <w:p w:rsidR="00AC717E" w:rsidRDefault="00AC717E">
      <w:pPr>
        <w:pStyle w:val="ConsPlusNormal"/>
        <w:jc w:val="both"/>
        <w:rPr>
          <w:sz w:val="10"/>
        </w:rPr>
      </w:pPr>
    </w:p>
    <w:p w:rsidR="00DA50F2" w:rsidRDefault="00DA50F2">
      <w:pPr>
        <w:pStyle w:val="ConsPlusNormal"/>
        <w:jc w:val="both"/>
        <w:rPr>
          <w:sz w:val="10"/>
        </w:rPr>
      </w:pPr>
    </w:p>
    <w:p w:rsidR="00DA50F2" w:rsidRPr="003F75D0" w:rsidRDefault="00DA50F2">
      <w:pPr>
        <w:pStyle w:val="ConsPlusNormal"/>
        <w:jc w:val="both"/>
        <w:rPr>
          <w:sz w:val="10"/>
        </w:rPr>
      </w:pPr>
    </w:p>
    <w:p w:rsidR="00AC717E" w:rsidRPr="003F75D0" w:rsidRDefault="007E17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 О</w:t>
      </w:r>
      <w:r w:rsidRPr="003F75D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C717E" w:rsidRPr="003F75D0" w:rsidRDefault="00AC717E">
      <w:pPr>
        <w:pStyle w:val="ConsPlusNormal"/>
        <w:jc w:val="both"/>
        <w:rPr>
          <w:rFonts w:ascii="Times New Roman" w:hAnsi="Times New Roman" w:cs="Times New Roman"/>
        </w:rPr>
      </w:pPr>
    </w:p>
    <w:p w:rsidR="00730BD4" w:rsidRPr="003F75D0" w:rsidRDefault="00691B7D" w:rsidP="005E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472D4E" w:rsidRPr="003F75D0">
        <w:rPr>
          <w:rFonts w:ascii="Times New Roman" w:hAnsi="Times New Roman" w:cs="Times New Roman"/>
          <w:sz w:val="28"/>
          <w:szCs w:val="28"/>
        </w:rPr>
        <w:t>1.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="00AC717E" w:rsidRPr="003F75D0">
        <w:rPr>
          <w:rFonts w:ascii="Times New Roman" w:hAnsi="Times New Roman" w:cs="Times New Roman"/>
          <w:sz w:val="28"/>
          <w:szCs w:val="28"/>
        </w:rPr>
        <w:t>орядок</w:t>
      </w:r>
      <w:r w:rsidR="00514C38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631566" w:rsidRPr="003F75D0"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r w:rsidR="00460182" w:rsidRPr="003F75D0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205991" w:rsidRPr="003F75D0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="00777E5C" w:rsidRPr="003F75D0">
        <w:rPr>
          <w:rFonts w:ascii="Times New Roman" w:hAnsi="Times New Roman" w:cs="Times New Roman"/>
          <w:sz w:val="28"/>
          <w:szCs w:val="28"/>
        </w:rPr>
        <w:t>в связи</w:t>
      </w:r>
      <w:r w:rsidR="00460182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E6EB3" w:rsidRPr="003F75D0">
        <w:rPr>
          <w:rFonts w:ascii="Times New Roman" w:hAnsi="Times New Roman" w:cs="Times New Roman"/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631566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730BD4" w:rsidRPr="003F75D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6EB3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777E5C" w:rsidRPr="003F75D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="00AC717E" w:rsidRPr="003F75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717E" w:rsidRPr="003F75D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30BD4" w:rsidRPr="003F75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730BD4" w:rsidRPr="003F75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6EB3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14C38" w:rsidRPr="003F75D0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1" w:history="1">
        <w:r w:rsidR="00514C38" w:rsidRPr="003F75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14C38" w:rsidRPr="003F75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 w:rsidR="00691854" w:rsidRPr="003F75D0">
        <w:rPr>
          <w:rFonts w:ascii="Times New Roman" w:hAnsi="Times New Roman" w:cs="Times New Roman"/>
          <w:sz w:val="28"/>
          <w:szCs w:val="28"/>
        </w:rPr>
        <w:t>вом городского поселения Лянтор</w:t>
      </w:r>
      <w:r w:rsidR="00730BD4" w:rsidRPr="003F75D0">
        <w:rPr>
          <w:rFonts w:ascii="Times New Roman" w:hAnsi="Times New Roman" w:cs="Times New Roman"/>
          <w:sz w:val="28"/>
          <w:szCs w:val="28"/>
        </w:rPr>
        <w:t>.</w:t>
      </w:r>
    </w:p>
    <w:p w:rsidR="007037AD" w:rsidRPr="003F75D0" w:rsidRDefault="0070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1.2. Настоящий Порядок предусматривает общие положения о предоставлении субсидий (далее – субсидия)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имеющим право на получение субсидий, определяет условия и порядок предоставления данных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C717E" w:rsidRPr="003F75D0" w:rsidRDefault="00462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9E2248" w:rsidRPr="003F75D0">
        <w:rPr>
          <w:rFonts w:ascii="Times New Roman" w:hAnsi="Times New Roman" w:cs="Times New Roman"/>
          <w:sz w:val="28"/>
          <w:szCs w:val="28"/>
        </w:rPr>
        <w:t>3</w:t>
      </w:r>
      <w:r w:rsidR="00472D4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AC717E" w:rsidRPr="003F75D0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830818" w:rsidRPr="003F75D0" w:rsidRDefault="00830818" w:rsidP="00830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</w:t>
      </w:r>
      <w:r w:rsidR="00205991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3F75D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98110B" w:rsidRPr="003F75D0">
        <w:rPr>
          <w:rFonts w:ascii="Times New Roman" w:hAnsi="Times New Roman" w:cs="Times New Roman"/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услуги.</w:t>
      </w:r>
    </w:p>
    <w:p w:rsidR="007D4D3D" w:rsidRPr="003F75D0" w:rsidRDefault="008419D6" w:rsidP="00E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E97BAA" w:rsidRPr="003F75D0">
        <w:rPr>
          <w:rFonts w:ascii="Times New Roman" w:hAnsi="Times New Roman" w:cs="Times New Roman"/>
          <w:sz w:val="28"/>
          <w:szCs w:val="28"/>
        </w:rPr>
        <w:t xml:space="preserve">. Получатели субсидии -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</w:t>
      </w:r>
      <w:r w:rsidR="00E97BAA" w:rsidRPr="003F75D0">
        <w:rPr>
          <w:rFonts w:ascii="Times New Roman" w:hAnsi="Times New Roman" w:cs="Times New Roman"/>
          <w:sz w:val="28"/>
          <w:szCs w:val="28"/>
        </w:rPr>
        <w:lastRenderedPageBreak/>
        <w:t xml:space="preserve">услуг, </w:t>
      </w:r>
      <w:r w:rsidR="00BD713B" w:rsidRPr="003F75D0">
        <w:rPr>
          <w:rFonts w:ascii="Times New Roman" w:hAnsi="Times New Roman" w:cs="Times New Roman"/>
          <w:sz w:val="28"/>
          <w:szCs w:val="28"/>
        </w:rPr>
        <w:t>оказывающие коммунальные услуги населению на территории городского поселения Лянтор</w:t>
      </w:r>
      <w:r w:rsidR="007D4D3D" w:rsidRPr="003F75D0">
        <w:rPr>
          <w:rFonts w:ascii="Times New Roman" w:hAnsi="Times New Roman" w:cs="Times New Roman"/>
          <w:sz w:val="28"/>
          <w:szCs w:val="28"/>
        </w:rPr>
        <w:t>.</w:t>
      </w:r>
    </w:p>
    <w:p w:rsidR="00E97BAA" w:rsidRPr="003F75D0" w:rsidRDefault="00E97BAA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целях </w:t>
      </w:r>
      <w:r w:rsidR="00280EBC" w:rsidRPr="003F75D0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205991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280EBC" w:rsidRPr="003F75D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187EA5" w:rsidRPr="003F75D0">
        <w:rPr>
          <w:rFonts w:ascii="Times New Roman" w:hAnsi="Times New Roman" w:cs="Times New Roman"/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</w:t>
      </w:r>
      <w:r w:rsidR="00280EBC" w:rsidRPr="003F75D0">
        <w:rPr>
          <w:rFonts w:ascii="Times New Roman" w:hAnsi="Times New Roman" w:cs="Times New Roman"/>
          <w:sz w:val="28"/>
          <w:szCs w:val="28"/>
        </w:rPr>
        <w:t xml:space="preserve"> на эти цели</w:t>
      </w:r>
      <w:r w:rsidR="007D4D3D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в бюджете городского поселения Лянтор на соответствующий финансовый год, носит целевой характер и не может быть использована на другие цели.</w:t>
      </w:r>
    </w:p>
    <w:p w:rsidR="00AC0A67" w:rsidRPr="003F75D0" w:rsidRDefault="00E97BAA" w:rsidP="009E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1.5. </w:t>
      </w:r>
      <w:r w:rsidR="00AC0A67" w:rsidRPr="003F75D0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поселения Лянтор, осуществляющим предоставление субсидии является Администрация.</w:t>
      </w:r>
    </w:p>
    <w:p w:rsidR="00505908" w:rsidRPr="003F75D0" w:rsidRDefault="00AC0F90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1.6</w:t>
      </w:r>
      <w:r w:rsidR="00505908" w:rsidRPr="003F75D0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по рассмотрению документов для предоставления субсидий, подготовке проекта постановления о пред</w:t>
      </w:r>
      <w:r w:rsidR="008D556D">
        <w:rPr>
          <w:rFonts w:ascii="Times New Roman" w:hAnsi="Times New Roman" w:cs="Times New Roman"/>
          <w:sz w:val="28"/>
          <w:szCs w:val="28"/>
        </w:rPr>
        <w:t>оставлении субсидии, определению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 размера субсидии (в пределах бюджетных ассигнований, предусмотренных сводной бюджетной росписью и лимитами бюджетных обязательств), заключению соглашения о предоставлении субсидии, а также осуществлению контроля за соблюдением </w:t>
      </w:r>
      <w:r w:rsidR="006D5056" w:rsidRPr="003F75D0">
        <w:rPr>
          <w:rFonts w:ascii="Times New Roman" w:hAnsi="Times New Roman" w:cs="Times New Roman"/>
          <w:sz w:val="28"/>
          <w:szCs w:val="28"/>
        </w:rPr>
        <w:t>требовани</w:t>
      </w:r>
      <w:r w:rsidR="00211DEE">
        <w:rPr>
          <w:rFonts w:ascii="Times New Roman" w:hAnsi="Times New Roman" w:cs="Times New Roman"/>
          <w:sz w:val="28"/>
          <w:szCs w:val="28"/>
        </w:rPr>
        <w:t>й</w:t>
      </w:r>
      <w:r w:rsidR="006D5056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настоящего порядка является </w:t>
      </w:r>
      <w:r w:rsidR="00514973" w:rsidRPr="003F75D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E2F32">
        <w:rPr>
          <w:rFonts w:ascii="Times New Roman" w:hAnsi="Times New Roman" w:cs="Times New Roman"/>
          <w:sz w:val="28"/>
          <w:szCs w:val="28"/>
        </w:rPr>
        <w:t>экономики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D5056" w:rsidRPr="003F75D0">
        <w:rPr>
          <w:rFonts w:ascii="Times New Roman" w:hAnsi="Times New Roman" w:cs="Times New Roman"/>
          <w:sz w:val="28"/>
          <w:szCs w:val="28"/>
        </w:rPr>
        <w:t>Управление</w:t>
      </w:r>
      <w:r w:rsidR="00505908" w:rsidRPr="003F75D0">
        <w:rPr>
          <w:rFonts w:ascii="Times New Roman" w:hAnsi="Times New Roman" w:cs="Times New Roman"/>
          <w:sz w:val="28"/>
          <w:szCs w:val="28"/>
        </w:rPr>
        <w:t>).</w:t>
      </w:r>
    </w:p>
    <w:p w:rsidR="001835EC" w:rsidRPr="003F75D0" w:rsidRDefault="000C482C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1.7</w:t>
      </w:r>
      <w:r w:rsidR="001835EC" w:rsidRPr="003F75D0">
        <w:rPr>
          <w:rFonts w:ascii="Times New Roman" w:hAnsi="Times New Roman" w:cs="Times New Roman"/>
          <w:sz w:val="28"/>
          <w:szCs w:val="28"/>
        </w:rPr>
        <w:t>. Получатель субсидии определяется в соответствии с решением о бюджете городского поселения Лянтор.</w:t>
      </w:r>
    </w:p>
    <w:p w:rsidR="0071157B" w:rsidRDefault="0071157B" w:rsidP="00E97BAA">
      <w:pPr>
        <w:pStyle w:val="ConsPlusNormal"/>
        <w:ind w:firstLine="540"/>
        <w:jc w:val="both"/>
        <w:rPr>
          <w:sz w:val="28"/>
          <w:szCs w:val="28"/>
        </w:rPr>
      </w:pPr>
    </w:p>
    <w:p w:rsidR="00DA50F2" w:rsidRPr="00DA50F2" w:rsidRDefault="00DA50F2" w:rsidP="00E97BAA">
      <w:pPr>
        <w:pStyle w:val="ConsPlusNormal"/>
        <w:ind w:firstLine="540"/>
        <w:jc w:val="both"/>
        <w:rPr>
          <w:sz w:val="28"/>
          <w:szCs w:val="28"/>
        </w:rPr>
      </w:pPr>
    </w:p>
    <w:p w:rsidR="00DA50F2" w:rsidRPr="00DA50F2" w:rsidRDefault="00DA50F2" w:rsidP="00E97BAA">
      <w:pPr>
        <w:pStyle w:val="ConsPlusNormal"/>
        <w:ind w:firstLine="540"/>
        <w:jc w:val="both"/>
        <w:rPr>
          <w:sz w:val="16"/>
        </w:rPr>
      </w:pPr>
    </w:p>
    <w:p w:rsidR="009E3A5A" w:rsidRPr="003F75D0" w:rsidRDefault="00032CCF" w:rsidP="00D772B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2A68B6" w:rsidRPr="003F75D0" w:rsidRDefault="002A68B6" w:rsidP="002A68B6">
      <w:pPr>
        <w:pStyle w:val="ConsPlusNormal"/>
        <w:jc w:val="both"/>
      </w:pPr>
    </w:p>
    <w:p w:rsidR="00505908" w:rsidRPr="003F75D0" w:rsidRDefault="00CA4428" w:rsidP="00D772B6">
      <w:pPr>
        <w:pStyle w:val="ConsPlusNormal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8419D6">
        <w:rPr>
          <w:rFonts w:ascii="Times New Roman" w:hAnsi="Times New Roman" w:cs="Times New Roman"/>
          <w:sz w:val="28"/>
          <w:szCs w:val="28"/>
        </w:rPr>
        <w:t>получатели</w:t>
      </w:r>
      <w:r w:rsidR="00505908" w:rsidRPr="003F75D0">
        <w:rPr>
          <w:rFonts w:ascii="Times New Roman" w:hAnsi="Times New Roman" w:cs="Times New Roman"/>
          <w:sz w:val="28"/>
          <w:szCs w:val="28"/>
        </w:rPr>
        <w:t>, указанные в пункте 1.3.2</w:t>
      </w:r>
      <w:hyperlink w:anchor="P53" w:history="1"/>
      <w:r w:rsidR="00505908"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Администрацию </w:t>
      </w:r>
      <w:r w:rsidR="00732407" w:rsidRPr="003F75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5908" w:rsidRPr="003F75D0">
        <w:rPr>
          <w:rFonts w:ascii="Times New Roman" w:hAnsi="Times New Roman" w:cs="Times New Roman"/>
          <w:sz w:val="28"/>
          <w:szCs w:val="28"/>
        </w:rPr>
        <w:t>документы</w:t>
      </w:r>
      <w:r w:rsidR="00732407" w:rsidRPr="003F75D0">
        <w:rPr>
          <w:rFonts w:ascii="Times New Roman" w:hAnsi="Times New Roman" w:cs="Times New Roman"/>
          <w:sz w:val="28"/>
          <w:szCs w:val="28"/>
        </w:rPr>
        <w:t>:</w:t>
      </w:r>
    </w:p>
    <w:p w:rsidR="00AA34FA" w:rsidRPr="003F75D0" w:rsidRDefault="00AA34FA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rFonts w:eastAsiaTheme="minorHAnsi"/>
          <w:sz w:val="28"/>
          <w:szCs w:val="28"/>
          <w:lang w:eastAsia="en-US"/>
        </w:rPr>
        <w:t xml:space="preserve">а) заявление в письменной форме на имя Главы города о предоставлении субсидии согласно Приложению </w:t>
      </w:r>
      <w:r w:rsidR="008419D6">
        <w:rPr>
          <w:rFonts w:eastAsiaTheme="minorHAnsi"/>
          <w:sz w:val="28"/>
          <w:szCs w:val="28"/>
          <w:lang w:eastAsia="en-US"/>
        </w:rPr>
        <w:t xml:space="preserve">1 </w:t>
      </w:r>
      <w:r w:rsidRPr="003F75D0">
        <w:rPr>
          <w:rFonts w:eastAsiaTheme="minorHAnsi"/>
          <w:sz w:val="28"/>
          <w:szCs w:val="28"/>
          <w:lang w:eastAsia="en-US"/>
        </w:rPr>
        <w:t>к настоящему порядку;</w:t>
      </w:r>
    </w:p>
    <w:p w:rsidR="00A74A47" w:rsidRDefault="00A74A47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A47">
        <w:rPr>
          <w:rFonts w:eastAsiaTheme="minorHAnsi"/>
          <w:sz w:val="28"/>
          <w:szCs w:val="28"/>
          <w:lang w:eastAsia="en-US"/>
        </w:rPr>
        <w:t>б) расчёт суммы субсидии, рассчитанный по формуле, указанной в пункте 2.8. настоящего Порядка и подписанный руководителем организации по форме согласно приложению 2 к порядку;</w:t>
      </w:r>
    </w:p>
    <w:p w:rsidR="00AA34FA" w:rsidRPr="003F75D0" w:rsidRDefault="001274E5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rFonts w:eastAsiaTheme="minorHAnsi"/>
          <w:sz w:val="28"/>
          <w:szCs w:val="28"/>
          <w:lang w:eastAsia="en-US"/>
        </w:rPr>
        <w:t>в</w:t>
      </w:r>
      <w:r w:rsidR="00AA34FA" w:rsidRPr="003F75D0">
        <w:rPr>
          <w:rFonts w:eastAsiaTheme="minorHAnsi"/>
          <w:sz w:val="28"/>
          <w:szCs w:val="28"/>
          <w:lang w:eastAsia="en-US"/>
        </w:rPr>
        <w:t>) документ, подтверждающий полномочия лица на осуществление деятельности от имени организации;</w:t>
      </w:r>
    </w:p>
    <w:p w:rsidR="00AA34FA" w:rsidRPr="003F75D0" w:rsidRDefault="00A74A47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AA34FA" w:rsidRPr="003F75D0">
        <w:rPr>
          <w:rFonts w:eastAsiaTheme="minorHAnsi"/>
          <w:sz w:val="28"/>
          <w:szCs w:val="28"/>
          <w:lang w:eastAsia="en-US"/>
        </w:rPr>
        <w:t>) копия учётной политики, заверенная главным бухгалтером.</w:t>
      </w:r>
    </w:p>
    <w:p w:rsidR="00EE08CA" w:rsidRPr="003F75D0" w:rsidRDefault="005759D0" w:rsidP="00EE08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EE08CA" w:rsidRPr="003F75D0">
        <w:rPr>
          <w:rFonts w:eastAsiaTheme="minorHAnsi"/>
          <w:sz w:val="28"/>
          <w:szCs w:val="28"/>
          <w:lang w:eastAsia="en-US"/>
        </w:rPr>
        <w:t>)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(банкротстве).</w:t>
      </w:r>
    </w:p>
    <w:p w:rsidR="00EE08CA" w:rsidRPr="003F75D0" w:rsidRDefault="005759D0" w:rsidP="00EE08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) справка территориального органа Федеральной налоговой службы, подписанная ее руководителем (иным уполномоченным лицом), по </w:t>
      </w:r>
      <w:r w:rsidR="00DA50F2">
        <w:rPr>
          <w:rFonts w:eastAsiaTheme="minorHAnsi"/>
          <w:sz w:val="28"/>
          <w:szCs w:val="28"/>
          <w:lang w:eastAsia="en-US"/>
        </w:rPr>
        <w:t>с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остоянию на первое число месяца, предшествующего месяцу, в котором планируется заключение Соглашения о предоставлении субсидии, подтверждающая </w:t>
      </w:r>
      <w:r w:rsidR="00EE08CA" w:rsidRPr="003F75D0">
        <w:rPr>
          <w:rFonts w:eastAsiaTheme="minorHAnsi"/>
          <w:sz w:val="28"/>
          <w:szCs w:val="28"/>
          <w:lang w:eastAsia="en-US"/>
        </w:rPr>
        <w:lastRenderedPageBreak/>
        <w:t>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EE08CA" w:rsidRPr="003F75D0" w:rsidRDefault="005759D0" w:rsidP="00EE08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) справка, выданная Получателем субсидии, подтверждающая отсутствие у него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756D1A" w:rsidRPr="003F75D0">
        <w:rPr>
          <w:rFonts w:eastAsiaTheme="minorHAnsi"/>
          <w:sz w:val="28"/>
          <w:szCs w:val="28"/>
          <w:lang w:eastAsia="en-US"/>
        </w:rPr>
        <w:t xml:space="preserve">городского поселения Лянтор 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7112B6" w:rsidRPr="003F75D0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EE08CA" w:rsidRPr="003F75D0">
        <w:rPr>
          <w:rFonts w:eastAsiaTheme="minorHAnsi"/>
          <w:sz w:val="28"/>
          <w:szCs w:val="28"/>
          <w:lang w:eastAsia="en-US"/>
        </w:rPr>
        <w:t>правовыми актами (договорами (соглашениями) о предоставлении субсидий, бюджетных инвестиций).</w:t>
      </w:r>
    </w:p>
    <w:p w:rsidR="007E409E" w:rsidRPr="003F75D0" w:rsidRDefault="00CA4428" w:rsidP="007E409E">
      <w:pPr>
        <w:pStyle w:val="ConsPlusNormal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7E409E" w:rsidRPr="003F75D0">
        <w:rPr>
          <w:rFonts w:ascii="Times New Roman" w:hAnsi="Times New Roman" w:cs="Times New Roman"/>
          <w:sz w:val="28"/>
          <w:szCs w:val="28"/>
        </w:rPr>
        <w:t>Указанные в п</w:t>
      </w:r>
      <w:r w:rsidR="00141C78" w:rsidRPr="003F75D0">
        <w:rPr>
          <w:rFonts w:ascii="Times New Roman" w:hAnsi="Times New Roman" w:cs="Times New Roman"/>
          <w:sz w:val="28"/>
          <w:szCs w:val="28"/>
        </w:rPr>
        <w:t>ункте</w:t>
      </w:r>
      <w:r w:rsidR="007E409E" w:rsidRPr="003F75D0">
        <w:rPr>
          <w:rFonts w:ascii="Times New Roman" w:hAnsi="Times New Roman" w:cs="Times New Roman"/>
          <w:sz w:val="28"/>
          <w:szCs w:val="28"/>
        </w:rPr>
        <w:t xml:space="preserve"> 2.1 настоящего порядка документы должны соответствовать следующим требованиям:</w:t>
      </w:r>
    </w:p>
    <w:p w:rsidR="007E409E" w:rsidRPr="003F75D0" w:rsidRDefault="007E409E" w:rsidP="007E409E">
      <w:pPr>
        <w:pStyle w:val="ConsPlusNormal"/>
        <w:numPr>
          <w:ilvl w:val="2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Содержание достоверных сведений, представленных в документах.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3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субсидии считается принятым с даты поступления полного пакета документов, указанного в </w:t>
      </w:r>
      <w:hyperlink w:anchor="P109" w:history="1">
        <w:r w:rsidRPr="003F75D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F75D0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пакета документов, установленных </w:t>
      </w:r>
      <w:hyperlink w:anchor="P109" w:history="1">
        <w:r w:rsidRPr="003F75D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3F75D0">
        <w:rPr>
          <w:rFonts w:ascii="Times New Roman" w:hAnsi="Times New Roman" w:cs="Times New Roman"/>
          <w:sz w:val="28"/>
          <w:szCs w:val="28"/>
        </w:rPr>
        <w:t>1 настоящего порядка, Уп</w:t>
      </w:r>
      <w:r w:rsidR="007112B6" w:rsidRPr="003F75D0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3F75D0">
        <w:rPr>
          <w:rFonts w:ascii="Times New Roman" w:hAnsi="Times New Roman" w:cs="Times New Roman"/>
          <w:sz w:val="28"/>
          <w:szCs w:val="28"/>
        </w:rPr>
        <w:t>обеспечивает принятие решения о предоставлении субсидии или об отказе в предоставлении субсидии.</w:t>
      </w:r>
    </w:p>
    <w:p w:rsidR="00505908" w:rsidRPr="003F75D0" w:rsidRDefault="00505908" w:rsidP="00505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 xml:space="preserve">. Решение о предоставлении субсидии принимается в течение </w:t>
      </w:r>
      <w:r w:rsidR="00457150" w:rsidRPr="003F75D0">
        <w:rPr>
          <w:rFonts w:ascii="Times New Roman" w:hAnsi="Times New Roman" w:cs="Times New Roman"/>
          <w:sz w:val="28"/>
          <w:szCs w:val="28"/>
        </w:rPr>
        <w:t>15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рабочих дней со дня подачи </w:t>
      </w:r>
      <w:r w:rsidR="005759D0">
        <w:rPr>
          <w:rFonts w:ascii="Times New Roman" w:hAnsi="Times New Roman" w:cs="Times New Roman"/>
          <w:sz w:val="28"/>
          <w:szCs w:val="28"/>
        </w:rPr>
        <w:t>получателем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141C78" w:rsidRPr="003F75D0">
        <w:rPr>
          <w:rFonts w:ascii="Times New Roman" w:hAnsi="Times New Roman" w:cs="Times New Roman"/>
          <w:sz w:val="28"/>
          <w:szCs w:val="28"/>
        </w:rPr>
        <w:t>ункте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2.1 настоящего порядка, при соблюдении условий настоящего порядка и оформляется постановлением Администрации городского поселения Лянтор о предоставлении субсидии.</w:t>
      </w:r>
    </w:p>
    <w:p w:rsidR="00505908" w:rsidRPr="003F75D0" w:rsidRDefault="00505908" w:rsidP="0010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6</w:t>
      </w:r>
      <w:r w:rsidR="001003A2" w:rsidRPr="003F75D0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3F75D0">
        <w:rPr>
          <w:rFonts w:ascii="Times New Roman" w:hAnsi="Times New Roman" w:cs="Times New Roman"/>
          <w:sz w:val="28"/>
          <w:szCs w:val="28"/>
        </w:rPr>
        <w:t>принятия решения об отказе в предоставлении субсидии Уп</w:t>
      </w:r>
      <w:r w:rsidR="009C7F98" w:rsidRPr="003F75D0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3F75D0">
        <w:rPr>
          <w:rFonts w:ascii="Times New Roman" w:hAnsi="Times New Roman" w:cs="Times New Roman"/>
          <w:sz w:val="28"/>
          <w:szCs w:val="28"/>
        </w:rPr>
        <w:t xml:space="preserve">обеспечивает направление </w:t>
      </w:r>
      <w:r w:rsidR="00C25160"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субсидии в течение </w:t>
      </w:r>
      <w:r w:rsidR="0083005D" w:rsidRPr="003F75D0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решения. 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7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C25160"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являются: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C25160">
        <w:rPr>
          <w:rFonts w:ascii="Times New Roman" w:hAnsi="Times New Roman" w:cs="Times New Roman"/>
          <w:sz w:val="28"/>
          <w:szCs w:val="28"/>
        </w:rPr>
        <w:t>получателем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r w:rsidR="00141C78" w:rsidRPr="003F75D0">
        <w:rPr>
          <w:rFonts w:ascii="Times New Roman" w:hAnsi="Times New Roman" w:cs="Times New Roman"/>
          <w:sz w:val="28"/>
          <w:szCs w:val="28"/>
        </w:rPr>
        <w:t>пунктом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2.2 настоящего порядка, или непредставление (предоставление не в полном объеме) указанных документов;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отсутствие в бюджете городского поселения Лянтор лимитов для предоставления субсидии.</w:t>
      </w:r>
    </w:p>
    <w:p w:rsidR="00E2052D" w:rsidRPr="003F75D0" w:rsidRDefault="00E40747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E2052D" w:rsidRPr="003F75D0">
        <w:rPr>
          <w:rFonts w:ascii="Times New Roman" w:hAnsi="Times New Roman" w:cs="Times New Roman"/>
          <w:sz w:val="28"/>
          <w:szCs w:val="28"/>
        </w:rPr>
        <w:t xml:space="preserve">8. Размер субсидии, предоставляемой в целях возмещения </w:t>
      </w:r>
      <w:r w:rsidR="006C380D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E2052D" w:rsidRPr="003F75D0">
        <w:rPr>
          <w:rFonts w:ascii="Times New Roman" w:hAnsi="Times New Roman" w:cs="Times New Roman"/>
          <w:sz w:val="28"/>
          <w:szCs w:val="28"/>
        </w:rPr>
        <w:t>, рассчитывается в следующем порядке, по формуле:</w:t>
      </w:r>
    </w:p>
    <w:p w:rsidR="00E2052D" w:rsidRPr="003F75D0" w:rsidRDefault="00E2052D" w:rsidP="00E205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где: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размер субсидии за календарный месяц (рублей);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объём фактически отпущенных услуг за месяц, подтверждаемый актами расчётно-кассового центра (куб. м);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63EC" w:rsidRPr="003F75D0">
        <w:rPr>
          <w:rFonts w:ascii="Times New Roman" w:hAnsi="Times New Roman" w:cs="Times New Roman"/>
          <w:sz w:val="28"/>
          <w:szCs w:val="28"/>
        </w:rPr>
        <w:t xml:space="preserve"> - </w:t>
      </w:r>
      <w:r w:rsidRPr="003F75D0">
        <w:rPr>
          <w:rFonts w:ascii="Times New Roman" w:hAnsi="Times New Roman" w:cs="Times New Roman"/>
          <w:sz w:val="28"/>
          <w:szCs w:val="28"/>
        </w:rPr>
        <w:t>тариф, установленный уполномоченным органом Ханты-Мансийского автономного округа – Югры на соответствующий период (руб./куб м.);</w:t>
      </w:r>
    </w:p>
    <w:p w:rsidR="00E2052D" w:rsidRPr="003F75D0" w:rsidRDefault="000F63EC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86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052D" w:rsidRPr="003F75D0">
        <w:rPr>
          <w:rFonts w:ascii="Times New Roman" w:hAnsi="Times New Roman" w:cs="Times New Roman"/>
          <w:sz w:val="28"/>
          <w:szCs w:val="28"/>
        </w:rPr>
        <w:t xml:space="preserve">  -  тариф, не обеспечивающий возмещение издержек за услуги  водоснабжения и водоотведения, предоставляемые населению на территории </w:t>
      </w:r>
      <w:r w:rsidR="00551299" w:rsidRPr="003F75D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0F10" w:rsidRPr="003F75D0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E2052D" w:rsidRPr="003F75D0">
        <w:rPr>
          <w:rFonts w:ascii="Times New Roman" w:hAnsi="Times New Roman" w:cs="Times New Roman"/>
          <w:sz w:val="28"/>
          <w:szCs w:val="28"/>
        </w:rPr>
        <w:t xml:space="preserve"> в соответствующем месяце  (руб./куб м.);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м - месяц, за который предоставляется субсидия.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В целях расчёта планового объёма субсидии на весь период действия </w:t>
      </w:r>
      <w:r w:rsidR="004B0F10" w:rsidRPr="003F75D0">
        <w:rPr>
          <w:rFonts w:ascii="Times New Roman" w:hAnsi="Times New Roman" w:cs="Times New Roman"/>
          <w:sz w:val="28"/>
          <w:szCs w:val="28"/>
        </w:rPr>
        <w:t>соглашения</w:t>
      </w:r>
      <w:r w:rsidRPr="003F75D0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формирования финансового плана объём субсидии определяется как сумма субсидии за все календарные месяцы финансового года в пределах лимитов бюджетных обязательств.</w:t>
      </w:r>
    </w:p>
    <w:p w:rsidR="00505908" w:rsidRPr="003F75D0" w:rsidRDefault="00505908" w:rsidP="00505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2.9. Подготовку проекта постановления о предоставлении субсидии, его согласование и </w:t>
      </w:r>
      <w:r w:rsidR="00EE4CDC" w:rsidRPr="003F75D0">
        <w:rPr>
          <w:rFonts w:ascii="Times New Roman" w:hAnsi="Times New Roman" w:cs="Times New Roman"/>
          <w:sz w:val="28"/>
          <w:szCs w:val="28"/>
        </w:rPr>
        <w:t>принятие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обеспечивает Уп</w:t>
      </w:r>
      <w:r w:rsidR="00B16631" w:rsidRPr="003F75D0">
        <w:rPr>
          <w:rFonts w:ascii="Times New Roman" w:hAnsi="Times New Roman" w:cs="Times New Roman"/>
          <w:sz w:val="28"/>
          <w:szCs w:val="28"/>
        </w:rPr>
        <w:t>равление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DC6116" w:rsidRPr="003F75D0" w:rsidRDefault="00DC6116" w:rsidP="00DC6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2.10.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3F75D0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082A73" w:rsidRPr="003F75D0" w:rsidRDefault="009F6B0B" w:rsidP="0008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1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082A73" w:rsidRPr="003F75D0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 год в пределах установленных</w:t>
      </w:r>
      <w:r w:rsidR="00407F1B" w:rsidRPr="003F75D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соответствии с типовой формой, утвержденной постановлением Администрации гор</w:t>
      </w:r>
      <w:r w:rsidR="003E1B81" w:rsidRPr="003F75D0">
        <w:rPr>
          <w:rFonts w:ascii="Times New Roman" w:hAnsi="Times New Roman" w:cs="Times New Roman"/>
          <w:sz w:val="28"/>
          <w:szCs w:val="28"/>
        </w:rPr>
        <w:t>одского поселения Лянтор, для соответствующего вида субсидии.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="00DC6116" w:rsidRPr="003F75D0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Pr="003F75D0">
        <w:rPr>
          <w:rFonts w:ascii="Times New Roman" w:hAnsi="Times New Roman" w:cs="Times New Roman"/>
          <w:sz w:val="28"/>
          <w:szCs w:val="28"/>
        </w:rPr>
        <w:t>долж</w:t>
      </w:r>
      <w:r w:rsidR="00BD6B18" w:rsidRPr="003F75D0">
        <w:rPr>
          <w:rFonts w:ascii="Times New Roman" w:hAnsi="Times New Roman" w:cs="Times New Roman"/>
          <w:sz w:val="28"/>
          <w:szCs w:val="28"/>
        </w:rPr>
        <w:t>но</w:t>
      </w:r>
      <w:r w:rsidRPr="003F75D0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.1. Цели, условия, срок соглашения о предоставлении субсидии, размер субсидии и </w:t>
      </w:r>
      <w:r w:rsidR="00031473" w:rsidRPr="003F75D0">
        <w:rPr>
          <w:rFonts w:ascii="Times New Roman" w:hAnsi="Times New Roman" w:cs="Times New Roman"/>
          <w:sz w:val="28"/>
          <w:szCs w:val="28"/>
        </w:rPr>
        <w:t>условия о целевом использовании.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.2. Порядок предоставления отчетности о результатах выполнения получателем субсидии условий, предусмотренных соглашением</w:t>
      </w:r>
      <w:r w:rsidR="00031473" w:rsidRPr="003F75D0">
        <w:rPr>
          <w:rFonts w:ascii="Times New Roman" w:hAnsi="Times New Roman" w:cs="Times New Roman"/>
          <w:sz w:val="28"/>
          <w:szCs w:val="28"/>
        </w:rPr>
        <w:t>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.3</w:t>
      </w:r>
      <w:r w:rsidR="00031473" w:rsidRPr="003F75D0">
        <w:rPr>
          <w:rFonts w:ascii="Times New Roman" w:hAnsi="Times New Roman" w:cs="Times New Roman"/>
          <w:sz w:val="28"/>
          <w:szCs w:val="28"/>
        </w:rPr>
        <w:t>. Порядок перечисления субсидий.</w:t>
      </w:r>
    </w:p>
    <w:p w:rsidR="00B16631" w:rsidRPr="003F75D0" w:rsidRDefault="00B16631" w:rsidP="0019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2.12.4.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 предоставления.</w:t>
      </w:r>
    </w:p>
    <w:p w:rsidR="00192F7F" w:rsidRPr="003F75D0" w:rsidRDefault="00192F7F" w:rsidP="0019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.5. Обязанности получателей субсидии вести раздельный учет доходов и </w:t>
      </w:r>
      <w:r w:rsidR="00457150" w:rsidRPr="003F75D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D487B" w:rsidRPr="003F75D0">
        <w:rPr>
          <w:rFonts w:ascii="Times New Roman" w:hAnsi="Times New Roman" w:cs="Times New Roman"/>
          <w:sz w:val="28"/>
          <w:szCs w:val="28"/>
        </w:rPr>
        <w:t xml:space="preserve">и </w:t>
      </w:r>
      <w:r w:rsidRPr="003F75D0">
        <w:rPr>
          <w:rFonts w:ascii="Times New Roman" w:hAnsi="Times New Roman" w:cs="Times New Roman"/>
          <w:sz w:val="28"/>
          <w:szCs w:val="28"/>
        </w:rPr>
        <w:t>отражать полученные суммы субсидий в бухгалтерском учете в порядке, установленном законодательством Российской Федерации.</w:t>
      </w:r>
    </w:p>
    <w:p w:rsidR="009F6B0B" w:rsidRPr="003F75D0" w:rsidRDefault="009F6B0B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192F7F" w:rsidRPr="003F75D0">
        <w:rPr>
          <w:rFonts w:ascii="Times New Roman" w:hAnsi="Times New Roman" w:cs="Times New Roman"/>
          <w:sz w:val="28"/>
          <w:szCs w:val="28"/>
        </w:rPr>
        <w:t>6</w:t>
      </w:r>
      <w:r w:rsidRPr="003F75D0">
        <w:rPr>
          <w:rFonts w:ascii="Times New Roman" w:hAnsi="Times New Roman" w:cs="Times New Roman"/>
          <w:sz w:val="28"/>
          <w:szCs w:val="28"/>
        </w:rPr>
        <w:t>. Услови</w:t>
      </w:r>
      <w:r w:rsidR="00CC2A5E" w:rsidRPr="003F75D0">
        <w:rPr>
          <w:rFonts w:ascii="Times New Roman" w:hAnsi="Times New Roman" w:cs="Times New Roman"/>
          <w:sz w:val="28"/>
          <w:szCs w:val="28"/>
        </w:rPr>
        <w:t>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CC2A5E" w:rsidRPr="003F75D0">
        <w:rPr>
          <w:rFonts w:ascii="Times New Roman" w:hAnsi="Times New Roman" w:cs="Times New Roman"/>
          <w:sz w:val="28"/>
          <w:szCs w:val="28"/>
        </w:rPr>
        <w:t>о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CC2A5E" w:rsidRPr="003F75D0">
        <w:rPr>
          <w:rFonts w:ascii="Times New Roman" w:hAnsi="Times New Roman" w:cs="Times New Roman"/>
          <w:sz w:val="28"/>
          <w:szCs w:val="28"/>
        </w:rPr>
        <w:t>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CC2A5E" w:rsidRPr="003F75D0"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 xml:space="preserve">риобретения </w:t>
      </w:r>
      <w:r w:rsidR="00CC2A5E" w:rsidRPr="003F75D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4F689B" w:rsidRPr="003F75D0">
        <w:rPr>
          <w:rFonts w:ascii="Times New Roman" w:hAnsi="Times New Roman" w:cs="Times New Roman"/>
          <w:sz w:val="28"/>
          <w:szCs w:val="28"/>
        </w:rPr>
        <w:t>-</w:t>
      </w:r>
      <w:r w:rsidR="00CC2A5E" w:rsidRPr="003F75D0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Pr="003F75D0">
        <w:rPr>
          <w:rFonts w:ascii="Times New Roman" w:hAnsi="Times New Roman" w:cs="Times New Roman"/>
          <w:sz w:val="28"/>
          <w:szCs w:val="28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C2A5E" w:rsidRPr="003F75D0" w:rsidRDefault="00CC2A5E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940A1B" w:rsidRPr="003F75D0">
        <w:rPr>
          <w:rFonts w:ascii="Times New Roman" w:hAnsi="Times New Roman" w:cs="Times New Roman"/>
          <w:sz w:val="28"/>
          <w:szCs w:val="28"/>
        </w:rPr>
        <w:t>7</w:t>
      </w:r>
      <w:r w:rsidRPr="003F75D0">
        <w:rPr>
          <w:rFonts w:ascii="Times New Roman" w:hAnsi="Times New Roman" w:cs="Times New Roman"/>
          <w:sz w:val="28"/>
          <w:szCs w:val="28"/>
        </w:rPr>
        <w:t>. Ответственность за несоблюдение сторонами условий соглашения</w:t>
      </w:r>
      <w:r w:rsidR="00031473" w:rsidRPr="003F75D0">
        <w:rPr>
          <w:rFonts w:ascii="Times New Roman" w:hAnsi="Times New Roman" w:cs="Times New Roman"/>
          <w:sz w:val="28"/>
          <w:szCs w:val="28"/>
        </w:rPr>
        <w:t>.</w:t>
      </w:r>
    </w:p>
    <w:p w:rsidR="009F6B0B" w:rsidRPr="003F75D0" w:rsidRDefault="00940A1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</w:t>
      </w:r>
      <w:r w:rsidR="009F6B0B" w:rsidRPr="003F75D0">
        <w:rPr>
          <w:rFonts w:ascii="Times New Roman" w:hAnsi="Times New Roman" w:cs="Times New Roman"/>
          <w:sz w:val="28"/>
          <w:szCs w:val="28"/>
        </w:rPr>
        <w:t>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.8. Порядок возврата субсидий в соответствующий бюджет в случае </w:t>
      </w:r>
      <w:r w:rsidR="009F6B0B" w:rsidRPr="003F75D0">
        <w:rPr>
          <w:rFonts w:ascii="Times New Roman" w:hAnsi="Times New Roman" w:cs="Times New Roman"/>
          <w:sz w:val="28"/>
          <w:szCs w:val="28"/>
        </w:rPr>
        <w:lastRenderedPageBreak/>
        <w:t>нарушения условий, установленных при их предоставлении.</w:t>
      </w:r>
    </w:p>
    <w:p w:rsidR="00AC717E" w:rsidRPr="003F75D0" w:rsidRDefault="00BD6B18" w:rsidP="007E4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88322B" w:rsidRPr="003F75D0">
        <w:rPr>
          <w:rFonts w:ascii="Times New Roman" w:hAnsi="Times New Roman" w:cs="Times New Roman"/>
          <w:sz w:val="28"/>
          <w:szCs w:val="28"/>
        </w:rPr>
        <w:t>3</w:t>
      </w:r>
      <w:r w:rsidR="006425C1" w:rsidRPr="003F75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75"/>
      <w:bookmarkEnd w:id="1"/>
      <w:r w:rsidR="00AC717E" w:rsidRPr="003F75D0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6F7157" w:rsidRPr="003F75D0" w:rsidRDefault="006425C1" w:rsidP="006F715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sz w:val="28"/>
          <w:szCs w:val="28"/>
        </w:rPr>
        <w:t xml:space="preserve">- </w:t>
      </w:r>
      <w:r w:rsidR="006F7157" w:rsidRPr="003F75D0">
        <w:rPr>
          <w:rFonts w:eastAsiaTheme="minorHAns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7157" w:rsidRPr="003F75D0" w:rsidRDefault="006F7157" w:rsidP="006F715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rFonts w:eastAsiaTheme="minorHAnsi"/>
          <w:sz w:val="28"/>
          <w:szCs w:val="28"/>
          <w:lang w:eastAsia="en-US"/>
        </w:rPr>
        <w:t xml:space="preserve">- у получателей субсидий должна отсутствовать просроченная задолженность по возврату в бюджет </w:t>
      </w:r>
      <w:r w:rsidR="008D487B" w:rsidRPr="003F75D0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Pr="003F75D0">
        <w:rPr>
          <w:rFonts w:eastAsiaTheme="minorHAnsi"/>
          <w:sz w:val="28"/>
          <w:szCs w:val="28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7B573A" w:rsidRPr="003F75D0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Pr="003F75D0">
        <w:rPr>
          <w:rFonts w:eastAsiaTheme="minorHAnsi"/>
          <w:sz w:val="28"/>
          <w:szCs w:val="28"/>
          <w:lang w:eastAsia="en-US"/>
        </w:rPr>
        <w:t>;</w:t>
      </w:r>
    </w:p>
    <w:p w:rsidR="006425C1" w:rsidRPr="003F75D0" w:rsidRDefault="006425C1" w:rsidP="0064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</w:t>
      </w:r>
      <w:r w:rsidR="009F2FCF" w:rsidRPr="003F75D0">
        <w:rPr>
          <w:rFonts w:ascii="Times New Roman" w:hAnsi="Times New Roman" w:cs="Times New Roman"/>
          <w:sz w:val="28"/>
          <w:szCs w:val="28"/>
        </w:rPr>
        <w:t xml:space="preserve">- </w:t>
      </w:r>
      <w:r w:rsidR="006F7157" w:rsidRPr="003F75D0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Pr="003F75D0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реорганизации, ликвидации, банкротства</w:t>
      </w:r>
      <w:r w:rsidR="006F7157" w:rsidRPr="003F75D0">
        <w:rPr>
          <w:rFonts w:ascii="Times New Roman" w:hAnsi="Times New Roman" w:cs="Times New Roman"/>
          <w:sz w:val="28"/>
          <w:szCs w:val="28"/>
        </w:rPr>
        <w:t>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3F75D0">
        <w:rPr>
          <w:rFonts w:ascii="Times New Roman" w:hAnsi="Times New Roman" w:cs="Times New Roman"/>
          <w:sz w:val="28"/>
          <w:szCs w:val="28"/>
        </w:rPr>
        <w:t>;</w:t>
      </w:r>
    </w:p>
    <w:p w:rsidR="006425C1" w:rsidRPr="003F75D0" w:rsidRDefault="006425C1" w:rsidP="0064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302D4" w:rsidRPr="003F75D0" w:rsidRDefault="000302D4" w:rsidP="00030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</w:t>
      </w:r>
      <w:r w:rsidR="007C08A5" w:rsidRPr="003F75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9F2FCF" w:rsidRPr="003F75D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3F75D0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 w:rsidRPr="003F75D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11A4C" w:rsidRPr="003F75D0" w:rsidRDefault="00BD6B18" w:rsidP="00411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80"/>
      <w:bookmarkStart w:id="3" w:name="P86"/>
      <w:bookmarkStart w:id="4" w:name="P109"/>
      <w:bookmarkEnd w:id="2"/>
      <w:bookmarkEnd w:id="3"/>
      <w:bookmarkEnd w:id="4"/>
      <w:r w:rsidRPr="003F75D0">
        <w:rPr>
          <w:sz w:val="28"/>
          <w:szCs w:val="28"/>
        </w:rPr>
        <w:t>2.</w:t>
      </w:r>
      <w:r w:rsidR="003B195B" w:rsidRPr="003F75D0">
        <w:rPr>
          <w:sz w:val="28"/>
          <w:szCs w:val="28"/>
        </w:rPr>
        <w:t>15</w:t>
      </w:r>
      <w:r w:rsidRPr="003F75D0">
        <w:rPr>
          <w:sz w:val="28"/>
          <w:szCs w:val="28"/>
        </w:rPr>
        <w:t xml:space="preserve">. </w:t>
      </w:r>
      <w:r w:rsidR="008D556D">
        <w:rPr>
          <w:sz w:val="28"/>
          <w:szCs w:val="28"/>
        </w:rPr>
        <w:t xml:space="preserve">Администрация имеет </w:t>
      </w:r>
      <w:r w:rsidR="00A97AAF" w:rsidRPr="003F75D0">
        <w:rPr>
          <w:sz w:val="28"/>
          <w:szCs w:val="28"/>
        </w:rPr>
        <w:t>прав</w:t>
      </w:r>
      <w:r w:rsidR="008D556D">
        <w:rPr>
          <w:sz w:val="28"/>
          <w:szCs w:val="28"/>
        </w:rPr>
        <w:t>о</w:t>
      </w:r>
      <w:r w:rsidR="00A97AAF" w:rsidRPr="003F75D0">
        <w:rPr>
          <w:sz w:val="28"/>
          <w:szCs w:val="28"/>
        </w:rPr>
        <w:t xml:space="preserve"> установить</w:t>
      </w:r>
      <w:r w:rsidR="003E079D" w:rsidRPr="003F75D0">
        <w:rPr>
          <w:sz w:val="28"/>
          <w:szCs w:val="28"/>
        </w:rPr>
        <w:t xml:space="preserve"> п</w:t>
      </w:r>
      <w:r w:rsidRPr="003F75D0">
        <w:rPr>
          <w:sz w:val="28"/>
          <w:szCs w:val="28"/>
        </w:rPr>
        <w:t>оказатели результативности в соглашени</w:t>
      </w:r>
      <w:r w:rsidR="00411A4C" w:rsidRPr="003F75D0">
        <w:rPr>
          <w:sz w:val="28"/>
          <w:szCs w:val="28"/>
        </w:rPr>
        <w:t>и</w:t>
      </w:r>
      <w:r w:rsidRPr="003F75D0">
        <w:rPr>
          <w:sz w:val="28"/>
          <w:szCs w:val="28"/>
        </w:rPr>
        <w:t xml:space="preserve"> о предоставлении субсидии.</w:t>
      </w:r>
    </w:p>
    <w:p w:rsidR="00BD6B18" w:rsidRPr="003F75D0" w:rsidRDefault="009A43EF" w:rsidP="00411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2.</w:t>
      </w:r>
      <w:r w:rsidR="003B195B" w:rsidRPr="003F75D0">
        <w:rPr>
          <w:sz w:val="28"/>
          <w:szCs w:val="28"/>
        </w:rPr>
        <w:t>1</w:t>
      </w:r>
      <w:r w:rsidR="0098788C" w:rsidRPr="003F75D0">
        <w:rPr>
          <w:sz w:val="28"/>
          <w:szCs w:val="28"/>
        </w:rPr>
        <w:t>6</w:t>
      </w:r>
      <w:r w:rsidRPr="003F75D0">
        <w:rPr>
          <w:sz w:val="28"/>
          <w:szCs w:val="28"/>
        </w:rPr>
        <w:t xml:space="preserve">. </w:t>
      </w:r>
      <w:r w:rsidR="00BD6B18" w:rsidRPr="003F75D0">
        <w:rPr>
          <w:sz w:val="28"/>
          <w:szCs w:val="28"/>
        </w:rPr>
        <w:t>Ответственность</w:t>
      </w:r>
      <w:r w:rsidR="00411A4C" w:rsidRPr="003F75D0">
        <w:rPr>
          <w:sz w:val="28"/>
          <w:szCs w:val="28"/>
        </w:rPr>
        <w:t xml:space="preserve"> получателя субсидии </w:t>
      </w:r>
      <w:r w:rsidR="00BD6B18" w:rsidRPr="003F75D0">
        <w:rPr>
          <w:sz w:val="28"/>
          <w:szCs w:val="28"/>
        </w:rPr>
        <w:t xml:space="preserve">за </w:t>
      </w:r>
      <w:r w:rsidR="00531C1A" w:rsidRPr="003F75D0">
        <w:rPr>
          <w:sz w:val="28"/>
          <w:szCs w:val="28"/>
        </w:rPr>
        <w:t>недостижение</w:t>
      </w:r>
      <w:r w:rsidR="00BD6B18" w:rsidRPr="003F75D0">
        <w:rPr>
          <w:sz w:val="28"/>
          <w:szCs w:val="28"/>
        </w:rPr>
        <w:t xml:space="preserve"> показателей результативности </w:t>
      </w:r>
      <w:r w:rsidR="00411A4C" w:rsidRPr="003F75D0">
        <w:rPr>
          <w:sz w:val="28"/>
          <w:szCs w:val="28"/>
        </w:rPr>
        <w:t>устанавливается</w:t>
      </w:r>
      <w:r w:rsidR="008D388C" w:rsidRPr="003F75D0">
        <w:rPr>
          <w:sz w:val="28"/>
          <w:szCs w:val="28"/>
        </w:rPr>
        <w:t xml:space="preserve"> в соглашении.</w:t>
      </w:r>
    </w:p>
    <w:p w:rsidR="003E079D" w:rsidRPr="003F75D0" w:rsidRDefault="003E079D" w:rsidP="001C0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2.17. Перечисление субсидии осуществляется не чаще одного раза в месяц не позднее десятого рабочего дня</w:t>
      </w:r>
      <w:r w:rsidR="0068165B">
        <w:rPr>
          <w:sz w:val="28"/>
          <w:szCs w:val="28"/>
        </w:rPr>
        <w:t xml:space="preserve"> после принятия Администрацией документов</w:t>
      </w:r>
      <w:r w:rsidRPr="003F75D0">
        <w:rPr>
          <w:sz w:val="28"/>
          <w:szCs w:val="28"/>
        </w:rPr>
        <w:t>, указанных в пунктах 2.18, 2.18.1 настоящего порядка.</w:t>
      </w:r>
    </w:p>
    <w:p w:rsidR="001C06E2" w:rsidRPr="003F75D0" w:rsidRDefault="00413ABF" w:rsidP="001C0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2.18. </w:t>
      </w:r>
      <w:r w:rsidR="00626D9A" w:rsidRPr="003F75D0">
        <w:rPr>
          <w:sz w:val="28"/>
          <w:szCs w:val="28"/>
        </w:rPr>
        <w:t xml:space="preserve">При условии оплаты субсидии </w:t>
      </w:r>
      <w:r w:rsidR="0015445E" w:rsidRPr="003F75D0">
        <w:rPr>
          <w:sz w:val="28"/>
          <w:szCs w:val="28"/>
        </w:rPr>
        <w:t>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626D9A" w:rsidRPr="003F75D0">
        <w:rPr>
          <w:sz w:val="28"/>
          <w:szCs w:val="28"/>
        </w:rPr>
        <w:t>, получатель субс</w:t>
      </w:r>
      <w:r w:rsidR="008D556D">
        <w:rPr>
          <w:sz w:val="28"/>
          <w:szCs w:val="28"/>
        </w:rPr>
        <w:t>идии ежемесячно</w:t>
      </w:r>
      <w:r w:rsidR="0015445E" w:rsidRPr="003F75D0">
        <w:rPr>
          <w:sz w:val="28"/>
          <w:szCs w:val="28"/>
        </w:rPr>
        <w:t xml:space="preserve"> </w:t>
      </w:r>
      <w:r w:rsidR="00626D9A" w:rsidRPr="003F75D0">
        <w:rPr>
          <w:sz w:val="28"/>
          <w:szCs w:val="28"/>
        </w:rPr>
        <w:t xml:space="preserve">не позднее 15 числа </w:t>
      </w:r>
      <w:r w:rsidR="00211DEE">
        <w:rPr>
          <w:sz w:val="28"/>
          <w:szCs w:val="28"/>
        </w:rPr>
        <w:t xml:space="preserve">месяца, </w:t>
      </w:r>
      <w:r w:rsidR="00626D9A" w:rsidRPr="003F75D0">
        <w:rPr>
          <w:sz w:val="28"/>
          <w:szCs w:val="28"/>
        </w:rPr>
        <w:t>следующего за отчётным месяцем</w:t>
      </w:r>
      <w:r w:rsidR="00211DEE">
        <w:rPr>
          <w:sz w:val="28"/>
          <w:szCs w:val="28"/>
        </w:rPr>
        <w:t>,</w:t>
      </w:r>
      <w:r w:rsidR="00626D9A" w:rsidRPr="003F75D0">
        <w:rPr>
          <w:sz w:val="28"/>
          <w:szCs w:val="28"/>
        </w:rPr>
        <w:t xml:space="preserve"> предоставляет в Уп</w:t>
      </w:r>
      <w:r w:rsidR="00E25AED" w:rsidRPr="003F75D0">
        <w:rPr>
          <w:sz w:val="28"/>
          <w:szCs w:val="28"/>
        </w:rPr>
        <w:t xml:space="preserve">равление </w:t>
      </w:r>
      <w:r w:rsidR="00626D9A" w:rsidRPr="003F75D0">
        <w:rPr>
          <w:sz w:val="28"/>
          <w:szCs w:val="28"/>
        </w:rPr>
        <w:t>на рассмотрение и согласование документы, подтверждающие фактический размер затрат:</w:t>
      </w:r>
    </w:p>
    <w:p w:rsidR="001C06E2" w:rsidRPr="003F75D0" w:rsidRDefault="0068165B" w:rsidP="001C0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26D9A" w:rsidRPr="003F75D0">
        <w:rPr>
          <w:sz w:val="28"/>
          <w:szCs w:val="28"/>
        </w:rPr>
        <w:t xml:space="preserve">) расчёт фактической суммы субсидии, рассчитанный по формуле, указанной в пункте </w:t>
      </w:r>
      <w:r w:rsidR="00D36002" w:rsidRPr="003F75D0">
        <w:rPr>
          <w:sz w:val="28"/>
          <w:szCs w:val="28"/>
        </w:rPr>
        <w:t>2.8</w:t>
      </w:r>
      <w:r w:rsidR="00626D9A" w:rsidRPr="003F75D0">
        <w:rPr>
          <w:sz w:val="28"/>
          <w:szCs w:val="28"/>
        </w:rPr>
        <w:t xml:space="preserve"> настоящего Порядка, подписанный </w:t>
      </w:r>
      <w:r w:rsidR="001C06E2" w:rsidRPr="003F75D0">
        <w:rPr>
          <w:sz w:val="28"/>
          <w:szCs w:val="28"/>
        </w:rPr>
        <w:t>руководителем организации;</w:t>
      </w:r>
    </w:p>
    <w:p w:rsidR="009D6D2B" w:rsidRPr="003F75D0" w:rsidRDefault="0068165B" w:rsidP="0051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bookmarkStart w:id="5" w:name="_GoBack"/>
      <w:bookmarkEnd w:id="5"/>
      <w:r w:rsidR="00511954">
        <w:rPr>
          <w:sz w:val="28"/>
          <w:szCs w:val="28"/>
        </w:rPr>
        <w:t xml:space="preserve">) копии актов о приёмке оказанных услуг </w:t>
      </w:r>
      <w:r w:rsidR="00626D9A" w:rsidRPr="003F75D0">
        <w:rPr>
          <w:sz w:val="28"/>
          <w:szCs w:val="28"/>
        </w:rPr>
        <w:t xml:space="preserve">между получателем субсидии </w:t>
      </w:r>
      <w:r w:rsidR="00E25AED" w:rsidRPr="003F75D0">
        <w:rPr>
          <w:sz w:val="28"/>
          <w:szCs w:val="28"/>
        </w:rPr>
        <w:t xml:space="preserve">и </w:t>
      </w:r>
      <w:r w:rsidR="00551299" w:rsidRPr="003F75D0">
        <w:rPr>
          <w:color w:val="000000" w:themeColor="text1"/>
          <w:sz w:val="28"/>
          <w:szCs w:val="28"/>
        </w:rPr>
        <w:t>расчётно-кассовым</w:t>
      </w:r>
      <w:r w:rsidR="00626D9A" w:rsidRPr="003F75D0">
        <w:rPr>
          <w:color w:val="000000" w:themeColor="text1"/>
          <w:sz w:val="28"/>
          <w:szCs w:val="28"/>
        </w:rPr>
        <w:t xml:space="preserve"> центр</w:t>
      </w:r>
      <w:r w:rsidR="00551299" w:rsidRPr="003F75D0">
        <w:rPr>
          <w:color w:val="000000" w:themeColor="text1"/>
          <w:sz w:val="28"/>
          <w:szCs w:val="28"/>
        </w:rPr>
        <w:t>ом.</w:t>
      </w:r>
    </w:p>
    <w:p w:rsidR="00413ABF" w:rsidRPr="003F75D0" w:rsidRDefault="00413ABF" w:rsidP="00413AB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2.18.1. Для получения субсидии за декабрь текущего года получатель субсидии дополнительно в срок до 02 декабря текущего года представляет   в Уп</w:t>
      </w:r>
      <w:r w:rsidR="009C7F98" w:rsidRPr="003F75D0">
        <w:rPr>
          <w:color w:val="000000" w:themeColor="text1"/>
          <w:sz w:val="28"/>
          <w:szCs w:val="28"/>
        </w:rPr>
        <w:t xml:space="preserve">равление </w:t>
      </w:r>
      <w:r w:rsidRPr="003F75D0">
        <w:rPr>
          <w:color w:val="000000" w:themeColor="text1"/>
          <w:sz w:val="28"/>
          <w:szCs w:val="28"/>
        </w:rPr>
        <w:t xml:space="preserve">предварительный расчет расходов с пометкой «предварительный расчёт», на основании которого производится перечисление субсидии. </w:t>
      </w:r>
      <w:r w:rsidR="00223108" w:rsidRPr="003F75D0">
        <w:rPr>
          <w:color w:val="000000" w:themeColor="text1"/>
          <w:sz w:val="28"/>
          <w:szCs w:val="28"/>
        </w:rPr>
        <w:t>В срок не позднее 15 февраля после окончания года получатель субсидии представляет в Уп</w:t>
      </w:r>
      <w:r w:rsidR="008D556D">
        <w:rPr>
          <w:color w:val="000000" w:themeColor="text1"/>
          <w:sz w:val="28"/>
          <w:szCs w:val="28"/>
        </w:rPr>
        <w:t>равление</w:t>
      </w:r>
      <w:r w:rsidR="00E25AED" w:rsidRPr="003F75D0">
        <w:rPr>
          <w:color w:val="000000" w:themeColor="text1"/>
          <w:sz w:val="28"/>
          <w:szCs w:val="28"/>
        </w:rPr>
        <w:t xml:space="preserve"> </w:t>
      </w:r>
      <w:r w:rsidR="00223108" w:rsidRPr="003F75D0">
        <w:rPr>
          <w:color w:val="000000" w:themeColor="text1"/>
          <w:sz w:val="28"/>
          <w:szCs w:val="28"/>
        </w:rPr>
        <w:t>документы, указанные в пункте 2.18 настоящего Порядка.</w:t>
      </w:r>
    </w:p>
    <w:p w:rsidR="00413ABF" w:rsidRPr="003F75D0" w:rsidRDefault="00413ABF" w:rsidP="00413AB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Уп</w:t>
      </w:r>
      <w:r w:rsidR="00AA1B7F" w:rsidRPr="003F75D0">
        <w:rPr>
          <w:color w:val="000000" w:themeColor="text1"/>
          <w:sz w:val="28"/>
          <w:szCs w:val="28"/>
        </w:rPr>
        <w:t>равление</w:t>
      </w:r>
      <w:r w:rsidRPr="003F75D0">
        <w:rPr>
          <w:color w:val="000000" w:themeColor="text1"/>
          <w:sz w:val="28"/>
          <w:szCs w:val="28"/>
        </w:rPr>
        <w:t xml:space="preserve"> проверяет и согласовывает представленные документы   для перечисления субсидии в целях возмещения недополученных доходов.</w:t>
      </w:r>
    </w:p>
    <w:p w:rsidR="00413ABF" w:rsidRPr="003F75D0" w:rsidRDefault="00413ABF" w:rsidP="00413AB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В случае если величина перечисленной субсидии за декабрь превышает величину рассчитанной субсидии, получатель субсидии обязан возвратить часть полученной субсидии в размере такого превышения в течение десяти рабочих дней с момента получения письменного уведомления, направленного в его адрес Уп</w:t>
      </w:r>
      <w:r w:rsidR="003D2930" w:rsidRPr="003F75D0">
        <w:rPr>
          <w:color w:val="000000" w:themeColor="text1"/>
          <w:sz w:val="28"/>
          <w:szCs w:val="28"/>
        </w:rPr>
        <w:t>равлением</w:t>
      </w:r>
      <w:r w:rsidRPr="003F75D0">
        <w:rPr>
          <w:color w:val="000000" w:themeColor="text1"/>
          <w:sz w:val="28"/>
          <w:szCs w:val="28"/>
        </w:rPr>
        <w:t>. При этом письменное уведомление о необходимости возврата всей или части субсидии считается надлежаще отправленным, если оно вручено лично р</w:t>
      </w:r>
      <w:r w:rsidR="00AA1B7F" w:rsidRPr="003F75D0">
        <w:rPr>
          <w:color w:val="000000" w:themeColor="text1"/>
          <w:sz w:val="28"/>
          <w:szCs w:val="28"/>
        </w:rPr>
        <w:t>уководителю получателя субсидии либо</w:t>
      </w:r>
      <w:r w:rsidRPr="003F75D0">
        <w:rPr>
          <w:color w:val="000000" w:themeColor="text1"/>
          <w:sz w:val="28"/>
          <w:szCs w:val="28"/>
        </w:rPr>
        <w:t xml:space="preserve"> уполномоченному </w:t>
      </w:r>
      <w:r w:rsidR="007E7677" w:rsidRPr="003F75D0">
        <w:rPr>
          <w:color w:val="000000" w:themeColor="text1"/>
          <w:sz w:val="28"/>
          <w:szCs w:val="28"/>
        </w:rPr>
        <w:t>представителю</w:t>
      </w:r>
      <w:r w:rsidRPr="003F75D0">
        <w:rPr>
          <w:color w:val="000000" w:themeColor="text1"/>
          <w:sz w:val="28"/>
          <w:szCs w:val="28"/>
        </w:rPr>
        <w:t xml:space="preserve"> получателя субсидии, или направлено почтовым отправлением на адрес получателя субсидии, указанный в Соглашении</w:t>
      </w:r>
      <w:r w:rsidR="00430B8A" w:rsidRPr="003F75D0">
        <w:rPr>
          <w:color w:val="000000" w:themeColor="text1"/>
          <w:sz w:val="28"/>
          <w:szCs w:val="28"/>
        </w:rPr>
        <w:t>.</w:t>
      </w:r>
    </w:p>
    <w:p w:rsidR="00430B8A" w:rsidRPr="003F75D0" w:rsidRDefault="00430B8A" w:rsidP="00566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2.19. Субсидия подлежит перечислению на отдельный банковский счет, открытый получателю субсидии в учреждениях Центрального банка Российской Федерации или кредитных организациях.</w:t>
      </w:r>
    </w:p>
    <w:p w:rsidR="00DC6E46" w:rsidRPr="003F75D0" w:rsidRDefault="00DC6E46" w:rsidP="00566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2.20. Получатель субсидии до подписания сторонами соглашения предоставляет в Администрацию информацию о банковском счете с указанием его реквизитов.</w:t>
      </w:r>
    </w:p>
    <w:p w:rsidR="00930DDA" w:rsidRPr="003F75D0" w:rsidRDefault="00930DDA" w:rsidP="00566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DC6E46" w:rsidRPr="003F75D0">
        <w:rPr>
          <w:rFonts w:ascii="Times New Roman" w:hAnsi="Times New Roman" w:cs="Times New Roman"/>
          <w:sz w:val="28"/>
          <w:szCs w:val="28"/>
        </w:rPr>
        <w:t>21</w:t>
      </w:r>
      <w:r w:rsidRPr="003F75D0">
        <w:rPr>
          <w:rFonts w:ascii="Times New Roman" w:hAnsi="Times New Roman" w:cs="Times New Roman"/>
          <w:sz w:val="28"/>
          <w:szCs w:val="28"/>
        </w:rPr>
        <w:t xml:space="preserve">. Субсидия может быть расходована получателем субсидии только </w:t>
      </w:r>
      <w:r w:rsidR="00064105" w:rsidRPr="003F75D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6C380D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064105" w:rsidRPr="003F75D0">
        <w:rPr>
          <w:rFonts w:ascii="Times New Roman" w:hAnsi="Times New Roman" w:cs="Times New Roman"/>
          <w:sz w:val="28"/>
          <w:szCs w:val="28"/>
        </w:rPr>
        <w:t xml:space="preserve"> в связи со снижением доли оплаты граждан за коммунальные услуги от утверждённого тарифа.</w:t>
      </w:r>
    </w:p>
    <w:p w:rsidR="00D83A77" w:rsidRPr="003F75D0" w:rsidRDefault="003B195B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2E7E56" w:rsidRPr="003F75D0">
        <w:rPr>
          <w:rFonts w:ascii="Times New Roman" w:hAnsi="Times New Roman" w:cs="Times New Roman"/>
          <w:sz w:val="28"/>
          <w:szCs w:val="28"/>
        </w:rPr>
        <w:t>2</w:t>
      </w:r>
      <w:r w:rsidR="00DC6E46" w:rsidRPr="003F75D0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433FFC" w:rsidRPr="003F75D0">
        <w:rPr>
          <w:rFonts w:ascii="Times New Roman" w:hAnsi="Times New Roman" w:cs="Times New Roman"/>
          <w:sz w:val="28"/>
          <w:szCs w:val="28"/>
        </w:rPr>
        <w:t>Основаниями</w:t>
      </w:r>
      <w:r w:rsidR="00D83A77" w:rsidRPr="003F75D0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433FFC" w:rsidRPr="003F75D0">
        <w:rPr>
          <w:rFonts w:ascii="Times New Roman" w:hAnsi="Times New Roman" w:cs="Times New Roman"/>
          <w:sz w:val="28"/>
          <w:szCs w:val="28"/>
        </w:rPr>
        <w:t>перечислении</w:t>
      </w:r>
      <w:r w:rsidR="00D83A77" w:rsidRPr="003F75D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33FFC" w:rsidRPr="003F75D0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D83A77" w:rsidRPr="003F75D0">
        <w:rPr>
          <w:rFonts w:ascii="Times New Roman" w:hAnsi="Times New Roman" w:cs="Times New Roman"/>
          <w:sz w:val="28"/>
          <w:szCs w:val="28"/>
        </w:rPr>
        <w:t>тся:</w:t>
      </w:r>
    </w:p>
    <w:p w:rsidR="00D83A77" w:rsidRPr="003F75D0" w:rsidRDefault="00D83A77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указанных в </w:t>
      </w:r>
      <w:r w:rsidR="00DC6E46" w:rsidRPr="003F75D0">
        <w:rPr>
          <w:rFonts w:ascii="Times New Roman" w:hAnsi="Times New Roman" w:cs="Times New Roman"/>
          <w:sz w:val="28"/>
          <w:szCs w:val="28"/>
        </w:rPr>
        <w:t>пунктах 2.18, 2.18.1 настоящего порядка</w:t>
      </w:r>
      <w:r w:rsidR="00A941CE" w:rsidRPr="003F75D0">
        <w:rPr>
          <w:rFonts w:ascii="Times New Roman" w:hAnsi="Times New Roman" w:cs="Times New Roman"/>
          <w:sz w:val="28"/>
          <w:szCs w:val="28"/>
        </w:rPr>
        <w:t>;</w:t>
      </w:r>
    </w:p>
    <w:p w:rsidR="00D83A77" w:rsidRPr="003F75D0" w:rsidRDefault="00D83A77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</w:t>
      </w:r>
      <w:r w:rsidR="00433FFC" w:rsidRPr="003F75D0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5007C3" w:rsidRPr="003F75D0">
        <w:rPr>
          <w:rFonts w:ascii="Times New Roman" w:hAnsi="Times New Roman" w:cs="Times New Roman"/>
          <w:sz w:val="28"/>
          <w:szCs w:val="28"/>
        </w:rPr>
        <w:t xml:space="preserve">к оплате размера </w:t>
      </w:r>
      <w:r w:rsidR="00433FFC" w:rsidRPr="003F75D0">
        <w:rPr>
          <w:rFonts w:ascii="Times New Roman" w:hAnsi="Times New Roman" w:cs="Times New Roman"/>
          <w:sz w:val="28"/>
          <w:szCs w:val="28"/>
        </w:rPr>
        <w:t>субсидии, превышающего сумму, предусмотренную соглашением</w:t>
      </w:r>
      <w:r w:rsidRPr="003F75D0">
        <w:rPr>
          <w:rFonts w:ascii="Times New Roman" w:hAnsi="Times New Roman" w:cs="Times New Roman"/>
          <w:sz w:val="28"/>
          <w:szCs w:val="28"/>
        </w:rPr>
        <w:t>;</w:t>
      </w:r>
    </w:p>
    <w:p w:rsidR="00D83A77" w:rsidRPr="003F75D0" w:rsidRDefault="00D83A77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недостоверность предоставленной информаци</w:t>
      </w:r>
      <w:r w:rsidR="00A95EE6" w:rsidRPr="003F75D0">
        <w:rPr>
          <w:rFonts w:ascii="Times New Roman" w:hAnsi="Times New Roman" w:cs="Times New Roman"/>
          <w:sz w:val="28"/>
          <w:szCs w:val="28"/>
        </w:rPr>
        <w:t>и.</w:t>
      </w:r>
    </w:p>
    <w:p w:rsidR="00433FFC" w:rsidRPr="003F75D0" w:rsidRDefault="00D83A77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2E7E56" w:rsidRPr="003F75D0">
        <w:rPr>
          <w:rFonts w:ascii="Times New Roman" w:hAnsi="Times New Roman" w:cs="Times New Roman"/>
          <w:sz w:val="28"/>
          <w:szCs w:val="28"/>
        </w:rPr>
        <w:t>2</w:t>
      </w:r>
      <w:r w:rsidR="006E522D" w:rsidRPr="003F75D0">
        <w:rPr>
          <w:rFonts w:ascii="Times New Roman" w:hAnsi="Times New Roman" w:cs="Times New Roman"/>
          <w:sz w:val="28"/>
          <w:szCs w:val="28"/>
        </w:rPr>
        <w:t>3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</w:t>
      </w:r>
      <w:r w:rsidR="00141C78" w:rsidRPr="003F75D0">
        <w:rPr>
          <w:rFonts w:ascii="Times New Roman" w:hAnsi="Times New Roman" w:cs="Times New Roman"/>
          <w:sz w:val="28"/>
          <w:szCs w:val="28"/>
        </w:rPr>
        <w:t>перечислении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субсидии получатель субсидии устраняет замечания и повторно, но не позднее </w:t>
      </w:r>
      <w:r w:rsidR="00A95EE6" w:rsidRPr="003F75D0">
        <w:rPr>
          <w:rFonts w:ascii="Times New Roman" w:hAnsi="Times New Roman" w:cs="Times New Roman"/>
          <w:sz w:val="28"/>
          <w:szCs w:val="28"/>
        </w:rPr>
        <w:t>3 рабочих дней</w:t>
      </w:r>
      <w:r w:rsidRPr="003F75D0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433FFC" w:rsidRPr="003F75D0">
        <w:rPr>
          <w:rFonts w:ascii="Times New Roman" w:hAnsi="Times New Roman" w:cs="Times New Roman"/>
          <w:sz w:val="28"/>
          <w:szCs w:val="28"/>
        </w:rPr>
        <w:t>Уп</w:t>
      </w:r>
      <w:r w:rsidR="006E522D" w:rsidRPr="003F75D0">
        <w:rPr>
          <w:rFonts w:ascii="Times New Roman" w:hAnsi="Times New Roman" w:cs="Times New Roman"/>
          <w:sz w:val="28"/>
          <w:szCs w:val="28"/>
        </w:rPr>
        <w:t>равление</w:t>
      </w:r>
      <w:r w:rsidR="00433FFC" w:rsidRPr="003F75D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6E522D" w:rsidRPr="003F75D0">
        <w:rPr>
          <w:rFonts w:ascii="Times New Roman" w:hAnsi="Times New Roman" w:cs="Times New Roman"/>
          <w:sz w:val="28"/>
          <w:szCs w:val="28"/>
        </w:rPr>
        <w:t>пунктах 2.18, 2.18.1 настоящего порядка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A77" w:rsidRPr="003F75D0" w:rsidRDefault="00D83A77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2.2</w:t>
      </w:r>
      <w:r w:rsidR="004D71B5" w:rsidRPr="003F75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p w:rsidR="00D83A77" w:rsidRDefault="00D83A77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63F" w:rsidRDefault="00F4663F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63F" w:rsidRDefault="00F4663F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63F" w:rsidRPr="003F75D0" w:rsidRDefault="00F4663F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07B" w:rsidRPr="003F75D0" w:rsidRDefault="00AC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07B" w:rsidRPr="003F75D0" w:rsidRDefault="001F682B" w:rsidP="00D772B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lastRenderedPageBreak/>
        <w:t>Требования к отчетности</w:t>
      </w:r>
    </w:p>
    <w:p w:rsidR="00AC407B" w:rsidRPr="003F75D0" w:rsidRDefault="00AC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56D" w:rsidRPr="00173F57" w:rsidRDefault="008D556D" w:rsidP="008D5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173F57">
        <w:rPr>
          <w:rFonts w:ascii="Times New Roman" w:hAnsi="Times New Roman" w:cs="Times New Roman"/>
          <w:sz w:val="28"/>
          <w:szCs w:val="28"/>
        </w:rPr>
        <w:t>3.1. Получатель субсидии предоставляет в Администрацию отчетные документы в порядке, в сроки и в форме, предусмотренных соглашением о предоставлении субсидии.</w:t>
      </w:r>
    </w:p>
    <w:p w:rsidR="008D556D" w:rsidRPr="00173F57" w:rsidRDefault="008D556D" w:rsidP="008D5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57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71157B" w:rsidRPr="003F75D0" w:rsidRDefault="0071157B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57B" w:rsidRPr="003F75D0" w:rsidRDefault="0071157B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5E6" w:rsidRPr="003F75D0" w:rsidRDefault="00B665E6" w:rsidP="00B665E6">
      <w:pPr>
        <w:pStyle w:val="ConsPlusNormal"/>
        <w:jc w:val="center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 </w:t>
      </w:r>
      <w:r w:rsidR="004D71B5" w:rsidRPr="003F75D0"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</w:t>
      </w:r>
      <w:r w:rsidR="004D71B5" w:rsidRPr="003F75D0">
        <w:rPr>
          <w:rFonts w:ascii="Times New Roman" w:hAnsi="Times New Roman" w:cs="Times New Roman"/>
          <w:sz w:val="28"/>
          <w:szCs w:val="28"/>
        </w:rPr>
        <w:t>ления субсидий и ответственности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B665E6" w:rsidRPr="003F75D0" w:rsidRDefault="00B665E6" w:rsidP="00B665E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2012B5" w:rsidRPr="003F75D0" w:rsidRDefault="002012B5" w:rsidP="00201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4.2.2. В случае недостижения показателей результативности, указанных в </w:t>
      </w:r>
      <w:hyperlink w:anchor="P80" w:history="1">
        <w:r w:rsidRPr="003F75D0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8D556D">
          <w:rPr>
            <w:rFonts w:ascii="Times New Roman" w:hAnsi="Times New Roman" w:cs="Times New Roman"/>
            <w:sz w:val="28"/>
            <w:szCs w:val="28"/>
          </w:rPr>
          <w:t>5</w:t>
        </w:r>
        <w:r w:rsidRPr="003F75D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F75D0">
        <w:rPr>
          <w:rFonts w:ascii="Times New Roman" w:hAnsi="Times New Roman" w:cs="Times New Roman"/>
          <w:sz w:val="28"/>
          <w:szCs w:val="28"/>
        </w:rPr>
        <w:t>раздела 2 настоящего порядка.</w:t>
      </w:r>
    </w:p>
    <w:p w:rsidR="002012B5" w:rsidRPr="003F75D0" w:rsidRDefault="002012B5" w:rsidP="002012B5">
      <w:pPr>
        <w:ind w:firstLine="540"/>
        <w:jc w:val="both"/>
        <w:rPr>
          <w:sz w:val="28"/>
          <w:szCs w:val="28"/>
          <w:lang w:eastAsia="ru-RU"/>
        </w:rPr>
      </w:pPr>
      <w:r w:rsidRPr="003F75D0">
        <w:rPr>
          <w:sz w:val="28"/>
          <w:szCs w:val="28"/>
        </w:rPr>
        <w:t>4.3. </w:t>
      </w:r>
      <w:r w:rsidRPr="003F75D0">
        <w:rPr>
          <w:sz w:val="28"/>
          <w:szCs w:val="28"/>
          <w:lang w:eastAsia="ru-RU"/>
        </w:rPr>
        <w:t>В случаях выявления нарушений получателем субсидии условий, установленных при ее предоставлении субсидии, либо в случаях недостижения показателей результативности, указанных в пункте 2.1</w:t>
      </w:r>
      <w:r w:rsidR="008D556D">
        <w:rPr>
          <w:sz w:val="28"/>
          <w:szCs w:val="28"/>
          <w:lang w:eastAsia="ru-RU"/>
        </w:rPr>
        <w:t>5</w:t>
      </w:r>
      <w:r w:rsidRPr="003F75D0">
        <w:rPr>
          <w:sz w:val="28"/>
          <w:szCs w:val="28"/>
          <w:lang w:eastAsia="ru-RU"/>
        </w:rPr>
        <w:t xml:space="preserve"> настоящего порядка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</w:p>
    <w:p w:rsidR="002012B5" w:rsidRPr="003F75D0" w:rsidRDefault="002012B5" w:rsidP="002012B5">
      <w:pPr>
        <w:ind w:firstLine="540"/>
        <w:jc w:val="both"/>
        <w:rPr>
          <w:sz w:val="28"/>
          <w:szCs w:val="28"/>
          <w:lang w:eastAsia="ru-RU"/>
        </w:rPr>
      </w:pPr>
      <w:r w:rsidRPr="003F75D0">
        <w:rPr>
          <w:sz w:val="28"/>
          <w:szCs w:val="28"/>
          <w:lang w:eastAsia="ru-RU"/>
        </w:rPr>
        <w:t>4.4.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 дней с момента получения уведомления и акта проверки.</w:t>
      </w:r>
    </w:p>
    <w:p w:rsidR="002012B5" w:rsidRPr="003F75D0" w:rsidRDefault="002012B5" w:rsidP="00201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4.5.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2012B5" w:rsidRPr="003F75D0" w:rsidRDefault="002012B5" w:rsidP="00201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4.6. В случае недостижения показателей результативности, установленн</w:t>
      </w:r>
      <w:r w:rsidR="008D556D">
        <w:rPr>
          <w:sz w:val="28"/>
          <w:szCs w:val="28"/>
        </w:rPr>
        <w:t>ых в соглашении согласно пункту</w:t>
      </w:r>
      <w:r w:rsidRPr="003F75D0">
        <w:rPr>
          <w:sz w:val="28"/>
          <w:szCs w:val="28"/>
        </w:rPr>
        <w:t xml:space="preserve"> 2.15 раздела 2 настоящего порядка, к получателю субсидии применяются штрафные санкции, предусмотренные соглашением о предоставлении субсидии.</w:t>
      </w:r>
    </w:p>
    <w:p w:rsidR="002012B5" w:rsidRPr="003F75D0" w:rsidRDefault="002012B5" w:rsidP="002012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4.7. Получатель субсидии в течение срока действия соглашения о предоставлении субсидии обязан </w:t>
      </w:r>
      <w:r w:rsidR="00F4663F">
        <w:rPr>
          <w:rFonts w:ascii="Times New Roman" w:hAnsi="Times New Roman" w:cs="Times New Roman"/>
          <w:sz w:val="28"/>
          <w:szCs w:val="28"/>
        </w:rPr>
        <w:t>по требованию Администрации</w:t>
      </w:r>
      <w:r w:rsidRPr="003F75D0">
        <w:rPr>
          <w:rFonts w:ascii="Times New Roman" w:hAnsi="Times New Roman" w:cs="Times New Roman"/>
          <w:sz w:val="28"/>
          <w:szCs w:val="28"/>
        </w:rPr>
        <w:t>,</w:t>
      </w:r>
      <w:r w:rsidR="00F4663F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Pr="003F75D0">
        <w:rPr>
          <w:rFonts w:ascii="Times New Roman" w:hAnsi="Times New Roman" w:cs="Times New Roman"/>
          <w:sz w:val="28"/>
          <w:szCs w:val="28"/>
        </w:rPr>
        <w:t xml:space="preserve"> осуществляющего контроль за целевым использованием субсидии, </w:t>
      </w:r>
      <w:r w:rsidRPr="003F75D0">
        <w:rPr>
          <w:rFonts w:ascii="Times New Roman" w:hAnsi="Times New Roman" w:cs="Times New Roman"/>
          <w:sz w:val="28"/>
          <w:szCs w:val="28"/>
        </w:rPr>
        <w:lastRenderedPageBreak/>
        <w:t>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2012B5" w:rsidRPr="003F75D0" w:rsidRDefault="002012B5" w:rsidP="00201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B5" w:rsidRPr="003F75D0" w:rsidRDefault="002012B5" w:rsidP="002012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012B5" w:rsidRPr="003F75D0" w:rsidRDefault="002012B5" w:rsidP="002012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86BEF" w:rsidRPr="003F75D0" w:rsidRDefault="00B86BEF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86BEF" w:rsidRPr="003F75D0" w:rsidRDefault="00B86BEF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157B" w:rsidRPr="003F75D0" w:rsidRDefault="007115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57B" w:rsidRPr="003F75D0" w:rsidRDefault="007115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57B" w:rsidRPr="003F75D0" w:rsidRDefault="007115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 w:rsidP="00FB279E">
      <w:pPr>
        <w:pStyle w:val="ConsPlusNormal"/>
        <w:outlineLvl w:val="1"/>
        <w:rPr>
          <w:rFonts w:ascii="Times New Roman" w:hAnsi="Times New Roman" w:cs="Times New Roman"/>
        </w:rPr>
      </w:pPr>
    </w:p>
    <w:p w:rsidR="00DC44E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Pr="003F75D0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3"/>
        <w:tblW w:w="4305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</w:tblGrid>
      <w:tr w:rsidR="00B62FE3" w:rsidRPr="003F75D0" w:rsidTr="001348FC">
        <w:trPr>
          <w:trHeight w:val="1604"/>
        </w:trPr>
        <w:tc>
          <w:tcPr>
            <w:tcW w:w="4305" w:type="dxa"/>
          </w:tcPr>
          <w:p w:rsidR="00B62FE3" w:rsidRPr="003F75D0" w:rsidRDefault="00B62FE3" w:rsidP="001348F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3813C4">
              <w:rPr>
                <w:rFonts w:ascii="Times New Roman" w:hAnsi="Times New Roman" w:cs="Times New Roman"/>
              </w:rPr>
              <w:t>1</w:t>
            </w:r>
          </w:p>
          <w:p w:rsidR="00B62FE3" w:rsidRPr="003F75D0" w:rsidRDefault="00B62FE3" w:rsidP="006C380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</w:t>
            </w:r>
            <w:r w:rsidR="006C380D" w:rsidRPr="003F75D0">
              <w:rPr>
                <w:rFonts w:ascii="Times New Roman" w:hAnsi="Times New Roman" w:cs="Times New Roman"/>
              </w:rPr>
              <w:t>недополученных доходов</w:t>
            </w:r>
            <w:r w:rsidRPr="003F75D0">
              <w:rPr>
                <w:rFonts w:ascii="Times New Roman" w:hAnsi="Times New Roman" w:cs="Times New Roman"/>
              </w:rPr>
      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Главе города Лянтор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____________________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от ___________________</w:t>
      </w:r>
    </w:p>
    <w:p w:rsidR="00495E24" w:rsidRPr="009B7E8D" w:rsidRDefault="00495E24" w:rsidP="00495E24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(Ф.</w:t>
      </w:r>
      <w:r w:rsidRPr="009B7E8D">
        <w:rPr>
          <w:rFonts w:ascii="Times New Roman" w:hAnsi="Times New Roman" w:cs="Times New Roman"/>
          <w:sz w:val="16"/>
          <w:szCs w:val="16"/>
        </w:rPr>
        <w:t>И.О. руководителя, наименование организации)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</w:rPr>
      </w:pPr>
      <w:bookmarkStart w:id="7" w:name="P184"/>
      <w:bookmarkEnd w:id="7"/>
      <w:r w:rsidRPr="003F75D0">
        <w:rPr>
          <w:rFonts w:ascii="Times New Roman" w:hAnsi="Times New Roman" w:cs="Times New Roman"/>
        </w:rPr>
        <w:t xml:space="preserve">                                </w:t>
      </w:r>
    </w:p>
    <w:p w:rsidR="008D556D" w:rsidRPr="000E5443" w:rsidRDefault="008D556D" w:rsidP="008D55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Заявление о предоставлении субсидии</w:t>
      </w:r>
    </w:p>
    <w:p w:rsidR="008D556D" w:rsidRDefault="008D556D" w:rsidP="008D556D">
      <w:pPr>
        <w:jc w:val="center"/>
        <w:rPr>
          <w:szCs w:val="28"/>
        </w:rPr>
      </w:pPr>
      <w:r w:rsidRPr="000E5443">
        <w:rPr>
          <w:szCs w:val="28"/>
        </w:rPr>
        <w:t>на</w:t>
      </w:r>
      <w:r w:rsidRPr="000E5443">
        <w:rPr>
          <w:sz w:val="14"/>
          <w:szCs w:val="28"/>
        </w:rPr>
        <w:t xml:space="preserve"> </w:t>
      </w:r>
      <w:r w:rsidRPr="000E5443">
        <w:rPr>
          <w:szCs w:val="28"/>
        </w:rPr>
        <w:t xml:space="preserve">возмещение </w:t>
      </w:r>
      <w:r>
        <w:rPr>
          <w:szCs w:val="28"/>
        </w:rPr>
        <w:t xml:space="preserve">недополученных доходов в связи </w:t>
      </w:r>
      <w:r w:rsidRPr="00E500D3">
        <w:t>с</w:t>
      </w:r>
      <w:r>
        <w:t xml:space="preserve">о снижением доли оплаты граждан </w:t>
      </w:r>
      <w:r w:rsidRPr="00E500D3">
        <w:t>за коммунальные</w:t>
      </w:r>
      <w:r>
        <w:t xml:space="preserve"> услуги от утверждённого тарифа </w:t>
      </w:r>
      <w:r w:rsidRPr="00E500D3">
        <w:t>организаци</w:t>
      </w:r>
      <w:r>
        <w:t xml:space="preserve">ям, предоставляющим населению </w:t>
      </w:r>
      <w:r w:rsidRPr="00E500D3">
        <w:t>городского поселения Лянтор коммунальные услуги</w:t>
      </w:r>
      <w:r w:rsidRPr="000E5443">
        <w:rPr>
          <w:szCs w:val="28"/>
        </w:rPr>
        <w:t xml:space="preserve"> 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E102E9" w:rsidP="00E102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Прошу принять на рассмотрение документы от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E102E9" w:rsidRPr="008D556D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56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E102E9" w:rsidRPr="00495E24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5D0">
        <w:rPr>
          <w:rFonts w:ascii="Times New Roman" w:hAnsi="Times New Roman" w:cs="Times New Roman"/>
          <w:sz w:val="24"/>
          <w:szCs w:val="28"/>
        </w:rPr>
        <w:t>для предоставления в 201__ году субсидии из бюджета городского поселения Лянтор</w:t>
      </w:r>
      <w:r w:rsidR="00D55709" w:rsidRPr="003F75D0">
        <w:rPr>
          <w:rFonts w:ascii="Times New Roman" w:hAnsi="Times New Roman" w:cs="Times New Roman"/>
          <w:sz w:val="24"/>
          <w:szCs w:val="28"/>
        </w:rPr>
        <w:t xml:space="preserve"> </w:t>
      </w:r>
      <w:r w:rsidRPr="003F75D0">
        <w:rPr>
          <w:rFonts w:ascii="Times New Roman" w:hAnsi="Times New Roman" w:cs="Times New Roman"/>
          <w:sz w:val="24"/>
          <w:szCs w:val="28"/>
        </w:rPr>
        <w:t xml:space="preserve">на </w:t>
      </w:r>
      <w:r w:rsidRPr="00495E24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6C380D" w:rsidRPr="00495E24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211D31" w:rsidRPr="00495E24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495E24" w:rsidRPr="00495E24">
        <w:rPr>
          <w:rFonts w:ascii="Times New Roman" w:hAnsi="Times New Roman" w:cs="Times New Roman"/>
          <w:sz w:val="24"/>
          <w:szCs w:val="24"/>
        </w:rPr>
        <w:t xml:space="preserve"> с </w:t>
      </w:r>
      <w:r w:rsidRPr="00495E2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95E24">
        <w:rPr>
          <w:rFonts w:ascii="Times New Roman" w:hAnsi="Times New Roman" w:cs="Times New Roman"/>
          <w:sz w:val="24"/>
          <w:szCs w:val="24"/>
        </w:rPr>
        <w:t>__</w:t>
      </w:r>
      <w:r w:rsidRPr="00495E24">
        <w:rPr>
          <w:rFonts w:ascii="Times New Roman" w:hAnsi="Times New Roman" w:cs="Times New Roman"/>
          <w:sz w:val="24"/>
          <w:szCs w:val="24"/>
        </w:rPr>
        <w:t>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6B4ADB"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 </w:t>
      </w:r>
      <w:r w:rsidR="00495E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(целевое назначение субсидии)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 xml:space="preserve">Сумма, заявленная на получение субсидии </w:t>
      </w:r>
      <w:r w:rsidRPr="003F75D0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(цифрами и прописью)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>1. Информация о получателе субсидии: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ОГРН (ОГРНИП): 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ИНН/КПП: 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Юридический адрес: 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Фактический адрес: 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Наименование банка :___________________________________________________________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Р/сч.:_________________________________________________________________________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БИК:_________________________________________________________________________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Форма налогообложения по заявленному виду деятельности:_________________________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Контакты (тел., e-mail): 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 xml:space="preserve">Опись документов, предусмотренных пунктом________ Порядка предоставления субсидий на возмещение </w:t>
      </w:r>
      <w:r w:rsidR="006C380D" w:rsidRPr="003F75D0">
        <w:rPr>
          <w:rFonts w:ascii="Times New Roman" w:hAnsi="Times New Roman" w:cs="Times New Roman"/>
          <w:sz w:val="24"/>
          <w:szCs w:val="28"/>
        </w:rPr>
        <w:t>недополученных доходов</w:t>
      </w:r>
      <w:r w:rsidR="00211D31" w:rsidRPr="003F75D0">
        <w:rPr>
          <w:rFonts w:ascii="Times New Roman" w:hAnsi="Times New Roman" w:cs="Times New Roman"/>
          <w:sz w:val="24"/>
          <w:szCs w:val="28"/>
        </w:rPr>
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Pr="003F75D0">
        <w:rPr>
          <w:rFonts w:ascii="Times New Roman" w:hAnsi="Times New Roman" w:cs="Times New Roman"/>
          <w:sz w:val="24"/>
          <w:szCs w:val="28"/>
        </w:rPr>
        <w:t xml:space="preserve">, утвержденным Постановлением Администрации городского поселения Лянтор </w:t>
      </w:r>
      <w:r w:rsidR="00211D31" w:rsidRPr="003F75D0">
        <w:rPr>
          <w:rFonts w:ascii="Times New Roman" w:hAnsi="Times New Roman" w:cs="Times New Roman"/>
          <w:sz w:val="24"/>
          <w:szCs w:val="28"/>
        </w:rPr>
        <w:t xml:space="preserve">от «__»_______2017 года №______ </w:t>
      </w:r>
      <w:r w:rsidRPr="003F75D0">
        <w:rPr>
          <w:rFonts w:ascii="Times New Roman" w:hAnsi="Times New Roman" w:cs="Times New Roman"/>
          <w:sz w:val="24"/>
          <w:szCs w:val="28"/>
        </w:rPr>
        <w:t>, прилагается.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Приложение: на _______листах.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Получатель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E102E9" w:rsidRPr="003F75D0" w:rsidRDefault="00E102E9" w:rsidP="00E102E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3F75D0">
        <w:rPr>
          <w:rFonts w:ascii="Times New Roman" w:hAnsi="Times New Roman" w:cs="Times New Roman"/>
          <w:szCs w:val="28"/>
        </w:rPr>
        <w:t>(подпись</w:t>
      </w:r>
      <w:r w:rsidRPr="003F75D0">
        <w:rPr>
          <w:rFonts w:ascii="Times New Roman" w:hAnsi="Times New Roman" w:cs="Times New Roman"/>
          <w:sz w:val="18"/>
          <w:szCs w:val="28"/>
        </w:rPr>
        <w:t>)                                           (Расшифровка подписи)                                           (должность)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______________    __________________________    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75D0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(Ф.И.О.)                                                               (подпись)</w:t>
      </w:r>
    </w:p>
    <w:p w:rsidR="00E102E9" w:rsidRDefault="00E102E9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F75D0">
        <w:rPr>
          <w:rFonts w:ascii="Times New Roman" w:hAnsi="Times New Roman" w:cs="Times New Roman"/>
          <w:szCs w:val="24"/>
        </w:rPr>
        <w:t>М.П.</w:t>
      </w:r>
    </w:p>
    <w:p w:rsidR="0012201E" w:rsidRDefault="0012201E" w:rsidP="001E1755">
      <w:pPr>
        <w:pStyle w:val="ConsPlusNormal"/>
        <w:outlineLvl w:val="1"/>
        <w:rPr>
          <w:rFonts w:ascii="Times New Roman" w:hAnsi="Times New Roman" w:cs="Times New Roman"/>
        </w:rPr>
        <w:sectPr w:rsidR="0012201E" w:rsidSect="00DA50F2">
          <w:pgSz w:w="11906" w:h="16838"/>
          <w:pgMar w:top="567" w:right="707" w:bottom="851" w:left="1701" w:header="709" w:footer="709" w:gutter="0"/>
          <w:cols w:space="708"/>
          <w:docGrid w:linePitch="360"/>
        </w:sectPr>
      </w:pPr>
    </w:p>
    <w:tbl>
      <w:tblPr>
        <w:tblStyle w:val="a3"/>
        <w:tblW w:w="4305" w:type="dxa"/>
        <w:tblInd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</w:tblGrid>
      <w:tr w:rsidR="003813C4" w:rsidRPr="003F75D0" w:rsidTr="00482DBF">
        <w:trPr>
          <w:trHeight w:val="1604"/>
        </w:trPr>
        <w:tc>
          <w:tcPr>
            <w:tcW w:w="4305" w:type="dxa"/>
          </w:tcPr>
          <w:p w:rsidR="003813C4" w:rsidRPr="003F75D0" w:rsidRDefault="003813C4" w:rsidP="001E175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482DBF">
              <w:rPr>
                <w:rFonts w:ascii="Times New Roman" w:hAnsi="Times New Roman" w:cs="Times New Roman"/>
              </w:rPr>
              <w:t>2</w:t>
            </w:r>
          </w:p>
          <w:p w:rsidR="003813C4" w:rsidRPr="003F75D0" w:rsidRDefault="003813C4" w:rsidP="00482DB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3813C4" w:rsidRDefault="003813C4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A86CD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86CD2">
        <w:rPr>
          <w:rFonts w:ascii="Times New Roman" w:hAnsi="Times New Roman" w:cs="Times New Roman"/>
          <w:sz w:val="24"/>
        </w:rPr>
        <w:t>асчёт суммы субсидии</w:t>
      </w:r>
    </w:p>
    <w:p w:rsidR="00CE575F" w:rsidRDefault="00CE575F" w:rsidP="00A86CD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CE575F" w:rsidRDefault="00CE575F" w:rsidP="00CE575F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Наименование получателя субсидии:</w:t>
      </w:r>
      <w:r w:rsidR="00844F8F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844F8F" w:rsidRPr="00A86CD2" w:rsidRDefault="00844F8F" w:rsidP="00CE575F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Вид коммунальной услуги</w:t>
      </w:r>
      <w:r w:rsidR="00A734B2">
        <w:rPr>
          <w:rFonts w:ascii="Times New Roman" w:hAnsi="Times New Roman" w:cs="Times New Roman"/>
          <w:sz w:val="24"/>
        </w:rPr>
        <w:t>:__________________________________________________________________________</w:t>
      </w:r>
    </w:p>
    <w:p w:rsidR="00A86CD2" w:rsidRPr="003F75D0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5323" w:type="dxa"/>
        <w:tblInd w:w="330" w:type="dxa"/>
        <w:tblLayout w:type="fixed"/>
        <w:tblLook w:val="04A0"/>
      </w:tblPr>
      <w:tblGrid>
        <w:gridCol w:w="489"/>
        <w:gridCol w:w="962"/>
        <w:gridCol w:w="1266"/>
        <w:gridCol w:w="1554"/>
        <w:gridCol w:w="1354"/>
        <w:gridCol w:w="1271"/>
        <w:gridCol w:w="1279"/>
        <w:gridCol w:w="1286"/>
        <w:gridCol w:w="1139"/>
        <w:gridCol w:w="1139"/>
        <w:gridCol w:w="1139"/>
        <w:gridCol w:w="1149"/>
        <w:gridCol w:w="1296"/>
      </w:tblGrid>
      <w:tr w:rsidR="00E03870" w:rsidRPr="00107FC4" w:rsidTr="00FC3005">
        <w:trPr>
          <w:trHeight w:val="3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E03870" w:rsidRPr="0012201E">
              <w:rPr>
                <w:sz w:val="18"/>
                <w:szCs w:val="18"/>
                <w:lang w:eastAsia="ru-RU"/>
              </w:rPr>
              <w:t xml:space="preserve">тепень благоустройства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В</w:t>
            </w:r>
            <w:r w:rsidR="00E03870" w:rsidRPr="0012201E">
              <w:rPr>
                <w:sz w:val="18"/>
                <w:szCs w:val="18"/>
                <w:lang w:eastAsia="ru-RU"/>
              </w:rPr>
              <w:t>ид жилищного фонда, год постройки и этажность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E03870" w:rsidRPr="0012201E">
              <w:rPr>
                <w:sz w:val="18"/>
                <w:szCs w:val="18"/>
                <w:lang w:eastAsia="ru-RU"/>
              </w:rPr>
              <w:t>лощадь жилых помещений с разбивкой по виду благоустройства, вида жилищного фонда, года постройки и этажности, м</w:t>
            </w:r>
            <w:r w:rsidR="00E03870" w:rsidRPr="0012201E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="00E03870" w:rsidRPr="0012201E">
              <w:rPr>
                <w:sz w:val="18"/>
                <w:szCs w:val="18"/>
                <w:lang w:eastAsia="ru-RU"/>
              </w:rPr>
              <w:t>орматив потребления коммунальной услуги с учетом понижающих коэффициентов, Гкал/м</w:t>
            </w:r>
            <w:r w:rsidR="00E03870" w:rsidRPr="0012201E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DC6EA8" w:rsidP="006052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E03870" w:rsidRPr="0012201E">
              <w:rPr>
                <w:sz w:val="18"/>
                <w:szCs w:val="18"/>
                <w:lang w:eastAsia="ru-RU"/>
              </w:rPr>
              <w:t xml:space="preserve">бъем </w:t>
            </w:r>
            <w:r w:rsidR="00CD2199">
              <w:rPr>
                <w:sz w:val="18"/>
                <w:szCs w:val="18"/>
                <w:lang w:eastAsia="ru-RU"/>
              </w:rPr>
              <w:t>фактически отпущенных услуг</w:t>
            </w:r>
            <w:r w:rsidR="00E03870" w:rsidRPr="0012201E">
              <w:rPr>
                <w:sz w:val="18"/>
                <w:szCs w:val="18"/>
                <w:lang w:eastAsia="ru-RU"/>
              </w:rPr>
              <w:t xml:space="preserve">, </w:t>
            </w:r>
            <w:r w:rsidR="00605208">
              <w:rPr>
                <w:sz w:val="18"/>
                <w:szCs w:val="18"/>
                <w:lang w:eastAsia="ru-RU"/>
              </w:rPr>
              <w:t>(куб. м)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18733D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E73142" w:rsidRPr="00E73142">
              <w:rPr>
                <w:sz w:val="18"/>
                <w:szCs w:val="18"/>
                <w:lang w:eastAsia="ru-RU"/>
              </w:rPr>
              <w:t xml:space="preserve">ариф, установленный уполномоченным органом Ханты-Мансийского автономного округа – Югры на соответствующий период </w:t>
            </w:r>
            <w:r w:rsidR="00E03870" w:rsidRPr="0012201E">
              <w:rPr>
                <w:sz w:val="18"/>
                <w:szCs w:val="18"/>
                <w:lang w:eastAsia="ru-RU"/>
              </w:rPr>
              <w:t>(с НДС),</w:t>
            </w:r>
            <w:r w:rsidR="00DC6EA8">
              <w:rPr>
                <w:sz w:val="18"/>
                <w:szCs w:val="18"/>
                <w:lang w:eastAsia="ru-RU"/>
              </w:rPr>
              <w:t xml:space="preserve"> </w:t>
            </w:r>
            <w:r w:rsidR="00DC6EA8" w:rsidRPr="00DC6EA8">
              <w:rPr>
                <w:sz w:val="18"/>
                <w:szCs w:val="18"/>
                <w:lang w:eastAsia="ru-RU"/>
              </w:rPr>
              <w:t>(руб./куб м.)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18733D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E73142" w:rsidRPr="00E73142">
              <w:rPr>
                <w:sz w:val="18"/>
                <w:szCs w:val="18"/>
                <w:lang w:eastAsia="ru-RU"/>
              </w:rPr>
              <w:t>ариф, не обеспечивающий возмещение издержек за услуги  водоснабжения и водоотведения, предоставляемые населению на территории городского поселения Лянтор в соответствующем месяце  (руб./куб м.)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870" w:rsidRPr="00107FC4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7FC4">
              <w:rPr>
                <w:sz w:val="18"/>
                <w:szCs w:val="18"/>
                <w:lang w:eastAsia="ru-RU"/>
              </w:rPr>
              <w:t>Размер возмещения недополученных доходов по услуге за 1 Гкал,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E03870" w:rsidRPr="00107FC4" w:rsidTr="00FC3005">
        <w:trPr>
          <w:trHeight w:val="12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DC6EA8" w:rsidP="006F40B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</w:t>
            </w:r>
            <w:r w:rsidR="00A313A1" w:rsidRPr="00A313A1">
              <w:rPr>
                <w:sz w:val="18"/>
                <w:szCs w:val="18"/>
                <w:lang w:eastAsia="ru-RU"/>
              </w:rPr>
              <w:t xml:space="preserve">азмер субсидии </w:t>
            </w:r>
            <w:r w:rsidR="00E03870" w:rsidRPr="0012201E">
              <w:rPr>
                <w:sz w:val="18"/>
                <w:szCs w:val="18"/>
                <w:lang w:eastAsia="ru-RU"/>
              </w:rPr>
              <w:t>(с НДС), руб.</w:t>
            </w:r>
          </w:p>
        </w:tc>
      </w:tr>
      <w:tr w:rsidR="00E03870" w:rsidRPr="00107FC4" w:rsidTr="00FC3005">
        <w:trPr>
          <w:trHeight w:val="10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D2296" w:rsidP="00FC300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01.01.201_ по 30.06.201_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D2296" w:rsidP="00FC300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01.07.201_ по 31.12.201_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ED229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с 01.01.201</w:t>
            </w:r>
            <w:r w:rsidR="00ED2296">
              <w:rPr>
                <w:sz w:val="18"/>
                <w:szCs w:val="18"/>
                <w:lang w:eastAsia="ru-RU"/>
              </w:rPr>
              <w:t>_ по 30.06.201_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D2296" w:rsidP="00FC300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01.07.201_ по 31.12.201_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E03870" w:rsidP="00844F8F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01.01.201</w:t>
            </w:r>
            <w:r w:rsidR="00844F8F">
              <w:rPr>
                <w:sz w:val="18"/>
                <w:szCs w:val="18"/>
              </w:rPr>
              <w:t>_</w:t>
            </w:r>
            <w:r w:rsidRPr="00107FC4">
              <w:rPr>
                <w:sz w:val="18"/>
                <w:szCs w:val="18"/>
              </w:rPr>
              <w:t xml:space="preserve"> по 30.06.201</w:t>
            </w:r>
            <w:r w:rsidR="00844F8F">
              <w:rPr>
                <w:sz w:val="18"/>
                <w:szCs w:val="18"/>
              </w:rPr>
              <w:t>_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E03870" w:rsidP="00844F8F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01.07.201</w:t>
            </w:r>
            <w:r w:rsidR="00844F8F">
              <w:rPr>
                <w:sz w:val="18"/>
                <w:szCs w:val="18"/>
              </w:rPr>
              <w:t>_</w:t>
            </w:r>
            <w:r w:rsidRPr="00107FC4">
              <w:rPr>
                <w:sz w:val="18"/>
                <w:szCs w:val="18"/>
              </w:rPr>
              <w:t xml:space="preserve"> по 31.12.201</w:t>
            </w:r>
            <w:r w:rsidR="00844F8F">
              <w:rPr>
                <w:sz w:val="18"/>
                <w:szCs w:val="18"/>
              </w:rPr>
              <w:t>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844F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с 01.01.201</w:t>
            </w:r>
            <w:r w:rsidR="00844F8F">
              <w:rPr>
                <w:sz w:val="18"/>
                <w:szCs w:val="18"/>
                <w:lang w:eastAsia="ru-RU"/>
              </w:rPr>
              <w:t xml:space="preserve">_ </w:t>
            </w:r>
            <w:r w:rsidRPr="0012201E">
              <w:rPr>
                <w:sz w:val="18"/>
                <w:szCs w:val="18"/>
                <w:lang w:eastAsia="ru-RU"/>
              </w:rPr>
              <w:t>по 31.12.201</w:t>
            </w:r>
            <w:r w:rsidR="00844F8F">
              <w:rPr>
                <w:sz w:val="18"/>
                <w:szCs w:val="18"/>
                <w:lang w:eastAsia="ru-RU"/>
              </w:rPr>
              <w:t>_</w:t>
            </w:r>
          </w:p>
        </w:tc>
      </w:tr>
      <w:tr w:rsidR="00E03870" w:rsidRPr="00107FC4" w:rsidTr="00FC3005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70177A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10</w:t>
            </w:r>
          </w:p>
        </w:tc>
      </w:tr>
    </w:tbl>
    <w:p w:rsidR="003813C4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DD6D12" w:rsidRDefault="00DD6D12" w:rsidP="00DD6D12">
      <w:pPr>
        <w:pStyle w:val="HTML"/>
        <w:spacing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D6D12" w:rsidRDefault="00DD6D12" w:rsidP="00DD6D12">
      <w:pPr>
        <w:pStyle w:val="HTML"/>
        <w:spacing w:line="301" w:lineRule="atLeast"/>
        <w:rPr>
          <w:rFonts w:ascii="Times New Roman" w:hAnsi="Times New Roman" w:cs="Times New Roman"/>
        </w:rPr>
      </w:pPr>
    </w:p>
    <w:p w:rsidR="00DD6D12" w:rsidRDefault="00DD6D12" w:rsidP="00DD6D12">
      <w:pPr>
        <w:pStyle w:val="HTML"/>
        <w:spacing w:line="301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______________                       _______________________</w:t>
      </w:r>
    </w:p>
    <w:p w:rsidR="00DD6D12" w:rsidRPr="00902604" w:rsidRDefault="00DD6D12" w:rsidP="00DD6D12">
      <w:pPr>
        <w:pStyle w:val="HTML"/>
        <w:spacing w:line="301" w:lineRule="atLeast"/>
        <w:jc w:val="center"/>
        <w:rPr>
          <w:rFonts w:ascii="Times New Roman" w:hAnsi="Times New Roman" w:cs="Times New Roman"/>
        </w:rPr>
      </w:pPr>
      <w:r w:rsidRPr="00902604">
        <w:rPr>
          <w:rFonts w:ascii="Times New Roman" w:hAnsi="Times New Roman" w:cs="Times New Roman"/>
        </w:rPr>
        <w:t xml:space="preserve">(наименование должности)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902604">
        <w:rPr>
          <w:rFonts w:ascii="Times New Roman" w:hAnsi="Times New Roman" w:cs="Times New Roman"/>
        </w:rPr>
        <w:t>(подпись) М.П.</w:t>
      </w:r>
      <w:r>
        <w:rPr>
          <w:rFonts w:ascii="Times New Roman" w:hAnsi="Times New Roman" w:cs="Times New Roman"/>
        </w:rPr>
        <w:tab/>
      </w:r>
      <w:r w:rsidRPr="009026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902604">
        <w:rPr>
          <w:rFonts w:ascii="Times New Roman" w:hAnsi="Times New Roman" w:cs="Times New Roman"/>
        </w:rPr>
        <w:t>(фамилия, имя, отчество)</w:t>
      </w:r>
    </w:p>
    <w:p w:rsidR="003813C4" w:rsidRPr="000E5443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sectPr w:rsidR="003813C4" w:rsidRPr="000E5443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17E"/>
    <w:rsid w:val="000302D4"/>
    <w:rsid w:val="00031473"/>
    <w:rsid w:val="0003273C"/>
    <w:rsid w:val="00032CCF"/>
    <w:rsid w:val="00041AEF"/>
    <w:rsid w:val="00057A62"/>
    <w:rsid w:val="00064105"/>
    <w:rsid w:val="00082A73"/>
    <w:rsid w:val="00087382"/>
    <w:rsid w:val="000B6B84"/>
    <w:rsid w:val="000C1551"/>
    <w:rsid w:val="000C482C"/>
    <w:rsid w:val="000D280A"/>
    <w:rsid w:val="000E792C"/>
    <w:rsid w:val="000F63EC"/>
    <w:rsid w:val="000F6CE1"/>
    <w:rsid w:val="001003A2"/>
    <w:rsid w:val="00104505"/>
    <w:rsid w:val="00107FC4"/>
    <w:rsid w:val="0011611E"/>
    <w:rsid w:val="001205D4"/>
    <w:rsid w:val="001218E4"/>
    <w:rsid w:val="0012201E"/>
    <w:rsid w:val="00123305"/>
    <w:rsid w:val="001274E5"/>
    <w:rsid w:val="001315F9"/>
    <w:rsid w:val="0013754D"/>
    <w:rsid w:val="00141C78"/>
    <w:rsid w:val="0015445E"/>
    <w:rsid w:val="00155294"/>
    <w:rsid w:val="00156952"/>
    <w:rsid w:val="00156DD0"/>
    <w:rsid w:val="00164B70"/>
    <w:rsid w:val="00170931"/>
    <w:rsid w:val="001720D5"/>
    <w:rsid w:val="001835EC"/>
    <w:rsid w:val="0018733D"/>
    <w:rsid w:val="00187EA5"/>
    <w:rsid w:val="00192F7F"/>
    <w:rsid w:val="001979C2"/>
    <w:rsid w:val="001B364F"/>
    <w:rsid w:val="001B3DC2"/>
    <w:rsid w:val="001B4260"/>
    <w:rsid w:val="001B6269"/>
    <w:rsid w:val="001C06E2"/>
    <w:rsid w:val="001C43BC"/>
    <w:rsid w:val="001C775B"/>
    <w:rsid w:val="001D508F"/>
    <w:rsid w:val="001F3D0B"/>
    <w:rsid w:val="001F682B"/>
    <w:rsid w:val="002012B5"/>
    <w:rsid w:val="00205991"/>
    <w:rsid w:val="00211D31"/>
    <w:rsid w:val="00211DEE"/>
    <w:rsid w:val="00223108"/>
    <w:rsid w:val="00225FAC"/>
    <w:rsid w:val="00257CB4"/>
    <w:rsid w:val="0027053A"/>
    <w:rsid w:val="00280EBC"/>
    <w:rsid w:val="00282D00"/>
    <w:rsid w:val="00287BE2"/>
    <w:rsid w:val="002A07B4"/>
    <w:rsid w:val="002A68B6"/>
    <w:rsid w:val="002B2C90"/>
    <w:rsid w:val="002E2F32"/>
    <w:rsid w:val="002E7E56"/>
    <w:rsid w:val="00335D61"/>
    <w:rsid w:val="003412A4"/>
    <w:rsid w:val="003421CF"/>
    <w:rsid w:val="00342757"/>
    <w:rsid w:val="00347207"/>
    <w:rsid w:val="00355ADC"/>
    <w:rsid w:val="003745DA"/>
    <w:rsid w:val="0037652F"/>
    <w:rsid w:val="003813C4"/>
    <w:rsid w:val="00385EC8"/>
    <w:rsid w:val="003868ED"/>
    <w:rsid w:val="00397598"/>
    <w:rsid w:val="003B006F"/>
    <w:rsid w:val="003B195B"/>
    <w:rsid w:val="003D2930"/>
    <w:rsid w:val="003D4340"/>
    <w:rsid w:val="003D61F4"/>
    <w:rsid w:val="003E079D"/>
    <w:rsid w:val="003E1B81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DBF"/>
    <w:rsid w:val="00495E24"/>
    <w:rsid w:val="004B0F10"/>
    <w:rsid w:val="004C057C"/>
    <w:rsid w:val="004D71B5"/>
    <w:rsid w:val="004E0F18"/>
    <w:rsid w:val="004F5279"/>
    <w:rsid w:val="004F689B"/>
    <w:rsid w:val="005007C3"/>
    <w:rsid w:val="00504A47"/>
    <w:rsid w:val="00505908"/>
    <w:rsid w:val="00511954"/>
    <w:rsid w:val="00514973"/>
    <w:rsid w:val="00514C38"/>
    <w:rsid w:val="00517DE4"/>
    <w:rsid w:val="00520633"/>
    <w:rsid w:val="005217E7"/>
    <w:rsid w:val="00531C1A"/>
    <w:rsid w:val="00551299"/>
    <w:rsid w:val="00557B28"/>
    <w:rsid w:val="0056677E"/>
    <w:rsid w:val="005759D0"/>
    <w:rsid w:val="00586353"/>
    <w:rsid w:val="005A475B"/>
    <w:rsid w:val="005B024A"/>
    <w:rsid w:val="005C0527"/>
    <w:rsid w:val="005C4DD4"/>
    <w:rsid w:val="005D0652"/>
    <w:rsid w:val="005D471D"/>
    <w:rsid w:val="005D6928"/>
    <w:rsid w:val="005E1059"/>
    <w:rsid w:val="005E4724"/>
    <w:rsid w:val="005E6EB3"/>
    <w:rsid w:val="005F3046"/>
    <w:rsid w:val="00605208"/>
    <w:rsid w:val="00614594"/>
    <w:rsid w:val="00614A44"/>
    <w:rsid w:val="006252FC"/>
    <w:rsid w:val="00626D9A"/>
    <w:rsid w:val="00631566"/>
    <w:rsid w:val="006352AA"/>
    <w:rsid w:val="006425C1"/>
    <w:rsid w:val="00643BEC"/>
    <w:rsid w:val="00667E46"/>
    <w:rsid w:val="0068165B"/>
    <w:rsid w:val="00683DBE"/>
    <w:rsid w:val="00686640"/>
    <w:rsid w:val="00691854"/>
    <w:rsid w:val="00691B7D"/>
    <w:rsid w:val="0069438C"/>
    <w:rsid w:val="006A4D6D"/>
    <w:rsid w:val="006A6FFD"/>
    <w:rsid w:val="006B08F1"/>
    <w:rsid w:val="006B4ADB"/>
    <w:rsid w:val="006C380D"/>
    <w:rsid w:val="006C5CE1"/>
    <w:rsid w:val="006D5056"/>
    <w:rsid w:val="006D654F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12B6"/>
    <w:rsid w:val="0071157B"/>
    <w:rsid w:val="00720312"/>
    <w:rsid w:val="00723800"/>
    <w:rsid w:val="00730BD4"/>
    <w:rsid w:val="00732407"/>
    <w:rsid w:val="00740234"/>
    <w:rsid w:val="00745B58"/>
    <w:rsid w:val="007463D6"/>
    <w:rsid w:val="00747162"/>
    <w:rsid w:val="00756D1A"/>
    <w:rsid w:val="00763723"/>
    <w:rsid w:val="00771671"/>
    <w:rsid w:val="00772BD2"/>
    <w:rsid w:val="00777E5C"/>
    <w:rsid w:val="007876F6"/>
    <w:rsid w:val="00794EB6"/>
    <w:rsid w:val="007B1B32"/>
    <w:rsid w:val="007B245A"/>
    <w:rsid w:val="007B27C3"/>
    <w:rsid w:val="007B573A"/>
    <w:rsid w:val="007C08A5"/>
    <w:rsid w:val="007C7775"/>
    <w:rsid w:val="007D4D3D"/>
    <w:rsid w:val="007E174E"/>
    <w:rsid w:val="007E409E"/>
    <w:rsid w:val="007E41F6"/>
    <w:rsid w:val="007E5243"/>
    <w:rsid w:val="007E7677"/>
    <w:rsid w:val="007F25ED"/>
    <w:rsid w:val="00805538"/>
    <w:rsid w:val="008059EE"/>
    <w:rsid w:val="0082479F"/>
    <w:rsid w:val="0083005D"/>
    <w:rsid w:val="00830818"/>
    <w:rsid w:val="008347C1"/>
    <w:rsid w:val="008419D6"/>
    <w:rsid w:val="00844F8F"/>
    <w:rsid w:val="00856191"/>
    <w:rsid w:val="00862395"/>
    <w:rsid w:val="00863161"/>
    <w:rsid w:val="00870657"/>
    <w:rsid w:val="00872A13"/>
    <w:rsid w:val="008762F0"/>
    <w:rsid w:val="00881A42"/>
    <w:rsid w:val="0088322B"/>
    <w:rsid w:val="008835CC"/>
    <w:rsid w:val="008903AB"/>
    <w:rsid w:val="00893299"/>
    <w:rsid w:val="008A11AE"/>
    <w:rsid w:val="008A2269"/>
    <w:rsid w:val="008B172F"/>
    <w:rsid w:val="008B1D8B"/>
    <w:rsid w:val="008D388C"/>
    <w:rsid w:val="008D487B"/>
    <w:rsid w:val="008D556D"/>
    <w:rsid w:val="008D674E"/>
    <w:rsid w:val="009034D8"/>
    <w:rsid w:val="00910A54"/>
    <w:rsid w:val="0091485A"/>
    <w:rsid w:val="00930DDA"/>
    <w:rsid w:val="00930F50"/>
    <w:rsid w:val="00940A1B"/>
    <w:rsid w:val="00950E19"/>
    <w:rsid w:val="00960704"/>
    <w:rsid w:val="00963B8E"/>
    <w:rsid w:val="009804FB"/>
    <w:rsid w:val="0098110B"/>
    <w:rsid w:val="00982408"/>
    <w:rsid w:val="0098788C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26C7B"/>
    <w:rsid w:val="00A313A1"/>
    <w:rsid w:val="00A41DFC"/>
    <w:rsid w:val="00A44A2B"/>
    <w:rsid w:val="00A514E1"/>
    <w:rsid w:val="00A52F08"/>
    <w:rsid w:val="00A54CC7"/>
    <w:rsid w:val="00A734B2"/>
    <w:rsid w:val="00A74A47"/>
    <w:rsid w:val="00A81972"/>
    <w:rsid w:val="00A8375C"/>
    <w:rsid w:val="00A86CD2"/>
    <w:rsid w:val="00A91AFC"/>
    <w:rsid w:val="00A92F59"/>
    <w:rsid w:val="00A941CE"/>
    <w:rsid w:val="00A95EE6"/>
    <w:rsid w:val="00A97AAF"/>
    <w:rsid w:val="00AA063B"/>
    <w:rsid w:val="00AA1B7F"/>
    <w:rsid w:val="00AA34FA"/>
    <w:rsid w:val="00AB4117"/>
    <w:rsid w:val="00AC0A67"/>
    <w:rsid w:val="00AC0F90"/>
    <w:rsid w:val="00AC407B"/>
    <w:rsid w:val="00AC717E"/>
    <w:rsid w:val="00AD74F4"/>
    <w:rsid w:val="00AE66B0"/>
    <w:rsid w:val="00AE71BF"/>
    <w:rsid w:val="00AF3CCE"/>
    <w:rsid w:val="00AF4D6F"/>
    <w:rsid w:val="00B00A82"/>
    <w:rsid w:val="00B14BD9"/>
    <w:rsid w:val="00B16631"/>
    <w:rsid w:val="00B21A04"/>
    <w:rsid w:val="00B62FE3"/>
    <w:rsid w:val="00B665E6"/>
    <w:rsid w:val="00B716D9"/>
    <w:rsid w:val="00B76852"/>
    <w:rsid w:val="00B84DEE"/>
    <w:rsid w:val="00B850F0"/>
    <w:rsid w:val="00B86723"/>
    <w:rsid w:val="00B86BEF"/>
    <w:rsid w:val="00BB2B83"/>
    <w:rsid w:val="00BB694F"/>
    <w:rsid w:val="00BD5DD0"/>
    <w:rsid w:val="00BD6B18"/>
    <w:rsid w:val="00BD713B"/>
    <w:rsid w:val="00BE5743"/>
    <w:rsid w:val="00C027B5"/>
    <w:rsid w:val="00C16E4C"/>
    <w:rsid w:val="00C23CD0"/>
    <w:rsid w:val="00C25160"/>
    <w:rsid w:val="00C3607F"/>
    <w:rsid w:val="00C420B5"/>
    <w:rsid w:val="00C50510"/>
    <w:rsid w:val="00C62118"/>
    <w:rsid w:val="00C860EF"/>
    <w:rsid w:val="00CA4428"/>
    <w:rsid w:val="00CC2A5E"/>
    <w:rsid w:val="00CD2199"/>
    <w:rsid w:val="00CE06E9"/>
    <w:rsid w:val="00CE0E2B"/>
    <w:rsid w:val="00CE575F"/>
    <w:rsid w:val="00CE7F55"/>
    <w:rsid w:val="00CF06A9"/>
    <w:rsid w:val="00D20096"/>
    <w:rsid w:val="00D26B59"/>
    <w:rsid w:val="00D36002"/>
    <w:rsid w:val="00D418A0"/>
    <w:rsid w:val="00D42F0B"/>
    <w:rsid w:val="00D46209"/>
    <w:rsid w:val="00D53052"/>
    <w:rsid w:val="00D55709"/>
    <w:rsid w:val="00D70A86"/>
    <w:rsid w:val="00D76428"/>
    <w:rsid w:val="00D772B6"/>
    <w:rsid w:val="00D83A77"/>
    <w:rsid w:val="00D8425D"/>
    <w:rsid w:val="00DA2E12"/>
    <w:rsid w:val="00DA50F2"/>
    <w:rsid w:val="00DB0DD7"/>
    <w:rsid w:val="00DC44E0"/>
    <w:rsid w:val="00DC6116"/>
    <w:rsid w:val="00DC6E46"/>
    <w:rsid w:val="00DC6EA8"/>
    <w:rsid w:val="00DD6D12"/>
    <w:rsid w:val="00DD70A6"/>
    <w:rsid w:val="00DE7124"/>
    <w:rsid w:val="00DE71EE"/>
    <w:rsid w:val="00E0168D"/>
    <w:rsid w:val="00E0328F"/>
    <w:rsid w:val="00E03870"/>
    <w:rsid w:val="00E03A59"/>
    <w:rsid w:val="00E102E9"/>
    <w:rsid w:val="00E2052D"/>
    <w:rsid w:val="00E20883"/>
    <w:rsid w:val="00E25AED"/>
    <w:rsid w:val="00E346F4"/>
    <w:rsid w:val="00E40747"/>
    <w:rsid w:val="00E42FF9"/>
    <w:rsid w:val="00E500D3"/>
    <w:rsid w:val="00E54EA0"/>
    <w:rsid w:val="00E63E9A"/>
    <w:rsid w:val="00E73142"/>
    <w:rsid w:val="00E7438B"/>
    <w:rsid w:val="00E94BF3"/>
    <w:rsid w:val="00E95B0E"/>
    <w:rsid w:val="00E97BAA"/>
    <w:rsid w:val="00E97E54"/>
    <w:rsid w:val="00E97FE1"/>
    <w:rsid w:val="00EA3727"/>
    <w:rsid w:val="00EB40B7"/>
    <w:rsid w:val="00EB5BE7"/>
    <w:rsid w:val="00EC1674"/>
    <w:rsid w:val="00ED1805"/>
    <w:rsid w:val="00ED2296"/>
    <w:rsid w:val="00EE08CA"/>
    <w:rsid w:val="00EE4CDC"/>
    <w:rsid w:val="00EF6234"/>
    <w:rsid w:val="00F04A81"/>
    <w:rsid w:val="00F1020A"/>
    <w:rsid w:val="00F25B54"/>
    <w:rsid w:val="00F35F60"/>
    <w:rsid w:val="00F400A1"/>
    <w:rsid w:val="00F4414A"/>
    <w:rsid w:val="00F4663F"/>
    <w:rsid w:val="00F5089D"/>
    <w:rsid w:val="00F56684"/>
    <w:rsid w:val="00F61CB6"/>
    <w:rsid w:val="00FA630E"/>
    <w:rsid w:val="00FB279E"/>
    <w:rsid w:val="00FC3005"/>
    <w:rsid w:val="00FD35BF"/>
    <w:rsid w:val="00FD4A85"/>
    <w:rsid w:val="00FE120F"/>
    <w:rsid w:val="00FE503E"/>
    <w:rsid w:val="00FF34F2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D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D8F51B28831AA573A009A89x8YD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2FA770BB42E3F82418E93480850C1C391C8C5CB18E31AA573A009A898DB5157A252C217Fx9YAM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2FA770BB42E3F82418E93480850C1C391C8C51B28831AA573A009A898DB5157A252C22799A135Ax5YDM" TargetMode="External"/><Relationship Id="rId11" Type="http://schemas.openxmlformats.org/officeDocument/2006/relationships/hyperlink" Target="consultantplus://offline/ref=652FA770BB42E3F82418E93480850C1C391D8F51B28831AA573A009A89x8YD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652FA770BB42E3F82418E93480850C1C391C8C5CB18E31AA573A009A898DB5157A252C217Fx9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1B28831AA573A009A898DB5157A252C22799A135Ax5YD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9B8F-22A1-4930-BC11-808D0A1C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_DadashovaNF</cp:lastModifiedBy>
  <cp:revision>17</cp:revision>
  <cp:lastPrinted>2017-06-27T11:18:00Z</cp:lastPrinted>
  <dcterms:created xsi:type="dcterms:W3CDTF">2017-06-22T07:50:00Z</dcterms:created>
  <dcterms:modified xsi:type="dcterms:W3CDTF">2017-06-27T11:18:00Z</dcterms:modified>
</cp:coreProperties>
</file>