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EE" w:rsidRPr="00F002EE" w:rsidRDefault="0021017D" w:rsidP="00F002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="00F002EE" w:rsidRPr="00F002EE">
        <w:rPr>
          <w:rFonts w:ascii="Times New Roman" w:hAnsi="Times New Roman" w:cs="Times New Roman"/>
          <w:sz w:val="28"/>
          <w:szCs w:val="28"/>
        </w:rPr>
        <w:t>07</w:t>
      </w:r>
      <w:r w:rsidRPr="00F002EE">
        <w:rPr>
          <w:rFonts w:ascii="Times New Roman" w:hAnsi="Times New Roman" w:cs="Times New Roman"/>
          <w:sz w:val="28"/>
          <w:szCs w:val="28"/>
        </w:rPr>
        <w:t>.</w:t>
      </w:r>
      <w:r w:rsidR="00F002EE" w:rsidRPr="00F002EE">
        <w:rPr>
          <w:rFonts w:ascii="Times New Roman" w:hAnsi="Times New Roman" w:cs="Times New Roman"/>
          <w:sz w:val="28"/>
          <w:szCs w:val="28"/>
        </w:rPr>
        <w:t>11</w:t>
      </w:r>
      <w:r w:rsidRPr="00F002EE">
        <w:rPr>
          <w:rFonts w:ascii="Times New Roman" w:hAnsi="Times New Roman" w:cs="Times New Roman"/>
          <w:sz w:val="28"/>
          <w:szCs w:val="28"/>
        </w:rPr>
        <w:t>.2018 года конкурсной комиссии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получения </w:t>
      </w:r>
      <w:r w:rsidR="00F002EE" w:rsidRPr="00F002EE">
        <w:rPr>
          <w:rFonts w:ascii="Times New Roman" w:hAnsi="Times New Roman" w:cs="Times New Roman"/>
          <w:sz w:val="28"/>
          <w:szCs w:val="28"/>
        </w:rPr>
        <w:t xml:space="preserve">субсидии из бюджета городского поселения </w:t>
      </w:r>
      <w:proofErr w:type="spellStart"/>
      <w:r w:rsidR="00F002EE" w:rsidRPr="00F002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002EE" w:rsidRPr="00F002EE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 в сфере культуры, физической культуры и спорта 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признан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ы:</w:t>
      </w:r>
    </w:p>
    <w:p w:rsidR="0021017D" w:rsidRPr="00F002EE" w:rsidRDefault="0021017D" w:rsidP="00F00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2EE">
        <w:rPr>
          <w:rFonts w:ascii="Times New Roman" w:hAnsi="Times New Roman" w:cs="Times New Roman"/>
          <w:color w:val="000000"/>
          <w:sz w:val="28"/>
          <w:szCs w:val="28"/>
        </w:rPr>
        <w:t>втономная некоммерческая организация дополнит</w:t>
      </w:r>
      <w:r w:rsidR="00F002EE" w:rsidRPr="00F002EE">
        <w:rPr>
          <w:rFonts w:ascii="Times New Roman" w:hAnsi="Times New Roman" w:cs="Times New Roman"/>
          <w:color w:val="000000"/>
          <w:sz w:val="28"/>
          <w:szCs w:val="28"/>
        </w:rPr>
        <w:t>ельного образования "Ренессанс";</w:t>
      </w:r>
    </w:p>
    <w:p w:rsidR="00F002EE" w:rsidRPr="00F002EE" w:rsidRDefault="00F002EE" w:rsidP="00F00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Индивидуальный предприниматель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Берекеля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Александровна;</w:t>
      </w:r>
    </w:p>
    <w:p w:rsidR="00F002EE" w:rsidRPr="00F002EE" w:rsidRDefault="00F002EE" w:rsidP="00F002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EE">
        <w:rPr>
          <w:rFonts w:ascii="Times New Roman" w:hAnsi="Times New Roman" w:cs="Times New Roman"/>
          <w:color w:val="000000"/>
          <w:sz w:val="28"/>
          <w:szCs w:val="28"/>
        </w:rPr>
        <w:t>- Местная общественная организация "Центр гражданского и патриотического воспитания молодёжи "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Пересвет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 xml:space="preserve">" г. </w:t>
      </w:r>
      <w:proofErr w:type="spellStart"/>
      <w:r w:rsidRPr="00F002EE"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F002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02EE" w:rsidRPr="00FA3FBB" w:rsidRDefault="00F002EE" w:rsidP="00F002EE">
      <w:pPr>
        <w:rPr>
          <w:sz w:val="28"/>
          <w:szCs w:val="28"/>
        </w:rPr>
      </w:pPr>
    </w:p>
    <w:p w:rsidR="00687EDB" w:rsidRDefault="00687EDB"/>
    <w:sectPr w:rsidR="00687EDB" w:rsidSect="0063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1017D"/>
    <w:rsid w:val="0021017D"/>
    <w:rsid w:val="006364CB"/>
    <w:rsid w:val="00687EDB"/>
    <w:rsid w:val="00F0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Kopteva</dc:creator>
  <cp:keywords/>
  <dc:description/>
  <cp:lastModifiedBy>Kopteva</cp:lastModifiedBy>
  <cp:revision>4</cp:revision>
  <dcterms:created xsi:type="dcterms:W3CDTF">2018-09-18T11:23:00Z</dcterms:created>
  <dcterms:modified xsi:type="dcterms:W3CDTF">2018-11-08T03:58:00Z</dcterms:modified>
</cp:coreProperties>
</file>