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E0" w:rsidRDefault="000879E0" w:rsidP="000879E0">
      <w:pPr>
        <w:jc w:val="center"/>
        <w:rPr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58669358" r:id="rId7"/>
        </w:object>
      </w:r>
    </w:p>
    <w:p w:rsidR="000879E0" w:rsidRDefault="000879E0" w:rsidP="000879E0">
      <w:pPr>
        <w:jc w:val="center"/>
      </w:pP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28"/>
          <w:szCs w:val="28"/>
          <w:lang w:val="ru-RU"/>
        </w:rPr>
        <w:t xml:space="preserve"> </w:t>
      </w:r>
      <w:r w:rsidRPr="000879E0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>ГОРОДСКОЕ ПОСЕЛЕНИЕ ЛЯНТОР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 xml:space="preserve">СОВЕТ ДЕПУТАТОВ 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 xml:space="preserve">Р Е Ш Е Н И Е </w:t>
      </w:r>
    </w:p>
    <w:p w:rsidR="000879E0" w:rsidRPr="000879E0" w:rsidRDefault="000879E0" w:rsidP="000879E0">
      <w:pPr>
        <w:jc w:val="center"/>
        <w:rPr>
          <w:b/>
          <w:sz w:val="30"/>
          <w:szCs w:val="36"/>
          <w:lang w:val="ru-RU"/>
        </w:rPr>
      </w:pPr>
    </w:p>
    <w:p w:rsidR="000879E0" w:rsidRPr="000879E0" w:rsidRDefault="000879E0" w:rsidP="000879E0">
      <w:pPr>
        <w:jc w:val="center"/>
        <w:rPr>
          <w:b/>
          <w:sz w:val="24"/>
          <w:szCs w:val="36"/>
          <w:lang w:val="ru-RU"/>
        </w:rPr>
      </w:pPr>
    </w:p>
    <w:p w:rsidR="000879E0" w:rsidRPr="000879E0" w:rsidRDefault="000879E0" w:rsidP="000879E0">
      <w:pPr>
        <w:rPr>
          <w:sz w:val="28"/>
          <w:szCs w:val="28"/>
          <w:lang w:val="ru-RU"/>
        </w:rPr>
      </w:pPr>
      <w:r w:rsidRPr="000879E0">
        <w:rPr>
          <w:sz w:val="28"/>
          <w:szCs w:val="28"/>
          <w:lang w:val="ru-RU"/>
        </w:rPr>
        <w:t xml:space="preserve"> «</w:t>
      </w:r>
      <w:r w:rsidR="007F5451">
        <w:rPr>
          <w:sz w:val="28"/>
          <w:szCs w:val="28"/>
          <w:lang w:val="ru-RU"/>
        </w:rPr>
        <w:t>28</w:t>
      </w:r>
      <w:r w:rsidRPr="000879E0">
        <w:rPr>
          <w:sz w:val="28"/>
          <w:szCs w:val="28"/>
          <w:lang w:val="ru-RU"/>
        </w:rPr>
        <w:t>» мая 2020 года</w:t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  <w:t xml:space="preserve">                </w:t>
      </w:r>
      <w:r>
        <w:rPr>
          <w:sz w:val="28"/>
          <w:szCs w:val="28"/>
          <w:lang w:val="ru-RU"/>
        </w:rPr>
        <w:t xml:space="preserve">             </w:t>
      </w:r>
      <w:r w:rsidR="00EC4D3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0879E0">
        <w:rPr>
          <w:sz w:val="28"/>
          <w:szCs w:val="28"/>
          <w:lang w:val="ru-RU"/>
        </w:rPr>
        <w:t xml:space="preserve"> № </w:t>
      </w:r>
      <w:r w:rsidR="007F5451">
        <w:rPr>
          <w:sz w:val="28"/>
          <w:szCs w:val="28"/>
          <w:lang w:val="ru-RU"/>
        </w:rPr>
        <w:t>111</w:t>
      </w:r>
    </w:p>
    <w:p w:rsidR="00E01D57" w:rsidRDefault="00E01D57" w:rsidP="00E01D57">
      <w:pPr>
        <w:outlineLvl w:val="0"/>
        <w:rPr>
          <w:sz w:val="28"/>
          <w:szCs w:val="28"/>
          <w:lang w:val="ru-RU"/>
        </w:rPr>
      </w:pPr>
    </w:p>
    <w:p w:rsidR="00E01D57" w:rsidRPr="007663D7" w:rsidRDefault="00E01D57" w:rsidP="00E01D5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E01D57" w:rsidRPr="007663D7" w:rsidRDefault="00E01D57" w:rsidP="00E01D5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E01D57" w:rsidRDefault="00E01D57" w:rsidP="00E01D5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26.12.2019 №86</w:t>
      </w:r>
    </w:p>
    <w:p w:rsidR="00E01D57" w:rsidRDefault="00E01D57" w:rsidP="00E01D57">
      <w:pPr>
        <w:rPr>
          <w:sz w:val="28"/>
          <w:szCs w:val="28"/>
          <w:lang w:val="ru-RU"/>
        </w:rPr>
      </w:pPr>
    </w:p>
    <w:p w:rsidR="00E01D57" w:rsidRPr="00181A84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» (в редакции от 26.12.2019 №87)</w:t>
      </w:r>
      <w:r w:rsidRPr="00181A84">
        <w:rPr>
          <w:sz w:val="28"/>
          <w:szCs w:val="28"/>
          <w:lang w:val="ru-RU"/>
        </w:rPr>
        <w:t xml:space="preserve"> </w:t>
      </w:r>
    </w:p>
    <w:p w:rsidR="00E01D57" w:rsidRPr="00181A84" w:rsidRDefault="00E01D57" w:rsidP="00E01D5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E01D57" w:rsidRPr="00181A84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 xml:space="preserve">1. Внести в решение Совета депутатов городского поселения Лянтор от 26.12.2019 №86 «О бюджете городского поселения Лянтор на 2020 год и на плановый период 2021 и 2022 годов» 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(в редакции от 30.01.2020 №9</w:t>
      </w:r>
      <w:r>
        <w:rPr>
          <w:sz w:val="28"/>
          <w:szCs w:val="28"/>
          <w:shd w:val="clear" w:color="auto" w:fill="FFFFFF" w:themeFill="background1"/>
          <w:lang w:val="ru-RU"/>
        </w:rPr>
        <w:t>7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Pr="00181A8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E01D57" w:rsidRPr="00181A84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 xml:space="preserve">1.1. Пункт 1 решения изложить в следующей редакции: </w:t>
      </w:r>
    </w:p>
    <w:p w:rsidR="00E01D57" w:rsidRPr="005E354B" w:rsidRDefault="00E01D57" w:rsidP="00E01D5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 xml:space="preserve">«1. Утвердить основные характеристики бюджета городского поселения Лянтор (далее также – городское поселение) на 2020 год: </w:t>
      </w:r>
    </w:p>
    <w:p w:rsidR="00E01D57" w:rsidRPr="005E354B" w:rsidRDefault="00E01D57" w:rsidP="00E01D5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E354B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5E354B">
        <w:rPr>
          <w:spacing w:val="2"/>
          <w:sz w:val="28"/>
          <w:szCs w:val="28"/>
          <w:lang w:val="ru-RU"/>
        </w:rPr>
        <w:t xml:space="preserve"> сумме 487 566,7 тыс. рублей;</w:t>
      </w:r>
    </w:p>
    <w:p w:rsidR="00E01D57" w:rsidRPr="005E354B" w:rsidRDefault="00E01D57" w:rsidP="00E01D5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lang w:val="ru-RU"/>
        </w:rPr>
        <w:t xml:space="preserve">в сумме 494 094,4 тыс. рублей; </w:t>
      </w:r>
    </w:p>
    <w:p w:rsidR="00E01D57" w:rsidRDefault="00E01D57" w:rsidP="00E01D57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>дефицит бюджета городского поселения в сумме 6 527,7 тыс. рублей.».</w:t>
      </w:r>
    </w:p>
    <w:p w:rsidR="00E01D57" w:rsidRDefault="00E01D57" w:rsidP="00E01D57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E01D57" w:rsidRPr="005E354B" w:rsidRDefault="00E01D57" w:rsidP="00E01D57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E354B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2021 и 2022 годов: </w:t>
      </w:r>
    </w:p>
    <w:p w:rsidR="00E01D57" w:rsidRPr="005E354B" w:rsidRDefault="00E01D57" w:rsidP="00E01D57">
      <w:pPr>
        <w:numPr>
          <w:ilvl w:val="0"/>
          <w:numId w:val="14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прогнозируемый </w:t>
      </w:r>
      <w:r w:rsidRPr="005E354B">
        <w:rPr>
          <w:sz w:val="28"/>
          <w:szCs w:val="28"/>
          <w:lang w:val="ru-RU"/>
        </w:rPr>
        <w:t xml:space="preserve">общий объём доходов городского поселения на 2021 год в сумме </w:t>
      </w:r>
      <w:r>
        <w:rPr>
          <w:sz w:val="28"/>
          <w:szCs w:val="28"/>
          <w:lang w:val="ru-RU"/>
        </w:rPr>
        <w:t>435 503,4</w:t>
      </w:r>
      <w:r w:rsidRPr="005E354B">
        <w:rPr>
          <w:sz w:val="28"/>
          <w:szCs w:val="28"/>
          <w:lang w:val="ru-RU"/>
        </w:rPr>
        <w:t xml:space="preserve"> тыс. рублей и на 2022 год в сумме </w:t>
      </w:r>
      <w:r>
        <w:rPr>
          <w:sz w:val="28"/>
          <w:szCs w:val="28"/>
          <w:lang w:val="ru-RU"/>
        </w:rPr>
        <w:t>436 277,0</w:t>
      </w:r>
      <w:r w:rsidRPr="005E354B">
        <w:rPr>
          <w:sz w:val="28"/>
          <w:szCs w:val="28"/>
          <w:lang w:val="ru-RU"/>
        </w:rPr>
        <w:t xml:space="preserve"> тыс. рублей;</w:t>
      </w:r>
    </w:p>
    <w:p w:rsidR="00E01D57" w:rsidRDefault="00E01D57" w:rsidP="00E01D57">
      <w:pPr>
        <w:pStyle w:val="a5"/>
        <w:shd w:val="clear" w:color="auto" w:fill="FFFFFF"/>
        <w:ind w:left="0" w:right="43"/>
        <w:jc w:val="both"/>
        <w:rPr>
          <w:sz w:val="28"/>
          <w:szCs w:val="28"/>
          <w:lang w:val="ru-RU" w:eastAsia="ru-RU"/>
        </w:rPr>
      </w:pPr>
      <w:r w:rsidRPr="005E354B">
        <w:rPr>
          <w:sz w:val="28"/>
          <w:szCs w:val="28"/>
          <w:lang w:val="ru-RU" w:eastAsia="ru-RU"/>
        </w:rPr>
        <w:lastRenderedPageBreak/>
        <w:t xml:space="preserve">общий объём расходов городского поселения на 2021 год в сумме </w:t>
      </w:r>
      <w:r>
        <w:rPr>
          <w:sz w:val="28"/>
          <w:szCs w:val="28"/>
          <w:lang w:val="ru-RU" w:eastAsia="ru-RU"/>
        </w:rPr>
        <w:t>435 503,4</w:t>
      </w:r>
      <w:r w:rsidRPr="005E354B">
        <w:rPr>
          <w:sz w:val="28"/>
          <w:szCs w:val="28"/>
          <w:lang w:val="ru-RU" w:eastAsia="ru-RU"/>
        </w:rPr>
        <w:t xml:space="preserve"> тыс. рублей, в том числе условно утверждённые расходы городского поселения в сумме 9 946,2 тыс. рублей, на 2022 год в сумме </w:t>
      </w:r>
      <w:r>
        <w:rPr>
          <w:sz w:val="28"/>
          <w:szCs w:val="28"/>
          <w:lang w:val="ru-RU" w:eastAsia="ru-RU"/>
        </w:rPr>
        <w:t>436 277,0</w:t>
      </w:r>
      <w:r w:rsidRPr="005E354B">
        <w:rPr>
          <w:sz w:val="28"/>
          <w:szCs w:val="28"/>
          <w:lang w:val="ru-RU" w:eastAsia="ru-RU"/>
        </w:rPr>
        <w:t xml:space="preserve"> тыс. рублей, в том числе условно утверждённые расходы городского поселения в сумме 20 242,1 тыс. рублей.</w:t>
      </w:r>
      <w:r>
        <w:rPr>
          <w:sz w:val="28"/>
          <w:szCs w:val="28"/>
          <w:lang w:val="ru-RU" w:eastAsia="ru-RU"/>
        </w:rPr>
        <w:t>».</w:t>
      </w:r>
    </w:p>
    <w:p w:rsidR="00E01D57" w:rsidRDefault="00E01D57" w:rsidP="00E01D57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14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E01D57" w:rsidRPr="00963240" w:rsidRDefault="00E01D57" w:rsidP="00E01D57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 w:eastAsia="ru-RU"/>
        </w:rPr>
        <w:t>14. Утвердить общий объем бюджетных ассигнований, направленных на исполнение публичных нормативных обязательств:</w:t>
      </w:r>
    </w:p>
    <w:p w:rsidR="00E01D57" w:rsidRPr="00963240" w:rsidRDefault="00E01D57" w:rsidP="00E01D57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 xml:space="preserve">на 2020 год в сумме </w:t>
      </w:r>
      <w:r>
        <w:rPr>
          <w:sz w:val="28"/>
          <w:szCs w:val="28"/>
          <w:lang w:val="ru-RU"/>
        </w:rPr>
        <w:t>504,7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E01D57" w:rsidRPr="00963240" w:rsidRDefault="00E01D57" w:rsidP="00E01D57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 xml:space="preserve">на 2021 год в сумме 620,0 тыс. рублей; </w:t>
      </w:r>
    </w:p>
    <w:p w:rsidR="00B40E55" w:rsidRDefault="00E01D57" w:rsidP="00E01D57">
      <w:pPr>
        <w:numPr>
          <w:ilvl w:val="0"/>
          <w:numId w:val="17"/>
        </w:numPr>
        <w:shd w:val="clear" w:color="auto" w:fill="FFFFFF"/>
        <w:suppressAutoHyphens w:val="0"/>
        <w:ind w:left="0" w:right="43" w:firstLine="567"/>
        <w:contextualSpacing/>
        <w:jc w:val="both"/>
        <w:rPr>
          <w:sz w:val="28"/>
          <w:szCs w:val="28"/>
          <w:lang w:val="ru-RU"/>
        </w:rPr>
      </w:pPr>
      <w:r w:rsidRPr="0068644B">
        <w:rPr>
          <w:sz w:val="28"/>
          <w:szCs w:val="28"/>
          <w:lang w:val="ru-RU"/>
        </w:rPr>
        <w:t>на 2022 год в сумме 620,0 тыс. рублей.».</w:t>
      </w:r>
    </w:p>
    <w:p w:rsidR="00E01D57" w:rsidRPr="0068644B" w:rsidRDefault="00E01D57" w:rsidP="00B40E55">
      <w:pPr>
        <w:shd w:val="clear" w:color="auto" w:fill="FFFFFF"/>
        <w:suppressAutoHyphens w:val="0"/>
        <w:ind w:left="567" w:right="43"/>
        <w:contextualSpacing/>
        <w:jc w:val="both"/>
        <w:rPr>
          <w:sz w:val="28"/>
          <w:szCs w:val="28"/>
          <w:lang w:val="ru-RU"/>
        </w:rPr>
      </w:pPr>
      <w:r w:rsidRPr="0068644B">
        <w:rPr>
          <w:sz w:val="28"/>
          <w:szCs w:val="28"/>
          <w:lang w:val="ru-RU"/>
        </w:rPr>
        <w:t>1.4. Пункт 15 решения изложить в следующей редакции:</w:t>
      </w:r>
    </w:p>
    <w:p w:rsidR="00E01D57" w:rsidRPr="00963240" w:rsidRDefault="00E01D57" w:rsidP="00E01D57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>Утвердить объем бюджетных ассигнований дорожного фонда городского поселения:</w:t>
      </w:r>
    </w:p>
    <w:p w:rsidR="00E01D57" w:rsidRPr="00963240" w:rsidRDefault="00E01D57" w:rsidP="00E01D57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0</w:t>
      </w:r>
      <w:r w:rsidRPr="00963240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48 064,7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E01D57" w:rsidRPr="00963240" w:rsidRDefault="00E01D57" w:rsidP="00E01D57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 xml:space="preserve">на 2021 год в сумме 47 250,9 тыс. рублей; </w:t>
      </w:r>
    </w:p>
    <w:p w:rsidR="00E01D57" w:rsidRPr="00963240" w:rsidRDefault="00E01D57" w:rsidP="00E01D57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2022 год в сумме 47 287,1 тыс. рублей.</w:t>
      </w:r>
      <w:r>
        <w:rPr>
          <w:sz w:val="28"/>
          <w:szCs w:val="28"/>
          <w:lang w:val="ru-RU"/>
        </w:rPr>
        <w:t>».</w:t>
      </w:r>
    </w:p>
    <w:p w:rsidR="00E01D57" w:rsidRPr="00A07518" w:rsidRDefault="00E01D57" w:rsidP="00E01D5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1.5. Приложение </w:t>
      </w:r>
      <w:r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01D57" w:rsidRPr="00A07518" w:rsidRDefault="00E01D57" w:rsidP="00E01D5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1.6. Приложение </w:t>
      </w:r>
      <w:r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E01D57" w:rsidRPr="00A07518" w:rsidRDefault="00E01D57" w:rsidP="00E01D5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1.7. Приложение </w:t>
      </w:r>
      <w:r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1.8. Приложение </w:t>
      </w:r>
      <w:r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1.9. Приложение </w:t>
      </w:r>
      <w:r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1.10. Приложение </w:t>
      </w:r>
      <w:r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1.11. Приложение </w:t>
      </w:r>
      <w:r>
        <w:rPr>
          <w:sz w:val="28"/>
          <w:szCs w:val="28"/>
          <w:lang w:val="ru-RU"/>
        </w:rPr>
        <w:t>8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1.12. Приложение </w:t>
      </w:r>
      <w:r>
        <w:rPr>
          <w:sz w:val="28"/>
          <w:szCs w:val="28"/>
          <w:lang w:val="ru-RU"/>
        </w:rPr>
        <w:t>9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1.13. Приложение 1</w:t>
      </w:r>
      <w:r>
        <w:rPr>
          <w:sz w:val="28"/>
          <w:szCs w:val="28"/>
          <w:lang w:val="ru-RU"/>
        </w:rPr>
        <w:t>0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1.14. Приложение 1</w:t>
      </w:r>
      <w:r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10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1.15. Приложение 1</w:t>
      </w:r>
      <w:r>
        <w:rPr>
          <w:sz w:val="28"/>
          <w:szCs w:val="28"/>
          <w:lang w:val="ru-RU"/>
        </w:rPr>
        <w:t>2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1.16. Приложение 1</w:t>
      </w:r>
      <w:r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1.17. Приложение 1</w:t>
      </w:r>
      <w:r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13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1.18. Приложение 1</w:t>
      </w:r>
      <w:r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14 к настоящему решению.</w:t>
      </w:r>
    </w:p>
    <w:p w:rsidR="00E01D57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lastRenderedPageBreak/>
        <w:t>1.19. Приложение 1</w:t>
      </w:r>
      <w:r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15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20</w:t>
      </w:r>
      <w:r w:rsidRPr="00A0751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E01D57" w:rsidRPr="00A07518" w:rsidRDefault="00E01D57" w:rsidP="00E01D5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lang w:val="ru-RU"/>
        </w:rPr>
        <w:t>3. </w:t>
      </w:r>
      <w:r w:rsidRPr="00A07518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01D57" w:rsidRPr="00A07518" w:rsidRDefault="00E01D57" w:rsidP="00E01D5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4. Контроль за выполнением решения возложить на бюджетно-финансовую комиссию Совета поселения.</w:t>
      </w:r>
    </w:p>
    <w:p w:rsidR="00E01D57" w:rsidRPr="00A07518" w:rsidRDefault="00E01D57" w:rsidP="00E01D57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E01D57" w:rsidRPr="00A07518" w:rsidRDefault="00E01D57" w:rsidP="00E01D57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E01D57" w:rsidRPr="0084475D" w:rsidRDefault="00E01D57" w:rsidP="00E01D57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1D57" w:rsidRPr="00376A6F" w:rsidTr="008C74A8">
        <w:tc>
          <w:tcPr>
            <w:tcW w:w="4927" w:type="dxa"/>
          </w:tcPr>
          <w:p w:rsidR="00D503BE" w:rsidRDefault="00D503BE" w:rsidP="008C74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</w:t>
            </w:r>
            <w:r w:rsidR="00E01D57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</w:p>
          <w:p w:rsidR="00E01D57" w:rsidRDefault="00E01D57" w:rsidP="008C74A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0879E0" w:rsidRPr="00CA5695" w:rsidRDefault="000879E0" w:rsidP="008C74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01D57" w:rsidRPr="00CA5695" w:rsidRDefault="000879E0" w:rsidP="000879E0">
            <w:pPr>
              <w:tabs>
                <w:tab w:val="left" w:pos="45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E01D57" w:rsidRPr="00CA5695">
              <w:rPr>
                <w:sz w:val="28"/>
                <w:szCs w:val="28"/>
                <w:lang w:val="ru-RU"/>
              </w:rPr>
              <w:t>Глав</w:t>
            </w:r>
            <w:r w:rsidR="00E01D57">
              <w:rPr>
                <w:sz w:val="28"/>
                <w:szCs w:val="28"/>
                <w:lang w:val="ru-RU"/>
              </w:rPr>
              <w:t>а</w:t>
            </w:r>
            <w:r w:rsidR="00E01D57" w:rsidRPr="00CA5695">
              <w:rPr>
                <w:sz w:val="28"/>
                <w:szCs w:val="28"/>
                <w:lang w:val="ru-RU"/>
              </w:rPr>
              <w:t xml:space="preserve"> город</w:t>
            </w:r>
            <w:r>
              <w:rPr>
                <w:sz w:val="28"/>
                <w:szCs w:val="28"/>
                <w:lang w:val="ru-RU"/>
              </w:rPr>
              <w:t>а</w:t>
            </w:r>
            <w:r w:rsidR="00E01D57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E01D57" w:rsidRPr="00CA5695" w:rsidTr="008C74A8">
        <w:tc>
          <w:tcPr>
            <w:tcW w:w="4927" w:type="dxa"/>
          </w:tcPr>
          <w:p w:rsidR="00E01D57" w:rsidRPr="00CA5695" w:rsidRDefault="00E01D57" w:rsidP="00D503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="00D503BE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.</w:t>
            </w:r>
            <w:r w:rsidR="00D503BE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D503BE">
              <w:rPr>
                <w:sz w:val="28"/>
                <w:szCs w:val="28"/>
                <w:lang w:val="ru-RU"/>
              </w:rPr>
              <w:t>Емелева</w:t>
            </w:r>
          </w:p>
        </w:tc>
        <w:tc>
          <w:tcPr>
            <w:tcW w:w="4927" w:type="dxa"/>
          </w:tcPr>
          <w:p w:rsidR="00E01D57" w:rsidRPr="00CA5695" w:rsidRDefault="000879E0" w:rsidP="008C74A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E01D57" w:rsidRPr="00CA5695">
              <w:rPr>
                <w:sz w:val="28"/>
                <w:szCs w:val="28"/>
                <w:lang w:val="ru-RU"/>
              </w:rPr>
              <w:t>______________</w:t>
            </w:r>
            <w:r w:rsidR="00E01D57">
              <w:rPr>
                <w:sz w:val="28"/>
                <w:szCs w:val="28"/>
                <w:lang w:val="ru-RU"/>
              </w:rPr>
              <w:t>______С.А. Махиня</w:t>
            </w:r>
          </w:p>
        </w:tc>
      </w:tr>
      <w:tr w:rsidR="00E01D57" w:rsidRPr="00CA5695" w:rsidTr="008C74A8">
        <w:tc>
          <w:tcPr>
            <w:tcW w:w="4927" w:type="dxa"/>
          </w:tcPr>
          <w:p w:rsidR="00E01D57" w:rsidRPr="00CA5695" w:rsidRDefault="00E01D57" w:rsidP="008C74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01D57" w:rsidRPr="00CA5695" w:rsidRDefault="00E01D57" w:rsidP="008C74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01D57" w:rsidRDefault="00E01D57" w:rsidP="00E01D57">
      <w:pPr>
        <w:jc w:val="both"/>
        <w:rPr>
          <w:sz w:val="28"/>
          <w:szCs w:val="28"/>
          <w:lang w:val="ru-RU"/>
        </w:rPr>
      </w:pPr>
    </w:p>
    <w:p w:rsidR="00E01D57" w:rsidRPr="00884FD9" w:rsidRDefault="00E01D57" w:rsidP="00E01D57">
      <w:pPr>
        <w:jc w:val="both"/>
        <w:rPr>
          <w:sz w:val="28"/>
          <w:szCs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B23EAE" w:rsidRDefault="00B34568" w:rsidP="00B23EAE">
      <w:pPr>
        <w:suppressAutoHyphens w:val="0"/>
        <w:ind w:left="5245" w:firstLine="709"/>
        <w:rPr>
          <w:sz w:val="24"/>
          <w:szCs w:val="24"/>
          <w:lang w:val="ru-RU" w:eastAsia="ru-RU"/>
        </w:rPr>
      </w:pPr>
      <w:r w:rsidRPr="00B23EAE">
        <w:rPr>
          <w:sz w:val="24"/>
          <w:szCs w:val="24"/>
          <w:lang w:val="ru-RU" w:eastAsia="ru-RU"/>
        </w:rPr>
        <w:t xml:space="preserve">Приложение 1 </w:t>
      </w:r>
    </w:p>
    <w:p w:rsidR="00B34568" w:rsidRPr="00B23EAE" w:rsidRDefault="00B23EAE" w:rsidP="00B23EAE">
      <w:pPr>
        <w:suppressAutoHyphens w:val="0"/>
        <w:ind w:left="5245" w:firstLine="709"/>
        <w:rPr>
          <w:sz w:val="24"/>
          <w:szCs w:val="24"/>
          <w:lang w:val="ru-RU" w:eastAsia="ru-RU"/>
        </w:rPr>
      </w:pPr>
      <w:r w:rsidRPr="00B23EAE">
        <w:rPr>
          <w:sz w:val="24"/>
          <w:szCs w:val="24"/>
          <w:lang w:val="ru-RU" w:eastAsia="ru-RU"/>
        </w:rPr>
        <w:t xml:space="preserve">к </w:t>
      </w:r>
      <w:r w:rsidR="00B34568" w:rsidRPr="00B23EAE">
        <w:rPr>
          <w:sz w:val="24"/>
          <w:szCs w:val="24"/>
          <w:lang w:val="ru-RU" w:eastAsia="ru-RU"/>
        </w:rPr>
        <w:t>решени</w:t>
      </w:r>
      <w:r w:rsidRPr="00B23EAE">
        <w:rPr>
          <w:sz w:val="24"/>
          <w:szCs w:val="24"/>
          <w:lang w:val="ru-RU" w:eastAsia="ru-RU"/>
        </w:rPr>
        <w:t>ю</w:t>
      </w:r>
      <w:r>
        <w:rPr>
          <w:sz w:val="24"/>
          <w:szCs w:val="24"/>
          <w:lang w:val="ru-RU" w:eastAsia="ru-RU"/>
        </w:rPr>
        <w:t xml:space="preserve"> </w:t>
      </w:r>
      <w:r w:rsidR="00B34568" w:rsidRPr="00B23EAE">
        <w:rPr>
          <w:sz w:val="24"/>
          <w:szCs w:val="24"/>
          <w:lang w:val="ru-RU" w:eastAsia="ru-RU"/>
        </w:rPr>
        <w:t>Совета депутатов</w:t>
      </w:r>
    </w:p>
    <w:p w:rsidR="00B34568" w:rsidRPr="00B23EAE" w:rsidRDefault="00B34568" w:rsidP="00B23EAE">
      <w:pPr>
        <w:suppressAutoHyphens w:val="0"/>
        <w:ind w:left="5245" w:firstLine="709"/>
        <w:rPr>
          <w:sz w:val="24"/>
          <w:szCs w:val="24"/>
          <w:lang w:val="ru-RU" w:eastAsia="ru-RU"/>
        </w:rPr>
      </w:pPr>
      <w:r w:rsidRPr="00B23EAE">
        <w:rPr>
          <w:sz w:val="24"/>
          <w:szCs w:val="24"/>
          <w:lang w:val="ru-RU" w:eastAsia="ru-RU"/>
        </w:rPr>
        <w:t>городского поселения Лянтор</w:t>
      </w:r>
    </w:p>
    <w:p w:rsidR="00B34568" w:rsidRPr="00B23EAE" w:rsidRDefault="00B34568" w:rsidP="00B23EAE">
      <w:pPr>
        <w:suppressAutoHyphens w:val="0"/>
        <w:ind w:left="5245" w:firstLine="709"/>
        <w:rPr>
          <w:b/>
          <w:sz w:val="24"/>
          <w:szCs w:val="24"/>
          <w:lang w:val="ru-RU"/>
        </w:rPr>
      </w:pPr>
      <w:r w:rsidRPr="00B23EAE">
        <w:rPr>
          <w:sz w:val="24"/>
          <w:szCs w:val="24"/>
          <w:lang w:val="ru-RU" w:eastAsia="ru-RU"/>
        </w:rPr>
        <w:t>от «</w:t>
      </w:r>
      <w:r w:rsidR="007F5451">
        <w:rPr>
          <w:sz w:val="24"/>
          <w:szCs w:val="24"/>
          <w:lang w:val="ru-RU" w:eastAsia="ru-RU"/>
        </w:rPr>
        <w:t>28</w:t>
      </w:r>
      <w:r w:rsidRPr="00B23EAE">
        <w:rPr>
          <w:sz w:val="24"/>
          <w:szCs w:val="24"/>
          <w:lang w:val="ru-RU" w:eastAsia="ru-RU"/>
        </w:rPr>
        <w:t xml:space="preserve">» </w:t>
      </w:r>
      <w:r w:rsidR="007F5451">
        <w:rPr>
          <w:sz w:val="24"/>
          <w:szCs w:val="24"/>
          <w:lang w:val="ru-RU" w:eastAsia="ru-RU"/>
        </w:rPr>
        <w:t>мая 2020 года № 111</w:t>
      </w:r>
    </w:p>
    <w:p w:rsidR="00B34568" w:rsidRPr="00B23EAE" w:rsidRDefault="00B34568" w:rsidP="00B34568">
      <w:pPr>
        <w:jc w:val="center"/>
        <w:rPr>
          <w:b/>
          <w:sz w:val="24"/>
          <w:szCs w:val="24"/>
          <w:lang w:val="ru-RU"/>
        </w:rPr>
      </w:pPr>
    </w:p>
    <w:p w:rsidR="00B34568" w:rsidRDefault="00B34568" w:rsidP="00B34568">
      <w:pPr>
        <w:jc w:val="center"/>
        <w:rPr>
          <w:b/>
          <w:sz w:val="28"/>
          <w:szCs w:val="28"/>
          <w:lang w:val="ru-RU"/>
        </w:rPr>
      </w:pPr>
    </w:p>
    <w:p w:rsidR="00B34568" w:rsidRPr="00931206" w:rsidRDefault="00B34568" w:rsidP="00B34568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B34568" w:rsidRPr="00931206" w:rsidRDefault="00B34568" w:rsidP="00B34568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>городского поселения Лянтор</w:t>
      </w:r>
    </w:p>
    <w:p w:rsidR="00B34568" w:rsidRPr="008B4263" w:rsidRDefault="00B34568" w:rsidP="00B34568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B34568" w:rsidRPr="00C02426" w:rsidTr="00B34568">
        <w:trPr>
          <w:trHeight w:val="645"/>
        </w:trPr>
        <w:tc>
          <w:tcPr>
            <w:tcW w:w="4428" w:type="dxa"/>
            <w:gridSpan w:val="2"/>
          </w:tcPr>
          <w:p w:rsidR="00B34568" w:rsidRPr="00B23F77" w:rsidRDefault="00B34568" w:rsidP="00B34568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B34568" w:rsidRPr="00B23F77" w:rsidRDefault="00B34568" w:rsidP="00B34568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B34568" w:rsidRPr="00321321" w:rsidTr="00B34568">
        <w:trPr>
          <w:trHeight w:val="1131"/>
        </w:trPr>
        <w:tc>
          <w:tcPr>
            <w:tcW w:w="1280" w:type="dxa"/>
          </w:tcPr>
          <w:p w:rsidR="00B34568" w:rsidRPr="007277C5" w:rsidRDefault="00B34568" w:rsidP="00B34568">
            <w:pPr>
              <w:jc w:val="both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  <w:r>
              <w:rPr>
                <w:sz w:val="24"/>
                <w:szCs w:val="24"/>
                <w:lang w:val="ru-RU"/>
              </w:rPr>
              <w:t>т</w:t>
            </w:r>
          </w:p>
          <w:p w:rsidR="00B34568" w:rsidRPr="00B23F77" w:rsidRDefault="00B34568" w:rsidP="00B34568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148" w:type="dxa"/>
          </w:tcPr>
          <w:p w:rsidR="00B34568" w:rsidRPr="00B23F77" w:rsidRDefault="00B34568" w:rsidP="00B34568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346" w:type="dxa"/>
            <w:vMerge/>
          </w:tcPr>
          <w:p w:rsidR="00B34568" w:rsidRPr="00B23F77" w:rsidRDefault="00B34568" w:rsidP="00B34568">
            <w:pPr>
              <w:rPr>
                <w:sz w:val="24"/>
                <w:szCs w:val="24"/>
              </w:rPr>
            </w:pPr>
          </w:p>
        </w:tc>
      </w:tr>
      <w:tr w:rsidR="00B34568" w:rsidRPr="00321321" w:rsidTr="00B34568">
        <w:trPr>
          <w:trHeight w:val="255"/>
        </w:trPr>
        <w:tc>
          <w:tcPr>
            <w:tcW w:w="4428" w:type="dxa"/>
            <w:gridSpan w:val="2"/>
            <w:noWrap/>
          </w:tcPr>
          <w:p w:rsidR="00B34568" w:rsidRPr="0034005B" w:rsidRDefault="00B34568" w:rsidP="00B34568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B34568" w:rsidRPr="0034005B" w:rsidRDefault="00B34568" w:rsidP="00B34568">
            <w:pPr>
              <w:jc w:val="center"/>
            </w:pPr>
            <w:r w:rsidRPr="0034005B">
              <w:t>2</w:t>
            </w:r>
          </w:p>
        </w:tc>
      </w:tr>
      <w:tr w:rsidR="00B34568" w:rsidRPr="00321321" w:rsidTr="00B34568">
        <w:trPr>
          <w:trHeight w:val="20"/>
        </w:trPr>
        <w:tc>
          <w:tcPr>
            <w:tcW w:w="1280" w:type="dxa"/>
            <w:noWrap/>
          </w:tcPr>
          <w:p w:rsidR="00B34568" w:rsidRDefault="00B34568" w:rsidP="00B34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B34568" w:rsidRPr="004E5140" w:rsidRDefault="00B34568" w:rsidP="00B34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B34568" w:rsidRPr="002C733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30545E" w:rsidRDefault="00B34568" w:rsidP="00B34568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B34568" w:rsidRPr="003761C9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0375AC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6346" w:type="dxa"/>
            <w:vAlign w:val="center"/>
          </w:tcPr>
          <w:p w:rsidR="00B34568" w:rsidRPr="000375AC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B34568" w:rsidRPr="000375AC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B34568" w:rsidRPr="000375AC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0375AC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6346" w:type="dxa"/>
            <w:shd w:val="clear" w:color="auto" w:fill="auto"/>
          </w:tcPr>
          <w:p w:rsidR="00B34568" w:rsidRPr="000375AC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1C34E2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663B17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663B17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663B17">
              <w:rPr>
                <w:color w:val="000000" w:themeColor="text1"/>
                <w:sz w:val="28"/>
                <w:szCs w:val="28"/>
              </w:rPr>
              <w:t xml:space="preserve"> 430</w:t>
            </w:r>
          </w:p>
        </w:tc>
        <w:tc>
          <w:tcPr>
            <w:tcW w:w="6346" w:type="dxa"/>
            <w:shd w:val="clear" w:color="auto" w:fill="auto"/>
          </w:tcPr>
          <w:p w:rsidR="00B34568" w:rsidRPr="00663B17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B34568" w:rsidRPr="006A60BF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B34568" w:rsidRPr="00E016E7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F324EF" w:rsidRDefault="00B34568" w:rsidP="00B34568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F324EF" w:rsidRDefault="00B34568" w:rsidP="00B34568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B34568" w:rsidRPr="00F324EF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D4E96" w:rsidRDefault="00B34568" w:rsidP="00B34568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7D6861" w:rsidRDefault="00B34568" w:rsidP="00B34568">
            <w:pPr>
              <w:jc w:val="center"/>
              <w:rPr>
                <w:sz w:val="28"/>
                <w:szCs w:val="28"/>
              </w:rPr>
            </w:pPr>
            <w:r w:rsidRPr="007D6861">
              <w:rPr>
                <w:sz w:val="28"/>
                <w:szCs w:val="28"/>
                <w:lang w:val="ru-RU"/>
              </w:rPr>
              <w:t>1 16 10061 13 0000 140</w:t>
            </w:r>
          </w:p>
        </w:tc>
        <w:tc>
          <w:tcPr>
            <w:tcW w:w="6346" w:type="dxa"/>
            <w:vAlign w:val="center"/>
          </w:tcPr>
          <w:p w:rsidR="00B34568" w:rsidRPr="007D6861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7D6861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B34568" w:rsidRPr="00861E00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B34568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D03F8C" w:rsidRDefault="00B34568" w:rsidP="00B34568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D03F8C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B34568" w:rsidRPr="00D03F8C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УФНС России по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Ханты-Мансийско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му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автономно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му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округ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 – Югре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1 01 02010 01 0000 110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1 01 02020 01 0000 110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4568" w:rsidRPr="00E016E7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1 05 03010 01 0000 110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1 06 01030 13 0000 110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34568" w:rsidRPr="00E016E7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1 06 04011 02 0000 110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Транспортный налог с организаций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1 06 04012 02 0000 110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1 06 06033 13 0000 110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1 09 04053 13 0000 110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1 03 0223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1 03 0224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1 03 0225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1 03 0226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1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F95DFD">
              <w:rPr>
                <w:sz w:val="28"/>
                <w:szCs w:val="28"/>
              </w:rPr>
              <w:t>1</w:t>
            </w:r>
            <w:r w:rsidRPr="00F95DFD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B34568" w:rsidRPr="00F95DFD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B34568" w:rsidRPr="00F95DF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DFD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F95DFD">
              <w:rPr>
                <w:sz w:val="28"/>
                <w:szCs w:val="28"/>
              </w:rPr>
              <w:t>1</w:t>
            </w:r>
            <w:r w:rsidRPr="00F95DFD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</w:rPr>
            </w:pPr>
            <w:r w:rsidRPr="00F95DFD">
              <w:rPr>
                <w:sz w:val="28"/>
                <w:szCs w:val="28"/>
                <w:lang w:val="ru-RU"/>
              </w:rPr>
              <w:t>1 16 10061 13 0000 140</w:t>
            </w:r>
          </w:p>
        </w:tc>
        <w:tc>
          <w:tcPr>
            <w:tcW w:w="6346" w:type="dxa"/>
            <w:vAlign w:val="center"/>
          </w:tcPr>
          <w:p w:rsidR="00B34568" w:rsidRPr="00F95DFD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F95DFD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</w:rPr>
            </w:pPr>
            <w:r w:rsidRPr="00AA4782">
              <w:rPr>
                <w:sz w:val="28"/>
                <w:szCs w:val="28"/>
              </w:rPr>
              <w:t>028</w:t>
            </w:r>
          </w:p>
        </w:tc>
        <w:tc>
          <w:tcPr>
            <w:tcW w:w="3148" w:type="dxa"/>
            <w:vAlign w:val="center"/>
          </w:tcPr>
          <w:p w:rsidR="00B34568" w:rsidRPr="00AA4782" w:rsidRDefault="00B34568" w:rsidP="00B34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B34568" w:rsidRPr="00B34568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B34568">
              <w:rPr>
                <w:sz w:val="28"/>
                <w:szCs w:val="28"/>
                <w:lang w:val="ru-RU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A478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3148" w:type="dxa"/>
            <w:vAlign w:val="center"/>
          </w:tcPr>
          <w:p w:rsidR="00B34568" w:rsidRPr="00AA4782" w:rsidRDefault="00B34568" w:rsidP="00B34568">
            <w:pPr>
              <w:jc w:val="center"/>
              <w:rPr>
                <w:sz w:val="28"/>
                <w:szCs w:val="28"/>
              </w:rPr>
            </w:pPr>
            <w:r w:rsidRPr="00AA4782">
              <w:rPr>
                <w:sz w:val="28"/>
                <w:szCs w:val="28"/>
              </w:rPr>
              <w:t>1 11 05013 13 0000 120</w:t>
            </w:r>
          </w:p>
        </w:tc>
        <w:tc>
          <w:tcPr>
            <w:tcW w:w="6346" w:type="dxa"/>
            <w:vAlign w:val="center"/>
          </w:tcPr>
          <w:p w:rsidR="00B34568" w:rsidRPr="00A43881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A43881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34568" w:rsidRPr="00A43881" w:rsidRDefault="00B34568" w:rsidP="00B34568">
      <w:pPr>
        <w:jc w:val="center"/>
        <w:rPr>
          <w:sz w:val="28"/>
          <w:szCs w:val="28"/>
          <w:lang w:val="ru-RU"/>
        </w:rPr>
      </w:pPr>
    </w:p>
    <w:p w:rsidR="00B34568" w:rsidRPr="00E23BE3" w:rsidRDefault="00B34568" w:rsidP="00B34568">
      <w:pPr>
        <w:rPr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4013"/>
        <w:gridCol w:w="4013"/>
        <w:gridCol w:w="2991"/>
        <w:gridCol w:w="1460"/>
      </w:tblGrid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C108"/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1"/>
          </w:p>
        </w:tc>
        <w:tc>
          <w:tcPr>
            <w:tcW w:w="4013" w:type="dxa"/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 w:val="restart"/>
            <w:shd w:val="clear" w:color="000000" w:fill="FFFFFF"/>
            <w:vAlign w:val="bottom"/>
          </w:tcPr>
          <w:p w:rsidR="005C401C" w:rsidRPr="00E80E0C" w:rsidRDefault="005C401C" w:rsidP="00E80E0C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 w:rsidRPr="00E80E0C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2 </w:t>
            </w:r>
          </w:p>
          <w:p w:rsidR="005C401C" w:rsidRPr="00E80E0C" w:rsidRDefault="005C401C" w:rsidP="00E80E0C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решению </w:t>
            </w:r>
            <w:r w:rsidRPr="00E80E0C">
              <w:rPr>
                <w:color w:val="000000"/>
                <w:sz w:val="24"/>
                <w:szCs w:val="24"/>
                <w:lang w:val="ru-RU" w:eastAsia="ru-RU"/>
              </w:rPr>
              <w:t>Совета депутатов</w:t>
            </w:r>
          </w:p>
          <w:p w:rsidR="005C401C" w:rsidRPr="00E80E0C" w:rsidRDefault="005C401C" w:rsidP="00E80E0C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 w:rsidRPr="00E80E0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E80E0C" w:rsidRDefault="005C401C" w:rsidP="007F5451">
            <w:pPr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 w:rsidRPr="00E80E0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E80E0C">
              <w:rPr>
                <w:color w:val="000000"/>
                <w:sz w:val="24"/>
                <w:szCs w:val="24"/>
                <w:lang w:val="ru-RU" w:eastAsia="ru-RU"/>
              </w:rPr>
              <w:t xml:space="preserve">" 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>мая</w:t>
            </w:r>
            <w:r w:rsidRPr="00E80E0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013" w:type="dxa"/>
            <w:shd w:val="clear" w:color="000000" w:fill="FFFFFF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/>
            <w:shd w:val="clear" w:color="000000" w:fill="FFFFFF"/>
            <w:vAlign w:val="bottom"/>
          </w:tcPr>
          <w:p w:rsidR="005C401C" w:rsidRPr="00E80E0C" w:rsidRDefault="005C401C" w:rsidP="00110C19">
            <w:pPr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013" w:type="dxa"/>
            <w:shd w:val="clear" w:color="000000" w:fill="FFFFFF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/>
            <w:shd w:val="clear" w:color="000000" w:fill="FFFFFF"/>
            <w:vAlign w:val="bottom"/>
          </w:tcPr>
          <w:p w:rsidR="005C401C" w:rsidRPr="00E80E0C" w:rsidRDefault="005C401C" w:rsidP="00110C19">
            <w:pPr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013" w:type="dxa"/>
            <w:shd w:val="clear" w:color="000000" w:fill="FFFFFF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/>
            <w:shd w:val="clear" w:color="000000" w:fill="FFFFFF"/>
            <w:vAlign w:val="bottom"/>
          </w:tcPr>
          <w:p w:rsidR="005C401C" w:rsidRPr="00E80E0C" w:rsidRDefault="005C401C" w:rsidP="00110C19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4568" w:rsidRPr="00C02426" w:rsidTr="00B34568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34568" w:rsidRPr="00C02426" w:rsidTr="00B34568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34568" w:rsidRPr="00C02426" w:rsidTr="00B34568">
        <w:trPr>
          <w:trHeight w:val="375"/>
        </w:trPr>
        <w:tc>
          <w:tcPr>
            <w:tcW w:w="15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B34568" w:rsidRPr="00C02426" w:rsidTr="00B34568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34568" w:rsidRPr="00B34568" w:rsidTr="00B34568">
        <w:trPr>
          <w:trHeight w:val="375"/>
        </w:trPr>
        <w:tc>
          <w:tcPr>
            <w:tcW w:w="15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4568" w:rsidRPr="00B34568" w:rsidTr="00B34568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315 703,0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238 665,0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157 373,6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157 373,6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156 923,6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18 218,4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18 218,4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8 348,3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8 348,3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10 904,5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10 904,5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-1 077,4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-1 077,4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63 018,0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45 657,6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77 038,0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66 813,6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58 103,6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54 083,6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54 083,6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2 587,1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1 687,1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1 905,1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483,1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108,1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108,1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108,1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5 732,2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5 432,2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5 432,2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171 863,7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171 862,5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5 594,5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87 795,7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87 750,9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87 750,9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87 750,9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487 566,7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tbl>
      <w:tblPr>
        <w:tblW w:w="15778" w:type="dxa"/>
        <w:tblLook w:val="04A0" w:firstRow="1" w:lastRow="0" w:firstColumn="1" w:lastColumn="0" w:noHBand="0" w:noVBand="1"/>
      </w:tblPr>
      <w:tblGrid>
        <w:gridCol w:w="3160"/>
        <w:gridCol w:w="3926"/>
        <w:gridCol w:w="3927"/>
        <w:gridCol w:w="1745"/>
        <w:gridCol w:w="1540"/>
        <w:gridCol w:w="1480"/>
      </w:tblGrid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 w:val="restart"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 w:rsidRPr="00110C19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3  </w:t>
            </w:r>
          </w:p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 w:rsidRPr="00110C19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110C19" w:rsidRDefault="005C401C" w:rsidP="007F5451">
            <w:pPr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 w:rsidRPr="00110C19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C02426" w:rsidTr="00B34568">
        <w:trPr>
          <w:trHeight w:val="705"/>
        </w:trPr>
        <w:tc>
          <w:tcPr>
            <w:tcW w:w="1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br/>
              <w:t>на плановый период 2021 и 2022 годов</w:t>
            </w:r>
          </w:p>
        </w:tc>
      </w:tr>
      <w:tr w:rsidR="00B34568" w:rsidRPr="00C02426" w:rsidTr="00B34568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B34568" w:rsidTr="00B34568">
        <w:trPr>
          <w:trHeight w:val="375"/>
        </w:trPr>
        <w:tc>
          <w:tcPr>
            <w:tcW w:w="15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34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9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4568" w:rsidRPr="00B34568" w:rsidTr="00B34568">
        <w:trPr>
          <w:trHeight w:val="702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B34568" w:rsidRPr="00B34568" w:rsidTr="00B34568">
        <w:trPr>
          <w:trHeight w:val="2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319 376,0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326 369,5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245 273,0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252 302,5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163 667,8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170 213,6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163 667,8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170 213,6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163 147,8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169 663,6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63 412,3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63 896,0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16 167,2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16 571,4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16 167,2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16 571,4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45 657,6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45 737,1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3 257,4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3 257,4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74 103,0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74 067,0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70 950,0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70 950,0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62 240,0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62 240,0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1 531,0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963,0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588,0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588,0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116 127,4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109 907,5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116 127,4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109 907,5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375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37" w:type="dxa"/>
        <w:tblLook w:val="04A0" w:firstRow="1" w:lastRow="0" w:firstColumn="1" w:lastColumn="0" w:noHBand="0" w:noVBand="1"/>
      </w:tblPr>
      <w:tblGrid>
        <w:gridCol w:w="5118"/>
        <w:gridCol w:w="1261"/>
        <w:gridCol w:w="3858"/>
      </w:tblGrid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 w:val="restart"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  <w:r w:rsidRPr="00053897">
              <w:rPr>
                <w:sz w:val="24"/>
                <w:szCs w:val="24"/>
                <w:lang w:val="ru-RU" w:eastAsia="ru-RU"/>
              </w:rPr>
              <w:t>Приложение 4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 </w:t>
            </w:r>
          </w:p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 </w:t>
            </w:r>
            <w:r w:rsidR="00053897">
              <w:rPr>
                <w:sz w:val="24"/>
                <w:szCs w:val="24"/>
                <w:lang w:val="ru-RU" w:eastAsia="ru-RU"/>
              </w:rPr>
              <w:t>решению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110C19" w:rsidRDefault="005C401C" w:rsidP="00EA3BC1">
            <w:pPr>
              <w:ind w:firstLine="1119"/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sz w:val="24"/>
                <w:szCs w:val="24"/>
                <w:lang w:val="ru-RU" w:eastAsia="ru-RU"/>
              </w:rPr>
              <w:t>28</w:t>
            </w:r>
            <w:r w:rsidRPr="00110C19">
              <w:rPr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sz w:val="24"/>
                <w:szCs w:val="24"/>
                <w:lang w:val="ru-RU" w:eastAsia="ru-RU"/>
              </w:rPr>
              <w:t xml:space="preserve"> мая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1119"/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1119"/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</w:p>
        </w:tc>
      </w:tr>
      <w:tr w:rsidR="00B34568" w:rsidRPr="00694DD7" w:rsidTr="00B34568">
        <w:trPr>
          <w:trHeight w:val="405"/>
        </w:trPr>
        <w:tc>
          <w:tcPr>
            <w:tcW w:w="10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40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C02426" w:rsidTr="00B34568">
        <w:trPr>
          <w:trHeight w:val="1275"/>
        </w:trPr>
        <w:tc>
          <w:tcPr>
            <w:tcW w:w="10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2020 год</w:t>
            </w:r>
          </w:p>
        </w:tc>
      </w:tr>
      <w:tr w:rsidR="00B34568" w:rsidRPr="00B34568" w:rsidTr="00B34568">
        <w:trPr>
          <w:trHeight w:val="40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9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B34568" w:rsidRPr="00B34568" w:rsidTr="00B34568">
        <w:trPr>
          <w:trHeight w:val="30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2</w:t>
            </w:r>
          </w:p>
        </w:tc>
      </w:tr>
      <w:tr w:rsidR="00B34568" w:rsidRPr="00B34568" w:rsidTr="00B34568">
        <w:trPr>
          <w:trHeight w:val="112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171 862,5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138,2</w:t>
            </w:r>
          </w:p>
        </w:tc>
      </w:tr>
      <w:tr w:rsidR="00B34568" w:rsidRPr="00B34568" w:rsidTr="00B34568">
        <w:trPr>
          <w:trHeight w:val="112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160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87 750,9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920"/>
        <w:gridCol w:w="1600"/>
        <w:gridCol w:w="1600"/>
      </w:tblGrid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 w:val="restart"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3897">
              <w:rPr>
                <w:sz w:val="24"/>
                <w:szCs w:val="24"/>
                <w:lang w:val="ru-RU" w:eastAsia="ru-RU"/>
              </w:rPr>
              <w:t>Приложение 5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C401C" w:rsidRPr="00110C19" w:rsidRDefault="005C401C" w:rsidP="00110C1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 </w:t>
            </w:r>
            <w:r w:rsidRPr="00110C19">
              <w:rPr>
                <w:sz w:val="24"/>
                <w:szCs w:val="24"/>
                <w:lang w:val="ru-RU" w:eastAsia="ru-RU"/>
              </w:rPr>
              <w:t>решени</w:t>
            </w:r>
            <w:r>
              <w:rPr>
                <w:sz w:val="24"/>
                <w:szCs w:val="24"/>
                <w:lang w:val="ru-RU" w:eastAsia="ru-RU"/>
              </w:rPr>
              <w:t>ю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110C19" w:rsidRDefault="005C401C" w:rsidP="00B3456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110C19" w:rsidRDefault="005C401C" w:rsidP="00EA3BC1">
            <w:pPr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sz w:val="24"/>
                <w:szCs w:val="24"/>
                <w:lang w:val="ru-RU" w:eastAsia="ru-RU"/>
              </w:rPr>
              <w:t>28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" </w:t>
            </w:r>
            <w:r w:rsidR="00EA3BC1">
              <w:rPr>
                <w:sz w:val="24"/>
                <w:szCs w:val="24"/>
                <w:lang w:val="ru-RU" w:eastAsia="ru-RU"/>
              </w:rPr>
              <w:t xml:space="preserve">мая </w:t>
            </w:r>
            <w:r w:rsidRPr="00110C19">
              <w:rPr>
                <w:sz w:val="24"/>
                <w:szCs w:val="24"/>
                <w:lang w:val="ru-RU" w:eastAsia="ru-RU"/>
              </w:rPr>
              <w:t>2020 года №</w:t>
            </w:r>
            <w:r w:rsidR="00EA3BC1">
              <w:rPr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34568" w:rsidRPr="00694DD7" w:rsidTr="00B34568">
        <w:trPr>
          <w:trHeight w:val="405"/>
        </w:trPr>
        <w:tc>
          <w:tcPr>
            <w:tcW w:w="71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C02426" w:rsidTr="00B34568">
        <w:trPr>
          <w:trHeight w:val="121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 xml:space="preserve"> поселения Лянтор, на плановый период 2021 и 2022 годов</w:t>
            </w:r>
          </w:p>
        </w:tc>
      </w:tr>
      <w:tr w:rsidR="00B34568" w:rsidRPr="00C02426" w:rsidTr="00B34568">
        <w:trPr>
          <w:trHeight w:val="405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34568" w:rsidRPr="00B34568" w:rsidTr="00B34568">
        <w:trPr>
          <w:trHeight w:val="405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(рублей)</w:t>
            </w:r>
          </w:p>
        </w:tc>
      </w:tr>
      <w:tr w:rsidR="00B34568" w:rsidRPr="00B34568" w:rsidTr="00B34568">
        <w:trPr>
          <w:trHeight w:val="405"/>
        </w:trPr>
        <w:tc>
          <w:tcPr>
            <w:tcW w:w="7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4568" w:rsidRPr="00B34568" w:rsidTr="00B34568">
        <w:trPr>
          <w:trHeight w:val="600"/>
        </w:trPr>
        <w:tc>
          <w:tcPr>
            <w:tcW w:w="7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B34568" w:rsidRPr="00B34568" w:rsidTr="00B34568">
        <w:trPr>
          <w:trHeight w:val="27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3</w:t>
            </w:r>
          </w:p>
        </w:tc>
      </w:tr>
      <w:tr w:rsidR="00B34568" w:rsidRPr="00B34568" w:rsidTr="00B34568">
        <w:trPr>
          <w:trHeight w:val="11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116 127,4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109 907,5</w:t>
            </w:r>
          </w:p>
        </w:tc>
      </w:tr>
      <w:tr w:rsidR="00B34568" w:rsidRPr="00B34568" w:rsidTr="00B34568">
        <w:trPr>
          <w:trHeight w:val="75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11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11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4 096,8</w:t>
            </w:r>
          </w:p>
        </w:tc>
      </w:tr>
      <w:tr w:rsidR="00B34568" w:rsidRPr="00B34568" w:rsidTr="00B34568">
        <w:trPr>
          <w:trHeight w:val="121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75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25 809,6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9520"/>
        <w:gridCol w:w="940"/>
        <w:gridCol w:w="940"/>
        <w:gridCol w:w="1632"/>
        <w:gridCol w:w="740"/>
        <w:gridCol w:w="1600"/>
      </w:tblGrid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C75D2E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5D2E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C75D2E" w:rsidRDefault="00B34568" w:rsidP="00EA065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75D2E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6 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EA0650" w:rsidRDefault="00EA0650" w:rsidP="00EA065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B34568" w:rsidRPr="00EA0650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B34568" w:rsidRPr="00EA0650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EA0650" w:rsidRDefault="00B34568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A0650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EA0650" w:rsidRDefault="00B34568" w:rsidP="00EA3BC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A0650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="00EA0650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EA0650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EA065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34568" w:rsidRPr="00B34568" w:rsidTr="00B34568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C02426" w:rsidTr="00B34568">
        <w:trPr>
          <w:trHeight w:val="375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34568" w:rsidRPr="00C02426" w:rsidTr="00B34568">
        <w:trPr>
          <w:trHeight w:val="375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34568" w:rsidRPr="00C02426" w:rsidTr="00B34568">
        <w:trPr>
          <w:trHeight w:val="375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B34568" w:rsidRPr="00C02426" w:rsidTr="00B34568">
        <w:trPr>
          <w:trHeight w:val="37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390"/>
        </w:trPr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10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34568" w:rsidRPr="00B34568" w:rsidTr="00B34568">
        <w:trPr>
          <w:trHeight w:val="2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3 600,2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47 221,2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35 243,3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4 102,0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4 056,0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1 554,7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1 613,9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51 246,4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12 694,4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34 873,4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2 777,7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375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</w:tr>
    </w:tbl>
    <w:p w:rsidR="00B34568" w:rsidRPr="00B34568" w:rsidRDefault="00B34568" w:rsidP="00B34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8320"/>
        <w:gridCol w:w="920"/>
        <w:gridCol w:w="920"/>
        <w:gridCol w:w="1632"/>
        <w:gridCol w:w="780"/>
        <w:gridCol w:w="1540"/>
        <w:gridCol w:w="1480"/>
        <w:gridCol w:w="960"/>
      </w:tblGrid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  <w:bookmarkStart w:id="2" w:name="RANGE!A1:G301"/>
            <w:bookmarkEnd w:id="2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2DE0">
              <w:rPr>
                <w:color w:val="000000"/>
                <w:sz w:val="24"/>
                <w:szCs w:val="24"/>
                <w:lang w:val="ru-RU" w:eastAsia="ru-RU"/>
              </w:rPr>
              <w:t>Приложение 7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5C401C" w:rsidRDefault="005C401C" w:rsidP="00EA3BC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5C401C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6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420"/>
        </w:trPr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88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90 590,9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23 322,3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375"/>
        </w:trPr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1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B34568" w:rsidRPr="00B34568" w:rsidRDefault="00B34568" w:rsidP="00B34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5134" w:type="dxa"/>
        <w:tblInd w:w="93" w:type="dxa"/>
        <w:tblLook w:val="04A0" w:firstRow="1" w:lastRow="0" w:firstColumn="1" w:lastColumn="0" w:noHBand="0" w:noVBand="1"/>
      </w:tblPr>
      <w:tblGrid>
        <w:gridCol w:w="6394"/>
        <w:gridCol w:w="1660"/>
        <w:gridCol w:w="940"/>
        <w:gridCol w:w="1340"/>
        <w:gridCol w:w="960"/>
        <w:gridCol w:w="960"/>
        <w:gridCol w:w="960"/>
        <w:gridCol w:w="960"/>
        <w:gridCol w:w="960"/>
      </w:tblGrid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  <w:bookmarkStart w:id="3" w:name="RANGE!A1:D434"/>
            <w:bookmarkEnd w:id="3"/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75D2E">
              <w:rPr>
                <w:color w:val="000000"/>
                <w:sz w:val="24"/>
                <w:szCs w:val="24"/>
                <w:lang w:val="ru-RU" w:eastAsia="ru-RU"/>
              </w:rPr>
              <w:t>Приложение 8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5C401C" w:rsidRDefault="005C401C" w:rsidP="00EA3BC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360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694DD7" w:rsidTr="00B34568">
        <w:trPr>
          <w:trHeight w:val="3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390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9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50 928,4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34 997,1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117 678,7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13 854,3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47 653,3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1 828,8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114 564,3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2 240,4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2 240,4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2 240,4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375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B34568" w:rsidRPr="00B34568" w:rsidRDefault="00B34568" w:rsidP="00B34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1906" w:h="16838"/>
          <w:pgMar w:top="851" w:right="726" w:bottom="720" w:left="1134" w:header="709" w:footer="709" w:gutter="0"/>
          <w:cols w:space="708"/>
          <w:docGrid w:linePitch="360"/>
        </w:sectPr>
      </w:pPr>
    </w:p>
    <w:tbl>
      <w:tblPr>
        <w:tblW w:w="18480" w:type="dxa"/>
        <w:tblInd w:w="93" w:type="dxa"/>
        <w:tblLook w:val="04A0" w:firstRow="1" w:lastRow="0" w:firstColumn="1" w:lastColumn="0" w:noHBand="0" w:noVBand="1"/>
      </w:tblPr>
      <w:tblGrid>
        <w:gridCol w:w="9796"/>
        <w:gridCol w:w="1800"/>
        <w:gridCol w:w="820"/>
        <w:gridCol w:w="1440"/>
        <w:gridCol w:w="1744"/>
        <w:gridCol w:w="960"/>
        <w:gridCol w:w="960"/>
        <w:gridCol w:w="960"/>
      </w:tblGrid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  <w:bookmarkStart w:id="4" w:name="RANGE!A1:E209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9</w:t>
            </w:r>
          </w:p>
          <w:p w:rsidR="005C401C" w:rsidRP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5C401C" w:rsidRDefault="005C401C" w:rsidP="00E5363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9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49 842,2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49 887,6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14 169,7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354 042,7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357 068,3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152 172,9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152 172,9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4 847,2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4 847,2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1 507,8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1 507,8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1 507,8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6459" w:type="dxa"/>
        <w:tblInd w:w="93" w:type="dxa"/>
        <w:tblLook w:val="04A0" w:firstRow="1" w:lastRow="0" w:firstColumn="1" w:lastColumn="0" w:noHBand="0" w:noVBand="1"/>
      </w:tblPr>
      <w:tblGrid>
        <w:gridCol w:w="11639"/>
        <w:gridCol w:w="920"/>
        <w:gridCol w:w="880"/>
        <w:gridCol w:w="2060"/>
        <w:gridCol w:w="960"/>
      </w:tblGrid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10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A37B8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FA37B8" w:rsidRPr="00FA37B8" w:rsidRDefault="00FA37B8" w:rsidP="00E5363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A37B8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19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435"/>
        </w:trPr>
        <w:tc>
          <w:tcPr>
            <w:tcW w:w="1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69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1 554,7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51 246,4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1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8E593D" w:rsidRDefault="008E593D" w:rsidP="00724764">
      <w:pPr>
        <w:ind w:right="140"/>
        <w:jc w:val="both"/>
        <w:rPr>
          <w:sz w:val="28"/>
          <w:lang w:val="ru-RU"/>
        </w:rPr>
      </w:pPr>
    </w:p>
    <w:tbl>
      <w:tblPr>
        <w:tblW w:w="18440" w:type="dxa"/>
        <w:tblInd w:w="-318" w:type="dxa"/>
        <w:tblLook w:val="04A0" w:firstRow="1" w:lastRow="0" w:firstColumn="1" w:lastColumn="0" w:noHBand="0" w:noVBand="1"/>
      </w:tblPr>
      <w:tblGrid>
        <w:gridCol w:w="10660"/>
        <w:gridCol w:w="880"/>
        <w:gridCol w:w="880"/>
        <w:gridCol w:w="1540"/>
        <w:gridCol w:w="1600"/>
        <w:gridCol w:w="960"/>
        <w:gridCol w:w="960"/>
        <w:gridCol w:w="960"/>
      </w:tblGrid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11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8E593D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8E593D" w:rsidRPr="008E593D" w:rsidRDefault="008E593D" w:rsidP="00E5363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E593D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6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435"/>
        </w:trPr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87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12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ind w:left="-426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820"/>
        <w:gridCol w:w="730"/>
        <w:gridCol w:w="758"/>
        <w:gridCol w:w="1282"/>
        <w:gridCol w:w="350"/>
        <w:gridCol w:w="820"/>
        <w:gridCol w:w="112"/>
        <w:gridCol w:w="1468"/>
        <w:gridCol w:w="1882"/>
        <w:gridCol w:w="1780"/>
      </w:tblGrid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5" w:name="RANGE!A1:I538"/>
            <w:bookmarkEnd w:id="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 w:val="restart"/>
            <w:shd w:val="clear" w:color="000000" w:fill="FFFFFF"/>
            <w:vAlign w:val="center"/>
          </w:tcPr>
          <w:p w:rsidR="000E26A6" w:rsidRPr="000E26A6" w:rsidRDefault="000E26A6" w:rsidP="000E26A6">
            <w:pPr>
              <w:suppressAutoHyphens w:val="0"/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 w:rsidRPr="00C42783">
              <w:rPr>
                <w:color w:val="000000"/>
                <w:sz w:val="24"/>
                <w:szCs w:val="24"/>
                <w:lang w:val="ru-RU" w:eastAsia="ru-RU"/>
              </w:rPr>
              <w:t>Приложение 12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E26A6" w:rsidRPr="000E26A6" w:rsidRDefault="000E26A6" w:rsidP="000E26A6">
            <w:pPr>
              <w:suppressAutoHyphens w:val="0"/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0E26A6" w:rsidRPr="000E26A6" w:rsidRDefault="000E26A6" w:rsidP="000E26A6">
            <w:pPr>
              <w:suppressAutoHyphens w:val="0"/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 w:rsidRPr="000E26A6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0E26A6" w:rsidRPr="000E26A6" w:rsidRDefault="000E26A6" w:rsidP="00E53632">
            <w:pPr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 w:rsidRPr="000E26A6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/>
            <w:shd w:val="clear" w:color="000000" w:fill="FFFFFF"/>
            <w:vAlign w:val="center"/>
          </w:tcPr>
          <w:p w:rsidR="000E26A6" w:rsidRPr="000E26A6" w:rsidRDefault="000E26A6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/>
            <w:shd w:val="clear" w:color="000000" w:fill="FFFFFF"/>
            <w:vAlign w:val="center"/>
          </w:tcPr>
          <w:p w:rsidR="000E26A6" w:rsidRPr="000E26A6" w:rsidRDefault="000E26A6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/>
            <w:shd w:val="clear" w:color="000000" w:fill="FFFFFF"/>
            <w:vAlign w:val="center"/>
          </w:tcPr>
          <w:p w:rsidR="000E26A6" w:rsidRPr="000E26A6" w:rsidRDefault="000E26A6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0E26A6" w:rsidTr="008C74A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0E26A6" w:rsidTr="008C74A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2020 год</w:t>
            </w:r>
          </w:p>
        </w:tc>
      </w:tr>
      <w:tr w:rsidR="00484BC8" w:rsidRPr="00694DD7" w:rsidTr="008C74A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484BC8" w:rsidRPr="00694DD7" w:rsidTr="008C74A8">
        <w:trPr>
          <w:trHeight w:val="27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осуществляе-мые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84BC8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488 499,9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5 594,5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3 600,2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3 600,2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47 221,2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47 221,2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35 243,3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35 243,3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4 102,0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4 056,0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2 541,7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1 554,7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1 613,9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51 246,4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51 122,7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12 694,4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12 694,4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34 873,4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34 873,4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2 777,7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2 777,7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375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488 499,9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5 594,5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1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tbl>
      <w:tblPr>
        <w:tblW w:w="160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70"/>
        <w:gridCol w:w="496"/>
        <w:gridCol w:w="559"/>
        <w:gridCol w:w="1632"/>
        <w:gridCol w:w="820"/>
        <w:gridCol w:w="1351"/>
        <w:gridCol w:w="1418"/>
        <w:gridCol w:w="1300"/>
        <w:gridCol w:w="1420"/>
        <w:gridCol w:w="1391"/>
        <w:gridCol w:w="1300"/>
      </w:tblGrid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6" w:name="RANGE!A1:L302"/>
            <w:bookmarkEnd w:id="6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Default="00D929B2" w:rsidP="00D929B2">
            <w:pPr>
              <w:suppressAutoHyphens w:val="0"/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 w:rsidRPr="00C42783">
              <w:rPr>
                <w:color w:val="000000"/>
                <w:sz w:val="24"/>
                <w:szCs w:val="24"/>
                <w:lang w:val="ru-RU" w:eastAsia="ru-RU"/>
              </w:rPr>
              <w:t>Приложение 13</w:t>
            </w:r>
          </w:p>
          <w:p w:rsidR="00D929B2" w:rsidRPr="00D929B2" w:rsidRDefault="00D929B2" w:rsidP="00D929B2">
            <w:pPr>
              <w:suppressAutoHyphens w:val="0"/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D929B2" w:rsidRPr="00D929B2" w:rsidRDefault="00D929B2" w:rsidP="00D929B2">
            <w:pPr>
              <w:suppressAutoHyphens w:val="0"/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 w:rsidRPr="00D929B2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D929B2" w:rsidRPr="00D929B2" w:rsidRDefault="00D929B2" w:rsidP="00E53632">
            <w:pPr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 w:rsidRPr="00D929B2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D929B2" w:rsidRDefault="00D929B2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D929B2" w:rsidRDefault="00D929B2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D929B2" w:rsidRDefault="00D929B2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D929B2" w:rsidTr="008C74A8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D929B2" w:rsidTr="008C74A8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2021 и 2022 годов</w:t>
            </w:r>
          </w:p>
        </w:tc>
      </w:tr>
      <w:tr w:rsidR="00484BC8" w:rsidRPr="007F5451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484BC8" w:rsidRPr="00484BC8" w:rsidTr="008C74A8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484BC8" w:rsidRPr="007F5451" w:rsidTr="008C74A8">
        <w:trPr>
          <w:trHeight w:val="39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Сумма на 2022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429 995,7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430 651,4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90 590,9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1 893,8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23 322,3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23 322,3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375"/>
        </w:trPr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429 995,7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430 651,4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1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  <w:sectPr w:rsidR="00484BC8" w:rsidSect="008C74A8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709"/>
        <w:gridCol w:w="708"/>
        <w:gridCol w:w="1632"/>
        <w:gridCol w:w="920"/>
        <w:gridCol w:w="1399"/>
      </w:tblGrid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7" w:name="RANGE!A1:G56"/>
            <w:bookmarkEnd w:id="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30F5A" w:rsidRDefault="00A30F5A" w:rsidP="00A30F5A">
            <w:pPr>
              <w:suppressAutoHyphens w:val="0"/>
              <w:ind w:firstLine="1309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14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30F5A" w:rsidRPr="00A30F5A" w:rsidRDefault="00A30F5A" w:rsidP="00A30F5A">
            <w:pPr>
              <w:suppressAutoHyphens w:val="0"/>
              <w:ind w:firstLine="130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A30F5A" w:rsidRPr="00A30F5A" w:rsidRDefault="00A30F5A" w:rsidP="00A30F5A">
            <w:pPr>
              <w:suppressAutoHyphens w:val="0"/>
              <w:ind w:firstLine="1309"/>
              <w:rPr>
                <w:color w:val="000000"/>
                <w:sz w:val="24"/>
                <w:szCs w:val="24"/>
                <w:lang w:val="ru-RU" w:eastAsia="ru-RU"/>
              </w:rPr>
            </w:pPr>
            <w:r w:rsidRPr="00A30F5A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A30F5A" w:rsidRPr="00A30F5A" w:rsidRDefault="00A30F5A" w:rsidP="00E53632">
            <w:pPr>
              <w:ind w:firstLine="1309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30F5A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30F5A" w:rsidRPr="00A30F5A" w:rsidRDefault="00A30F5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30F5A" w:rsidRPr="00A30F5A" w:rsidRDefault="00A30F5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0F5A" w:rsidRPr="00A30F5A" w:rsidRDefault="00A30F5A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A30F5A" w:rsidTr="008C74A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A30F5A" w:rsidTr="008C74A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EC4D3C" w:rsidTr="008C74A8">
        <w:trPr>
          <w:trHeight w:val="2355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C8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484BC8" w:rsidRPr="00EC4D3C" w:rsidTr="008C74A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84BC8" w:rsidRPr="00484BC8" w:rsidTr="008C74A8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84BC8" w:rsidRPr="00484BC8" w:rsidTr="008C74A8">
        <w:trPr>
          <w:trHeight w:val="3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35 283,0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28 638,6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17 102,5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(АНО ДО «Ренессанс»)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2 291,7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(РОО ХМАО-Югры «ЦГиПВМ Пересвет»)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3 342,0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 СР «Легенда»)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904,7</w:t>
            </w:r>
          </w:p>
        </w:tc>
      </w:tr>
      <w:tr w:rsidR="00484BC8" w:rsidRPr="00484BC8" w:rsidTr="008C74A8">
        <w:trPr>
          <w:trHeight w:val="37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35 283,0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Default="00484BC8" w:rsidP="00484BC8">
      <w:pPr>
        <w:ind w:right="140"/>
        <w:jc w:val="both"/>
        <w:rPr>
          <w:sz w:val="28"/>
          <w:lang w:val="ru-RU"/>
        </w:rPr>
        <w:sectPr w:rsidR="00484BC8" w:rsidSect="008C74A8">
          <w:pgSz w:w="11906" w:h="16838"/>
          <w:pgMar w:top="851" w:right="726" w:bottom="720" w:left="1134" w:header="709" w:footer="709" w:gutter="0"/>
          <w:cols w:space="708"/>
          <w:docGrid w:linePitch="360"/>
        </w:sect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8237"/>
        <w:gridCol w:w="700"/>
        <w:gridCol w:w="700"/>
        <w:gridCol w:w="700"/>
        <w:gridCol w:w="1549"/>
        <w:gridCol w:w="449"/>
        <w:gridCol w:w="820"/>
        <w:gridCol w:w="1400"/>
        <w:gridCol w:w="1246"/>
      </w:tblGrid>
      <w:tr w:rsidR="00E771EA" w:rsidRPr="00C02426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6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E771EA" w:rsidRPr="00E771EA" w:rsidRDefault="00E771EA" w:rsidP="00E771EA">
            <w:pPr>
              <w:suppressAutoHyphens w:val="0"/>
              <w:ind w:firstLine="1477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15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771EA" w:rsidRPr="00E771EA" w:rsidRDefault="00694DD7" w:rsidP="00694DD7">
            <w:pPr>
              <w:ind w:firstLine="147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E771EA" w:rsidRPr="00E771EA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E771EA"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</w:tc>
      </w:tr>
      <w:tr w:rsidR="00E771EA" w:rsidRPr="00C02426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64" w:type="dxa"/>
            <w:gridSpan w:val="5"/>
            <w:vMerge/>
            <w:shd w:val="clear" w:color="auto" w:fill="auto"/>
            <w:noWrap/>
            <w:vAlign w:val="bottom"/>
            <w:hideMark/>
          </w:tcPr>
          <w:p w:rsidR="00E771EA" w:rsidRPr="00E771EA" w:rsidRDefault="00E771EA" w:rsidP="00E771EA">
            <w:pPr>
              <w:suppressAutoHyphens w:val="0"/>
              <w:ind w:firstLine="147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71EA" w:rsidRPr="00C02426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E771EA" w:rsidRPr="00484BC8" w:rsidRDefault="00E771EA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5" w:type="dxa"/>
            <w:gridSpan w:val="4"/>
            <w:vMerge w:val="restart"/>
            <w:shd w:val="clear" w:color="auto" w:fill="auto"/>
            <w:vAlign w:val="bottom"/>
          </w:tcPr>
          <w:p w:rsidR="00E771EA" w:rsidRPr="00E771EA" w:rsidRDefault="00E771EA" w:rsidP="00E771EA">
            <w:pPr>
              <w:suppressAutoHyphens w:val="0"/>
              <w:ind w:hanging="72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E771EA" w:rsidRPr="00E771EA" w:rsidRDefault="00E771EA" w:rsidP="00C02426">
            <w:pPr>
              <w:ind w:hanging="72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C02426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" </w:t>
            </w:r>
            <w:r w:rsidR="00C02426">
              <w:rPr>
                <w:color w:val="000000"/>
                <w:sz w:val="24"/>
                <w:szCs w:val="24"/>
                <w:lang w:val="ru-RU" w:eastAsia="ru-RU"/>
              </w:rPr>
              <w:t>мая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2020 года № </w:t>
            </w:r>
            <w:r w:rsidR="00C02426">
              <w:rPr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</w:tr>
      <w:tr w:rsidR="00E771EA" w:rsidRPr="00C02426" w:rsidTr="00E771EA">
        <w:trPr>
          <w:trHeight w:val="14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E771EA" w:rsidRPr="00484BC8" w:rsidRDefault="00E771EA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5" w:type="dxa"/>
            <w:gridSpan w:val="4"/>
            <w:vMerge/>
            <w:shd w:val="clear" w:color="auto" w:fill="auto"/>
            <w:vAlign w:val="bottom"/>
          </w:tcPr>
          <w:p w:rsidR="00E771EA" w:rsidRPr="00E771EA" w:rsidRDefault="00E771EA" w:rsidP="00E771EA">
            <w:pPr>
              <w:suppressAutoHyphens w:val="0"/>
              <w:ind w:hanging="72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C02426" w:rsidTr="008C74A8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9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C02426" w:rsidTr="008C74A8">
        <w:trPr>
          <w:trHeight w:val="375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C02426" w:rsidTr="008C74A8">
        <w:trPr>
          <w:trHeight w:val="1455"/>
        </w:trPr>
        <w:tc>
          <w:tcPr>
            <w:tcW w:w="15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C8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и 2022 годах</w:t>
            </w:r>
          </w:p>
        </w:tc>
      </w:tr>
      <w:tr w:rsidR="00484BC8" w:rsidRPr="00C02426" w:rsidTr="008C74A8">
        <w:trPr>
          <w:trHeight w:val="375"/>
        </w:trPr>
        <w:tc>
          <w:tcPr>
            <w:tcW w:w="15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2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22 735,0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31 634,6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17 887,8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26 787,4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15 251,4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375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22 735,0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31 634,6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12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  <w:sectPr w:rsidR="00484BC8" w:rsidSect="008C74A8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760"/>
        <w:gridCol w:w="1620"/>
        <w:gridCol w:w="820"/>
        <w:gridCol w:w="1478"/>
      </w:tblGrid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  <w:bookmarkStart w:id="8" w:name="RANGE!A1:G164"/>
            <w:bookmarkEnd w:id="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Default="00E771EA" w:rsidP="00E771EA">
            <w:pPr>
              <w:suppressAutoHyphens w:val="0"/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16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771EA" w:rsidRPr="00E771EA" w:rsidRDefault="00E771EA" w:rsidP="00E771EA">
            <w:pPr>
              <w:suppressAutoHyphens w:val="0"/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E771EA" w:rsidRPr="00E771EA" w:rsidRDefault="00E771EA" w:rsidP="00E771EA">
            <w:pPr>
              <w:suppressAutoHyphens w:val="0"/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E771EA" w:rsidRPr="00E771EA" w:rsidRDefault="00E771EA" w:rsidP="00E53632">
            <w:pPr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E771EA" w:rsidRDefault="00E771E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E771EA" w:rsidRDefault="00E771E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E771EA" w:rsidRDefault="00E771EA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C02426" w:rsidTr="008C74A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C02426" w:rsidTr="008C74A8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C8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484BC8" w:rsidRPr="00C02426" w:rsidTr="008C74A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84BC8" w:rsidRPr="00484BC8" w:rsidTr="008C74A8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84BC8" w:rsidRPr="00484BC8" w:rsidTr="008C74A8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156 405,5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115 437,7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115 437,7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114 762,3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40 449,1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40 449,1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40 372,6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375"/>
        </w:trPr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156 405,5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sectPr w:rsidR="00484BC8" w:rsidSect="008C74A8">
      <w:pgSz w:w="11906" w:h="16838"/>
      <w:pgMar w:top="851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53897"/>
    <w:rsid w:val="00053C79"/>
    <w:rsid w:val="00065259"/>
    <w:rsid w:val="00066CD8"/>
    <w:rsid w:val="00082E08"/>
    <w:rsid w:val="000879E0"/>
    <w:rsid w:val="000B35D5"/>
    <w:rsid w:val="000E26A6"/>
    <w:rsid w:val="000E5FAE"/>
    <w:rsid w:val="00102793"/>
    <w:rsid w:val="00104E79"/>
    <w:rsid w:val="00110C19"/>
    <w:rsid w:val="001157A9"/>
    <w:rsid w:val="001173B7"/>
    <w:rsid w:val="00152034"/>
    <w:rsid w:val="00160C28"/>
    <w:rsid w:val="00165B62"/>
    <w:rsid w:val="00181A84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497E"/>
    <w:rsid w:val="002E5FC1"/>
    <w:rsid w:val="002E679E"/>
    <w:rsid w:val="00300E9E"/>
    <w:rsid w:val="003125ED"/>
    <w:rsid w:val="003147BE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4BC8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22049"/>
    <w:rsid w:val="005306B5"/>
    <w:rsid w:val="005348A2"/>
    <w:rsid w:val="0055051C"/>
    <w:rsid w:val="00562BDF"/>
    <w:rsid w:val="00576E20"/>
    <w:rsid w:val="005A5208"/>
    <w:rsid w:val="005B79F4"/>
    <w:rsid w:val="005C3CBE"/>
    <w:rsid w:val="005C401C"/>
    <w:rsid w:val="005D4425"/>
    <w:rsid w:val="005E354B"/>
    <w:rsid w:val="0061367F"/>
    <w:rsid w:val="00615355"/>
    <w:rsid w:val="006160F3"/>
    <w:rsid w:val="0062423A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94DD7"/>
    <w:rsid w:val="006A3D2F"/>
    <w:rsid w:val="006D176B"/>
    <w:rsid w:val="006D66A5"/>
    <w:rsid w:val="006E20F5"/>
    <w:rsid w:val="007017DC"/>
    <w:rsid w:val="00704ECF"/>
    <w:rsid w:val="007105A9"/>
    <w:rsid w:val="007224DE"/>
    <w:rsid w:val="007236B6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5451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74A8"/>
    <w:rsid w:val="008E28C4"/>
    <w:rsid w:val="008E593D"/>
    <w:rsid w:val="008E68AD"/>
    <w:rsid w:val="008F0867"/>
    <w:rsid w:val="008F70A6"/>
    <w:rsid w:val="009011A6"/>
    <w:rsid w:val="009229DE"/>
    <w:rsid w:val="00930039"/>
    <w:rsid w:val="00935711"/>
    <w:rsid w:val="009454CE"/>
    <w:rsid w:val="00950A0C"/>
    <w:rsid w:val="00963240"/>
    <w:rsid w:val="009B0E20"/>
    <w:rsid w:val="009B2922"/>
    <w:rsid w:val="009D1A2B"/>
    <w:rsid w:val="009E607D"/>
    <w:rsid w:val="009F06E3"/>
    <w:rsid w:val="009F4C89"/>
    <w:rsid w:val="00A059C1"/>
    <w:rsid w:val="00A07518"/>
    <w:rsid w:val="00A20BFF"/>
    <w:rsid w:val="00A30F5A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23EAE"/>
    <w:rsid w:val="00B34568"/>
    <w:rsid w:val="00B36E22"/>
    <w:rsid w:val="00B40E55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2426"/>
    <w:rsid w:val="00C043F0"/>
    <w:rsid w:val="00C11F0C"/>
    <w:rsid w:val="00C326A1"/>
    <w:rsid w:val="00C35923"/>
    <w:rsid w:val="00C42783"/>
    <w:rsid w:val="00C638CC"/>
    <w:rsid w:val="00C75D2E"/>
    <w:rsid w:val="00C82C9F"/>
    <w:rsid w:val="00C90A56"/>
    <w:rsid w:val="00CA5695"/>
    <w:rsid w:val="00CA7ADE"/>
    <w:rsid w:val="00CE5EF7"/>
    <w:rsid w:val="00CE7F07"/>
    <w:rsid w:val="00CF741E"/>
    <w:rsid w:val="00D00A5A"/>
    <w:rsid w:val="00D0600F"/>
    <w:rsid w:val="00D15DB6"/>
    <w:rsid w:val="00D27A27"/>
    <w:rsid w:val="00D47ED5"/>
    <w:rsid w:val="00D503BE"/>
    <w:rsid w:val="00D71567"/>
    <w:rsid w:val="00D74554"/>
    <w:rsid w:val="00D929B2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01D57"/>
    <w:rsid w:val="00E13C1D"/>
    <w:rsid w:val="00E14640"/>
    <w:rsid w:val="00E16ED3"/>
    <w:rsid w:val="00E17910"/>
    <w:rsid w:val="00E3099E"/>
    <w:rsid w:val="00E53632"/>
    <w:rsid w:val="00E53DF7"/>
    <w:rsid w:val="00E610F0"/>
    <w:rsid w:val="00E616A1"/>
    <w:rsid w:val="00E71B12"/>
    <w:rsid w:val="00E771EA"/>
    <w:rsid w:val="00E7772C"/>
    <w:rsid w:val="00E80E0C"/>
    <w:rsid w:val="00E82DE0"/>
    <w:rsid w:val="00E84A1D"/>
    <w:rsid w:val="00E95770"/>
    <w:rsid w:val="00E96AA9"/>
    <w:rsid w:val="00EA0650"/>
    <w:rsid w:val="00EA20C1"/>
    <w:rsid w:val="00EA2FB3"/>
    <w:rsid w:val="00EA3BC1"/>
    <w:rsid w:val="00EB71E2"/>
    <w:rsid w:val="00EB730F"/>
    <w:rsid w:val="00EC32A2"/>
    <w:rsid w:val="00EC3751"/>
    <w:rsid w:val="00EC4D3C"/>
    <w:rsid w:val="00EC7422"/>
    <w:rsid w:val="00ED5DD8"/>
    <w:rsid w:val="00ED706B"/>
    <w:rsid w:val="00EF3F17"/>
    <w:rsid w:val="00F11FC6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A37B8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34568"/>
  </w:style>
  <w:style w:type="character" w:styleId="ad">
    <w:name w:val="FollowedHyperlink"/>
    <w:basedOn w:val="a0"/>
    <w:uiPriority w:val="99"/>
    <w:semiHidden/>
    <w:unhideWhenUsed/>
    <w:rsid w:val="00B34568"/>
    <w:rPr>
      <w:color w:val="800080"/>
      <w:u w:val="single"/>
    </w:rPr>
  </w:style>
  <w:style w:type="paragraph" w:customStyle="1" w:styleId="xl65">
    <w:name w:val="xl65"/>
    <w:basedOn w:val="a"/>
    <w:rsid w:val="00B345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B3456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B3456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0">
    <w:name w:val="xl70"/>
    <w:basedOn w:val="a"/>
    <w:rsid w:val="00B3456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B3456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2">
    <w:name w:val="xl72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B34568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B34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B34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B34568"/>
  </w:style>
  <w:style w:type="paragraph" w:customStyle="1" w:styleId="xl63">
    <w:name w:val="xl63"/>
    <w:basedOn w:val="a"/>
    <w:rsid w:val="00B3456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B3456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B34568"/>
  </w:style>
  <w:style w:type="numbering" w:customStyle="1" w:styleId="4">
    <w:name w:val="Нет списка4"/>
    <w:next w:val="a2"/>
    <w:uiPriority w:val="99"/>
    <w:semiHidden/>
    <w:unhideWhenUsed/>
    <w:rsid w:val="00484BC8"/>
  </w:style>
  <w:style w:type="numbering" w:customStyle="1" w:styleId="5">
    <w:name w:val="Нет списка5"/>
    <w:next w:val="a2"/>
    <w:uiPriority w:val="99"/>
    <w:semiHidden/>
    <w:unhideWhenUsed/>
    <w:rsid w:val="00484BC8"/>
  </w:style>
  <w:style w:type="paragraph" w:customStyle="1" w:styleId="xl79">
    <w:name w:val="xl79"/>
    <w:basedOn w:val="a"/>
    <w:rsid w:val="00484BC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484BC8"/>
  </w:style>
  <w:style w:type="paragraph" w:customStyle="1" w:styleId="xl80">
    <w:name w:val="xl80"/>
    <w:basedOn w:val="a"/>
    <w:rsid w:val="00484BC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484B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484BC8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48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5089-F8B6-4D8A-8409-1F71097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55083</Words>
  <Characters>313976</Characters>
  <Application>Microsoft Office Word</Application>
  <DocSecurity>4</DocSecurity>
  <Lines>2616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2020-05-29T03:23:00Z</cp:lastPrinted>
  <dcterms:created xsi:type="dcterms:W3CDTF">2020-08-11T11:43:00Z</dcterms:created>
  <dcterms:modified xsi:type="dcterms:W3CDTF">2020-08-11T11:43:00Z</dcterms:modified>
</cp:coreProperties>
</file>