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EF" w:rsidRPr="00344C44" w:rsidRDefault="00953CEF" w:rsidP="00953CEF">
      <w:pPr>
        <w:suppressAutoHyphens w:val="0"/>
        <w:jc w:val="center"/>
        <w:rPr>
          <w:sz w:val="24"/>
          <w:szCs w:val="24"/>
          <w:lang w:val="ru-RU" w:eastAsia="ru-RU"/>
        </w:rPr>
      </w:pPr>
      <w:r w:rsidRPr="00344C44">
        <w:rPr>
          <w:sz w:val="24"/>
          <w:szCs w:val="24"/>
          <w:lang w:val="ru-RU" w:eastAsia="ru-RU"/>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735115719" r:id="rId6"/>
        </w:object>
      </w:r>
    </w:p>
    <w:p w:rsidR="00953CEF" w:rsidRPr="00344C44" w:rsidRDefault="00953CEF" w:rsidP="00953CEF">
      <w:pPr>
        <w:suppressAutoHyphens w:val="0"/>
        <w:jc w:val="center"/>
        <w:rPr>
          <w:sz w:val="24"/>
          <w:szCs w:val="24"/>
          <w:lang w:val="ru-RU" w:eastAsia="ru-RU"/>
        </w:rPr>
      </w:pPr>
    </w:p>
    <w:p w:rsidR="00953CEF" w:rsidRPr="00344C44" w:rsidRDefault="00953CEF" w:rsidP="00953CEF">
      <w:pPr>
        <w:suppressAutoHyphens w:val="0"/>
        <w:jc w:val="center"/>
        <w:rPr>
          <w:b/>
          <w:sz w:val="28"/>
          <w:szCs w:val="28"/>
          <w:lang w:val="ru-RU" w:eastAsia="ru-RU"/>
        </w:rPr>
      </w:pPr>
      <w:r w:rsidRPr="00344C44">
        <w:rPr>
          <w:b/>
          <w:sz w:val="28"/>
          <w:szCs w:val="28"/>
          <w:lang w:val="ru-RU" w:eastAsia="ru-RU"/>
        </w:rPr>
        <w:t xml:space="preserve">МУНИЦИПАЛЬНОЕ ОБРАЗОВАНИЕ </w:t>
      </w:r>
    </w:p>
    <w:p w:rsidR="00953CEF" w:rsidRPr="00344C44" w:rsidRDefault="00953CEF" w:rsidP="00953CEF">
      <w:pPr>
        <w:suppressAutoHyphens w:val="0"/>
        <w:jc w:val="center"/>
        <w:rPr>
          <w:b/>
          <w:sz w:val="28"/>
          <w:szCs w:val="28"/>
          <w:lang w:val="ru-RU" w:eastAsia="ru-RU"/>
        </w:rPr>
      </w:pPr>
      <w:r w:rsidRPr="00344C44">
        <w:rPr>
          <w:b/>
          <w:sz w:val="28"/>
          <w:szCs w:val="28"/>
          <w:lang w:val="ru-RU" w:eastAsia="ru-RU"/>
        </w:rPr>
        <w:t>ГОРОДСКОЕ ПОСЕЛЕНИЕ ЛЯНТОР</w:t>
      </w:r>
    </w:p>
    <w:p w:rsidR="00953CEF" w:rsidRPr="00344C44" w:rsidRDefault="00953CEF" w:rsidP="00953CEF">
      <w:pPr>
        <w:suppressAutoHyphens w:val="0"/>
        <w:jc w:val="center"/>
        <w:rPr>
          <w:b/>
          <w:sz w:val="22"/>
          <w:szCs w:val="28"/>
          <w:lang w:val="ru-RU" w:eastAsia="ru-RU"/>
        </w:rPr>
      </w:pPr>
    </w:p>
    <w:p w:rsidR="00953CEF" w:rsidRPr="00344C44" w:rsidRDefault="00953CEF" w:rsidP="00953CEF">
      <w:pPr>
        <w:suppressAutoHyphens w:val="0"/>
        <w:jc w:val="center"/>
        <w:rPr>
          <w:b/>
          <w:sz w:val="32"/>
          <w:szCs w:val="32"/>
          <w:lang w:val="ru-RU" w:eastAsia="ru-RU"/>
        </w:rPr>
      </w:pPr>
      <w:r w:rsidRPr="00344C44">
        <w:rPr>
          <w:b/>
          <w:sz w:val="32"/>
          <w:szCs w:val="32"/>
          <w:lang w:val="ru-RU" w:eastAsia="ru-RU"/>
        </w:rPr>
        <w:t>СОВЕТ ДЕПУТАТОВ</w:t>
      </w:r>
    </w:p>
    <w:p w:rsidR="00953CEF" w:rsidRPr="00344C44" w:rsidRDefault="00953CEF" w:rsidP="00953CEF">
      <w:pPr>
        <w:suppressAutoHyphens w:val="0"/>
        <w:jc w:val="center"/>
        <w:rPr>
          <w:b/>
          <w:sz w:val="32"/>
          <w:szCs w:val="32"/>
          <w:lang w:val="ru-RU" w:eastAsia="ru-RU"/>
        </w:rPr>
      </w:pPr>
      <w:r w:rsidRPr="00344C44">
        <w:rPr>
          <w:b/>
          <w:sz w:val="32"/>
          <w:szCs w:val="32"/>
          <w:lang w:val="ru-RU" w:eastAsia="ru-RU"/>
        </w:rPr>
        <w:t>ГОРОДСКОГО ПОСЕЛЕНИЯ ЛЯНТОР ЧЕТВЕРТОГО СОЗЫВА</w:t>
      </w:r>
    </w:p>
    <w:p w:rsidR="00953CEF" w:rsidRPr="00344C44" w:rsidRDefault="00953CEF" w:rsidP="00953CEF">
      <w:pPr>
        <w:suppressAutoHyphens w:val="0"/>
        <w:jc w:val="center"/>
        <w:rPr>
          <w:b/>
          <w:sz w:val="24"/>
          <w:szCs w:val="32"/>
          <w:lang w:val="ru-RU" w:eastAsia="ru-RU"/>
        </w:rPr>
      </w:pPr>
    </w:p>
    <w:p w:rsidR="00953CEF" w:rsidRPr="00344C44" w:rsidRDefault="00953CEF" w:rsidP="00953CEF">
      <w:pPr>
        <w:suppressAutoHyphens w:val="0"/>
        <w:jc w:val="center"/>
        <w:rPr>
          <w:b/>
          <w:sz w:val="36"/>
          <w:szCs w:val="36"/>
          <w:lang w:val="ru-RU" w:eastAsia="ru-RU"/>
        </w:rPr>
      </w:pPr>
      <w:r w:rsidRPr="00344C44">
        <w:rPr>
          <w:b/>
          <w:sz w:val="32"/>
          <w:szCs w:val="32"/>
          <w:lang w:val="ru-RU" w:eastAsia="ru-RU"/>
        </w:rPr>
        <w:t>Р Е Ш Е Н И Е</w:t>
      </w:r>
      <w:r w:rsidRPr="00344C44">
        <w:rPr>
          <w:b/>
          <w:sz w:val="36"/>
          <w:szCs w:val="36"/>
          <w:lang w:val="ru-RU" w:eastAsia="ru-RU"/>
        </w:rPr>
        <w:t xml:space="preserve"> </w:t>
      </w:r>
    </w:p>
    <w:p w:rsidR="00953CEF" w:rsidRDefault="00953CEF" w:rsidP="00953CEF">
      <w:pPr>
        <w:jc w:val="both"/>
        <w:rPr>
          <w:sz w:val="28"/>
          <w:szCs w:val="28"/>
          <w:lang w:val="ru-RU"/>
        </w:rPr>
      </w:pPr>
    </w:p>
    <w:p w:rsidR="00953CEF" w:rsidRDefault="00953CEF" w:rsidP="00953CEF">
      <w:pPr>
        <w:jc w:val="both"/>
        <w:rPr>
          <w:sz w:val="28"/>
          <w:szCs w:val="28"/>
          <w:lang w:val="ru-RU"/>
        </w:rPr>
      </w:pPr>
      <w:r>
        <w:rPr>
          <w:sz w:val="28"/>
          <w:szCs w:val="28"/>
          <w:lang w:val="ru-RU"/>
        </w:rPr>
        <w:t>«26»  декабря  2022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 319</w:t>
      </w:r>
    </w:p>
    <w:p w:rsidR="00953CEF" w:rsidRPr="00BA73F7" w:rsidRDefault="00953CEF" w:rsidP="00953CEF">
      <w:pPr>
        <w:outlineLvl w:val="0"/>
        <w:rPr>
          <w:sz w:val="28"/>
          <w:szCs w:val="28"/>
          <w:lang w:val="ru-RU"/>
        </w:rPr>
      </w:pPr>
      <w:r w:rsidRPr="00BA73F7">
        <w:rPr>
          <w:sz w:val="28"/>
          <w:szCs w:val="28"/>
          <w:lang w:val="ru-RU"/>
        </w:rPr>
        <w:t xml:space="preserve">О внесении изменений в решение </w:t>
      </w:r>
    </w:p>
    <w:p w:rsidR="00953CEF" w:rsidRPr="00BA73F7" w:rsidRDefault="00953CEF" w:rsidP="00953CEF">
      <w:pPr>
        <w:rPr>
          <w:sz w:val="28"/>
          <w:szCs w:val="28"/>
          <w:lang w:val="ru-RU"/>
        </w:rPr>
      </w:pPr>
      <w:r w:rsidRPr="00BA73F7">
        <w:rPr>
          <w:sz w:val="28"/>
          <w:szCs w:val="28"/>
          <w:lang w:val="ru-RU"/>
        </w:rPr>
        <w:t xml:space="preserve">Совета депутатов городского </w:t>
      </w:r>
    </w:p>
    <w:p w:rsidR="00953CEF" w:rsidRPr="00BA73F7" w:rsidRDefault="00953CEF" w:rsidP="00953CEF">
      <w:pPr>
        <w:outlineLvl w:val="0"/>
        <w:rPr>
          <w:sz w:val="28"/>
          <w:szCs w:val="28"/>
          <w:lang w:val="ru-RU"/>
        </w:rPr>
      </w:pPr>
      <w:r w:rsidRPr="00BA73F7">
        <w:rPr>
          <w:sz w:val="28"/>
          <w:szCs w:val="28"/>
          <w:lang w:val="ru-RU"/>
        </w:rPr>
        <w:t>поселения Лянтор от 28.12.2021 №231</w:t>
      </w:r>
    </w:p>
    <w:p w:rsidR="00953CEF" w:rsidRPr="00BA73F7" w:rsidRDefault="00953CEF" w:rsidP="00953CEF">
      <w:pPr>
        <w:rPr>
          <w:sz w:val="28"/>
          <w:szCs w:val="28"/>
          <w:lang w:val="ru-RU"/>
        </w:rPr>
      </w:pPr>
    </w:p>
    <w:p w:rsidR="00953CEF" w:rsidRPr="00586620" w:rsidRDefault="00953CEF" w:rsidP="00953CEF">
      <w:pPr>
        <w:ind w:firstLine="567"/>
        <w:jc w:val="both"/>
        <w:rPr>
          <w:sz w:val="28"/>
          <w:szCs w:val="28"/>
          <w:lang w:val="ru-RU"/>
        </w:rPr>
      </w:pPr>
      <w:r w:rsidRPr="00586620">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28.10.2021 № 222 «Об утверждении Положения об отдельных вопросах организации и осуществления бюджетного процесса в городском поселении Лянтор</w:t>
      </w:r>
      <w:r w:rsidRPr="00586620">
        <w:rPr>
          <w:sz w:val="28"/>
          <w:szCs w:val="28"/>
          <w:shd w:val="clear" w:color="auto" w:fill="FFFFFF" w:themeFill="background1"/>
          <w:lang w:val="ru-RU"/>
        </w:rPr>
        <w:t>» (</w:t>
      </w:r>
      <w:r w:rsidRPr="00586620">
        <w:rPr>
          <w:sz w:val="28"/>
          <w:szCs w:val="28"/>
          <w:lang w:val="ru-RU" w:eastAsia="ru-RU"/>
        </w:rPr>
        <w:t>в редакции от 28.12.2021 №233</w:t>
      </w:r>
      <w:r w:rsidRPr="00586620">
        <w:rPr>
          <w:sz w:val="28"/>
          <w:szCs w:val="28"/>
          <w:shd w:val="clear" w:color="auto" w:fill="FFFFFF" w:themeFill="background1"/>
          <w:lang w:val="ru-RU"/>
        </w:rPr>
        <w:t>)</w:t>
      </w:r>
      <w:r w:rsidRPr="00586620">
        <w:rPr>
          <w:sz w:val="28"/>
          <w:szCs w:val="28"/>
          <w:lang w:val="ru-RU"/>
        </w:rPr>
        <w:t xml:space="preserve"> </w:t>
      </w:r>
    </w:p>
    <w:p w:rsidR="00953CEF" w:rsidRPr="00586620" w:rsidRDefault="00953CEF" w:rsidP="00953CEF">
      <w:pPr>
        <w:tabs>
          <w:tab w:val="left" w:pos="8016"/>
        </w:tabs>
        <w:ind w:firstLine="567"/>
        <w:jc w:val="both"/>
        <w:rPr>
          <w:sz w:val="28"/>
          <w:szCs w:val="28"/>
          <w:lang w:val="ru-RU"/>
        </w:rPr>
      </w:pPr>
      <w:r w:rsidRPr="00586620">
        <w:rPr>
          <w:sz w:val="28"/>
          <w:szCs w:val="28"/>
          <w:lang w:val="ru-RU"/>
        </w:rPr>
        <w:t>Совет депутатов городского поселения Лянтор решил:</w:t>
      </w:r>
    </w:p>
    <w:p w:rsidR="00953CEF" w:rsidRPr="00586620" w:rsidRDefault="00953CEF" w:rsidP="00953CEF">
      <w:pPr>
        <w:ind w:firstLine="567"/>
        <w:jc w:val="both"/>
        <w:rPr>
          <w:sz w:val="28"/>
          <w:szCs w:val="28"/>
          <w:lang w:val="ru-RU"/>
        </w:rPr>
      </w:pPr>
      <w:r w:rsidRPr="00586620">
        <w:rPr>
          <w:sz w:val="28"/>
          <w:szCs w:val="28"/>
          <w:lang w:val="ru-RU"/>
        </w:rPr>
        <w:t xml:space="preserve">1. Внести в решение Совета депутатов городского поселения Лянтор от 28.12.2021 №231 «О бюджете городского поселения Лянтор на 2022 год и на плановый период 2023 и 2024 годов» </w:t>
      </w:r>
      <w:r w:rsidRPr="00586620">
        <w:rPr>
          <w:sz w:val="28"/>
          <w:szCs w:val="28"/>
          <w:shd w:val="clear" w:color="auto" w:fill="FFFFFF" w:themeFill="background1"/>
          <w:lang w:val="ru-RU"/>
        </w:rPr>
        <w:t>(</w:t>
      </w:r>
      <w:r w:rsidRPr="00586620">
        <w:rPr>
          <w:sz w:val="28"/>
          <w:szCs w:val="28"/>
          <w:lang w:val="ru-RU" w:eastAsia="ru-RU"/>
        </w:rPr>
        <w:t xml:space="preserve">в редакции от </w:t>
      </w:r>
      <w:r>
        <w:rPr>
          <w:sz w:val="28"/>
          <w:szCs w:val="28"/>
          <w:lang w:val="ru-RU" w:eastAsia="ru-RU"/>
        </w:rPr>
        <w:t>17</w:t>
      </w:r>
      <w:r w:rsidRPr="00586620">
        <w:rPr>
          <w:sz w:val="28"/>
          <w:szCs w:val="28"/>
          <w:lang w:val="ru-RU" w:eastAsia="ru-RU"/>
        </w:rPr>
        <w:t>.</w:t>
      </w:r>
      <w:r>
        <w:rPr>
          <w:sz w:val="28"/>
          <w:szCs w:val="28"/>
          <w:lang w:val="ru-RU" w:eastAsia="ru-RU"/>
        </w:rPr>
        <w:t>11</w:t>
      </w:r>
      <w:r w:rsidRPr="00586620">
        <w:rPr>
          <w:sz w:val="28"/>
          <w:szCs w:val="28"/>
          <w:lang w:val="ru-RU" w:eastAsia="ru-RU"/>
        </w:rPr>
        <w:t>.2022 №</w:t>
      </w:r>
      <w:r>
        <w:rPr>
          <w:sz w:val="28"/>
          <w:szCs w:val="28"/>
          <w:lang w:val="ru-RU" w:eastAsia="ru-RU"/>
        </w:rPr>
        <w:t>301</w:t>
      </w:r>
      <w:r w:rsidRPr="00586620">
        <w:rPr>
          <w:sz w:val="28"/>
          <w:szCs w:val="28"/>
          <w:shd w:val="clear" w:color="auto" w:fill="FFFFFF" w:themeFill="background1"/>
          <w:lang w:val="ru-RU"/>
        </w:rPr>
        <w:t>)</w:t>
      </w:r>
      <w:r w:rsidRPr="00586620">
        <w:rPr>
          <w:sz w:val="28"/>
          <w:szCs w:val="28"/>
          <w:lang w:val="ru-RU"/>
        </w:rPr>
        <w:t xml:space="preserve"> (далее – решение) следующие изменения: </w:t>
      </w:r>
    </w:p>
    <w:p w:rsidR="00953CEF" w:rsidRPr="00586620" w:rsidRDefault="00953CEF" w:rsidP="00953CEF">
      <w:pPr>
        <w:ind w:firstLine="567"/>
        <w:jc w:val="both"/>
        <w:rPr>
          <w:sz w:val="28"/>
          <w:szCs w:val="28"/>
          <w:lang w:val="ru-RU"/>
        </w:rPr>
      </w:pPr>
      <w:r w:rsidRPr="00586620">
        <w:rPr>
          <w:sz w:val="28"/>
          <w:szCs w:val="28"/>
          <w:lang w:val="ru-RU"/>
        </w:rPr>
        <w:t xml:space="preserve">1.1. Пункт 1 решения изложить в следующей редакции: </w:t>
      </w:r>
    </w:p>
    <w:p w:rsidR="00953CEF" w:rsidRPr="00586620" w:rsidRDefault="00953CEF" w:rsidP="00953CEF">
      <w:pPr>
        <w:shd w:val="clear" w:color="auto" w:fill="FFFFFF"/>
        <w:ind w:left="14" w:right="43" w:firstLine="695"/>
        <w:jc w:val="both"/>
        <w:rPr>
          <w:spacing w:val="2"/>
          <w:sz w:val="28"/>
          <w:szCs w:val="28"/>
          <w:lang w:val="ru-RU" w:eastAsia="ru-RU"/>
        </w:rPr>
      </w:pPr>
      <w:r w:rsidRPr="00586620">
        <w:rPr>
          <w:sz w:val="28"/>
          <w:szCs w:val="28"/>
          <w:lang w:val="ru-RU"/>
        </w:rPr>
        <w:t>«</w:t>
      </w:r>
      <w:r w:rsidRPr="00586620">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953CEF" w:rsidRPr="00F24FB6" w:rsidRDefault="00953CEF" w:rsidP="00953CEF">
      <w:pPr>
        <w:numPr>
          <w:ilvl w:val="0"/>
          <w:numId w:val="1"/>
        </w:numPr>
        <w:shd w:val="clear" w:color="auto" w:fill="FFFFFF"/>
        <w:suppressAutoHyphens w:val="0"/>
        <w:ind w:left="0" w:right="43" w:firstLine="709"/>
        <w:contextualSpacing/>
        <w:jc w:val="both"/>
        <w:rPr>
          <w:sz w:val="28"/>
          <w:szCs w:val="28"/>
          <w:lang w:val="ru-RU"/>
        </w:rPr>
      </w:pPr>
      <w:r w:rsidRPr="00F24FB6">
        <w:rPr>
          <w:spacing w:val="2"/>
          <w:sz w:val="28"/>
          <w:szCs w:val="28"/>
          <w:lang w:val="ru-RU"/>
        </w:rPr>
        <w:t xml:space="preserve">прогнозируемый общий объём доходов </w:t>
      </w:r>
      <w:r w:rsidRPr="00F24FB6">
        <w:rPr>
          <w:sz w:val="28"/>
          <w:szCs w:val="28"/>
          <w:lang w:val="ru-RU"/>
        </w:rPr>
        <w:t xml:space="preserve">городского поселения </w:t>
      </w:r>
      <w:r w:rsidRPr="00F24FB6">
        <w:rPr>
          <w:spacing w:val="2"/>
          <w:sz w:val="28"/>
          <w:szCs w:val="28"/>
          <w:lang w:val="ru-RU"/>
        </w:rPr>
        <w:t xml:space="preserve">в сумме </w:t>
      </w:r>
      <w:r>
        <w:rPr>
          <w:spacing w:val="2"/>
          <w:sz w:val="28"/>
          <w:szCs w:val="28"/>
          <w:lang w:val="ru-RU"/>
        </w:rPr>
        <w:t>536 427,2</w:t>
      </w:r>
      <w:r w:rsidRPr="00F24FB6">
        <w:rPr>
          <w:sz w:val="28"/>
          <w:szCs w:val="24"/>
          <w:lang w:val="ru-RU" w:eastAsia="en-US"/>
        </w:rPr>
        <w:t xml:space="preserve"> </w:t>
      </w:r>
      <w:r w:rsidRPr="00F24FB6">
        <w:rPr>
          <w:spacing w:val="2"/>
          <w:sz w:val="28"/>
          <w:szCs w:val="28"/>
          <w:lang w:val="ru-RU"/>
        </w:rPr>
        <w:t>тыс. рублей;</w:t>
      </w:r>
    </w:p>
    <w:p w:rsidR="00953CEF" w:rsidRPr="00F24FB6" w:rsidRDefault="00953CEF" w:rsidP="00953CEF">
      <w:pPr>
        <w:numPr>
          <w:ilvl w:val="0"/>
          <w:numId w:val="1"/>
        </w:numPr>
        <w:suppressAutoHyphens w:val="0"/>
        <w:ind w:left="0" w:right="43" w:firstLine="709"/>
        <w:contextualSpacing/>
        <w:jc w:val="both"/>
        <w:rPr>
          <w:sz w:val="28"/>
          <w:szCs w:val="28"/>
          <w:lang w:val="ru-RU"/>
        </w:rPr>
      </w:pPr>
      <w:r w:rsidRPr="00F24FB6">
        <w:rPr>
          <w:sz w:val="28"/>
          <w:szCs w:val="28"/>
          <w:lang w:val="ru-RU"/>
        </w:rPr>
        <w:t xml:space="preserve">общий объём расходов городского поселения в сумме </w:t>
      </w:r>
      <w:r>
        <w:rPr>
          <w:sz w:val="28"/>
          <w:szCs w:val="28"/>
          <w:lang w:val="ru-RU"/>
        </w:rPr>
        <w:t>544 839,1</w:t>
      </w:r>
      <w:r w:rsidRPr="00F24FB6">
        <w:rPr>
          <w:sz w:val="28"/>
          <w:szCs w:val="28"/>
          <w:lang w:val="ru-RU"/>
        </w:rPr>
        <w:t xml:space="preserve"> тыс. рублей;</w:t>
      </w:r>
    </w:p>
    <w:p w:rsidR="00953CEF" w:rsidRPr="00F24FB6" w:rsidRDefault="00953CEF" w:rsidP="00953CEF">
      <w:pPr>
        <w:numPr>
          <w:ilvl w:val="0"/>
          <w:numId w:val="1"/>
        </w:numPr>
        <w:suppressAutoHyphens w:val="0"/>
        <w:ind w:left="0" w:right="43" w:firstLine="709"/>
        <w:contextualSpacing/>
        <w:jc w:val="both"/>
        <w:rPr>
          <w:sz w:val="28"/>
          <w:szCs w:val="28"/>
          <w:lang w:val="ru-RU"/>
        </w:rPr>
      </w:pPr>
      <w:r w:rsidRPr="00F24FB6">
        <w:rPr>
          <w:sz w:val="28"/>
          <w:szCs w:val="28"/>
          <w:lang w:val="ru-RU"/>
        </w:rPr>
        <w:t>дефицит бюджета городского поселения в сумме 8 411,9 тыс. рублей;</w:t>
      </w:r>
    </w:p>
    <w:p w:rsidR="00953CEF" w:rsidRPr="00F24FB6" w:rsidRDefault="00953CEF" w:rsidP="00953CEF">
      <w:pPr>
        <w:numPr>
          <w:ilvl w:val="0"/>
          <w:numId w:val="1"/>
        </w:numPr>
        <w:tabs>
          <w:tab w:val="num" w:pos="0"/>
        </w:tabs>
        <w:ind w:left="0" w:firstLine="709"/>
        <w:contextualSpacing/>
        <w:jc w:val="both"/>
        <w:rPr>
          <w:sz w:val="28"/>
          <w:szCs w:val="28"/>
          <w:lang w:val="ru-RU"/>
        </w:rPr>
      </w:pPr>
      <w:r w:rsidRPr="00F24FB6">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 рублей;</w:t>
      </w:r>
    </w:p>
    <w:p w:rsidR="00953CEF" w:rsidRPr="00F24FB6" w:rsidRDefault="00953CEF" w:rsidP="00953CEF">
      <w:pPr>
        <w:numPr>
          <w:ilvl w:val="0"/>
          <w:numId w:val="1"/>
        </w:numPr>
        <w:shd w:val="clear" w:color="auto" w:fill="FFFFFF" w:themeFill="background1"/>
        <w:tabs>
          <w:tab w:val="num" w:pos="0"/>
        </w:tabs>
        <w:ind w:left="0" w:right="43" w:firstLine="709"/>
        <w:contextualSpacing/>
        <w:jc w:val="both"/>
        <w:rPr>
          <w:sz w:val="28"/>
          <w:szCs w:val="28"/>
          <w:lang w:val="ru-RU"/>
        </w:rPr>
      </w:pPr>
      <w:r w:rsidRPr="00F24FB6">
        <w:rPr>
          <w:sz w:val="28"/>
          <w:szCs w:val="28"/>
          <w:lang w:val="ru-RU"/>
        </w:rPr>
        <w:t>предельный объём муниципального внутреннего долга в сумме           0 рублей, в том числе предельный объём обязательств по муниципальным гарантиям 0 рублей.».</w:t>
      </w:r>
    </w:p>
    <w:p w:rsidR="00953CEF" w:rsidRPr="003F3A8A" w:rsidRDefault="00953CEF" w:rsidP="00953CEF">
      <w:pPr>
        <w:suppressAutoHyphens w:val="0"/>
        <w:ind w:left="567"/>
        <w:contextualSpacing/>
        <w:jc w:val="both"/>
        <w:rPr>
          <w:sz w:val="28"/>
          <w:szCs w:val="28"/>
          <w:lang w:val="ru-RU"/>
        </w:rPr>
      </w:pPr>
      <w:r w:rsidRPr="003F3A8A">
        <w:rPr>
          <w:sz w:val="28"/>
          <w:szCs w:val="28"/>
          <w:lang w:val="ru-RU"/>
        </w:rPr>
        <w:t>1.2. Пункт 11 решения изложить в следующей редакции:</w:t>
      </w:r>
    </w:p>
    <w:p w:rsidR="00953CEF" w:rsidRPr="003F3A8A" w:rsidRDefault="00953CEF" w:rsidP="00953CEF">
      <w:pPr>
        <w:ind w:firstLine="720"/>
        <w:jc w:val="both"/>
        <w:rPr>
          <w:sz w:val="28"/>
          <w:szCs w:val="28"/>
          <w:lang w:val="ru-RU"/>
        </w:rPr>
      </w:pPr>
      <w:r w:rsidRPr="003F3A8A">
        <w:rPr>
          <w:sz w:val="28"/>
          <w:szCs w:val="28"/>
          <w:lang w:val="ru-RU"/>
        </w:rPr>
        <w:lastRenderedPageBreak/>
        <w:t>«</w:t>
      </w:r>
      <w:r>
        <w:rPr>
          <w:sz w:val="28"/>
          <w:szCs w:val="28"/>
          <w:lang w:val="ru-RU"/>
        </w:rPr>
        <w:t xml:space="preserve">11. </w:t>
      </w:r>
      <w:r w:rsidRPr="003F3A8A">
        <w:rPr>
          <w:sz w:val="28"/>
          <w:szCs w:val="28"/>
          <w:lang w:val="ru-RU"/>
        </w:rPr>
        <w:t>Утвердить общий объем бюджетных ассигнований, направленных на исполнение публичных нормативных обязательств:</w:t>
      </w:r>
    </w:p>
    <w:p w:rsidR="00953CEF" w:rsidRPr="003F3A8A" w:rsidRDefault="00953CEF" w:rsidP="00953CEF">
      <w:pPr>
        <w:numPr>
          <w:ilvl w:val="0"/>
          <w:numId w:val="16"/>
        </w:numPr>
        <w:ind w:left="0" w:firstLine="709"/>
        <w:contextualSpacing/>
        <w:jc w:val="both"/>
        <w:rPr>
          <w:sz w:val="28"/>
          <w:szCs w:val="28"/>
          <w:lang w:val="ru-RU"/>
        </w:rPr>
      </w:pPr>
      <w:r w:rsidRPr="003F3A8A">
        <w:rPr>
          <w:sz w:val="28"/>
          <w:szCs w:val="28"/>
          <w:lang w:val="ru-RU"/>
        </w:rPr>
        <w:t>на 2022 год в сумме 1 </w:t>
      </w:r>
      <w:r>
        <w:rPr>
          <w:sz w:val="28"/>
          <w:szCs w:val="28"/>
          <w:lang w:val="ru-RU"/>
        </w:rPr>
        <w:t>254</w:t>
      </w:r>
      <w:r w:rsidRPr="003F3A8A">
        <w:rPr>
          <w:sz w:val="28"/>
          <w:szCs w:val="28"/>
          <w:lang w:val="ru-RU"/>
        </w:rPr>
        <w:t>,</w:t>
      </w:r>
      <w:r>
        <w:rPr>
          <w:sz w:val="28"/>
          <w:szCs w:val="28"/>
          <w:lang w:val="ru-RU"/>
        </w:rPr>
        <w:t>8</w:t>
      </w:r>
      <w:r w:rsidRPr="003F3A8A">
        <w:rPr>
          <w:sz w:val="28"/>
          <w:szCs w:val="28"/>
          <w:lang w:val="ru-RU"/>
        </w:rPr>
        <w:t xml:space="preserve"> тыс. рублей; </w:t>
      </w:r>
    </w:p>
    <w:p w:rsidR="00953CEF" w:rsidRPr="003F3A8A" w:rsidRDefault="00953CEF" w:rsidP="00953CEF">
      <w:pPr>
        <w:numPr>
          <w:ilvl w:val="0"/>
          <w:numId w:val="16"/>
        </w:numPr>
        <w:ind w:left="0" w:firstLine="709"/>
        <w:contextualSpacing/>
        <w:jc w:val="both"/>
        <w:rPr>
          <w:sz w:val="28"/>
          <w:szCs w:val="28"/>
          <w:lang w:val="ru-RU"/>
        </w:rPr>
      </w:pPr>
      <w:r w:rsidRPr="003F3A8A">
        <w:rPr>
          <w:sz w:val="28"/>
          <w:szCs w:val="28"/>
          <w:lang w:val="ru-RU"/>
        </w:rPr>
        <w:t xml:space="preserve">на 2023 год в сумме 790,3 тыс. рублей; </w:t>
      </w:r>
    </w:p>
    <w:p w:rsidR="00953CEF" w:rsidRDefault="00953CEF" w:rsidP="00953CEF">
      <w:pPr>
        <w:numPr>
          <w:ilvl w:val="0"/>
          <w:numId w:val="16"/>
        </w:numPr>
        <w:ind w:left="0" w:firstLine="709"/>
        <w:contextualSpacing/>
        <w:jc w:val="both"/>
        <w:rPr>
          <w:sz w:val="28"/>
          <w:szCs w:val="28"/>
          <w:lang w:val="ru-RU"/>
        </w:rPr>
      </w:pPr>
      <w:r w:rsidRPr="003F3A8A">
        <w:rPr>
          <w:sz w:val="28"/>
          <w:szCs w:val="28"/>
          <w:lang w:val="ru-RU"/>
        </w:rPr>
        <w:t>на 2024 год в сумме 790,3 тыс. рублей.».</w:t>
      </w:r>
    </w:p>
    <w:p w:rsidR="00953CEF" w:rsidRDefault="00953CEF" w:rsidP="00953CEF">
      <w:pPr>
        <w:suppressAutoHyphens w:val="0"/>
        <w:ind w:left="567"/>
        <w:contextualSpacing/>
        <w:jc w:val="both"/>
        <w:rPr>
          <w:sz w:val="28"/>
          <w:szCs w:val="28"/>
          <w:lang w:val="ru-RU"/>
        </w:rPr>
      </w:pPr>
      <w:r>
        <w:rPr>
          <w:sz w:val="28"/>
          <w:szCs w:val="28"/>
          <w:lang w:val="ru-RU"/>
        </w:rPr>
        <w:t xml:space="preserve">1.3. </w:t>
      </w:r>
      <w:r w:rsidRPr="003F3A8A">
        <w:rPr>
          <w:sz w:val="28"/>
          <w:szCs w:val="28"/>
          <w:lang w:val="ru-RU"/>
        </w:rPr>
        <w:t>Пункт 1</w:t>
      </w:r>
      <w:r>
        <w:rPr>
          <w:sz w:val="28"/>
          <w:szCs w:val="28"/>
          <w:lang w:val="ru-RU"/>
        </w:rPr>
        <w:t>2</w:t>
      </w:r>
      <w:r w:rsidRPr="003F3A8A">
        <w:rPr>
          <w:sz w:val="28"/>
          <w:szCs w:val="28"/>
          <w:lang w:val="ru-RU"/>
        </w:rPr>
        <w:t xml:space="preserve"> решения изложить в следующей редакции:</w:t>
      </w:r>
    </w:p>
    <w:p w:rsidR="00953CEF" w:rsidRPr="003F3A8A" w:rsidRDefault="00953CEF" w:rsidP="00953CEF">
      <w:pPr>
        <w:ind w:firstLine="709"/>
        <w:contextualSpacing/>
        <w:jc w:val="both"/>
        <w:rPr>
          <w:sz w:val="28"/>
          <w:szCs w:val="28"/>
          <w:lang w:val="ru-RU"/>
        </w:rPr>
      </w:pPr>
      <w:r>
        <w:rPr>
          <w:sz w:val="28"/>
          <w:szCs w:val="28"/>
          <w:lang w:val="ru-RU"/>
        </w:rPr>
        <w:t>«</w:t>
      </w:r>
      <w:r w:rsidRPr="003F3A8A">
        <w:rPr>
          <w:sz w:val="28"/>
          <w:szCs w:val="28"/>
          <w:lang w:val="ru-RU"/>
        </w:rPr>
        <w:t>12.</w:t>
      </w:r>
      <w:r>
        <w:rPr>
          <w:sz w:val="28"/>
          <w:szCs w:val="28"/>
          <w:lang w:val="ru-RU"/>
        </w:rPr>
        <w:t xml:space="preserve"> </w:t>
      </w:r>
      <w:r w:rsidRPr="003F3A8A">
        <w:rPr>
          <w:sz w:val="28"/>
          <w:szCs w:val="28"/>
          <w:lang w:val="ru-RU"/>
        </w:rPr>
        <w:t>Утвердить объем бюджетных ассигнований муниципального дорожного фонда городского поселения:</w:t>
      </w:r>
    </w:p>
    <w:p w:rsidR="00953CEF" w:rsidRPr="003F3A8A" w:rsidRDefault="00953CEF" w:rsidP="00953CEF">
      <w:pPr>
        <w:ind w:left="709"/>
        <w:contextualSpacing/>
        <w:jc w:val="both"/>
        <w:rPr>
          <w:sz w:val="28"/>
          <w:szCs w:val="28"/>
          <w:lang w:val="ru-RU"/>
        </w:rPr>
      </w:pPr>
      <w:r w:rsidRPr="003F3A8A">
        <w:rPr>
          <w:sz w:val="28"/>
          <w:szCs w:val="28"/>
          <w:lang w:val="ru-RU"/>
        </w:rPr>
        <w:t>‒</w:t>
      </w:r>
      <w:r>
        <w:rPr>
          <w:sz w:val="28"/>
          <w:szCs w:val="28"/>
          <w:lang w:val="ru-RU"/>
        </w:rPr>
        <w:t xml:space="preserve">    </w:t>
      </w:r>
      <w:r w:rsidRPr="003F3A8A">
        <w:rPr>
          <w:sz w:val="28"/>
          <w:szCs w:val="28"/>
          <w:lang w:val="ru-RU"/>
        </w:rPr>
        <w:t xml:space="preserve">на 2022 год в сумме </w:t>
      </w:r>
      <w:r>
        <w:rPr>
          <w:sz w:val="28"/>
          <w:szCs w:val="28"/>
          <w:lang w:val="ru-RU"/>
        </w:rPr>
        <w:t>24 811,4</w:t>
      </w:r>
      <w:r w:rsidRPr="003F3A8A">
        <w:rPr>
          <w:sz w:val="28"/>
          <w:szCs w:val="28"/>
          <w:lang w:val="ru-RU"/>
        </w:rPr>
        <w:t xml:space="preserve"> тыс. рублей;</w:t>
      </w:r>
    </w:p>
    <w:p w:rsidR="00953CEF" w:rsidRPr="003F3A8A" w:rsidRDefault="00953CEF" w:rsidP="00953CEF">
      <w:pPr>
        <w:ind w:left="709"/>
        <w:contextualSpacing/>
        <w:jc w:val="both"/>
        <w:rPr>
          <w:sz w:val="28"/>
          <w:szCs w:val="28"/>
          <w:lang w:val="ru-RU"/>
        </w:rPr>
      </w:pPr>
      <w:r w:rsidRPr="003F3A8A">
        <w:rPr>
          <w:sz w:val="28"/>
          <w:szCs w:val="28"/>
          <w:lang w:val="ru-RU"/>
        </w:rPr>
        <w:t>‒</w:t>
      </w:r>
      <w:r w:rsidRPr="003F3A8A">
        <w:rPr>
          <w:sz w:val="28"/>
          <w:szCs w:val="28"/>
          <w:lang w:val="ru-RU"/>
        </w:rPr>
        <w:tab/>
        <w:t xml:space="preserve">на 2023 год в сумме 40 704,9 тыс. рублей; </w:t>
      </w:r>
    </w:p>
    <w:p w:rsidR="00953CEF" w:rsidRDefault="00953CEF" w:rsidP="00953CEF">
      <w:pPr>
        <w:ind w:left="709"/>
        <w:contextualSpacing/>
        <w:jc w:val="both"/>
        <w:rPr>
          <w:sz w:val="28"/>
          <w:szCs w:val="28"/>
          <w:lang w:val="ru-RU"/>
        </w:rPr>
      </w:pPr>
      <w:r w:rsidRPr="003F3A8A">
        <w:rPr>
          <w:sz w:val="28"/>
          <w:szCs w:val="28"/>
          <w:lang w:val="ru-RU"/>
        </w:rPr>
        <w:t>‒</w:t>
      </w:r>
      <w:r w:rsidRPr="003F3A8A">
        <w:rPr>
          <w:sz w:val="28"/>
          <w:szCs w:val="28"/>
          <w:lang w:val="ru-RU"/>
        </w:rPr>
        <w:tab/>
        <w:t>на 2024 год в сумме 42 811,2 тыс. рублей.</w:t>
      </w:r>
      <w:r>
        <w:rPr>
          <w:sz w:val="28"/>
          <w:szCs w:val="28"/>
          <w:lang w:val="ru-RU"/>
        </w:rPr>
        <w:t>».</w:t>
      </w:r>
    </w:p>
    <w:p w:rsidR="00953CEF" w:rsidRDefault="00953CEF" w:rsidP="00953CEF">
      <w:pPr>
        <w:suppressAutoHyphens w:val="0"/>
        <w:ind w:left="567"/>
        <w:contextualSpacing/>
        <w:jc w:val="both"/>
        <w:rPr>
          <w:sz w:val="28"/>
          <w:szCs w:val="28"/>
          <w:lang w:val="ru-RU"/>
        </w:rPr>
      </w:pPr>
      <w:r>
        <w:rPr>
          <w:sz w:val="28"/>
          <w:szCs w:val="28"/>
          <w:lang w:val="ru-RU"/>
        </w:rPr>
        <w:t xml:space="preserve">1.4. </w:t>
      </w:r>
      <w:r w:rsidRPr="003F3A8A">
        <w:rPr>
          <w:sz w:val="28"/>
          <w:szCs w:val="28"/>
          <w:lang w:val="ru-RU"/>
        </w:rPr>
        <w:t>Пункт 1</w:t>
      </w:r>
      <w:r>
        <w:rPr>
          <w:sz w:val="28"/>
          <w:szCs w:val="28"/>
          <w:lang w:val="ru-RU"/>
        </w:rPr>
        <w:t>3</w:t>
      </w:r>
      <w:r w:rsidRPr="003F3A8A">
        <w:rPr>
          <w:sz w:val="28"/>
          <w:szCs w:val="28"/>
          <w:lang w:val="ru-RU"/>
        </w:rPr>
        <w:t xml:space="preserve"> решения изложить в следующей редакции:</w:t>
      </w:r>
    </w:p>
    <w:p w:rsidR="00953CEF" w:rsidRDefault="00953CEF" w:rsidP="00953CEF">
      <w:pPr>
        <w:ind w:firstLine="720"/>
        <w:jc w:val="both"/>
        <w:rPr>
          <w:sz w:val="28"/>
          <w:szCs w:val="28"/>
          <w:lang w:val="ru-RU"/>
        </w:rPr>
      </w:pPr>
      <w:r>
        <w:rPr>
          <w:sz w:val="28"/>
          <w:szCs w:val="28"/>
          <w:lang w:val="ru-RU"/>
        </w:rPr>
        <w:t>«</w:t>
      </w:r>
      <w:r w:rsidRPr="00A36977">
        <w:rPr>
          <w:sz w:val="28"/>
          <w:szCs w:val="28"/>
          <w:lang w:val="ru-RU"/>
        </w:rPr>
        <w:t>13. Утвердить в составе расходов бюджета городского поселения резервный фонд Администрации городского поселения на 2022 год в сумме 0,0 тыс. рублей, на 2023 год в сумме 100,0 тыс. рублей, на 2024 год в сумме 100,0 тыс. рублей.</w:t>
      </w:r>
      <w:r>
        <w:rPr>
          <w:sz w:val="28"/>
          <w:szCs w:val="28"/>
          <w:lang w:val="ru-RU"/>
        </w:rPr>
        <w:t>».</w:t>
      </w:r>
    </w:p>
    <w:p w:rsidR="00953CEF" w:rsidRPr="00EE319B" w:rsidRDefault="00953CEF" w:rsidP="00953CEF">
      <w:pPr>
        <w:pStyle w:val="a5"/>
        <w:ind w:left="0" w:firstLine="567"/>
        <w:jc w:val="both"/>
        <w:rPr>
          <w:sz w:val="28"/>
          <w:szCs w:val="28"/>
          <w:lang w:val="ru-RU"/>
        </w:rPr>
      </w:pPr>
      <w:r w:rsidRPr="00EE319B">
        <w:rPr>
          <w:sz w:val="28"/>
          <w:szCs w:val="28"/>
          <w:lang w:val="ru-RU"/>
        </w:rPr>
        <w:t>1.</w:t>
      </w:r>
      <w:r>
        <w:rPr>
          <w:sz w:val="28"/>
          <w:szCs w:val="28"/>
          <w:lang w:val="ru-RU"/>
        </w:rPr>
        <w:t>5</w:t>
      </w:r>
      <w:r w:rsidRPr="00EE319B">
        <w:rPr>
          <w:sz w:val="28"/>
          <w:szCs w:val="28"/>
          <w:lang w:val="ru-RU"/>
        </w:rPr>
        <w:t>. Приложение 1 к решению изложить в редакции согласно приложению 1 к настоящему решению.</w:t>
      </w:r>
    </w:p>
    <w:p w:rsidR="00953CEF" w:rsidRPr="00EE319B" w:rsidRDefault="00953CEF" w:rsidP="00953CEF">
      <w:pPr>
        <w:pStyle w:val="a5"/>
        <w:ind w:left="0" w:firstLine="567"/>
        <w:jc w:val="both"/>
        <w:rPr>
          <w:sz w:val="28"/>
          <w:szCs w:val="28"/>
          <w:lang w:val="ru-RU"/>
        </w:rPr>
      </w:pPr>
      <w:r w:rsidRPr="00EE319B">
        <w:rPr>
          <w:sz w:val="28"/>
          <w:szCs w:val="28"/>
          <w:lang w:val="ru-RU"/>
        </w:rPr>
        <w:t>1.</w:t>
      </w:r>
      <w:r>
        <w:rPr>
          <w:sz w:val="28"/>
          <w:szCs w:val="28"/>
          <w:lang w:val="ru-RU"/>
        </w:rPr>
        <w:t>6</w:t>
      </w:r>
      <w:r w:rsidRPr="00EE319B">
        <w:rPr>
          <w:sz w:val="28"/>
          <w:szCs w:val="28"/>
          <w:lang w:val="ru-RU"/>
        </w:rPr>
        <w:t>. Приложение 3 к решению изложить в редакции согласно приложению 2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w:t>
      </w:r>
      <w:r>
        <w:rPr>
          <w:sz w:val="28"/>
          <w:szCs w:val="28"/>
          <w:lang w:val="ru-RU"/>
        </w:rPr>
        <w:t>7</w:t>
      </w:r>
      <w:r w:rsidRPr="00EE319B">
        <w:rPr>
          <w:sz w:val="28"/>
          <w:szCs w:val="28"/>
          <w:lang w:val="ru-RU"/>
        </w:rPr>
        <w:t>. Приложение 5 к решению изложить в редакции согласно приложению 3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w:t>
      </w:r>
      <w:r>
        <w:rPr>
          <w:sz w:val="28"/>
          <w:szCs w:val="28"/>
          <w:lang w:val="ru-RU"/>
        </w:rPr>
        <w:t>8</w:t>
      </w:r>
      <w:r w:rsidRPr="00EE319B">
        <w:rPr>
          <w:sz w:val="28"/>
          <w:szCs w:val="28"/>
          <w:lang w:val="ru-RU"/>
        </w:rPr>
        <w:t>. Приложение 6 к решению изложить в редакции согласно приложению 4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w:t>
      </w:r>
      <w:r>
        <w:rPr>
          <w:sz w:val="28"/>
          <w:szCs w:val="28"/>
          <w:lang w:val="ru-RU"/>
        </w:rPr>
        <w:t>9</w:t>
      </w:r>
      <w:r w:rsidRPr="00EE319B">
        <w:rPr>
          <w:sz w:val="28"/>
          <w:szCs w:val="28"/>
          <w:lang w:val="ru-RU"/>
        </w:rPr>
        <w:t>. Приложение 7 к решению изложить в редакции согласно приложению 5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0</w:t>
      </w:r>
      <w:r w:rsidRPr="00EE319B">
        <w:rPr>
          <w:sz w:val="28"/>
          <w:szCs w:val="28"/>
          <w:lang w:val="ru-RU"/>
        </w:rPr>
        <w:t>. Приложение 8 к решению изложить в редакции согласно приложению 6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1</w:t>
      </w:r>
      <w:r w:rsidRPr="00EE319B">
        <w:rPr>
          <w:sz w:val="28"/>
          <w:szCs w:val="28"/>
          <w:lang w:val="ru-RU"/>
        </w:rPr>
        <w:t>. Приложение 9 к решению изложить в редакции согласно приложению 7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2</w:t>
      </w:r>
      <w:r w:rsidRPr="00EE319B">
        <w:rPr>
          <w:sz w:val="28"/>
          <w:szCs w:val="28"/>
          <w:lang w:val="ru-RU"/>
        </w:rPr>
        <w:t>. Приложение 10 к решению изложить в редакции согласно приложению 8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3</w:t>
      </w:r>
      <w:r w:rsidRPr="00EE319B">
        <w:rPr>
          <w:sz w:val="28"/>
          <w:szCs w:val="28"/>
          <w:lang w:val="ru-RU"/>
        </w:rPr>
        <w:t>. Приложение 11 к решению изложить в редакции согласно приложению 9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4</w:t>
      </w:r>
      <w:r w:rsidRPr="00EE319B">
        <w:rPr>
          <w:sz w:val="28"/>
          <w:szCs w:val="28"/>
          <w:lang w:val="ru-RU"/>
        </w:rPr>
        <w:t>. Приложение 12 к решению изложить в редакции согласно приложению 10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5</w:t>
      </w:r>
      <w:r w:rsidRPr="00EE319B">
        <w:rPr>
          <w:sz w:val="28"/>
          <w:szCs w:val="28"/>
          <w:lang w:val="ru-RU"/>
        </w:rPr>
        <w:t>. Приложение 13 к решению изложить в редакции согласно приложению 11 к настоящему решению.</w:t>
      </w:r>
    </w:p>
    <w:p w:rsidR="00953CEF" w:rsidRDefault="00953CEF" w:rsidP="00953CEF">
      <w:pPr>
        <w:ind w:firstLine="567"/>
        <w:jc w:val="both"/>
        <w:rPr>
          <w:sz w:val="28"/>
          <w:szCs w:val="28"/>
          <w:lang w:val="ru-RU"/>
        </w:rPr>
      </w:pPr>
      <w:r w:rsidRPr="00EE319B">
        <w:rPr>
          <w:sz w:val="28"/>
          <w:szCs w:val="28"/>
          <w:lang w:val="ru-RU"/>
        </w:rPr>
        <w:t>1.1</w:t>
      </w:r>
      <w:r>
        <w:rPr>
          <w:sz w:val="28"/>
          <w:szCs w:val="28"/>
          <w:lang w:val="ru-RU"/>
        </w:rPr>
        <w:t>6</w:t>
      </w:r>
      <w:r w:rsidRPr="00EE319B">
        <w:rPr>
          <w:sz w:val="28"/>
          <w:szCs w:val="28"/>
          <w:lang w:val="ru-RU"/>
        </w:rPr>
        <w:t>. Приложение 15 к решению изложить в редакции согласно приложению 12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1.1</w:t>
      </w:r>
      <w:r>
        <w:rPr>
          <w:sz w:val="28"/>
          <w:szCs w:val="28"/>
          <w:lang w:val="ru-RU"/>
        </w:rPr>
        <w:t>7</w:t>
      </w:r>
      <w:r w:rsidRPr="00EE319B">
        <w:rPr>
          <w:sz w:val="28"/>
          <w:szCs w:val="28"/>
          <w:lang w:val="ru-RU"/>
        </w:rPr>
        <w:t>. Приложение 1</w:t>
      </w:r>
      <w:r>
        <w:rPr>
          <w:sz w:val="28"/>
          <w:szCs w:val="28"/>
          <w:lang w:val="ru-RU"/>
        </w:rPr>
        <w:t>7</w:t>
      </w:r>
      <w:r w:rsidRPr="00EE319B">
        <w:rPr>
          <w:sz w:val="28"/>
          <w:szCs w:val="28"/>
          <w:lang w:val="ru-RU"/>
        </w:rPr>
        <w:t xml:space="preserve"> к решению изложить в</w:t>
      </w:r>
      <w:r>
        <w:rPr>
          <w:sz w:val="28"/>
          <w:szCs w:val="28"/>
          <w:lang w:val="ru-RU"/>
        </w:rPr>
        <w:t xml:space="preserve"> редакции согласно приложению 13</w:t>
      </w:r>
      <w:r w:rsidRPr="00EE319B">
        <w:rPr>
          <w:sz w:val="28"/>
          <w:szCs w:val="28"/>
          <w:lang w:val="ru-RU"/>
        </w:rPr>
        <w:t xml:space="preserve"> к настоящему решению.</w:t>
      </w:r>
    </w:p>
    <w:p w:rsidR="00953CEF" w:rsidRPr="00EE319B" w:rsidRDefault="00953CEF" w:rsidP="00953CEF">
      <w:pPr>
        <w:ind w:firstLine="567"/>
        <w:jc w:val="both"/>
        <w:rPr>
          <w:sz w:val="28"/>
          <w:szCs w:val="28"/>
          <w:lang w:val="ru-RU"/>
        </w:rPr>
      </w:pPr>
      <w:r w:rsidRPr="00EE319B">
        <w:rPr>
          <w:sz w:val="28"/>
          <w:szCs w:val="28"/>
          <w:lang w:val="ru-RU"/>
        </w:rPr>
        <w:t>2. Опубликовать настоящее решение в газете «Лянторская газета» и разместить на официальном сайте Администрации городского поселения Лянтор.</w:t>
      </w:r>
    </w:p>
    <w:p w:rsidR="00953CEF" w:rsidRPr="00EE319B" w:rsidRDefault="00953CEF" w:rsidP="00953CEF">
      <w:pPr>
        <w:suppressAutoHyphens w:val="0"/>
        <w:autoSpaceDE w:val="0"/>
        <w:autoSpaceDN w:val="0"/>
        <w:adjustRightInd w:val="0"/>
        <w:ind w:firstLine="567"/>
        <w:jc w:val="both"/>
        <w:rPr>
          <w:sz w:val="28"/>
          <w:szCs w:val="28"/>
          <w:lang w:val="ru-RU"/>
        </w:rPr>
      </w:pPr>
      <w:r w:rsidRPr="00EE319B">
        <w:rPr>
          <w:sz w:val="28"/>
          <w:lang w:val="ru-RU"/>
        </w:rPr>
        <w:t>3. </w:t>
      </w:r>
      <w:r w:rsidRPr="00EE319B">
        <w:rPr>
          <w:sz w:val="28"/>
          <w:szCs w:val="28"/>
          <w:lang w:val="ru-RU"/>
        </w:rPr>
        <w:t>Решение вступает в силу после его официального опубликования.</w:t>
      </w:r>
    </w:p>
    <w:p w:rsidR="00953CEF" w:rsidRPr="00EE319B" w:rsidRDefault="00953CEF" w:rsidP="00953CEF">
      <w:pPr>
        <w:suppressAutoHyphens w:val="0"/>
        <w:autoSpaceDE w:val="0"/>
        <w:autoSpaceDN w:val="0"/>
        <w:adjustRightInd w:val="0"/>
        <w:ind w:firstLine="567"/>
        <w:jc w:val="both"/>
        <w:rPr>
          <w:sz w:val="28"/>
          <w:szCs w:val="28"/>
          <w:lang w:val="ru-RU"/>
        </w:rPr>
      </w:pPr>
      <w:r w:rsidRPr="00EE319B">
        <w:rPr>
          <w:sz w:val="28"/>
          <w:szCs w:val="28"/>
          <w:lang w:val="ru-RU"/>
        </w:rPr>
        <w:lastRenderedPageBreak/>
        <w:t xml:space="preserve">4. Контроль за выполнением решения возложить на </w:t>
      </w:r>
      <w:r w:rsidRPr="00EE319B">
        <w:rPr>
          <w:sz w:val="28"/>
          <w:szCs w:val="28"/>
          <w:lang w:val="ru-RU" w:eastAsia="ru-RU"/>
        </w:rPr>
        <w:t>бюджетно-финансовую комиссию Совета депутатов городского поселения.</w:t>
      </w:r>
    </w:p>
    <w:p w:rsidR="00953CEF" w:rsidRPr="00216FB7" w:rsidRDefault="00953CEF" w:rsidP="00953CEF">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53CEF" w:rsidRPr="00F52A99" w:rsidTr="00C05675">
        <w:tc>
          <w:tcPr>
            <w:tcW w:w="4927" w:type="dxa"/>
          </w:tcPr>
          <w:p w:rsidR="00953CEF" w:rsidRDefault="00953CEF" w:rsidP="00C05675">
            <w:pPr>
              <w:rPr>
                <w:sz w:val="28"/>
                <w:szCs w:val="28"/>
                <w:lang w:val="ru-RU"/>
              </w:rPr>
            </w:pPr>
            <w:r w:rsidRPr="00216FB7">
              <w:rPr>
                <w:sz w:val="28"/>
                <w:szCs w:val="28"/>
                <w:lang w:val="ru-RU"/>
              </w:rPr>
              <w:t>Председатель Совета депутатов городского поселения Лянтор</w:t>
            </w:r>
          </w:p>
          <w:p w:rsidR="00953CEF" w:rsidRDefault="00953CEF" w:rsidP="00C05675">
            <w:pPr>
              <w:rPr>
                <w:sz w:val="28"/>
                <w:szCs w:val="28"/>
                <w:lang w:val="ru-RU"/>
              </w:rPr>
            </w:pPr>
          </w:p>
          <w:p w:rsidR="00953CEF" w:rsidRPr="00216FB7" w:rsidRDefault="00953CEF" w:rsidP="00C05675">
            <w:pPr>
              <w:rPr>
                <w:sz w:val="28"/>
                <w:szCs w:val="28"/>
                <w:lang w:val="ru-RU"/>
              </w:rPr>
            </w:pPr>
          </w:p>
        </w:tc>
        <w:tc>
          <w:tcPr>
            <w:tcW w:w="4927" w:type="dxa"/>
          </w:tcPr>
          <w:p w:rsidR="00953CEF" w:rsidRDefault="00953CEF" w:rsidP="00C05675">
            <w:pPr>
              <w:rPr>
                <w:sz w:val="28"/>
                <w:szCs w:val="28"/>
                <w:lang w:val="ru-RU"/>
              </w:rPr>
            </w:pPr>
            <w:r>
              <w:rPr>
                <w:sz w:val="28"/>
                <w:szCs w:val="28"/>
                <w:lang w:val="ru-RU"/>
              </w:rPr>
              <w:t>Временно исполняющий полномочия</w:t>
            </w:r>
          </w:p>
          <w:p w:rsidR="00953CEF" w:rsidRPr="00216FB7" w:rsidRDefault="00953CEF" w:rsidP="00C05675">
            <w:pPr>
              <w:rPr>
                <w:sz w:val="28"/>
                <w:szCs w:val="28"/>
                <w:lang w:val="ru-RU"/>
              </w:rPr>
            </w:pPr>
            <w:r w:rsidRPr="00216FB7">
              <w:rPr>
                <w:sz w:val="28"/>
                <w:szCs w:val="28"/>
                <w:lang w:val="ru-RU"/>
              </w:rPr>
              <w:t>Глав</w:t>
            </w:r>
            <w:r>
              <w:rPr>
                <w:sz w:val="28"/>
                <w:szCs w:val="28"/>
                <w:lang w:val="ru-RU"/>
              </w:rPr>
              <w:t>ы</w:t>
            </w:r>
            <w:r w:rsidRPr="00216FB7">
              <w:rPr>
                <w:sz w:val="28"/>
                <w:szCs w:val="28"/>
                <w:lang w:val="ru-RU"/>
              </w:rPr>
              <w:t xml:space="preserve"> </w:t>
            </w:r>
            <w:r>
              <w:rPr>
                <w:sz w:val="28"/>
                <w:szCs w:val="28"/>
                <w:lang w:val="ru-RU"/>
              </w:rPr>
              <w:t>города Лянтор</w:t>
            </w:r>
          </w:p>
        </w:tc>
      </w:tr>
      <w:tr w:rsidR="00953CEF" w:rsidRPr="00216FB7" w:rsidTr="00C05675">
        <w:tc>
          <w:tcPr>
            <w:tcW w:w="4927" w:type="dxa"/>
          </w:tcPr>
          <w:p w:rsidR="00953CEF" w:rsidRPr="00216FB7" w:rsidRDefault="00953CEF" w:rsidP="00C05675">
            <w:pPr>
              <w:rPr>
                <w:sz w:val="28"/>
                <w:szCs w:val="28"/>
                <w:lang w:val="ru-RU"/>
              </w:rPr>
            </w:pPr>
            <w:r w:rsidRPr="00216FB7">
              <w:rPr>
                <w:sz w:val="28"/>
                <w:szCs w:val="28"/>
                <w:lang w:val="ru-RU"/>
              </w:rPr>
              <w:t>_____________А.В. Нелюбин</w:t>
            </w:r>
          </w:p>
        </w:tc>
        <w:tc>
          <w:tcPr>
            <w:tcW w:w="4927" w:type="dxa"/>
          </w:tcPr>
          <w:p w:rsidR="00953CEF" w:rsidRPr="00216FB7" w:rsidRDefault="00953CEF" w:rsidP="00C05675">
            <w:pPr>
              <w:jc w:val="both"/>
              <w:rPr>
                <w:sz w:val="28"/>
                <w:szCs w:val="28"/>
                <w:lang w:val="ru-RU"/>
              </w:rPr>
            </w:pPr>
            <w:r w:rsidRPr="00216FB7">
              <w:rPr>
                <w:sz w:val="28"/>
                <w:szCs w:val="28"/>
                <w:lang w:val="ru-RU"/>
              </w:rPr>
              <w:t>______________</w:t>
            </w:r>
            <w:r>
              <w:rPr>
                <w:sz w:val="28"/>
                <w:szCs w:val="28"/>
                <w:lang w:val="ru-RU"/>
              </w:rPr>
              <w:t>___</w:t>
            </w:r>
            <w:r w:rsidRPr="00216FB7">
              <w:rPr>
                <w:sz w:val="28"/>
                <w:szCs w:val="28"/>
                <w:lang w:val="ru-RU"/>
              </w:rPr>
              <w:t>С.</w:t>
            </w:r>
            <w:r>
              <w:rPr>
                <w:sz w:val="28"/>
                <w:szCs w:val="28"/>
                <w:lang w:val="ru-RU"/>
              </w:rPr>
              <w:t>П.Жестовский</w:t>
            </w:r>
          </w:p>
        </w:tc>
      </w:tr>
      <w:tr w:rsidR="00953CEF" w:rsidRPr="00216FB7" w:rsidTr="00C05675">
        <w:tc>
          <w:tcPr>
            <w:tcW w:w="4927" w:type="dxa"/>
          </w:tcPr>
          <w:p w:rsidR="00953CEF" w:rsidRPr="00216FB7" w:rsidRDefault="00953CEF" w:rsidP="00C05675">
            <w:pPr>
              <w:rPr>
                <w:sz w:val="28"/>
                <w:szCs w:val="28"/>
                <w:lang w:val="ru-RU"/>
              </w:rPr>
            </w:pPr>
          </w:p>
        </w:tc>
        <w:tc>
          <w:tcPr>
            <w:tcW w:w="4927" w:type="dxa"/>
          </w:tcPr>
          <w:p w:rsidR="00953CEF" w:rsidRPr="00216FB7" w:rsidRDefault="00953CEF" w:rsidP="00C05675">
            <w:pPr>
              <w:jc w:val="both"/>
              <w:rPr>
                <w:sz w:val="28"/>
                <w:szCs w:val="28"/>
                <w:lang w:val="ru-RU"/>
              </w:rPr>
            </w:pPr>
          </w:p>
        </w:tc>
      </w:tr>
    </w:tbl>
    <w:p w:rsidR="00953CEF" w:rsidRPr="00E74FFB" w:rsidRDefault="00953CEF" w:rsidP="00953CEF">
      <w:pPr>
        <w:ind w:right="140"/>
        <w:jc w:val="both"/>
        <w:rPr>
          <w:sz w:val="28"/>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sectPr w:rsidR="00953CEF" w:rsidSect="00344C44">
          <w:pgSz w:w="11906" w:h="16838"/>
          <w:pgMar w:top="1134" w:right="567" w:bottom="1134" w:left="1418"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163"/>
        <w:gridCol w:w="2423"/>
        <w:gridCol w:w="1740"/>
      </w:tblGrid>
      <w:tr w:rsidR="00953CEF" w:rsidRPr="00610AED" w:rsidTr="00C05675">
        <w:trPr>
          <w:trHeight w:val="20"/>
        </w:trPr>
        <w:tc>
          <w:tcPr>
            <w:tcW w:w="3300" w:type="dxa"/>
            <w:tcBorders>
              <w:top w:val="nil"/>
              <w:left w:val="nil"/>
              <w:bottom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bookmarkStart w:id="0" w:name="RANGE!A1:C130"/>
            <w:r w:rsidRPr="00610AED">
              <w:rPr>
                <w:rFonts w:ascii="Arial" w:hAnsi="Arial" w:cs="Arial"/>
                <w:color w:val="000000"/>
                <w:lang w:val="ru-RU" w:eastAsia="ru-RU"/>
              </w:rPr>
              <w:lastRenderedPageBreak/>
              <w:t> </w:t>
            </w:r>
            <w:bookmarkEnd w:id="0"/>
          </w:p>
        </w:tc>
        <w:tc>
          <w:tcPr>
            <w:tcW w:w="4163" w:type="dxa"/>
            <w:shd w:val="clear" w:color="000000" w:fill="FFFFFF"/>
            <w:noWrap/>
            <w:vAlign w:val="bottom"/>
            <w:hideMark/>
          </w:tcPr>
          <w:p w:rsidR="00953CEF" w:rsidRPr="00610AED" w:rsidRDefault="00953CEF" w:rsidP="00C05675">
            <w:pPr>
              <w:suppressAutoHyphens w:val="0"/>
              <w:jc w:val="right"/>
              <w:rPr>
                <w:color w:val="000000"/>
                <w:sz w:val="28"/>
                <w:szCs w:val="28"/>
                <w:lang w:val="ru-RU" w:eastAsia="ru-RU"/>
              </w:rPr>
            </w:pPr>
          </w:p>
        </w:tc>
        <w:tc>
          <w:tcPr>
            <w:tcW w:w="4163" w:type="dxa"/>
            <w:shd w:val="clear" w:color="000000" w:fill="FFFFFF"/>
            <w:vAlign w:val="bottom"/>
          </w:tcPr>
          <w:p w:rsidR="00953CEF" w:rsidRPr="00610AED" w:rsidRDefault="00953CEF" w:rsidP="00C05675">
            <w:pPr>
              <w:suppressAutoHyphens w:val="0"/>
              <w:jc w:val="right"/>
              <w:rPr>
                <w:color w:val="000000"/>
                <w:sz w:val="28"/>
                <w:szCs w:val="28"/>
                <w:lang w:val="ru-RU" w:eastAsia="ru-RU"/>
              </w:rPr>
            </w:pPr>
          </w:p>
        </w:tc>
        <w:tc>
          <w:tcPr>
            <w:tcW w:w="4163" w:type="dxa"/>
            <w:gridSpan w:val="2"/>
            <w:shd w:val="clear" w:color="000000" w:fill="FFFFFF"/>
            <w:vAlign w:val="bottom"/>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 xml:space="preserve">Приложение 1 </w:t>
            </w:r>
          </w:p>
        </w:tc>
      </w:tr>
      <w:tr w:rsidR="00953CEF" w:rsidRPr="00610AED" w:rsidTr="00C05675">
        <w:trPr>
          <w:trHeight w:val="20"/>
        </w:trPr>
        <w:tc>
          <w:tcPr>
            <w:tcW w:w="3300" w:type="dxa"/>
            <w:tcBorders>
              <w:top w:val="nil"/>
              <w:left w:val="nil"/>
              <w:bottom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953CEF" w:rsidRPr="00610AED" w:rsidRDefault="00953CEF" w:rsidP="00C05675">
            <w:pPr>
              <w:suppressAutoHyphens w:val="0"/>
              <w:jc w:val="right"/>
              <w:rPr>
                <w:color w:val="000000"/>
                <w:sz w:val="28"/>
                <w:szCs w:val="28"/>
                <w:lang w:val="ru-RU" w:eastAsia="ru-RU"/>
              </w:rPr>
            </w:pPr>
          </w:p>
        </w:tc>
        <w:tc>
          <w:tcPr>
            <w:tcW w:w="4163" w:type="dxa"/>
            <w:shd w:val="clear" w:color="000000" w:fill="FFFFFF"/>
            <w:vAlign w:val="bottom"/>
          </w:tcPr>
          <w:p w:rsidR="00953CEF" w:rsidRPr="00610AED" w:rsidRDefault="00953CEF" w:rsidP="00C05675">
            <w:pPr>
              <w:suppressAutoHyphens w:val="0"/>
              <w:jc w:val="right"/>
              <w:rPr>
                <w:color w:val="000000"/>
                <w:sz w:val="28"/>
                <w:szCs w:val="28"/>
                <w:lang w:val="ru-RU" w:eastAsia="ru-RU"/>
              </w:rPr>
            </w:pPr>
          </w:p>
        </w:tc>
        <w:tc>
          <w:tcPr>
            <w:tcW w:w="4163" w:type="dxa"/>
            <w:gridSpan w:val="2"/>
            <w:shd w:val="clear" w:color="000000" w:fill="FFFFFF"/>
            <w:vAlign w:val="bottom"/>
          </w:tcPr>
          <w:p w:rsidR="00953CEF" w:rsidRPr="00610AED" w:rsidRDefault="00953CEF" w:rsidP="00C05675">
            <w:pPr>
              <w:suppressAutoHyphens w:val="0"/>
              <w:rPr>
                <w:color w:val="000000"/>
                <w:sz w:val="28"/>
                <w:szCs w:val="28"/>
                <w:lang w:val="ru-RU" w:eastAsia="ru-RU"/>
              </w:rPr>
            </w:pPr>
            <w:r>
              <w:rPr>
                <w:color w:val="000000"/>
                <w:sz w:val="28"/>
                <w:szCs w:val="28"/>
                <w:lang w:val="ru-RU" w:eastAsia="ru-RU"/>
              </w:rPr>
              <w:t>к решению</w:t>
            </w:r>
            <w:r w:rsidRPr="00610AED">
              <w:rPr>
                <w:color w:val="000000"/>
                <w:sz w:val="28"/>
                <w:szCs w:val="28"/>
                <w:lang w:val="ru-RU" w:eastAsia="ru-RU"/>
              </w:rPr>
              <w:t xml:space="preserve"> Совета депутатов</w:t>
            </w:r>
          </w:p>
        </w:tc>
      </w:tr>
      <w:tr w:rsidR="00953CEF" w:rsidRPr="00610AED" w:rsidTr="00C05675">
        <w:trPr>
          <w:trHeight w:val="20"/>
        </w:trPr>
        <w:tc>
          <w:tcPr>
            <w:tcW w:w="3300" w:type="dxa"/>
            <w:tcBorders>
              <w:top w:val="nil"/>
              <w:left w:val="nil"/>
              <w:bottom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953CEF" w:rsidRPr="00610AED" w:rsidRDefault="00953CEF" w:rsidP="00C05675">
            <w:pPr>
              <w:suppressAutoHyphens w:val="0"/>
              <w:jc w:val="right"/>
              <w:rPr>
                <w:color w:val="000000"/>
                <w:sz w:val="28"/>
                <w:szCs w:val="28"/>
                <w:lang w:val="ru-RU" w:eastAsia="ru-RU"/>
              </w:rPr>
            </w:pPr>
          </w:p>
        </w:tc>
        <w:tc>
          <w:tcPr>
            <w:tcW w:w="4163" w:type="dxa"/>
            <w:shd w:val="clear" w:color="000000" w:fill="FFFFFF"/>
            <w:vAlign w:val="bottom"/>
          </w:tcPr>
          <w:p w:rsidR="00953CEF" w:rsidRPr="00610AED" w:rsidRDefault="00953CEF" w:rsidP="00C05675">
            <w:pPr>
              <w:suppressAutoHyphens w:val="0"/>
              <w:jc w:val="right"/>
              <w:rPr>
                <w:color w:val="000000"/>
                <w:sz w:val="28"/>
                <w:szCs w:val="28"/>
                <w:lang w:val="ru-RU" w:eastAsia="ru-RU"/>
              </w:rPr>
            </w:pPr>
          </w:p>
        </w:tc>
        <w:tc>
          <w:tcPr>
            <w:tcW w:w="4163" w:type="dxa"/>
            <w:gridSpan w:val="2"/>
            <w:shd w:val="clear" w:color="000000" w:fill="FFFFFF"/>
            <w:vAlign w:val="bottom"/>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городского поселения Лянтор</w:t>
            </w:r>
          </w:p>
        </w:tc>
      </w:tr>
      <w:tr w:rsidR="00953CEF" w:rsidRPr="00610AED" w:rsidTr="00C05675">
        <w:trPr>
          <w:trHeight w:val="20"/>
        </w:trPr>
        <w:tc>
          <w:tcPr>
            <w:tcW w:w="3300" w:type="dxa"/>
            <w:tcBorders>
              <w:top w:val="nil"/>
              <w:left w:val="nil"/>
              <w:bottom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953CEF" w:rsidRPr="00610AED" w:rsidRDefault="00953CEF" w:rsidP="00C05675">
            <w:pPr>
              <w:suppressAutoHyphens w:val="0"/>
              <w:jc w:val="right"/>
              <w:rPr>
                <w:color w:val="000000"/>
                <w:sz w:val="28"/>
                <w:szCs w:val="28"/>
                <w:lang w:val="ru-RU" w:eastAsia="ru-RU"/>
              </w:rPr>
            </w:pPr>
          </w:p>
        </w:tc>
        <w:tc>
          <w:tcPr>
            <w:tcW w:w="4163" w:type="dxa"/>
            <w:shd w:val="clear" w:color="000000" w:fill="FFFFFF"/>
            <w:vAlign w:val="bottom"/>
          </w:tcPr>
          <w:p w:rsidR="00953CEF" w:rsidRPr="00610AED" w:rsidRDefault="00953CEF" w:rsidP="00C05675">
            <w:pPr>
              <w:suppressAutoHyphens w:val="0"/>
              <w:jc w:val="right"/>
              <w:rPr>
                <w:color w:val="000000"/>
                <w:sz w:val="28"/>
                <w:szCs w:val="28"/>
                <w:lang w:val="ru-RU" w:eastAsia="ru-RU"/>
              </w:rPr>
            </w:pPr>
          </w:p>
        </w:tc>
        <w:tc>
          <w:tcPr>
            <w:tcW w:w="4163" w:type="dxa"/>
            <w:gridSpan w:val="2"/>
            <w:shd w:val="clear" w:color="000000" w:fill="FFFFFF"/>
            <w:vAlign w:val="bottom"/>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от "</w:t>
            </w:r>
            <w:r>
              <w:rPr>
                <w:color w:val="000000"/>
                <w:sz w:val="28"/>
                <w:szCs w:val="28"/>
                <w:lang w:val="ru-RU" w:eastAsia="ru-RU"/>
              </w:rPr>
              <w:t>26</w:t>
            </w:r>
            <w:r w:rsidRPr="00610AED">
              <w:rPr>
                <w:color w:val="000000"/>
                <w:sz w:val="28"/>
                <w:szCs w:val="28"/>
                <w:lang w:val="ru-RU" w:eastAsia="ru-RU"/>
              </w:rPr>
              <w:t>" декабря 2022 года №</w:t>
            </w:r>
            <w:r>
              <w:rPr>
                <w:color w:val="000000"/>
                <w:sz w:val="28"/>
                <w:szCs w:val="28"/>
                <w:lang w:val="ru-RU" w:eastAsia="ru-RU"/>
              </w:rPr>
              <w:t>319</w:t>
            </w:r>
          </w:p>
        </w:tc>
      </w:tr>
      <w:tr w:rsidR="00953CEF" w:rsidRPr="00610AED" w:rsidTr="00C05675">
        <w:trPr>
          <w:trHeight w:val="375"/>
        </w:trPr>
        <w:tc>
          <w:tcPr>
            <w:tcW w:w="3300" w:type="dxa"/>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r>
      <w:tr w:rsidR="00953CEF" w:rsidRPr="00F52A99" w:rsidTr="00C05675">
        <w:trPr>
          <w:trHeight w:val="375"/>
        </w:trPr>
        <w:tc>
          <w:tcPr>
            <w:tcW w:w="15789" w:type="dxa"/>
            <w:gridSpan w:val="5"/>
            <w:tcBorders>
              <w:top w:val="nil"/>
              <w:left w:val="nil"/>
              <w:bottom w:val="nil"/>
              <w:right w:val="nil"/>
            </w:tcBorders>
            <w:shd w:val="clear" w:color="000000" w:fill="FFFFFF"/>
            <w:noWrap/>
            <w:vAlign w:val="bottom"/>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953CEF" w:rsidRPr="00F52A99" w:rsidTr="00C05675">
        <w:trPr>
          <w:trHeight w:val="255"/>
        </w:trPr>
        <w:tc>
          <w:tcPr>
            <w:tcW w:w="3300" w:type="dxa"/>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953CEF" w:rsidRPr="00610AED" w:rsidRDefault="00953CEF" w:rsidP="00C05675">
            <w:pPr>
              <w:suppressAutoHyphens w:val="0"/>
              <w:rPr>
                <w:rFonts w:ascii="Arial" w:hAnsi="Arial" w:cs="Arial"/>
                <w:color w:val="000000"/>
                <w:lang w:val="ru-RU" w:eastAsia="ru-RU"/>
              </w:rPr>
            </w:pPr>
            <w:r w:rsidRPr="00610AED">
              <w:rPr>
                <w:rFonts w:ascii="Arial" w:hAnsi="Arial" w:cs="Arial"/>
                <w:color w:val="000000"/>
                <w:lang w:val="ru-RU" w:eastAsia="ru-RU"/>
              </w:rPr>
              <w:t> </w:t>
            </w:r>
          </w:p>
        </w:tc>
      </w:tr>
      <w:tr w:rsidR="00953CEF" w:rsidRPr="00610AED" w:rsidTr="00C05675">
        <w:trPr>
          <w:trHeight w:val="375"/>
        </w:trPr>
        <w:tc>
          <w:tcPr>
            <w:tcW w:w="15789" w:type="dxa"/>
            <w:gridSpan w:val="5"/>
            <w:tcBorders>
              <w:top w:val="nil"/>
              <w:left w:val="nil"/>
              <w:bottom w:val="single" w:sz="4" w:space="0" w:color="auto"/>
              <w:right w:val="nil"/>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(тыс.рублей)</w:t>
            </w:r>
          </w:p>
        </w:tc>
      </w:tr>
      <w:tr w:rsidR="00953CEF" w:rsidRPr="00610AED" w:rsidTr="00C05675">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 xml:space="preserve">Код бюджетной классификации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Сумма</w:t>
            </w:r>
          </w:p>
        </w:tc>
      </w:tr>
      <w:tr w:rsidR="00953CEF" w:rsidRPr="00610AED" w:rsidTr="00C05675">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953CEF" w:rsidRPr="00610AED" w:rsidRDefault="00953CEF" w:rsidP="00C05675">
            <w:pPr>
              <w:suppressAutoHyphens w:val="0"/>
              <w:rPr>
                <w:color w:val="000000"/>
                <w:sz w:val="28"/>
                <w:szCs w:val="28"/>
                <w:lang w:val="ru-RU"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953CEF" w:rsidRPr="00610AED" w:rsidRDefault="00953CEF" w:rsidP="00C05675">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953CEF" w:rsidRPr="00610AED" w:rsidRDefault="00953CEF" w:rsidP="00C05675">
            <w:pPr>
              <w:suppressAutoHyphens w:val="0"/>
              <w:rPr>
                <w:color w:val="000000"/>
                <w:sz w:val="28"/>
                <w:szCs w:val="28"/>
                <w:lang w:val="ru-RU" w:eastAsia="ru-RU"/>
              </w:rPr>
            </w:pPr>
          </w:p>
        </w:tc>
      </w:tr>
      <w:tr w:rsidR="00953CEF" w:rsidRPr="00610AED" w:rsidTr="00C05675">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3CEF" w:rsidRPr="00610AED" w:rsidRDefault="00953CEF" w:rsidP="00C05675">
            <w:pPr>
              <w:suppressAutoHyphens w:val="0"/>
              <w:jc w:val="center"/>
              <w:rPr>
                <w:color w:val="000000"/>
                <w:sz w:val="16"/>
                <w:szCs w:val="16"/>
                <w:lang w:val="ru-RU" w:eastAsia="ru-RU"/>
              </w:rPr>
            </w:pPr>
            <w:r w:rsidRPr="00610AED">
              <w:rPr>
                <w:color w:val="000000"/>
                <w:sz w:val="16"/>
                <w:szCs w:val="16"/>
                <w:lang w:val="ru-RU"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610AED" w:rsidRDefault="00953CEF" w:rsidP="00C05675">
            <w:pPr>
              <w:suppressAutoHyphens w:val="0"/>
              <w:jc w:val="center"/>
              <w:rPr>
                <w:color w:val="000000"/>
                <w:sz w:val="16"/>
                <w:szCs w:val="16"/>
                <w:lang w:val="ru-RU" w:eastAsia="ru-RU"/>
              </w:rPr>
            </w:pPr>
            <w:r w:rsidRPr="00610AED">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610AED" w:rsidRDefault="00953CEF" w:rsidP="00C05675">
            <w:pPr>
              <w:suppressAutoHyphens w:val="0"/>
              <w:jc w:val="center"/>
              <w:rPr>
                <w:color w:val="000000"/>
                <w:sz w:val="16"/>
                <w:szCs w:val="16"/>
                <w:lang w:val="ru-RU" w:eastAsia="ru-RU"/>
              </w:rPr>
            </w:pPr>
            <w:r w:rsidRPr="00610AED">
              <w:rPr>
                <w:color w:val="000000"/>
                <w:sz w:val="16"/>
                <w:szCs w:val="16"/>
                <w:lang w:val="ru-RU" w:eastAsia="ru-RU"/>
              </w:rPr>
              <w:t>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334 772,5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274 571,0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193 619,1</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193 619,1</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191 148,4</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180,8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750,0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610AED">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54,2</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1 485,7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20 936,7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20 936,7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10 233,2</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10 233,2</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57,6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57,6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11 848,6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10AED">
              <w:rPr>
                <w:color w:val="000000"/>
                <w:sz w:val="28"/>
                <w:szCs w:val="28"/>
                <w:lang w:val="ru-RU"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lastRenderedPageBreak/>
              <w:t>11 848,6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-1 202,7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-1 202,7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59 941,6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17 992,6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17 992,6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1 701,6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310,9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1 390,7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40 247,4</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36 006,7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36 006,7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4 240,7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4 240,7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73,6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73,6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73,6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73,6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60 201,5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50 779,2</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41 736,9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35 914,3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35 914,3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2 213,8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2 213,8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3 608,8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3 608,8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9 040,3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8 022,5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8 022,5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1 017,8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w:t>
            </w:r>
            <w:r w:rsidRPr="00610AED">
              <w:rPr>
                <w:color w:val="000000"/>
                <w:sz w:val="28"/>
                <w:szCs w:val="28"/>
                <w:lang w:val="ru-RU" w:eastAsia="ru-RU"/>
              </w:rPr>
              <w:lastRenderedPageBreak/>
              <w:t>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lastRenderedPageBreak/>
              <w:t>1 017,8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1 011,1</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485,0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485,0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485,0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526,1</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82,8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82,8</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443,3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443,3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7 685,7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7 043,3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7 043,3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195,9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195,3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195,3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lastRenderedPageBreak/>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610AED">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268,9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268,9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268,9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172,6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172,6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1 14 06313 13 0001 430</w:t>
            </w:r>
            <w:r w:rsidRPr="00610AED">
              <w:rPr>
                <w:sz w:val="28"/>
                <w:szCs w:val="28"/>
                <w:lang w:val="ru-RU"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610AED">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172,6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725,5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610AED">
              <w:rPr>
                <w:sz w:val="28"/>
                <w:szCs w:val="28"/>
                <w:lang w:val="ru-RU" w:eastAsia="ru-RU"/>
              </w:rPr>
              <w:lastRenderedPageBreak/>
              <w:t>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lastRenderedPageBreak/>
              <w:t>2,5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573,0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573,0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150,0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150,0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150,0</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201 654,7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201 437,3</w:t>
            </w:r>
          </w:p>
        </w:tc>
      </w:tr>
      <w:tr w:rsidR="00953CEF" w:rsidRPr="00610AED" w:rsidTr="00C05675">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86 267,3</w:t>
            </w:r>
          </w:p>
        </w:tc>
      </w:tr>
      <w:tr w:rsidR="00953CEF" w:rsidRPr="00610AED" w:rsidTr="00C05675">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86 267,3</w:t>
            </w:r>
          </w:p>
        </w:tc>
      </w:tr>
      <w:tr w:rsidR="00953CEF" w:rsidRPr="00610AED" w:rsidTr="00C05675">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86 267,3</w:t>
            </w:r>
          </w:p>
        </w:tc>
      </w:tr>
      <w:tr w:rsidR="00953CEF" w:rsidRPr="00610AED" w:rsidTr="00C05675">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6 732,4</w:t>
            </w:r>
          </w:p>
        </w:tc>
      </w:tr>
      <w:tr w:rsidR="00953CEF" w:rsidRPr="00610AED" w:rsidTr="00C05675">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378,5</w:t>
            </w:r>
          </w:p>
        </w:tc>
      </w:tr>
      <w:tr w:rsidR="00953CEF" w:rsidRPr="00610AED" w:rsidTr="00C05675">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378,5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4 711,5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lastRenderedPageBreak/>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4 711,5</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1 642,4</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1 642,4</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108 437,6</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31,9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31,9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108 405,7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color w:val="000000"/>
                <w:sz w:val="28"/>
                <w:szCs w:val="28"/>
                <w:lang w:val="ru-RU" w:eastAsia="ru-RU"/>
              </w:rPr>
              <w:t>108 405,7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color w:val="000000"/>
                <w:sz w:val="28"/>
                <w:szCs w:val="28"/>
                <w:lang w:val="ru-RU" w:eastAsia="ru-RU"/>
              </w:rPr>
            </w:pPr>
            <w:r w:rsidRPr="00610AED">
              <w:rPr>
                <w:color w:val="000000"/>
                <w:sz w:val="28"/>
                <w:szCs w:val="28"/>
                <w:lang w:val="ru-RU"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color w:val="000000"/>
                <w:sz w:val="28"/>
                <w:szCs w:val="28"/>
                <w:lang w:val="ru-RU" w:eastAsia="ru-RU"/>
              </w:rPr>
            </w:pPr>
            <w:r w:rsidRPr="00610AED">
              <w:rPr>
                <w:sz w:val="28"/>
                <w:szCs w:val="28"/>
                <w:lang w:val="ru-RU" w:eastAsia="ru-RU"/>
              </w:rPr>
              <w:t>108 405,7</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1 652,3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1 652,3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1 652,3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1 652,3</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-1 434,9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lastRenderedPageBreak/>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-1 434,9</w:t>
            </w:r>
          </w:p>
        </w:tc>
      </w:tr>
      <w:tr w:rsidR="00953CEF" w:rsidRPr="00610AED" w:rsidTr="00C05675">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953CEF" w:rsidRPr="00610AED" w:rsidRDefault="00953CEF" w:rsidP="00C05675">
            <w:pPr>
              <w:suppressAutoHyphens w:val="0"/>
              <w:jc w:val="center"/>
              <w:rPr>
                <w:sz w:val="28"/>
                <w:szCs w:val="28"/>
                <w:lang w:val="ru-RU" w:eastAsia="ru-RU"/>
              </w:rPr>
            </w:pPr>
            <w:r w:rsidRPr="00610AED">
              <w:rPr>
                <w:sz w:val="28"/>
                <w:szCs w:val="28"/>
                <w:lang w:val="ru-RU" w:eastAsia="ru-RU"/>
              </w:rPr>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rPr>
                <w:sz w:val="28"/>
                <w:szCs w:val="28"/>
                <w:lang w:val="ru-RU" w:eastAsia="ru-RU"/>
              </w:rPr>
            </w:pPr>
            <w:r w:rsidRPr="00610AED">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-1 434,9</w:t>
            </w:r>
          </w:p>
        </w:tc>
      </w:tr>
      <w:tr w:rsidR="00953CEF" w:rsidRPr="00610AED" w:rsidTr="00C05675">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3CEF" w:rsidRPr="00610AED" w:rsidRDefault="00953CEF" w:rsidP="00C05675">
            <w:pPr>
              <w:suppressAutoHyphens w:val="0"/>
              <w:rPr>
                <w:color w:val="000000"/>
                <w:sz w:val="28"/>
                <w:szCs w:val="28"/>
                <w:lang w:val="ru-RU" w:eastAsia="ru-RU"/>
              </w:rPr>
            </w:pPr>
            <w:r w:rsidRPr="00610AED">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610AED" w:rsidRDefault="00953CEF" w:rsidP="00C05675">
            <w:pPr>
              <w:suppressAutoHyphens w:val="0"/>
              <w:jc w:val="right"/>
              <w:rPr>
                <w:sz w:val="28"/>
                <w:szCs w:val="28"/>
                <w:lang w:val="ru-RU" w:eastAsia="ru-RU"/>
              </w:rPr>
            </w:pPr>
            <w:r w:rsidRPr="00610AED">
              <w:rPr>
                <w:sz w:val="28"/>
                <w:szCs w:val="28"/>
                <w:lang w:val="ru-RU" w:eastAsia="ru-RU"/>
              </w:rPr>
              <w:t>536 427,2</w:t>
            </w:r>
          </w:p>
        </w:tc>
      </w:tr>
    </w:tbl>
    <w:p w:rsidR="00953CEF" w:rsidRPr="00610AED"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953CEF" w:rsidRPr="00E62595" w:rsidTr="00C05675">
        <w:trPr>
          <w:trHeight w:val="20"/>
        </w:trPr>
        <w:tc>
          <w:tcPr>
            <w:tcW w:w="3957" w:type="dxa"/>
            <w:shd w:val="clear" w:color="000000" w:fill="FFFFFF"/>
            <w:noWrap/>
            <w:vAlign w:val="bottom"/>
          </w:tcPr>
          <w:p w:rsidR="00953CEF" w:rsidRPr="00E62595" w:rsidRDefault="00953CEF" w:rsidP="00C05675">
            <w:pPr>
              <w:suppressAutoHyphens w:val="0"/>
              <w:jc w:val="right"/>
              <w:rPr>
                <w:sz w:val="28"/>
                <w:szCs w:val="28"/>
                <w:lang w:val="ru-RU" w:eastAsia="ru-RU"/>
              </w:rPr>
            </w:pPr>
          </w:p>
        </w:tc>
        <w:tc>
          <w:tcPr>
            <w:tcW w:w="3957" w:type="dxa"/>
            <w:gridSpan w:val="2"/>
            <w:shd w:val="clear" w:color="000000" w:fill="FFFFFF"/>
            <w:vAlign w:val="bottom"/>
          </w:tcPr>
          <w:p w:rsidR="00953CEF" w:rsidRPr="00E62595" w:rsidRDefault="00953CEF" w:rsidP="00C05675">
            <w:pPr>
              <w:suppressAutoHyphens w:val="0"/>
              <w:jc w:val="right"/>
              <w:rPr>
                <w:sz w:val="28"/>
                <w:szCs w:val="28"/>
                <w:lang w:val="ru-RU" w:eastAsia="ru-RU"/>
              </w:rPr>
            </w:pPr>
          </w:p>
        </w:tc>
        <w:tc>
          <w:tcPr>
            <w:tcW w:w="3957" w:type="dxa"/>
            <w:gridSpan w:val="3"/>
            <w:shd w:val="clear" w:color="000000" w:fill="FFFFFF"/>
            <w:vAlign w:val="bottom"/>
          </w:tcPr>
          <w:p w:rsidR="00953CEF" w:rsidRPr="00E62595" w:rsidRDefault="00953CEF" w:rsidP="00C05675">
            <w:pPr>
              <w:suppressAutoHyphens w:val="0"/>
              <w:jc w:val="right"/>
              <w:rPr>
                <w:sz w:val="28"/>
                <w:szCs w:val="28"/>
                <w:lang w:val="ru-RU" w:eastAsia="ru-RU"/>
              </w:rPr>
            </w:pPr>
          </w:p>
        </w:tc>
        <w:tc>
          <w:tcPr>
            <w:tcW w:w="4020" w:type="dxa"/>
            <w:shd w:val="clear" w:color="000000" w:fill="FFFFFF"/>
            <w:vAlign w:val="bottom"/>
          </w:tcPr>
          <w:p w:rsidR="00953CEF" w:rsidRPr="00E62595" w:rsidRDefault="00953CEF" w:rsidP="00C05675">
            <w:pPr>
              <w:suppressAutoHyphens w:val="0"/>
              <w:rPr>
                <w:sz w:val="28"/>
                <w:szCs w:val="28"/>
                <w:lang w:val="ru-RU" w:eastAsia="ru-RU"/>
              </w:rPr>
            </w:pPr>
            <w:r w:rsidRPr="00E62595">
              <w:rPr>
                <w:sz w:val="28"/>
                <w:szCs w:val="28"/>
                <w:lang w:val="ru-RU" w:eastAsia="ru-RU"/>
              </w:rPr>
              <w:t xml:space="preserve">Приложение </w:t>
            </w:r>
            <w:r>
              <w:rPr>
                <w:sz w:val="28"/>
                <w:szCs w:val="28"/>
                <w:lang w:val="ru-RU" w:eastAsia="ru-RU"/>
              </w:rPr>
              <w:t>2</w:t>
            </w:r>
            <w:r w:rsidRPr="00E62595">
              <w:rPr>
                <w:sz w:val="28"/>
                <w:szCs w:val="28"/>
                <w:lang w:val="ru-RU" w:eastAsia="ru-RU"/>
              </w:rPr>
              <w:t xml:space="preserve"> </w:t>
            </w:r>
          </w:p>
        </w:tc>
      </w:tr>
      <w:tr w:rsidR="00953CEF" w:rsidRPr="00E62595" w:rsidTr="00C05675">
        <w:trPr>
          <w:trHeight w:val="20"/>
        </w:trPr>
        <w:tc>
          <w:tcPr>
            <w:tcW w:w="3957" w:type="dxa"/>
            <w:shd w:val="clear" w:color="000000" w:fill="FFFFFF"/>
            <w:noWrap/>
            <w:vAlign w:val="bottom"/>
          </w:tcPr>
          <w:p w:rsidR="00953CEF" w:rsidRPr="00E62595" w:rsidRDefault="00953CEF" w:rsidP="00C05675">
            <w:pPr>
              <w:suppressAutoHyphens w:val="0"/>
              <w:jc w:val="right"/>
              <w:rPr>
                <w:sz w:val="28"/>
                <w:szCs w:val="28"/>
                <w:lang w:val="ru-RU" w:eastAsia="ru-RU"/>
              </w:rPr>
            </w:pPr>
          </w:p>
        </w:tc>
        <w:tc>
          <w:tcPr>
            <w:tcW w:w="3957" w:type="dxa"/>
            <w:gridSpan w:val="2"/>
            <w:shd w:val="clear" w:color="000000" w:fill="FFFFFF"/>
            <w:vAlign w:val="bottom"/>
          </w:tcPr>
          <w:p w:rsidR="00953CEF" w:rsidRPr="00E62595" w:rsidRDefault="00953CEF" w:rsidP="00C05675">
            <w:pPr>
              <w:suppressAutoHyphens w:val="0"/>
              <w:jc w:val="right"/>
              <w:rPr>
                <w:sz w:val="28"/>
                <w:szCs w:val="28"/>
                <w:lang w:val="ru-RU" w:eastAsia="ru-RU"/>
              </w:rPr>
            </w:pPr>
          </w:p>
        </w:tc>
        <w:tc>
          <w:tcPr>
            <w:tcW w:w="3957" w:type="dxa"/>
            <w:gridSpan w:val="3"/>
            <w:shd w:val="clear" w:color="000000" w:fill="FFFFFF"/>
            <w:vAlign w:val="bottom"/>
          </w:tcPr>
          <w:p w:rsidR="00953CEF" w:rsidRPr="00E62595" w:rsidRDefault="00953CEF" w:rsidP="00C05675">
            <w:pPr>
              <w:suppressAutoHyphens w:val="0"/>
              <w:jc w:val="right"/>
              <w:rPr>
                <w:sz w:val="28"/>
                <w:szCs w:val="28"/>
                <w:lang w:val="ru-RU" w:eastAsia="ru-RU"/>
              </w:rPr>
            </w:pPr>
          </w:p>
        </w:tc>
        <w:tc>
          <w:tcPr>
            <w:tcW w:w="4020" w:type="dxa"/>
            <w:shd w:val="clear" w:color="000000" w:fill="FFFFFF"/>
            <w:vAlign w:val="bottom"/>
          </w:tcPr>
          <w:p w:rsidR="00953CEF" w:rsidRPr="00E62595" w:rsidRDefault="00953CEF" w:rsidP="00C05675">
            <w:pPr>
              <w:suppressAutoHyphens w:val="0"/>
              <w:rPr>
                <w:sz w:val="28"/>
                <w:szCs w:val="28"/>
                <w:lang w:val="ru-RU" w:eastAsia="ru-RU"/>
              </w:rPr>
            </w:pPr>
            <w:r>
              <w:rPr>
                <w:sz w:val="28"/>
                <w:szCs w:val="28"/>
                <w:lang w:val="ru-RU" w:eastAsia="ru-RU"/>
              </w:rPr>
              <w:t xml:space="preserve">к </w:t>
            </w:r>
            <w:r w:rsidRPr="00E62595">
              <w:rPr>
                <w:sz w:val="28"/>
                <w:szCs w:val="28"/>
                <w:lang w:val="ru-RU" w:eastAsia="ru-RU"/>
              </w:rPr>
              <w:t>решени</w:t>
            </w:r>
            <w:r>
              <w:rPr>
                <w:sz w:val="28"/>
                <w:szCs w:val="28"/>
                <w:lang w:val="ru-RU" w:eastAsia="ru-RU"/>
              </w:rPr>
              <w:t>ю</w:t>
            </w:r>
            <w:r w:rsidRPr="00E62595">
              <w:rPr>
                <w:sz w:val="28"/>
                <w:szCs w:val="28"/>
                <w:lang w:val="ru-RU" w:eastAsia="ru-RU"/>
              </w:rPr>
              <w:t xml:space="preserve"> Совета депутатов</w:t>
            </w:r>
          </w:p>
        </w:tc>
      </w:tr>
      <w:tr w:rsidR="00953CEF" w:rsidRPr="00E62595" w:rsidTr="00C05675">
        <w:trPr>
          <w:trHeight w:val="20"/>
        </w:trPr>
        <w:tc>
          <w:tcPr>
            <w:tcW w:w="3957" w:type="dxa"/>
            <w:shd w:val="clear" w:color="000000" w:fill="FFFFFF"/>
            <w:noWrap/>
            <w:vAlign w:val="bottom"/>
          </w:tcPr>
          <w:p w:rsidR="00953CEF" w:rsidRPr="00E62595" w:rsidRDefault="00953CEF" w:rsidP="00C05675">
            <w:pPr>
              <w:suppressAutoHyphens w:val="0"/>
              <w:jc w:val="right"/>
              <w:rPr>
                <w:sz w:val="28"/>
                <w:szCs w:val="28"/>
                <w:lang w:val="ru-RU" w:eastAsia="ru-RU"/>
              </w:rPr>
            </w:pPr>
          </w:p>
        </w:tc>
        <w:tc>
          <w:tcPr>
            <w:tcW w:w="3957" w:type="dxa"/>
            <w:gridSpan w:val="2"/>
            <w:shd w:val="clear" w:color="000000" w:fill="FFFFFF"/>
            <w:vAlign w:val="bottom"/>
          </w:tcPr>
          <w:p w:rsidR="00953CEF" w:rsidRPr="00E62595" w:rsidRDefault="00953CEF" w:rsidP="00C05675">
            <w:pPr>
              <w:suppressAutoHyphens w:val="0"/>
              <w:jc w:val="right"/>
              <w:rPr>
                <w:sz w:val="28"/>
                <w:szCs w:val="28"/>
                <w:lang w:val="ru-RU" w:eastAsia="ru-RU"/>
              </w:rPr>
            </w:pPr>
          </w:p>
        </w:tc>
        <w:tc>
          <w:tcPr>
            <w:tcW w:w="3957" w:type="dxa"/>
            <w:gridSpan w:val="3"/>
            <w:shd w:val="clear" w:color="000000" w:fill="FFFFFF"/>
            <w:vAlign w:val="bottom"/>
          </w:tcPr>
          <w:p w:rsidR="00953CEF" w:rsidRPr="00E62595" w:rsidRDefault="00953CEF" w:rsidP="00C05675">
            <w:pPr>
              <w:suppressAutoHyphens w:val="0"/>
              <w:jc w:val="right"/>
              <w:rPr>
                <w:sz w:val="28"/>
                <w:szCs w:val="28"/>
                <w:lang w:val="ru-RU" w:eastAsia="ru-RU"/>
              </w:rPr>
            </w:pPr>
          </w:p>
        </w:tc>
        <w:tc>
          <w:tcPr>
            <w:tcW w:w="4020" w:type="dxa"/>
            <w:shd w:val="clear" w:color="000000" w:fill="FFFFFF"/>
            <w:vAlign w:val="bottom"/>
          </w:tcPr>
          <w:p w:rsidR="00953CEF" w:rsidRPr="00E62595" w:rsidRDefault="00953CEF" w:rsidP="00C05675">
            <w:pPr>
              <w:suppressAutoHyphens w:val="0"/>
              <w:rPr>
                <w:sz w:val="28"/>
                <w:szCs w:val="28"/>
                <w:lang w:val="ru-RU" w:eastAsia="ru-RU"/>
              </w:rPr>
            </w:pPr>
            <w:r w:rsidRPr="00E62595">
              <w:rPr>
                <w:sz w:val="28"/>
                <w:szCs w:val="28"/>
                <w:lang w:val="ru-RU" w:eastAsia="ru-RU"/>
              </w:rPr>
              <w:t>городского поселения Лянтор</w:t>
            </w:r>
          </w:p>
        </w:tc>
      </w:tr>
      <w:tr w:rsidR="00953CEF" w:rsidRPr="00E62595" w:rsidTr="00C05675">
        <w:trPr>
          <w:trHeight w:val="20"/>
        </w:trPr>
        <w:tc>
          <w:tcPr>
            <w:tcW w:w="4043" w:type="dxa"/>
            <w:gridSpan w:val="2"/>
            <w:shd w:val="clear" w:color="000000" w:fill="FFFFFF"/>
            <w:noWrap/>
            <w:vAlign w:val="bottom"/>
            <w:hideMark/>
          </w:tcPr>
          <w:p w:rsidR="00953CEF" w:rsidRPr="00E62595" w:rsidRDefault="00953CEF" w:rsidP="00C05675">
            <w:pPr>
              <w:suppressAutoHyphens w:val="0"/>
              <w:rPr>
                <w:sz w:val="28"/>
                <w:szCs w:val="28"/>
                <w:lang w:val="ru-RU" w:eastAsia="ru-RU"/>
              </w:rPr>
            </w:pPr>
          </w:p>
        </w:tc>
        <w:tc>
          <w:tcPr>
            <w:tcW w:w="4044" w:type="dxa"/>
            <w:gridSpan w:val="2"/>
            <w:shd w:val="clear" w:color="000000" w:fill="FFFFFF"/>
            <w:vAlign w:val="bottom"/>
          </w:tcPr>
          <w:p w:rsidR="00953CEF" w:rsidRPr="00E62595" w:rsidRDefault="00953CEF" w:rsidP="00C05675">
            <w:pPr>
              <w:suppressAutoHyphens w:val="0"/>
              <w:rPr>
                <w:sz w:val="28"/>
                <w:szCs w:val="28"/>
                <w:lang w:val="ru-RU" w:eastAsia="ru-RU"/>
              </w:rPr>
            </w:pPr>
          </w:p>
        </w:tc>
        <w:tc>
          <w:tcPr>
            <w:tcW w:w="3784" w:type="dxa"/>
            <w:gridSpan w:val="2"/>
            <w:shd w:val="clear" w:color="000000" w:fill="FFFFFF"/>
            <w:vAlign w:val="bottom"/>
          </w:tcPr>
          <w:p w:rsidR="00953CEF" w:rsidRPr="00E62595" w:rsidRDefault="00953CEF" w:rsidP="00C05675">
            <w:pPr>
              <w:suppressAutoHyphens w:val="0"/>
              <w:rPr>
                <w:sz w:val="28"/>
                <w:szCs w:val="28"/>
                <w:lang w:val="ru-RU" w:eastAsia="ru-RU"/>
              </w:rPr>
            </w:pPr>
          </w:p>
        </w:tc>
        <w:tc>
          <w:tcPr>
            <w:tcW w:w="4020" w:type="dxa"/>
            <w:shd w:val="clear" w:color="000000" w:fill="FFFFFF"/>
            <w:vAlign w:val="bottom"/>
          </w:tcPr>
          <w:p w:rsidR="00953CEF" w:rsidRPr="00E62595" w:rsidRDefault="00953CEF" w:rsidP="00C05675">
            <w:pPr>
              <w:suppressAutoHyphens w:val="0"/>
              <w:rPr>
                <w:sz w:val="28"/>
                <w:szCs w:val="28"/>
                <w:lang w:val="ru-RU" w:eastAsia="ru-RU"/>
              </w:rPr>
            </w:pPr>
            <w:r w:rsidRPr="00E62595">
              <w:rPr>
                <w:sz w:val="28"/>
                <w:szCs w:val="28"/>
                <w:lang w:val="ru-RU" w:eastAsia="ru-RU"/>
              </w:rPr>
              <w:t>от «</w:t>
            </w:r>
            <w:r>
              <w:rPr>
                <w:sz w:val="28"/>
                <w:szCs w:val="28"/>
                <w:lang w:val="ru-RU" w:eastAsia="ru-RU"/>
              </w:rPr>
              <w:t>26</w:t>
            </w:r>
            <w:r w:rsidRPr="00E62595">
              <w:rPr>
                <w:sz w:val="28"/>
                <w:szCs w:val="28"/>
                <w:lang w:val="ru-RU" w:eastAsia="ru-RU"/>
              </w:rPr>
              <w:t>»декабря 2022года №</w:t>
            </w:r>
            <w:r>
              <w:rPr>
                <w:sz w:val="28"/>
                <w:szCs w:val="28"/>
                <w:lang w:val="ru-RU" w:eastAsia="ru-RU"/>
              </w:rPr>
              <w:t>319</w:t>
            </w:r>
          </w:p>
        </w:tc>
      </w:tr>
      <w:tr w:rsidR="00953CEF" w:rsidRPr="00E62595" w:rsidTr="00C05675">
        <w:trPr>
          <w:trHeight w:val="405"/>
        </w:trPr>
        <w:tc>
          <w:tcPr>
            <w:tcW w:w="11781" w:type="dxa"/>
            <w:gridSpan w:val="5"/>
            <w:tcBorders>
              <w:top w:val="nil"/>
              <w:left w:val="nil"/>
              <w:bottom w:val="nil"/>
              <w:right w:val="nil"/>
            </w:tcBorders>
            <w:shd w:val="clear" w:color="000000" w:fill="FFFFFF"/>
            <w:noWrap/>
            <w:vAlign w:val="bottom"/>
            <w:hideMark/>
          </w:tcPr>
          <w:p w:rsidR="00953CEF" w:rsidRPr="00E62595" w:rsidRDefault="00953CEF" w:rsidP="00C05675">
            <w:pPr>
              <w:suppressAutoHyphens w:val="0"/>
              <w:rPr>
                <w:sz w:val="28"/>
                <w:szCs w:val="28"/>
                <w:lang w:val="ru-RU" w:eastAsia="ru-RU"/>
              </w:rPr>
            </w:pPr>
            <w:r w:rsidRPr="00E62595">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953CEF" w:rsidRPr="00E62595" w:rsidRDefault="00953CEF" w:rsidP="00C05675">
            <w:pPr>
              <w:suppressAutoHyphens w:val="0"/>
              <w:rPr>
                <w:sz w:val="28"/>
                <w:szCs w:val="28"/>
                <w:lang w:val="ru-RU" w:eastAsia="ru-RU"/>
              </w:rPr>
            </w:pPr>
            <w:r w:rsidRPr="00E62595">
              <w:rPr>
                <w:sz w:val="28"/>
                <w:szCs w:val="28"/>
                <w:lang w:val="ru-RU" w:eastAsia="ru-RU"/>
              </w:rPr>
              <w:t> </w:t>
            </w:r>
          </w:p>
        </w:tc>
      </w:tr>
      <w:tr w:rsidR="00953CEF" w:rsidRPr="00F52A99" w:rsidTr="00C05675">
        <w:trPr>
          <w:trHeight w:val="1275"/>
        </w:trPr>
        <w:tc>
          <w:tcPr>
            <w:tcW w:w="15891" w:type="dxa"/>
            <w:gridSpan w:val="7"/>
            <w:tcBorders>
              <w:top w:val="nil"/>
              <w:left w:val="nil"/>
              <w:bottom w:val="nil"/>
              <w:right w:val="nil"/>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 xml:space="preserve">Объём межбюджетных трансфертов, получаемых из других </w:t>
            </w:r>
            <w:r w:rsidRPr="00E62595">
              <w:rPr>
                <w:sz w:val="28"/>
                <w:szCs w:val="28"/>
                <w:lang w:val="ru-RU" w:eastAsia="ru-RU"/>
              </w:rPr>
              <w:br/>
              <w:t>бюджетов бюджетной системы Российской Федерации</w:t>
            </w:r>
            <w:r w:rsidRPr="00E62595">
              <w:rPr>
                <w:sz w:val="28"/>
                <w:szCs w:val="28"/>
                <w:lang w:val="ru-RU" w:eastAsia="ru-RU"/>
              </w:rPr>
              <w:br/>
              <w:t>в бюджет городского поселения Лянтор, на 2022 год</w:t>
            </w:r>
          </w:p>
        </w:tc>
      </w:tr>
      <w:tr w:rsidR="00953CEF" w:rsidRPr="00E62595" w:rsidTr="00C05675">
        <w:trPr>
          <w:trHeight w:val="405"/>
        </w:trPr>
        <w:tc>
          <w:tcPr>
            <w:tcW w:w="11781" w:type="dxa"/>
            <w:gridSpan w:val="5"/>
            <w:tcBorders>
              <w:top w:val="nil"/>
              <w:left w:val="nil"/>
              <w:bottom w:val="nil"/>
              <w:right w:val="nil"/>
            </w:tcBorders>
            <w:shd w:val="clear" w:color="000000" w:fill="FFFFFF"/>
            <w:noWrap/>
            <w:vAlign w:val="bottom"/>
            <w:hideMark/>
          </w:tcPr>
          <w:p w:rsidR="00953CEF" w:rsidRPr="00E62595" w:rsidRDefault="00953CEF" w:rsidP="00C05675">
            <w:pPr>
              <w:suppressAutoHyphens w:val="0"/>
              <w:rPr>
                <w:sz w:val="28"/>
                <w:szCs w:val="28"/>
                <w:lang w:val="ru-RU" w:eastAsia="ru-RU"/>
              </w:rPr>
            </w:pPr>
            <w:r w:rsidRPr="00E62595">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953CEF" w:rsidRPr="00E62595" w:rsidRDefault="00953CEF" w:rsidP="00C05675">
            <w:pPr>
              <w:suppressAutoHyphens w:val="0"/>
              <w:jc w:val="right"/>
              <w:rPr>
                <w:sz w:val="28"/>
                <w:szCs w:val="28"/>
                <w:lang w:val="ru-RU" w:eastAsia="ru-RU"/>
              </w:rPr>
            </w:pPr>
            <w:r w:rsidRPr="00E62595">
              <w:rPr>
                <w:sz w:val="28"/>
                <w:szCs w:val="28"/>
                <w:lang w:val="ru-RU" w:eastAsia="ru-RU"/>
              </w:rPr>
              <w:t>(тыс.рублей)</w:t>
            </w:r>
          </w:p>
        </w:tc>
      </w:tr>
      <w:tr w:rsidR="00953CEF" w:rsidRPr="00E62595" w:rsidTr="00C05675">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 xml:space="preserve">Сумма </w:t>
            </w:r>
          </w:p>
        </w:tc>
      </w:tr>
      <w:tr w:rsidR="00953CEF" w:rsidRPr="00E62595" w:rsidTr="00C05675">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lang w:val="ru-RU" w:eastAsia="ru-RU"/>
              </w:rPr>
            </w:pPr>
            <w:r w:rsidRPr="00E62595">
              <w:rPr>
                <w:lang w:val="ru-RU"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lang w:val="ru-RU" w:eastAsia="ru-RU"/>
              </w:rPr>
            </w:pPr>
            <w:r w:rsidRPr="00E62595">
              <w:rPr>
                <w:lang w:val="ru-RU" w:eastAsia="ru-RU"/>
              </w:rPr>
              <w:t>2</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201 437,3</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86 267,3</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378,5</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4 711,5</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lastRenderedPageBreak/>
              <w:t>Субвенции бюджетам городских поселений на государственную регистрацию актов гражданского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1 642,4</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31,9</w:t>
            </w:r>
          </w:p>
        </w:tc>
      </w:tr>
      <w:tr w:rsidR="00953CEF" w:rsidRPr="00E62595" w:rsidTr="00C05675">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108 405,7</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841" w:type="dxa"/>
        <w:tblInd w:w="93" w:type="dxa"/>
        <w:tblLook w:val="04A0" w:firstRow="1" w:lastRow="0" w:firstColumn="1" w:lastColumn="0" w:noHBand="0" w:noVBand="1"/>
      </w:tblPr>
      <w:tblGrid>
        <w:gridCol w:w="9938"/>
        <w:gridCol w:w="900"/>
        <w:gridCol w:w="900"/>
        <w:gridCol w:w="1663"/>
        <w:gridCol w:w="1080"/>
        <w:gridCol w:w="1360"/>
      </w:tblGrid>
      <w:tr w:rsidR="00953CEF" w:rsidRPr="00E62595" w:rsidTr="00C05675">
        <w:trPr>
          <w:trHeight w:val="20"/>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3 </w:t>
            </w:r>
          </w:p>
        </w:tc>
      </w:tr>
      <w:tr w:rsidR="00953CEF" w:rsidRPr="00E62595" w:rsidTr="00C05675">
        <w:trPr>
          <w:trHeight w:val="20"/>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w:t>
            </w:r>
            <w:r>
              <w:rPr>
                <w:color w:val="000000"/>
                <w:sz w:val="28"/>
                <w:szCs w:val="28"/>
                <w:lang w:val="ru-RU" w:eastAsia="ru-RU"/>
              </w:rPr>
              <w:t xml:space="preserve"> </w:t>
            </w:r>
            <w:r w:rsidRPr="00E62595">
              <w:rPr>
                <w:color w:val="000000"/>
                <w:sz w:val="28"/>
                <w:szCs w:val="28"/>
                <w:lang w:val="ru-RU" w:eastAsia="ru-RU"/>
              </w:rPr>
              <w:t>2022 года №</w:t>
            </w:r>
            <w:r>
              <w:rPr>
                <w:color w:val="000000"/>
                <w:sz w:val="28"/>
                <w:szCs w:val="28"/>
                <w:lang w:val="ru-RU" w:eastAsia="ru-RU"/>
              </w:rPr>
              <w:t>319</w:t>
            </w:r>
          </w:p>
        </w:tc>
      </w:tr>
      <w:tr w:rsidR="00953CEF" w:rsidRPr="00E62595" w:rsidTr="00C05675">
        <w:trPr>
          <w:trHeight w:val="285"/>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08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F52A99" w:rsidTr="00C05675">
        <w:trPr>
          <w:trHeight w:val="20"/>
        </w:trPr>
        <w:tc>
          <w:tcPr>
            <w:tcW w:w="15841" w:type="dxa"/>
            <w:gridSpan w:val="6"/>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подразделам, целевым статьям</w:t>
            </w:r>
          </w:p>
        </w:tc>
      </w:tr>
      <w:tr w:rsidR="00953CEF" w:rsidRPr="00F52A99" w:rsidTr="00C05675">
        <w:trPr>
          <w:trHeight w:val="20"/>
        </w:trPr>
        <w:tc>
          <w:tcPr>
            <w:tcW w:w="15841" w:type="dxa"/>
            <w:gridSpan w:val="6"/>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53CEF" w:rsidRPr="00F52A99" w:rsidTr="00C05675">
        <w:trPr>
          <w:trHeight w:val="20"/>
        </w:trPr>
        <w:tc>
          <w:tcPr>
            <w:tcW w:w="15841" w:type="dxa"/>
            <w:gridSpan w:val="6"/>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видов расходов классификации расходов бюджета городского поселения Лянтор на 2022 год</w:t>
            </w:r>
          </w:p>
        </w:tc>
      </w:tr>
      <w:tr w:rsidR="00953CEF" w:rsidRPr="00F52A99" w:rsidTr="00C05675">
        <w:trPr>
          <w:trHeight w:val="375"/>
        </w:trPr>
        <w:tc>
          <w:tcPr>
            <w:tcW w:w="9938"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90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90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663"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08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E62595" w:rsidTr="00C05675">
        <w:trPr>
          <w:trHeight w:val="390"/>
        </w:trPr>
        <w:tc>
          <w:tcPr>
            <w:tcW w:w="9938"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0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90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663"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2440"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953CEF" w:rsidRPr="00E62595" w:rsidTr="00C05675">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233 635,9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содержание Главы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76 524,8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76 268,2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153 019,0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38 861,9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38 556,6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37 191,3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106 761,9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1 793,5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59 332,2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36 236,4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32 177,2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судебных актов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4 581,7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4 469,1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4 469,1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6 769,0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1 862,0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1 857,6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1 857,6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4 739,1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2 541,9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28 598,7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"Обращение с животными без владельцев на территории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24 811,4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24 428,1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104 049,8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50 430,1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9 218,3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1 322,5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5 172,0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2 714,1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2 033,8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48 871,7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18 743,2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30 128,5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16 567,7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120 070,5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110 348,9</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3 709,6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организацию и проведение национальных праздников, спортивных и культурно-массовых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724,7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1 254,8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"Оказание дополнительных мер социальной поддержки"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44 367,7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38 764,0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375"/>
        </w:trPr>
        <w:tc>
          <w:tcPr>
            <w:tcW w:w="144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544 839,1</w:t>
            </w:r>
          </w:p>
        </w:tc>
      </w:tr>
    </w:tbl>
    <w:p w:rsidR="00953CEF" w:rsidRDefault="00953CEF" w:rsidP="00953CEF">
      <w:pPr>
        <w:suppressAutoHyphens w:val="0"/>
        <w:spacing w:after="200" w:line="276" w:lineRule="auto"/>
        <w:rPr>
          <w:rFonts w:ascii="Calibri" w:eastAsia="Calibri" w:hAnsi="Calibri"/>
          <w:sz w:val="22"/>
          <w:szCs w:val="22"/>
          <w:lang w:val="ru-RU" w:eastAsia="en-US"/>
        </w:rPr>
      </w:pPr>
    </w:p>
    <w:p w:rsidR="00953CEF" w:rsidRPr="00E62595" w:rsidRDefault="00953CEF" w:rsidP="00953CEF">
      <w:pPr>
        <w:suppressAutoHyphens w:val="0"/>
        <w:spacing w:after="200" w:line="276" w:lineRule="auto"/>
        <w:rPr>
          <w:rFonts w:ascii="Calibri" w:eastAsia="Calibri" w:hAnsi="Calibri"/>
          <w:sz w:val="22"/>
          <w:szCs w:val="22"/>
          <w:lang w:val="ru-RU" w:eastAsia="en-US"/>
        </w:rPr>
      </w:pPr>
    </w:p>
    <w:tbl>
      <w:tblPr>
        <w:tblW w:w="15782" w:type="dxa"/>
        <w:tblInd w:w="93" w:type="dxa"/>
        <w:tblLook w:val="04A0" w:firstRow="1" w:lastRow="0" w:firstColumn="1" w:lastColumn="0" w:noHBand="0" w:noVBand="1"/>
      </w:tblPr>
      <w:tblGrid>
        <w:gridCol w:w="8662"/>
        <w:gridCol w:w="760"/>
        <w:gridCol w:w="660"/>
        <w:gridCol w:w="1720"/>
        <w:gridCol w:w="860"/>
        <w:gridCol w:w="1520"/>
        <w:gridCol w:w="1600"/>
      </w:tblGrid>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4 </w:t>
            </w:r>
          </w:p>
        </w:tc>
      </w:tr>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 xml:space="preserve">ю </w:t>
            </w:r>
            <w:r w:rsidRPr="00E62595">
              <w:rPr>
                <w:color w:val="000000"/>
                <w:sz w:val="28"/>
                <w:szCs w:val="28"/>
                <w:lang w:val="ru-RU" w:eastAsia="ru-RU"/>
              </w:rPr>
              <w:t>Совета депутатов</w:t>
            </w:r>
          </w:p>
        </w:tc>
      </w:tr>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r>
      <w:tr w:rsidR="00953CEF" w:rsidRPr="00E62595" w:rsidTr="00C05675">
        <w:trPr>
          <w:trHeight w:val="2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r>
      <w:tr w:rsidR="00953CEF" w:rsidRPr="00F52A99" w:rsidTr="00C05675">
        <w:trPr>
          <w:trHeight w:val="20"/>
        </w:trPr>
        <w:tc>
          <w:tcPr>
            <w:tcW w:w="15782" w:type="dxa"/>
            <w:gridSpan w:val="7"/>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подразделам, целевым статьям</w:t>
            </w:r>
          </w:p>
        </w:tc>
      </w:tr>
      <w:tr w:rsidR="00953CEF" w:rsidRPr="00F52A99" w:rsidTr="00C05675">
        <w:trPr>
          <w:trHeight w:val="20"/>
        </w:trPr>
        <w:tc>
          <w:tcPr>
            <w:tcW w:w="15782" w:type="dxa"/>
            <w:gridSpan w:val="7"/>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53CEF" w:rsidRPr="00F52A99" w:rsidTr="00C05675">
        <w:trPr>
          <w:trHeight w:val="20"/>
        </w:trPr>
        <w:tc>
          <w:tcPr>
            <w:tcW w:w="15782" w:type="dxa"/>
            <w:gridSpan w:val="7"/>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видов расходов классификации расходов бюджета городского поселения Лянтор</w:t>
            </w:r>
          </w:p>
        </w:tc>
      </w:tr>
      <w:tr w:rsidR="00953CEF" w:rsidRPr="00F52A99" w:rsidTr="00C05675">
        <w:trPr>
          <w:trHeight w:val="20"/>
        </w:trPr>
        <w:tc>
          <w:tcPr>
            <w:tcW w:w="15782" w:type="dxa"/>
            <w:gridSpan w:val="7"/>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 плановый период 2023 и 2024 годов</w:t>
            </w:r>
          </w:p>
        </w:tc>
      </w:tr>
      <w:tr w:rsidR="00953CEF" w:rsidRPr="00F52A99" w:rsidTr="00C05675">
        <w:trPr>
          <w:trHeight w:val="360"/>
        </w:trPr>
        <w:tc>
          <w:tcPr>
            <w:tcW w:w="866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5700" w:type="dxa"/>
            <w:gridSpan w:val="4"/>
            <w:tcBorders>
              <w:top w:val="nil"/>
              <w:left w:val="nil"/>
              <w:bottom w:val="nil"/>
              <w:right w:val="nil"/>
            </w:tcBorders>
            <w:shd w:val="clear" w:color="000000" w:fill="FFFFFF"/>
            <w:vAlign w:val="center"/>
            <w:hideMark/>
          </w:tcPr>
          <w:p w:rsidR="00953CEF" w:rsidRPr="00E62595" w:rsidRDefault="00953CEF" w:rsidP="00C05675">
            <w:pPr>
              <w:suppressAutoHyphens w:val="0"/>
              <w:jc w:val="center"/>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r>
      <w:tr w:rsidR="00953CEF" w:rsidRPr="00E62595" w:rsidTr="00C05675">
        <w:trPr>
          <w:trHeight w:val="420"/>
        </w:trPr>
        <w:tc>
          <w:tcPr>
            <w:tcW w:w="8662"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66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72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86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3120"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885"/>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953CEF" w:rsidRPr="00E62595" w:rsidTr="00C05675">
        <w:trPr>
          <w:trHeight w:val="282"/>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1</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3</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4</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lang w:val="ru-RU" w:eastAsia="ru-RU"/>
              </w:rPr>
            </w:pPr>
            <w:r w:rsidRPr="00E62595">
              <w:rPr>
                <w:color w:val="000000"/>
                <w:lang w:val="ru-RU" w:eastAsia="ru-RU"/>
              </w:rPr>
              <w:t>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181 406,3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72 855,4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72 269,5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36 642,9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48 448,9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628,6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4 765,3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83 315,8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129,8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Условно-утвержденные расходы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5 359,7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Органы юстиции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3 600,7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1 467,5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1 536,8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151,3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45 593,1</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Лесное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26 788,9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18 373,6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8 909,4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112 299,5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110 617,8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42 409,7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38 127,8</w:t>
            </w:r>
          </w:p>
        </w:tc>
      </w:tr>
      <w:tr w:rsidR="00953CEF" w:rsidRPr="00E62595" w:rsidTr="00C05675">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375"/>
        </w:trPr>
        <w:tc>
          <w:tcPr>
            <w:tcW w:w="12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420 623,6</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891" w:type="dxa"/>
        <w:tblInd w:w="93" w:type="dxa"/>
        <w:tblLook w:val="04A0" w:firstRow="1" w:lastRow="0" w:firstColumn="1" w:lastColumn="0" w:noHBand="0" w:noVBand="1"/>
      </w:tblPr>
      <w:tblGrid>
        <w:gridCol w:w="12064"/>
        <w:gridCol w:w="881"/>
        <w:gridCol w:w="880"/>
        <w:gridCol w:w="2066"/>
      </w:tblGrid>
      <w:tr w:rsidR="00953CEF" w:rsidRPr="00E62595" w:rsidTr="00C05675">
        <w:trPr>
          <w:trHeight w:val="20"/>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5 </w:t>
            </w:r>
          </w:p>
        </w:tc>
      </w:tr>
      <w:tr w:rsidR="00953CEF" w:rsidRPr="00E62595" w:rsidTr="00C05675">
        <w:trPr>
          <w:trHeight w:val="20"/>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953CEF" w:rsidRPr="00BC7A8F" w:rsidRDefault="00953CEF" w:rsidP="00C05675">
            <w:pPr>
              <w:suppressAutoHyphens w:val="0"/>
              <w:rPr>
                <w:color w:val="000000"/>
                <w:sz w:val="26"/>
                <w:szCs w:val="26"/>
                <w:lang w:val="ru-RU" w:eastAsia="ru-RU"/>
              </w:rPr>
            </w:pPr>
            <w:r>
              <w:rPr>
                <w:color w:val="000000"/>
                <w:sz w:val="26"/>
                <w:szCs w:val="26"/>
                <w:lang w:val="ru-RU" w:eastAsia="ru-RU"/>
              </w:rPr>
              <w:t>о</w:t>
            </w:r>
            <w:r w:rsidRPr="00BC7A8F">
              <w:rPr>
                <w:color w:val="000000"/>
                <w:sz w:val="26"/>
                <w:szCs w:val="26"/>
                <w:lang w:val="ru-RU" w:eastAsia="ru-RU"/>
              </w:rPr>
              <w:t>т</w:t>
            </w:r>
            <w:r>
              <w:rPr>
                <w:color w:val="000000"/>
                <w:sz w:val="26"/>
                <w:szCs w:val="26"/>
                <w:lang w:val="ru-RU" w:eastAsia="ru-RU"/>
              </w:rPr>
              <w:t xml:space="preserve"> «</w:t>
            </w:r>
            <w:r w:rsidRPr="00BC7A8F">
              <w:rPr>
                <w:color w:val="000000"/>
                <w:sz w:val="26"/>
                <w:szCs w:val="26"/>
                <w:lang w:val="ru-RU" w:eastAsia="ru-RU"/>
              </w:rPr>
              <w:t>26" декабря</w:t>
            </w:r>
            <w:r>
              <w:rPr>
                <w:color w:val="000000"/>
                <w:sz w:val="26"/>
                <w:szCs w:val="26"/>
                <w:lang w:val="ru-RU" w:eastAsia="ru-RU"/>
              </w:rPr>
              <w:t xml:space="preserve"> </w:t>
            </w:r>
            <w:r w:rsidRPr="00BC7A8F">
              <w:rPr>
                <w:color w:val="000000"/>
                <w:sz w:val="26"/>
                <w:szCs w:val="26"/>
                <w:lang w:val="ru-RU" w:eastAsia="ru-RU"/>
              </w:rPr>
              <w:t>2022</w:t>
            </w:r>
            <w:r>
              <w:rPr>
                <w:color w:val="000000"/>
                <w:sz w:val="26"/>
                <w:szCs w:val="26"/>
                <w:lang w:val="ru-RU" w:eastAsia="ru-RU"/>
              </w:rPr>
              <w:t xml:space="preserve"> </w:t>
            </w:r>
            <w:r w:rsidRPr="00BC7A8F">
              <w:rPr>
                <w:color w:val="000000"/>
                <w:sz w:val="26"/>
                <w:szCs w:val="26"/>
                <w:lang w:val="ru-RU" w:eastAsia="ru-RU"/>
              </w:rPr>
              <w:t xml:space="preserve">года №319 </w:t>
            </w:r>
          </w:p>
        </w:tc>
      </w:tr>
      <w:tr w:rsidR="00953CEF" w:rsidRPr="00E62595" w:rsidTr="00C05675">
        <w:trPr>
          <w:trHeight w:val="255"/>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953CEF" w:rsidRPr="00E62595" w:rsidRDefault="00953CEF" w:rsidP="00C0567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953CEF" w:rsidRPr="00E62595" w:rsidTr="00C05675">
        <w:trPr>
          <w:trHeight w:val="255"/>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953CEF" w:rsidRPr="00E62595" w:rsidRDefault="00953CEF" w:rsidP="00C0567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953CEF" w:rsidRPr="00F52A99" w:rsidTr="00C05675">
        <w:trPr>
          <w:trHeight w:val="20"/>
        </w:trPr>
        <w:tc>
          <w:tcPr>
            <w:tcW w:w="15891" w:type="dxa"/>
            <w:gridSpan w:val="4"/>
            <w:tcBorders>
              <w:top w:val="nil"/>
              <w:left w:val="nil"/>
              <w:bottom w:val="nil"/>
              <w:right w:val="nil"/>
            </w:tcBorders>
            <w:shd w:val="clear" w:color="auto" w:fill="auto"/>
            <w:noWrap/>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и подразделам</w:t>
            </w:r>
          </w:p>
        </w:tc>
      </w:tr>
      <w:tr w:rsidR="00953CEF" w:rsidRPr="00F52A99" w:rsidTr="00C05675">
        <w:trPr>
          <w:trHeight w:val="20"/>
        </w:trPr>
        <w:tc>
          <w:tcPr>
            <w:tcW w:w="15891"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классификации расходов бюджета городского поселения Лянтор на 2022 год</w:t>
            </w:r>
          </w:p>
        </w:tc>
      </w:tr>
      <w:tr w:rsidR="00953CEF" w:rsidRPr="00F52A99" w:rsidTr="00C05675">
        <w:trPr>
          <w:trHeight w:val="319"/>
        </w:trPr>
        <w:tc>
          <w:tcPr>
            <w:tcW w:w="1206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953CEF" w:rsidRPr="00E62595" w:rsidRDefault="00953CEF" w:rsidP="00C05675">
            <w:pPr>
              <w:suppressAutoHyphens w:val="0"/>
              <w:jc w:val="right"/>
              <w:rPr>
                <w:rFonts w:ascii="Tahoma" w:hAnsi="Tahoma" w:cs="Tahoma"/>
                <w:b/>
                <w:bCs/>
                <w:color w:val="000000"/>
                <w:lang w:val="ru-RU" w:eastAsia="ru-RU"/>
              </w:rPr>
            </w:pPr>
            <w:r w:rsidRPr="00E62595">
              <w:rPr>
                <w:rFonts w:ascii="Tahoma" w:hAnsi="Tahoma" w:cs="Tahoma"/>
                <w:b/>
                <w:bCs/>
                <w:color w:val="000000"/>
                <w:lang w:val="ru-RU" w:eastAsia="ru-RU"/>
              </w:rPr>
              <w:t> </w:t>
            </w:r>
          </w:p>
        </w:tc>
      </w:tr>
      <w:tr w:rsidR="00953CEF" w:rsidRPr="00E62595" w:rsidTr="00C05675">
        <w:trPr>
          <w:trHeight w:val="435"/>
        </w:trPr>
        <w:tc>
          <w:tcPr>
            <w:tcW w:w="12064"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881"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2066" w:type="dxa"/>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690"/>
        </w:trPr>
        <w:tc>
          <w:tcPr>
            <w:tcW w:w="12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953CEF" w:rsidRPr="00E62595" w:rsidTr="00C05675">
        <w:trPr>
          <w:trHeight w:val="282"/>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1</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4</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233 635,9</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76 524,8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153 019,0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6 769,0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1 862,0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4 739,1</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28 598,7</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24 811,4</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104 049,8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50 430,1</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4 748,0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48 871,7</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1 254,8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r>
      <w:tr w:rsidR="00953CEF" w:rsidRPr="00E62595" w:rsidTr="00C05675">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r>
      <w:tr w:rsidR="00953CEF" w:rsidRPr="00E62595" w:rsidTr="00C05675">
        <w:trPr>
          <w:trHeight w:val="375"/>
        </w:trPr>
        <w:tc>
          <w:tcPr>
            <w:tcW w:w="138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544 839,1</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768" w:type="dxa"/>
        <w:tblInd w:w="93" w:type="dxa"/>
        <w:tblLook w:val="04A0" w:firstRow="1" w:lastRow="0" w:firstColumn="1" w:lastColumn="0" w:noHBand="0" w:noVBand="1"/>
      </w:tblPr>
      <w:tblGrid>
        <w:gridCol w:w="10788"/>
        <w:gridCol w:w="920"/>
        <w:gridCol w:w="920"/>
        <w:gridCol w:w="1540"/>
        <w:gridCol w:w="1600"/>
      </w:tblGrid>
      <w:tr w:rsidR="00953CEF" w:rsidRPr="00E62595" w:rsidTr="00C05675">
        <w:trPr>
          <w:trHeight w:val="2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w:t>
            </w:r>
            <w:r>
              <w:rPr>
                <w:color w:val="000000"/>
                <w:sz w:val="28"/>
                <w:szCs w:val="28"/>
                <w:lang w:val="ru-RU" w:eastAsia="ru-RU"/>
              </w:rPr>
              <w:t>6</w:t>
            </w:r>
          </w:p>
        </w:tc>
      </w:tr>
      <w:tr w:rsidR="00953CEF" w:rsidRPr="00E62595" w:rsidTr="00C05675">
        <w:trPr>
          <w:trHeight w:val="2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r>
      <w:tr w:rsidR="00953CEF" w:rsidRPr="00E62595" w:rsidTr="00C05675">
        <w:trPr>
          <w:trHeight w:val="20"/>
        </w:trPr>
        <w:tc>
          <w:tcPr>
            <w:tcW w:w="1576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F52A99" w:rsidTr="00C05675">
        <w:trPr>
          <w:trHeight w:val="20"/>
        </w:trPr>
        <w:tc>
          <w:tcPr>
            <w:tcW w:w="1576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w:t>
            </w:r>
          </w:p>
        </w:tc>
      </w:tr>
      <w:tr w:rsidR="00953CEF" w:rsidRPr="00F52A99" w:rsidTr="00C05675">
        <w:trPr>
          <w:trHeight w:val="20"/>
        </w:trPr>
        <w:tc>
          <w:tcPr>
            <w:tcW w:w="1576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и подразделам классификации расходов бюджета городского поселения Лянтор  </w:t>
            </w:r>
          </w:p>
        </w:tc>
      </w:tr>
      <w:tr w:rsidR="00953CEF" w:rsidRPr="00F52A99" w:rsidTr="00C05675">
        <w:trPr>
          <w:trHeight w:val="20"/>
        </w:trPr>
        <w:tc>
          <w:tcPr>
            <w:tcW w:w="1576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 плановый период 2023 и 2024 годов</w:t>
            </w:r>
          </w:p>
        </w:tc>
      </w:tr>
      <w:tr w:rsidR="00953CEF" w:rsidRPr="00F52A99" w:rsidTr="00C05675">
        <w:trPr>
          <w:trHeight w:val="360"/>
        </w:trPr>
        <w:tc>
          <w:tcPr>
            <w:tcW w:w="1078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140" w:type="dxa"/>
            <w:gridSpan w:val="2"/>
            <w:tcBorders>
              <w:top w:val="nil"/>
              <w:left w:val="nil"/>
              <w:bottom w:val="nil"/>
              <w:right w:val="nil"/>
            </w:tcBorders>
            <w:shd w:val="clear" w:color="000000" w:fill="FFFFFF"/>
            <w:vAlign w:val="center"/>
            <w:hideMark/>
          </w:tcPr>
          <w:p w:rsidR="00953CEF" w:rsidRPr="00E62595" w:rsidRDefault="00953CEF" w:rsidP="00C05675">
            <w:pPr>
              <w:suppressAutoHyphens w:val="0"/>
              <w:jc w:val="center"/>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r>
      <w:tr w:rsidR="00953CEF" w:rsidRPr="00E62595" w:rsidTr="00C05675">
        <w:trPr>
          <w:trHeight w:val="435"/>
        </w:trPr>
        <w:tc>
          <w:tcPr>
            <w:tcW w:w="10788"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3140"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953CEF" w:rsidRPr="00E62595" w:rsidTr="00C05675">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5</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181 406,3</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72 855,4</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НАЦИОНАЛЬНАЯ БЕЗОПАСНОСТЬ И ПРАВООХРАНИТЕЛЬНАЯ ДЕЯТЕЛЬНОСТЬ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5 359,7</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1 555,8</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3 600,7</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45 593,1</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Лесное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26 788,9</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r>
      <w:tr w:rsidR="00953CEF" w:rsidRPr="00E62595" w:rsidTr="00C05675">
        <w:trPr>
          <w:trHeight w:val="375"/>
        </w:trPr>
        <w:tc>
          <w:tcPr>
            <w:tcW w:w="12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420 623,6</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775" w:type="dxa"/>
        <w:tblInd w:w="93" w:type="dxa"/>
        <w:tblLook w:val="04A0" w:firstRow="1" w:lastRow="0" w:firstColumn="1" w:lastColumn="0" w:noHBand="0" w:noVBand="1"/>
      </w:tblPr>
      <w:tblGrid>
        <w:gridCol w:w="11355"/>
        <w:gridCol w:w="2000"/>
        <w:gridCol w:w="820"/>
        <w:gridCol w:w="1600"/>
      </w:tblGrid>
      <w:tr w:rsidR="00953CEF" w:rsidRPr="00E62595" w:rsidTr="00C05675">
        <w:trPr>
          <w:trHeight w:val="20"/>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7 </w:t>
            </w:r>
          </w:p>
        </w:tc>
      </w:tr>
      <w:tr w:rsidR="00953CEF" w:rsidRPr="00E62595" w:rsidTr="00C05675">
        <w:trPr>
          <w:trHeight w:val="20"/>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55"/>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200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r>
      <w:tr w:rsidR="00953CEF" w:rsidRPr="00E62595" w:rsidTr="00C05675">
        <w:trPr>
          <w:trHeight w:val="375"/>
        </w:trPr>
        <w:tc>
          <w:tcPr>
            <w:tcW w:w="15775"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F52A99" w:rsidTr="00C05675">
        <w:trPr>
          <w:trHeight w:val="20"/>
        </w:trPr>
        <w:tc>
          <w:tcPr>
            <w:tcW w:w="15775"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целевым статьям</w:t>
            </w:r>
          </w:p>
        </w:tc>
      </w:tr>
      <w:tr w:rsidR="00953CEF" w:rsidRPr="00F52A99" w:rsidTr="00C05675">
        <w:trPr>
          <w:trHeight w:val="20"/>
        </w:trPr>
        <w:tc>
          <w:tcPr>
            <w:tcW w:w="15775"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(муниципальным программам и непрограммным направлениям деятельности), </w:t>
            </w:r>
          </w:p>
        </w:tc>
      </w:tr>
      <w:tr w:rsidR="00953CEF" w:rsidRPr="00F52A99" w:rsidTr="00C05675">
        <w:trPr>
          <w:trHeight w:val="20"/>
        </w:trPr>
        <w:tc>
          <w:tcPr>
            <w:tcW w:w="15775"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группам и подгруппам видов расходов классификации расходов бюджета </w:t>
            </w:r>
          </w:p>
        </w:tc>
      </w:tr>
      <w:tr w:rsidR="00953CEF" w:rsidRPr="002E4B78" w:rsidTr="00C05675">
        <w:trPr>
          <w:trHeight w:val="20"/>
        </w:trPr>
        <w:tc>
          <w:tcPr>
            <w:tcW w:w="15775"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городского поселения Лянтор  на 2022 год</w:t>
            </w:r>
          </w:p>
        </w:tc>
      </w:tr>
      <w:tr w:rsidR="00953CEF" w:rsidRPr="002E4B78" w:rsidTr="00C05675">
        <w:trPr>
          <w:trHeight w:val="360"/>
        </w:trPr>
        <w:tc>
          <w:tcPr>
            <w:tcW w:w="11355"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200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E62595" w:rsidTr="00C05675">
        <w:trPr>
          <w:trHeight w:val="390"/>
        </w:trPr>
        <w:tc>
          <w:tcPr>
            <w:tcW w:w="11355"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200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975"/>
        </w:trPr>
        <w:tc>
          <w:tcPr>
            <w:tcW w:w="1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953CEF" w:rsidRPr="00E62595" w:rsidTr="00C05675">
        <w:trPr>
          <w:trHeight w:val="282"/>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27 210,3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2 714,1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19 590,5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120 359,3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110 617,7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108 312,9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108 312,9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108 312,9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3 729,6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2 734,8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"Оказание дополнительных мер социальной поддержки"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11 252,1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строительно-технической экспертизы жилых домов"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1 322,5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5 172,0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w:t>
            </w:r>
            <w:r w:rsidRPr="00E62595">
              <w:rPr>
                <w:color w:val="000000"/>
                <w:sz w:val="28"/>
                <w:szCs w:val="28"/>
                <w:lang w:val="ru-RU" w:eastAsia="ru-RU"/>
              </w:rPr>
              <w:lastRenderedPageBreak/>
              <w:t>общего имущества в многоквартирном доме с учетом потребностей инвалидов", обследованных до 31 декабря 2021 года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44 367,7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38 764,0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126 778,7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86 077,8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38 556,6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37 191,3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414,2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178,5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1 519,8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801,2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163,4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163,4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163,4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163,4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213,6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213,6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213,6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213,6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107 355,7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1 870,5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59 788,9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36 296,4</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32 177,2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30 128,5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16 567,7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10 427,2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10 427,2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10 427,2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605,3</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судебных актов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4 581,7</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1 523,2</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166,5</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3 138,6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3 138,6</w:t>
            </w:r>
          </w:p>
        </w:tc>
      </w:tr>
      <w:tr w:rsidR="00953CEF" w:rsidRPr="00E62595" w:rsidTr="00C05675">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3 138,6</w:t>
            </w:r>
          </w:p>
        </w:tc>
      </w:tr>
      <w:tr w:rsidR="00953CEF" w:rsidRPr="00E62595" w:rsidTr="00C05675">
        <w:trPr>
          <w:trHeight w:val="375"/>
        </w:trPr>
        <w:tc>
          <w:tcPr>
            <w:tcW w:w="141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544 839,1</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778" w:type="dxa"/>
        <w:tblInd w:w="93" w:type="dxa"/>
        <w:tblLook w:val="04A0" w:firstRow="1" w:lastRow="0" w:firstColumn="1" w:lastColumn="0" w:noHBand="0" w:noVBand="1"/>
      </w:tblPr>
      <w:tblGrid>
        <w:gridCol w:w="9654"/>
        <w:gridCol w:w="1780"/>
        <w:gridCol w:w="820"/>
        <w:gridCol w:w="1780"/>
        <w:gridCol w:w="1744"/>
      </w:tblGrid>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8 </w:t>
            </w:r>
          </w:p>
        </w:tc>
      </w:tr>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от "26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r>
      <w:tr w:rsidR="00953CEF" w:rsidRPr="00E62595" w:rsidTr="00C05675">
        <w:trPr>
          <w:trHeight w:val="20"/>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r>
      <w:tr w:rsidR="00953CEF" w:rsidRPr="00F52A99" w:rsidTr="00C05675">
        <w:trPr>
          <w:trHeight w:val="20"/>
        </w:trPr>
        <w:tc>
          <w:tcPr>
            <w:tcW w:w="1577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целевым статьям</w:t>
            </w:r>
          </w:p>
        </w:tc>
      </w:tr>
      <w:tr w:rsidR="00953CEF" w:rsidRPr="00F52A99" w:rsidTr="00C05675">
        <w:trPr>
          <w:trHeight w:val="20"/>
        </w:trPr>
        <w:tc>
          <w:tcPr>
            <w:tcW w:w="1577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953CEF" w:rsidRPr="00F52A99" w:rsidTr="00C05675">
        <w:trPr>
          <w:trHeight w:val="20"/>
        </w:trPr>
        <w:tc>
          <w:tcPr>
            <w:tcW w:w="1577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видов расходов классификации расходов бюджета городского поселения Лянтор  </w:t>
            </w:r>
          </w:p>
        </w:tc>
      </w:tr>
      <w:tr w:rsidR="00953CEF" w:rsidRPr="00F52A99" w:rsidTr="00C05675">
        <w:trPr>
          <w:trHeight w:val="20"/>
        </w:trPr>
        <w:tc>
          <w:tcPr>
            <w:tcW w:w="15778" w:type="dxa"/>
            <w:gridSpan w:val="5"/>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на плановый период 2023 и 2024 годов</w:t>
            </w:r>
          </w:p>
        </w:tc>
      </w:tr>
      <w:tr w:rsidR="00953CEF" w:rsidRPr="00F52A99" w:rsidTr="00C05675">
        <w:trPr>
          <w:trHeight w:val="375"/>
        </w:trPr>
        <w:tc>
          <w:tcPr>
            <w:tcW w:w="9654"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E62595" w:rsidTr="00C05675">
        <w:trPr>
          <w:trHeight w:val="375"/>
        </w:trPr>
        <w:tc>
          <w:tcPr>
            <w:tcW w:w="9654"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178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930"/>
        </w:trPr>
        <w:tc>
          <w:tcPr>
            <w:tcW w:w="9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953CEF" w:rsidRPr="00E62595" w:rsidTr="00C05675">
        <w:trPr>
          <w:trHeight w:val="282"/>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291,1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164,4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18 573,6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1 740,0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151,3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условий и организация мероприятий, содействующих поддержке доступа немуниципальных организаций к </w:t>
            </w:r>
            <w:r w:rsidRPr="00E62595">
              <w:rPr>
                <w:color w:val="000000"/>
                <w:sz w:val="28"/>
                <w:szCs w:val="28"/>
                <w:lang w:val="ru-RU" w:eastAsia="ru-RU"/>
              </w:rPr>
              <w:lastRenderedPageBreak/>
              <w:t>предоставлению услуг в сфере физической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выполнения функций, возложенных на МКУ "Лянторское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49 276,4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5 592,8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394 115,4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394 115,4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69 552,8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394 115,4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83 315,8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186,0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186,0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129,8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50 229,4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46 740,1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46 690,1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46 690,1</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155 729,9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155 729,9</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149 014,3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6 715,5</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2 184,2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2 184,2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2 184,2</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Условно-утвержденные расходы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375"/>
        </w:trPr>
        <w:tc>
          <w:tcPr>
            <w:tcW w:w="122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435 592,7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420 623,6</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792" w:type="dxa"/>
        <w:tblInd w:w="93" w:type="dxa"/>
        <w:tblLook w:val="04A0" w:firstRow="1" w:lastRow="0" w:firstColumn="1" w:lastColumn="0" w:noHBand="0" w:noVBand="1"/>
      </w:tblPr>
      <w:tblGrid>
        <w:gridCol w:w="6678"/>
        <w:gridCol w:w="700"/>
        <w:gridCol w:w="573"/>
        <w:gridCol w:w="623"/>
        <w:gridCol w:w="1663"/>
        <w:gridCol w:w="820"/>
        <w:gridCol w:w="1720"/>
        <w:gridCol w:w="1555"/>
        <w:gridCol w:w="1460"/>
      </w:tblGrid>
      <w:tr w:rsidR="00953CEF" w:rsidRPr="00E62595" w:rsidTr="00C05675">
        <w:trPr>
          <w:trHeight w:val="20"/>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9 </w:t>
            </w:r>
          </w:p>
        </w:tc>
      </w:tr>
      <w:tr w:rsidR="00953CEF" w:rsidRPr="00E62595" w:rsidTr="00C05675">
        <w:trPr>
          <w:trHeight w:val="20"/>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85"/>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85"/>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F52A99" w:rsidTr="00C05675">
        <w:trPr>
          <w:trHeight w:val="20"/>
        </w:trPr>
        <w:tc>
          <w:tcPr>
            <w:tcW w:w="15792" w:type="dxa"/>
            <w:gridSpan w:val="9"/>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953CEF" w:rsidRPr="00F52A99" w:rsidTr="00C05675">
        <w:trPr>
          <w:trHeight w:val="20"/>
        </w:trPr>
        <w:tc>
          <w:tcPr>
            <w:tcW w:w="15792" w:type="dxa"/>
            <w:gridSpan w:val="9"/>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953CEF" w:rsidRPr="00F52A99" w:rsidTr="00C05675">
        <w:trPr>
          <w:trHeight w:val="20"/>
        </w:trPr>
        <w:tc>
          <w:tcPr>
            <w:tcW w:w="15792" w:type="dxa"/>
            <w:gridSpan w:val="9"/>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и подгруппам видов расходов классификации расходов бюджета городского поселения Лянтор</w:t>
            </w:r>
          </w:p>
        </w:tc>
      </w:tr>
      <w:tr w:rsidR="00953CEF" w:rsidRPr="00F52A99" w:rsidTr="00C05675">
        <w:trPr>
          <w:trHeight w:val="20"/>
        </w:trPr>
        <w:tc>
          <w:tcPr>
            <w:tcW w:w="15792" w:type="dxa"/>
            <w:gridSpan w:val="9"/>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 ведомственной структуре расходов на 2022 год</w:t>
            </w:r>
          </w:p>
        </w:tc>
      </w:tr>
      <w:tr w:rsidR="00953CEF" w:rsidRPr="00F52A99" w:rsidTr="00C05675">
        <w:trPr>
          <w:trHeight w:val="285"/>
        </w:trPr>
        <w:tc>
          <w:tcPr>
            <w:tcW w:w="667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375"/>
        </w:trPr>
        <w:tc>
          <w:tcPr>
            <w:tcW w:w="6678"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6099" w:type="dxa"/>
            <w:gridSpan w:val="6"/>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3015" w:type="dxa"/>
            <w:gridSpan w:val="2"/>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F52A99" w:rsidTr="00C05675">
        <w:trPr>
          <w:trHeight w:val="297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Наименование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Вед</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c>
          <w:tcPr>
            <w:tcW w:w="15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Расходы, осуществляемые по вопросам местного значения</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18"/>
                <w:szCs w:val="18"/>
                <w:lang w:val="ru-RU" w:eastAsia="ru-RU"/>
              </w:rPr>
            </w:pPr>
            <w:r w:rsidRPr="00E62595">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953CEF" w:rsidRPr="00E62595" w:rsidTr="00C05675">
        <w:trPr>
          <w:trHeight w:val="282"/>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2</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6</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12"/>
                <w:szCs w:val="12"/>
                <w:lang w:val="ru-RU" w:eastAsia="ru-RU"/>
              </w:rPr>
            </w:pPr>
            <w:r w:rsidRPr="00E62595">
              <w:rPr>
                <w:color w:val="000000"/>
                <w:sz w:val="12"/>
                <w:szCs w:val="12"/>
                <w:lang w:val="ru-RU" w:eastAsia="ru-RU"/>
              </w:rPr>
              <w:t>9</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544 839,1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538 106,7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6 732,4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233 635,9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233 635,9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76 524,8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76 524,8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76 268,2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76 268,2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E62595">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153 019,0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153 019,0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38 861,9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38 861,9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38 556,6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38 556,6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37 191,3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37 191,3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37 146,5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106 761,9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106 761,9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7 311,7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7 164,9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1 793,5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1 793,5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59 332,2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59 332,2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36 236,4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36 236,4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32 177,2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32 177,2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31 948,0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E62595">
              <w:rPr>
                <w:color w:val="000000"/>
                <w:sz w:val="28"/>
                <w:szCs w:val="28"/>
                <w:lang w:val="ru-RU" w:eastAsia="ru-RU"/>
              </w:rPr>
              <w:lastRenderedPageBreak/>
              <w:t>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561,5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4 581,7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4 711,5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5 002,9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4 711,5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4 469,1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4 469,1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4 254,8</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456,7</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6 769,0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5 126,6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1 857,6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1 857,6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1 642,4</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4 739,1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2 541,9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2 541,9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E62595">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28 598,7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28 220,2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w:t>
            </w:r>
            <w:r w:rsidRPr="00E62595">
              <w:rPr>
                <w:color w:val="000000"/>
                <w:sz w:val="28"/>
                <w:szCs w:val="28"/>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378,5</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24 811,4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24 811,4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24 428,1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24 428,1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104 049,8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104 049,8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50 430,1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50 430,1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9 218,3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9 218,3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строительно-технической экспертизы жилых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40 561,4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2 714,1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2 714,1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"Оснащение приборами учета используемых энергетических ресурсов в жлищном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w:t>
            </w:r>
            <w:r w:rsidRPr="00E62595">
              <w:rPr>
                <w:color w:val="000000"/>
                <w:sz w:val="28"/>
                <w:szCs w:val="28"/>
                <w:lang w:val="ru-RU" w:eastAsia="ru-RU"/>
              </w:rPr>
              <w:lastRenderedPageBreak/>
              <w:t>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2 033,8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2 033,8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48 871,7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48 871,7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18 743,2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18 743,2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30 128,5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30 128,5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16 567,7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16 567,7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на укрепление материально-технической базы учреждения, </w:t>
            </w:r>
            <w:r w:rsidRPr="00E62595">
              <w:rPr>
                <w:color w:val="000000"/>
                <w:sz w:val="28"/>
                <w:szCs w:val="28"/>
                <w:lang w:val="ru-RU" w:eastAsia="ru-RU"/>
              </w:rPr>
              <w:lastRenderedPageBreak/>
              <w:t>представителем которого является победитель районного конкурса-фестиваля "Звёзды XXI века"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120 795,3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120 070,5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120 070,5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110 348,9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110 348,9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3 709,6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3 709,6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724,7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w:t>
            </w:r>
            <w:r w:rsidRPr="00E62595">
              <w:rPr>
                <w:color w:val="000000"/>
                <w:sz w:val="28"/>
                <w:szCs w:val="28"/>
                <w:lang w:val="ru-RU" w:eastAsia="ru-RU"/>
              </w:rPr>
              <w:lastRenderedPageBreak/>
              <w:t>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"Оказание дополнительных мер социальной поддержки"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44 444,1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44 367,7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44 367,7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38 764,0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38 764,0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условий для укрепления материально - технической базы учреждений физической культуры и спорта, </w:t>
            </w:r>
            <w:r w:rsidRPr="00E62595">
              <w:rPr>
                <w:color w:val="000000"/>
                <w:sz w:val="28"/>
                <w:szCs w:val="28"/>
                <w:lang w:val="ru-RU" w:eastAsia="ru-RU"/>
              </w:rPr>
              <w:lastRenderedPageBreak/>
              <w:t>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городским и сельским поселениям Сургутского района - победителям конкурса "Спортивная Элита"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375"/>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544 839,1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538 106,7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6 732,4</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866" w:type="dxa"/>
        <w:tblInd w:w="93" w:type="dxa"/>
        <w:tblLayout w:type="fixed"/>
        <w:tblLook w:val="04A0" w:firstRow="1" w:lastRow="0" w:firstColumn="1" w:lastColumn="0" w:noHBand="0" w:noVBand="1"/>
      </w:tblPr>
      <w:tblGrid>
        <w:gridCol w:w="2992"/>
        <w:gridCol w:w="670"/>
        <w:gridCol w:w="606"/>
        <w:gridCol w:w="559"/>
        <w:gridCol w:w="1632"/>
        <w:gridCol w:w="820"/>
        <w:gridCol w:w="1360"/>
        <w:gridCol w:w="1551"/>
        <w:gridCol w:w="1417"/>
        <w:gridCol w:w="1449"/>
        <w:gridCol w:w="1360"/>
        <w:gridCol w:w="1450"/>
      </w:tblGrid>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953CEF" w:rsidRDefault="00953CEF" w:rsidP="00C05675">
            <w:pPr>
              <w:suppressAutoHyphens w:val="0"/>
              <w:rPr>
                <w:color w:val="000000"/>
                <w:sz w:val="28"/>
                <w:szCs w:val="28"/>
                <w:lang w:val="ru-RU" w:eastAsia="ru-RU"/>
              </w:rPr>
            </w:pPr>
          </w:p>
          <w:p w:rsidR="00953CEF" w:rsidRDefault="00953CEF" w:rsidP="00C05675">
            <w:pPr>
              <w:suppressAutoHyphens w:val="0"/>
              <w:rPr>
                <w:color w:val="000000"/>
                <w:sz w:val="28"/>
                <w:szCs w:val="28"/>
                <w:lang w:val="ru-RU" w:eastAsia="ru-RU"/>
              </w:rPr>
            </w:pPr>
          </w:p>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10 </w:t>
            </w:r>
          </w:p>
        </w:tc>
      </w:tr>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к решению</w:t>
            </w:r>
            <w:r w:rsidRPr="00E62595">
              <w:rPr>
                <w:color w:val="000000"/>
                <w:sz w:val="28"/>
                <w:szCs w:val="28"/>
                <w:lang w:val="ru-RU" w:eastAsia="ru-RU"/>
              </w:rPr>
              <w:t xml:space="preserve"> Совета депутатов</w:t>
            </w:r>
          </w:p>
        </w:tc>
      </w:tr>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0"/>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953CEF" w:rsidRPr="00E62595" w:rsidRDefault="00953CEF" w:rsidP="00C0567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F52A99" w:rsidTr="00C05675">
        <w:trPr>
          <w:trHeight w:val="20"/>
        </w:trPr>
        <w:tc>
          <w:tcPr>
            <w:tcW w:w="15866" w:type="dxa"/>
            <w:gridSpan w:val="12"/>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953CEF" w:rsidRPr="00F52A99" w:rsidTr="00C05675">
        <w:trPr>
          <w:trHeight w:val="20"/>
        </w:trPr>
        <w:tc>
          <w:tcPr>
            <w:tcW w:w="15866" w:type="dxa"/>
            <w:gridSpan w:val="12"/>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953CEF" w:rsidRPr="00F52A99" w:rsidTr="00C05675">
        <w:trPr>
          <w:trHeight w:val="20"/>
        </w:trPr>
        <w:tc>
          <w:tcPr>
            <w:tcW w:w="15866" w:type="dxa"/>
            <w:gridSpan w:val="12"/>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и подгруппам видов расходов классификации расходов бюджета городского поселения Лянтор</w:t>
            </w:r>
          </w:p>
        </w:tc>
      </w:tr>
      <w:tr w:rsidR="00953CEF" w:rsidRPr="00F52A99" w:rsidTr="00C05675">
        <w:trPr>
          <w:trHeight w:val="20"/>
        </w:trPr>
        <w:tc>
          <w:tcPr>
            <w:tcW w:w="15866" w:type="dxa"/>
            <w:gridSpan w:val="12"/>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 ведомственной структуре расходов на плановый период 2023 и 2024 годов</w:t>
            </w:r>
          </w:p>
        </w:tc>
      </w:tr>
      <w:tr w:rsidR="00953CEF" w:rsidRPr="00F52A99" w:rsidTr="00C05675">
        <w:trPr>
          <w:trHeight w:val="375"/>
        </w:trPr>
        <w:tc>
          <w:tcPr>
            <w:tcW w:w="2992"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606"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417"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449"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450" w:type="dxa"/>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r>
      <w:tr w:rsidR="00953CEF" w:rsidRPr="00E62595" w:rsidTr="00C05675">
        <w:trPr>
          <w:trHeight w:val="375"/>
        </w:trPr>
        <w:tc>
          <w:tcPr>
            <w:tcW w:w="2992"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606"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360"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551"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417"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1449"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center"/>
              <w:rPr>
                <w:color w:val="000000"/>
                <w:sz w:val="28"/>
                <w:szCs w:val="28"/>
                <w:lang w:val="ru-RU" w:eastAsia="ru-RU"/>
              </w:rPr>
            </w:pPr>
          </w:p>
        </w:tc>
        <w:tc>
          <w:tcPr>
            <w:tcW w:w="2810" w:type="dxa"/>
            <w:gridSpan w:val="2"/>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(тыс.рублей)</w:t>
            </w:r>
          </w:p>
        </w:tc>
      </w:tr>
      <w:tr w:rsidR="00953CEF" w:rsidRPr="00E62595" w:rsidTr="00C05675">
        <w:trPr>
          <w:trHeight w:val="45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43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2023 год</w:t>
            </w:r>
          </w:p>
        </w:tc>
        <w:tc>
          <w:tcPr>
            <w:tcW w:w="42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2024 год</w:t>
            </w:r>
          </w:p>
        </w:tc>
      </w:tr>
      <w:tr w:rsidR="00953CEF" w:rsidRPr="00F52A99" w:rsidTr="00C05675">
        <w:trPr>
          <w:trHeight w:val="397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3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53CEF" w:rsidRPr="00E62595" w:rsidRDefault="00953CEF" w:rsidP="00C05675">
            <w:pPr>
              <w:suppressAutoHyphens w:val="0"/>
              <w:jc w:val="center"/>
              <w:rPr>
                <w:color w:val="000000"/>
                <w:sz w:val="24"/>
                <w:szCs w:val="24"/>
                <w:lang w:val="ru-RU" w:eastAsia="ru-RU"/>
              </w:rPr>
            </w:pPr>
            <w:r w:rsidRPr="00E62595">
              <w:rPr>
                <w:color w:val="000000"/>
                <w:sz w:val="24"/>
                <w:szCs w:val="24"/>
                <w:lang w:val="ru-RU" w:eastAsia="ru-RU"/>
              </w:rPr>
              <w:t>Сумма на 2023 год</w:t>
            </w:r>
          </w:p>
        </w:tc>
        <w:tc>
          <w:tcPr>
            <w:tcW w:w="15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24"/>
                <w:szCs w:val="24"/>
                <w:lang w:val="ru-RU" w:eastAsia="ru-RU"/>
              </w:rPr>
            </w:pPr>
            <w:r w:rsidRPr="00E62595">
              <w:rPr>
                <w:color w:val="000000"/>
                <w:sz w:val="24"/>
                <w:szCs w:val="24"/>
                <w:lang w:val="ru-RU" w:eastAsia="ru-RU"/>
              </w:rPr>
              <w:t>Расходы, осуществляемые по вопросам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22"/>
                <w:szCs w:val="22"/>
                <w:lang w:val="ru-RU" w:eastAsia="ru-RU"/>
              </w:rPr>
            </w:pPr>
            <w:r w:rsidRPr="00E62595">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44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953CEF" w:rsidRPr="00E62595" w:rsidRDefault="00953CEF" w:rsidP="00C05675">
            <w:pPr>
              <w:suppressAutoHyphens w:val="0"/>
              <w:jc w:val="center"/>
              <w:rPr>
                <w:color w:val="000000"/>
                <w:sz w:val="24"/>
                <w:szCs w:val="24"/>
                <w:lang w:val="ru-RU" w:eastAsia="ru-RU"/>
              </w:rPr>
            </w:pPr>
            <w:r w:rsidRPr="00E62595">
              <w:rPr>
                <w:color w:val="000000"/>
                <w:sz w:val="24"/>
                <w:szCs w:val="24"/>
                <w:lang w:val="ru-RU" w:eastAsia="ru-RU"/>
              </w:rPr>
              <w:t>Сумма на 2024 год</w:t>
            </w:r>
          </w:p>
        </w:tc>
        <w:tc>
          <w:tcPr>
            <w:tcW w:w="1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24"/>
                <w:szCs w:val="24"/>
                <w:lang w:val="ru-RU" w:eastAsia="ru-RU"/>
              </w:rPr>
            </w:pPr>
            <w:r w:rsidRPr="00E62595">
              <w:rPr>
                <w:color w:val="000000"/>
                <w:sz w:val="24"/>
                <w:szCs w:val="24"/>
                <w:lang w:val="ru-RU" w:eastAsia="ru-RU"/>
              </w:rPr>
              <w:t>Расходы, осуществляемые по вопросам местного значения</w:t>
            </w:r>
          </w:p>
        </w:tc>
        <w:tc>
          <w:tcPr>
            <w:tcW w:w="14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53CEF" w:rsidRPr="00E62595" w:rsidRDefault="00953CEF" w:rsidP="00C05675">
            <w:pPr>
              <w:suppressAutoHyphens w:val="0"/>
              <w:jc w:val="center"/>
              <w:rPr>
                <w:color w:val="000000"/>
                <w:sz w:val="22"/>
                <w:szCs w:val="22"/>
                <w:lang w:val="ru-RU" w:eastAsia="ru-RU"/>
              </w:rPr>
            </w:pPr>
            <w:r w:rsidRPr="00E62595">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953CEF" w:rsidRPr="00E62595" w:rsidTr="00C05675">
        <w:trPr>
          <w:trHeight w:val="282"/>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9</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12</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6 276,2</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171 252,2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171 252,2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181 406,3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181 406,3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E62595">
              <w:rPr>
                <w:color w:val="000000"/>
                <w:sz w:val="28"/>
                <w:szCs w:val="28"/>
                <w:lang w:val="ru-RU" w:eastAsia="ru-RU"/>
              </w:rPr>
              <w:lastRenderedPageBreak/>
              <w:t>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62595">
              <w:rPr>
                <w:color w:val="000000"/>
                <w:sz w:val="28"/>
                <w:szCs w:val="28"/>
                <w:lang w:val="ru-RU" w:eastAsia="ru-RU"/>
              </w:rPr>
              <w:lastRenderedPageBreak/>
              <w:t>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72 555,4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72 855,4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72 855,4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"Обучение муниципальных служащих и специалистов, замещающих </w:t>
            </w:r>
            <w:r w:rsidRPr="00E62595">
              <w:rPr>
                <w:color w:val="000000"/>
                <w:sz w:val="28"/>
                <w:szCs w:val="28"/>
                <w:lang w:val="ru-RU" w:eastAsia="ru-RU"/>
              </w:rPr>
              <w:lastRenderedPageBreak/>
              <w:t>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"Организация </w:t>
            </w:r>
            <w:r w:rsidRPr="00E62595">
              <w:rPr>
                <w:color w:val="000000"/>
                <w:sz w:val="28"/>
                <w:szCs w:val="28"/>
                <w:lang w:val="ru-RU" w:eastAsia="ru-RU"/>
              </w:rPr>
              <w:lastRenderedPageBreak/>
              <w:t>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"Организация работы по проведению диспансеризации </w:t>
            </w:r>
            <w:r w:rsidRPr="00E62595">
              <w:rPr>
                <w:color w:val="000000"/>
                <w:sz w:val="28"/>
                <w:szCs w:val="28"/>
                <w:lang w:val="ru-RU" w:eastAsia="ru-RU"/>
              </w:rPr>
              <w:lastRenderedPageBreak/>
              <w:t>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"Организационное, финансовое и информационное обеспечение деятельности органов местного самоуправления городского поселения </w:t>
            </w:r>
            <w:r w:rsidRPr="00E62595">
              <w:rPr>
                <w:color w:val="000000"/>
                <w:sz w:val="28"/>
                <w:szCs w:val="28"/>
                <w:lang w:val="ru-RU" w:eastAsia="ru-RU"/>
              </w:rPr>
              <w:lastRenderedPageBreak/>
              <w:t>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72 269,5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72 269,5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w:t>
            </w:r>
            <w:r w:rsidRPr="00E62595">
              <w:rPr>
                <w:color w:val="000000"/>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органов местного самоуправления </w:t>
            </w:r>
            <w:r w:rsidRPr="00E62595">
              <w:rPr>
                <w:color w:val="000000"/>
                <w:sz w:val="28"/>
                <w:szCs w:val="28"/>
                <w:lang w:val="ru-RU" w:eastAsia="ru-RU"/>
              </w:rPr>
              <w:lastRenderedPageBreak/>
              <w:t>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95 273,4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95 273,4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"Проведение оценки </w:t>
            </w:r>
            <w:r w:rsidRPr="00E62595">
              <w:rPr>
                <w:color w:val="000000"/>
                <w:sz w:val="28"/>
                <w:szCs w:val="28"/>
                <w:lang w:val="ru-RU" w:eastAsia="ru-RU"/>
              </w:rPr>
              <w:lastRenderedPageBreak/>
              <w:t>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36 642,9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36 642,9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w:t>
            </w:r>
            <w:r w:rsidRPr="00E62595">
              <w:rPr>
                <w:color w:val="000000"/>
                <w:sz w:val="28"/>
                <w:szCs w:val="28"/>
                <w:lang w:val="ru-RU" w:eastAsia="ru-RU"/>
              </w:rPr>
              <w:lastRenderedPageBreak/>
              <w:t xml:space="preserve">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обеспечения </w:t>
            </w:r>
            <w:r w:rsidRPr="00E62595">
              <w:rPr>
                <w:color w:val="000000"/>
                <w:sz w:val="28"/>
                <w:szCs w:val="28"/>
                <w:lang w:val="ru-RU" w:eastAsia="ru-RU"/>
              </w:rPr>
              <w:lastRenderedPageBreak/>
              <w:t>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органов местного </w:t>
            </w:r>
            <w:r w:rsidRPr="00E62595">
              <w:rPr>
                <w:color w:val="000000"/>
                <w:sz w:val="28"/>
                <w:szCs w:val="28"/>
                <w:lang w:val="ru-RU" w:eastAsia="ru-RU"/>
              </w:rPr>
              <w:lastRenderedPageBreak/>
              <w:t>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на </w:t>
            </w:r>
            <w:r w:rsidRPr="00E62595">
              <w:rPr>
                <w:color w:val="000000"/>
                <w:sz w:val="28"/>
                <w:szCs w:val="28"/>
                <w:lang w:val="ru-RU" w:eastAsia="ru-RU"/>
              </w:rPr>
              <w:lastRenderedPageBreak/>
              <w:t>выполнение части полномочий по решению вопросов местного значения в соответствии с заключенными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48 448,9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48 448,9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"Эксплуатация и содержание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w:t>
            </w:r>
            <w:r w:rsidRPr="00E62595">
              <w:rPr>
                <w:color w:val="000000"/>
                <w:sz w:val="28"/>
                <w:szCs w:val="28"/>
                <w:lang w:val="ru-RU" w:eastAsia="ru-RU"/>
              </w:rPr>
              <w:lastRenderedPageBreak/>
              <w:t>"Капитальный и текущий ремонт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628,6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628,6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Закупка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4 765,3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4 765,3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"Совершенствование системы оплаты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83 315,8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83 315,8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Закупка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"Организационное, финансовое и информационное обеспечение деятельности органов местного самоуправления </w:t>
            </w:r>
            <w:r w:rsidRPr="00E62595">
              <w:rPr>
                <w:color w:val="000000"/>
                <w:sz w:val="28"/>
                <w:szCs w:val="28"/>
                <w:lang w:val="ru-RU" w:eastAsia="ru-RU"/>
              </w:rPr>
              <w:lastRenderedPageBreak/>
              <w:t>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w:t>
            </w:r>
            <w:r w:rsidRPr="00E62595">
              <w:rPr>
                <w:color w:val="000000"/>
                <w:sz w:val="28"/>
                <w:szCs w:val="28"/>
                <w:lang w:val="ru-RU" w:eastAsia="ru-RU"/>
              </w:rPr>
              <w:lastRenderedPageBreak/>
              <w:t>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"Материально-техническое </w:t>
            </w:r>
            <w:r w:rsidRPr="00E62595">
              <w:rPr>
                <w:color w:val="000000"/>
                <w:sz w:val="28"/>
                <w:szCs w:val="28"/>
                <w:lang w:val="ru-RU" w:eastAsia="ru-RU"/>
              </w:rPr>
              <w:lastRenderedPageBreak/>
              <w:t>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4 755,6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государственных </w:t>
            </w:r>
            <w:r w:rsidRPr="00E62595">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3 917,0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838,6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62595">
              <w:rPr>
                <w:color w:val="000000"/>
                <w:sz w:val="28"/>
                <w:szCs w:val="28"/>
                <w:lang w:val="ru-RU" w:eastAsia="ru-RU"/>
              </w:rPr>
              <w:lastRenderedPageBreak/>
              <w:t>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5 311,1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3 790,5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5 359,7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3 839,1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35,2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Осуществление полномочий по </w:t>
            </w:r>
            <w:r w:rsidRPr="00E62595">
              <w:rPr>
                <w:color w:val="000000"/>
                <w:sz w:val="28"/>
                <w:szCs w:val="28"/>
                <w:lang w:val="ru-RU" w:eastAsia="ru-RU"/>
              </w:rPr>
              <w:lastRenderedPageBreak/>
              <w:t>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w:t>
            </w:r>
            <w:r w:rsidRPr="00E62595">
              <w:rPr>
                <w:color w:val="000000"/>
                <w:sz w:val="28"/>
                <w:szCs w:val="28"/>
                <w:lang w:val="ru-RU" w:eastAsia="ru-RU"/>
              </w:rPr>
              <w:lastRenderedPageBreak/>
              <w:t xml:space="preserve">"Обеспечение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государственных </w:t>
            </w:r>
            <w:r w:rsidRPr="00E62595">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1 520,6</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Осуществление полномочий по </w:t>
            </w:r>
            <w:r w:rsidRPr="00E62595">
              <w:rPr>
                <w:color w:val="000000"/>
                <w:sz w:val="28"/>
                <w:szCs w:val="28"/>
                <w:lang w:val="ru-RU" w:eastAsia="ru-RU"/>
              </w:rPr>
              <w:lastRenderedPageBreak/>
              <w:t>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3 531,4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3 531,4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3 600,7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3 600,7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w:t>
            </w:r>
            <w:r w:rsidRPr="00E62595">
              <w:rPr>
                <w:color w:val="000000"/>
                <w:sz w:val="28"/>
                <w:szCs w:val="28"/>
                <w:lang w:val="ru-RU" w:eastAsia="ru-RU"/>
              </w:rPr>
              <w:lastRenderedPageBreak/>
              <w:t>"Гражданская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1 467,5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1 467,5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1 536,8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1 536,8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"Проведение работ по обновлению минерализованных полос </w:t>
            </w:r>
            <w:r w:rsidRPr="00E62595">
              <w:rPr>
                <w:color w:val="000000"/>
                <w:sz w:val="28"/>
                <w:szCs w:val="28"/>
                <w:lang w:val="ru-RU" w:eastAsia="ru-RU"/>
              </w:rPr>
              <w:lastRenderedPageBreak/>
              <w:t>(противопожарных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на финансовое обеспечение полномочий, передаваемых на </w:t>
            </w:r>
            <w:r w:rsidRPr="00E62595">
              <w:rPr>
                <w:color w:val="000000"/>
                <w:sz w:val="28"/>
                <w:szCs w:val="28"/>
                <w:lang w:val="ru-RU" w:eastAsia="ru-RU"/>
              </w:rPr>
              <w:lastRenderedPageBreak/>
              <w:t>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Закупка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151,3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151,3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государственных </w:t>
            </w:r>
            <w:r w:rsidRPr="00E62595">
              <w:rPr>
                <w:color w:val="000000"/>
                <w:sz w:val="28"/>
                <w:szCs w:val="28"/>
                <w:lang w:val="ru-RU" w:eastAsia="ru-RU"/>
              </w:rPr>
              <w:lastRenderedPageBreak/>
              <w:t>(муниципальных)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Софинансирование 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Закупка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45 106,5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45 106,5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45 593,1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45 593,1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на финансовое обеспечение полномочий, передаваемых на </w:t>
            </w:r>
            <w:r w:rsidRPr="00E62595">
              <w:rPr>
                <w:color w:val="000000"/>
                <w:sz w:val="28"/>
                <w:szCs w:val="28"/>
                <w:lang w:val="ru-RU" w:eastAsia="ru-RU"/>
              </w:rPr>
              <w:lastRenderedPageBreak/>
              <w:t>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52 608,3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52 608,3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26 788,9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26 788,9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Субсидии юридическим лицам </w:t>
            </w:r>
            <w:r w:rsidRPr="00E62595">
              <w:rPr>
                <w:color w:val="000000"/>
                <w:sz w:val="28"/>
                <w:szCs w:val="28"/>
                <w:lang w:val="ru-RU" w:eastAsia="ru-RU"/>
              </w:rP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49 734,6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49 734,6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18 373,6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18 373,6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8 909,4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8 909,4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112 299,5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112 299,5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функционирования и развития учреждений, </w:t>
            </w:r>
            <w:r w:rsidRPr="00E62595">
              <w:rPr>
                <w:color w:val="000000"/>
                <w:sz w:val="28"/>
                <w:szCs w:val="28"/>
                <w:lang w:val="ru-RU" w:eastAsia="ru-RU"/>
              </w:rPr>
              <w:lastRenderedPageBreak/>
              <w:t>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Субсидии бюджетным, автономным учреждениям и </w:t>
            </w:r>
            <w:r w:rsidRPr="00E62595">
              <w:rPr>
                <w:color w:val="000000"/>
                <w:sz w:val="28"/>
                <w:szCs w:val="28"/>
                <w:lang w:val="ru-RU" w:eastAsia="ru-RU"/>
              </w:rPr>
              <w:lastRenderedPageBreak/>
              <w:t>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110 617,8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110 617,8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w:t>
            </w:r>
            <w:r w:rsidRPr="00E62595">
              <w:rPr>
                <w:color w:val="000000"/>
                <w:sz w:val="28"/>
                <w:szCs w:val="28"/>
                <w:lang w:val="ru-RU" w:eastAsia="ru-RU"/>
              </w:rPr>
              <w:lastRenderedPageBreak/>
              <w:t>"Организационное,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42 409,7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42 409,7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w:t>
            </w:r>
            <w:r w:rsidRPr="00E62595">
              <w:rPr>
                <w:color w:val="000000"/>
                <w:sz w:val="28"/>
                <w:szCs w:val="28"/>
                <w:lang w:val="ru-RU" w:eastAsia="ru-RU"/>
              </w:rPr>
              <w:lastRenderedPageBreak/>
              <w:t>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w:t>
            </w:r>
            <w:r w:rsidRPr="00E62595">
              <w:rPr>
                <w:color w:val="000000"/>
                <w:sz w:val="28"/>
                <w:szCs w:val="28"/>
                <w:lang w:val="ru-RU" w:eastAsia="ru-RU"/>
              </w:rPr>
              <w:lastRenderedPageBreak/>
              <w:t>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соответствия спортивных объектов нормам безопасности и требованиям, указанным в </w:t>
            </w:r>
            <w:r w:rsidRPr="00E62595">
              <w:rPr>
                <w:color w:val="000000"/>
                <w:sz w:val="28"/>
                <w:szCs w:val="28"/>
                <w:lang w:val="ru-RU" w:eastAsia="ru-RU"/>
              </w:rPr>
              <w:lastRenderedPageBreak/>
              <w:t>национальных стандартах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38 127,8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38 127,8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0,0</w:t>
            </w:r>
          </w:p>
        </w:tc>
      </w:tr>
      <w:tr w:rsidR="00953CEF" w:rsidRPr="00E62595" w:rsidTr="00C05675">
        <w:trPr>
          <w:trHeight w:val="375"/>
        </w:trPr>
        <w:tc>
          <w:tcPr>
            <w:tcW w:w="727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6 276,2</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825" w:type="dxa"/>
        <w:tblInd w:w="93" w:type="dxa"/>
        <w:tblLook w:val="04A0" w:firstRow="1" w:lastRow="0" w:firstColumn="1" w:lastColumn="0" w:noHBand="0" w:noVBand="1"/>
      </w:tblPr>
      <w:tblGrid>
        <w:gridCol w:w="9513"/>
        <w:gridCol w:w="820"/>
        <w:gridCol w:w="880"/>
        <w:gridCol w:w="804"/>
        <w:gridCol w:w="1748"/>
        <w:gridCol w:w="820"/>
        <w:gridCol w:w="1240"/>
      </w:tblGrid>
      <w:tr w:rsidR="00953CEF" w:rsidRPr="00E62595" w:rsidTr="00C05675">
        <w:trPr>
          <w:trHeight w:val="20"/>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3372"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11 </w:t>
            </w:r>
          </w:p>
        </w:tc>
        <w:tc>
          <w:tcPr>
            <w:tcW w:w="124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0"/>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r>
      <w:tr w:rsidR="00953CEF" w:rsidRPr="00E62595" w:rsidTr="00C05675">
        <w:trPr>
          <w:trHeight w:val="20"/>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55"/>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04" w:type="dxa"/>
            <w:tcBorders>
              <w:top w:val="nil"/>
              <w:left w:val="nil"/>
              <w:bottom w:val="nil"/>
              <w:right w:val="nil"/>
            </w:tcBorders>
            <w:shd w:val="clear" w:color="000000" w:fill="FFFFFF"/>
            <w:vAlign w:val="center"/>
            <w:hideMark/>
          </w:tcPr>
          <w:p w:rsidR="00953CEF" w:rsidRPr="00E62595" w:rsidRDefault="00953CEF" w:rsidP="00C0567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74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24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55"/>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04" w:type="dxa"/>
            <w:tcBorders>
              <w:top w:val="nil"/>
              <w:left w:val="nil"/>
              <w:bottom w:val="nil"/>
              <w:right w:val="nil"/>
            </w:tcBorders>
            <w:shd w:val="clear" w:color="000000" w:fill="FFFFFF"/>
            <w:vAlign w:val="center"/>
            <w:hideMark/>
          </w:tcPr>
          <w:p w:rsidR="00953CEF" w:rsidRPr="00E62595" w:rsidRDefault="00953CEF" w:rsidP="00C0567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748"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124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F52A99" w:rsidTr="00C05675">
        <w:trPr>
          <w:trHeight w:val="1530"/>
        </w:trPr>
        <w:tc>
          <w:tcPr>
            <w:tcW w:w="15825" w:type="dxa"/>
            <w:gridSpan w:val="7"/>
            <w:tcBorders>
              <w:top w:val="nil"/>
              <w:left w:val="nil"/>
              <w:bottom w:val="nil"/>
              <w:right w:val="nil"/>
            </w:tcBorders>
            <w:shd w:val="clear" w:color="auto" w:fill="auto"/>
            <w:vAlign w:val="bottom"/>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lastRenderedPageBreak/>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2022 году</w:t>
            </w:r>
          </w:p>
        </w:tc>
      </w:tr>
      <w:tr w:rsidR="00953CEF" w:rsidRPr="00F52A99" w:rsidTr="00C05675">
        <w:trPr>
          <w:trHeight w:val="255"/>
        </w:trPr>
        <w:tc>
          <w:tcPr>
            <w:tcW w:w="95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c>
          <w:tcPr>
            <w:tcW w:w="6312" w:type="dxa"/>
            <w:gridSpan w:val="6"/>
            <w:tcBorders>
              <w:top w:val="nil"/>
              <w:left w:val="nil"/>
              <w:bottom w:val="nil"/>
              <w:right w:val="nil"/>
            </w:tcBorders>
            <w:shd w:val="clear" w:color="000000" w:fill="FFFFFF"/>
            <w:hideMark/>
          </w:tcPr>
          <w:p w:rsidR="00953CEF" w:rsidRPr="00E62595" w:rsidRDefault="00953CEF" w:rsidP="00C0567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953CEF" w:rsidRPr="00E62595" w:rsidTr="00C05675">
        <w:trPr>
          <w:trHeight w:val="375"/>
        </w:trPr>
        <w:tc>
          <w:tcPr>
            <w:tcW w:w="9513"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82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88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804"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1748"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2060"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 рублей)</w:t>
            </w:r>
          </w:p>
        </w:tc>
      </w:tr>
      <w:tr w:rsidR="00953CEF" w:rsidRPr="00E62595" w:rsidTr="00C05675">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Вед</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953CEF" w:rsidRPr="00E62595" w:rsidTr="00C05675">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r>
      <w:tr w:rsidR="00953CEF" w:rsidRPr="00E62595" w:rsidTr="00C05675">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4</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6</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7</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14 005,4</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2 303,1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4 986,7</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1 236,0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1 236,0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1 236,0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1 136,0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«АКВАсеть»)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568,0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УК «Нэви»)</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568,0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100,0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«АКВАсеть»)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УК «Нэви»)</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50,0</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3 750,7</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2 714,1</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1 694,8</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"Оснащение приборами учета используемых энергетических ресурсов в жлищном фонде, в том числе с использованием </w:t>
            </w:r>
            <w:r w:rsidRPr="00E62595">
              <w:rPr>
                <w:color w:val="000000"/>
                <w:sz w:val="28"/>
                <w:szCs w:val="28"/>
                <w:lang w:val="ru-RU" w:eastAsia="ru-RU"/>
              </w:rPr>
              <w:lastRenderedPageBreak/>
              <w:t>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«Стройсервис»)</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1 019,3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1 036,6</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(АНО ДО «Ренессанс»)</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2 357,2</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4 358,3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(РОО ХМАО – Югры «ЦГиПВМ «Пересвет»»)</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3 431,3</w:t>
            </w:r>
          </w:p>
        </w:tc>
      </w:tr>
      <w:tr w:rsidR="00953CEF" w:rsidRPr="00E62595" w:rsidTr="00C05675">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(МОО ФБССР «Легенда»)</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927,0</w:t>
            </w:r>
          </w:p>
          <w:p w:rsidR="00953CEF" w:rsidRPr="00E62595" w:rsidRDefault="00953CEF" w:rsidP="00C05675">
            <w:pPr>
              <w:suppressAutoHyphens w:val="0"/>
              <w:jc w:val="right"/>
              <w:rPr>
                <w:color w:val="000000"/>
                <w:sz w:val="28"/>
                <w:szCs w:val="28"/>
                <w:lang w:val="ru-RU" w:eastAsia="ru-RU"/>
              </w:rPr>
            </w:pPr>
          </w:p>
        </w:tc>
      </w:tr>
      <w:tr w:rsidR="00953CEF" w:rsidRPr="00E62595" w:rsidTr="00C05675">
        <w:trPr>
          <w:trHeight w:val="375"/>
        </w:trPr>
        <w:tc>
          <w:tcPr>
            <w:tcW w:w="14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14 005,4</w:t>
            </w:r>
          </w:p>
        </w:tc>
      </w:tr>
    </w:tbl>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tbl>
      <w:tblPr>
        <w:tblW w:w="15607" w:type="dxa"/>
        <w:tblInd w:w="128" w:type="dxa"/>
        <w:tblLook w:val="04A0" w:firstRow="1" w:lastRow="0" w:firstColumn="1" w:lastColumn="0" w:noHBand="0" w:noVBand="1"/>
      </w:tblPr>
      <w:tblGrid>
        <w:gridCol w:w="8529"/>
        <w:gridCol w:w="880"/>
        <w:gridCol w:w="839"/>
        <w:gridCol w:w="940"/>
        <w:gridCol w:w="1720"/>
        <w:gridCol w:w="1286"/>
        <w:gridCol w:w="1413"/>
      </w:tblGrid>
      <w:tr w:rsidR="00953CEF" w:rsidRPr="00E62595" w:rsidTr="00C05675">
        <w:trPr>
          <w:trHeight w:val="20"/>
        </w:trPr>
        <w:tc>
          <w:tcPr>
            <w:tcW w:w="852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46"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Приложение 12 </w:t>
            </w:r>
          </w:p>
        </w:tc>
        <w:tc>
          <w:tcPr>
            <w:tcW w:w="14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0"/>
        </w:trPr>
        <w:tc>
          <w:tcPr>
            <w:tcW w:w="852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3946" w:type="dxa"/>
            <w:gridSpan w:val="3"/>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Pr>
                <w:color w:val="000000"/>
                <w:sz w:val="28"/>
                <w:szCs w:val="28"/>
                <w:lang w:val="ru-RU" w:eastAsia="ru-RU"/>
              </w:rPr>
              <w:t xml:space="preserve">к </w:t>
            </w:r>
            <w:r w:rsidRPr="00E62595">
              <w:rPr>
                <w:color w:val="000000"/>
                <w:sz w:val="28"/>
                <w:szCs w:val="28"/>
                <w:lang w:val="ru-RU" w:eastAsia="ru-RU"/>
              </w:rPr>
              <w:t>решени</w:t>
            </w:r>
            <w:r>
              <w:rPr>
                <w:color w:val="000000"/>
                <w:sz w:val="28"/>
                <w:szCs w:val="28"/>
                <w:lang w:val="ru-RU" w:eastAsia="ru-RU"/>
              </w:rPr>
              <w:t>ю</w:t>
            </w:r>
            <w:r w:rsidRPr="00E62595">
              <w:rPr>
                <w:color w:val="000000"/>
                <w:sz w:val="28"/>
                <w:szCs w:val="28"/>
                <w:lang w:val="ru-RU" w:eastAsia="ru-RU"/>
              </w:rPr>
              <w:t xml:space="preserve"> Совета депутатов</w:t>
            </w:r>
          </w:p>
        </w:tc>
        <w:tc>
          <w:tcPr>
            <w:tcW w:w="14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E62595" w:rsidTr="00C05675">
        <w:trPr>
          <w:trHeight w:val="20"/>
        </w:trPr>
        <w:tc>
          <w:tcPr>
            <w:tcW w:w="852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5359"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ind w:left="-396" w:firstLine="396"/>
              <w:rPr>
                <w:color w:val="000000"/>
                <w:sz w:val="28"/>
                <w:szCs w:val="28"/>
                <w:lang w:val="ru-RU" w:eastAsia="ru-RU"/>
              </w:rPr>
            </w:pPr>
            <w:r w:rsidRPr="00E62595">
              <w:rPr>
                <w:color w:val="000000"/>
                <w:sz w:val="28"/>
                <w:szCs w:val="28"/>
                <w:lang w:val="ru-RU" w:eastAsia="ru-RU"/>
              </w:rPr>
              <w:t>городского поселения Лянтор</w:t>
            </w:r>
          </w:p>
        </w:tc>
      </w:tr>
      <w:tr w:rsidR="00953CEF" w:rsidRPr="00E62595" w:rsidTr="00C05675">
        <w:trPr>
          <w:trHeight w:val="20"/>
        </w:trPr>
        <w:tc>
          <w:tcPr>
            <w:tcW w:w="852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5359" w:type="dxa"/>
            <w:gridSpan w:val="4"/>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от "</w:t>
            </w:r>
            <w:r>
              <w:rPr>
                <w:color w:val="000000"/>
                <w:sz w:val="28"/>
                <w:szCs w:val="28"/>
                <w:lang w:val="ru-RU" w:eastAsia="ru-RU"/>
              </w:rPr>
              <w:t>26</w:t>
            </w:r>
            <w:r w:rsidRPr="00E62595">
              <w:rPr>
                <w:color w:val="000000"/>
                <w:sz w:val="28"/>
                <w:szCs w:val="28"/>
                <w:lang w:val="ru-RU" w:eastAsia="ru-RU"/>
              </w:rPr>
              <w:t>" декабря 2022 года №</w:t>
            </w:r>
            <w:r>
              <w:rPr>
                <w:color w:val="000000"/>
                <w:sz w:val="28"/>
                <w:szCs w:val="28"/>
                <w:lang w:val="ru-RU" w:eastAsia="ru-RU"/>
              </w:rPr>
              <w:t>319</w:t>
            </w:r>
            <w:r w:rsidRPr="00E62595">
              <w:rPr>
                <w:color w:val="000000"/>
                <w:sz w:val="28"/>
                <w:szCs w:val="28"/>
                <w:lang w:val="ru-RU" w:eastAsia="ru-RU"/>
              </w:rPr>
              <w:t xml:space="preserve"> </w:t>
            </w:r>
          </w:p>
        </w:tc>
      </w:tr>
      <w:tr w:rsidR="00953CEF" w:rsidRPr="00E62595" w:rsidTr="00C05675">
        <w:trPr>
          <w:trHeight w:val="255"/>
        </w:trPr>
        <w:tc>
          <w:tcPr>
            <w:tcW w:w="852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286" w:type="dxa"/>
            <w:tcBorders>
              <w:top w:val="nil"/>
              <w:left w:val="nil"/>
              <w:bottom w:val="nil"/>
              <w:right w:val="nil"/>
            </w:tcBorders>
            <w:shd w:val="clear" w:color="auto" w:fill="auto"/>
            <w:noWrap/>
            <w:vAlign w:val="bottom"/>
            <w:hideMark/>
          </w:tcPr>
          <w:p w:rsidR="00953CEF" w:rsidRPr="00E62595" w:rsidRDefault="00953CEF" w:rsidP="00C05675">
            <w:pPr>
              <w:suppressAutoHyphens w:val="0"/>
              <w:rPr>
                <w:color w:val="000000"/>
                <w:lang w:val="ru-RU" w:eastAsia="ru-RU"/>
              </w:rPr>
            </w:pPr>
          </w:p>
        </w:tc>
        <w:tc>
          <w:tcPr>
            <w:tcW w:w="1413" w:type="dxa"/>
            <w:tcBorders>
              <w:top w:val="nil"/>
              <w:left w:val="nil"/>
              <w:bottom w:val="nil"/>
              <w:right w:val="nil"/>
            </w:tcBorders>
            <w:shd w:val="clear" w:color="auto" w:fill="auto"/>
            <w:noWrap/>
            <w:vAlign w:val="bottom"/>
            <w:hideMark/>
          </w:tcPr>
          <w:p w:rsidR="00953CEF" w:rsidRPr="00E62595" w:rsidRDefault="00953CEF" w:rsidP="00C05675">
            <w:pPr>
              <w:suppressAutoHyphens w:val="0"/>
              <w:rPr>
                <w:rFonts w:ascii="Arial" w:hAnsi="Arial" w:cs="Arial"/>
                <w:color w:val="000000"/>
                <w:lang w:val="ru-RU" w:eastAsia="ru-RU"/>
              </w:rPr>
            </w:pPr>
          </w:p>
        </w:tc>
      </w:tr>
      <w:tr w:rsidR="00953CEF" w:rsidRPr="00F52A99" w:rsidTr="00C05675">
        <w:trPr>
          <w:trHeight w:val="1711"/>
        </w:trPr>
        <w:tc>
          <w:tcPr>
            <w:tcW w:w="15607" w:type="dxa"/>
            <w:gridSpan w:val="7"/>
            <w:tcBorders>
              <w:top w:val="nil"/>
              <w:left w:val="nil"/>
              <w:bottom w:val="nil"/>
              <w:right w:val="nil"/>
            </w:tcBorders>
            <w:shd w:val="clear" w:color="auto" w:fill="auto"/>
            <w:vAlign w:val="bottom"/>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953CEF" w:rsidRPr="00F52A99" w:rsidTr="00C05675">
        <w:trPr>
          <w:trHeight w:val="375"/>
        </w:trPr>
        <w:tc>
          <w:tcPr>
            <w:tcW w:w="15607" w:type="dxa"/>
            <w:gridSpan w:val="7"/>
            <w:tcBorders>
              <w:top w:val="nil"/>
              <w:left w:val="nil"/>
              <w:bottom w:val="nil"/>
              <w:right w:val="nil"/>
            </w:tcBorders>
            <w:shd w:val="clear" w:color="auto" w:fill="auto"/>
            <w:noWrap/>
            <w:vAlign w:val="bottom"/>
            <w:hideMark/>
          </w:tcPr>
          <w:p w:rsidR="00953CEF" w:rsidRPr="00E62595" w:rsidRDefault="00953CEF" w:rsidP="00C05675">
            <w:pPr>
              <w:suppressAutoHyphens w:val="0"/>
              <w:jc w:val="center"/>
              <w:rPr>
                <w:sz w:val="28"/>
                <w:szCs w:val="28"/>
                <w:lang w:val="ru-RU" w:eastAsia="ru-RU"/>
              </w:rPr>
            </w:pPr>
          </w:p>
        </w:tc>
      </w:tr>
      <w:tr w:rsidR="00953CEF" w:rsidRPr="00E62595" w:rsidTr="00C05675">
        <w:trPr>
          <w:trHeight w:val="375"/>
        </w:trPr>
        <w:tc>
          <w:tcPr>
            <w:tcW w:w="8529" w:type="dxa"/>
            <w:tcBorders>
              <w:top w:val="nil"/>
              <w:left w:val="nil"/>
              <w:bottom w:val="single" w:sz="4" w:space="0" w:color="auto"/>
              <w:right w:val="nil"/>
            </w:tcBorders>
            <w:shd w:val="clear" w:color="auto" w:fill="auto"/>
            <w:noWrap/>
            <w:vAlign w:val="bottom"/>
            <w:hideMark/>
          </w:tcPr>
          <w:p w:rsidR="00953CEF" w:rsidRPr="00E62595" w:rsidRDefault="00953CEF" w:rsidP="00C0567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839"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1720" w:type="dxa"/>
            <w:tcBorders>
              <w:top w:val="nil"/>
              <w:left w:val="nil"/>
              <w:bottom w:val="single" w:sz="4" w:space="0" w:color="auto"/>
              <w:right w:val="nil"/>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w:t>
            </w:r>
          </w:p>
        </w:tc>
        <w:tc>
          <w:tcPr>
            <w:tcW w:w="2699" w:type="dxa"/>
            <w:gridSpan w:val="2"/>
            <w:tcBorders>
              <w:top w:val="nil"/>
              <w:left w:val="nil"/>
              <w:bottom w:val="single" w:sz="4" w:space="0" w:color="auto"/>
              <w:right w:val="nil"/>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(тыс. рублей)</w:t>
            </w:r>
          </w:p>
        </w:tc>
      </w:tr>
      <w:tr w:rsidR="00953CEF" w:rsidRPr="00E62595" w:rsidTr="00C05675">
        <w:trPr>
          <w:trHeight w:val="375"/>
        </w:trPr>
        <w:tc>
          <w:tcPr>
            <w:tcW w:w="8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Вед</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Рз</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ЦСР</w:t>
            </w:r>
          </w:p>
        </w:tc>
        <w:tc>
          <w:tcPr>
            <w:tcW w:w="1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ВР</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953CEF" w:rsidRPr="00E62595" w:rsidTr="00C05675">
        <w:trPr>
          <w:trHeight w:val="375"/>
        </w:trPr>
        <w:tc>
          <w:tcPr>
            <w:tcW w:w="8529"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953CEF" w:rsidRPr="00E62595" w:rsidRDefault="00953CEF" w:rsidP="00C05675">
            <w:pPr>
              <w:suppressAutoHyphens w:val="0"/>
              <w:rPr>
                <w:color w:val="000000"/>
                <w:sz w:val="28"/>
                <w:szCs w:val="28"/>
                <w:lang w:val="ru-RU" w:eastAsia="ru-RU"/>
              </w:rPr>
            </w:pPr>
          </w:p>
        </w:tc>
      </w:tr>
      <w:tr w:rsidR="00953CEF" w:rsidRPr="00E62595" w:rsidTr="00C05675">
        <w:trPr>
          <w:trHeight w:val="285"/>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2</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5</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6</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lang w:val="ru-RU" w:eastAsia="ru-RU"/>
              </w:rPr>
            </w:pPr>
            <w:r w:rsidRPr="00E62595">
              <w:rPr>
                <w:color w:val="000000"/>
                <w:lang w:val="ru-RU" w:eastAsia="ru-RU"/>
              </w:rPr>
              <w:t>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158 762,6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288,8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268,8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118 388,1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118 388,1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117 713,4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110 348,9</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108 044,1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2 304,8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3 709,6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2 154,1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1 155,5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3 654,8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674,7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142,4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51,1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25,5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39,0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1,6</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206,1</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23,8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30,4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w:t>
            </w:r>
            <w:r w:rsidRPr="00E62595">
              <w:rPr>
                <w:color w:val="000000"/>
                <w:sz w:val="28"/>
                <w:szCs w:val="28"/>
                <w:lang w:val="ru-RU" w:eastAsia="ru-RU"/>
              </w:rPr>
              <w:lastRenderedPageBreak/>
              <w:t>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57,4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63,7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33,7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40 085,8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40 085,8</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40 009,3</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38 764,0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36 227,7</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2 536,3</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900,0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345,4</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76,5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21,0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7,5</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26,0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22,0</w:t>
            </w:r>
          </w:p>
        </w:tc>
      </w:tr>
      <w:tr w:rsidR="00953CEF" w:rsidRPr="00E62595" w:rsidTr="00C05675">
        <w:trPr>
          <w:trHeight w:val="375"/>
        </w:trPr>
        <w:tc>
          <w:tcPr>
            <w:tcW w:w="141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rPr>
                <w:color w:val="000000"/>
                <w:sz w:val="28"/>
                <w:szCs w:val="28"/>
                <w:lang w:val="ru-RU" w:eastAsia="ru-RU"/>
              </w:rPr>
            </w:pPr>
            <w:r w:rsidRPr="00E62595">
              <w:rPr>
                <w:color w:val="000000"/>
                <w:sz w:val="28"/>
                <w:szCs w:val="28"/>
                <w:lang w:val="ru-RU" w:eastAsia="ru-RU"/>
              </w:rPr>
              <w:t>Итого</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953CEF" w:rsidRPr="00E62595" w:rsidRDefault="00953CEF" w:rsidP="00C05675">
            <w:pPr>
              <w:suppressAutoHyphens w:val="0"/>
              <w:jc w:val="right"/>
              <w:rPr>
                <w:color w:val="000000"/>
                <w:sz w:val="28"/>
                <w:szCs w:val="28"/>
                <w:lang w:val="ru-RU" w:eastAsia="ru-RU"/>
              </w:rPr>
            </w:pPr>
            <w:r w:rsidRPr="00E62595">
              <w:rPr>
                <w:color w:val="000000"/>
                <w:sz w:val="28"/>
                <w:szCs w:val="28"/>
                <w:lang w:val="ru-RU" w:eastAsia="ru-RU"/>
              </w:rPr>
              <w:t>158 762,6</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ind w:right="140"/>
        <w:jc w:val="both"/>
        <w:rPr>
          <w:sz w:val="28"/>
          <w:lang w:val="ru-RU"/>
        </w:rPr>
      </w:pPr>
    </w:p>
    <w:p w:rsidR="00953CEF" w:rsidRDefault="00953CEF" w:rsidP="00953CEF">
      <w:pPr>
        <w:shd w:val="clear" w:color="auto" w:fill="FFFFFF"/>
        <w:tabs>
          <w:tab w:val="left" w:pos="4000"/>
        </w:tabs>
        <w:suppressAutoHyphens w:val="0"/>
        <w:ind w:left="12049"/>
        <w:rPr>
          <w:rFonts w:eastAsia="Calibri"/>
          <w:color w:val="000000"/>
          <w:spacing w:val="-6"/>
          <w:sz w:val="28"/>
          <w:szCs w:val="28"/>
          <w:lang w:val="ru-RU" w:eastAsia="en-US"/>
        </w:rPr>
      </w:pPr>
      <w:r w:rsidRPr="00E62595">
        <w:rPr>
          <w:rFonts w:eastAsia="Calibri"/>
          <w:color w:val="000000"/>
          <w:spacing w:val="-7"/>
          <w:sz w:val="28"/>
          <w:szCs w:val="28"/>
          <w:lang w:val="ru-RU" w:eastAsia="en-US"/>
        </w:rPr>
        <w:t xml:space="preserve">Приложение </w:t>
      </w:r>
      <w:r w:rsidRPr="00E62595">
        <w:rPr>
          <w:rFonts w:eastAsia="Calibri"/>
          <w:spacing w:val="-7"/>
          <w:sz w:val="28"/>
          <w:szCs w:val="28"/>
          <w:lang w:val="ru-RU" w:eastAsia="en-US"/>
        </w:rPr>
        <w:t xml:space="preserve">13 </w:t>
      </w:r>
    </w:p>
    <w:p w:rsidR="00953CEF" w:rsidRPr="00E62595" w:rsidRDefault="00953CEF" w:rsidP="00953CEF">
      <w:pPr>
        <w:shd w:val="clear" w:color="auto" w:fill="FFFFFF"/>
        <w:tabs>
          <w:tab w:val="left" w:pos="4000"/>
        </w:tabs>
        <w:suppressAutoHyphens w:val="0"/>
        <w:ind w:left="12049"/>
        <w:rPr>
          <w:rFonts w:eastAsia="Calibri"/>
          <w:color w:val="000000"/>
          <w:spacing w:val="-6"/>
          <w:sz w:val="28"/>
          <w:szCs w:val="28"/>
          <w:lang w:val="ru-RU" w:eastAsia="en-US"/>
        </w:rPr>
      </w:pPr>
      <w:r>
        <w:rPr>
          <w:rFonts w:eastAsia="Calibri"/>
          <w:color w:val="000000"/>
          <w:spacing w:val="-6"/>
          <w:sz w:val="28"/>
          <w:szCs w:val="28"/>
          <w:lang w:val="ru-RU" w:eastAsia="en-US"/>
        </w:rPr>
        <w:t xml:space="preserve">к  </w:t>
      </w:r>
      <w:r w:rsidRPr="00E62595">
        <w:rPr>
          <w:rFonts w:eastAsia="Calibri"/>
          <w:color w:val="000000"/>
          <w:spacing w:val="-6"/>
          <w:sz w:val="28"/>
          <w:szCs w:val="28"/>
          <w:lang w:val="ru-RU" w:eastAsia="en-US"/>
        </w:rPr>
        <w:t>р</w:t>
      </w:r>
      <w:r>
        <w:rPr>
          <w:rFonts w:eastAsia="Calibri"/>
          <w:color w:val="000000"/>
          <w:spacing w:val="-6"/>
          <w:sz w:val="28"/>
          <w:szCs w:val="28"/>
          <w:lang w:val="ru-RU" w:eastAsia="en-US"/>
        </w:rPr>
        <w:t>е</w:t>
      </w:r>
      <w:r w:rsidRPr="00E62595">
        <w:rPr>
          <w:rFonts w:eastAsia="Calibri"/>
          <w:color w:val="000000"/>
          <w:spacing w:val="-6"/>
          <w:sz w:val="28"/>
          <w:szCs w:val="28"/>
          <w:lang w:val="ru-RU" w:eastAsia="en-US"/>
        </w:rPr>
        <w:t>шени</w:t>
      </w:r>
      <w:r>
        <w:rPr>
          <w:rFonts w:eastAsia="Calibri"/>
          <w:color w:val="000000"/>
          <w:spacing w:val="-6"/>
          <w:sz w:val="28"/>
          <w:szCs w:val="28"/>
          <w:lang w:val="ru-RU" w:eastAsia="en-US"/>
        </w:rPr>
        <w:t>ю</w:t>
      </w:r>
      <w:r w:rsidRPr="00E62595">
        <w:rPr>
          <w:rFonts w:eastAsia="Calibri"/>
          <w:color w:val="000000"/>
          <w:spacing w:val="-6"/>
          <w:sz w:val="28"/>
          <w:szCs w:val="28"/>
          <w:lang w:val="ru-RU" w:eastAsia="en-US"/>
        </w:rPr>
        <w:t xml:space="preserve"> Совета депутатов </w:t>
      </w:r>
    </w:p>
    <w:p w:rsidR="00953CEF" w:rsidRPr="00E62595" w:rsidRDefault="00953CEF" w:rsidP="00953CEF">
      <w:pPr>
        <w:shd w:val="clear" w:color="auto" w:fill="FFFFFF"/>
        <w:suppressAutoHyphens w:val="0"/>
        <w:ind w:left="12049" w:right="58"/>
        <w:rPr>
          <w:rFonts w:eastAsia="Calibri"/>
          <w:color w:val="000000"/>
          <w:spacing w:val="-6"/>
          <w:sz w:val="28"/>
          <w:szCs w:val="28"/>
          <w:lang w:val="ru-RU" w:eastAsia="en-US"/>
        </w:rPr>
      </w:pPr>
      <w:r w:rsidRPr="00E62595">
        <w:rPr>
          <w:rFonts w:eastAsia="Calibri"/>
          <w:color w:val="000000"/>
          <w:spacing w:val="-6"/>
          <w:sz w:val="28"/>
          <w:szCs w:val="28"/>
          <w:lang w:val="ru-RU" w:eastAsia="en-US"/>
        </w:rPr>
        <w:t xml:space="preserve">городского поселения Лянтор </w:t>
      </w:r>
    </w:p>
    <w:p w:rsidR="00953CEF" w:rsidRPr="00986FB5" w:rsidRDefault="00953CEF" w:rsidP="00953CEF">
      <w:pPr>
        <w:shd w:val="clear" w:color="auto" w:fill="FFFFFF"/>
        <w:suppressAutoHyphens w:val="0"/>
        <w:ind w:left="12049" w:right="58"/>
        <w:rPr>
          <w:rFonts w:eastAsia="Calibri"/>
          <w:color w:val="000000"/>
          <w:spacing w:val="-6"/>
          <w:sz w:val="26"/>
          <w:szCs w:val="26"/>
          <w:lang w:val="ru-RU" w:eastAsia="en-US"/>
        </w:rPr>
      </w:pPr>
      <w:r w:rsidRPr="00986FB5">
        <w:rPr>
          <w:rFonts w:eastAsia="Calibri"/>
          <w:color w:val="000000"/>
          <w:spacing w:val="-6"/>
          <w:sz w:val="26"/>
          <w:szCs w:val="26"/>
          <w:lang w:val="ru-RU" w:eastAsia="en-US"/>
        </w:rPr>
        <w:t>от «26» декабря 2022 года №319</w:t>
      </w:r>
    </w:p>
    <w:p w:rsidR="00953CEF" w:rsidRPr="00E62595" w:rsidRDefault="00953CEF" w:rsidP="00953CEF">
      <w:pPr>
        <w:shd w:val="clear" w:color="auto" w:fill="FFFFFF"/>
        <w:suppressAutoHyphens w:val="0"/>
        <w:ind w:left="4962" w:right="58"/>
        <w:rPr>
          <w:rFonts w:eastAsia="Calibri"/>
          <w:color w:val="000000"/>
          <w:spacing w:val="-6"/>
          <w:sz w:val="28"/>
          <w:szCs w:val="28"/>
          <w:lang w:val="ru-RU" w:eastAsia="en-US"/>
        </w:rPr>
      </w:pPr>
    </w:p>
    <w:p w:rsidR="00953CEF" w:rsidRPr="00E62595" w:rsidRDefault="00953CEF" w:rsidP="00953CEF">
      <w:pPr>
        <w:shd w:val="clear" w:color="auto" w:fill="FFFFFF"/>
        <w:suppressAutoHyphens w:val="0"/>
        <w:ind w:left="4962" w:right="58"/>
        <w:rPr>
          <w:rFonts w:eastAsia="Calibri"/>
          <w:color w:val="000000"/>
          <w:spacing w:val="-6"/>
          <w:sz w:val="28"/>
          <w:szCs w:val="28"/>
          <w:lang w:val="ru-RU" w:eastAsia="en-US"/>
        </w:rPr>
      </w:pPr>
    </w:p>
    <w:tbl>
      <w:tblPr>
        <w:tblW w:w="15593" w:type="dxa"/>
        <w:tblInd w:w="142" w:type="dxa"/>
        <w:tblLayout w:type="fixed"/>
        <w:tblLook w:val="04A0" w:firstRow="1" w:lastRow="0" w:firstColumn="1" w:lastColumn="0" w:noHBand="0" w:noVBand="1"/>
      </w:tblPr>
      <w:tblGrid>
        <w:gridCol w:w="13892"/>
        <w:gridCol w:w="1701"/>
      </w:tblGrid>
      <w:tr w:rsidR="00953CEF" w:rsidRPr="00E62595" w:rsidTr="00C05675">
        <w:trPr>
          <w:trHeight w:val="20"/>
        </w:trPr>
        <w:tc>
          <w:tcPr>
            <w:tcW w:w="15593" w:type="dxa"/>
            <w:gridSpan w:val="2"/>
            <w:shd w:val="clear" w:color="auto" w:fill="auto"/>
            <w:vAlign w:val="bottom"/>
            <w:hideMark/>
          </w:tcPr>
          <w:p w:rsidR="00953CEF" w:rsidRPr="00E62595" w:rsidRDefault="00953CEF" w:rsidP="00C05675">
            <w:pPr>
              <w:suppressAutoHyphens w:val="0"/>
              <w:jc w:val="center"/>
              <w:rPr>
                <w:bCs/>
                <w:sz w:val="28"/>
                <w:szCs w:val="28"/>
                <w:lang w:val="ru-RU" w:eastAsia="ru-RU"/>
              </w:rPr>
            </w:pPr>
            <w:r w:rsidRPr="00E62595">
              <w:rPr>
                <w:bCs/>
                <w:sz w:val="28"/>
                <w:szCs w:val="28"/>
                <w:lang w:val="ru-RU" w:eastAsia="ru-RU"/>
              </w:rPr>
              <w:t>Объем межбюджетных трансфертов, предоставляемых</w:t>
            </w:r>
          </w:p>
          <w:p w:rsidR="00953CEF" w:rsidRPr="00E62595" w:rsidRDefault="00953CEF" w:rsidP="00C05675">
            <w:pPr>
              <w:suppressAutoHyphens w:val="0"/>
              <w:jc w:val="center"/>
              <w:rPr>
                <w:bCs/>
                <w:sz w:val="28"/>
                <w:szCs w:val="28"/>
                <w:lang w:val="ru-RU" w:eastAsia="ru-RU"/>
              </w:rPr>
            </w:pPr>
            <w:r w:rsidRPr="00E62595">
              <w:rPr>
                <w:bCs/>
                <w:sz w:val="28"/>
                <w:szCs w:val="28"/>
                <w:lang w:val="ru-RU" w:eastAsia="ru-RU"/>
              </w:rPr>
              <w:t xml:space="preserve"> из бюджета городского поселения Лянтор бюджету</w:t>
            </w:r>
          </w:p>
          <w:p w:rsidR="00953CEF" w:rsidRPr="00E62595" w:rsidRDefault="00953CEF" w:rsidP="00C05675">
            <w:pPr>
              <w:suppressAutoHyphens w:val="0"/>
              <w:jc w:val="center"/>
              <w:rPr>
                <w:b/>
                <w:bCs/>
                <w:sz w:val="28"/>
                <w:szCs w:val="28"/>
                <w:lang w:val="ru-RU" w:eastAsia="ru-RU"/>
              </w:rPr>
            </w:pPr>
            <w:r w:rsidRPr="00E62595">
              <w:rPr>
                <w:bCs/>
                <w:sz w:val="28"/>
                <w:szCs w:val="28"/>
                <w:lang w:val="ru-RU" w:eastAsia="ru-RU"/>
              </w:rPr>
              <w:t xml:space="preserve"> Сургутского района, на 2022 год</w:t>
            </w:r>
          </w:p>
        </w:tc>
      </w:tr>
      <w:tr w:rsidR="00953CEF" w:rsidRPr="00E62595" w:rsidTr="00C05675">
        <w:trPr>
          <w:trHeight w:val="690"/>
        </w:trPr>
        <w:tc>
          <w:tcPr>
            <w:tcW w:w="13892" w:type="dxa"/>
            <w:tcBorders>
              <w:left w:val="nil"/>
              <w:bottom w:val="nil"/>
              <w:right w:val="nil"/>
            </w:tcBorders>
            <w:shd w:val="clear" w:color="auto" w:fill="auto"/>
            <w:vAlign w:val="bottom"/>
            <w:hideMark/>
          </w:tcPr>
          <w:p w:rsidR="00953CEF" w:rsidRPr="00E62595" w:rsidRDefault="00953CEF" w:rsidP="00C05675">
            <w:pPr>
              <w:suppressAutoHyphens w:val="0"/>
              <w:jc w:val="center"/>
              <w:rPr>
                <w:b/>
                <w:bCs/>
                <w:sz w:val="28"/>
                <w:szCs w:val="28"/>
                <w:lang w:val="ru-RU" w:eastAsia="ru-RU"/>
              </w:rPr>
            </w:pPr>
          </w:p>
        </w:tc>
        <w:tc>
          <w:tcPr>
            <w:tcW w:w="1701" w:type="dxa"/>
            <w:tcBorders>
              <w:left w:val="nil"/>
              <w:bottom w:val="nil"/>
              <w:right w:val="nil"/>
            </w:tcBorders>
            <w:shd w:val="clear" w:color="auto" w:fill="auto"/>
            <w:vAlign w:val="bottom"/>
            <w:hideMark/>
          </w:tcPr>
          <w:p w:rsidR="00953CEF" w:rsidRPr="00E62595" w:rsidRDefault="00953CEF" w:rsidP="00C05675">
            <w:pPr>
              <w:suppressAutoHyphens w:val="0"/>
              <w:jc w:val="center"/>
              <w:rPr>
                <w:b/>
                <w:bCs/>
                <w:sz w:val="28"/>
                <w:szCs w:val="28"/>
                <w:lang w:val="ru-RU" w:eastAsia="ru-RU"/>
              </w:rPr>
            </w:pPr>
          </w:p>
        </w:tc>
      </w:tr>
      <w:tr w:rsidR="00953CEF" w:rsidRPr="00E62595" w:rsidTr="00C05675">
        <w:trPr>
          <w:trHeight w:val="405"/>
        </w:trPr>
        <w:tc>
          <w:tcPr>
            <w:tcW w:w="15593" w:type="dxa"/>
            <w:gridSpan w:val="2"/>
            <w:tcBorders>
              <w:top w:val="nil"/>
              <w:left w:val="nil"/>
              <w:bottom w:val="nil"/>
              <w:right w:val="nil"/>
            </w:tcBorders>
            <w:shd w:val="clear" w:color="auto" w:fill="auto"/>
            <w:noWrap/>
            <w:vAlign w:val="bottom"/>
            <w:hideMark/>
          </w:tcPr>
          <w:p w:rsidR="00953CEF" w:rsidRPr="00E62595" w:rsidRDefault="00953CEF" w:rsidP="00C05675">
            <w:pPr>
              <w:suppressAutoHyphens w:val="0"/>
              <w:ind w:left="-817"/>
              <w:jc w:val="right"/>
              <w:rPr>
                <w:sz w:val="28"/>
                <w:szCs w:val="28"/>
                <w:lang w:val="ru-RU" w:eastAsia="ru-RU"/>
              </w:rPr>
            </w:pPr>
            <w:r w:rsidRPr="00E62595">
              <w:rPr>
                <w:sz w:val="28"/>
                <w:szCs w:val="28"/>
                <w:lang w:val="ru-RU" w:eastAsia="ru-RU"/>
              </w:rPr>
              <w:t>(тыс. рублей)</w:t>
            </w:r>
          </w:p>
        </w:tc>
      </w:tr>
      <w:tr w:rsidR="00953CEF" w:rsidRPr="00E62595" w:rsidTr="00C05675">
        <w:trPr>
          <w:trHeight w:val="615"/>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28"/>
                <w:szCs w:val="28"/>
                <w:lang w:val="ru-RU" w:eastAsia="ru-RU"/>
              </w:rPr>
            </w:pPr>
            <w:r w:rsidRPr="00E62595">
              <w:rPr>
                <w:sz w:val="28"/>
                <w:szCs w:val="28"/>
                <w:lang w:val="ru-RU" w:eastAsia="ru-RU"/>
              </w:rPr>
              <w:t>Сумма</w:t>
            </w:r>
          </w:p>
        </w:tc>
      </w:tr>
      <w:tr w:rsidR="00953CEF" w:rsidRPr="00E62595" w:rsidTr="00C05675">
        <w:trPr>
          <w:trHeight w:val="298"/>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16"/>
                <w:szCs w:val="16"/>
                <w:lang w:val="ru-RU" w:eastAsia="ru-RU"/>
              </w:rPr>
            </w:pPr>
            <w:r w:rsidRPr="00E62595">
              <w:rPr>
                <w:sz w:val="16"/>
                <w:szCs w:val="16"/>
                <w:lang w:val="ru-RU"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16"/>
                <w:szCs w:val="16"/>
                <w:lang w:val="ru-RU" w:eastAsia="ru-RU"/>
              </w:rPr>
            </w:pPr>
            <w:r w:rsidRPr="00E62595">
              <w:rPr>
                <w:sz w:val="16"/>
                <w:szCs w:val="16"/>
                <w:lang w:val="ru-RU" w:eastAsia="ru-RU"/>
              </w:rPr>
              <w:t>2</w:t>
            </w:r>
          </w:p>
        </w:tc>
      </w:tr>
      <w:tr w:rsidR="00953CEF" w:rsidRPr="00E62595" w:rsidTr="00C05675">
        <w:trPr>
          <w:trHeight w:val="20"/>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tc>
        <w:tc>
          <w:tcPr>
            <w:tcW w:w="1701" w:type="dxa"/>
            <w:tcBorders>
              <w:top w:val="nil"/>
              <w:left w:val="nil"/>
              <w:bottom w:val="single" w:sz="4" w:space="0" w:color="auto"/>
              <w:right w:val="single" w:sz="4" w:space="0" w:color="auto"/>
            </w:tcBorders>
            <w:shd w:val="clear" w:color="auto" w:fill="auto"/>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452,9</w:t>
            </w:r>
          </w:p>
        </w:tc>
      </w:tr>
      <w:tr w:rsidR="00953CEF" w:rsidRPr="00E62595" w:rsidTr="00C05675">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953CEF" w:rsidRPr="00E62595" w:rsidRDefault="00953CEF" w:rsidP="00C05675">
            <w:pPr>
              <w:suppressAutoHyphens w:val="0"/>
              <w:rPr>
                <w:sz w:val="28"/>
                <w:szCs w:val="28"/>
                <w:lang w:val="ru-RU" w:eastAsia="ru-RU"/>
              </w:rPr>
            </w:pPr>
            <w:r w:rsidRPr="00E62595">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28"/>
                <w:szCs w:val="28"/>
                <w:lang w:val="ru-RU" w:eastAsia="ru-RU"/>
              </w:rPr>
            </w:pPr>
            <w:r w:rsidRPr="00E62595">
              <w:rPr>
                <w:sz w:val="28"/>
                <w:szCs w:val="28"/>
                <w:lang w:val="ru-RU" w:eastAsia="ru-RU"/>
              </w:rPr>
              <w:t>2 063,9</w:t>
            </w:r>
          </w:p>
        </w:tc>
      </w:tr>
      <w:tr w:rsidR="00953CEF" w:rsidRPr="00E62595" w:rsidTr="00C05675">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953CEF" w:rsidRPr="00E62595" w:rsidRDefault="00953CEF" w:rsidP="00C05675">
            <w:pPr>
              <w:suppressAutoHyphens w:val="0"/>
              <w:rPr>
                <w:sz w:val="28"/>
                <w:szCs w:val="28"/>
                <w:lang w:val="ru-RU" w:eastAsia="ru-RU"/>
              </w:rPr>
            </w:pPr>
            <w:r w:rsidRPr="00E62595">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28"/>
                <w:szCs w:val="28"/>
                <w:lang w:val="ru-RU" w:eastAsia="ru-RU"/>
              </w:rPr>
            </w:pPr>
            <w:r w:rsidRPr="00E62595">
              <w:rPr>
                <w:sz w:val="28"/>
                <w:szCs w:val="28"/>
                <w:lang w:val="ru-RU" w:eastAsia="ru-RU"/>
              </w:rPr>
              <w:t>383,4</w:t>
            </w:r>
          </w:p>
        </w:tc>
      </w:tr>
      <w:tr w:rsidR="00953CEF" w:rsidRPr="00E62595" w:rsidTr="00C05675">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953CEF" w:rsidRPr="00E62595" w:rsidRDefault="00953CEF" w:rsidP="00C05675">
            <w:pPr>
              <w:suppressAutoHyphens w:val="0"/>
              <w:rPr>
                <w:sz w:val="28"/>
                <w:szCs w:val="28"/>
                <w:lang w:val="ru-RU" w:eastAsia="ru-RU"/>
              </w:rPr>
            </w:pPr>
            <w:r w:rsidRPr="00E62595">
              <w:rPr>
                <w:sz w:val="28"/>
                <w:szCs w:val="28"/>
                <w:lang w:val="ru-RU"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nil"/>
              <w:left w:val="nil"/>
              <w:bottom w:val="single" w:sz="4" w:space="0" w:color="auto"/>
              <w:right w:val="single" w:sz="4" w:space="0" w:color="auto"/>
            </w:tcBorders>
            <w:shd w:val="clear" w:color="auto" w:fill="auto"/>
            <w:vAlign w:val="center"/>
          </w:tcPr>
          <w:p w:rsidR="00953CEF" w:rsidRPr="00E62595" w:rsidRDefault="00953CEF" w:rsidP="00C05675">
            <w:pPr>
              <w:suppressAutoHyphens w:val="0"/>
              <w:jc w:val="center"/>
              <w:rPr>
                <w:sz w:val="28"/>
                <w:szCs w:val="28"/>
                <w:lang w:val="ru-RU" w:eastAsia="ru-RU"/>
              </w:rPr>
            </w:pPr>
            <w:r w:rsidRPr="00E62595">
              <w:rPr>
                <w:sz w:val="28"/>
                <w:szCs w:val="28"/>
                <w:lang w:eastAsia="ru-RU"/>
              </w:rPr>
              <w:t>238</w:t>
            </w:r>
            <w:r w:rsidRPr="00E62595">
              <w:rPr>
                <w:sz w:val="28"/>
                <w:szCs w:val="28"/>
                <w:lang w:val="ru-RU" w:eastAsia="ru-RU"/>
              </w:rPr>
              <w:t>,</w:t>
            </w:r>
            <w:r w:rsidRPr="00E62595">
              <w:rPr>
                <w:sz w:val="28"/>
                <w:szCs w:val="28"/>
                <w:lang w:eastAsia="ru-RU"/>
              </w:rPr>
              <w:t>4</w:t>
            </w:r>
          </w:p>
        </w:tc>
      </w:tr>
      <w:tr w:rsidR="00953CEF" w:rsidRPr="00E62595" w:rsidTr="00C05675">
        <w:trPr>
          <w:trHeight w:val="405"/>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953CEF" w:rsidRPr="00E62595" w:rsidRDefault="00953CEF" w:rsidP="00C05675">
            <w:pPr>
              <w:suppressAutoHyphens w:val="0"/>
              <w:rPr>
                <w:sz w:val="28"/>
                <w:szCs w:val="28"/>
                <w:lang w:val="ru-RU" w:eastAsia="ru-RU"/>
              </w:rPr>
            </w:pPr>
            <w:r w:rsidRPr="00E62595">
              <w:rPr>
                <w:sz w:val="28"/>
                <w:szCs w:val="28"/>
                <w:lang w:val="ru-RU"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953CEF" w:rsidRPr="00E62595" w:rsidRDefault="00953CEF" w:rsidP="00C05675">
            <w:pPr>
              <w:suppressAutoHyphens w:val="0"/>
              <w:jc w:val="center"/>
              <w:rPr>
                <w:sz w:val="28"/>
                <w:szCs w:val="28"/>
                <w:lang w:val="ru-RU" w:eastAsia="ru-RU"/>
              </w:rPr>
            </w:pPr>
            <w:r w:rsidRPr="00E62595">
              <w:rPr>
                <w:sz w:val="28"/>
                <w:szCs w:val="28"/>
                <w:lang w:val="ru-RU" w:eastAsia="ru-RU"/>
              </w:rPr>
              <w:t>3 138,6</w:t>
            </w:r>
          </w:p>
        </w:tc>
      </w:tr>
    </w:tbl>
    <w:p w:rsidR="00953CEF" w:rsidRPr="00E62595" w:rsidRDefault="00953CEF" w:rsidP="00953CEF">
      <w:pPr>
        <w:suppressAutoHyphens w:val="0"/>
        <w:spacing w:after="200" w:line="276" w:lineRule="auto"/>
        <w:rPr>
          <w:rFonts w:ascii="Calibri" w:eastAsia="Calibri" w:hAnsi="Calibri"/>
          <w:sz w:val="22"/>
          <w:szCs w:val="22"/>
          <w:lang w:val="ru-RU" w:eastAsia="en-US"/>
        </w:rPr>
      </w:pPr>
    </w:p>
    <w:p w:rsidR="00953CEF" w:rsidRDefault="00953CEF" w:rsidP="00953CEF">
      <w:pPr>
        <w:ind w:right="140"/>
        <w:jc w:val="both"/>
        <w:rPr>
          <w:sz w:val="28"/>
          <w:lang w:val="ru-RU"/>
        </w:rPr>
      </w:pPr>
    </w:p>
    <w:p w:rsidR="00684D24" w:rsidRDefault="00684D24">
      <w:bookmarkStart w:id="1" w:name="_GoBack"/>
      <w:bookmarkEnd w:id="1"/>
    </w:p>
    <w:sectPr w:rsidR="00684D24" w:rsidSect="00610AED">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5B"/>
    <w:rsid w:val="00312F5B"/>
    <w:rsid w:val="00684D24"/>
    <w:rsid w:val="0095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3F948-FA14-4948-9B2B-83645F33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EF"/>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CE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CE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53CEF"/>
    <w:rPr>
      <w:rFonts w:ascii="Segoe UI" w:hAnsi="Segoe UI" w:cs="Segoe UI"/>
      <w:sz w:val="18"/>
      <w:szCs w:val="18"/>
    </w:rPr>
  </w:style>
  <w:style w:type="character" w:customStyle="1" w:styleId="a4">
    <w:name w:val="Текст выноски Знак"/>
    <w:basedOn w:val="a0"/>
    <w:link w:val="a3"/>
    <w:uiPriority w:val="99"/>
    <w:semiHidden/>
    <w:rsid w:val="00953CEF"/>
    <w:rPr>
      <w:rFonts w:ascii="Segoe UI" w:eastAsia="Times New Roman" w:hAnsi="Segoe UI" w:cs="Segoe UI"/>
      <w:sz w:val="18"/>
      <w:szCs w:val="18"/>
      <w:lang w:val="en-US" w:eastAsia="ar-SA"/>
    </w:rPr>
  </w:style>
  <w:style w:type="paragraph" w:styleId="a5">
    <w:name w:val="List Paragraph"/>
    <w:basedOn w:val="a"/>
    <w:uiPriority w:val="34"/>
    <w:qFormat/>
    <w:rsid w:val="00953CEF"/>
    <w:pPr>
      <w:ind w:left="720"/>
      <w:contextualSpacing/>
    </w:pPr>
  </w:style>
  <w:style w:type="table" w:styleId="a6">
    <w:name w:val="Table Grid"/>
    <w:basedOn w:val="a1"/>
    <w:uiPriority w:val="59"/>
    <w:rsid w:val="00953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953CEF"/>
    <w:rPr>
      <w:sz w:val="16"/>
      <w:szCs w:val="16"/>
    </w:rPr>
  </w:style>
  <w:style w:type="paragraph" w:styleId="a8">
    <w:name w:val="annotation text"/>
    <w:basedOn w:val="a"/>
    <w:link w:val="a9"/>
    <w:uiPriority w:val="99"/>
    <w:semiHidden/>
    <w:unhideWhenUsed/>
    <w:rsid w:val="00953CEF"/>
  </w:style>
  <w:style w:type="character" w:customStyle="1" w:styleId="a9">
    <w:name w:val="Текст примечания Знак"/>
    <w:basedOn w:val="a0"/>
    <w:link w:val="a8"/>
    <w:uiPriority w:val="99"/>
    <w:semiHidden/>
    <w:rsid w:val="00953CEF"/>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953CEF"/>
    <w:rPr>
      <w:b/>
      <w:bCs/>
    </w:rPr>
  </w:style>
  <w:style w:type="character" w:customStyle="1" w:styleId="ab">
    <w:name w:val="Тема примечания Знак"/>
    <w:basedOn w:val="a9"/>
    <w:link w:val="aa"/>
    <w:uiPriority w:val="99"/>
    <w:semiHidden/>
    <w:rsid w:val="00953CEF"/>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953C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53CEF"/>
    <w:rPr>
      <w:color w:val="0563C1" w:themeColor="hyperlink"/>
      <w:u w:val="single"/>
    </w:rPr>
  </w:style>
  <w:style w:type="paragraph" w:styleId="ad">
    <w:name w:val="Body Text Indent"/>
    <w:basedOn w:val="a"/>
    <w:link w:val="ae"/>
    <w:uiPriority w:val="99"/>
    <w:unhideWhenUsed/>
    <w:rsid w:val="00953CEF"/>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953CEF"/>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953CEF"/>
  </w:style>
  <w:style w:type="character" w:styleId="af">
    <w:name w:val="FollowedHyperlink"/>
    <w:basedOn w:val="a0"/>
    <w:uiPriority w:val="99"/>
    <w:semiHidden/>
    <w:unhideWhenUsed/>
    <w:rsid w:val="00953CEF"/>
    <w:rPr>
      <w:color w:val="800080"/>
      <w:u w:val="single"/>
    </w:rPr>
  </w:style>
  <w:style w:type="paragraph" w:customStyle="1" w:styleId="xl63">
    <w:name w:val="xl63"/>
    <w:basedOn w:val="a"/>
    <w:rsid w:val="00953CEF"/>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953CEF"/>
    <w:pPr>
      <w:suppressAutoHyphens w:val="0"/>
      <w:spacing w:before="100" w:beforeAutospacing="1" w:after="100" w:afterAutospacing="1"/>
    </w:pPr>
    <w:rPr>
      <w:sz w:val="28"/>
      <w:szCs w:val="28"/>
      <w:lang w:val="ru-RU" w:eastAsia="ru-RU"/>
    </w:rPr>
  </w:style>
  <w:style w:type="paragraph" w:customStyle="1" w:styleId="xl65">
    <w:name w:val="xl65"/>
    <w:basedOn w:val="a"/>
    <w:rsid w:val="00953CEF"/>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953CEF"/>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953C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953C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953C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953C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953C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953CEF"/>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3">
    <w:name w:val="xl73"/>
    <w:basedOn w:val="a"/>
    <w:rsid w:val="00953CEF"/>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953CEF"/>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953CEF"/>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numbering" w:customStyle="1" w:styleId="2">
    <w:name w:val="Нет списка2"/>
    <w:next w:val="a2"/>
    <w:uiPriority w:val="99"/>
    <w:semiHidden/>
    <w:unhideWhenUsed/>
    <w:rsid w:val="00953CEF"/>
  </w:style>
  <w:style w:type="paragraph" w:customStyle="1" w:styleId="xl76">
    <w:name w:val="xl76"/>
    <w:basedOn w:val="a"/>
    <w:rsid w:val="00953CEF"/>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3">
    <w:name w:val="Нет списка3"/>
    <w:next w:val="a2"/>
    <w:uiPriority w:val="99"/>
    <w:semiHidden/>
    <w:unhideWhenUsed/>
    <w:rsid w:val="00953CEF"/>
  </w:style>
  <w:style w:type="paragraph" w:customStyle="1" w:styleId="xl77">
    <w:name w:val="xl77"/>
    <w:basedOn w:val="a"/>
    <w:rsid w:val="00953CEF"/>
    <w:pPr>
      <w:pBdr>
        <w:bottom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4">
    <w:name w:val="Нет списка4"/>
    <w:next w:val="a2"/>
    <w:uiPriority w:val="99"/>
    <w:semiHidden/>
    <w:unhideWhenUsed/>
    <w:rsid w:val="00953CEF"/>
  </w:style>
  <w:style w:type="numbering" w:customStyle="1" w:styleId="5">
    <w:name w:val="Нет списка5"/>
    <w:next w:val="a2"/>
    <w:uiPriority w:val="99"/>
    <w:semiHidden/>
    <w:unhideWhenUsed/>
    <w:rsid w:val="00953CEF"/>
  </w:style>
  <w:style w:type="numbering" w:customStyle="1" w:styleId="6">
    <w:name w:val="Нет списка6"/>
    <w:next w:val="a2"/>
    <w:uiPriority w:val="99"/>
    <w:semiHidden/>
    <w:unhideWhenUsed/>
    <w:rsid w:val="00953CEF"/>
  </w:style>
  <w:style w:type="paragraph" w:customStyle="1" w:styleId="xl78">
    <w:name w:val="xl78"/>
    <w:basedOn w:val="a"/>
    <w:rsid w:val="00953CEF"/>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953CE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953CEF"/>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81">
    <w:name w:val="xl81"/>
    <w:basedOn w:val="a"/>
    <w:rsid w:val="00953CE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2">
    <w:name w:val="xl82"/>
    <w:basedOn w:val="a"/>
    <w:rsid w:val="00953CEF"/>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3">
    <w:name w:val="xl83"/>
    <w:basedOn w:val="a"/>
    <w:rsid w:val="00953CE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numbering" w:customStyle="1" w:styleId="7">
    <w:name w:val="Нет списка7"/>
    <w:next w:val="a2"/>
    <w:uiPriority w:val="99"/>
    <w:semiHidden/>
    <w:unhideWhenUsed/>
    <w:rsid w:val="0095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248</Pages>
  <Words>56950</Words>
  <Characters>324616</Characters>
  <Application>Microsoft Office Word</Application>
  <DocSecurity>0</DocSecurity>
  <Lines>2705</Lines>
  <Paragraphs>761</Paragraphs>
  <ScaleCrop>false</ScaleCrop>
  <Company/>
  <LinksUpToDate>false</LinksUpToDate>
  <CharactersWithSpaces>380805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Наталья Александровна Рудницкая</cp:lastModifiedBy>
  <cp:revision>2</cp:revision>
  <dcterms:created xsi:type="dcterms:W3CDTF">2023-01-13T06:49:00Z</dcterms:created>
  <dcterms:modified xsi:type="dcterms:W3CDTF">2023-01-13T06:49:00Z</dcterms:modified>
</cp:coreProperties>
</file>