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6210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25507A">
        <w:rPr>
          <w:rFonts w:ascii="Times New Roman" w:hAnsi="Times New Roman" w:cs="Times New Roman"/>
          <w:sz w:val="28"/>
          <w:szCs w:val="28"/>
        </w:rPr>
        <w:t>28</w:t>
      </w:r>
      <w:r w:rsidRPr="00D94724">
        <w:rPr>
          <w:rFonts w:ascii="Times New Roman" w:hAnsi="Times New Roman" w:cs="Times New Roman"/>
          <w:sz w:val="28"/>
          <w:szCs w:val="28"/>
        </w:rPr>
        <w:t xml:space="preserve">» </w:t>
      </w:r>
      <w:r w:rsidR="00BF64C4">
        <w:rPr>
          <w:rFonts w:ascii="Times New Roman" w:hAnsi="Times New Roman" w:cs="Times New Roman"/>
          <w:sz w:val="28"/>
          <w:szCs w:val="28"/>
        </w:rPr>
        <w:t>декабря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947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4C4">
        <w:rPr>
          <w:rFonts w:ascii="Times New Roman" w:hAnsi="Times New Roman" w:cs="Times New Roman"/>
          <w:sz w:val="28"/>
          <w:szCs w:val="28"/>
        </w:rPr>
        <w:t>№</w:t>
      </w:r>
      <w:r w:rsidR="0025507A">
        <w:rPr>
          <w:rFonts w:ascii="Times New Roman" w:hAnsi="Times New Roman" w:cs="Times New Roman"/>
          <w:sz w:val="28"/>
          <w:szCs w:val="28"/>
        </w:rPr>
        <w:t xml:space="preserve"> 147</w:t>
      </w:r>
      <w:bookmarkStart w:id="0" w:name="_GoBack"/>
      <w:bookmarkEnd w:id="0"/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900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Лянтор от </w:t>
      </w:r>
      <w:r w:rsidR="00BF64C4">
        <w:rPr>
          <w:rFonts w:ascii="Times New Roman" w:eastAsia="Times New Roman" w:hAnsi="Times New Roman" w:cs="Times New Roman"/>
          <w:sz w:val="28"/>
          <w:szCs w:val="28"/>
          <w:lang w:eastAsia="en-US"/>
        </w:rPr>
        <w:t>26.12.2019</w:t>
      </w:r>
      <w:r w:rsidRPr="00900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F64C4">
        <w:rPr>
          <w:rFonts w:ascii="Times New Roman" w:eastAsia="Times New Roman" w:hAnsi="Times New Roman" w:cs="Times New Roman"/>
          <w:sz w:val="28"/>
          <w:szCs w:val="28"/>
          <w:lang w:eastAsia="en-US"/>
        </w:rPr>
        <w:t>86</w:t>
      </w:r>
    </w:p>
    <w:p w:rsidR="009002C4" w:rsidRPr="009002C4" w:rsidRDefault="009002C4" w:rsidP="001A3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BF64C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» (в редакции от 29.10.2020 №140)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64C4" w:rsidRPr="00BF64C4" w:rsidRDefault="00BF64C4" w:rsidP="00BF64C4">
      <w:pPr>
        <w:tabs>
          <w:tab w:val="left" w:pos="80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городского поселения Лянтор решил: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решение Совета депутатов городского поселения Лянтор от 26.12.2019 №86 «О бюджете городского поселения Лянтор на 2020 год и на плановый период 2021 и 2022 годов» </w:t>
      </w:r>
      <w:r w:rsidRPr="00BF64C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(в редакции от 29.09.2020 №126)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решение) следующие изменения: 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 Пункт 1 решения изложить в следующей редакции: </w:t>
      </w:r>
    </w:p>
    <w:p w:rsidR="00BF64C4" w:rsidRPr="00BF64C4" w:rsidRDefault="00BF64C4" w:rsidP="00BF64C4">
      <w:pPr>
        <w:shd w:val="clear" w:color="auto" w:fill="FFFFFF"/>
        <w:suppressAutoHyphens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 Утвердить основные характеристики бюджета городского поселения Лянтор (далее также – городское поселение) на 2020 год: </w:t>
      </w:r>
    </w:p>
    <w:p w:rsidR="00BF64C4" w:rsidRPr="00BF64C4" w:rsidRDefault="00BF64C4" w:rsidP="00BF64C4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прогнозируемый общий объём доходов 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ar-SA"/>
        </w:rPr>
        <w:t>в</w:t>
      </w: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сумме 477 936,6 тыс. рублей;</w:t>
      </w:r>
    </w:p>
    <w:p w:rsidR="00BF64C4" w:rsidRPr="00BF64C4" w:rsidRDefault="00BF64C4" w:rsidP="00BF64C4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общий объём расходов 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сумме 484 464,3 тыс. рублей; </w:t>
      </w:r>
    </w:p>
    <w:p w:rsidR="00BF64C4" w:rsidRPr="00BF64C4" w:rsidRDefault="00BF64C4" w:rsidP="00BF64C4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бюджета городского поселения в сумме 6 527,7 тыс. рублей.».</w:t>
      </w:r>
    </w:p>
    <w:p w:rsidR="00BF64C4" w:rsidRPr="00BF64C4" w:rsidRDefault="00BF64C4" w:rsidP="00BF64C4">
      <w:pPr>
        <w:shd w:val="clear" w:color="auto" w:fill="FFFFFF"/>
        <w:suppressAutoHyphens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14 решения изложить в следующей редакции:</w:t>
      </w:r>
    </w:p>
    <w:p w:rsidR="00BF64C4" w:rsidRPr="00BF64C4" w:rsidRDefault="00BF64C4" w:rsidP="00BF64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«14. Утвердить общий объем бюджетных ассигнований, направленных на исполнение публичных нормативных обязательств:</w:t>
      </w:r>
    </w:p>
    <w:p w:rsidR="00BF64C4" w:rsidRPr="00BF64C4" w:rsidRDefault="00BF64C4" w:rsidP="00BF64C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2020 год в сумме 449,7 тыс. рублей; </w:t>
      </w:r>
    </w:p>
    <w:p w:rsidR="00BF64C4" w:rsidRPr="00BF64C4" w:rsidRDefault="00BF64C4" w:rsidP="00BF64C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в сумме 620,0 тыс. рублей; </w:t>
      </w:r>
    </w:p>
    <w:p w:rsidR="00BF64C4" w:rsidRPr="00BF64C4" w:rsidRDefault="00BF64C4" w:rsidP="00BF64C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 в сумме 620,0 тыс. рублей.».</w:t>
      </w:r>
    </w:p>
    <w:p w:rsidR="00BF64C4" w:rsidRPr="00BF64C4" w:rsidRDefault="00BF64C4" w:rsidP="00BF64C4">
      <w:pPr>
        <w:shd w:val="clear" w:color="auto" w:fill="FFFFFF"/>
        <w:suppressAutoHyphens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Пункт 15 решения изложить в следующей редакции:</w:t>
      </w:r>
    </w:p>
    <w:p w:rsidR="00BF64C4" w:rsidRPr="00BF64C4" w:rsidRDefault="00BF64C4" w:rsidP="00BF64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«15.</w:t>
      </w:r>
      <w:r w:rsidRPr="00BF64C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бюджетных ассигнований дорожного фонда городского поселения:</w:t>
      </w:r>
    </w:p>
    <w:p w:rsidR="00BF64C4" w:rsidRPr="00BF64C4" w:rsidRDefault="00BF64C4" w:rsidP="00BF64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‒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2020 год в сумме 45 615,0 тыс. рублей; </w:t>
      </w:r>
    </w:p>
    <w:p w:rsidR="00BF64C4" w:rsidRPr="00BF64C4" w:rsidRDefault="00BF64C4" w:rsidP="00BF64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2021 год в сумме 47 272,9 тыс. рублей; </w:t>
      </w:r>
    </w:p>
    <w:p w:rsidR="00BF64C4" w:rsidRPr="00BF64C4" w:rsidRDefault="00BF64C4" w:rsidP="00BF64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2022 год в сумме 47 287,1 тыс. рублей.».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1.4. Приложение 1 к решению изложить в редакции согласно приложению 1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1.5. Приложение 3 к решению изложить в редакции согласно приложению 2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1.6. Приложение 5 к решению изложить в редакции согласно приложению 3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1.7. Приложение 7 к решению изложить в редакции согласно приложению 4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1.8. Приложение 8 к решению изложить в редакции согласно приложению 5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1.9. Приложение 9 к решению изложить в редакции согласно приложению 6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1.10. Приложение 10 к решению изложить в редакции согласно приложению 7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1.11. Приложение 11 к решению изложить в редакции согласно приложению 8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1.12. Приложение 12 к решению изложить в редакции согласно приложению 9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1.13. Приложение 13 к решению изложить в редакции согласно приложению 10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1.14. Приложение 14 к решению изложить в редакции согласно приложению 11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1.15. Приложение 15 к решению изложить в редакции согласно приложению 12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1.16. Приложение 16 к решению изложить в редакции согласно приложению 13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1.17. Приложение 17 к решению изложить в редакции согласно приложению 14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1.18. Приложение 19 к решению изложить в редакции согласно приложению 15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2. 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BF64C4" w:rsidRPr="00BF64C4" w:rsidRDefault="00BF64C4" w:rsidP="00BF6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0"/>
          <w:lang w:eastAsia="ar-SA"/>
        </w:rPr>
        <w:t>3. 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после его официального опубликования и распространяет свое действие на правоотношения, возникшие с 28 октября 2020 года.</w:t>
      </w:r>
    </w:p>
    <w:p w:rsidR="009002C4" w:rsidRPr="00951E3C" w:rsidRDefault="00BF64C4" w:rsidP="00BF6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4. Контроль за выполнением решения возложить на бюджетно-финансовую комиссию Совета поселения.</w:t>
      </w:r>
      <w:r w:rsidR="009002C4" w:rsidRPr="0090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9002C4" w:rsidRPr="009002C4" w:rsidTr="00BF64C4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667BAE" w:rsidP="00BE7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E73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2C4" w:rsidRPr="009002C4" w:rsidTr="00BF64C4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667B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667B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Махиня</w:t>
            </w:r>
          </w:p>
        </w:tc>
      </w:tr>
    </w:tbl>
    <w:p w:rsidR="00BF64C4" w:rsidRDefault="00BF64C4" w:rsidP="009002C4">
      <w:pPr>
        <w:spacing w:before="120" w:after="0" w:line="240" w:lineRule="auto"/>
        <w:ind w:right="9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F64C4" w:rsidSect="00BE735E">
          <w:headerReference w:type="default" r:id="rId10"/>
          <w:headerReference w:type="first" r:id="rId11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9002C4" w:rsidRPr="009002C4" w:rsidTr="00BF64C4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64C4" w:rsidRDefault="00BF64C4" w:rsidP="0055190B">
      <w:pPr>
        <w:tabs>
          <w:tab w:val="left" w:pos="12049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64C4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</w:t>
      </w:r>
    </w:p>
    <w:p w:rsidR="00BF64C4" w:rsidRPr="00BF64C4" w:rsidRDefault="0055190B" w:rsidP="00BF64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64C4" w:rsidRPr="00BF64C4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F64C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F64C4" w:rsidRPr="00BF64C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BF64C4" w:rsidRPr="00BF64C4" w:rsidRDefault="00BF64C4" w:rsidP="00BF64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64C4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</w:p>
    <w:p w:rsidR="00BF64C4" w:rsidRPr="00BF64C4" w:rsidRDefault="00457E84" w:rsidP="00BF64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E84">
        <w:rPr>
          <w:rFonts w:ascii="Times New Roman" w:eastAsia="Times New Roman" w:hAnsi="Times New Roman" w:cs="Times New Roman"/>
          <w:sz w:val="28"/>
          <w:szCs w:val="28"/>
        </w:rPr>
        <w:t>от «28» декабря 2020 года №147</w:t>
      </w: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Лянтор</w:t>
      </w:r>
    </w:p>
    <w:p w:rsidR="00BF64C4" w:rsidRPr="00BF64C4" w:rsidRDefault="00BF64C4" w:rsidP="00BF64C4">
      <w:pPr>
        <w:tabs>
          <w:tab w:val="left" w:pos="5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0"/>
        <w:tblW w:w="15735" w:type="dxa"/>
        <w:tblInd w:w="108" w:type="dxa"/>
        <w:tblLook w:val="04A0" w:firstRow="1" w:lastRow="0" w:firstColumn="1" w:lastColumn="0" w:noHBand="0" w:noVBand="1"/>
      </w:tblPr>
      <w:tblGrid>
        <w:gridCol w:w="1280"/>
        <w:gridCol w:w="4249"/>
        <w:gridCol w:w="10206"/>
      </w:tblGrid>
      <w:tr w:rsidR="00BF64C4" w:rsidRPr="00BF64C4" w:rsidTr="00BF64C4">
        <w:trPr>
          <w:trHeight w:val="645"/>
        </w:trPr>
        <w:tc>
          <w:tcPr>
            <w:tcW w:w="5529" w:type="dxa"/>
            <w:gridSpan w:val="2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10206" w:type="dxa"/>
            <w:vMerge w:val="restart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BF64C4" w:rsidRPr="00BF64C4" w:rsidTr="00BF64C4">
        <w:trPr>
          <w:trHeight w:val="1131"/>
        </w:trPr>
        <w:tc>
          <w:tcPr>
            <w:tcW w:w="1280" w:type="dxa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главного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ратора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доходов</w:t>
            </w:r>
            <w:proofErr w:type="spellEnd"/>
          </w:p>
        </w:tc>
        <w:tc>
          <w:tcPr>
            <w:tcW w:w="4249" w:type="dxa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доходов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бюджета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10206" w:type="dxa"/>
            <w:vMerge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F64C4" w:rsidRPr="00BF64C4" w:rsidTr="00BF64C4">
        <w:trPr>
          <w:trHeight w:val="255"/>
        </w:trPr>
        <w:tc>
          <w:tcPr>
            <w:tcW w:w="5529" w:type="dxa"/>
            <w:gridSpan w:val="2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0206" w:type="dxa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Администрация городского поселения Лянтор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1 08 07175 01 0000 110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1 11 05013 13 000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1 11 05025 13 0000 120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бюджетных и автономных учреждений)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1 11 05035 13 0000 120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1 11 05314 13 000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120</w:t>
            </w:r>
          </w:p>
        </w:tc>
        <w:tc>
          <w:tcPr>
            <w:tcW w:w="10206" w:type="dxa"/>
            <w:shd w:val="clear" w:color="auto" w:fill="auto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1 11 05325 13 0000 120</w:t>
            </w: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1 11 07015 13 0000 120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1 11 09045 13 0000 120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1 13 01995 13 0000 130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1 13 02065 13 0000 130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1 13 02995 13 0000 130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компенсации затрат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1 14 01050 13 0000 410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1 14 02052 13 0000 410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1 14 02053 13 0000 410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1 14 02052 13 0000 440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1 14 02053 13 0000 440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1 14 06013 13 000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430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1 14 06025 13 0000 430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1 14 06313 13 000</w:t>
            </w: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430</w:t>
            </w:r>
          </w:p>
        </w:tc>
        <w:tc>
          <w:tcPr>
            <w:tcW w:w="10206" w:type="dxa"/>
            <w:shd w:val="clear" w:color="auto" w:fill="auto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1 14 06325 13 0000 430</w:t>
            </w: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земельных участков, находящихся в собственности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1 16 07010 13 0000 140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1 16 07090 13 0000 140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10031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1 16 10032 13 0000 140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1 16 10061 13 0000 140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10062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10081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10082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11064 01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1 17 01050 13 0000 180 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1 17 05050 13 0000 180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Прочие неналоговые доходы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2 02 15001 13 0000 150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2 02 15009 13 0000 150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2 02 30024 13 0000 150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2 02 35118 13 0000 150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2 02 35930 13 0000 150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2 02 40014 13 0000 150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2 02 49999 13 0000 150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2 07 05010 13 0000 150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2 07 05020 13 0000 150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2 07 05030 13 0000 150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2 08 05000 13 0000 150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2 18 05010 13 0000 150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2 18 05030 13 0000 150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2 18 60010 13 0000 150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2 19 35118 13 0000 150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2 19 60010 13 0000 150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УФНС России по Ханты-Мансийскому автономному округу – Югре 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1 01 02010 01 0000 110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1 01 02020 01 0000 110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1 01 02030 01 0000 110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1 05 03010 01 0000 110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Единый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сельскохозяйственный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налог</w:t>
            </w:r>
            <w:proofErr w:type="spellEnd"/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1 06 01030 13 0000 110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1 06 04011 02 0000 110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организаций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1 06 04012 02 0000 110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1 06 06033 13 0000 110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1 06 06043 13 0000 110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1 09 04053 13 0000 110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Федерального казначейства по Ханты-Мансийскому автономному 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округу – Югре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1 03 0223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1 03 0224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1 03 0225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1 03 0226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1 16 10061 13 0000 140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028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028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1 11 05013 13 0000 120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RANGE!A1:C116"/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2 к проекту 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</w:t>
            </w:r>
            <w:r w:rsid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BF64C4" w:rsidRPr="00BF64C4" w:rsidTr="00BF64C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BF64C4" w:rsidRPr="00BF64C4" w:rsidTr="00BF64C4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310 337,6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237 301,0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157 573,6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157 573,6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157 123,6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16 575,4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16 575,4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7 783,3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7 783,3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10 042,5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10 042,5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-1 300,4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-1 300,4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63 073,0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15 772,9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15 772,9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1 587,5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1 320,8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45 712,6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42 479,7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42 479,7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3 232,9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3 232,9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73 036,6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61 261,3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52 551,3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48 331,7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48 331,7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2 637,1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3 239,6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1 817,6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1 144,2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1 144,2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1 14 06310 00 0000 430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5 898,6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5 597,2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5 597,2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1 16 10000 00 0000 140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1 16 10032 13 0000 140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(автономными) учреждениями, унитарными предприятиями)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167 599,1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167 680,4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5 618,8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83 589,3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83 544,5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83 544,5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83 544,5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2 18 00000 00 0000 150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-128,9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-128,9</w:t>
            </w:r>
          </w:p>
        </w:tc>
      </w:tr>
      <w:tr w:rsidR="00BF64C4" w:rsidRPr="00BF64C4" w:rsidTr="00BF64C4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477 936,6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6375" w:type="dxa"/>
        <w:tblLook w:val="04A0" w:firstRow="1" w:lastRow="0" w:firstColumn="1" w:lastColumn="0" w:noHBand="0" w:noVBand="1"/>
      </w:tblPr>
      <w:tblGrid>
        <w:gridCol w:w="11907"/>
        <w:gridCol w:w="3858"/>
        <w:gridCol w:w="305"/>
        <w:gridCol w:w="305"/>
      </w:tblGrid>
      <w:tr w:rsidR="00BF64C4" w:rsidRPr="00BF64C4" w:rsidTr="00BF64C4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3 к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Решению Совета депутатов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поселения Лянтор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360"/>
        </w:trPr>
        <w:tc>
          <w:tcPr>
            <w:tcW w:w="119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E84">
              <w:rPr>
                <w:rFonts w:ascii="Times New Roman" w:eastAsia="Times New Roman" w:hAnsi="Times New Roman" w:cs="Times New Roman"/>
                <w:sz w:val="26"/>
                <w:szCs w:val="26"/>
              </w:rPr>
              <w:t>от «28» декабря 2020 года №147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1275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межбюджетных трансфертов, получаемых из других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 бюджетной системы Российской Федерации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бюджет городского поселения Лянтор, на 2020 год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40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90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4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167 680,3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78 472,3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138,1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3 942,0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1 538,6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83 544,5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405"/>
        </w:trPr>
        <w:tc>
          <w:tcPr>
            <w:tcW w:w="1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</w:tbl>
    <w:p w:rsidR="00BF64C4" w:rsidRPr="00BF64C4" w:rsidRDefault="00BF64C4" w:rsidP="0055190B">
      <w:pPr>
        <w:tabs>
          <w:tab w:val="left" w:pos="1207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5813" w:type="dxa"/>
        <w:tblLook w:val="04A0" w:firstRow="1" w:lastRow="0" w:firstColumn="1" w:lastColumn="0" w:noHBand="0" w:noVBand="1"/>
      </w:tblPr>
      <w:tblGrid>
        <w:gridCol w:w="9781"/>
        <w:gridCol w:w="1000"/>
        <w:gridCol w:w="1000"/>
        <w:gridCol w:w="1632"/>
        <w:gridCol w:w="800"/>
        <w:gridCol w:w="1600"/>
      </w:tblGrid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4 к 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28»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proofErr w:type="gramEnd"/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9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10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"Осуществление представительских расходов, прочих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"Транспортное обслуживание органов местного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37 358,2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4 068,2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работы по диспансеризации муниципальных служащих, по предварительным и периодическим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"Создание условий для деятельности народных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дружин"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48 976,5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выполнение работ по сносу жилых домов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"Предоставление субсидий на возмещение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24 876,9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"Обустройство скверов в микрорайонах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организацию и проведение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посвященных 75-летию Победы в Великой Отечественной Войне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городе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Лянторе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>
      <w:r>
        <w:br w:type="page"/>
      </w:r>
    </w:p>
    <w:tbl>
      <w:tblPr>
        <w:tblW w:w="15817" w:type="dxa"/>
        <w:tblLook w:val="04A0" w:firstRow="1" w:lastRow="0" w:firstColumn="1" w:lastColumn="0" w:noHBand="0" w:noVBand="1"/>
      </w:tblPr>
      <w:tblGrid>
        <w:gridCol w:w="8364"/>
        <w:gridCol w:w="940"/>
        <w:gridCol w:w="940"/>
        <w:gridCol w:w="1640"/>
        <w:gridCol w:w="1040"/>
        <w:gridCol w:w="1393"/>
        <w:gridCol w:w="1500"/>
      </w:tblGrid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5 к 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28»декабря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BF64C4" w:rsidRPr="00BF64C4" w:rsidTr="00BF64C4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F64C4" w:rsidRPr="00BF64C4" w:rsidTr="00BF64C4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8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90 010,2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98 965,5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47 241,7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23 141,9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отдельных государственных полномочий Ханты-Мансийского автономного округа - Югры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сфере обращения с твердыми коммунальными отходами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375"/>
        </w:trPr>
        <w:tc>
          <w:tcPr>
            <w:tcW w:w="1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11057"/>
        <w:gridCol w:w="1840"/>
        <w:gridCol w:w="1260"/>
        <w:gridCol w:w="1660"/>
      </w:tblGrid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6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BF64C4" w:rsidRPr="00BF64C4" w:rsidTr="00BF64C4">
        <w:trPr>
          <w:trHeight w:val="360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Лянтор  на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</w:t>
            </w:r>
          </w:p>
        </w:tc>
      </w:tr>
      <w:tr w:rsidR="00BF64C4" w:rsidRPr="00BF64C4" w:rsidTr="00BF64C4">
        <w:trPr>
          <w:trHeight w:val="3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97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48 478,6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25 349,7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сферы культуры города Лянтора на 2018-2020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112 884,4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"Организация культурного досуга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массовым пребыванием граждан"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13 870,6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городе Лянторе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3 689,2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2 285,6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769,2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51 305,9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118 110,5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организацию и проведение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посвященных 75-летию Победы в Великой Отечественной Войне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375"/>
        </w:trPr>
        <w:tc>
          <w:tcPr>
            <w:tcW w:w="1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82" w:type="dxa"/>
        <w:tblLook w:val="04A0" w:firstRow="1" w:lastRow="0" w:firstColumn="1" w:lastColumn="0" w:noHBand="0" w:noVBand="1"/>
      </w:tblPr>
      <w:tblGrid>
        <w:gridCol w:w="10206"/>
        <w:gridCol w:w="1632"/>
        <w:gridCol w:w="820"/>
        <w:gridCol w:w="1480"/>
        <w:gridCol w:w="1744"/>
      </w:tblGrid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7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9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49 842,2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49 887,6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14 169,7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14 169,7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354 042,7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357 068,3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19 461,6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19 461,6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19 461,6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152 172,9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152 172,9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4 847,2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</w:tbl>
    <w:p w:rsidR="007534D0" w:rsidRDefault="007534D0" w:rsidP="00BF64C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7534D0" w:rsidRDefault="007534D0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br w:type="page"/>
      </w: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1920"/>
        <w:gridCol w:w="880"/>
        <w:gridCol w:w="880"/>
        <w:gridCol w:w="2080"/>
      </w:tblGrid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8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28»декабря2020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64C4" w:rsidRPr="00BF64C4" w:rsidTr="00BF64C4">
        <w:trPr>
          <w:trHeight w:val="25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городского поселения Лянтор на 2020 год</w:t>
            </w:r>
          </w:p>
        </w:tc>
      </w:tr>
      <w:tr w:rsidR="00BF64C4" w:rsidRPr="00BF64C4" w:rsidTr="00BF64C4">
        <w:trPr>
          <w:trHeight w:val="319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4C4" w:rsidRPr="00BF64C4" w:rsidTr="00BF64C4">
        <w:trPr>
          <w:trHeight w:val="435"/>
        </w:trPr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69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4 068,2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1 571,0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48 976,5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375"/>
        </w:trPr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</w:tbl>
    <w:p w:rsidR="00BF64C4" w:rsidRDefault="00BF64C4" w:rsidP="00BF64C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7534D0" w:rsidRDefault="007534D0" w:rsidP="00BF64C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17" w:type="dxa"/>
        <w:tblLook w:val="04A0" w:firstRow="1" w:lastRow="0" w:firstColumn="1" w:lastColumn="0" w:noHBand="0" w:noVBand="1"/>
      </w:tblPr>
      <w:tblGrid>
        <w:gridCol w:w="11057"/>
        <w:gridCol w:w="860"/>
        <w:gridCol w:w="860"/>
        <w:gridCol w:w="1340"/>
        <w:gridCol w:w="1600"/>
      </w:tblGrid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Приложение 9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7534D0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решению</w:t>
            </w:r>
            <w:r w:rsidR="00BF64C4"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28»декабря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2020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года №147</w:t>
            </w:r>
            <w:r w:rsidR="00BF64C4"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BF64C4" w:rsidRPr="00BF64C4" w:rsidTr="00BF64C4">
        <w:trPr>
          <w:trHeight w:val="3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F64C4" w:rsidRPr="00BF64C4" w:rsidTr="00BF64C4">
        <w:trPr>
          <w:trHeight w:val="435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8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375"/>
        </w:trPr>
        <w:tc>
          <w:tcPr>
            <w:tcW w:w="1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</w:tbl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6237"/>
        <w:gridCol w:w="769"/>
        <w:gridCol w:w="601"/>
        <w:gridCol w:w="650"/>
        <w:gridCol w:w="1632"/>
        <w:gridCol w:w="820"/>
        <w:gridCol w:w="236"/>
        <w:gridCol w:w="1224"/>
        <w:gridCol w:w="1897"/>
        <w:gridCol w:w="527"/>
        <w:gridCol w:w="1224"/>
      </w:tblGrid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10 к </w:t>
            </w:r>
          </w:p>
        </w:tc>
      </w:tr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7534D0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2020 год</w:t>
            </w:r>
          </w:p>
        </w:tc>
      </w:tr>
      <w:tr w:rsidR="00BF64C4" w:rsidRPr="00BF64C4" w:rsidTr="00BF64C4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27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</w:t>
            </w:r>
            <w:proofErr w:type="spellStart"/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осуществляе-мые</w:t>
            </w:r>
            <w:proofErr w:type="spellEnd"/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местного значения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F64C4" w:rsidRPr="00BF64C4" w:rsidTr="00BF64C4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478 845,5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5 618,8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37 358,2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37 358,2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4 068,2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2 529,6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переданных органам государственной власти субъектов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городского поселения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городского поселения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48 976,5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48 852,8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"Обустройство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24 876,9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24 876,9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"Обслуживание зданий,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территорий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развитию общественных инициатив, направленных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организацию и проведение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посвященных 75-летию Победы в Великой Отечественной Войне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условий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"Укрепление межнационального и межконфессионального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375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478 845,5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5 618,8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16" w:type="dxa"/>
        <w:tblLayout w:type="fixed"/>
        <w:tblLook w:val="04A0" w:firstRow="1" w:lastRow="0" w:firstColumn="1" w:lastColumn="0" w:noHBand="0" w:noVBand="1"/>
      </w:tblPr>
      <w:tblGrid>
        <w:gridCol w:w="3119"/>
        <w:gridCol w:w="670"/>
        <w:gridCol w:w="496"/>
        <w:gridCol w:w="559"/>
        <w:gridCol w:w="1632"/>
        <w:gridCol w:w="820"/>
        <w:gridCol w:w="1360"/>
        <w:gridCol w:w="1360"/>
        <w:gridCol w:w="1480"/>
        <w:gridCol w:w="1480"/>
        <w:gridCol w:w="1360"/>
        <w:gridCol w:w="1480"/>
      </w:tblGrid>
      <w:tr w:rsidR="00BF64C4" w:rsidRPr="00BF64C4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11 к </w:t>
            </w:r>
          </w:p>
        </w:tc>
      </w:tr>
      <w:tr w:rsidR="00BF64C4" w:rsidRPr="007534D0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7534D0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7534D0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7534D0" w:rsidTr="00BF64C4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7534D0" w:rsidTr="00BF64C4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плановый период 2021 и 2022 годов</w:t>
            </w:r>
          </w:p>
        </w:tc>
      </w:tr>
      <w:tr w:rsidR="00BF64C4" w:rsidRPr="00BF64C4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BF64C4" w:rsidRPr="00BF64C4" w:rsidTr="00BF64C4">
        <w:trPr>
          <w:trHeight w:val="3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F64C4" w:rsidRPr="00BF64C4" w:rsidTr="00BF64C4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12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429 995,7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430 651,4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5 625,6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98 965,5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материально-техническое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не отнесенные к муниципальным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переданных органам государственной власти субъектов Российской Федерации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за счет средств субсидии на создание условий для деятельности народных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47 241,7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"Управление муниципальным имуществом городского поселения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"Взносы на капитальный ремонт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"Текущий ремонт в многоквартирных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домах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бюджетные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бюджетные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"Формирование комфортной городской среды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"Устройство городских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23 141,9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23 141,9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поддержке русского языка как государственного языка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"Создание условий для социокультурной интеграции и адаптации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некоммерческим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некоммерческим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не отнесенные к муниципальным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375"/>
        </w:trPr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429 995,7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430 651,4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5 625,6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923"/>
        <w:gridCol w:w="700"/>
        <w:gridCol w:w="542"/>
        <w:gridCol w:w="846"/>
        <w:gridCol w:w="1632"/>
        <w:gridCol w:w="820"/>
        <w:gridCol w:w="1380"/>
      </w:tblGrid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12 к 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355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 предоставления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некомерческим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BF64C4" w:rsidRPr="00BF64C4" w:rsidTr="00BF64C4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45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39 185,2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32 940,9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(НПО «Центральный»)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3 583,7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5 172,2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УК «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Нэви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914,4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21 412,7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20 409,1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государственных(муниципальных)учреждений,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корпораций(компаний), публично-правовых компаний) (АНО ДО «Ренессанс»)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(МОО ФБССР «Легенда»)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828,0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3 124,6</w:t>
            </w:r>
          </w:p>
        </w:tc>
      </w:tr>
      <w:tr w:rsidR="00BF64C4" w:rsidRPr="00BF64C4" w:rsidTr="00BF64C4">
        <w:trPr>
          <w:trHeight w:val="375"/>
        </w:trPr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39 185,2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8260"/>
        <w:gridCol w:w="700"/>
        <w:gridCol w:w="700"/>
        <w:gridCol w:w="700"/>
        <w:gridCol w:w="1620"/>
        <w:gridCol w:w="820"/>
        <w:gridCol w:w="1520"/>
        <w:gridCol w:w="1420"/>
      </w:tblGrid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13 к 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1455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 предоставления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некомерческим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и 2022 годах</w:t>
            </w:r>
          </w:p>
        </w:tc>
      </w:tr>
      <w:tr w:rsidR="00BF64C4" w:rsidRPr="00BF64C4" w:rsidTr="00BF64C4">
        <w:trPr>
          <w:trHeight w:val="375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45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45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31 634,6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26 787,4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"Текущий ремонт в многоквартирных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6 351,8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15 251,4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14 093,8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375"/>
        </w:trPr>
        <w:tc>
          <w:tcPr>
            <w:tcW w:w="1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31 634,6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Default="007534D0">
      <w: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9356"/>
        <w:gridCol w:w="1180"/>
        <w:gridCol w:w="700"/>
        <w:gridCol w:w="700"/>
        <w:gridCol w:w="1640"/>
        <w:gridCol w:w="820"/>
        <w:gridCol w:w="1480"/>
      </w:tblGrid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14 к 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7534D0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35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BF64C4" w:rsidRPr="00BF64C4" w:rsidTr="00BF64C4">
        <w:trPr>
          <w:trHeight w:val="37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45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3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153 680,1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111 358,1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111 358,1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сферы культуры города Лянтора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110 366,4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"Организация культурного досуга населения"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"Материально-техническое обеспечение учреждений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для частичного обеспечения расходов,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связанных с повышением оплаты труда работников муниципальных учреждений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42 095,7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42 095,7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41 934,8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375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153 680,1</w:t>
            </w:r>
          </w:p>
        </w:tc>
      </w:tr>
    </w:tbl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hd w:val="clear" w:color="auto" w:fill="FFFFFF"/>
        <w:tabs>
          <w:tab w:val="left" w:pos="4000"/>
        </w:tabs>
        <w:spacing w:after="0" w:line="240" w:lineRule="auto"/>
        <w:ind w:left="6237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F64C4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lastRenderedPageBreak/>
        <w:t>Приложение 15</w:t>
      </w:r>
      <w:r w:rsidRPr="00BF64C4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к </w:t>
      </w:r>
    </w:p>
    <w:p w:rsidR="00BF64C4" w:rsidRPr="00BF64C4" w:rsidRDefault="007534D0" w:rsidP="00BF64C4">
      <w:pPr>
        <w:shd w:val="clear" w:color="auto" w:fill="FFFFFF"/>
        <w:tabs>
          <w:tab w:val="left" w:pos="4000"/>
        </w:tabs>
        <w:spacing w:after="0" w:line="240" w:lineRule="auto"/>
        <w:ind w:left="6237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решению</w:t>
      </w:r>
      <w:r w:rsidR="00BF64C4"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Совета депутатов</w:t>
      </w:r>
    </w:p>
    <w:p w:rsidR="00BF64C4" w:rsidRPr="00BF64C4" w:rsidRDefault="00BF64C4" w:rsidP="00BF64C4">
      <w:pPr>
        <w:shd w:val="clear" w:color="auto" w:fill="FFFFFF"/>
        <w:spacing w:after="0" w:line="240" w:lineRule="auto"/>
        <w:ind w:left="6237" w:right="58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городского поселения Лянтор </w:t>
      </w:r>
    </w:p>
    <w:p w:rsidR="00BF64C4" w:rsidRPr="00BF64C4" w:rsidRDefault="00BF64C4" w:rsidP="00BF64C4">
      <w:pPr>
        <w:shd w:val="clear" w:color="auto" w:fill="FFFFFF"/>
        <w:spacing w:after="0" w:line="240" w:lineRule="auto"/>
        <w:ind w:left="6237" w:right="58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от «</w:t>
      </w:r>
      <w:r w:rsidR="00457E8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28</w:t>
      </w: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» декабря 2020 года</w:t>
      </w:r>
      <w:r w:rsidR="00457E8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№147</w:t>
      </w:r>
    </w:p>
    <w:p w:rsidR="00BF64C4" w:rsidRPr="00BF64C4" w:rsidRDefault="00BF64C4" w:rsidP="00BF64C4">
      <w:pPr>
        <w:shd w:val="clear" w:color="auto" w:fill="FFFFFF"/>
        <w:spacing w:after="0" w:line="240" w:lineRule="auto"/>
        <w:ind w:left="4962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BF64C4" w:rsidRPr="00BF64C4" w:rsidRDefault="00BF64C4" w:rsidP="00BF64C4">
      <w:pPr>
        <w:shd w:val="clear" w:color="auto" w:fill="FFFFFF"/>
        <w:spacing w:after="0" w:line="240" w:lineRule="auto"/>
        <w:ind w:left="4962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</w:p>
    <w:tbl>
      <w:tblPr>
        <w:tblW w:w="15667" w:type="dxa"/>
        <w:tblInd w:w="95" w:type="dxa"/>
        <w:tblLook w:val="04A0" w:firstRow="1" w:lastRow="0" w:firstColumn="1" w:lastColumn="0" w:noHBand="0" w:noVBand="1"/>
      </w:tblPr>
      <w:tblGrid>
        <w:gridCol w:w="14047"/>
        <w:gridCol w:w="1620"/>
      </w:tblGrid>
      <w:tr w:rsidR="00BF64C4" w:rsidRPr="00BF64C4" w:rsidTr="00BF64C4">
        <w:trPr>
          <w:trHeight w:val="1140"/>
        </w:trPr>
        <w:tc>
          <w:tcPr>
            <w:tcW w:w="15667" w:type="dxa"/>
            <w:gridSpan w:val="2"/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межбюджетных трансфертов, предоставляемых</w:t>
            </w:r>
          </w:p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бюджета городского поселения Лянтор бюджету</w:t>
            </w:r>
          </w:p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Сургутского района на 2020 год</w:t>
            </w:r>
          </w:p>
        </w:tc>
      </w:tr>
      <w:tr w:rsidR="00BF64C4" w:rsidRPr="00BF64C4" w:rsidTr="00BF64C4">
        <w:trPr>
          <w:trHeight w:val="690"/>
        </w:trPr>
        <w:tc>
          <w:tcPr>
            <w:tcW w:w="140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405"/>
        </w:trPr>
        <w:tc>
          <w:tcPr>
            <w:tcW w:w="1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615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F64C4" w:rsidRPr="00BF64C4" w:rsidTr="00BF64C4">
        <w:trPr>
          <w:trHeight w:val="298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1 498,6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полномочий контрольно-счётного органа по осуществлению внешней проверки годового отчета об исполнении бюджета городского поселения Лянтор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411,8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945,3</w:t>
            </w:r>
          </w:p>
        </w:tc>
      </w:tr>
      <w:tr w:rsidR="00BF64C4" w:rsidRPr="00BF64C4" w:rsidTr="00BF64C4">
        <w:trPr>
          <w:trHeight w:val="405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3 045,0</w:t>
            </w:r>
          </w:p>
        </w:tc>
      </w:tr>
    </w:tbl>
    <w:p w:rsidR="00BF64C4" w:rsidRPr="00BF64C4" w:rsidRDefault="00BF64C4" w:rsidP="00BF64C4">
      <w:pPr>
        <w:rPr>
          <w:rFonts w:eastAsiaTheme="minorHAnsi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438D6" w:rsidRPr="007438D6" w:rsidRDefault="007438D6" w:rsidP="00667BA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BF64C4">
      <w:pgSz w:w="16838" w:h="11906" w:orient="landscape"/>
      <w:pgMar w:top="851" w:right="851" w:bottom="170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22" w:rsidRPr="00B40323" w:rsidRDefault="00F1672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16722" w:rsidRPr="00B40323" w:rsidRDefault="00F1672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22" w:rsidRPr="00B40323" w:rsidRDefault="00F1672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16722" w:rsidRPr="00B40323" w:rsidRDefault="00F1672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0B" w:rsidRDefault="0055190B">
    <w:pPr>
      <w:pStyle w:val="a5"/>
      <w:jc w:val="center"/>
    </w:pPr>
  </w:p>
  <w:p w:rsidR="0055190B" w:rsidRDefault="005519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0B" w:rsidRDefault="0055190B">
    <w:pPr>
      <w:pStyle w:val="a5"/>
      <w:jc w:val="center"/>
    </w:pPr>
  </w:p>
  <w:p w:rsidR="0055190B" w:rsidRDefault="00551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23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20"/>
  </w:num>
  <w:num w:numId="13">
    <w:abstractNumId w:val="1"/>
  </w:num>
  <w:num w:numId="14">
    <w:abstractNumId w:val="24"/>
  </w:num>
  <w:num w:numId="15">
    <w:abstractNumId w:val="11"/>
  </w:num>
  <w:num w:numId="16">
    <w:abstractNumId w:val="29"/>
  </w:num>
  <w:num w:numId="17">
    <w:abstractNumId w:val="22"/>
  </w:num>
  <w:num w:numId="18">
    <w:abstractNumId w:val="12"/>
  </w:num>
  <w:num w:numId="19">
    <w:abstractNumId w:val="9"/>
  </w:num>
  <w:num w:numId="20">
    <w:abstractNumId w:val="28"/>
  </w:num>
  <w:num w:numId="21">
    <w:abstractNumId w:val="21"/>
  </w:num>
  <w:num w:numId="22">
    <w:abstractNumId w:val="26"/>
  </w:num>
  <w:num w:numId="23">
    <w:abstractNumId w:val="25"/>
  </w:num>
  <w:num w:numId="24">
    <w:abstractNumId w:val="30"/>
  </w:num>
  <w:num w:numId="25">
    <w:abstractNumId w:val="3"/>
  </w:num>
  <w:num w:numId="26">
    <w:abstractNumId w:val="7"/>
  </w:num>
  <w:num w:numId="27">
    <w:abstractNumId w:val="19"/>
  </w:num>
  <w:num w:numId="28">
    <w:abstractNumId w:val="6"/>
  </w:num>
  <w:num w:numId="29">
    <w:abstractNumId w:val="4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47E25"/>
    <w:rsid w:val="000519FB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E18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A1152"/>
    <w:rsid w:val="001A3108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5507A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17C2A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57E84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0853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190B"/>
    <w:rsid w:val="00556A22"/>
    <w:rsid w:val="00565FE0"/>
    <w:rsid w:val="00580878"/>
    <w:rsid w:val="0058150E"/>
    <w:rsid w:val="005919BC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67BAE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4D0"/>
    <w:rsid w:val="00753770"/>
    <w:rsid w:val="00764583"/>
    <w:rsid w:val="00765558"/>
    <w:rsid w:val="00776C72"/>
    <w:rsid w:val="007807D4"/>
    <w:rsid w:val="00783122"/>
    <w:rsid w:val="00785AE4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4918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1E3C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1D33"/>
    <w:rsid w:val="00B74A6A"/>
    <w:rsid w:val="00B76F29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BE735E"/>
    <w:rsid w:val="00BF64C4"/>
    <w:rsid w:val="00C01644"/>
    <w:rsid w:val="00C01762"/>
    <w:rsid w:val="00C02A3D"/>
    <w:rsid w:val="00C11F6F"/>
    <w:rsid w:val="00C21CB0"/>
    <w:rsid w:val="00C318B4"/>
    <w:rsid w:val="00C409CA"/>
    <w:rsid w:val="00C4327E"/>
    <w:rsid w:val="00C50F2C"/>
    <w:rsid w:val="00C52C9D"/>
    <w:rsid w:val="00C5750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4724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E7D74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1672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F64C4"/>
  </w:style>
  <w:style w:type="paragraph" w:customStyle="1" w:styleId="ConsPlusNonformat">
    <w:name w:val="ConsPlusNonformat"/>
    <w:rsid w:val="00BF64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BF6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F64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64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64C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64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64C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1">
    <w:name w:val="Сетка таблицы11"/>
    <w:basedOn w:val="a1"/>
    <w:next w:val="a4"/>
    <w:uiPriority w:val="59"/>
    <w:rsid w:val="00BF64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F64C4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F64C4"/>
  </w:style>
  <w:style w:type="character" w:styleId="af1">
    <w:name w:val="FollowedHyperlink"/>
    <w:basedOn w:val="a0"/>
    <w:uiPriority w:val="99"/>
    <w:semiHidden/>
    <w:unhideWhenUsed/>
    <w:rsid w:val="00BF64C4"/>
    <w:rPr>
      <w:color w:val="954F72"/>
      <w:u w:val="single"/>
    </w:rPr>
  </w:style>
  <w:style w:type="paragraph" w:customStyle="1" w:styleId="xl63">
    <w:name w:val="xl63"/>
    <w:basedOn w:val="a"/>
    <w:rsid w:val="00BF6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</w:rPr>
  </w:style>
  <w:style w:type="paragraph" w:customStyle="1" w:styleId="xl64">
    <w:name w:val="xl64"/>
    <w:basedOn w:val="a"/>
    <w:rsid w:val="00BF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BF6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BF64C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BF64C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BF64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BF64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F64C4"/>
  </w:style>
  <w:style w:type="paragraph" w:customStyle="1" w:styleId="xl76">
    <w:name w:val="xl76"/>
    <w:basedOn w:val="a"/>
    <w:rsid w:val="00BF64C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BF64C4"/>
  </w:style>
  <w:style w:type="numbering" w:customStyle="1" w:styleId="4">
    <w:name w:val="Нет списка4"/>
    <w:next w:val="a2"/>
    <w:uiPriority w:val="99"/>
    <w:semiHidden/>
    <w:unhideWhenUsed/>
    <w:rsid w:val="00BF64C4"/>
  </w:style>
  <w:style w:type="numbering" w:customStyle="1" w:styleId="5">
    <w:name w:val="Нет списка5"/>
    <w:next w:val="a2"/>
    <w:uiPriority w:val="99"/>
    <w:semiHidden/>
    <w:unhideWhenUsed/>
    <w:rsid w:val="00BF64C4"/>
  </w:style>
  <w:style w:type="paragraph" w:customStyle="1" w:styleId="xl77">
    <w:name w:val="xl77"/>
    <w:basedOn w:val="a"/>
    <w:rsid w:val="00BF6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a"/>
    <w:rsid w:val="00BF6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BF64C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BF64C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BF64C4"/>
  </w:style>
  <w:style w:type="numbering" w:customStyle="1" w:styleId="7">
    <w:name w:val="Нет списка7"/>
    <w:next w:val="a2"/>
    <w:uiPriority w:val="99"/>
    <w:semiHidden/>
    <w:unhideWhenUsed/>
    <w:rsid w:val="00BF64C4"/>
  </w:style>
  <w:style w:type="numbering" w:customStyle="1" w:styleId="8">
    <w:name w:val="Нет списка8"/>
    <w:next w:val="a2"/>
    <w:uiPriority w:val="99"/>
    <w:semiHidden/>
    <w:unhideWhenUsed/>
    <w:rsid w:val="00BF64C4"/>
  </w:style>
  <w:style w:type="table" w:customStyle="1" w:styleId="20">
    <w:name w:val="Сетка таблицы2"/>
    <w:basedOn w:val="a1"/>
    <w:next w:val="a4"/>
    <w:uiPriority w:val="59"/>
    <w:rsid w:val="00BF6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BF64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F64C4"/>
  </w:style>
  <w:style w:type="numbering" w:customStyle="1" w:styleId="21">
    <w:name w:val="Нет списка21"/>
    <w:next w:val="a2"/>
    <w:uiPriority w:val="99"/>
    <w:semiHidden/>
    <w:unhideWhenUsed/>
    <w:rsid w:val="00BF64C4"/>
  </w:style>
  <w:style w:type="numbering" w:customStyle="1" w:styleId="31">
    <w:name w:val="Нет списка31"/>
    <w:next w:val="a2"/>
    <w:uiPriority w:val="99"/>
    <w:semiHidden/>
    <w:unhideWhenUsed/>
    <w:rsid w:val="00BF64C4"/>
  </w:style>
  <w:style w:type="numbering" w:customStyle="1" w:styleId="41">
    <w:name w:val="Нет списка41"/>
    <w:next w:val="a2"/>
    <w:uiPriority w:val="99"/>
    <w:semiHidden/>
    <w:unhideWhenUsed/>
    <w:rsid w:val="00BF64C4"/>
  </w:style>
  <w:style w:type="numbering" w:customStyle="1" w:styleId="51">
    <w:name w:val="Нет списка51"/>
    <w:next w:val="a2"/>
    <w:uiPriority w:val="99"/>
    <w:semiHidden/>
    <w:unhideWhenUsed/>
    <w:rsid w:val="00BF64C4"/>
  </w:style>
  <w:style w:type="numbering" w:customStyle="1" w:styleId="61">
    <w:name w:val="Нет списка61"/>
    <w:next w:val="a2"/>
    <w:uiPriority w:val="99"/>
    <w:semiHidden/>
    <w:unhideWhenUsed/>
    <w:rsid w:val="00BF64C4"/>
  </w:style>
  <w:style w:type="numbering" w:customStyle="1" w:styleId="71">
    <w:name w:val="Нет списка71"/>
    <w:next w:val="a2"/>
    <w:uiPriority w:val="99"/>
    <w:semiHidden/>
    <w:unhideWhenUsed/>
    <w:rsid w:val="00BF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6ABF-AF23-4907-B656-76929787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54345</Words>
  <Characters>309771</Characters>
  <Application>Microsoft Office Word</Application>
  <DocSecurity>0</DocSecurity>
  <Lines>2581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105</cp:revision>
  <cp:lastPrinted>2020-12-28T10:40:00Z</cp:lastPrinted>
  <dcterms:created xsi:type="dcterms:W3CDTF">2018-12-10T09:48:00Z</dcterms:created>
  <dcterms:modified xsi:type="dcterms:W3CDTF">2020-12-28T10:57:00Z</dcterms:modified>
</cp:coreProperties>
</file>