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8C" w:rsidRPr="00A83D8C" w:rsidRDefault="00792F6E" w:rsidP="00A83D8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83D8C" w:rsidRPr="00A83D8C" w:rsidRDefault="00A83D8C" w:rsidP="00A83D8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3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Pr="00A83D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92F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7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388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71" w:rsidRDefault="001F7571" w:rsidP="001F7571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 передаче части полномочий</w:t>
      </w:r>
    </w:p>
    <w:p w:rsidR="003D2A8D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71" w:rsidRDefault="001F7571" w:rsidP="001F757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решения Думы Сургутского района от 22.10.2021 № 27-нпа «О принятии и передаче части полномочий», статьи 24 Устава городского поселения Лянтор, Совет депутатов городского поселения Лянтор решил:</w:t>
      </w:r>
    </w:p>
    <w:p w:rsidR="001F7571" w:rsidRPr="00AF4186" w:rsidRDefault="001F7571" w:rsidP="001F757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4186">
        <w:rPr>
          <w:rFonts w:ascii="Times New Roman" w:hAnsi="Times New Roman" w:cs="Times New Roman"/>
          <w:sz w:val="28"/>
          <w:szCs w:val="28"/>
        </w:rPr>
        <w:t>Принять от органов местного самоуправления Сургутского района осуществление полномочий по следующим вопросам местного значения муниципального района:</w:t>
      </w:r>
    </w:p>
    <w:p w:rsidR="001F7571" w:rsidRPr="00AF4186" w:rsidRDefault="001F7571" w:rsidP="001F757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F4186">
        <w:rPr>
          <w:rFonts w:ascii="Times New Roman" w:hAnsi="Times New Roman" w:cs="Times New Roman"/>
          <w:sz w:val="28"/>
          <w:szCs w:val="28"/>
        </w:rPr>
        <w:t xml:space="preserve">- </w:t>
      </w:r>
      <w:r w:rsidRPr="00AF41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и содержание муниципального архива в части архивного фонда поселения, включая хранение архивного фонда поселения</w:t>
      </w:r>
      <w:r w:rsidRPr="00AF4186">
        <w:rPr>
          <w:rFonts w:ascii="Times New Roman" w:hAnsi="Times New Roman" w:cs="Times New Roman"/>
          <w:sz w:val="28"/>
          <w:szCs w:val="28"/>
        </w:rPr>
        <w:t>.</w:t>
      </w:r>
    </w:p>
    <w:p w:rsidR="001F7571" w:rsidRPr="00AF4186" w:rsidRDefault="001F7571" w:rsidP="001F757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F4186">
        <w:rPr>
          <w:rFonts w:ascii="Times New Roman" w:hAnsi="Times New Roman" w:cs="Times New Roman"/>
          <w:sz w:val="28"/>
          <w:szCs w:val="28"/>
        </w:rPr>
        <w:t>2. Передать органам местного самоуправления Сургутского района осуществление полномочий по следующим вопросам местного значения поселения</w:t>
      </w:r>
      <w:r w:rsidRPr="00AF418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F7571" w:rsidRPr="00AF4186" w:rsidRDefault="001F7571" w:rsidP="001F757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1F7571" w:rsidRPr="00AF4186" w:rsidRDefault="001F7571" w:rsidP="001F757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внешней проверки годового отчёта об исполнении бюджета поселения,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</w:t>
      </w:r>
    </w:p>
    <w:p w:rsidR="001F7571" w:rsidRPr="00AF4186" w:rsidRDefault="001F7571" w:rsidP="001F757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F7571" w:rsidRPr="00AF4186" w:rsidRDefault="001F7571" w:rsidP="001F757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организации в границах поселения электроснабжения населения.</w:t>
      </w:r>
    </w:p>
    <w:p w:rsidR="001F7571" w:rsidRPr="001F7571" w:rsidRDefault="001F7571" w:rsidP="001F757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AF4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</w:t>
      </w:r>
      <w:r w:rsidRPr="001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и в дорожном хозяйстве в границах населённых пунктов поселения, организация </w:t>
      </w:r>
      <w:r w:rsidRPr="001F7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1F7571" w:rsidRDefault="001F7571" w:rsidP="001F757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проектирования и строительства автомобильных дорог общего пользования по объектам: «Внутриквартальные проезды к участкам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мкр.8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Лянтор.</w:t>
      </w:r>
      <w:r w:rsidR="009355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7571" w:rsidRDefault="001F7571" w:rsidP="001F757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поселения:</w:t>
      </w:r>
    </w:p>
    <w:p w:rsidR="001F7571" w:rsidRDefault="001F7571" w:rsidP="001F757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и организации деятельности единой дежурно-диспетчерской службы.</w:t>
      </w:r>
    </w:p>
    <w:p w:rsidR="001F7571" w:rsidRDefault="001F7571" w:rsidP="001F757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 Лянтор заключить соглашения с органами местного самоуправления Сургутского района о принятии и передаче полномочий, указанных в пунктах 1 и 2 настоящего решения.</w:t>
      </w:r>
    </w:p>
    <w:p w:rsidR="001F7571" w:rsidRDefault="001F7571" w:rsidP="001F757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следующие решения Совета депутатов городского поселения Лянтор:</w:t>
      </w:r>
    </w:p>
    <w:p w:rsidR="001F7571" w:rsidRDefault="00A07490" w:rsidP="001F757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20.12.2021 № 230</w:t>
      </w:r>
      <w:r w:rsidR="001F7571">
        <w:rPr>
          <w:rFonts w:ascii="Times New Roman" w:hAnsi="Times New Roman" w:cs="Times New Roman"/>
          <w:sz w:val="28"/>
          <w:szCs w:val="28"/>
        </w:rPr>
        <w:t xml:space="preserve"> «О принятии и передаче части полномочий»;</w:t>
      </w:r>
    </w:p>
    <w:p w:rsidR="001F7571" w:rsidRDefault="00A07490" w:rsidP="001F757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27.01.2022 № 243</w:t>
      </w:r>
      <w:r w:rsidR="001F757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20.12.2021 № 230</w:t>
      </w:r>
      <w:r w:rsidR="00AF4186">
        <w:rPr>
          <w:rFonts w:ascii="Times New Roman" w:hAnsi="Times New Roman" w:cs="Times New Roman"/>
          <w:sz w:val="28"/>
          <w:szCs w:val="28"/>
        </w:rPr>
        <w:t>».</w:t>
      </w:r>
    </w:p>
    <w:p w:rsidR="001F7571" w:rsidRDefault="001F7571" w:rsidP="001F7571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Обнародовать настоящее решение и разместить на официальном сайте Администрации городского поселения Лянтор.</w:t>
      </w:r>
    </w:p>
    <w:p w:rsidR="001F7571" w:rsidRDefault="001F7571" w:rsidP="001F7571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Настоящее решение вступает в силу после его обнародования и распространяется на правоо</w:t>
      </w:r>
      <w:r w:rsidR="00A07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тношения, возникшие с 01.01.2023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0D8" w:rsidRDefault="002530D8" w:rsidP="003D2A8D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B2359A" w:rsidRPr="004A5C4F" w:rsidRDefault="00B2359A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B2359A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B2359A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AF4186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А.Н. Луценко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740D15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1B29" w:rsidRPr="00AF4186" w:rsidRDefault="004A1B29" w:rsidP="00ED53E0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</w:p>
    <w:sectPr w:rsidR="004A1B29" w:rsidRPr="00AF4186" w:rsidSect="00DB0EF5">
      <w:footerReference w:type="default" r:id="rId10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6C" w:rsidRDefault="003D066C" w:rsidP="0067752D">
      <w:r>
        <w:separator/>
      </w:r>
    </w:p>
  </w:endnote>
  <w:endnote w:type="continuationSeparator" w:id="0">
    <w:p w:rsidR="003D066C" w:rsidRDefault="003D066C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6C" w:rsidRDefault="003D066C" w:rsidP="0067752D">
      <w:r>
        <w:separator/>
      </w:r>
    </w:p>
  </w:footnote>
  <w:footnote w:type="continuationSeparator" w:id="0">
    <w:p w:rsidR="003D066C" w:rsidRDefault="003D066C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1F7571"/>
    <w:rsid w:val="00213243"/>
    <w:rsid w:val="00222B6F"/>
    <w:rsid w:val="00223601"/>
    <w:rsid w:val="0023294C"/>
    <w:rsid w:val="002530D8"/>
    <w:rsid w:val="002544A6"/>
    <w:rsid w:val="00257AFF"/>
    <w:rsid w:val="00271327"/>
    <w:rsid w:val="0028158E"/>
    <w:rsid w:val="002971BF"/>
    <w:rsid w:val="002A4637"/>
    <w:rsid w:val="002A4BC3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066C"/>
    <w:rsid w:val="003D17CF"/>
    <w:rsid w:val="003D2A8D"/>
    <w:rsid w:val="003D5F39"/>
    <w:rsid w:val="003E05EC"/>
    <w:rsid w:val="003F6275"/>
    <w:rsid w:val="00401739"/>
    <w:rsid w:val="00403031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48AB"/>
    <w:rsid w:val="00556A5D"/>
    <w:rsid w:val="00566979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52FF"/>
    <w:rsid w:val="006B724C"/>
    <w:rsid w:val="006C0163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2F6E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15A4B"/>
    <w:rsid w:val="0092213E"/>
    <w:rsid w:val="00922C5B"/>
    <w:rsid w:val="00927669"/>
    <w:rsid w:val="00933715"/>
    <w:rsid w:val="00935581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E7C98"/>
    <w:rsid w:val="009F5CEE"/>
    <w:rsid w:val="009F761D"/>
    <w:rsid w:val="00A001D6"/>
    <w:rsid w:val="00A06505"/>
    <w:rsid w:val="00A07490"/>
    <w:rsid w:val="00A11A25"/>
    <w:rsid w:val="00A13571"/>
    <w:rsid w:val="00A30A0B"/>
    <w:rsid w:val="00A44584"/>
    <w:rsid w:val="00A45A3F"/>
    <w:rsid w:val="00A5017A"/>
    <w:rsid w:val="00A655C6"/>
    <w:rsid w:val="00A73498"/>
    <w:rsid w:val="00A76975"/>
    <w:rsid w:val="00A83D8C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AF4186"/>
    <w:rsid w:val="00B11ABB"/>
    <w:rsid w:val="00B1559A"/>
    <w:rsid w:val="00B23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A1EB6"/>
    <w:rsid w:val="00EA383F"/>
    <w:rsid w:val="00ED3A9C"/>
    <w:rsid w:val="00ED53E0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C5D270E81341F5C288423DACF80961E48EC1252C5E1182FC96770966C59DB91DF61C8A19q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A4A9-F28D-45AA-8189-DB503D2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Ванисян Альберт Рудольфович</cp:lastModifiedBy>
  <cp:revision>5</cp:revision>
  <cp:lastPrinted>2023-08-29T06:05:00Z</cp:lastPrinted>
  <dcterms:created xsi:type="dcterms:W3CDTF">2023-08-29T06:04:00Z</dcterms:created>
  <dcterms:modified xsi:type="dcterms:W3CDTF">2023-08-30T11:14:00Z</dcterms:modified>
</cp:coreProperties>
</file>