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0FE80" w14:textId="77777777" w:rsidR="00976DE1" w:rsidRPr="00976DE1" w:rsidRDefault="00976DE1" w:rsidP="00976DE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DE1">
        <w:rPr>
          <w:rFonts w:ascii="Times New Roman" w:eastAsia="Times New Roman" w:hAnsi="Times New Roman" w:cs="Times New Roman"/>
          <w:sz w:val="24"/>
          <w:szCs w:val="24"/>
        </w:rPr>
        <w:object w:dxaOrig="10113" w:dyaOrig="13104" w14:anchorId="019182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33640500" r:id="rId7"/>
        </w:object>
      </w:r>
    </w:p>
    <w:p w14:paraId="2C4041AE" w14:textId="77777777" w:rsidR="00976DE1" w:rsidRPr="00976DE1" w:rsidRDefault="00976DE1" w:rsidP="00976DE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247299" w14:textId="77777777" w:rsidR="00976DE1" w:rsidRPr="00976DE1" w:rsidRDefault="00976DE1" w:rsidP="00976D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DE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14:paraId="694D2EDF" w14:textId="77777777" w:rsidR="00976DE1" w:rsidRPr="00976DE1" w:rsidRDefault="00976DE1" w:rsidP="00976D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DE1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 ЛЯНТОР</w:t>
      </w:r>
    </w:p>
    <w:p w14:paraId="510C124D" w14:textId="77777777" w:rsidR="00976DE1" w:rsidRPr="00976DE1" w:rsidRDefault="00976DE1" w:rsidP="00976DE1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14:paraId="57270663" w14:textId="77777777" w:rsidR="00976DE1" w:rsidRPr="00976DE1" w:rsidRDefault="00976DE1" w:rsidP="00976DE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76DE1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14:paraId="0F2CEBD2" w14:textId="77777777" w:rsidR="00976DE1" w:rsidRPr="00976DE1" w:rsidRDefault="00976DE1" w:rsidP="00976DE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76DE1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ЛЯНТОР ЧЕТВЕРТОГО СОЗЫВА</w:t>
      </w:r>
    </w:p>
    <w:p w14:paraId="495F8153" w14:textId="77777777" w:rsidR="00976DE1" w:rsidRPr="00976DE1" w:rsidRDefault="00976DE1" w:rsidP="00976DE1">
      <w:pPr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</w:p>
    <w:p w14:paraId="17B41ECD" w14:textId="10DF168B" w:rsidR="00B26387" w:rsidRPr="00B50917" w:rsidRDefault="00976DE1" w:rsidP="00976DE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Pr="00976DE1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14:paraId="740E6221" w14:textId="77777777" w:rsidR="00263936" w:rsidRPr="00B50917" w:rsidRDefault="00263936" w:rsidP="00B26387">
      <w:pPr>
        <w:rPr>
          <w:rFonts w:ascii="Times New Roman" w:hAnsi="Times New Roman" w:cs="Times New Roman"/>
        </w:rPr>
      </w:pPr>
    </w:p>
    <w:p w14:paraId="66D78D03" w14:textId="77777777" w:rsidR="00B26387" w:rsidRPr="00B50917" w:rsidRDefault="00B26387" w:rsidP="00B26387">
      <w:pPr>
        <w:rPr>
          <w:rFonts w:ascii="Times New Roman" w:hAnsi="Times New Roman" w:cs="Times New Roman"/>
        </w:rPr>
      </w:pPr>
    </w:p>
    <w:p w14:paraId="7649A432" w14:textId="0B38222A" w:rsidR="00B26387" w:rsidRPr="00284ECD" w:rsidRDefault="00B26387" w:rsidP="00B26387">
      <w:pPr>
        <w:rPr>
          <w:rFonts w:ascii="Times New Roman" w:hAnsi="Times New Roman" w:cs="Times New Roman"/>
          <w:sz w:val="28"/>
          <w:szCs w:val="28"/>
          <w:u w:val="single"/>
        </w:rPr>
      </w:pPr>
      <w:r w:rsidRPr="00B5091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84ECD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B5091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84ECD">
        <w:rPr>
          <w:rFonts w:ascii="Times New Roman" w:hAnsi="Times New Roman" w:cs="Times New Roman"/>
          <w:sz w:val="28"/>
          <w:szCs w:val="28"/>
          <w:u w:val="single"/>
        </w:rPr>
        <w:t xml:space="preserve"> декабря 2022 </w:t>
      </w:r>
      <w:r w:rsidRPr="00B50917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Pr="00B509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63936" w:rsidRPr="00B50917">
        <w:rPr>
          <w:rFonts w:ascii="Times New Roman" w:hAnsi="Times New Roman" w:cs="Times New Roman"/>
          <w:sz w:val="28"/>
          <w:szCs w:val="28"/>
        </w:rPr>
        <w:t xml:space="preserve"> </w:t>
      </w:r>
      <w:r w:rsidRPr="00B50917">
        <w:rPr>
          <w:rFonts w:ascii="Times New Roman" w:hAnsi="Times New Roman" w:cs="Times New Roman"/>
          <w:sz w:val="28"/>
          <w:szCs w:val="28"/>
        </w:rPr>
        <w:t xml:space="preserve">      </w:t>
      </w:r>
      <w:r w:rsidR="00284EC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50917">
        <w:rPr>
          <w:rFonts w:ascii="Times New Roman" w:hAnsi="Times New Roman" w:cs="Times New Roman"/>
          <w:sz w:val="28"/>
          <w:szCs w:val="28"/>
        </w:rPr>
        <w:t xml:space="preserve">№  </w:t>
      </w:r>
      <w:r w:rsidR="00284ECD" w:rsidRPr="00284ECD">
        <w:rPr>
          <w:rFonts w:ascii="Times New Roman" w:hAnsi="Times New Roman" w:cs="Times New Roman"/>
          <w:sz w:val="28"/>
          <w:szCs w:val="28"/>
          <w:u w:val="single"/>
        </w:rPr>
        <w:t>315</w:t>
      </w:r>
      <w:proofErr w:type="gramEnd"/>
    </w:p>
    <w:p w14:paraId="172086B9" w14:textId="77777777" w:rsidR="00B26387" w:rsidRPr="00B50917" w:rsidRDefault="00B26387" w:rsidP="00B26387">
      <w:pPr>
        <w:rPr>
          <w:rFonts w:ascii="Times New Roman" w:hAnsi="Times New Roman" w:cs="Times New Roman"/>
          <w:sz w:val="28"/>
        </w:rPr>
      </w:pPr>
    </w:p>
    <w:p w14:paraId="55DD1AE9" w14:textId="77777777" w:rsidR="00B26387" w:rsidRPr="00B50917" w:rsidRDefault="00B26387" w:rsidP="00B26387">
      <w:pPr>
        <w:rPr>
          <w:rFonts w:ascii="Times New Roman" w:hAnsi="Times New Roman" w:cs="Times New Roman"/>
          <w:sz w:val="28"/>
          <w:szCs w:val="28"/>
        </w:rPr>
      </w:pPr>
      <w:r w:rsidRPr="00B50917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14:paraId="1E5E33DD" w14:textId="77777777" w:rsidR="00B26387" w:rsidRPr="00B50917" w:rsidRDefault="00B26387" w:rsidP="00B26387">
      <w:pPr>
        <w:rPr>
          <w:rFonts w:ascii="Times New Roman" w:hAnsi="Times New Roman" w:cs="Times New Roman"/>
          <w:sz w:val="28"/>
          <w:szCs w:val="28"/>
        </w:rPr>
      </w:pPr>
      <w:r w:rsidRPr="00B50917">
        <w:rPr>
          <w:rFonts w:ascii="Times New Roman" w:hAnsi="Times New Roman" w:cs="Times New Roman"/>
          <w:sz w:val="28"/>
          <w:szCs w:val="28"/>
        </w:rPr>
        <w:t>Совета депутатов городского поселения</w:t>
      </w:r>
    </w:p>
    <w:p w14:paraId="1EF8693F" w14:textId="77777777" w:rsidR="00B26387" w:rsidRPr="00B50917" w:rsidRDefault="00B26387" w:rsidP="00B26387">
      <w:pPr>
        <w:rPr>
          <w:rFonts w:ascii="Times New Roman" w:hAnsi="Times New Roman" w:cs="Times New Roman"/>
          <w:sz w:val="28"/>
          <w:szCs w:val="28"/>
        </w:rPr>
      </w:pPr>
      <w:r w:rsidRPr="00B50917">
        <w:rPr>
          <w:rFonts w:ascii="Times New Roman" w:hAnsi="Times New Roman" w:cs="Times New Roman"/>
          <w:sz w:val="28"/>
          <w:szCs w:val="28"/>
        </w:rPr>
        <w:t>Лянтор от 29.11.2012 № 256</w:t>
      </w:r>
    </w:p>
    <w:p w14:paraId="3AEA6610" w14:textId="77777777" w:rsidR="006A7A66" w:rsidRPr="00B50917" w:rsidRDefault="006A7A66" w:rsidP="008673B3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D5A34ED" w14:textId="77777777" w:rsidR="00263936" w:rsidRPr="00B50917" w:rsidRDefault="00263936" w:rsidP="008673B3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8AD3C05" w14:textId="77777777" w:rsidR="00263936" w:rsidRPr="00B50917" w:rsidRDefault="00263936" w:rsidP="008673B3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8E45013" w14:textId="77777777" w:rsidR="006A7A66" w:rsidRPr="00B50917" w:rsidRDefault="006A7A66" w:rsidP="008673B3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B509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B509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0917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FA1993" w:rsidRPr="00B509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E0D4F2" w14:textId="77777777" w:rsidR="006A7A66" w:rsidRPr="00B50917" w:rsidRDefault="006A7A66" w:rsidP="008673B3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14:paraId="41564545" w14:textId="77777777" w:rsidR="006A7A66" w:rsidRPr="00B50917" w:rsidRDefault="008673B3" w:rsidP="006C42A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091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6A7A66" w:rsidRPr="00B50917">
        <w:rPr>
          <w:rFonts w:ascii="Times New Roman" w:hAnsi="Times New Roman" w:cs="Times New Roman"/>
          <w:sz w:val="28"/>
          <w:szCs w:val="28"/>
        </w:rPr>
        <w:t>реши</w:t>
      </w:r>
      <w:r w:rsidR="007D3C80" w:rsidRPr="00B50917">
        <w:rPr>
          <w:rFonts w:ascii="Times New Roman" w:hAnsi="Times New Roman" w:cs="Times New Roman"/>
          <w:sz w:val="28"/>
          <w:szCs w:val="28"/>
        </w:rPr>
        <w:t>л</w:t>
      </w:r>
      <w:r w:rsidR="006A7A66" w:rsidRPr="00B50917">
        <w:rPr>
          <w:rFonts w:ascii="Times New Roman" w:hAnsi="Times New Roman" w:cs="Times New Roman"/>
          <w:sz w:val="28"/>
          <w:szCs w:val="28"/>
        </w:rPr>
        <w:t>:</w:t>
      </w:r>
    </w:p>
    <w:p w14:paraId="25AC3D90" w14:textId="77777777" w:rsidR="00E26CFB" w:rsidRPr="00B50917" w:rsidRDefault="00814FA6" w:rsidP="006C42AA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5091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26CFB" w:rsidRPr="00B50917">
        <w:rPr>
          <w:rFonts w:ascii="Times New Roman" w:hAnsi="Times New Roman" w:cs="Times New Roman"/>
          <w:sz w:val="28"/>
          <w:szCs w:val="28"/>
        </w:rPr>
        <w:t>в решение</w:t>
      </w:r>
      <w:r w:rsidRPr="00B50917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от 29.11.2012 № 256 «Об утверждении Перечня услуг, </w:t>
      </w:r>
      <w:r w:rsidRPr="00820044">
        <w:rPr>
          <w:rFonts w:ascii="Times New Roman" w:hAnsi="Times New Roman" w:cs="Times New Roman"/>
          <w:color w:val="000000" w:themeColor="text1"/>
          <w:sz w:val="28"/>
          <w:szCs w:val="28"/>
        </w:rPr>
        <w:t>которые являются необходимыми и обязательными для предоставления муниципальных услуг»</w:t>
      </w:r>
      <w:r w:rsidR="00081803" w:rsidRPr="00820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</w:t>
      </w:r>
      <w:r w:rsidR="00BE6946" w:rsidRPr="00820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158DB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8A6C00" w:rsidRPr="008200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158DB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081803" w:rsidRPr="00820044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C42A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58D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F432B" w:rsidRPr="00820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1158DB">
        <w:rPr>
          <w:rFonts w:ascii="Times New Roman" w:hAnsi="Times New Roman" w:cs="Times New Roman"/>
          <w:color w:val="000000" w:themeColor="text1"/>
          <w:sz w:val="28"/>
          <w:szCs w:val="28"/>
        </w:rPr>
        <w:t>257</w:t>
      </w:r>
      <w:r w:rsidR="006C42A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26CFB" w:rsidRPr="00B5091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5934A7" w:rsidRPr="00B50917">
        <w:rPr>
          <w:rFonts w:ascii="Times New Roman" w:hAnsi="Times New Roman" w:cs="Times New Roman"/>
          <w:sz w:val="28"/>
          <w:szCs w:val="28"/>
        </w:rPr>
        <w:t xml:space="preserve">(далее – Решение) </w:t>
      </w:r>
      <w:r w:rsidR="00E26CFB" w:rsidRPr="00B50917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5A0790" w:rsidRPr="00B509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C27A74" w14:textId="77777777" w:rsidR="00814FA6" w:rsidRPr="00B50917" w:rsidRDefault="00185CE2" w:rsidP="004F0A14">
      <w:pPr>
        <w:pStyle w:val="a7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50917">
        <w:rPr>
          <w:rFonts w:ascii="Times New Roman" w:hAnsi="Times New Roman" w:cs="Times New Roman"/>
          <w:sz w:val="28"/>
          <w:szCs w:val="28"/>
        </w:rPr>
        <w:t>- п</w:t>
      </w:r>
      <w:r w:rsidR="00E26CFB" w:rsidRPr="00B5091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934A7" w:rsidRPr="00B5091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E26CFB" w:rsidRPr="00B50917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814FA6" w:rsidRPr="00B50917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14:paraId="4EE0965F" w14:textId="77777777" w:rsidR="008673B3" w:rsidRPr="00B50917" w:rsidRDefault="006A7A66" w:rsidP="00814FA6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0917">
        <w:rPr>
          <w:rFonts w:ascii="Times New Roman" w:hAnsi="Times New Roman" w:cs="Times New Roman"/>
          <w:sz w:val="28"/>
          <w:szCs w:val="28"/>
        </w:rPr>
        <w:t xml:space="preserve">2. </w:t>
      </w:r>
      <w:r w:rsidR="00185CE2" w:rsidRPr="00B50917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DD59F1" w:rsidRPr="00B50917">
        <w:rPr>
          <w:rFonts w:ascii="Times New Roman" w:hAnsi="Times New Roman" w:cs="Times New Roman"/>
          <w:sz w:val="28"/>
          <w:szCs w:val="28"/>
        </w:rPr>
        <w:t xml:space="preserve">ешение в </w:t>
      </w:r>
      <w:r w:rsidR="009228E4" w:rsidRPr="00B50917">
        <w:rPr>
          <w:rFonts w:ascii="Times New Roman" w:hAnsi="Times New Roman" w:cs="Times New Roman"/>
          <w:sz w:val="28"/>
          <w:szCs w:val="28"/>
        </w:rPr>
        <w:t>газете</w:t>
      </w:r>
      <w:r w:rsidR="00DD59F1" w:rsidRPr="00B50917">
        <w:rPr>
          <w:rFonts w:ascii="Times New Roman" w:hAnsi="Times New Roman" w:cs="Times New Roman"/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14:paraId="18F59960" w14:textId="77777777" w:rsidR="006A7A66" w:rsidRPr="00B50917" w:rsidRDefault="006A7A66" w:rsidP="008673B3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B50917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</w:t>
      </w:r>
      <w:r w:rsidR="00BE6946" w:rsidRPr="00B50917">
        <w:rPr>
          <w:rFonts w:ascii="Times New Roman" w:hAnsi="Times New Roman" w:cs="Times New Roman"/>
          <w:sz w:val="28"/>
          <w:szCs w:val="28"/>
        </w:rPr>
        <w:t>публикования.</w:t>
      </w:r>
      <w:r w:rsidRPr="00B509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09A9B4" w14:textId="77777777" w:rsidR="003C6709" w:rsidRPr="00B50917" w:rsidRDefault="003C6709" w:rsidP="008673B3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AC03037" w14:textId="77777777" w:rsidR="003C6709" w:rsidRPr="00B50917" w:rsidRDefault="003C6709" w:rsidP="008673B3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A066EF2" w14:textId="77777777" w:rsidR="00263936" w:rsidRPr="00B50917" w:rsidRDefault="00263936" w:rsidP="008673B3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397E70E" w14:textId="77777777" w:rsidR="003D4FC4" w:rsidRPr="00B50917" w:rsidRDefault="003D4FC4" w:rsidP="008673B3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471" w:type="dxa"/>
        <w:tblLook w:val="01E0" w:firstRow="1" w:lastRow="1" w:firstColumn="1" w:lastColumn="1" w:noHBand="0" w:noVBand="0"/>
      </w:tblPr>
      <w:tblGrid>
        <w:gridCol w:w="6096"/>
        <w:gridCol w:w="3375"/>
      </w:tblGrid>
      <w:tr w:rsidR="006A7A66" w:rsidRPr="00B50917" w14:paraId="1ADF0E37" w14:textId="77777777" w:rsidTr="001158DB">
        <w:trPr>
          <w:trHeight w:val="630"/>
        </w:trPr>
        <w:tc>
          <w:tcPr>
            <w:tcW w:w="6096" w:type="dxa"/>
          </w:tcPr>
          <w:p w14:paraId="2587EF63" w14:textId="77777777" w:rsidR="008673B3" w:rsidRPr="00B50917" w:rsidRDefault="008673B3" w:rsidP="00CD69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09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A7A66" w:rsidRPr="00B50917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Pr="00B5091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A7A66" w:rsidRPr="00B50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917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  <w:r w:rsidR="00D97EFC" w:rsidRPr="00B509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14:paraId="6AF760A2" w14:textId="77777777" w:rsidR="008673B3" w:rsidRDefault="008673B3" w:rsidP="00CD69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091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="003D4FC4" w:rsidRPr="00B50917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</w:p>
          <w:p w14:paraId="2F43257B" w14:textId="77777777" w:rsidR="006C42AA" w:rsidRDefault="006C42AA" w:rsidP="008673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1B8A0" w14:textId="77777777" w:rsidR="006A7A66" w:rsidRPr="00B50917" w:rsidRDefault="008B3721" w:rsidP="008673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3E3279" wp14:editId="5E23210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168275</wp:posOffset>
                      </wp:positionV>
                      <wp:extent cx="1021080" cy="0"/>
                      <wp:effectExtent l="0" t="0" r="2667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1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7557B6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3.25pt" to="82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0A731C" w:rsidRPr="00B50917">
              <w:rPr>
                <w:rFonts w:ascii="Times New Roman" w:hAnsi="Times New Roman" w:cs="Times New Roman"/>
                <w:sz w:val="28"/>
                <w:szCs w:val="28"/>
              </w:rPr>
              <w:t>А.В. Нелюбин</w:t>
            </w:r>
          </w:p>
          <w:p w14:paraId="63149CE7" w14:textId="77777777" w:rsidR="006A7A66" w:rsidRPr="00B50917" w:rsidRDefault="006A7A66" w:rsidP="008673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14:paraId="28D42E66" w14:textId="77777777" w:rsidR="00D97EFC" w:rsidRDefault="001158DB" w:rsidP="00CD69E6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полномочия </w:t>
            </w:r>
            <w:r w:rsidR="00D97EFC" w:rsidRPr="00B50917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97EFC" w:rsidRPr="00B50917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 w:rsidR="006C42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6F04C8C8" w14:textId="77777777" w:rsidR="006C42AA" w:rsidRDefault="006C42AA" w:rsidP="00D46C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796AC" w14:textId="25B51F74" w:rsidR="008673B3" w:rsidRPr="00B50917" w:rsidRDefault="008E2124" w:rsidP="008B3721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B5DD10" wp14:editId="4FEE5D0B">
                      <wp:simplePos x="0" y="0"/>
                      <wp:positionH relativeFrom="column">
                        <wp:posOffset>7786</wp:posOffset>
                      </wp:positionH>
                      <wp:positionV relativeFrom="paragraph">
                        <wp:posOffset>166563</wp:posOffset>
                      </wp:positionV>
                      <wp:extent cx="675861" cy="0"/>
                      <wp:effectExtent l="0" t="0" r="2921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86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13BE096"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3.1pt" to="53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" strokecolor="black [3040]"/>
                  </w:pict>
                </mc:Fallback>
              </mc:AlternateContent>
            </w:r>
            <w:r w:rsidR="008B372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158DB">
              <w:rPr>
                <w:rFonts w:ascii="Times New Roman" w:hAnsi="Times New Roman" w:cs="Times New Roman"/>
                <w:sz w:val="28"/>
                <w:szCs w:val="28"/>
              </w:rPr>
              <w:t xml:space="preserve">             С</w:t>
            </w:r>
            <w:r w:rsidR="00D97EFC" w:rsidRPr="00B509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58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7EFC" w:rsidRPr="00B509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158DB">
              <w:rPr>
                <w:rFonts w:ascii="Times New Roman" w:hAnsi="Times New Roman" w:cs="Times New Roman"/>
                <w:sz w:val="28"/>
                <w:szCs w:val="28"/>
              </w:rPr>
              <w:t>Жестовский</w:t>
            </w:r>
          </w:p>
          <w:p w14:paraId="437BFB42" w14:textId="77777777" w:rsidR="008673B3" w:rsidRPr="00B50917" w:rsidRDefault="008673B3" w:rsidP="00D97E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2E45A" w14:textId="77777777" w:rsidR="00CB2504" w:rsidRPr="00B50917" w:rsidRDefault="00CB2504" w:rsidP="00D97E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FB24B7" w14:textId="77777777" w:rsidR="00D30DDD" w:rsidRDefault="00D30DDD" w:rsidP="00634968">
      <w:pPr>
        <w:ind w:right="-141"/>
        <w:contextualSpacing/>
        <w:rPr>
          <w:rFonts w:ascii="Times New Roman" w:hAnsi="Times New Roman" w:cs="Times New Roman"/>
          <w:sz w:val="28"/>
          <w:szCs w:val="28"/>
        </w:rPr>
        <w:sectPr w:rsidR="00D30DDD" w:rsidSect="00976DE1">
          <w:pgSz w:w="11906" w:h="16838"/>
          <w:pgMar w:top="709" w:right="707" w:bottom="1134" w:left="1134" w:header="709" w:footer="709" w:gutter="0"/>
          <w:cols w:space="708"/>
          <w:docGrid w:linePitch="360"/>
        </w:sectPr>
      </w:pPr>
    </w:p>
    <w:p w14:paraId="016D2B2B" w14:textId="77777777" w:rsidR="006A7A66" w:rsidRPr="00B50917" w:rsidRDefault="003D4FC4" w:rsidP="007D3C80">
      <w:pPr>
        <w:ind w:left="1062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50917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A7A66" w:rsidRPr="00B50917">
        <w:rPr>
          <w:rFonts w:ascii="Times New Roman" w:hAnsi="Times New Roman" w:cs="Times New Roman"/>
          <w:sz w:val="24"/>
          <w:szCs w:val="24"/>
        </w:rPr>
        <w:t xml:space="preserve">риложение к решению </w:t>
      </w:r>
    </w:p>
    <w:p w14:paraId="541DBE67" w14:textId="77777777" w:rsidR="003D4FC4" w:rsidRPr="00B50917" w:rsidRDefault="008C1A3B" w:rsidP="003D4FC4">
      <w:pPr>
        <w:ind w:left="1062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5091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3D4FC4" w:rsidRPr="00B50917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14:paraId="141E4E96" w14:textId="77777777" w:rsidR="006A7A66" w:rsidRPr="00B50917" w:rsidRDefault="003D4FC4" w:rsidP="003D4FC4">
      <w:pPr>
        <w:ind w:left="1062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50917">
        <w:rPr>
          <w:rFonts w:ascii="Times New Roman" w:hAnsi="Times New Roman" w:cs="Times New Roman"/>
          <w:sz w:val="24"/>
          <w:szCs w:val="24"/>
        </w:rPr>
        <w:t>поселения Лянтор</w:t>
      </w:r>
      <w:r w:rsidR="008C1A3B" w:rsidRPr="00B509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99546" w14:textId="2F7358A5" w:rsidR="003D4FC4" w:rsidRPr="00B50917" w:rsidRDefault="00D12EBE" w:rsidP="003D4FC4">
      <w:pPr>
        <w:ind w:left="10620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«26</w:t>
      </w:r>
      <w:r w:rsidR="003D4FC4" w:rsidRPr="00B509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декабря 2022</w:t>
      </w:r>
      <w:r w:rsidR="003D4FC4" w:rsidRPr="00B50917">
        <w:rPr>
          <w:rFonts w:ascii="Times New Roman" w:hAnsi="Times New Roman" w:cs="Times New Roman"/>
          <w:sz w:val="24"/>
          <w:szCs w:val="24"/>
        </w:rPr>
        <w:t xml:space="preserve">года </w:t>
      </w:r>
      <w:r w:rsidR="00976DE1">
        <w:rPr>
          <w:rFonts w:ascii="Times New Roman" w:hAnsi="Times New Roman" w:cs="Times New Roman"/>
          <w:sz w:val="24"/>
          <w:szCs w:val="24"/>
        </w:rPr>
        <w:t xml:space="preserve">  </w:t>
      </w:r>
      <w:r w:rsidR="003D4FC4" w:rsidRPr="00B5091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315</w:t>
      </w:r>
    </w:p>
    <w:p w14:paraId="0FA094E5" w14:textId="77777777" w:rsidR="002F3AB6" w:rsidRDefault="002F3AB6" w:rsidP="002F3AB6">
      <w:pPr>
        <w:ind w:left="426"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7CCF57" w14:textId="77777777" w:rsidR="002F3AB6" w:rsidRPr="009E2192" w:rsidRDefault="002F3AB6" w:rsidP="00D30DDD">
      <w:pPr>
        <w:ind w:left="42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192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</w:t>
      </w:r>
    </w:p>
    <w:p w14:paraId="352AEE49" w14:textId="77777777" w:rsidR="002F3AB6" w:rsidRPr="009E2192" w:rsidRDefault="002F3AB6" w:rsidP="002F3AB6">
      <w:pPr>
        <w:ind w:left="426" w:firstLine="708"/>
        <w:contextualSpacing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11"/>
        <w:tblW w:w="15451" w:type="dxa"/>
        <w:tblInd w:w="-431" w:type="dxa"/>
        <w:tblLook w:val="04A0" w:firstRow="1" w:lastRow="0" w:firstColumn="1" w:lastColumn="0" w:noHBand="0" w:noVBand="1"/>
      </w:tblPr>
      <w:tblGrid>
        <w:gridCol w:w="567"/>
        <w:gridCol w:w="3827"/>
        <w:gridCol w:w="9073"/>
        <w:gridCol w:w="1984"/>
      </w:tblGrid>
      <w:tr w:rsidR="00CD69E6" w:rsidRPr="009E2192" w14:paraId="2D0F6676" w14:textId="77777777" w:rsidTr="00D30DDD">
        <w:tc>
          <w:tcPr>
            <w:tcW w:w="567" w:type="dxa"/>
          </w:tcPr>
          <w:p w14:paraId="4B042A67" w14:textId="77777777" w:rsidR="00CD69E6" w:rsidRPr="00265BA2" w:rsidRDefault="00CD69E6" w:rsidP="00C4238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Align w:val="center"/>
          </w:tcPr>
          <w:p w14:paraId="79DBA0FC" w14:textId="77777777" w:rsidR="00CD69E6" w:rsidRPr="00265BA2" w:rsidRDefault="00CD69E6" w:rsidP="00C423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9073" w:type="dxa"/>
            <w:vAlign w:val="center"/>
          </w:tcPr>
          <w:p w14:paraId="79BBCF24" w14:textId="77777777" w:rsidR="00CD69E6" w:rsidRPr="00265BA2" w:rsidRDefault="00CD69E6" w:rsidP="00C423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услуги, являющейся необходимой и обязательной</w:t>
            </w:r>
          </w:p>
        </w:tc>
        <w:tc>
          <w:tcPr>
            <w:tcW w:w="1984" w:type="dxa"/>
            <w:vAlign w:val="center"/>
          </w:tcPr>
          <w:p w14:paraId="350691FD" w14:textId="77777777" w:rsidR="00CD69E6" w:rsidRPr="00265BA2" w:rsidRDefault="00CD69E6" w:rsidP="00C423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</w:t>
            </w:r>
          </w:p>
          <w:p w14:paraId="581B5EC4" w14:textId="77777777" w:rsidR="00CD69E6" w:rsidRPr="00265BA2" w:rsidRDefault="00CD69E6" w:rsidP="00C423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плату/бесплатно</w:t>
            </w:r>
          </w:p>
        </w:tc>
      </w:tr>
      <w:tr w:rsidR="00CD69E6" w:rsidRPr="009E2192" w14:paraId="4268E5ED" w14:textId="77777777" w:rsidTr="00D30DDD">
        <w:trPr>
          <w:trHeight w:val="1772"/>
        </w:trPr>
        <w:tc>
          <w:tcPr>
            <w:tcW w:w="567" w:type="dxa"/>
            <w:vMerge w:val="restart"/>
            <w:shd w:val="clear" w:color="auto" w:fill="auto"/>
          </w:tcPr>
          <w:p w14:paraId="42DA8DDD" w14:textId="569C31CD" w:rsidR="00CD69E6" w:rsidRPr="0039752A" w:rsidRDefault="00CD69E6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55813EAF" w14:textId="77777777" w:rsidR="00CD69E6" w:rsidRPr="004A31D0" w:rsidRDefault="00CD69E6" w:rsidP="00C4238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9073" w:type="dxa"/>
            <w:shd w:val="clear" w:color="auto" w:fill="auto"/>
          </w:tcPr>
          <w:p w14:paraId="5A4EB2E3" w14:textId="77777777" w:rsidR="00CD69E6" w:rsidRPr="004A31D0" w:rsidRDefault="00CD69E6" w:rsidP="00C4238F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Правоустанавливающие документы (договор социального найма, ордер, договор найма (поднайма)) из других регионов Российской Федерации, где заявитель и члены его семьи проживали предшествующие пять лет до обращения с заявлением о постановке на учёт. В случае совершения действий с недвижимым имуществом в течение пяти лет предшествующих обращению, документы, содержащие сведения о совершенных гражданско-правовых сделках (договор купли-продажи, дарения, мены)</w:t>
            </w:r>
          </w:p>
        </w:tc>
        <w:tc>
          <w:tcPr>
            <w:tcW w:w="1984" w:type="dxa"/>
            <w:shd w:val="clear" w:color="auto" w:fill="auto"/>
          </w:tcPr>
          <w:p w14:paraId="18319D36" w14:textId="77777777" w:rsidR="00CD69E6" w:rsidRPr="004A31D0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 счёт заявителя</w:t>
            </w:r>
          </w:p>
        </w:tc>
      </w:tr>
      <w:tr w:rsidR="00CD69E6" w:rsidRPr="009E2192" w14:paraId="638C22F4" w14:textId="77777777" w:rsidTr="00D30DDD">
        <w:trPr>
          <w:trHeight w:val="958"/>
        </w:trPr>
        <w:tc>
          <w:tcPr>
            <w:tcW w:w="567" w:type="dxa"/>
            <w:vMerge/>
            <w:shd w:val="clear" w:color="auto" w:fill="auto"/>
          </w:tcPr>
          <w:p w14:paraId="4D498F9C" w14:textId="77777777" w:rsidR="00CD69E6" w:rsidRPr="0039752A" w:rsidRDefault="00CD69E6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A173DB3" w14:textId="77777777" w:rsidR="00CD69E6" w:rsidRPr="004A31D0" w:rsidRDefault="00CD69E6" w:rsidP="00C4238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3" w:type="dxa"/>
            <w:shd w:val="clear" w:color="auto" w:fill="auto"/>
          </w:tcPr>
          <w:p w14:paraId="08A6B055" w14:textId="77777777" w:rsidR="00CD69E6" w:rsidRPr="004A31D0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акта оценки, подтверждающий стоимость недвижимого имущества, оформленный в соответствии с законодательством, регулирующим оценочную деятельность в Российской Федерации</w:t>
            </w:r>
          </w:p>
        </w:tc>
        <w:tc>
          <w:tcPr>
            <w:tcW w:w="1984" w:type="dxa"/>
            <w:shd w:val="clear" w:color="auto" w:fill="auto"/>
          </w:tcPr>
          <w:p w14:paraId="7DC7581C" w14:textId="77777777" w:rsidR="00CD69E6" w:rsidRPr="004A31D0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 счёт заявителя</w:t>
            </w:r>
          </w:p>
        </w:tc>
      </w:tr>
      <w:tr w:rsidR="00CD69E6" w:rsidRPr="009E2192" w14:paraId="22F1D025" w14:textId="77777777" w:rsidTr="00D30DDD">
        <w:trPr>
          <w:trHeight w:val="918"/>
        </w:trPr>
        <w:tc>
          <w:tcPr>
            <w:tcW w:w="567" w:type="dxa"/>
            <w:vMerge/>
            <w:shd w:val="clear" w:color="auto" w:fill="auto"/>
          </w:tcPr>
          <w:p w14:paraId="1225E35A" w14:textId="77777777" w:rsidR="00CD69E6" w:rsidRPr="0039752A" w:rsidRDefault="00CD69E6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28FBF13" w14:textId="77777777" w:rsidR="00CD69E6" w:rsidRPr="004A31D0" w:rsidRDefault="00CD69E6" w:rsidP="00C4238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3" w:type="dxa"/>
            <w:shd w:val="clear" w:color="auto" w:fill="auto"/>
          </w:tcPr>
          <w:p w14:paraId="6FA20B66" w14:textId="77777777" w:rsidR="00CD69E6" w:rsidRPr="004A31D0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документа, подтверждающего стоимость транспортных средств (акт оценки, оформленный в соответствии с законодательством, регулирующим оценочную деятельность Российской Федерации)</w:t>
            </w:r>
          </w:p>
        </w:tc>
        <w:tc>
          <w:tcPr>
            <w:tcW w:w="1984" w:type="dxa"/>
            <w:shd w:val="clear" w:color="auto" w:fill="auto"/>
          </w:tcPr>
          <w:p w14:paraId="369C3D8B" w14:textId="77777777" w:rsidR="00CD69E6" w:rsidRPr="004A31D0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 счёт заявителя</w:t>
            </w:r>
          </w:p>
        </w:tc>
      </w:tr>
      <w:tr w:rsidR="00CD69E6" w:rsidRPr="009E2192" w14:paraId="5D7E609A" w14:textId="77777777" w:rsidTr="00D30DDD">
        <w:trPr>
          <w:trHeight w:val="906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CADC55" w14:textId="77777777" w:rsidR="00CD69E6" w:rsidRPr="0039752A" w:rsidRDefault="00CD69E6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7367E5" w14:textId="77777777" w:rsidR="00CD69E6" w:rsidRPr="004A31D0" w:rsidRDefault="00CD69E6" w:rsidP="00C4238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3" w:type="dxa"/>
            <w:shd w:val="clear" w:color="auto" w:fill="auto"/>
          </w:tcPr>
          <w:p w14:paraId="3C658CD1" w14:textId="77777777" w:rsidR="00CD69E6" w:rsidRPr="004A31D0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выдача документов, подтверждающих право на внеочередное предоставление жилого помещения в соответствии с частью 2 статьи 57 Жилищного кодекса Российской Федерации (медицинские справки)</w:t>
            </w:r>
          </w:p>
        </w:tc>
        <w:tc>
          <w:tcPr>
            <w:tcW w:w="1984" w:type="dxa"/>
            <w:shd w:val="clear" w:color="auto" w:fill="auto"/>
          </w:tcPr>
          <w:p w14:paraId="1ED7F27D" w14:textId="77777777" w:rsidR="00CD69E6" w:rsidRPr="004A31D0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 счёт заявителя</w:t>
            </w:r>
          </w:p>
        </w:tc>
      </w:tr>
      <w:tr w:rsidR="00CD69E6" w:rsidRPr="009E2192" w14:paraId="6309DE85" w14:textId="77777777" w:rsidTr="00D30DDD">
        <w:trPr>
          <w:trHeight w:val="136"/>
        </w:trPr>
        <w:tc>
          <w:tcPr>
            <w:tcW w:w="567" w:type="dxa"/>
            <w:tcBorders>
              <w:right w:val="single" w:sz="6" w:space="0" w:color="auto"/>
            </w:tcBorders>
          </w:tcPr>
          <w:p w14:paraId="544CE0D1" w14:textId="412F678E" w:rsidR="00CD69E6" w:rsidRPr="0039752A" w:rsidRDefault="00CD69E6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6" w:space="0" w:color="auto"/>
            </w:tcBorders>
          </w:tcPr>
          <w:p w14:paraId="5175A943" w14:textId="77777777" w:rsidR="004A31D0" w:rsidRPr="00FB130A" w:rsidRDefault="004A31D0" w:rsidP="004A31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Передача в собственность граждан </w:t>
            </w:r>
          </w:p>
          <w:p w14:paraId="245988D8" w14:textId="59DA22FC" w:rsidR="00CD69E6" w:rsidRPr="004A31D0" w:rsidRDefault="004A31D0" w:rsidP="004A31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занимаемых ими жилых помещений жилищного фонда (приватизация жилищного фонда)</w:t>
            </w:r>
          </w:p>
        </w:tc>
        <w:tc>
          <w:tcPr>
            <w:tcW w:w="9073" w:type="dxa"/>
          </w:tcPr>
          <w:p w14:paraId="19E394EC" w14:textId="5E557C5C" w:rsidR="00CD69E6" w:rsidRPr="004A31D0" w:rsidRDefault="00CD69E6" w:rsidP="00C4238F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выдача справки об использовании (не использовании) права приватизации для граждан, прибывших на территорию ХМАО-Югры на постоянное </w:t>
            </w:r>
            <w:r w:rsidR="005B1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жительства с 04.07.1991 г.</w:t>
            </w:r>
          </w:p>
        </w:tc>
        <w:tc>
          <w:tcPr>
            <w:tcW w:w="1984" w:type="dxa"/>
          </w:tcPr>
          <w:p w14:paraId="4AD4DC07" w14:textId="77777777" w:rsidR="00CD69E6" w:rsidRPr="004A31D0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 счёт заявителя</w:t>
            </w:r>
          </w:p>
        </w:tc>
      </w:tr>
      <w:tr w:rsidR="00CD69E6" w:rsidRPr="009E2192" w14:paraId="1041C4CE" w14:textId="77777777" w:rsidTr="00D30DDD">
        <w:tc>
          <w:tcPr>
            <w:tcW w:w="567" w:type="dxa"/>
            <w:vMerge w:val="restart"/>
            <w:shd w:val="clear" w:color="auto" w:fill="auto"/>
          </w:tcPr>
          <w:p w14:paraId="18159563" w14:textId="0C55F2AA" w:rsidR="00CD69E6" w:rsidRPr="0039752A" w:rsidRDefault="00CD69E6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0F10C6D7" w14:textId="77777777" w:rsidR="00CD69E6" w:rsidRPr="00FB130A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Согласование проведения переустройства и (или) </w:t>
            </w:r>
            <w:r w:rsidRPr="00FB13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перепланировки помещения в многоквартирном доме</w:t>
            </w:r>
          </w:p>
        </w:tc>
        <w:tc>
          <w:tcPr>
            <w:tcW w:w="9073" w:type="dxa"/>
            <w:shd w:val="clear" w:color="auto" w:fill="auto"/>
          </w:tcPr>
          <w:p w14:paraId="11A8F1B6" w14:textId="77777777" w:rsidR="00CD69E6" w:rsidRPr="00FB130A" w:rsidRDefault="00CD69E6" w:rsidP="00C423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Подготовка и оформление в установленном порядке проекта переустройства и (или) перепланировки переустраиваемого и (или) </w:t>
            </w:r>
            <w:proofErr w:type="spellStart"/>
            <w:r w:rsidRPr="00FB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перепланируемого</w:t>
            </w:r>
            <w:proofErr w:type="spellEnd"/>
            <w:r w:rsidRPr="00FB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помещения в многоквартирном доме</w:t>
            </w:r>
          </w:p>
        </w:tc>
        <w:tc>
          <w:tcPr>
            <w:tcW w:w="1984" w:type="dxa"/>
            <w:shd w:val="clear" w:color="auto" w:fill="auto"/>
          </w:tcPr>
          <w:p w14:paraId="194D9129" w14:textId="77777777" w:rsidR="00CD69E6" w:rsidRPr="00FB130A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 счёт заявителя</w:t>
            </w:r>
          </w:p>
          <w:p w14:paraId="4FC694A8" w14:textId="77777777" w:rsidR="00CD69E6" w:rsidRPr="00FB130A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69E6" w:rsidRPr="009E2192" w14:paraId="557A3DE7" w14:textId="77777777" w:rsidTr="00D30DDD">
        <w:tc>
          <w:tcPr>
            <w:tcW w:w="567" w:type="dxa"/>
            <w:vMerge/>
            <w:shd w:val="clear" w:color="auto" w:fill="auto"/>
          </w:tcPr>
          <w:p w14:paraId="4627C929" w14:textId="77777777" w:rsidR="00CD69E6" w:rsidRPr="0039752A" w:rsidRDefault="00CD69E6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F5CF7D1" w14:textId="77777777" w:rsidR="00CD69E6" w:rsidRPr="00FB130A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073" w:type="dxa"/>
            <w:shd w:val="clear" w:color="auto" w:fill="auto"/>
          </w:tcPr>
          <w:p w14:paraId="2C9C0988" w14:textId="77777777" w:rsidR="00CD69E6" w:rsidRPr="00FB130A" w:rsidRDefault="00CD69E6" w:rsidP="00C4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документа, удостоверяющего права (полномочия) представителя, в случае, если за предоставлением услуги обращается представитель заявителя</w:t>
            </w:r>
          </w:p>
        </w:tc>
        <w:tc>
          <w:tcPr>
            <w:tcW w:w="1984" w:type="dxa"/>
            <w:shd w:val="clear" w:color="auto" w:fill="auto"/>
          </w:tcPr>
          <w:p w14:paraId="792682F1" w14:textId="77777777" w:rsidR="00CD69E6" w:rsidRPr="00FB130A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 счёт заявителя</w:t>
            </w:r>
          </w:p>
        </w:tc>
      </w:tr>
      <w:tr w:rsidR="00CD69E6" w:rsidRPr="009E2192" w14:paraId="79B072B1" w14:textId="77777777" w:rsidTr="00D30DDD">
        <w:tc>
          <w:tcPr>
            <w:tcW w:w="567" w:type="dxa"/>
            <w:vMerge/>
            <w:shd w:val="clear" w:color="auto" w:fill="auto"/>
          </w:tcPr>
          <w:p w14:paraId="4DA5A58D" w14:textId="77777777" w:rsidR="00CD69E6" w:rsidRPr="0039752A" w:rsidRDefault="00CD69E6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6CCFBDF" w14:textId="77777777" w:rsidR="00CD69E6" w:rsidRPr="00FB130A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073" w:type="dxa"/>
            <w:shd w:val="clear" w:color="auto" w:fill="auto"/>
          </w:tcPr>
          <w:p w14:paraId="60E77832" w14:textId="77777777" w:rsidR="00CD69E6" w:rsidRPr="00FB130A" w:rsidRDefault="00CD69E6" w:rsidP="00C4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0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 xml:space="preserve">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FB130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перепланируемое</w:t>
            </w:r>
            <w:proofErr w:type="spellEnd"/>
            <w:r w:rsidRPr="00FB130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 xml:space="preserve"> жилое помещение на основании договора социального найма (в случае если заявителем является уполномоченный </w:t>
            </w:r>
            <w:proofErr w:type="spellStart"/>
            <w:r w:rsidRPr="00FB130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наймодателем</w:t>
            </w:r>
            <w:proofErr w:type="spellEnd"/>
            <w:r w:rsidRPr="00FB130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 xml:space="preserve"> на предоставление предусмотренных пунктом 2 статьи 26 Жилищного кодекса Российской Федерации документов наниматель переустраиваемого и (или) </w:t>
            </w:r>
            <w:proofErr w:type="spellStart"/>
            <w:r w:rsidRPr="00FB130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перепланируемого</w:t>
            </w:r>
            <w:proofErr w:type="spellEnd"/>
            <w:r w:rsidRPr="00FB130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 xml:space="preserve"> жилого помещения по договору социального найма)</w:t>
            </w:r>
          </w:p>
        </w:tc>
        <w:tc>
          <w:tcPr>
            <w:tcW w:w="1984" w:type="dxa"/>
            <w:shd w:val="clear" w:color="auto" w:fill="auto"/>
          </w:tcPr>
          <w:p w14:paraId="2AFAFC5E" w14:textId="77777777" w:rsidR="00CD69E6" w:rsidRPr="00FB130A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 счёт заявителя</w:t>
            </w:r>
          </w:p>
        </w:tc>
      </w:tr>
      <w:tr w:rsidR="00CD69E6" w:rsidRPr="009E2192" w14:paraId="508798CF" w14:textId="77777777" w:rsidTr="00D30DDD">
        <w:tc>
          <w:tcPr>
            <w:tcW w:w="567" w:type="dxa"/>
            <w:vMerge w:val="restart"/>
            <w:shd w:val="clear" w:color="auto" w:fill="auto"/>
          </w:tcPr>
          <w:p w14:paraId="012CFA9F" w14:textId="584B0E77" w:rsidR="00CD69E6" w:rsidRPr="0039752A" w:rsidRDefault="00CD69E6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3597653A" w14:textId="77777777" w:rsidR="00CD69E6" w:rsidRPr="00FB130A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9073" w:type="dxa"/>
            <w:shd w:val="clear" w:color="auto" w:fill="auto"/>
          </w:tcPr>
          <w:p w14:paraId="0C133625" w14:textId="77777777" w:rsidR="00CD69E6" w:rsidRPr="00FB130A" w:rsidRDefault="00CD69E6" w:rsidP="00C423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84" w:type="dxa"/>
            <w:shd w:val="clear" w:color="auto" w:fill="auto"/>
          </w:tcPr>
          <w:p w14:paraId="5810E0BD" w14:textId="77777777" w:rsidR="00CD69E6" w:rsidRPr="00FB130A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 счёт заявителя</w:t>
            </w:r>
          </w:p>
          <w:p w14:paraId="1A8A8E73" w14:textId="77777777" w:rsidR="00CD69E6" w:rsidRPr="00FB130A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69E6" w:rsidRPr="009E2192" w14:paraId="30AB188B" w14:textId="77777777" w:rsidTr="00D30DDD">
        <w:tc>
          <w:tcPr>
            <w:tcW w:w="567" w:type="dxa"/>
            <w:vMerge/>
            <w:shd w:val="clear" w:color="auto" w:fill="auto"/>
          </w:tcPr>
          <w:p w14:paraId="7CFE1E87" w14:textId="77777777" w:rsidR="00CD69E6" w:rsidRPr="0039752A" w:rsidRDefault="00CD69E6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BE61F5F" w14:textId="77777777" w:rsidR="00CD69E6" w:rsidRPr="00FB130A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3" w:type="dxa"/>
            <w:shd w:val="clear" w:color="auto" w:fill="auto"/>
          </w:tcPr>
          <w:p w14:paraId="064E62F2" w14:textId="77777777" w:rsidR="00CD69E6" w:rsidRPr="00FB130A" w:rsidRDefault="00CD69E6" w:rsidP="00C4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документа, удостоверяющего права (полномочия) представителя, в случае, если за предоставлением услуги обращается представитель заявителя</w:t>
            </w:r>
          </w:p>
        </w:tc>
        <w:tc>
          <w:tcPr>
            <w:tcW w:w="1984" w:type="dxa"/>
            <w:shd w:val="clear" w:color="auto" w:fill="auto"/>
          </w:tcPr>
          <w:p w14:paraId="083692D1" w14:textId="77777777" w:rsidR="00CD69E6" w:rsidRPr="00FB130A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 счёт заявителя</w:t>
            </w:r>
          </w:p>
        </w:tc>
      </w:tr>
      <w:tr w:rsidR="00CD69E6" w:rsidRPr="009E2192" w14:paraId="2AC6BDF3" w14:textId="77777777" w:rsidTr="00D30DDD">
        <w:tc>
          <w:tcPr>
            <w:tcW w:w="567" w:type="dxa"/>
            <w:vMerge w:val="restart"/>
          </w:tcPr>
          <w:p w14:paraId="2ED96450" w14:textId="5276D999" w:rsidR="00CD69E6" w:rsidRPr="0039752A" w:rsidRDefault="00CD69E6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14:paraId="64EA2667" w14:textId="77777777" w:rsidR="00CD69E6" w:rsidRPr="00265BA2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9073" w:type="dxa"/>
          </w:tcPr>
          <w:p w14:paraId="05D0395A" w14:textId="77777777" w:rsidR="00CD69E6" w:rsidRPr="00265BA2" w:rsidRDefault="00CD69E6" w:rsidP="00C4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выдача заключения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      </w:r>
          </w:p>
        </w:tc>
        <w:tc>
          <w:tcPr>
            <w:tcW w:w="1984" w:type="dxa"/>
          </w:tcPr>
          <w:p w14:paraId="2034F5CF" w14:textId="77777777" w:rsidR="00CD69E6" w:rsidRPr="00265BA2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 счёт заявителя</w:t>
            </w:r>
          </w:p>
        </w:tc>
      </w:tr>
      <w:tr w:rsidR="00CD69E6" w:rsidRPr="009E2192" w14:paraId="270BCBD5" w14:textId="77777777" w:rsidTr="00D30DDD">
        <w:tc>
          <w:tcPr>
            <w:tcW w:w="567" w:type="dxa"/>
            <w:vMerge/>
          </w:tcPr>
          <w:p w14:paraId="2571CC26" w14:textId="77777777" w:rsidR="00CD69E6" w:rsidRPr="0039752A" w:rsidRDefault="00CD69E6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19B1A27A" w14:textId="77777777" w:rsidR="00CD69E6" w:rsidRPr="00265BA2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3" w:type="dxa"/>
          </w:tcPr>
          <w:p w14:paraId="4EB2DF89" w14:textId="77777777" w:rsidR="00CD69E6" w:rsidRPr="00265BA2" w:rsidRDefault="00CD69E6" w:rsidP="00C4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выдача проекта реконструкции нежилого помещения - в отношении нежилого помещения для признания его в дальнейшем жилым помещением</w:t>
            </w:r>
          </w:p>
        </w:tc>
        <w:tc>
          <w:tcPr>
            <w:tcW w:w="1984" w:type="dxa"/>
          </w:tcPr>
          <w:p w14:paraId="3F3673F8" w14:textId="77777777" w:rsidR="00CD69E6" w:rsidRPr="00265BA2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 счёт заявителя</w:t>
            </w:r>
          </w:p>
        </w:tc>
      </w:tr>
      <w:tr w:rsidR="00CD69E6" w:rsidRPr="009E2192" w14:paraId="2E8B7B38" w14:textId="77777777" w:rsidTr="00D30DDD"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A9782F3" w14:textId="77777777" w:rsidR="00CD69E6" w:rsidRPr="0039752A" w:rsidRDefault="00CD69E6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71874C36" w14:textId="77777777" w:rsidR="00CD69E6" w:rsidRPr="00265BA2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3" w:type="dxa"/>
            <w:tcBorders>
              <w:bottom w:val="single" w:sz="4" w:space="0" w:color="auto"/>
            </w:tcBorders>
          </w:tcPr>
          <w:p w14:paraId="6E83ACB3" w14:textId="77777777" w:rsidR="00CD69E6" w:rsidRPr="00265BA2" w:rsidRDefault="00CD69E6" w:rsidP="00C4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выдача заключения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 (при необходимости)</w:t>
            </w:r>
          </w:p>
        </w:tc>
        <w:tc>
          <w:tcPr>
            <w:tcW w:w="1984" w:type="dxa"/>
          </w:tcPr>
          <w:p w14:paraId="4C853D3F" w14:textId="77777777" w:rsidR="00CD69E6" w:rsidRPr="00265BA2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 счёт заявителя</w:t>
            </w:r>
          </w:p>
        </w:tc>
      </w:tr>
      <w:tr w:rsidR="00CD69E6" w:rsidRPr="009E2192" w14:paraId="07D0D2D9" w14:textId="77777777" w:rsidTr="00D30DDD">
        <w:trPr>
          <w:trHeight w:val="315"/>
        </w:trPr>
        <w:tc>
          <w:tcPr>
            <w:tcW w:w="567" w:type="dxa"/>
            <w:vMerge w:val="restart"/>
            <w:tcBorders>
              <w:right w:val="single" w:sz="6" w:space="0" w:color="auto"/>
            </w:tcBorders>
            <w:shd w:val="clear" w:color="auto" w:fill="auto"/>
          </w:tcPr>
          <w:p w14:paraId="3802EB4F" w14:textId="3486B1C7" w:rsidR="00CD69E6" w:rsidRPr="0039752A" w:rsidRDefault="00CD69E6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A18FA" w14:textId="77777777" w:rsidR="00CD69E6" w:rsidRPr="00265BA2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</w:t>
            </w:r>
            <w:r w:rsidRPr="00947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связи с продлением срока действия такого разрешения)</w:t>
            </w:r>
          </w:p>
        </w:tc>
        <w:tc>
          <w:tcPr>
            <w:tcW w:w="9073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56D2283" w14:textId="77777777" w:rsidR="00CD69E6" w:rsidRPr="00265BA2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</w:t>
            </w:r>
            <w:r w:rsidRPr="00947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осударственная экспертиза проектной документации и результатов инженерных изысканий, выполняемых для подготовки такой проектной документации</w:t>
            </w:r>
          </w:p>
        </w:tc>
        <w:tc>
          <w:tcPr>
            <w:tcW w:w="1984" w:type="dxa"/>
            <w:shd w:val="clear" w:color="auto" w:fill="auto"/>
          </w:tcPr>
          <w:p w14:paraId="16D1C074" w14:textId="77777777" w:rsidR="00CD69E6" w:rsidRPr="00265BA2" w:rsidRDefault="00CD69E6" w:rsidP="00C42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 счёт заявителя</w:t>
            </w:r>
          </w:p>
        </w:tc>
      </w:tr>
      <w:tr w:rsidR="00CD69E6" w:rsidRPr="009E2192" w14:paraId="4F2E14BD" w14:textId="77777777" w:rsidTr="00D30DDD">
        <w:trPr>
          <w:trHeight w:val="1091"/>
        </w:trPr>
        <w:tc>
          <w:tcPr>
            <w:tcW w:w="567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3584DA" w14:textId="77777777" w:rsidR="00CD69E6" w:rsidRPr="0039752A" w:rsidRDefault="00CD69E6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69DFA" w14:textId="77777777" w:rsidR="00CD69E6" w:rsidRPr="00265BA2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3574030" w14:textId="77777777" w:rsidR="00CD69E6" w:rsidRPr="00265BA2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473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егосударственная экспертиза проектной документации и результатов инженерных изысканий, выполняемых для подготовки такой проектной документации</w:t>
            </w:r>
          </w:p>
        </w:tc>
        <w:tc>
          <w:tcPr>
            <w:tcW w:w="1984" w:type="dxa"/>
            <w:shd w:val="clear" w:color="auto" w:fill="auto"/>
          </w:tcPr>
          <w:p w14:paraId="65462609" w14:textId="77777777" w:rsidR="00CD69E6" w:rsidRPr="00265BA2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 счёт заявителя</w:t>
            </w:r>
          </w:p>
        </w:tc>
      </w:tr>
      <w:tr w:rsidR="0039752A" w:rsidRPr="009E2192" w14:paraId="23036C52" w14:textId="77777777" w:rsidTr="00D30DDD">
        <w:trPr>
          <w:trHeight w:val="718"/>
        </w:trPr>
        <w:tc>
          <w:tcPr>
            <w:tcW w:w="567" w:type="dxa"/>
            <w:vMerge w:val="restart"/>
            <w:shd w:val="clear" w:color="auto" w:fill="auto"/>
          </w:tcPr>
          <w:p w14:paraId="33B97737" w14:textId="77777777" w:rsidR="0039752A" w:rsidRPr="0039752A" w:rsidRDefault="0039752A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6D1F3645" w14:textId="77777777" w:rsidR="0039752A" w:rsidRPr="00265BA2" w:rsidRDefault="0039752A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171E53B" w14:textId="77777777" w:rsidR="0039752A" w:rsidRPr="0094735A" w:rsidRDefault="0039752A" w:rsidP="00C4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5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Услуга по подготовке акта приёмки объекта капитального строительства (в случае осуществления строительства, реконструкции на основании договора строительного подряда)</w:t>
            </w:r>
          </w:p>
        </w:tc>
        <w:tc>
          <w:tcPr>
            <w:tcW w:w="1984" w:type="dxa"/>
            <w:shd w:val="clear" w:color="auto" w:fill="auto"/>
          </w:tcPr>
          <w:p w14:paraId="6974057D" w14:textId="77777777" w:rsidR="0039752A" w:rsidRPr="00265BA2" w:rsidRDefault="0039752A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Предоставляется за счёт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265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аявителя</w:t>
            </w:r>
          </w:p>
        </w:tc>
      </w:tr>
      <w:tr w:rsidR="0039752A" w:rsidRPr="009E2192" w14:paraId="6E73C9AC" w14:textId="77777777" w:rsidTr="00D30DDD">
        <w:trPr>
          <w:trHeight w:val="271"/>
        </w:trPr>
        <w:tc>
          <w:tcPr>
            <w:tcW w:w="567" w:type="dxa"/>
            <w:vMerge/>
            <w:shd w:val="clear" w:color="auto" w:fill="auto"/>
          </w:tcPr>
          <w:p w14:paraId="555F4C72" w14:textId="77777777" w:rsidR="0039752A" w:rsidRPr="0039752A" w:rsidRDefault="0039752A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44049645" w14:textId="77777777" w:rsidR="0039752A" w:rsidRPr="00265BA2" w:rsidRDefault="0039752A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7F059B45" w14:textId="77777777" w:rsidR="0039752A" w:rsidRPr="00265BA2" w:rsidRDefault="0039752A" w:rsidP="00C4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47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слуга по подготовке акта, подтверждающего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ГРК РФ), в том числе требованиям энергетической эффективности и требованиям оснащённости объектов капитального строительства приборами учёта используемых энергетических ресурсов, и подписанный лицом, осуществляющим строительство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1984" w:type="dxa"/>
            <w:shd w:val="clear" w:color="auto" w:fill="auto"/>
          </w:tcPr>
          <w:p w14:paraId="1522ADD7" w14:textId="77777777" w:rsidR="0039752A" w:rsidRPr="00265BA2" w:rsidRDefault="0039752A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 счёт заявителя</w:t>
            </w:r>
          </w:p>
        </w:tc>
      </w:tr>
      <w:tr w:rsidR="0039752A" w:rsidRPr="009E2192" w14:paraId="45352EE1" w14:textId="77777777" w:rsidTr="00D30DDD">
        <w:trPr>
          <w:trHeight w:val="206"/>
        </w:trPr>
        <w:tc>
          <w:tcPr>
            <w:tcW w:w="567" w:type="dxa"/>
            <w:vMerge/>
            <w:shd w:val="clear" w:color="auto" w:fill="auto"/>
          </w:tcPr>
          <w:p w14:paraId="6B0CD101" w14:textId="77777777" w:rsidR="0039752A" w:rsidRPr="0039752A" w:rsidRDefault="0039752A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65BB0793" w14:textId="77777777" w:rsidR="0039752A" w:rsidRPr="00265BA2" w:rsidRDefault="0039752A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3" w:type="dxa"/>
            <w:tcBorders>
              <w:left w:val="single" w:sz="6" w:space="0" w:color="auto"/>
            </w:tcBorders>
            <w:shd w:val="clear" w:color="auto" w:fill="auto"/>
          </w:tcPr>
          <w:p w14:paraId="531E881D" w14:textId="77777777" w:rsidR="0039752A" w:rsidRPr="00265BA2" w:rsidRDefault="0039752A" w:rsidP="00C4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47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слуга по подготовке документов, подтверждающих соответствие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1984" w:type="dxa"/>
            <w:shd w:val="clear" w:color="auto" w:fill="auto"/>
          </w:tcPr>
          <w:p w14:paraId="5558A816" w14:textId="77777777" w:rsidR="0039752A" w:rsidRPr="00265BA2" w:rsidRDefault="0039752A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 счёт заявителя</w:t>
            </w:r>
          </w:p>
        </w:tc>
      </w:tr>
      <w:tr w:rsidR="0039752A" w:rsidRPr="009E2192" w14:paraId="2E9D77E3" w14:textId="77777777" w:rsidTr="00D30DDD">
        <w:trPr>
          <w:trHeight w:val="206"/>
        </w:trPr>
        <w:tc>
          <w:tcPr>
            <w:tcW w:w="567" w:type="dxa"/>
            <w:vMerge/>
            <w:shd w:val="clear" w:color="auto" w:fill="auto"/>
          </w:tcPr>
          <w:p w14:paraId="2454543E" w14:textId="77777777" w:rsidR="0039752A" w:rsidRPr="0039752A" w:rsidRDefault="0039752A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52309495" w14:textId="77777777" w:rsidR="0039752A" w:rsidRPr="00265BA2" w:rsidRDefault="0039752A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3" w:type="dxa"/>
            <w:tcBorders>
              <w:left w:val="single" w:sz="6" w:space="0" w:color="auto"/>
            </w:tcBorders>
            <w:shd w:val="clear" w:color="auto" w:fill="auto"/>
          </w:tcPr>
          <w:p w14:paraId="2CC0EB9A" w14:textId="77777777" w:rsidR="0039752A" w:rsidRPr="00265BA2" w:rsidRDefault="0039752A" w:rsidP="00C4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47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слуга по подготовке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строительства, реконструкции линейных объектов</w:t>
            </w:r>
          </w:p>
        </w:tc>
        <w:tc>
          <w:tcPr>
            <w:tcW w:w="1984" w:type="dxa"/>
            <w:shd w:val="clear" w:color="auto" w:fill="auto"/>
          </w:tcPr>
          <w:p w14:paraId="001B33C3" w14:textId="77777777" w:rsidR="0039752A" w:rsidRPr="00265BA2" w:rsidRDefault="0039752A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 счёт заявителя</w:t>
            </w:r>
          </w:p>
        </w:tc>
      </w:tr>
      <w:tr w:rsidR="0039752A" w:rsidRPr="009E2192" w14:paraId="51774B37" w14:textId="77777777" w:rsidTr="00D30DDD">
        <w:trPr>
          <w:trHeight w:val="206"/>
        </w:trPr>
        <w:tc>
          <w:tcPr>
            <w:tcW w:w="567" w:type="dxa"/>
            <w:vMerge/>
            <w:shd w:val="clear" w:color="auto" w:fill="auto"/>
          </w:tcPr>
          <w:p w14:paraId="6A0D1435" w14:textId="77777777" w:rsidR="0039752A" w:rsidRPr="0039752A" w:rsidRDefault="0039752A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12CD2E31" w14:textId="77777777" w:rsidR="0039752A" w:rsidRPr="00265BA2" w:rsidRDefault="0039752A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3" w:type="dxa"/>
            <w:tcBorders>
              <w:left w:val="single" w:sz="6" w:space="0" w:color="auto"/>
            </w:tcBorders>
            <w:shd w:val="clear" w:color="auto" w:fill="auto"/>
          </w:tcPr>
          <w:p w14:paraId="6471C7B8" w14:textId="3170E0CA" w:rsidR="0039752A" w:rsidRPr="00265BA2" w:rsidRDefault="0039752A" w:rsidP="007E67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47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слуга по подготовке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</w:t>
            </w:r>
          </w:p>
        </w:tc>
        <w:tc>
          <w:tcPr>
            <w:tcW w:w="1984" w:type="dxa"/>
            <w:shd w:val="clear" w:color="auto" w:fill="auto"/>
          </w:tcPr>
          <w:p w14:paraId="7C07C757" w14:textId="77777777" w:rsidR="0039752A" w:rsidRPr="00265BA2" w:rsidRDefault="0039752A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 счёт заявителя</w:t>
            </w:r>
          </w:p>
        </w:tc>
      </w:tr>
      <w:tr w:rsidR="0039752A" w:rsidRPr="009E2192" w14:paraId="724EDFFC" w14:textId="77777777" w:rsidTr="00D30DDD">
        <w:trPr>
          <w:trHeight w:val="206"/>
        </w:trPr>
        <w:tc>
          <w:tcPr>
            <w:tcW w:w="567" w:type="dxa"/>
            <w:vMerge/>
            <w:shd w:val="clear" w:color="auto" w:fill="auto"/>
          </w:tcPr>
          <w:p w14:paraId="688D6B7F" w14:textId="77777777" w:rsidR="0039752A" w:rsidRPr="0039752A" w:rsidRDefault="0039752A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1461E445" w14:textId="77777777" w:rsidR="0039752A" w:rsidRPr="00265BA2" w:rsidRDefault="0039752A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3" w:type="dxa"/>
            <w:tcBorders>
              <w:left w:val="single" w:sz="6" w:space="0" w:color="auto"/>
            </w:tcBorders>
            <w:shd w:val="clear" w:color="auto" w:fill="auto"/>
          </w:tcPr>
          <w:p w14:paraId="0A7EEB95" w14:textId="77777777" w:rsidR="0039752A" w:rsidRPr="00265BA2" w:rsidRDefault="0039752A" w:rsidP="00C42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47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слуга по подготовке технического плана, подготовленного в соответствии с Федеральным законом от 13.07.2015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47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218-ФЗ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47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государственной регистрации недвижимости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422075AA" w14:textId="77777777" w:rsidR="0039752A" w:rsidRPr="00265BA2" w:rsidRDefault="0039752A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 счёт заявителя</w:t>
            </w:r>
          </w:p>
        </w:tc>
      </w:tr>
      <w:tr w:rsidR="00CD69E6" w:rsidRPr="009E2192" w14:paraId="70C57CD5" w14:textId="77777777" w:rsidTr="00D30DDD">
        <w:trPr>
          <w:trHeight w:val="206"/>
        </w:trPr>
        <w:tc>
          <w:tcPr>
            <w:tcW w:w="567" w:type="dxa"/>
            <w:shd w:val="clear" w:color="auto" w:fill="auto"/>
          </w:tcPr>
          <w:p w14:paraId="56F3AF98" w14:textId="2E5EE80D" w:rsidR="00CD69E6" w:rsidRPr="0039752A" w:rsidRDefault="00CD69E6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DA44D88" w14:textId="77777777" w:rsidR="00CD69E6" w:rsidRPr="00265BA2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</w:t>
            </w:r>
            <w:r w:rsidRPr="005A2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требованиям законодательства Российской Федерации о градостроительной деятельности</w:t>
            </w:r>
          </w:p>
        </w:tc>
        <w:tc>
          <w:tcPr>
            <w:tcW w:w="9073" w:type="dxa"/>
            <w:shd w:val="clear" w:color="auto" w:fill="auto"/>
          </w:tcPr>
          <w:p w14:paraId="033F4928" w14:textId="77777777" w:rsidR="00CD69E6" w:rsidRPr="00265BA2" w:rsidRDefault="00CD69E6" w:rsidP="00C423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</w:t>
            </w:r>
            <w:r w:rsidRPr="005A2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слуга по подготовке технического плана, подготовленного в соответствии с Федеральным законом от 13.07.2015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A2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218-ФЗ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A2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государственной регистрации недвижимости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2DE6227A" w14:textId="77777777" w:rsidR="00CD69E6" w:rsidRPr="00265BA2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 счёт заявителя</w:t>
            </w:r>
          </w:p>
        </w:tc>
      </w:tr>
      <w:tr w:rsidR="00CD69E6" w:rsidRPr="009E2192" w14:paraId="06A6B09D" w14:textId="77777777" w:rsidTr="00D30DDD">
        <w:trPr>
          <w:trHeight w:val="206"/>
        </w:trPr>
        <w:tc>
          <w:tcPr>
            <w:tcW w:w="567" w:type="dxa"/>
          </w:tcPr>
          <w:p w14:paraId="6352F867" w14:textId="09F8FC83" w:rsidR="00CD69E6" w:rsidRPr="0039752A" w:rsidRDefault="00CD69E6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1107F88" w14:textId="77777777" w:rsidR="00CD69E6" w:rsidRPr="00265BA2" w:rsidRDefault="00CD69E6" w:rsidP="00C4238F">
            <w:pPr>
              <w:ind w:righ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9073" w:type="dxa"/>
          </w:tcPr>
          <w:p w14:paraId="70F93E66" w14:textId="77777777" w:rsidR="00CD69E6" w:rsidRPr="00265BA2" w:rsidRDefault="00CD69E6" w:rsidP="00C4238F">
            <w:pPr>
              <w:ind w:righ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BA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</w:t>
            </w:r>
            <w:hyperlink r:id="rId9" w:history="1">
              <w:r w:rsidRPr="00265BA2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265BA2">
              <w:rPr>
                <w:rFonts w:ascii="Times New Roman" w:hAnsi="Times New Roman" w:cs="Times New Roman"/>
                <w:sz w:val="24"/>
                <w:szCs w:val="24"/>
              </w:rPr>
              <w:t xml:space="preserve"> и 10 Федерального закона от 30.12.2009 № 384-ФЗ "Технический регламент о безопасности зданий и сооружений",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</w:t>
            </w:r>
          </w:p>
          <w:p w14:paraId="24DBBF86" w14:textId="77777777" w:rsidR="00CD69E6" w:rsidRPr="00265BA2" w:rsidRDefault="00CD69E6" w:rsidP="00C4238F">
            <w:pPr>
              <w:ind w:right="1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4F4F6C" w14:textId="77777777" w:rsidR="00CD69E6" w:rsidRPr="00265BA2" w:rsidRDefault="00CD69E6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за счёт заявителя</w:t>
            </w:r>
          </w:p>
        </w:tc>
      </w:tr>
      <w:tr w:rsidR="00DD2374" w:rsidRPr="009E2192" w14:paraId="151585F0" w14:textId="77777777" w:rsidTr="00D30DDD">
        <w:trPr>
          <w:trHeight w:val="206"/>
        </w:trPr>
        <w:tc>
          <w:tcPr>
            <w:tcW w:w="567" w:type="dxa"/>
            <w:vMerge w:val="restart"/>
            <w:shd w:val="clear" w:color="auto" w:fill="auto"/>
          </w:tcPr>
          <w:p w14:paraId="43D22A5C" w14:textId="2FFBF380" w:rsidR="00DD2374" w:rsidRPr="0039752A" w:rsidRDefault="00DD2374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70AFF585" w14:textId="77777777" w:rsidR="00DD2374" w:rsidRPr="00DD2374" w:rsidRDefault="00DD2374" w:rsidP="00C4238F">
            <w:pPr>
              <w:ind w:right="1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9073" w:type="dxa"/>
            <w:shd w:val="clear" w:color="auto" w:fill="auto"/>
          </w:tcPr>
          <w:p w14:paraId="5AA4E9C7" w14:textId="325B9574" w:rsidR="00DD2374" w:rsidRPr="00265BA2" w:rsidRDefault="00DD2374" w:rsidP="00DD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</w:t>
            </w:r>
            <w:r w:rsidRPr="00DD2374">
              <w:rPr>
                <w:rFonts w:ascii="Times New Roman" w:hAnsi="Times New Roman" w:cs="Times New Roman"/>
                <w:sz w:val="24"/>
                <w:szCs w:val="24"/>
              </w:rPr>
              <w:t>адастровы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D2374">
              <w:rPr>
                <w:rFonts w:ascii="Times New Roman" w:hAnsi="Times New Roman" w:cs="Times New Roman"/>
                <w:sz w:val="24"/>
                <w:szCs w:val="24"/>
              </w:rPr>
              <w:t xml:space="preserve"> работ в целях осуществления государственного кадастрового учета земельного участка, который образуется в результате перераспределения, по результатам которы</w:t>
            </w:r>
            <w:r w:rsidR="0039752A">
              <w:rPr>
                <w:rFonts w:ascii="Times New Roman" w:hAnsi="Times New Roman" w:cs="Times New Roman"/>
                <w:sz w:val="24"/>
                <w:szCs w:val="24"/>
              </w:rPr>
              <w:t>х подготавливается межевой план</w:t>
            </w:r>
          </w:p>
        </w:tc>
        <w:tc>
          <w:tcPr>
            <w:tcW w:w="1984" w:type="dxa"/>
            <w:shd w:val="clear" w:color="auto" w:fill="auto"/>
          </w:tcPr>
          <w:p w14:paraId="03A9685E" w14:textId="1681D734" w:rsidR="00DD2374" w:rsidRPr="00265BA2" w:rsidRDefault="00DD2374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hAnsi="Times New Roman" w:cs="Times New Roman"/>
                <w:sz w:val="24"/>
                <w:szCs w:val="24"/>
              </w:rPr>
              <w:t>Предоставляется за счёт заявителя</w:t>
            </w:r>
          </w:p>
        </w:tc>
      </w:tr>
      <w:tr w:rsidR="00DD2374" w:rsidRPr="009E2192" w14:paraId="4313F973" w14:textId="77777777" w:rsidTr="00D30DDD">
        <w:trPr>
          <w:trHeight w:val="206"/>
        </w:trPr>
        <w:tc>
          <w:tcPr>
            <w:tcW w:w="567" w:type="dxa"/>
            <w:vMerge/>
            <w:shd w:val="clear" w:color="auto" w:fill="auto"/>
          </w:tcPr>
          <w:p w14:paraId="379B8B72" w14:textId="77777777" w:rsidR="00DD2374" w:rsidRPr="0039752A" w:rsidRDefault="00DD2374" w:rsidP="0039752A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5416DBA" w14:textId="77777777" w:rsidR="00DD2374" w:rsidRPr="00DD2374" w:rsidRDefault="00DD2374" w:rsidP="00C4238F">
            <w:pPr>
              <w:ind w:right="1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3" w:type="dxa"/>
            <w:shd w:val="clear" w:color="auto" w:fill="auto"/>
          </w:tcPr>
          <w:p w14:paraId="1A1B6631" w14:textId="7B0AC09E" w:rsidR="00DD2374" w:rsidRPr="00DD2374" w:rsidRDefault="00DD2374" w:rsidP="00DD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г</w:t>
            </w:r>
            <w:r w:rsidRPr="00DD2374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D2374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D2374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23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участка, который образуется в результате перераспределения, по результатам которого выдается выписка из Единого государственного реестра недвижимости в отно</w:t>
            </w:r>
            <w:r w:rsidR="0039752A">
              <w:rPr>
                <w:rFonts w:ascii="Times New Roman" w:hAnsi="Times New Roman" w:cs="Times New Roman"/>
                <w:sz w:val="24"/>
                <w:szCs w:val="24"/>
              </w:rPr>
              <w:t>шении такого земельного участка</w:t>
            </w:r>
          </w:p>
        </w:tc>
        <w:tc>
          <w:tcPr>
            <w:tcW w:w="1984" w:type="dxa"/>
            <w:shd w:val="clear" w:color="auto" w:fill="auto"/>
          </w:tcPr>
          <w:p w14:paraId="282C35AD" w14:textId="0E299ACB" w:rsidR="00DD2374" w:rsidRPr="00265BA2" w:rsidRDefault="00DD2374" w:rsidP="00C423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A2">
              <w:rPr>
                <w:rFonts w:ascii="Times New Roman" w:hAnsi="Times New Roman" w:cs="Times New Roman"/>
                <w:sz w:val="24"/>
                <w:szCs w:val="24"/>
              </w:rPr>
              <w:t>Предоставляется за счёт заявителя</w:t>
            </w:r>
          </w:p>
        </w:tc>
      </w:tr>
    </w:tbl>
    <w:p w14:paraId="5867E943" w14:textId="77777777" w:rsidR="002F3AB6" w:rsidRPr="009E2192" w:rsidRDefault="002F3AB6" w:rsidP="002F3AB6">
      <w:pPr>
        <w:tabs>
          <w:tab w:val="left" w:pos="984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256C9E16" w14:textId="77777777" w:rsidR="003D4FC4" w:rsidRPr="00B50917" w:rsidRDefault="003D4FC4" w:rsidP="003D4FC4">
      <w:pPr>
        <w:ind w:left="426" w:firstLine="708"/>
        <w:contextualSpacing/>
        <w:rPr>
          <w:rFonts w:ascii="Times New Roman" w:hAnsi="Times New Roman" w:cs="Times New Roman"/>
          <w:sz w:val="14"/>
          <w:szCs w:val="14"/>
        </w:rPr>
      </w:pPr>
    </w:p>
    <w:sectPr w:rsidR="003D4FC4" w:rsidRPr="00B50917" w:rsidSect="00D30DDD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651BB"/>
    <w:multiLevelType w:val="hybridMultilevel"/>
    <w:tmpl w:val="0C8A8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7E038D"/>
    <w:multiLevelType w:val="hybridMultilevel"/>
    <w:tmpl w:val="C9F66CAE"/>
    <w:lvl w:ilvl="0" w:tplc="98FC7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66"/>
    <w:rsid w:val="00006F1E"/>
    <w:rsid w:val="00010FBD"/>
    <w:rsid w:val="0001583F"/>
    <w:rsid w:val="00015EEC"/>
    <w:rsid w:val="00020177"/>
    <w:rsid w:val="0003673F"/>
    <w:rsid w:val="00044A67"/>
    <w:rsid w:val="00051C71"/>
    <w:rsid w:val="00063BDC"/>
    <w:rsid w:val="00074DBD"/>
    <w:rsid w:val="00076B85"/>
    <w:rsid w:val="00081803"/>
    <w:rsid w:val="000826D7"/>
    <w:rsid w:val="0008680B"/>
    <w:rsid w:val="000A46DB"/>
    <w:rsid w:val="000A64ED"/>
    <w:rsid w:val="000A731C"/>
    <w:rsid w:val="000B1815"/>
    <w:rsid w:val="000B18CB"/>
    <w:rsid w:val="000C537E"/>
    <w:rsid w:val="000D07F3"/>
    <w:rsid w:val="000E3920"/>
    <w:rsid w:val="000E695D"/>
    <w:rsid w:val="000F090D"/>
    <w:rsid w:val="000F455F"/>
    <w:rsid w:val="001158DB"/>
    <w:rsid w:val="001504FC"/>
    <w:rsid w:val="001549B9"/>
    <w:rsid w:val="00160123"/>
    <w:rsid w:val="00162D8F"/>
    <w:rsid w:val="0016376D"/>
    <w:rsid w:val="00164BDA"/>
    <w:rsid w:val="00177285"/>
    <w:rsid w:val="00185CE2"/>
    <w:rsid w:val="0018681F"/>
    <w:rsid w:val="001B14A2"/>
    <w:rsid w:val="001B2A7C"/>
    <w:rsid w:val="001B3E33"/>
    <w:rsid w:val="001C3BCC"/>
    <w:rsid w:val="001C4212"/>
    <w:rsid w:val="001D60A3"/>
    <w:rsid w:val="00215A43"/>
    <w:rsid w:val="00235FD4"/>
    <w:rsid w:val="00263936"/>
    <w:rsid w:val="00274C29"/>
    <w:rsid w:val="00284ECD"/>
    <w:rsid w:val="002914E1"/>
    <w:rsid w:val="002A7574"/>
    <w:rsid w:val="002C4B95"/>
    <w:rsid w:val="002E0E1E"/>
    <w:rsid w:val="002F1AB4"/>
    <w:rsid w:val="002F327F"/>
    <w:rsid w:val="002F3AB6"/>
    <w:rsid w:val="002F49E6"/>
    <w:rsid w:val="00311266"/>
    <w:rsid w:val="003353D3"/>
    <w:rsid w:val="00354B01"/>
    <w:rsid w:val="003608A3"/>
    <w:rsid w:val="003656B0"/>
    <w:rsid w:val="00370675"/>
    <w:rsid w:val="003739D1"/>
    <w:rsid w:val="0039586A"/>
    <w:rsid w:val="0039752A"/>
    <w:rsid w:val="003C6709"/>
    <w:rsid w:val="003D2DAA"/>
    <w:rsid w:val="003D2F4E"/>
    <w:rsid w:val="003D4FC4"/>
    <w:rsid w:val="003E5629"/>
    <w:rsid w:val="003F0D0D"/>
    <w:rsid w:val="003F3098"/>
    <w:rsid w:val="004028C6"/>
    <w:rsid w:val="00402AE3"/>
    <w:rsid w:val="00407267"/>
    <w:rsid w:val="00421396"/>
    <w:rsid w:val="00422CE6"/>
    <w:rsid w:val="0042320E"/>
    <w:rsid w:val="00450B45"/>
    <w:rsid w:val="00461CE9"/>
    <w:rsid w:val="00461CFF"/>
    <w:rsid w:val="004712A1"/>
    <w:rsid w:val="00473080"/>
    <w:rsid w:val="004976E2"/>
    <w:rsid w:val="004A31D0"/>
    <w:rsid w:val="004B1CC6"/>
    <w:rsid w:val="004D0729"/>
    <w:rsid w:val="004D2E7C"/>
    <w:rsid w:val="004E0B3F"/>
    <w:rsid w:val="004E1994"/>
    <w:rsid w:val="004F0A14"/>
    <w:rsid w:val="004F36BE"/>
    <w:rsid w:val="004F57F5"/>
    <w:rsid w:val="00507FEA"/>
    <w:rsid w:val="005109D9"/>
    <w:rsid w:val="00514C04"/>
    <w:rsid w:val="005228B9"/>
    <w:rsid w:val="005366C9"/>
    <w:rsid w:val="00541119"/>
    <w:rsid w:val="00557A36"/>
    <w:rsid w:val="00562651"/>
    <w:rsid w:val="005760B8"/>
    <w:rsid w:val="00580B0E"/>
    <w:rsid w:val="00580E01"/>
    <w:rsid w:val="00586144"/>
    <w:rsid w:val="00586579"/>
    <w:rsid w:val="005934A7"/>
    <w:rsid w:val="00594DE7"/>
    <w:rsid w:val="00595215"/>
    <w:rsid w:val="005A0790"/>
    <w:rsid w:val="005A473B"/>
    <w:rsid w:val="005B1058"/>
    <w:rsid w:val="005C2335"/>
    <w:rsid w:val="005C38E8"/>
    <w:rsid w:val="005D082F"/>
    <w:rsid w:val="005D3B02"/>
    <w:rsid w:val="005F6571"/>
    <w:rsid w:val="006022D3"/>
    <w:rsid w:val="006047F8"/>
    <w:rsid w:val="00607050"/>
    <w:rsid w:val="00627DDE"/>
    <w:rsid w:val="006342B3"/>
    <w:rsid w:val="00634968"/>
    <w:rsid w:val="00651AEA"/>
    <w:rsid w:val="00686301"/>
    <w:rsid w:val="006978FF"/>
    <w:rsid w:val="006A252B"/>
    <w:rsid w:val="006A7A66"/>
    <w:rsid w:val="006B62E9"/>
    <w:rsid w:val="006C42AA"/>
    <w:rsid w:val="006C6500"/>
    <w:rsid w:val="006C7D71"/>
    <w:rsid w:val="006D47E8"/>
    <w:rsid w:val="006E0E3B"/>
    <w:rsid w:val="006E408A"/>
    <w:rsid w:val="006E5533"/>
    <w:rsid w:val="006E7522"/>
    <w:rsid w:val="006F0600"/>
    <w:rsid w:val="006F5D42"/>
    <w:rsid w:val="007100DE"/>
    <w:rsid w:val="00722E47"/>
    <w:rsid w:val="0072736E"/>
    <w:rsid w:val="0073037D"/>
    <w:rsid w:val="007503E1"/>
    <w:rsid w:val="00754374"/>
    <w:rsid w:val="00763B3E"/>
    <w:rsid w:val="007816FD"/>
    <w:rsid w:val="00783BAB"/>
    <w:rsid w:val="00787F77"/>
    <w:rsid w:val="00794FB4"/>
    <w:rsid w:val="00795E67"/>
    <w:rsid w:val="007A45AB"/>
    <w:rsid w:val="007D3C80"/>
    <w:rsid w:val="007E12E9"/>
    <w:rsid w:val="007E424C"/>
    <w:rsid w:val="007E676D"/>
    <w:rsid w:val="007E78E8"/>
    <w:rsid w:val="007F7EDB"/>
    <w:rsid w:val="00801F43"/>
    <w:rsid w:val="00804D52"/>
    <w:rsid w:val="0081444C"/>
    <w:rsid w:val="00814FA6"/>
    <w:rsid w:val="00815C84"/>
    <w:rsid w:val="00820044"/>
    <w:rsid w:val="00834760"/>
    <w:rsid w:val="00836ECA"/>
    <w:rsid w:val="00847C24"/>
    <w:rsid w:val="00857524"/>
    <w:rsid w:val="0086326D"/>
    <w:rsid w:val="008673B3"/>
    <w:rsid w:val="00880C19"/>
    <w:rsid w:val="00883D01"/>
    <w:rsid w:val="008951DE"/>
    <w:rsid w:val="008A2069"/>
    <w:rsid w:val="008A6C00"/>
    <w:rsid w:val="008B3721"/>
    <w:rsid w:val="008B70EE"/>
    <w:rsid w:val="008C1A3B"/>
    <w:rsid w:val="008C4896"/>
    <w:rsid w:val="008D22D8"/>
    <w:rsid w:val="008D5423"/>
    <w:rsid w:val="008E2124"/>
    <w:rsid w:val="008E27C4"/>
    <w:rsid w:val="008F0E36"/>
    <w:rsid w:val="008F53D5"/>
    <w:rsid w:val="009027D0"/>
    <w:rsid w:val="0090469E"/>
    <w:rsid w:val="00904B5E"/>
    <w:rsid w:val="009146EA"/>
    <w:rsid w:val="009228E4"/>
    <w:rsid w:val="0093018D"/>
    <w:rsid w:val="00936412"/>
    <w:rsid w:val="009501FD"/>
    <w:rsid w:val="00952BA1"/>
    <w:rsid w:val="009668A3"/>
    <w:rsid w:val="0097433B"/>
    <w:rsid w:val="00976DE1"/>
    <w:rsid w:val="009932A5"/>
    <w:rsid w:val="009C1928"/>
    <w:rsid w:val="009E13D6"/>
    <w:rsid w:val="00A17ECE"/>
    <w:rsid w:val="00A25740"/>
    <w:rsid w:val="00A30179"/>
    <w:rsid w:val="00A4428C"/>
    <w:rsid w:val="00A46056"/>
    <w:rsid w:val="00A527CB"/>
    <w:rsid w:val="00A6016F"/>
    <w:rsid w:val="00A63E50"/>
    <w:rsid w:val="00A85C93"/>
    <w:rsid w:val="00A972E6"/>
    <w:rsid w:val="00AA2C82"/>
    <w:rsid w:val="00AA5F62"/>
    <w:rsid w:val="00AA7383"/>
    <w:rsid w:val="00B0475B"/>
    <w:rsid w:val="00B26387"/>
    <w:rsid w:val="00B27658"/>
    <w:rsid w:val="00B41FF0"/>
    <w:rsid w:val="00B50917"/>
    <w:rsid w:val="00B66359"/>
    <w:rsid w:val="00B80AD8"/>
    <w:rsid w:val="00B84033"/>
    <w:rsid w:val="00B84172"/>
    <w:rsid w:val="00B93F70"/>
    <w:rsid w:val="00BA2463"/>
    <w:rsid w:val="00BA27CD"/>
    <w:rsid w:val="00BB6623"/>
    <w:rsid w:val="00BB7DCF"/>
    <w:rsid w:val="00BC59E7"/>
    <w:rsid w:val="00BD06CB"/>
    <w:rsid w:val="00BD5235"/>
    <w:rsid w:val="00BE0D80"/>
    <w:rsid w:val="00BE39B2"/>
    <w:rsid w:val="00BE587E"/>
    <w:rsid w:val="00BE5D84"/>
    <w:rsid w:val="00BE6946"/>
    <w:rsid w:val="00BF1AFE"/>
    <w:rsid w:val="00BF398B"/>
    <w:rsid w:val="00BF432B"/>
    <w:rsid w:val="00BF69CC"/>
    <w:rsid w:val="00C10CF3"/>
    <w:rsid w:val="00C10F7F"/>
    <w:rsid w:val="00C12A12"/>
    <w:rsid w:val="00C17205"/>
    <w:rsid w:val="00C252FB"/>
    <w:rsid w:val="00C3139C"/>
    <w:rsid w:val="00C3289C"/>
    <w:rsid w:val="00C33173"/>
    <w:rsid w:val="00C36A85"/>
    <w:rsid w:val="00C4465C"/>
    <w:rsid w:val="00C60CDB"/>
    <w:rsid w:val="00C70607"/>
    <w:rsid w:val="00C8398E"/>
    <w:rsid w:val="00C83A26"/>
    <w:rsid w:val="00C9067C"/>
    <w:rsid w:val="00CA4AD5"/>
    <w:rsid w:val="00CA75DF"/>
    <w:rsid w:val="00CB2504"/>
    <w:rsid w:val="00CD4B04"/>
    <w:rsid w:val="00CD69E6"/>
    <w:rsid w:val="00CF2F12"/>
    <w:rsid w:val="00D01386"/>
    <w:rsid w:val="00D04256"/>
    <w:rsid w:val="00D067D0"/>
    <w:rsid w:val="00D12EBE"/>
    <w:rsid w:val="00D166DA"/>
    <w:rsid w:val="00D16F0E"/>
    <w:rsid w:val="00D237C0"/>
    <w:rsid w:val="00D24929"/>
    <w:rsid w:val="00D26A54"/>
    <w:rsid w:val="00D30DDD"/>
    <w:rsid w:val="00D30E28"/>
    <w:rsid w:val="00D43E78"/>
    <w:rsid w:val="00D46CF0"/>
    <w:rsid w:val="00D54DD6"/>
    <w:rsid w:val="00D57C5F"/>
    <w:rsid w:val="00D63030"/>
    <w:rsid w:val="00D711A6"/>
    <w:rsid w:val="00D76393"/>
    <w:rsid w:val="00D97EFC"/>
    <w:rsid w:val="00DA1570"/>
    <w:rsid w:val="00DA19C0"/>
    <w:rsid w:val="00DA5BC3"/>
    <w:rsid w:val="00DB4848"/>
    <w:rsid w:val="00DB5A4A"/>
    <w:rsid w:val="00DC300D"/>
    <w:rsid w:val="00DD2374"/>
    <w:rsid w:val="00DD3B69"/>
    <w:rsid w:val="00DD59F1"/>
    <w:rsid w:val="00DE57FA"/>
    <w:rsid w:val="00DE7B7F"/>
    <w:rsid w:val="00DF0D5B"/>
    <w:rsid w:val="00E02188"/>
    <w:rsid w:val="00E1233C"/>
    <w:rsid w:val="00E21ABD"/>
    <w:rsid w:val="00E26CFB"/>
    <w:rsid w:val="00E40EEE"/>
    <w:rsid w:val="00E42426"/>
    <w:rsid w:val="00E46AB4"/>
    <w:rsid w:val="00E50B02"/>
    <w:rsid w:val="00E51131"/>
    <w:rsid w:val="00E638F7"/>
    <w:rsid w:val="00E646BB"/>
    <w:rsid w:val="00E65FAA"/>
    <w:rsid w:val="00E6725D"/>
    <w:rsid w:val="00E724E5"/>
    <w:rsid w:val="00E74DC9"/>
    <w:rsid w:val="00EA0D6B"/>
    <w:rsid w:val="00EC0568"/>
    <w:rsid w:val="00EF3B5E"/>
    <w:rsid w:val="00F06ACC"/>
    <w:rsid w:val="00F076FA"/>
    <w:rsid w:val="00F30A4C"/>
    <w:rsid w:val="00F50836"/>
    <w:rsid w:val="00F65983"/>
    <w:rsid w:val="00F70DE5"/>
    <w:rsid w:val="00F711F6"/>
    <w:rsid w:val="00F71E35"/>
    <w:rsid w:val="00F7262A"/>
    <w:rsid w:val="00F846E7"/>
    <w:rsid w:val="00FA0DF0"/>
    <w:rsid w:val="00FA1993"/>
    <w:rsid w:val="00FA241B"/>
    <w:rsid w:val="00FA2C42"/>
    <w:rsid w:val="00FA718D"/>
    <w:rsid w:val="00FB130A"/>
    <w:rsid w:val="00FB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2F1D"/>
  <w15:docId w15:val="{39235000-A4E0-4F3E-9A53-69114D1C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C670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0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9"/>
    <w:uiPriority w:val="59"/>
    <w:rsid w:val="00A25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2F3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CD69E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D69E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D69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2221EC646F1D23181A2CF74A3484B99EA5D57440E8B3627A414E82A78CA8B0EE40CBEF520E5FCGDTB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7EC5BC0FA5AD131F33C9EC6DDF721E294F05A0C7050386B0A694241E6B68E2687CB249E4C99A9BD95769864F479473B12C35B7CDD0C14APCn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0041-F808-4D66-A7A9-D3D38F22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10671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Ванисян Альберт Рудольфович</cp:lastModifiedBy>
  <cp:revision>5</cp:revision>
  <cp:lastPrinted>2022-04-14T05:25:00Z</cp:lastPrinted>
  <dcterms:created xsi:type="dcterms:W3CDTF">2022-12-26T04:47:00Z</dcterms:created>
  <dcterms:modified xsi:type="dcterms:W3CDTF">2022-12-27T05:02:00Z</dcterms:modified>
</cp:coreProperties>
</file>