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0F7" w:rsidRDefault="008250F7" w:rsidP="008250F7">
      <w:pPr>
        <w:jc w:val="center"/>
      </w:pPr>
      <w:r>
        <w:object w:dxaOrig="757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9" o:title="" blacklevel="-1966f"/>
          </v:shape>
          <o:OLEObject Type="Embed" ProgID="CorelDraw.Graphic.15" ShapeID="_x0000_i1025" DrawAspect="Content" ObjectID="_1491822569" r:id="rId10"/>
        </w:object>
      </w:r>
    </w:p>
    <w:p w:rsidR="008250F7" w:rsidRDefault="008250F7" w:rsidP="008250F7">
      <w:pPr>
        <w:jc w:val="center"/>
      </w:pPr>
    </w:p>
    <w:p w:rsidR="008250F7" w:rsidRDefault="008250F7" w:rsidP="00825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250F7" w:rsidRDefault="008250F7" w:rsidP="00825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250F7" w:rsidRDefault="008250F7" w:rsidP="008250F7">
      <w:pPr>
        <w:jc w:val="center"/>
        <w:rPr>
          <w:b/>
          <w:sz w:val="22"/>
          <w:szCs w:val="28"/>
        </w:rPr>
      </w:pPr>
    </w:p>
    <w:p w:rsidR="008250F7" w:rsidRDefault="008250F7" w:rsidP="00825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250F7" w:rsidRDefault="008250F7" w:rsidP="00825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8250F7" w:rsidRDefault="008250F7" w:rsidP="008250F7">
      <w:pPr>
        <w:jc w:val="center"/>
        <w:rPr>
          <w:b/>
          <w:szCs w:val="32"/>
        </w:rPr>
      </w:pPr>
    </w:p>
    <w:p w:rsidR="008250F7" w:rsidRDefault="008250F7" w:rsidP="008250F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8250F7" w:rsidRDefault="008250F7" w:rsidP="008250F7">
      <w:pPr>
        <w:jc w:val="center"/>
        <w:rPr>
          <w:b/>
          <w:sz w:val="30"/>
          <w:szCs w:val="36"/>
        </w:rPr>
      </w:pPr>
    </w:p>
    <w:p w:rsidR="008250F7" w:rsidRDefault="008250F7" w:rsidP="008250F7">
      <w:pPr>
        <w:jc w:val="center"/>
        <w:rPr>
          <w:b/>
          <w:sz w:val="22"/>
          <w:szCs w:val="36"/>
        </w:rPr>
      </w:pPr>
    </w:p>
    <w:p w:rsidR="008250F7" w:rsidRDefault="008250F7" w:rsidP="008250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289D">
        <w:rPr>
          <w:sz w:val="28"/>
          <w:szCs w:val="28"/>
        </w:rPr>
        <w:t>28</w:t>
      </w:r>
      <w:r>
        <w:rPr>
          <w:sz w:val="28"/>
          <w:szCs w:val="28"/>
        </w:rPr>
        <w:t xml:space="preserve">» апреля 2015  года                                                                                        № </w:t>
      </w:r>
      <w:r w:rsidR="00F0289D">
        <w:rPr>
          <w:sz w:val="28"/>
          <w:szCs w:val="28"/>
        </w:rPr>
        <w:t>121</w:t>
      </w:r>
    </w:p>
    <w:p w:rsidR="008250F7" w:rsidRDefault="008250F7" w:rsidP="00315080">
      <w:pPr>
        <w:rPr>
          <w:sz w:val="28"/>
          <w:szCs w:val="28"/>
        </w:rPr>
      </w:pPr>
    </w:p>
    <w:p w:rsidR="006325E0" w:rsidRDefault="008C5056" w:rsidP="00315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89">
        <w:rPr>
          <w:sz w:val="28"/>
          <w:szCs w:val="28"/>
        </w:rPr>
        <w:t>«</w:t>
      </w:r>
      <w:r w:rsidR="00870BE1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и размерах  </w:t>
      </w:r>
      <w:r w:rsidR="00AD3FA0">
        <w:rPr>
          <w:sz w:val="28"/>
          <w:szCs w:val="28"/>
        </w:rPr>
        <w:t>возмещения</w:t>
      </w:r>
      <w:r w:rsidR="00DF3353">
        <w:rPr>
          <w:sz w:val="28"/>
          <w:szCs w:val="28"/>
        </w:rPr>
        <w:t xml:space="preserve"> расходов</w:t>
      </w:r>
      <w:r w:rsidR="00AD3FA0">
        <w:rPr>
          <w:sz w:val="28"/>
          <w:szCs w:val="28"/>
        </w:rPr>
        <w:t>,</w:t>
      </w:r>
    </w:p>
    <w:p w:rsidR="00AD3FA0" w:rsidRDefault="000815E2" w:rsidP="00315080">
      <w:pPr>
        <w:rPr>
          <w:sz w:val="28"/>
          <w:szCs w:val="28"/>
        </w:rPr>
      </w:pPr>
      <w:r>
        <w:rPr>
          <w:sz w:val="28"/>
          <w:szCs w:val="28"/>
        </w:rPr>
        <w:t xml:space="preserve">связанных </w:t>
      </w:r>
      <w:r w:rsidR="00AD3FA0">
        <w:rPr>
          <w:sz w:val="28"/>
          <w:szCs w:val="28"/>
        </w:rPr>
        <w:t>со служебными командировками</w:t>
      </w:r>
      <w:r>
        <w:rPr>
          <w:sz w:val="28"/>
          <w:szCs w:val="28"/>
        </w:rPr>
        <w:t xml:space="preserve">, </w:t>
      </w:r>
    </w:p>
    <w:p w:rsidR="00AD3FA0" w:rsidRDefault="000815E2" w:rsidP="00315080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AD3FA0">
        <w:rPr>
          <w:sz w:val="28"/>
          <w:szCs w:val="28"/>
        </w:rPr>
        <w:t>никам</w:t>
      </w:r>
      <w:r>
        <w:rPr>
          <w:sz w:val="28"/>
          <w:szCs w:val="28"/>
        </w:rPr>
        <w:t xml:space="preserve"> </w:t>
      </w:r>
      <w:r w:rsidR="00AD3FA0">
        <w:rPr>
          <w:sz w:val="28"/>
          <w:szCs w:val="28"/>
        </w:rPr>
        <w:t xml:space="preserve">муниципальных учреждений </w:t>
      </w:r>
    </w:p>
    <w:p w:rsidR="00315080" w:rsidRDefault="00AD3FA0" w:rsidP="0031508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Лянтор»</w:t>
      </w:r>
    </w:p>
    <w:p w:rsidR="008C5056" w:rsidRDefault="00870BE1" w:rsidP="008C50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5E2">
        <w:rPr>
          <w:sz w:val="28"/>
          <w:szCs w:val="28"/>
        </w:rPr>
        <w:t xml:space="preserve">         </w:t>
      </w:r>
    </w:p>
    <w:p w:rsidR="008C5056" w:rsidRDefault="008C5056" w:rsidP="008C5056">
      <w:pPr>
        <w:rPr>
          <w:sz w:val="28"/>
          <w:szCs w:val="28"/>
        </w:rPr>
      </w:pPr>
    </w:p>
    <w:p w:rsidR="008D21AA" w:rsidRPr="00886F3B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 xml:space="preserve">На основании </w:t>
      </w:r>
      <w:hyperlink r:id="rId11" w:history="1">
        <w:r w:rsidRPr="00886F3B">
          <w:rPr>
            <w:sz w:val="28"/>
            <w:szCs w:val="28"/>
          </w:rPr>
          <w:t>статей 166</w:t>
        </w:r>
      </w:hyperlink>
      <w:r w:rsidRPr="00886F3B">
        <w:rPr>
          <w:sz w:val="28"/>
          <w:szCs w:val="28"/>
        </w:rPr>
        <w:t xml:space="preserve"> - </w:t>
      </w:r>
      <w:hyperlink r:id="rId12" w:history="1">
        <w:r w:rsidRPr="00886F3B">
          <w:rPr>
            <w:sz w:val="28"/>
            <w:szCs w:val="28"/>
          </w:rPr>
          <w:t>168</w:t>
        </w:r>
      </w:hyperlink>
      <w:r w:rsidRPr="00886F3B">
        <w:rPr>
          <w:sz w:val="28"/>
          <w:szCs w:val="28"/>
        </w:rPr>
        <w:t xml:space="preserve"> Трудового кодекса Российской Федерации, в соответствии со </w:t>
      </w:r>
      <w:hyperlink r:id="rId13" w:history="1">
        <w:r w:rsidRPr="00886F3B">
          <w:rPr>
            <w:sz w:val="28"/>
            <w:szCs w:val="28"/>
          </w:rPr>
          <w:t>статьей 53</w:t>
        </w:r>
      </w:hyperlink>
      <w:r w:rsidRPr="00886F3B">
        <w:rPr>
          <w:sz w:val="28"/>
          <w:szCs w:val="28"/>
        </w:rPr>
        <w:t xml:space="preserve"> Федерального закона от 06.10.2003 N 131-ФЗ </w:t>
      </w:r>
      <w:r w:rsidR="003F45A1">
        <w:rPr>
          <w:sz w:val="28"/>
          <w:szCs w:val="28"/>
        </w:rPr>
        <w:t>«</w:t>
      </w:r>
      <w:r w:rsidRPr="00886F3B">
        <w:rPr>
          <w:sz w:val="28"/>
          <w:szCs w:val="28"/>
        </w:rPr>
        <w:t>Об общих принципах организации деятельности местного самоуправления в Российской Федерации</w:t>
      </w:r>
      <w:r w:rsidR="003F45A1">
        <w:rPr>
          <w:sz w:val="28"/>
          <w:szCs w:val="28"/>
        </w:rPr>
        <w:t>»</w:t>
      </w:r>
      <w:r w:rsidR="001C737A">
        <w:rPr>
          <w:sz w:val="28"/>
          <w:szCs w:val="28"/>
        </w:rPr>
        <w:t>, пунктом 2 статьи 24 Устава городского поселения Лянтор</w:t>
      </w:r>
      <w:r w:rsidRPr="00886F3B">
        <w:rPr>
          <w:sz w:val="28"/>
          <w:szCs w:val="28"/>
        </w:rPr>
        <w:t>:</w:t>
      </w:r>
    </w:p>
    <w:p w:rsidR="008D21AA" w:rsidRPr="008D21AA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 xml:space="preserve">1. Утвердить </w:t>
      </w:r>
      <w:hyperlink w:anchor="Par46" w:history="1">
        <w:r w:rsidRPr="00886F3B">
          <w:rPr>
            <w:sz w:val="28"/>
            <w:szCs w:val="28"/>
          </w:rPr>
          <w:t>Порядок</w:t>
        </w:r>
      </w:hyperlink>
      <w:r w:rsidRPr="00886F3B">
        <w:rPr>
          <w:sz w:val="28"/>
          <w:szCs w:val="28"/>
        </w:rPr>
        <w:t xml:space="preserve"> и размеры возмещения расходов, связанных со служебными командировками, работникам муниципальных</w:t>
      </w:r>
      <w:r w:rsidRPr="008D21AA">
        <w:rPr>
          <w:sz w:val="28"/>
          <w:szCs w:val="28"/>
        </w:rPr>
        <w:t xml:space="preserve"> учрежде</w:t>
      </w:r>
      <w:r w:rsidR="00551724">
        <w:rPr>
          <w:sz w:val="28"/>
          <w:szCs w:val="28"/>
        </w:rPr>
        <w:t>ний городского поселения Лянтор согласно приложению.</w:t>
      </w:r>
    </w:p>
    <w:p w:rsidR="008D21AA" w:rsidRPr="008D21AA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8"/>
      <w:bookmarkEnd w:id="1"/>
      <w:r w:rsidRPr="008D21AA">
        <w:rPr>
          <w:sz w:val="28"/>
          <w:szCs w:val="28"/>
        </w:rPr>
        <w:t>2. Установить, что:</w:t>
      </w:r>
    </w:p>
    <w:p w:rsidR="00807487" w:rsidRDefault="008D21AA" w:rsidP="0080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81F">
        <w:rPr>
          <w:sz w:val="28"/>
          <w:szCs w:val="28"/>
        </w:rPr>
        <w:t>2.1.</w:t>
      </w:r>
      <w:r w:rsidR="00807487">
        <w:rPr>
          <w:sz w:val="28"/>
          <w:szCs w:val="28"/>
        </w:rPr>
        <w:t>В</w:t>
      </w:r>
      <w:r w:rsidR="009C081F" w:rsidRPr="009C081F">
        <w:rPr>
          <w:sz w:val="28"/>
          <w:szCs w:val="28"/>
        </w:rPr>
        <w:t xml:space="preserve"> служебные командировки  за пределы Ханты-Мансийского автономного округа </w:t>
      </w:r>
      <w:r w:rsidR="00807487">
        <w:rPr>
          <w:sz w:val="28"/>
          <w:szCs w:val="28"/>
        </w:rPr>
        <w:t>–</w:t>
      </w:r>
      <w:r w:rsidR="009C081F" w:rsidRPr="009C081F">
        <w:rPr>
          <w:sz w:val="28"/>
          <w:szCs w:val="28"/>
        </w:rPr>
        <w:t xml:space="preserve"> Югры</w:t>
      </w:r>
      <w:r w:rsidR="00807487">
        <w:rPr>
          <w:sz w:val="28"/>
          <w:szCs w:val="28"/>
        </w:rPr>
        <w:t xml:space="preserve"> </w:t>
      </w:r>
      <w:r w:rsidR="00807487" w:rsidRPr="00807487">
        <w:rPr>
          <w:sz w:val="28"/>
          <w:szCs w:val="28"/>
        </w:rPr>
        <w:t xml:space="preserve"> </w:t>
      </w:r>
      <w:r w:rsidR="00807487" w:rsidRPr="008D21AA">
        <w:rPr>
          <w:sz w:val="28"/>
          <w:szCs w:val="28"/>
        </w:rPr>
        <w:t>могут быть направлены</w:t>
      </w:r>
      <w:r w:rsidR="00807487">
        <w:rPr>
          <w:sz w:val="28"/>
          <w:szCs w:val="28"/>
        </w:rPr>
        <w:t>:</w:t>
      </w:r>
      <w:r w:rsidR="009C081F" w:rsidRPr="009C081F">
        <w:rPr>
          <w:sz w:val="28"/>
          <w:szCs w:val="28"/>
        </w:rPr>
        <w:t xml:space="preserve"> </w:t>
      </w:r>
    </w:p>
    <w:p w:rsidR="00807487" w:rsidRDefault="00807487" w:rsidP="0080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F3B">
        <w:rPr>
          <w:sz w:val="28"/>
          <w:szCs w:val="28"/>
        </w:rPr>
        <w:t>работники муниципальн</w:t>
      </w:r>
      <w:r w:rsidR="00950C2B">
        <w:rPr>
          <w:sz w:val="28"/>
          <w:szCs w:val="28"/>
        </w:rPr>
        <w:t>ых</w:t>
      </w:r>
      <w:r w:rsidRPr="00886F3B">
        <w:rPr>
          <w:sz w:val="28"/>
          <w:szCs w:val="28"/>
        </w:rPr>
        <w:t xml:space="preserve"> учреждени</w:t>
      </w:r>
      <w:r w:rsidR="00950C2B">
        <w:rPr>
          <w:sz w:val="28"/>
          <w:szCs w:val="28"/>
        </w:rPr>
        <w:t>й культуры и спорта</w:t>
      </w:r>
      <w:r w:rsidRPr="009C081F">
        <w:rPr>
          <w:sz w:val="28"/>
          <w:szCs w:val="28"/>
        </w:rPr>
        <w:t xml:space="preserve"> </w:t>
      </w:r>
      <w:r w:rsidR="00C033C3">
        <w:rPr>
          <w:sz w:val="28"/>
          <w:szCs w:val="28"/>
        </w:rPr>
        <w:t>н</w:t>
      </w:r>
      <w:r w:rsidRPr="00886F3B">
        <w:rPr>
          <w:sz w:val="28"/>
          <w:szCs w:val="28"/>
        </w:rPr>
        <w:t xml:space="preserve">а основании письменного согласования с </w:t>
      </w:r>
      <w:r w:rsidR="001C737A">
        <w:rPr>
          <w:sz w:val="28"/>
          <w:szCs w:val="28"/>
        </w:rPr>
        <w:t xml:space="preserve">руководителем </w:t>
      </w:r>
      <w:r w:rsidRPr="00886F3B">
        <w:rPr>
          <w:sz w:val="28"/>
          <w:szCs w:val="28"/>
        </w:rPr>
        <w:t xml:space="preserve"> </w:t>
      </w:r>
      <w:r w:rsidR="003F0C5A">
        <w:rPr>
          <w:sz w:val="28"/>
          <w:szCs w:val="28"/>
        </w:rPr>
        <w:t>м</w:t>
      </w:r>
      <w:r w:rsidR="001C737A">
        <w:rPr>
          <w:sz w:val="28"/>
          <w:szCs w:val="28"/>
        </w:rPr>
        <w:t>униципального казённого учреждения</w:t>
      </w:r>
      <w:r w:rsidRPr="00886F3B">
        <w:rPr>
          <w:sz w:val="28"/>
          <w:szCs w:val="28"/>
        </w:rPr>
        <w:t xml:space="preserve"> «</w:t>
      </w:r>
      <w:r w:rsidR="00FB1905">
        <w:rPr>
          <w:sz w:val="28"/>
          <w:szCs w:val="28"/>
        </w:rPr>
        <w:t>Лянторское у</w:t>
      </w:r>
      <w:r w:rsidRPr="00886F3B">
        <w:rPr>
          <w:sz w:val="28"/>
          <w:szCs w:val="28"/>
        </w:rPr>
        <w:t xml:space="preserve">правление </w:t>
      </w:r>
      <w:r w:rsidR="00854F9E">
        <w:rPr>
          <w:sz w:val="28"/>
          <w:szCs w:val="28"/>
        </w:rPr>
        <w:t xml:space="preserve">по </w:t>
      </w:r>
      <w:r w:rsidRPr="00886F3B">
        <w:rPr>
          <w:sz w:val="28"/>
          <w:szCs w:val="28"/>
        </w:rPr>
        <w:t>культур</w:t>
      </w:r>
      <w:r w:rsidR="00854F9E">
        <w:rPr>
          <w:sz w:val="28"/>
          <w:szCs w:val="28"/>
        </w:rPr>
        <w:t>е,</w:t>
      </w:r>
      <w:r w:rsidRPr="00886F3B">
        <w:rPr>
          <w:sz w:val="28"/>
          <w:szCs w:val="28"/>
        </w:rPr>
        <w:t xml:space="preserve"> спорт</w:t>
      </w:r>
      <w:r w:rsidR="00854F9E">
        <w:rPr>
          <w:sz w:val="28"/>
          <w:szCs w:val="28"/>
        </w:rPr>
        <w:t>у и делам молодёжи</w:t>
      </w:r>
      <w:r w:rsidRPr="00886F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0C2B" w:rsidRPr="00886F3B" w:rsidRDefault="00950C2B" w:rsidP="0080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F3B">
        <w:rPr>
          <w:sz w:val="28"/>
          <w:szCs w:val="28"/>
        </w:rPr>
        <w:t xml:space="preserve">работники </w:t>
      </w:r>
      <w:r w:rsidR="00854F9E">
        <w:rPr>
          <w:sz w:val="28"/>
          <w:szCs w:val="28"/>
        </w:rPr>
        <w:t xml:space="preserve"> </w:t>
      </w:r>
      <w:r w:rsidR="003F0C5A">
        <w:rPr>
          <w:sz w:val="28"/>
          <w:szCs w:val="28"/>
        </w:rPr>
        <w:t>м</w:t>
      </w:r>
      <w:r w:rsidR="00854F9E">
        <w:rPr>
          <w:sz w:val="28"/>
          <w:szCs w:val="28"/>
        </w:rPr>
        <w:t>униципального казённого учреждения</w:t>
      </w:r>
      <w:r w:rsidR="00854F9E" w:rsidRPr="00886F3B">
        <w:rPr>
          <w:sz w:val="28"/>
          <w:szCs w:val="28"/>
        </w:rPr>
        <w:t xml:space="preserve"> «</w:t>
      </w:r>
      <w:r w:rsidR="00854F9E">
        <w:rPr>
          <w:sz w:val="28"/>
          <w:szCs w:val="28"/>
        </w:rPr>
        <w:t>Лянторское у</w:t>
      </w:r>
      <w:r w:rsidR="00854F9E" w:rsidRPr="00886F3B">
        <w:rPr>
          <w:sz w:val="28"/>
          <w:szCs w:val="28"/>
        </w:rPr>
        <w:t xml:space="preserve">правление </w:t>
      </w:r>
      <w:r w:rsidR="00854F9E">
        <w:rPr>
          <w:sz w:val="28"/>
          <w:szCs w:val="28"/>
        </w:rPr>
        <w:t xml:space="preserve">по </w:t>
      </w:r>
      <w:r w:rsidR="00854F9E" w:rsidRPr="00886F3B">
        <w:rPr>
          <w:sz w:val="28"/>
          <w:szCs w:val="28"/>
        </w:rPr>
        <w:t>культур</w:t>
      </w:r>
      <w:r w:rsidR="00854F9E">
        <w:rPr>
          <w:sz w:val="28"/>
          <w:szCs w:val="28"/>
        </w:rPr>
        <w:t>е,</w:t>
      </w:r>
      <w:r w:rsidR="00854F9E" w:rsidRPr="00886F3B">
        <w:rPr>
          <w:sz w:val="28"/>
          <w:szCs w:val="28"/>
        </w:rPr>
        <w:t xml:space="preserve"> спорт</w:t>
      </w:r>
      <w:r w:rsidR="00854F9E">
        <w:rPr>
          <w:sz w:val="28"/>
          <w:szCs w:val="28"/>
        </w:rPr>
        <w:t>у и делам молодёжи</w:t>
      </w:r>
      <w:r w:rsidR="00854F9E" w:rsidRPr="00886F3B">
        <w:rPr>
          <w:sz w:val="28"/>
          <w:szCs w:val="28"/>
        </w:rPr>
        <w:t>»</w:t>
      </w:r>
      <w:r w:rsidR="00854F9E">
        <w:rPr>
          <w:sz w:val="28"/>
          <w:szCs w:val="28"/>
        </w:rPr>
        <w:t xml:space="preserve">, </w:t>
      </w:r>
      <w:r w:rsidRPr="00886F3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86F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«Лянторско</w:t>
      </w:r>
      <w:r w:rsidR="004457D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хозяйственно-эксплуатацион</w:t>
      </w:r>
      <w:r w:rsidR="004457D3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4457D3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4457D3">
        <w:rPr>
          <w:sz w:val="28"/>
          <w:szCs w:val="28"/>
        </w:rPr>
        <w:t>е</w:t>
      </w:r>
      <w:r>
        <w:rPr>
          <w:sz w:val="28"/>
          <w:szCs w:val="28"/>
        </w:rPr>
        <w:t xml:space="preserve">» </w:t>
      </w:r>
      <w:r w:rsidRPr="009C081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86F3B">
        <w:rPr>
          <w:sz w:val="28"/>
          <w:szCs w:val="28"/>
        </w:rPr>
        <w:t xml:space="preserve">а основании письменного согласования с  </w:t>
      </w:r>
      <w:r>
        <w:rPr>
          <w:sz w:val="28"/>
          <w:szCs w:val="28"/>
        </w:rPr>
        <w:t xml:space="preserve">заместителем Главы города, </w:t>
      </w:r>
      <w:r w:rsidR="00AF32E8">
        <w:rPr>
          <w:sz w:val="28"/>
          <w:szCs w:val="28"/>
        </w:rPr>
        <w:t>курирующего</w:t>
      </w:r>
      <w:r>
        <w:rPr>
          <w:sz w:val="28"/>
          <w:szCs w:val="28"/>
        </w:rPr>
        <w:t xml:space="preserve"> деятельность</w:t>
      </w:r>
      <w:r w:rsidR="00AF32E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:rsidR="009C081F" w:rsidRPr="00807487" w:rsidRDefault="00807487" w:rsidP="009C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487">
        <w:rPr>
          <w:rFonts w:ascii="Times New Roman" w:hAnsi="Times New Roman" w:cs="Times New Roman"/>
          <w:sz w:val="28"/>
          <w:szCs w:val="28"/>
        </w:rPr>
        <w:t>-руководител</w:t>
      </w:r>
      <w:r w:rsidR="00AF32E8">
        <w:rPr>
          <w:rFonts w:ascii="Times New Roman" w:hAnsi="Times New Roman" w:cs="Times New Roman"/>
          <w:sz w:val="28"/>
          <w:szCs w:val="28"/>
        </w:rPr>
        <w:t>и</w:t>
      </w:r>
      <w:r w:rsidRPr="0080748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0C2B">
        <w:rPr>
          <w:rFonts w:ascii="Times New Roman" w:hAnsi="Times New Roman" w:cs="Times New Roman"/>
          <w:sz w:val="28"/>
          <w:szCs w:val="28"/>
        </w:rPr>
        <w:t>ых</w:t>
      </w:r>
      <w:r w:rsidRPr="008074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0C2B">
        <w:rPr>
          <w:rFonts w:ascii="Times New Roman" w:hAnsi="Times New Roman" w:cs="Times New Roman"/>
          <w:sz w:val="28"/>
          <w:szCs w:val="28"/>
        </w:rPr>
        <w:t>й</w:t>
      </w:r>
      <w:r w:rsidRPr="00807487">
        <w:rPr>
          <w:rFonts w:ascii="Times New Roman" w:hAnsi="Times New Roman" w:cs="Times New Roman"/>
          <w:sz w:val="28"/>
          <w:szCs w:val="28"/>
        </w:rPr>
        <w:t xml:space="preserve"> на основании письменного согласования</w:t>
      </w:r>
      <w:r w:rsidR="00950C2B">
        <w:rPr>
          <w:rFonts w:ascii="Times New Roman" w:hAnsi="Times New Roman" w:cs="Times New Roman"/>
          <w:sz w:val="28"/>
          <w:szCs w:val="28"/>
        </w:rPr>
        <w:t xml:space="preserve"> с </w:t>
      </w:r>
      <w:r w:rsidRPr="00807487">
        <w:rPr>
          <w:rFonts w:ascii="Times New Roman" w:hAnsi="Times New Roman" w:cs="Times New Roman"/>
          <w:sz w:val="28"/>
          <w:szCs w:val="28"/>
        </w:rPr>
        <w:t xml:space="preserve"> Глав</w:t>
      </w:r>
      <w:r w:rsidR="00950C2B">
        <w:rPr>
          <w:rFonts w:ascii="Times New Roman" w:hAnsi="Times New Roman" w:cs="Times New Roman"/>
          <w:sz w:val="28"/>
          <w:szCs w:val="28"/>
        </w:rPr>
        <w:t xml:space="preserve">ой </w:t>
      </w:r>
      <w:r w:rsidRPr="00807487">
        <w:rPr>
          <w:rFonts w:ascii="Times New Roman" w:hAnsi="Times New Roman" w:cs="Times New Roman"/>
          <w:sz w:val="28"/>
          <w:szCs w:val="28"/>
        </w:rPr>
        <w:t>города.</w:t>
      </w:r>
    </w:p>
    <w:p w:rsidR="00551724" w:rsidRDefault="009C081F" w:rsidP="009C081F">
      <w:pPr>
        <w:pStyle w:val="ConsPlusNormal"/>
        <w:ind w:firstLine="540"/>
        <w:jc w:val="both"/>
        <w:rPr>
          <w:sz w:val="28"/>
          <w:szCs w:val="28"/>
        </w:rPr>
      </w:pPr>
      <w:r w:rsidRPr="009C081F">
        <w:rPr>
          <w:rFonts w:ascii="Times New Roman" w:hAnsi="Times New Roman" w:cs="Times New Roman"/>
          <w:sz w:val="28"/>
          <w:szCs w:val="28"/>
        </w:rPr>
        <w:t>При согласовании направления работников муниципальных учреждений в служебные командировки за пределы Ханты-Мансийского автономного округа - Югры для получения услуг учитывается возможность получения аналогичных услуг на территории Ханты-Мансийского автономного округа - Югры.</w:t>
      </w:r>
    </w:p>
    <w:p w:rsidR="008D21AA" w:rsidRPr="008D21AA" w:rsidRDefault="00551724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3F45A1">
        <w:rPr>
          <w:sz w:val="28"/>
          <w:szCs w:val="28"/>
        </w:rPr>
        <w:t xml:space="preserve"> </w:t>
      </w:r>
      <w:r w:rsidR="008D21AA" w:rsidRPr="008D21AA">
        <w:rPr>
          <w:sz w:val="28"/>
          <w:szCs w:val="28"/>
        </w:rPr>
        <w:t>В служебные командировки за пределы территории Российской Федерации могут быть направлены:</w:t>
      </w:r>
    </w:p>
    <w:p w:rsidR="00AF7562" w:rsidRPr="00886F3B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 xml:space="preserve">- работники </w:t>
      </w:r>
      <w:r w:rsidR="00AF7562" w:rsidRPr="00886F3B">
        <w:rPr>
          <w:sz w:val="28"/>
          <w:szCs w:val="28"/>
        </w:rPr>
        <w:t>муниципальн</w:t>
      </w:r>
      <w:r w:rsidR="00AF7562">
        <w:rPr>
          <w:sz w:val="28"/>
          <w:szCs w:val="28"/>
        </w:rPr>
        <w:t>ых</w:t>
      </w:r>
      <w:r w:rsidR="00AF7562" w:rsidRPr="00886F3B">
        <w:rPr>
          <w:sz w:val="28"/>
          <w:szCs w:val="28"/>
        </w:rPr>
        <w:t xml:space="preserve"> учреждени</w:t>
      </w:r>
      <w:r w:rsidR="00AF7562">
        <w:rPr>
          <w:sz w:val="28"/>
          <w:szCs w:val="28"/>
        </w:rPr>
        <w:t>й культуры и спорта</w:t>
      </w:r>
      <w:r w:rsidR="00AF7562" w:rsidRPr="009C081F">
        <w:rPr>
          <w:sz w:val="28"/>
          <w:szCs w:val="28"/>
        </w:rPr>
        <w:t xml:space="preserve"> </w:t>
      </w:r>
      <w:r w:rsidRPr="00886F3B">
        <w:rPr>
          <w:sz w:val="28"/>
          <w:szCs w:val="28"/>
        </w:rPr>
        <w:t xml:space="preserve">для участия воспитанников, обучающихся у данных работников, в международных конкурсах, соревнованиях на основании письменного согласования с  </w:t>
      </w:r>
      <w:r w:rsidR="00854F9E">
        <w:rPr>
          <w:sz w:val="28"/>
          <w:szCs w:val="28"/>
        </w:rPr>
        <w:t>Главой города</w:t>
      </w:r>
      <w:r w:rsidRPr="00886F3B">
        <w:rPr>
          <w:sz w:val="28"/>
          <w:szCs w:val="28"/>
        </w:rPr>
        <w:t>;</w:t>
      </w:r>
    </w:p>
    <w:p w:rsidR="008D21AA" w:rsidRPr="00886F3B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>- руководител</w:t>
      </w:r>
      <w:r w:rsidR="00AF32E8">
        <w:rPr>
          <w:sz w:val="28"/>
          <w:szCs w:val="28"/>
        </w:rPr>
        <w:t>и</w:t>
      </w:r>
      <w:r w:rsidRPr="00886F3B">
        <w:rPr>
          <w:sz w:val="28"/>
          <w:szCs w:val="28"/>
        </w:rPr>
        <w:t xml:space="preserve"> муниципальн</w:t>
      </w:r>
      <w:r w:rsidR="00AF32E8">
        <w:rPr>
          <w:sz w:val="28"/>
          <w:szCs w:val="28"/>
        </w:rPr>
        <w:t>ых</w:t>
      </w:r>
      <w:r w:rsidRPr="00886F3B">
        <w:rPr>
          <w:sz w:val="28"/>
          <w:szCs w:val="28"/>
        </w:rPr>
        <w:t xml:space="preserve"> учреждени</w:t>
      </w:r>
      <w:r w:rsidR="00AF32E8">
        <w:rPr>
          <w:sz w:val="28"/>
          <w:szCs w:val="28"/>
        </w:rPr>
        <w:t>й</w:t>
      </w:r>
      <w:r w:rsidRPr="00886F3B">
        <w:rPr>
          <w:sz w:val="28"/>
          <w:szCs w:val="28"/>
        </w:rPr>
        <w:t xml:space="preserve"> </w:t>
      </w:r>
      <w:r w:rsidR="00854F9E" w:rsidRPr="00886F3B">
        <w:rPr>
          <w:sz w:val="28"/>
          <w:szCs w:val="28"/>
        </w:rPr>
        <w:t xml:space="preserve">на основании письменного согласования с  </w:t>
      </w:r>
      <w:r w:rsidR="00854F9E">
        <w:rPr>
          <w:sz w:val="28"/>
          <w:szCs w:val="28"/>
        </w:rPr>
        <w:t>Главой города</w:t>
      </w:r>
      <w:r w:rsidRPr="00886F3B">
        <w:rPr>
          <w:sz w:val="28"/>
          <w:szCs w:val="28"/>
        </w:rPr>
        <w:t>.</w:t>
      </w:r>
    </w:p>
    <w:p w:rsidR="00886F3B" w:rsidRPr="00886F3B" w:rsidRDefault="008061A8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>3. Признать утратившими силу</w:t>
      </w:r>
      <w:r w:rsidR="00886F3B" w:rsidRPr="00886F3B">
        <w:rPr>
          <w:sz w:val="28"/>
          <w:szCs w:val="28"/>
        </w:rPr>
        <w:t>:</w:t>
      </w:r>
    </w:p>
    <w:p w:rsidR="008D21AA" w:rsidRDefault="00886F3B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1A8">
        <w:rPr>
          <w:sz w:val="28"/>
          <w:szCs w:val="28"/>
        </w:rPr>
        <w:t xml:space="preserve"> </w:t>
      </w:r>
      <w:r w:rsidR="008D21AA" w:rsidRPr="008061A8">
        <w:rPr>
          <w:sz w:val="28"/>
          <w:szCs w:val="28"/>
        </w:rPr>
        <w:t>решение Совета депутатов городского</w:t>
      </w:r>
      <w:r w:rsidR="008D21AA" w:rsidRPr="008D21AA">
        <w:rPr>
          <w:sz w:val="28"/>
          <w:szCs w:val="28"/>
        </w:rPr>
        <w:t xml:space="preserve"> поселения Лянтор от 28.04.2011 года №156 «Об установлении предельных норм возмещения расходов, связанных со служебными командировками на территории Российской Федерации, работникам муниципальных учрежден</w:t>
      </w:r>
      <w:r>
        <w:rPr>
          <w:sz w:val="28"/>
          <w:szCs w:val="28"/>
        </w:rPr>
        <w:t>ий городского поселения Лянтор»;</w:t>
      </w:r>
    </w:p>
    <w:p w:rsidR="00886F3B" w:rsidRDefault="00886F3B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F3B">
        <w:rPr>
          <w:sz w:val="28"/>
          <w:szCs w:val="28"/>
        </w:rPr>
        <w:t xml:space="preserve"> </w:t>
      </w:r>
      <w:r w:rsidRPr="008061A8">
        <w:rPr>
          <w:sz w:val="28"/>
          <w:szCs w:val="28"/>
        </w:rPr>
        <w:t>решение Совета депутатов городского</w:t>
      </w:r>
      <w:r w:rsidRPr="008D21AA">
        <w:rPr>
          <w:sz w:val="28"/>
          <w:szCs w:val="28"/>
        </w:rPr>
        <w:t xml:space="preserve"> поселения Лянтор от </w:t>
      </w:r>
      <w:r>
        <w:rPr>
          <w:sz w:val="28"/>
          <w:szCs w:val="28"/>
        </w:rPr>
        <w:t>25.12.2014</w:t>
      </w:r>
      <w:r w:rsidRPr="008D21AA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01</w:t>
      </w:r>
      <w:r w:rsidRPr="008D21A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Совета депутатов городского поселения Лянтор от 28.04.2011 №156».</w:t>
      </w:r>
    </w:p>
    <w:p w:rsidR="00894029" w:rsidRDefault="00551724" w:rsidP="00551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</w:t>
      </w:r>
      <w:r w:rsidR="007B2271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 в средствах массовой информации и разме</w:t>
      </w:r>
      <w:r w:rsidR="007B2271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8D21AA" w:rsidRPr="00182701" w:rsidRDefault="00551724" w:rsidP="00551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21AA" w:rsidRPr="008D21AA">
        <w:rPr>
          <w:sz w:val="28"/>
          <w:szCs w:val="28"/>
        </w:rPr>
        <w:t xml:space="preserve">.Настоящее постановление вступает в силу после его официального опубликования. </w:t>
      </w:r>
      <w:r w:rsidR="00A90157" w:rsidRPr="00890B37">
        <w:rPr>
          <w:sz w:val="28"/>
          <w:szCs w:val="28"/>
        </w:rPr>
        <w:t xml:space="preserve">    </w:t>
      </w:r>
      <w:r w:rsidR="00315080">
        <w:rPr>
          <w:sz w:val="28"/>
          <w:szCs w:val="28"/>
        </w:rPr>
        <w:t xml:space="preserve">  </w:t>
      </w:r>
      <w:r w:rsidR="00A90157" w:rsidRPr="00890B37">
        <w:rPr>
          <w:sz w:val="28"/>
          <w:szCs w:val="28"/>
        </w:rPr>
        <w:t xml:space="preserve">  </w:t>
      </w:r>
    </w:p>
    <w:p w:rsidR="008250F7" w:rsidRDefault="008250F7" w:rsidP="00825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0F7" w:rsidRPr="00213219" w:rsidRDefault="008250F7" w:rsidP="00825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0F7" w:rsidRPr="00884FD9" w:rsidRDefault="008250F7" w:rsidP="008250F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</w:p>
    <w:p w:rsidR="008250F7" w:rsidRDefault="008250F7" w:rsidP="008250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 xml:space="preserve">р                              </w:t>
      </w:r>
    </w:p>
    <w:p w:rsidR="008250F7" w:rsidRPr="00884FD9" w:rsidRDefault="008250F7" w:rsidP="008250F7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84FD9">
        <w:rPr>
          <w:sz w:val="28"/>
          <w:szCs w:val="28"/>
        </w:rPr>
        <w:t>_____</w:t>
      </w:r>
      <w:r>
        <w:rPr>
          <w:sz w:val="28"/>
          <w:szCs w:val="28"/>
        </w:rPr>
        <w:t>Е.В. Чернышов                                  _____________С.А. Махиня</w:t>
      </w:r>
    </w:p>
    <w:p w:rsidR="008250F7" w:rsidRDefault="008250F7" w:rsidP="008250F7">
      <w:pPr>
        <w:jc w:val="both"/>
        <w:rPr>
          <w:sz w:val="28"/>
        </w:rPr>
      </w:pPr>
      <w:r w:rsidRPr="00884FD9">
        <w:rPr>
          <w:sz w:val="28"/>
          <w:szCs w:val="28"/>
        </w:rPr>
        <w:t xml:space="preserve"> </w:t>
      </w:r>
    </w:p>
    <w:p w:rsidR="00890B37" w:rsidRDefault="00890B37" w:rsidP="00315080">
      <w:pPr>
        <w:widowControl w:val="0"/>
        <w:autoSpaceDE w:val="0"/>
        <w:autoSpaceDN w:val="0"/>
        <w:adjustRightInd w:val="0"/>
        <w:ind w:firstLine="540"/>
        <w:jc w:val="both"/>
      </w:pPr>
    </w:p>
    <w:p w:rsidR="00890B37" w:rsidRDefault="00890B3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250F7" w:rsidRDefault="008250F7" w:rsidP="00890B37">
      <w:pPr>
        <w:jc w:val="center"/>
        <w:rPr>
          <w:sz w:val="28"/>
          <w:szCs w:val="28"/>
        </w:rPr>
      </w:pPr>
    </w:p>
    <w:p w:rsidR="00890B37" w:rsidRDefault="00890B37" w:rsidP="00890B37">
      <w:pPr>
        <w:jc w:val="center"/>
        <w:rPr>
          <w:sz w:val="28"/>
          <w:szCs w:val="28"/>
        </w:rPr>
      </w:pPr>
    </w:p>
    <w:p w:rsidR="00890B37" w:rsidRDefault="00890B37" w:rsidP="00890B37">
      <w:pPr>
        <w:jc w:val="center"/>
        <w:rPr>
          <w:sz w:val="28"/>
          <w:szCs w:val="28"/>
        </w:rPr>
      </w:pPr>
    </w:p>
    <w:p w:rsidR="002044B1" w:rsidRDefault="00E002AB" w:rsidP="00E002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A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1D14" w:rsidRPr="00791D14" w:rsidRDefault="002044B1" w:rsidP="00E002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125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91D14" w:rsidRPr="00791D14">
        <w:rPr>
          <w:sz w:val="28"/>
          <w:szCs w:val="28"/>
        </w:rPr>
        <w:t>Приложение</w:t>
      </w:r>
      <w:r w:rsidR="00084B79">
        <w:rPr>
          <w:sz w:val="28"/>
          <w:szCs w:val="28"/>
        </w:rPr>
        <w:t xml:space="preserve"> </w:t>
      </w:r>
      <w:r w:rsidR="00791D14" w:rsidRPr="00791D14">
        <w:rPr>
          <w:sz w:val="28"/>
          <w:szCs w:val="28"/>
        </w:rPr>
        <w:t xml:space="preserve">к </w:t>
      </w:r>
      <w:r w:rsidR="00E002AB">
        <w:rPr>
          <w:sz w:val="28"/>
          <w:szCs w:val="28"/>
        </w:rPr>
        <w:t>решению</w:t>
      </w:r>
    </w:p>
    <w:p w:rsidR="00E002AB" w:rsidRPr="008061A8" w:rsidRDefault="00894029" w:rsidP="00E00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002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bookmarkStart w:id="2" w:name="Par46"/>
      <w:bookmarkEnd w:id="2"/>
      <w:r w:rsidR="00E002AB" w:rsidRPr="008061A8">
        <w:rPr>
          <w:sz w:val="28"/>
          <w:szCs w:val="28"/>
        </w:rPr>
        <w:t>Совета депутатов</w:t>
      </w:r>
    </w:p>
    <w:p w:rsidR="00E002AB" w:rsidRDefault="00E002AB" w:rsidP="00E00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8061A8">
        <w:rPr>
          <w:sz w:val="28"/>
          <w:szCs w:val="28"/>
        </w:rPr>
        <w:t xml:space="preserve">городского поселения </w:t>
      </w:r>
      <w:proofErr w:type="spellStart"/>
      <w:r w:rsidRPr="008061A8">
        <w:rPr>
          <w:sz w:val="28"/>
          <w:szCs w:val="28"/>
        </w:rPr>
        <w:t>Лянтор</w:t>
      </w:r>
      <w:proofErr w:type="spellEnd"/>
    </w:p>
    <w:p w:rsidR="00791D14" w:rsidRPr="00791D14" w:rsidRDefault="008B6989" w:rsidP="00E002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28.04.2015 года №121</w:t>
      </w:r>
    </w:p>
    <w:p w:rsidR="00791D14" w:rsidRPr="00791D14" w:rsidRDefault="00791D14" w:rsidP="00791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D14" w:rsidRPr="00791D14" w:rsidRDefault="00791D14" w:rsidP="00791D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1D14">
        <w:rPr>
          <w:bCs/>
          <w:sz w:val="28"/>
          <w:szCs w:val="28"/>
        </w:rPr>
        <w:t>ПОРЯДОК</w:t>
      </w:r>
    </w:p>
    <w:p w:rsidR="00791D14" w:rsidRPr="00791D14" w:rsidRDefault="00791D14" w:rsidP="00791D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1D14">
        <w:rPr>
          <w:bCs/>
          <w:sz w:val="28"/>
          <w:szCs w:val="28"/>
        </w:rPr>
        <w:t>И РАЗМЕРЫ ВОЗМЕЩЕНИЯ РАСХОДОВ, СВЯЗАННЫХ</w:t>
      </w:r>
    </w:p>
    <w:p w:rsidR="00791D14" w:rsidRPr="00791D14" w:rsidRDefault="00791D14" w:rsidP="00791D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1D14">
        <w:rPr>
          <w:bCs/>
          <w:sz w:val="28"/>
          <w:szCs w:val="28"/>
        </w:rPr>
        <w:t>СО СЛУЖЕБНЫМИ КОМАНДИРОВКАМИ, РАБОТНИКАМ</w:t>
      </w:r>
    </w:p>
    <w:p w:rsidR="00791D14" w:rsidRPr="00791D14" w:rsidRDefault="00791D14" w:rsidP="00791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D14">
        <w:rPr>
          <w:bCs/>
          <w:sz w:val="28"/>
          <w:szCs w:val="28"/>
        </w:rPr>
        <w:t>МУНИЦИПАЛЬНЫХ УЧРЕЖДЕНИЙ ГОРОДСКОГО ПОСЕЛЕНИЯ ЛЯНТОР</w:t>
      </w:r>
    </w:p>
    <w:p w:rsidR="00791D14" w:rsidRPr="00791D14" w:rsidRDefault="00791D14" w:rsidP="00791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1. Настоящий Порядок разработан в соответствии со </w:t>
      </w:r>
      <w:hyperlink r:id="rId14" w:history="1">
        <w:r w:rsidRPr="00F20215">
          <w:rPr>
            <w:sz w:val="28"/>
            <w:szCs w:val="28"/>
          </w:rPr>
          <w:t>статьями 166</w:t>
        </w:r>
      </w:hyperlink>
      <w:r w:rsidRPr="00F20215">
        <w:rPr>
          <w:sz w:val="28"/>
          <w:szCs w:val="28"/>
        </w:rPr>
        <w:t xml:space="preserve"> - </w:t>
      </w:r>
      <w:hyperlink r:id="rId15" w:history="1">
        <w:r w:rsidRPr="00F20215">
          <w:rPr>
            <w:sz w:val="28"/>
            <w:szCs w:val="28"/>
          </w:rPr>
          <w:t>168</w:t>
        </w:r>
      </w:hyperlink>
      <w:r w:rsidRPr="00F20215">
        <w:rPr>
          <w:sz w:val="28"/>
          <w:szCs w:val="28"/>
        </w:rPr>
        <w:t xml:space="preserve"> Трудового кодекса Российской Федерации, Постановлениями Правительства Российской Федерации от 13.10.2008 </w:t>
      </w:r>
      <w:hyperlink r:id="rId16" w:history="1">
        <w:r w:rsidRPr="00F20215">
          <w:rPr>
            <w:sz w:val="28"/>
            <w:szCs w:val="28"/>
          </w:rPr>
          <w:t>N 749</w:t>
        </w:r>
      </w:hyperlink>
      <w:r w:rsidRPr="00F20215">
        <w:rPr>
          <w:sz w:val="28"/>
          <w:szCs w:val="28"/>
        </w:rPr>
        <w:t xml:space="preserve"> </w:t>
      </w:r>
      <w:r w:rsidR="003D594C" w:rsidRPr="00F20215">
        <w:rPr>
          <w:sz w:val="28"/>
          <w:szCs w:val="28"/>
        </w:rPr>
        <w:t>«</w:t>
      </w:r>
      <w:r w:rsidRPr="00F20215">
        <w:rPr>
          <w:sz w:val="28"/>
          <w:szCs w:val="28"/>
        </w:rPr>
        <w:t>Об особенностях направления работников в служебные командировки</w:t>
      </w:r>
      <w:r w:rsidR="003D594C" w:rsidRPr="00F20215">
        <w:rPr>
          <w:sz w:val="28"/>
          <w:szCs w:val="28"/>
        </w:rPr>
        <w:t>»</w:t>
      </w:r>
      <w:r w:rsidRPr="00F20215">
        <w:rPr>
          <w:sz w:val="28"/>
          <w:szCs w:val="28"/>
        </w:rPr>
        <w:t>, от 26.12.</w:t>
      </w:r>
      <w:r w:rsidR="004E340F">
        <w:rPr>
          <w:sz w:val="28"/>
          <w:szCs w:val="28"/>
        </w:rPr>
        <w:t>20</w:t>
      </w:r>
      <w:r w:rsidRPr="00F20215">
        <w:rPr>
          <w:sz w:val="28"/>
          <w:szCs w:val="28"/>
        </w:rPr>
        <w:t xml:space="preserve">05 </w:t>
      </w:r>
      <w:hyperlink r:id="rId17" w:history="1">
        <w:r w:rsidRPr="00F20215">
          <w:rPr>
            <w:sz w:val="28"/>
            <w:szCs w:val="28"/>
          </w:rPr>
          <w:t>N 812</w:t>
        </w:r>
      </w:hyperlink>
      <w:r w:rsidRPr="00F20215">
        <w:rPr>
          <w:sz w:val="28"/>
          <w:szCs w:val="28"/>
        </w:rPr>
        <w:t xml:space="preserve"> </w:t>
      </w:r>
      <w:r w:rsidR="003D594C" w:rsidRPr="00F20215">
        <w:rPr>
          <w:sz w:val="28"/>
          <w:szCs w:val="28"/>
        </w:rPr>
        <w:t>«</w:t>
      </w:r>
      <w:r w:rsidR="003338E4" w:rsidRPr="00F20215">
        <w:rPr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 w:rsidRPr="00F20215">
        <w:rPr>
          <w:sz w:val="28"/>
          <w:szCs w:val="28"/>
        </w:rPr>
        <w:t xml:space="preserve"> и в целях рационального использования средств бюджета </w:t>
      </w:r>
      <w:r w:rsidR="006814BC" w:rsidRPr="00F20215">
        <w:rPr>
          <w:sz w:val="28"/>
          <w:szCs w:val="28"/>
        </w:rPr>
        <w:t>городского поселения Лянтор.</w:t>
      </w:r>
    </w:p>
    <w:p w:rsidR="00791D14" w:rsidRPr="00F20215" w:rsidRDefault="006814BC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2</w:t>
      </w:r>
      <w:r w:rsidR="00791D14" w:rsidRPr="00F20215">
        <w:rPr>
          <w:sz w:val="28"/>
          <w:szCs w:val="28"/>
        </w:rPr>
        <w:t>.</w:t>
      </w:r>
      <w:r w:rsidR="00397729">
        <w:rPr>
          <w:sz w:val="28"/>
          <w:szCs w:val="28"/>
        </w:rPr>
        <w:t xml:space="preserve"> </w:t>
      </w:r>
      <w:r w:rsidR="00791D14" w:rsidRPr="00F20215">
        <w:rPr>
          <w:sz w:val="28"/>
          <w:szCs w:val="28"/>
        </w:rPr>
        <w:t xml:space="preserve"> Расходы работников учреждений,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размеров, а именно: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4</w:t>
      </w:r>
      <w:r w:rsidR="003745F9">
        <w:rPr>
          <w:sz w:val="28"/>
          <w:szCs w:val="28"/>
        </w:rPr>
        <w:t>500 (четыре тысячи пятьсот)</w:t>
      </w:r>
      <w:r w:rsidRPr="00F20215">
        <w:rPr>
          <w:sz w:val="28"/>
          <w:szCs w:val="28"/>
        </w:rPr>
        <w:t xml:space="preserve"> рублей в сутки.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суточных за каждый день нахождения в служебной командировке;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б) суточные </w:t>
      </w:r>
      <w:r w:rsidR="003745F9">
        <w:rPr>
          <w:sz w:val="28"/>
          <w:szCs w:val="28"/>
        </w:rPr>
        <w:t>–</w:t>
      </w:r>
      <w:r w:rsidRPr="00F20215">
        <w:rPr>
          <w:sz w:val="28"/>
          <w:szCs w:val="28"/>
        </w:rPr>
        <w:t xml:space="preserve"> 300</w:t>
      </w:r>
      <w:r w:rsidR="003745F9">
        <w:rPr>
          <w:sz w:val="28"/>
          <w:szCs w:val="28"/>
        </w:rPr>
        <w:t xml:space="preserve"> (триста)</w:t>
      </w:r>
      <w:r w:rsidRPr="00F20215">
        <w:rPr>
          <w:sz w:val="28"/>
          <w:szCs w:val="28"/>
        </w:rPr>
        <w:t xml:space="preserve"> рублей за каждый день нахождения в служебной командировке.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  <w:r w:rsidR="002B5333" w:rsidRPr="00F20215">
        <w:rPr>
          <w:sz w:val="28"/>
          <w:szCs w:val="28"/>
        </w:rPr>
        <w:t xml:space="preserve">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В случае, когда командированный работник в месте командировки обеспечивается трехразовым питанием, суточные выплачиваются в размере 50 процентов</w:t>
      </w:r>
      <w:r w:rsidR="003745F9">
        <w:rPr>
          <w:sz w:val="28"/>
          <w:szCs w:val="28"/>
        </w:rPr>
        <w:t xml:space="preserve"> суточных</w:t>
      </w:r>
      <w:r w:rsidRPr="00F20215">
        <w:rPr>
          <w:sz w:val="28"/>
          <w:szCs w:val="28"/>
        </w:rPr>
        <w:t>;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lastRenderedPageBreak/>
        <w:t>в) расходы по проезду работника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принадлежностей):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-воздушным транспортом - по тарифу экономического класса;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-водным транспортом - по тарифу проезда в каюте 2 класса пассажирских водоизмещающих судов всех линий сообщения (кроме круизных судов);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-железнодорожным транспортом - по тарифу проезда в четырехместном купейном вагоне скорого фирменного поезда;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-автомобильным транспортом - по тарифу проезда, установленному перевозчиком, кроме индивидуального такси;</w:t>
      </w:r>
    </w:p>
    <w:p w:rsidR="008E2950" w:rsidRPr="00905531" w:rsidRDefault="008E2950" w:rsidP="008E2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05531">
        <w:rPr>
          <w:sz w:val="28"/>
          <w:szCs w:val="28"/>
        </w:rPr>
        <w:t xml:space="preserve">иные расходы, произведённые работником с разрешения или с ведома работодателя. К указанным расходам относятся расходы по оплате работником стоимости участия в семинаре, совещании, конференции, тренинге, за исключением случаев направления работника на курсы повышения квалификации или переподготовки работника, расходы по оплате горюче-смазочных материалов водителям, осуществляющим транспортное обслуживание деятельности органов местного самоуправления, командируемым по заявке </w:t>
      </w:r>
      <w:r>
        <w:rPr>
          <w:sz w:val="28"/>
          <w:szCs w:val="28"/>
        </w:rPr>
        <w:t xml:space="preserve">муниципального учреждения </w:t>
      </w:r>
      <w:r w:rsidRPr="00905531">
        <w:rPr>
          <w:sz w:val="28"/>
          <w:szCs w:val="28"/>
        </w:rPr>
        <w:t>при нахождении вне зоны обслуживания заправочных станций по заключённым контрактам, расходы по оплате запасных частей и иных расходов связанных с эксплуатацией автомобильного транспорта в дни командировок. Необходимость оплаты указанных расходов должна быть определена в распоряжении (приказе) работодателя о направлении работника в служебную командировку. Данные расходы возмещаются при предоставлении докумен</w:t>
      </w:r>
      <w:r>
        <w:rPr>
          <w:sz w:val="28"/>
          <w:szCs w:val="28"/>
        </w:rPr>
        <w:t>тов, подтверждающих эти расходы</w:t>
      </w:r>
      <w:r w:rsidRPr="00905531">
        <w:rPr>
          <w:sz w:val="28"/>
          <w:szCs w:val="28"/>
        </w:rPr>
        <w:t xml:space="preserve">.                              </w:t>
      </w:r>
    </w:p>
    <w:p w:rsidR="00B60237" w:rsidRPr="00F20215" w:rsidRDefault="008E2950" w:rsidP="008E29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0215" w:rsidRPr="00F20215">
        <w:rPr>
          <w:sz w:val="28"/>
          <w:szCs w:val="28"/>
        </w:rPr>
        <w:t xml:space="preserve">   </w:t>
      </w:r>
      <w:r w:rsidR="00014C88">
        <w:rPr>
          <w:sz w:val="28"/>
          <w:szCs w:val="28"/>
        </w:rPr>
        <w:t>3</w:t>
      </w:r>
      <w:r w:rsidR="00791D14" w:rsidRPr="00F202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0237" w:rsidRPr="00F20215">
        <w:rPr>
          <w:sz w:val="28"/>
          <w:szCs w:val="28"/>
        </w:rPr>
        <w:t>При направлении руководителя, работника учреждения в служебную командировку за пределы территории Российской Федерации суточные выплачиваются в иностранной валюте в размерах и порядке, установленных постановлением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:rsidR="00B60237" w:rsidRPr="00F20215" w:rsidRDefault="00397729" w:rsidP="00B60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0237" w:rsidRPr="00F20215">
        <w:rPr>
          <w:sz w:val="28"/>
          <w:szCs w:val="28"/>
        </w:rPr>
        <w:t xml:space="preserve">   </w:t>
      </w:r>
      <w:r w:rsidR="008E2950">
        <w:rPr>
          <w:sz w:val="28"/>
          <w:szCs w:val="28"/>
        </w:rPr>
        <w:t xml:space="preserve"> </w:t>
      </w:r>
      <w:r w:rsidR="00B60237" w:rsidRPr="00F20215">
        <w:rPr>
          <w:sz w:val="28"/>
          <w:szCs w:val="28"/>
        </w:rPr>
        <w:t xml:space="preserve"> </w:t>
      </w:r>
      <w:r w:rsidR="00014C88">
        <w:rPr>
          <w:sz w:val="28"/>
          <w:szCs w:val="28"/>
        </w:rPr>
        <w:t>4</w:t>
      </w:r>
      <w:r w:rsidR="00B60237" w:rsidRPr="00F20215">
        <w:rPr>
          <w:sz w:val="28"/>
          <w:szCs w:val="28"/>
        </w:rPr>
        <w:t>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B60237" w:rsidRPr="00F20215" w:rsidRDefault="00B60237" w:rsidP="00B60237">
      <w:pPr>
        <w:jc w:val="both"/>
        <w:rPr>
          <w:sz w:val="28"/>
          <w:szCs w:val="28"/>
        </w:rPr>
      </w:pPr>
      <w:r w:rsidRPr="00F20215">
        <w:rPr>
          <w:sz w:val="28"/>
          <w:szCs w:val="28"/>
        </w:rPr>
        <w:tab/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работника.</w:t>
      </w:r>
    </w:p>
    <w:p w:rsidR="00B60237" w:rsidRDefault="00B60237" w:rsidP="00B60237">
      <w:pPr>
        <w:jc w:val="both"/>
        <w:rPr>
          <w:sz w:val="28"/>
          <w:szCs w:val="28"/>
        </w:rPr>
      </w:pPr>
      <w:r w:rsidRPr="00F20215">
        <w:rPr>
          <w:sz w:val="28"/>
          <w:szCs w:val="28"/>
        </w:rPr>
        <w:tab/>
        <w:t xml:space="preserve">При направлении работника в служебную командировку на территории двух или более иностранных государств суточные за день пересечения границы между </w:t>
      </w:r>
      <w:r w:rsidRPr="00F20215">
        <w:rPr>
          <w:sz w:val="28"/>
          <w:szCs w:val="28"/>
        </w:rPr>
        <w:lastRenderedPageBreak/>
        <w:t>государствами выплачиваются в иностранной валюте в размерах, установленных для государства, в которое направляется работник.</w:t>
      </w:r>
    </w:p>
    <w:p w:rsidR="00E97C3B" w:rsidRPr="00F20215" w:rsidRDefault="00E97C3B" w:rsidP="00B60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0215">
        <w:rPr>
          <w:sz w:val="28"/>
          <w:szCs w:val="28"/>
        </w:rPr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</w:t>
      </w:r>
      <w:r>
        <w:rPr>
          <w:sz w:val="28"/>
          <w:szCs w:val="28"/>
        </w:rPr>
        <w:t>еляется по проездным документам</w:t>
      </w:r>
      <w:r w:rsidRPr="00F20215">
        <w:rPr>
          <w:sz w:val="28"/>
          <w:szCs w:val="28"/>
        </w:rPr>
        <w:t>.</w:t>
      </w:r>
    </w:p>
    <w:p w:rsidR="004C1CE2" w:rsidRPr="006F6713" w:rsidRDefault="00E97C3B" w:rsidP="006F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13">
        <w:rPr>
          <w:rFonts w:ascii="Times New Roman" w:hAnsi="Times New Roman" w:cs="Times New Roman"/>
          <w:sz w:val="28"/>
          <w:szCs w:val="28"/>
        </w:rPr>
        <w:t xml:space="preserve"> </w:t>
      </w:r>
      <w:r w:rsidR="00014C88">
        <w:rPr>
          <w:rFonts w:ascii="Times New Roman" w:hAnsi="Times New Roman" w:cs="Times New Roman"/>
          <w:sz w:val="28"/>
          <w:szCs w:val="28"/>
        </w:rPr>
        <w:t>5</w:t>
      </w:r>
      <w:r w:rsidR="00791D14" w:rsidRPr="006F6713">
        <w:rPr>
          <w:rFonts w:ascii="Times New Roman" w:hAnsi="Times New Roman" w:cs="Times New Roman"/>
          <w:sz w:val="28"/>
          <w:szCs w:val="28"/>
        </w:rPr>
        <w:t>. Расходы по найму жилого помещения при направлении руководителя, работников учреждения в служебные командировки на территории иностранных государств возмещаются по фактическим затратам, подтвержденным соответствующими документами,</w:t>
      </w:r>
      <w:r w:rsidR="003745F9">
        <w:rPr>
          <w:rFonts w:ascii="Times New Roman" w:hAnsi="Times New Roman" w:cs="Times New Roman"/>
          <w:sz w:val="28"/>
          <w:szCs w:val="28"/>
        </w:rPr>
        <w:t xml:space="preserve"> </w:t>
      </w:r>
      <w:r w:rsidR="006F6713" w:rsidRPr="006F6713">
        <w:rPr>
          <w:rFonts w:ascii="Times New Roman" w:hAnsi="Times New Roman" w:cs="Times New Roman"/>
          <w:sz w:val="28"/>
          <w:szCs w:val="28"/>
        </w:rPr>
        <w:t>но не превышающим предельные нормы возмещения расходов по найму жилого помещения, при служебных командировках на территории иностранных государств, устанавливаемые Министерством финансов Российской Федерации для работников организаций, финансируемых за счет средств федерального бюджета.</w:t>
      </w:r>
    </w:p>
    <w:p w:rsidR="00791D14" w:rsidRPr="00F20215" w:rsidRDefault="00014C88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1D14" w:rsidRPr="00F20215">
        <w:rPr>
          <w:sz w:val="28"/>
          <w:szCs w:val="28"/>
        </w:rPr>
        <w:t>. Расходы по проезду при направлении руководителя, работников учреждения в служебную командировку на территории иностранных государств возмещаются им в тех же размерах, что и при направлении в служебную командировку в пределах территории Российской Федерации.</w:t>
      </w:r>
    </w:p>
    <w:p w:rsidR="00791D14" w:rsidRPr="00F20215" w:rsidRDefault="00014C88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1D14" w:rsidRPr="00F20215">
        <w:rPr>
          <w:sz w:val="28"/>
          <w:szCs w:val="28"/>
        </w:rPr>
        <w:t>.</w:t>
      </w:r>
      <w:r w:rsidR="00E97C3B">
        <w:rPr>
          <w:sz w:val="28"/>
          <w:szCs w:val="28"/>
        </w:rPr>
        <w:t xml:space="preserve"> </w:t>
      </w:r>
      <w:r w:rsidR="00791D14" w:rsidRPr="00F20215">
        <w:rPr>
          <w:sz w:val="28"/>
          <w:szCs w:val="28"/>
        </w:rPr>
        <w:t>При направлении руководителя, работников учреждения в служебную командировку на территорию иностранного государства им дополнительно возмещаются: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б) обязательные консульские и аэродромные сборы;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в) сборы за право въезда или транзита автомобильного транспорта;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г) расходы на оформление обязательной медицинской страховки;</w:t>
      </w:r>
    </w:p>
    <w:p w:rsidR="00F20215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20215">
        <w:rPr>
          <w:sz w:val="28"/>
          <w:szCs w:val="28"/>
        </w:rPr>
        <w:t>д</w:t>
      </w:r>
      <w:proofErr w:type="spellEnd"/>
      <w:r w:rsidRPr="00F20215">
        <w:rPr>
          <w:sz w:val="28"/>
          <w:szCs w:val="28"/>
        </w:rPr>
        <w:t>) иные обязательные платежи и сборы.</w:t>
      </w:r>
    </w:p>
    <w:p w:rsidR="00854F9E" w:rsidRPr="00F20215" w:rsidRDefault="00014C88" w:rsidP="00854F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F9E" w:rsidRPr="00F20215">
        <w:rPr>
          <w:sz w:val="28"/>
          <w:szCs w:val="28"/>
        </w:rPr>
        <w:t>.Работники муниципального учреждения направляются в служебные командировки по приказу работодателя на определенный срок для выполнения служебного поручения вне постоянного места работы как на территории Российской Федерации, так и на территориях иностранных государств.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791D14" w:rsidRPr="00F20215" w:rsidRDefault="00014C88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1D14" w:rsidRPr="00F20215">
        <w:rPr>
          <w:sz w:val="28"/>
          <w:szCs w:val="28"/>
        </w:rPr>
        <w:t>. Срок служебной командировки работника определяется работодателем с учетом объема, сложности и других особенностей служебного поручения. В случае изменения срока командировки работником предоставляется заявление с объяснением причин на имя работодателя.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1</w:t>
      </w:r>
      <w:r w:rsidR="00014C88">
        <w:rPr>
          <w:sz w:val="28"/>
          <w:szCs w:val="28"/>
        </w:rPr>
        <w:t>0</w:t>
      </w:r>
      <w:r w:rsidRPr="00F20215">
        <w:rPr>
          <w:sz w:val="28"/>
          <w:szCs w:val="28"/>
        </w:rPr>
        <w:t>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lastRenderedPageBreak/>
        <w:t>В случае,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212960" w:rsidRPr="00F20215" w:rsidRDefault="00791D14" w:rsidP="0021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1</w:t>
      </w:r>
      <w:r w:rsidR="00014C88">
        <w:rPr>
          <w:sz w:val="28"/>
          <w:szCs w:val="28"/>
        </w:rPr>
        <w:t>1</w:t>
      </w:r>
      <w:r w:rsidRPr="00F20215">
        <w:rPr>
          <w:sz w:val="28"/>
          <w:szCs w:val="28"/>
        </w:rPr>
        <w:t>.</w:t>
      </w:r>
      <w:r w:rsidR="00212960" w:rsidRPr="00F20215">
        <w:rPr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212960" w:rsidRDefault="00212960" w:rsidP="0021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В случае проезда работника к месту командирования и (или) обратно к месту работы на </w:t>
      </w:r>
      <w:r w:rsidR="002850BB" w:rsidRPr="00F20215">
        <w:rPr>
          <w:sz w:val="28"/>
          <w:szCs w:val="28"/>
        </w:rPr>
        <w:t xml:space="preserve">служебном </w:t>
      </w:r>
      <w:r w:rsidRPr="00F20215">
        <w:rPr>
          <w:sz w:val="28"/>
          <w:szCs w:val="28"/>
        </w:rPr>
        <w:t>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</w:t>
      </w:r>
      <w:r w:rsidR="00086EB3"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 xml:space="preserve"> (путевой лист, счета, квитанции, кассовые чеки</w:t>
      </w:r>
      <w:r w:rsidR="00E10103"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>и др.).</w:t>
      </w:r>
    </w:p>
    <w:p w:rsidR="00901A02" w:rsidRPr="00014C88" w:rsidRDefault="00901A02" w:rsidP="00212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C88">
        <w:rPr>
          <w:sz w:val="28"/>
          <w:szCs w:val="28"/>
        </w:rPr>
        <w:t xml:space="preserve">При отсутствии проездных документов  фактический срок пребывания </w:t>
      </w:r>
      <w:r w:rsidR="00086EB3" w:rsidRPr="00014C88">
        <w:rPr>
          <w:sz w:val="28"/>
          <w:szCs w:val="28"/>
        </w:rPr>
        <w:t>работника</w:t>
      </w:r>
      <w:r w:rsidRPr="00014C88">
        <w:rPr>
          <w:sz w:val="28"/>
          <w:szCs w:val="28"/>
        </w:rPr>
        <w:t xml:space="preserve"> в служебной командировке определяется по </w:t>
      </w:r>
      <w:r w:rsidR="006325E0" w:rsidRPr="00014C88">
        <w:rPr>
          <w:sz w:val="28"/>
          <w:szCs w:val="28"/>
        </w:rPr>
        <w:t>справке,</w:t>
      </w:r>
      <w:r w:rsidRPr="00014C88">
        <w:rPr>
          <w:sz w:val="28"/>
          <w:szCs w:val="28"/>
        </w:rPr>
        <w:t xml:space="preserve"> подтверждающ</w:t>
      </w:r>
      <w:r w:rsidR="006325E0" w:rsidRPr="00014C88">
        <w:rPr>
          <w:sz w:val="28"/>
          <w:szCs w:val="28"/>
        </w:rPr>
        <w:t>ей</w:t>
      </w:r>
      <w:r w:rsidRPr="00014C88">
        <w:rPr>
          <w:sz w:val="28"/>
          <w:szCs w:val="28"/>
        </w:rPr>
        <w:t xml:space="preserve">  его </w:t>
      </w:r>
      <w:r w:rsidR="006325E0" w:rsidRPr="00014C88">
        <w:rPr>
          <w:sz w:val="28"/>
          <w:szCs w:val="28"/>
        </w:rPr>
        <w:t>участие в мероприятии</w:t>
      </w:r>
      <w:r w:rsidR="003C2F70" w:rsidRPr="00014C88">
        <w:rPr>
          <w:sz w:val="28"/>
          <w:szCs w:val="28"/>
        </w:rPr>
        <w:t>, выданной принимающей стороной.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C88">
        <w:rPr>
          <w:sz w:val="28"/>
          <w:szCs w:val="28"/>
        </w:rPr>
        <w:t>1</w:t>
      </w:r>
      <w:r w:rsidR="00014C88">
        <w:rPr>
          <w:sz w:val="28"/>
          <w:szCs w:val="28"/>
        </w:rPr>
        <w:t>2</w:t>
      </w:r>
      <w:r w:rsidRPr="00014C88">
        <w:rPr>
          <w:sz w:val="28"/>
          <w:szCs w:val="28"/>
        </w:rPr>
        <w:t>. На работников, находящихся в служебной командировке</w:t>
      </w:r>
      <w:r w:rsidRPr="00F20215">
        <w:rPr>
          <w:sz w:val="28"/>
          <w:szCs w:val="28"/>
        </w:rPr>
        <w:t>, распространяется режим служебного времени командирующей организации.</w:t>
      </w:r>
    </w:p>
    <w:p w:rsidR="0060112A" w:rsidRPr="00F20215" w:rsidRDefault="0060112A" w:rsidP="00601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Если в период командировки работник привлекается к работе в выходные или нерабочие праздничные дни, его труд оплачивается в соответствии</w:t>
      </w:r>
      <w:r w:rsidR="00CB61FA" w:rsidRPr="00F20215">
        <w:rPr>
          <w:sz w:val="28"/>
          <w:szCs w:val="28"/>
        </w:rPr>
        <w:t xml:space="preserve"> </w:t>
      </w:r>
      <w:hyperlink r:id="rId18" w:history="1">
        <w:r w:rsidR="00CB61FA" w:rsidRPr="00F20215">
          <w:rPr>
            <w:sz w:val="28"/>
            <w:szCs w:val="28"/>
          </w:rPr>
          <w:t>ст. 153</w:t>
        </w:r>
      </w:hyperlink>
      <w:r w:rsidR="00CB61FA" w:rsidRPr="00F20215">
        <w:rPr>
          <w:sz w:val="28"/>
          <w:szCs w:val="28"/>
        </w:rPr>
        <w:t xml:space="preserve"> ТК РФ.</w:t>
      </w:r>
      <w:r w:rsidRPr="00F20215">
        <w:rPr>
          <w:sz w:val="28"/>
          <w:szCs w:val="28"/>
        </w:rPr>
        <w:t xml:space="preserve"> </w:t>
      </w:r>
      <w:r w:rsidR="000A1CE3" w:rsidRPr="00F20215">
        <w:rPr>
          <w:sz w:val="28"/>
          <w:szCs w:val="28"/>
        </w:rPr>
        <w:t xml:space="preserve"> </w:t>
      </w:r>
      <w:r w:rsidR="00CB61FA" w:rsidRPr="00F20215">
        <w:rPr>
          <w:sz w:val="28"/>
          <w:szCs w:val="28"/>
        </w:rPr>
        <w:t>Р</w:t>
      </w:r>
      <w:r w:rsidRPr="00F20215">
        <w:rPr>
          <w:sz w:val="28"/>
          <w:szCs w:val="28"/>
        </w:rPr>
        <w:t>абота в указанные дни оплачивается не менее чем в двойном размере исходя из системы оплаты, установленной для работника, либо в одинарном размере, но с предоставлением работнику другого дня отдыха, который оплате не подлежит.</w:t>
      </w:r>
    </w:p>
    <w:p w:rsidR="00791D14" w:rsidRPr="00F20215" w:rsidRDefault="00791D14" w:rsidP="00791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1</w:t>
      </w:r>
      <w:r w:rsidR="00014C88">
        <w:rPr>
          <w:sz w:val="28"/>
          <w:szCs w:val="28"/>
        </w:rPr>
        <w:t>3</w:t>
      </w:r>
      <w:r w:rsidRPr="00F20215">
        <w:rPr>
          <w:sz w:val="28"/>
          <w:szCs w:val="28"/>
        </w:rPr>
        <w:t>. При направлении работника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жительства, суточные, иные расходы, произведенные работником с разрешения  работодателя.</w:t>
      </w:r>
    </w:p>
    <w:p w:rsidR="00EB2D6A" w:rsidRPr="00F20215" w:rsidRDefault="00791D14" w:rsidP="00EB2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1</w:t>
      </w:r>
      <w:r w:rsidR="00014C88">
        <w:rPr>
          <w:sz w:val="28"/>
          <w:szCs w:val="28"/>
        </w:rPr>
        <w:t>4</w:t>
      </w:r>
      <w:r w:rsidRPr="00F20215">
        <w:rPr>
          <w:sz w:val="28"/>
          <w:szCs w:val="28"/>
        </w:rPr>
        <w:t xml:space="preserve">. </w:t>
      </w:r>
      <w:r w:rsidR="00EB2D6A" w:rsidRPr="00F20215">
        <w:rPr>
          <w:sz w:val="28"/>
          <w:szCs w:val="28"/>
        </w:rPr>
        <w:t>Работник по возвращении из командировки обязан представить работодат</w:t>
      </w:r>
      <w:r w:rsidR="00650B61" w:rsidRPr="00F20215">
        <w:rPr>
          <w:sz w:val="28"/>
          <w:szCs w:val="28"/>
        </w:rPr>
        <w:t xml:space="preserve">елю в течение трёх рабочих дней </w:t>
      </w:r>
      <w:hyperlink r:id="rId19" w:history="1">
        <w:r w:rsidR="00EB2D6A" w:rsidRPr="00F20215">
          <w:rPr>
            <w:sz w:val="28"/>
            <w:szCs w:val="28"/>
          </w:rPr>
          <w:t>авансовый отчет</w:t>
        </w:r>
      </w:hyperlink>
      <w:r w:rsidR="00EB2D6A" w:rsidRPr="00F20215">
        <w:rPr>
          <w:sz w:val="28"/>
          <w:szCs w:val="28"/>
        </w:rPr>
        <w:t xml:space="preserve"> об израсходованных</w:t>
      </w:r>
      <w:r w:rsidR="005E75FF" w:rsidRPr="00F20215">
        <w:rPr>
          <w:sz w:val="28"/>
          <w:szCs w:val="28"/>
        </w:rPr>
        <w:t xml:space="preserve"> суммах</w:t>
      </w:r>
      <w:r w:rsidR="00EB2D6A" w:rsidRPr="00F20215">
        <w:rPr>
          <w:sz w:val="28"/>
          <w:szCs w:val="28"/>
        </w:rPr>
        <w:t xml:space="preserve"> в связи с командировкой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</w:p>
    <w:p w:rsidR="00052DAA" w:rsidRPr="00F20215" w:rsidRDefault="00911A34" w:rsidP="00EB2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1</w:t>
      </w:r>
      <w:r w:rsidR="00014C88">
        <w:rPr>
          <w:sz w:val="28"/>
          <w:szCs w:val="28"/>
        </w:rPr>
        <w:t>5</w:t>
      </w:r>
      <w:r w:rsidR="00791D14" w:rsidRPr="00F20215">
        <w:rPr>
          <w:sz w:val="28"/>
          <w:szCs w:val="28"/>
        </w:rPr>
        <w:t>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052DAA" w:rsidRPr="00F20215" w:rsidRDefault="00052DAA" w:rsidP="00F36775">
      <w:pPr>
        <w:ind w:left="4248" w:firstLine="708"/>
        <w:jc w:val="both"/>
        <w:rPr>
          <w:sz w:val="28"/>
          <w:szCs w:val="28"/>
        </w:rPr>
      </w:pPr>
    </w:p>
    <w:p w:rsidR="00024790" w:rsidRPr="00F20215" w:rsidRDefault="00024790" w:rsidP="00F36775">
      <w:pPr>
        <w:ind w:left="4248" w:firstLine="708"/>
        <w:jc w:val="both"/>
        <w:rPr>
          <w:sz w:val="28"/>
          <w:szCs w:val="28"/>
        </w:rPr>
      </w:pPr>
    </w:p>
    <w:p w:rsidR="00024790" w:rsidRPr="00F20215" w:rsidRDefault="00024790" w:rsidP="00F36775">
      <w:pPr>
        <w:ind w:left="4248" w:firstLine="708"/>
        <w:jc w:val="both"/>
        <w:rPr>
          <w:sz w:val="28"/>
          <w:szCs w:val="28"/>
        </w:rPr>
      </w:pPr>
    </w:p>
    <w:p w:rsidR="00024790" w:rsidRPr="00EF05DC" w:rsidRDefault="004A0596" w:rsidP="000E410F">
      <w:pPr>
        <w:rPr>
          <w:sz w:val="28"/>
          <w:szCs w:val="28"/>
        </w:rPr>
      </w:pPr>
      <w:r w:rsidRPr="00894029">
        <w:rPr>
          <w:sz w:val="28"/>
        </w:rPr>
        <w:t xml:space="preserve"> </w:t>
      </w:r>
    </w:p>
    <w:sectPr w:rsidR="00024790" w:rsidRPr="00EF05DC" w:rsidSect="003745F9">
      <w:pgSz w:w="1205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05" w:rsidRDefault="00762705" w:rsidP="00A441A4">
      <w:r>
        <w:separator/>
      </w:r>
    </w:p>
  </w:endnote>
  <w:endnote w:type="continuationSeparator" w:id="0">
    <w:p w:rsidR="00762705" w:rsidRDefault="00762705" w:rsidP="00A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05" w:rsidRDefault="00762705" w:rsidP="00A441A4">
      <w:r>
        <w:separator/>
      </w:r>
    </w:p>
  </w:footnote>
  <w:footnote w:type="continuationSeparator" w:id="0">
    <w:p w:rsidR="00762705" w:rsidRDefault="00762705" w:rsidP="00A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1B03E52"/>
    <w:multiLevelType w:val="hybridMultilevel"/>
    <w:tmpl w:val="1CD8045A"/>
    <w:lvl w:ilvl="0" w:tplc="C21078A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E663B3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526D83"/>
    <w:multiLevelType w:val="multilevel"/>
    <w:tmpl w:val="FD6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155F9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548586D"/>
    <w:multiLevelType w:val="multilevel"/>
    <w:tmpl w:val="66F2CB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17100F"/>
    <w:multiLevelType w:val="multilevel"/>
    <w:tmpl w:val="A6CEDE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0529B"/>
    <w:rsid w:val="000136FC"/>
    <w:rsid w:val="00014A18"/>
    <w:rsid w:val="00014C88"/>
    <w:rsid w:val="00024790"/>
    <w:rsid w:val="0002613C"/>
    <w:rsid w:val="00042E02"/>
    <w:rsid w:val="0005252F"/>
    <w:rsid w:val="00052DAA"/>
    <w:rsid w:val="00054C8C"/>
    <w:rsid w:val="00055E90"/>
    <w:rsid w:val="000606B5"/>
    <w:rsid w:val="00060DEB"/>
    <w:rsid w:val="00072AC7"/>
    <w:rsid w:val="000815E2"/>
    <w:rsid w:val="00084B79"/>
    <w:rsid w:val="00086EB3"/>
    <w:rsid w:val="0009388E"/>
    <w:rsid w:val="000A1CE3"/>
    <w:rsid w:val="000D6654"/>
    <w:rsid w:val="000D6E07"/>
    <w:rsid w:val="000E410F"/>
    <w:rsid w:val="000E5D51"/>
    <w:rsid w:val="000F1EB2"/>
    <w:rsid w:val="000F3103"/>
    <w:rsid w:val="00101050"/>
    <w:rsid w:val="00106E66"/>
    <w:rsid w:val="00110DFF"/>
    <w:rsid w:val="00115D6E"/>
    <w:rsid w:val="00124AEF"/>
    <w:rsid w:val="001439A5"/>
    <w:rsid w:val="0014406F"/>
    <w:rsid w:val="001467CA"/>
    <w:rsid w:val="00151EED"/>
    <w:rsid w:val="00176A84"/>
    <w:rsid w:val="00181842"/>
    <w:rsid w:val="00182701"/>
    <w:rsid w:val="00195BA3"/>
    <w:rsid w:val="001A52BB"/>
    <w:rsid w:val="001B2B8C"/>
    <w:rsid w:val="001B6DFE"/>
    <w:rsid w:val="001B7DB5"/>
    <w:rsid w:val="001C5CEA"/>
    <w:rsid w:val="001C737A"/>
    <w:rsid w:val="001D611A"/>
    <w:rsid w:val="002019A5"/>
    <w:rsid w:val="002044B1"/>
    <w:rsid w:val="00212960"/>
    <w:rsid w:val="0021647E"/>
    <w:rsid w:val="00221E42"/>
    <w:rsid w:val="002255E5"/>
    <w:rsid w:val="0024087D"/>
    <w:rsid w:val="00251D4B"/>
    <w:rsid w:val="00280B68"/>
    <w:rsid w:val="002850BB"/>
    <w:rsid w:val="002868EF"/>
    <w:rsid w:val="002874D9"/>
    <w:rsid w:val="002B3EF1"/>
    <w:rsid w:val="002B5333"/>
    <w:rsid w:val="002D4ECF"/>
    <w:rsid w:val="002F2A4A"/>
    <w:rsid w:val="00306038"/>
    <w:rsid w:val="0031257A"/>
    <w:rsid w:val="00315080"/>
    <w:rsid w:val="003338E4"/>
    <w:rsid w:val="003371B0"/>
    <w:rsid w:val="00344656"/>
    <w:rsid w:val="003745F9"/>
    <w:rsid w:val="00385EDA"/>
    <w:rsid w:val="00394FB9"/>
    <w:rsid w:val="00397729"/>
    <w:rsid w:val="003A43EC"/>
    <w:rsid w:val="003A7219"/>
    <w:rsid w:val="003C2F70"/>
    <w:rsid w:val="003C473E"/>
    <w:rsid w:val="003D0458"/>
    <w:rsid w:val="003D21A9"/>
    <w:rsid w:val="003D594C"/>
    <w:rsid w:val="003E7888"/>
    <w:rsid w:val="003F0B1A"/>
    <w:rsid w:val="003F0C5A"/>
    <w:rsid w:val="003F45A1"/>
    <w:rsid w:val="00411586"/>
    <w:rsid w:val="004213A0"/>
    <w:rsid w:val="00434871"/>
    <w:rsid w:val="004457D3"/>
    <w:rsid w:val="00464FAB"/>
    <w:rsid w:val="004717FF"/>
    <w:rsid w:val="00497B7E"/>
    <w:rsid w:val="004A0596"/>
    <w:rsid w:val="004A0937"/>
    <w:rsid w:val="004A16C4"/>
    <w:rsid w:val="004A495E"/>
    <w:rsid w:val="004A5304"/>
    <w:rsid w:val="004A7F00"/>
    <w:rsid w:val="004B3AA2"/>
    <w:rsid w:val="004C1CE2"/>
    <w:rsid w:val="004E340F"/>
    <w:rsid w:val="004E3803"/>
    <w:rsid w:val="004E6E49"/>
    <w:rsid w:val="004F7270"/>
    <w:rsid w:val="00510C89"/>
    <w:rsid w:val="00525D8B"/>
    <w:rsid w:val="00537CCB"/>
    <w:rsid w:val="00551724"/>
    <w:rsid w:val="005559F1"/>
    <w:rsid w:val="00566324"/>
    <w:rsid w:val="00574619"/>
    <w:rsid w:val="00582925"/>
    <w:rsid w:val="005909AC"/>
    <w:rsid w:val="0059133D"/>
    <w:rsid w:val="005A16B0"/>
    <w:rsid w:val="005A2206"/>
    <w:rsid w:val="005A5879"/>
    <w:rsid w:val="005C0E59"/>
    <w:rsid w:val="005E75FF"/>
    <w:rsid w:val="005F0ADC"/>
    <w:rsid w:val="005F654A"/>
    <w:rsid w:val="0060112A"/>
    <w:rsid w:val="0060158C"/>
    <w:rsid w:val="006325E0"/>
    <w:rsid w:val="006369D2"/>
    <w:rsid w:val="006429E4"/>
    <w:rsid w:val="00643BC9"/>
    <w:rsid w:val="00650B61"/>
    <w:rsid w:val="0065192D"/>
    <w:rsid w:val="006539A3"/>
    <w:rsid w:val="00664025"/>
    <w:rsid w:val="00664BD3"/>
    <w:rsid w:val="006814BC"/>
    <w:rsid w:val="00683FEF"/>
    <w:rsid w:val="006B12A1"/>
    <w:rsid w:val="006B4146"/>
    <w:rsid w:val="006F44BF"/>
    <w:rsid w:val="006F6713"/>
    <w:rsid w:val="006F6AA2"/>
    <w:rsid w:val="0070164B"/>
    <w:rsid w:val="00704D18"/>
    <w:rsid w:val="00710D72"/>
    <w:rsid w:val="0072315D"/>
    <w:rsid w:val="007426AE"/>
    <w:rsid w:val="00743A0A"/>
    <w:rsid w:val="0074454D"/>
    <w:rsid w:val="00753D19"/>
    <w:rsid w:val="00757CA0"/>
    <w:rsid w:val="00762705"/>
    <w:rsid w:val="00770836"/>
    <w:rsid w:val="007729C5"/>
    <w:rsid w:val="00775240"/>
    <w:rsid w:val="00780E84"/>
    <w:rsid w:val="007836FD"/>
    <w:rsid w:val="00791D14"/>
    <w:rsid w:val="007A6379"/>
    <w:rsid w:val="007B2271"/>
    <w:rsid w:val="007D5E61"/>
    <w:rsid w:val="007D7494"/>
    <w:rsid w:val="007F2108"/>
    <w:rsid w:val="007F243E"/>
    <w:rsid w:val="008061A8"/>
    <w:rsid w:val="00807487"/>
    <w:rsid w:val="00815A19"/>
    <w:rsid w:val="008250F7"/>
    <w:rsid w:val="008257D7"/>
    <w:rsid w:val="008320D4"/>
    <w:rsid w:val="0083406E"/>
    <w:rsid w:val="00854F9E"/>
    <w:rsid w:val="008660A4"/>
    <w:rsid w:val="00870BE1"/>
    <w:rsid w:val="00875BF6"/>
    <w:rsid w:val="00886F3B"/>
    <w:rsid w:val="008879E5"/>
    <w:rsid w:val="00890B37"/>
    <w:rsid w:val="00894029"/>
    <w:rsid w:val="008A0E0E"/>
    <w:rsid w:val="008A13FD"/>
    <w:rsid w:val="008A4305"/>
    <w:rsid w:val="008B0A70"/>
    <w:rsid w:val="008B6989"/>
    <w:rsid w:val="008B7B08"/>
    <w:rsid w:val="008C5056"/>
    <w:rsid w:val="008D21AA"/>
    <w:rsid w:val="008E2950"/>
    <w:rsid w:val="008F0E72"/>
    <w:rsid w:val="008F2832"/>
    <w:rsid w:val="00901A02"/>
    <w:rsid w:val="00911A34"/>
    <w:rsid w:val="00927D0A"/>
    <w:rsid w:val="009331CA"/>
    <w:rsid w:val="00934075"/>
    <w:rsid w:val="00950C2B"/>
    <w:rsid w:val="00951E7A"/>
    <w:rsid w:val="0097311D"/>
    <w:rsid w:val="00982545"/>
    <w:rsid w:val="00982C33"/>
    <w:rsid w:val="009855C5"/>
    <w:rsid w:val="00985D1E"/>
    <w:rsid w:val="00997AB7"/>
    <w:rsid w:val="009B79F4"/>
    <w:rsid w:val="009C081F"/>
    <w:rsid w:val="009C1385"/>
    <w:rsid w:val="009E7AA3"/>
    <w:rsid w:val="00A01EDB"/>
    <w:rsid w:val="00A17913"/>
    <w:rsid w:val="00A34271"/>
    <w:rsid w:val="00A42D8D"/>
    <w:rsid w:val="00A441A4"/>
    <w:rsid w:val="00A7040D"/>
    <w:rsid w:val="00A72759"/>
    <w:rsid w:val="00A72E94"/>
    <w:rsid w:val="00A73D66"/>
    <w:rsid w:val="00A80EC5"/>
    <w:rsid w:val="00A8311D"/>
    <w:rsid w:val="00A90157"/>
    <w:rsid w:val="00A951B8"/>
    <w:rsid w:val="00AB4C2D"/>
    <w:rsid w:val="00AC288C"/>
    <w:rsid w:val="00AD3FA0"/>
    <w:rsid w:val="00AE16AF"/>
    <w:rsid w:val="00AF32E8"/>
    <w:rsid w:val="00AF72B9"/>
    <w:rsid w:val="00AF7562"/>
    <w:rsid w:val="00B04C91"/>
    <w:rsid w:val="00B0704B"/>
    <w:rsid w:val="00B1272B"/>
    <w:rsid w:val="00B139F9"/>
    <w:rsid w:val="00B220C1"/>
    <w:rsid w:val="00B273DA"/>
    <w:rsid w:val="00B27407"/>
    <w:rsid w:val="00B5416F"/>
    <w:rsid w:val="00B60237"/>
    <w:rsid w:val="00B670EB"/>
    <w:rsid w:val="00B67D87"/>
    <w:rsid w:val="00B76943"/>
    <w:rsid w:val="00B8126C"/>
    <w:rsid w:val="00BA3649"/>
    <w:rsid w:val="00BA4584"/>
    <w:rsid w:val="00BA4B4C"/>
    <w:rsid w:val="00BC0167"/>
    <w:rsid w:val="00BC4291"/>
    <w:rsid w:val="00BD3F89"/>
    <w:rsid w:val="00C033C3"/>
    <w:rsid w:val="00C0350E"/>
    <w:rsid w:val="00C27B86"/>
    <w:rsid w:val="00C4624D"/>
    <w:rsid w:val="00C476AA"/>
    <w:rsid w:val="00C56DB9"/>
    <w:rsid w:val="00C66763"/>
    <w:rsid w:val="00C70407"/>
    <w:rsid w:val="00C86C29"/>
    <w:rsid w:val="00C9496E"/>
    <w:rsid w:val="00CB5EAC"/>
    <w:rsid w:val="00CB61FA"/>
    <w:rsid w:val="00CC672F"/>
    <w:rsid w:val="00CD4F9C"/>
    <w:rsid w:val="00CD4FD8"/>
    <w:rsid w:val="00CE766B"/>
    <w:rsid w:val="00D0188E"/>
    <w:rsid w:val="00D207D0"/>
    <w:rsid w:val="00D22BCB"/>
    <w:rsid w:val="00D323F0"/>
    <w:rsid w:val="00D40D44"/>
    <w:rsid w:val="00D4136E"/>
    <w:rsid w:val="00D47B2B"/>
    <w:rsid w:val="00D52066"/>
    <w:rsid w:val="00D63BA1"/>
    <w:rsid w:val="00D747AC"/>
    <w:rsid w:val="00D757F5"/>
    <w:rsid w:val="00D76FA2"/>
    <w:rsid w:val="00D80A1C"/>
    <w:rsid w:val="00D83262"/>
    <w:rsid w:val="00D86BB2"/>
    <w:rsid w:val="00D9265A"/>
    <w:rsid w:val="00DB6620"/>
    <w:rsid w:val="00DC12EC"/>
    <w:rsid w:val="00DE3EDF"/>
    <w:rsid w:val="00DF2232"/>
    <w:rsid w:val="00DF3353"/>
    <w:rsid w:val="00DF4EDB"/>
    <w:rsid w:val="00E002AB"/>
    <w:rsid w:val="00E10103"/>
    <w:rsid w:val="00E231AC"/>
    <w:rsid w:val="00E23BBA"/>
    <w:rsid w:val="00E335FA"/>
    <w:rsid w:val="00E42533"/>
    <w:rsid w:val="00E47094"/>
    <w:rsid w:val="00E725E3"/>
    <w:rsid w:val="00E8462C"/>
    <w:rsid w:val="00E97C3B"/>
    <w:rsid w:val="00EA2ED1"/>
    <w:rsid w:val="00EB2D6A"/>
    <w:rsid w:val="00ED4691"/>
    <w:rsid w:val="00EF05DC"/>
    <w:rsid w:val="00EF1C72"/>
    <w:rsid w:val="00EF6277"/>
    <w:rsid w:val="00F0289D"/>
    <w:rsid w:val="00F175FC"/>
    <w:rsid w:val="00F20215"/>
    <w:rsid w:val="00F205B5"/>
    <w:rsid w:val="00F25593"/>
    <w:rsid w:val="00F255F4"/>
    <w:rsid w:val="00F26BD5"/>
    <w:rsid w:val="00F36775"/>
    <w:rsid w:val="00F470CC"/>
    <w:rsid w:val="00F53094"/>
    <w:rsid w:val="00F534DB"/>
    <w:rsid w:val="00F6394B"/>
    <w:rsid w:val="00F64C43"/>
    <w:rsid w:val="00F66531"/>
    <w:rsid w:val="00F74D41"/>
    <w:rsid w:val="00F7533A"/>
    <w:rsid w:val="00F97773"/>
    <w:rsid w:val="00FB1905"/>
    <w:rsid w:val="00FB258B"/>
    <w:rsid w:val="00FB4104"/>
    <w:rsid w:val="00FB758B"/>
    <w:rsid w:val="00FC394F"/>
    <w:rsid w:val="00FD75D2"/>
    <w:rsid w:val="00FF268B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  <w:style w:type="paragraph" w:customStyle="1" w:styleId="ConsPlusNormal">
    <w:name w:val="ConsPlusNormal"/>
    <w:rsid w:val="009C08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  <w:style w:type="paragraph" w:customStyle="1" w:styleId="ConsPlusNormal">
    <w:name w:val="ConsPlusNormal"/>
    <w:rsid w:val="009C08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5B49F85E0C98237A44E1F2BEB03A24753CBD088CD16DCDB55E1F157CEAFF2D5734D9DB67T0kDM" TargetMode="External"/><Relationship Id="rId18" Type="http://schemas.openxmlformats.org/officeDocument/2006/relationships/hyperlink" Target="consultantplus://offline/ref=34D8BFB3527D2687122DCA58925754E4A76712C9EC926C0375BB5ACB1E61065AE9B2F256A5vDT1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5B49F85E0C98237A44E1F2BEB03A24753DB50284DC6DCDB55E1F157CEAFF2D5734D9DF61082DEETFk2M" TargetMode="External"/><Relationship Id="rId17" Type="http://schemas.openxmlformats.org/officeDocument/2006/relationships/hyperlink" Target="consultantplus://offline/ref=055B49F85E0C98237A44E1F2BEB03A247C39B0038EDE30C7BD071317T7k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5B49F85E0C98237A44E1F2BEB03A24753CBD098ADC6DCDB55E1F157CTEk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5B49F85E0C98237A44E1F2BEB03A24753DB50284DC6DCDB55E1F157CEAFF2D5734D9DF610B28E1TFk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5B49F85E0C98237A44E1F2BEB03A24753DB50284DC6DCDB55E1F157CEAFF2D5734D9DF61082DEETFk2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BBA82732FD1356DE497DAA3F539FD63497FD04D01203919783E44D79598A01F29888979E89863cF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055B49F85E0C98237A44E1F2BEB03A24753DB50284DC6DCDB55E1F157CEAFF2D5734D9DF610B28E1TF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B174-A588-483F-B93E-D9719716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15739</CharactersWithSpaces>
  <SharedDoc>false</SharedDoc>
  <HLinks>
    <vt:vector size="60" baseType="variant">
      <vt:variant>
        <vt:i4>4259841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consultantplus://offline/ref=8BBA82732FD1356DE497DAA3F539FD63497FD04D01203919783E44D79598A01F29888979E89863cFa5E</vt:lpwstr>
      </vt:variant>
      <vt:variant>
        <vt:lpwstr/>
      </vt:variant>
      <vt:variant>
        <vt:i4>1441879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consultantplus://offline/ref=34D8BFB3527D2687122DCA58925754E4A76712C9EC926C0375BB5ACB1E61065AE9B2F256A5vDT1M</vt:lpwstr>
      </vt:variant>
      <vt:variant>
        <vt:lpwstr/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consultantplus://offline/ref=055B49F85E0C98237A44E1F2BEB03A247C39B0038EDE30C7BD071317T7kBM</vt:lpwstr>
      </vt:variant>
      <vt:variant>
        <vt:lpwstr/>
      </vt:variant>
      <vt:variant>
        <vt:i4>5308417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consultantplus://offline/ref=055B49F85E0C98237A44E1F2BEB03A24753CBD098ADC6DCDB55E1F157CTEkAM</vt:lpwstr>
      </vt:variant>
      <vt:variant>
        <vt:lpwstr/>
      </vt:variant>
      <vt:variant>
        <vt:i4>3604590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consultantplus://offline/ref=055B49F85E0C98237A44E1F2BEB03A24753DB50284DC6DCDB55E1F157CEAFF2D5734D9DF61082DEETFk2M</vt:lpwstr>
      </vt:variant>
      <vt:variant>
        <vt:lpwstr/>
      </vt:variant>
      <vt:variant>
        <vt:i4>3604543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consultantplus://offline/ref=055B49F85E0C98237A44E1F2BEB03A24753DB50284DC6DCDB55E1F157CEAFF2D5734D9DF610B28E1TFk1M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consultantplus://offline/ref=055B49F85E0C98237A44E1F2BEB03A24753CBD088CD16DCDB55E1F157CEAFF2D5734D9DB67T0kDM</vt:lpwstr>
      </vt:variant>
      <vt:variant>
        <vt:lpwstr/>
      </vt:variant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consultantplus://offline/ref=055B49F85E0C98237A44E1F2BEB03A24753DB50284DC6DCDB55E1F157CEAFF2D5734D9DF61082DEETFk2M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consultantplus://offline/ref=055B49F85E0C98237A44E1F2BEB03A24753DB50284DC6DCDB55E1F157CEAFF2D5734D9DF610B28E1TFk1M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2015-04-27T11:26:00Z</cp:lastPrinted>
  <dcterms:created xsi:type="dcterms:W3CDTF">2015-04-29T09:23:00Z</dcterms:created>
  <dcterms:modified xsi:type="dcterms:W3CDTF">2015-04-29T09:23:00Z</dcterms:modified>
</cp:coreProperties>
</file>