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4C" w:rsidRPr="00B82E86" w:rsidRDefault="00C14C4C" w:rsidP="00C14C4C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C14C4C" w:rsidRPr="00B82E86" w:rsidRDefault="00C14C4C" w:rsidP="00C14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4C4C" w:rsidRPr="00B82E86" w:rsidRDefault="00C14C4C" w:rsidP="00C14C4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C14C4C" w:rsidRPr="00B82E86" w:rsidRDefault="00C14C4C" w:rsidP="00C14C4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Лянтор от 23.08.2017 № 953</w:t>
      </w:r>
    </w:p>
    <w:p w:rsidR="002D5F0E" w:rsidRDefault="002D5F0E" w:rsidP="00C14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C4C" w:rsidRDefault="00C14C4C" w:rsidP="00C14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hyperlink r:id="rId5" w:history="1">
        <w:r w:rsidRPr="00B82E8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28.09.2012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</w:t>
      </w:r>
      <w:hyperlink r:id="rId6" w:history="1">
        <w:r w:rsidRPr="00B82E8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02.03.2012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85-п «О разработке и утверждении административных регламентов осуществления муниципального контроля»</w:t>
      </w:r>
      <w:r w:rsidRPr="00B82E86">
        <w:rPr>
          <w:rFonts w:ascii="Times New Roman" w:hAnsi="Times New Roman" w:cs="Times New Roman"/>
          <w:sz w:val="28"/>
          <w:szCs w:val="28"/>
        </w:rPr>
        <w:t>:</w:t>
      </w:r>
    </w:p>
    <w:p w:rsidR="00C14C4C" w:rsidRDefault="00C14C4C" w:rsidP="00C14C4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Внести в приложение к постановлению Администрации городского поселения Лянтор от 23.08.2017 № 953 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Лянтор</w:t>
      </w:r>
      <w:r>
        <w:rPr>
          <w:rFonts w:ascii="Times New Roman" w:eastAsia="Batang" w:hAnsi="Times New Roman"/>
          <w:sz w:val="28"/>
          <w:szCs w:val="28"/>
        </w:rPr>
        <w:t xml:space="preserve">» (в редакции </w:t>
      </w:r>
      <w:r w:rsidRPr="00C14C4C">
        <w:rPr>
          <w:rFonts w:ascii="Times New Roman" w:hAnsi="Times New Roman"/>
          <w:sz w:val="28"/>
          <w:szCs w:val="28"/>
        </w:rPr>
        <w:t xml:space="preserve">от </w:t>
      </w:r>
      <w:r w:rsidR="00F52170">
        <w:rPr>
          <w:rFonts w:ascii="Times New Roman" w:hAnsi="Times New Roman"/>
          <w:sz w:val="28"/>
          <w:szCs w:val="28"/>
        </w:rPr>
        <w:t>13</w:t>
      </w:r>
      <w:r w:rsidRPr="00C14C4C">
        <w:rPr>
          <w:rFonts w:ascii="Times New Roman" w:hAnsi="Times New Roman"/>
          <w:sz w:val="28"/>
          <w:szCs w:val="28"/>
        </w:rPr>
        <w:t>.08.</w:t>
      </w:r>
      <w:r w:rsidR="00E75275">
        <w:rPr>
          <w:rFonts w:ascii="Times New Roman" w:hAnsi="Times New Roman"/>
          <w:sz w:val="28"/>
          <w:szCs w:val="28"/>
        </w:rPr>
        <w:t>20</w:t>
      </w:r>
      <w:r w:rsidR="00F52170">
        <w:rPr>
          <w:rFonts w:ascii="Times New Roman" w:hAnsi="Times New Roman"/>
          <w:sz w:val="28"/>
          <w:szCs w:val="28"/>
        </w:rPr>
        <w:t>20</w:t>
      </w:r>
      <w:r w:rsidRPr="00C14C4C">
        <w:rPr>
          <w:rFonts w:ascii="Times New Roman" w:hAnsi="Times New Roman"/>
          <w:sz w:val="28"/>
          <w:szCs w:val="28"/>
        </w:rPr>
        <w:t xml:space="preserve"> №</w:t>
      </w:r>
      <w:r w:rsidR="00F52170">
        <w:rPr>
          <w:rFonts w:ascii="Times New Roman" w:hAnsi="Times New Roman"/>
          <w:sz w:val="28"/>
          <w:szCs w:val="28"/>
        </w:rPr>
        <w:t>686</w:t>
      </w:r>
      <w:r>
        <w:rPr>
          <w:rFonts w:ascii="Times New Roman" w:eastAsia="Batang" w:hAnsi="Times New Roman"/>
          <w:sz w:val="28"/>
          <w:szCs w:val="28"/>
        </w:rPr>
        <w:t>) (далее - Административный регламент) следующие изменения:</w:t>
      </w:r>
    </w:p>
    <w:p w:rsidR="00DA5A65" w:rsidRDefault="00DA5A65" w:rsidP="00DA5A6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тексту Административного регламента:</w:t>
      </w:r>
    </w:p>
    <w:p w:rsidR="00DA5A65" w:rsidRDefault="00DA5A65" w:rsidP="00DA5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слово «гражданами» в соответствующих падежах заменить словами «</w:t>
      </w:r>
      <w:r w:rsidR="002D5F0E">
        <w:rPr>
          <w:rFonts w:ascii="Times New Roman" w:hAnsi="Times New Roman"/>
          <w:sz w:val="28"/>
          <w:szCs w:val="28"/>
        </w:rPr>
        <w:t>физическими лицами</w:t>
      </w:r>
      <w:r>
        <w:rPr>
          <w:rFonts w:ascii="Times New Roman" w:hAnsi="Times New Roman"/>
          <w:sz w:val="28"/>
          <w:szCs w:val="28"/>
        </w:rPr>
        <w:t>» в соответствующих падежах;</w:t>
      </w:r>
    </w:p>
    <w:p w:rsidR="00C14C4C" w:rsidRPr="002D5F0E" w:rsidRDefault="002D5F0E" w:rsidP="002D5F0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5F0E">
        <w:rPr>
          <w:rFonts w:ascii="Times New Roman" w:hAnsi="Times New Roman"/>
          <w:sz w:val="28"/>
          <w:szCs w:val="28"/>
        </w:rPr>
        <w:t>В пункте 7.1 Административного регламента слово «принимаемых» заменить словами</w:t>
      </w:r>
      <w:r w:rsidR="00C14C4C" w:rsidRPr="002D5F0E">
        <w:rPr>
          <w:rFonts w:ascii="Times New Roman" w:hAnsi="Times New Roman"/>
          <w:sz w:val="28"/>
          <w:szCs w:val="28"/>
        </w:rPr>
        <w:t>:</w:t>
      </w:r>
      <w:r w:rsidRPr="002D5F0E">
        <w:rPr>
          <w:rFonts w:ascii="Times New Roman" w:hAnsi="Times New Roman"/>
          <w:sz w:val="28"/>
          <w:szCs w:val="28"/>
        </w:rPr>
        <w:t xml:space="preserve"> </w:t>
      </w:r>
      <w:r w:rsidR="00C14C4C" w:rsidRPr="002D5F0E">
        <w:rPr>
          <w:rFonts w:ascii="Times New Roman" w:hAnsi="Times New Roman"/>
          <w:sz w:val="28"/>
          <w:szCs w:val="28"/>
        </w:rPr>
        <w:t>«</w:t>
      </w:r>
      <w:r w:rsidRPr="002D5F0E">
        <w:rPr>
          <w:rFonts w:ascii="Times New Roman" w:hAnsi="Times New Roman"/>
          <w:sz w:val="28"/>
          <w:szCs w:val="28"/>
        </w:rPr>
        <w:t>принятых (осуществленных)</w:t>
      </w:r>
      <w:r w:rsidR="00C14C4C" w:rsidRPr="002D5F0E">
        <w:rPr>
          <w:rFonts w:ascii="Times New Roman" w:hAnsi="Times New Roman"/>
          <w:sz w:val="28"/>
          <w:szCs w:val="28"/>
        </w:rPr>
        <w:t>».</w:t>
      </w:r>
    </w:p>
    <w:p w:rsidR="00C14C4C" w:rsidRPr="00B82E86" w:rsidRDefault="00C14C4C" w:rsidP="00C14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«Лянторская газета» </w:t>
      </w:r>
      <w:r w:rsidRPr="00B82E86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C14C4C" w:rsidRPr="00B82E86" w:rsidRDefault="00C14C4C" w:rsidP="00C14C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C14C4C" w:rsidRPr="00B82E86" w:rsidRDefault="00C14C4C" w:rsidP="00C14C4C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C14C4C" w:rsidRDefault="00C14C4C" w:rsidP="00C14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C4C" w:rsidRPr="00B82E86" w:rsidRDefault="00C14C4C" w:rsidP="00C14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F0E" w:rsidRPr="002D5F0E" w:rsidRDefault="002D5F0E" w:rsidP="002D5F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5F0E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Pr="002D5F0E">
        <w:rPr>
          <w:rFonts w:ascii="Times New Roman" w:eastAsia="Calibri" w:hAnsi="Times New Roman" w:cs="Times New Roman"/>
          <w:sz w:val="28"/>
          <w:szCs w:val="28"/>
        </w:rPr>
        <w:tab/>
      </w:r>
      <w:r w:rsidRPr="002D5F0E">
        <w:rPr>
          <w:rFonts w:ascii="Times New Roman" w:eastAsia="Calibri" w:hAnsi="Times New Roman" w:cs="Times New Roman"/>
          <w:sz w:val="28"/>
          <w:szCs w:val="28"/>
        </w:rPr>
        <w:tab/>
      </w:r>
      <w:r w:rsidRPr="002D5F0E">
        <w:rPr>
          <w:rFonts w:ascii="Times New Roman" w:eastAsia="Calibri" w:hAnsi="Times New Roman" w:cs="Times New Roman"/>
          <w:sz w:val="28"/>
          <w:szCs w:val="28"/>
        </w:rPr>
        <w:tab/>
      </w:r>
      <w:r w:rsidRPr="002D5F0E">
        <w:rPr>
          <w:rFonts w:ascii="Times New Roman" w:eastAsia="Calibri" w:hAnsi="Times New Roman" w:cs="Times New Roman"/>
          <w:sz w:val="28"/>
          <w:szCs w:val="28"/>
        </w:rPr>
        <w:tab/>
      </w:r>
      <w:r w:rsidRPr="002D5F0E">
        <w:rPr>
          <w:rFonts w:ascii="Times New Roman" w:eastAsia="Calibri" w:hAnsi="Times New Roman" w:cs="Times New Roman"/>
          <w:sz w:val="28"/>
          <w:szCs w:val="28"/>
        </w:rPr>
        <w:tab/>
      </w:r>
      <w:r w:rsidRPr="002D5F0E">
        <w:rPr>
          <w:rFonts w:ascii="Times New Roman" w:eastAsia="Calibri" w:hAnsi="Times New Roman" w:cs="Times New Roman"/>
          <w:sz w:val="28"/>
          <w:szCs w:val="28"/>
        </w:rPr>
        <w:tab/>
      </w:r>
      <w:r w:rsidRPr="002D5F0E">
        <w:rPr>
          <w:rFonts w:ascii="Times New Roman" w:eastAsia="Calibri" w:hAnsi="Times New Roman" w:cs="Times New Roman"/>
          <w:sz w:val="28"/>
          <w:szCs w:val="28"/>
        </w:rPr>
        <w:tab/>
      </w:r>
      <w:r w:rsidRPr="002D5F0E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6A669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D5F0E">
        <w:rPr>
          <w:rFonts w:ascii="Times New Roman" w:eastAsia="Calibri" w:hAnsi="Times New Roman" w:cs="Times New Roman"/>
          <w:sz w:val="28"/>
          <w:szCs w:val="28"/>
        </w:rPr>
        <w:t xml:space="preserve">   С.А. Махиня</w:t>
      </w:r>
    </w:p>
    <w:p w:rsidR="00C14C4C" w:rsidRDefault="00C14C4C" w:rsidP="00C14C4C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C14C4C" w:rsidSect="00F416F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41"/>
    <w:rsid w:val="002D5F0E"/>
    <w:rsid w:val="00312BC7"/>
    <w:rsid w:val="005744E5"/>
    <w:rsid w:val="005939AE"/>
    <w:rsid w:val="00635F77"/>
    <w:rsid w:val="006A669A"/>
    <w:rsid w:val="00A50218"/>
    <w:rsid w:val="00AE2641"/>
    <w:rsid w:val="00C14C4C"/>
    <w:rsid w:val="00DA5A65"/>
    <w:rsid w:val="00E53D90"/>
    <w:rsid w:val="00E75275"/>
    <w:rsid w:val="00F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EDBF5-AE60-4512-9C25-C29008AE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C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14C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14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C4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C433DF1160593E3EAE55A315036D49F8638AC2449AB179D9F1E4EE83FFB37D548BFB175AC6BC9E44401Br3M9E" TargetMode="External"/><Relationship Id="rId5" Type="http://schemas.openxmlformats.org/officeDocument/2006/relationships/hyperlink" Target="consultantplus://offline/ref=7841F341AEEE4837575A9C97DC9AFDA7D86E57ADD004561E0AE664DFA9C606540358013D748511499DBCEBz2K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_LysikAP</dc:creator>
  <cp:lastModifiedBy>Дадашова Наталья Федоровна</cp:lastModifiedBy>
  <cp:revision>3</cp:revision>
  <cp:lastPrinted>2020-02-14T06:10:00Z</cp:lastPrinted>
  <dcterms:created xsi:type="dcterms:W3CDTF">2020-12-18T05:25:00Z</dcterms:created>
  <dcterms:modified xsi:type="dcterms:W3CDTF">2020-12-18T10:48:00Z</dcterms:modified>
</cp:coreProperties>
</file>