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7B" w:rsidRDefault="005E627B" w:rsidP="004B083C">
      <w:pPr>
        <w:pStyle w:val="ConsPlusTitle"/>
      </w:pPr>
    </w:p>
    <w:p w:rsidR="005E627B" w:rsidRPr="00533F65" w:rsidRDefault="005E62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33F65" w:rsidRPr="00533F65">
        <w:rPr>
          <w:rFonts w:ascii="Times New Roman" w:hAnsi="Times New Roman" w:cs="Times New Roman"/>
          <w:b w:val="0"/>
          <w:sz w:val="28"/>
          <w:szCs w:val="28"/>
        </w:rPr>
        <w:t xml:space="preserve"> -проект</w:t>
      </w:r>
    </w:p>
    <w:p w:rsidR="00533F65" w:rsidRPr="00533F65" w:rsidRDefault="00533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3F65" w:rsidRPr="00533F65" w:rsidRDefault="00533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F44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О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780D2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</w:t>
      </w:r>
    </w:p>
    <w:p w:rsidR="00E27F44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</w:p>
    <w:p w:rsidR="00533F65" w:rsidRPr="00533F65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533F65" w:rsidRPr="00533F65" w:rsidRDefault="00533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Pr="00533F65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E77A4">
        <w:rPr>
          <w:rFonts w:ascii="Times New Roman" w:hAnsi="Times New Roman" w:cs="Times New Roman"/>
          <w:sz w:val="28"/>
          <w:szCs w:val="28"/>
        </w:rPr>
        <w:t>ства Российской Федерации от 22.06.</w:t>
      </w:r>
      <w:r w:rsidRPr="00533F65">
        <w:rPr>
          <w:rFonts w:ascii="Times New Roman" w:hAnsi="Times New Roman" w:cs="Times New Roman"/>
          <w:sz w:val="28"/>
          <w:szCs w:val="28"/>
        </w:rPr>
        <w:t xml:space="preserve">2019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5E627B" w:rsidRDefault="00533F65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1.</w:t>
      </w:r>
      <w:r w:rsidR="005E627B" w:rsidRPr="00533F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 w:rsidR="00E27F44" w:rsidRPr="00E27F44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E27F44">
        <w:rPr>
          <w:rFonts w:ascii="Times New Roman" w:hAnsi="Times New Roman" w:cs="Times New Roman"/>
          <w:sz w:val="28"/>
          <w:szCs w:val="28"/>
        </w:rPr>
        <w:t xml:space="preserve"> </w:t>
      </w:r>
      <w:r w:rsidR="00AE77A4" w:rsidRPr="00AE77A4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AE77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history="1"/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E27F44" w:rsidRPr="00533F65" w:rsidRDefault="00E27F44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2.Разместить настоящее постановление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E27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</w:t>
      </w:r>
      <w:r w:rsidR="00E27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3F65" w:rsidRPr="004B083C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E27F44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управления бюджетного учета и отчётности – главного бухгалтера Петрук Т.В. 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083C">
        <w:rPr>
          <w:rFonts w:ascii="Times New Roman" w:hAnsi="Times New Roman" w:cs="Times New Roman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 w:rsidRPr="00533F6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B083C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A737A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4B083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737A" w:rsidRPr="004B083C" w:rsidRDefault="004B083C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4B083C">
        <w:rPr>
          <w:rFonts w:ascii="Times New Roman" w:hAnsi="Times New Roman" w:cs="Times New Roman"/>
          <w:sz w:val="24"/>
          <w:szCs w:val="24"/>
        </w:rPr>
        <w:t>«___» _________20</w:t>
      </w:r>
      <w:r w:rsidRPr="004B083C">
        <w:rPr>
          <w:rFonts w:ascii="Times New Roman" w:hAnsi="Times New Roman" w:cs="Times New Roman"/>
          <w:sz w:val="24"/>
          <w:szCs w:val="24"/>
        </w:rPr>
        <w:t xml:space="preserve">    </w:t>
      </w:r>
      <w:r w:rsidR="001A737A" w:rsidRPr="004B083C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1A737A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Pr="008F0F6C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E27F44" w:rsidRPr="00533F65" w:rsidRDefault="001A737A" w:rsidP="00E27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к 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737A" w:rsidRDefault="001A737A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491AA2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процедуру формирования перечня налоговых расходов городского поселения</w:t>
      </w:r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>Лянтор</w:t>
      </w:r>
      <w:proofErr w:type="spellEnd"/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</w:t>
      </w:r>
      <w:r w:rsidR="00E27F44" w:rsidRPr="00067921">
        <w:rPr>
          <w:rFonts w:ascii="Times New Roman" w:hAnsi="Times New Roman" w:cs="Times New Roman"/>
          <w:b w:val="0"/>
          <w:sz w:val="28"/>
          <w:szCs w:val="28"/>
        </w:rPr>
        <w:t xml:space="preserve">Порядок, </w:t>
      </w:r>
      <w:r w:rsidR="00FA3D5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27F44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налоговы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х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расход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ов,</w:t>
      </w:r>
      <w:r w:rsidR="00FA3D55" w:rsidRPr="00FA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55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).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3E02D1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A2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F963A2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муниципальной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муниципальных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муниципальным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>;</w:t>
      </w:r>
    </w:p>
    <w:p w:rsidR="003E02D1" w:rsidRPr="008F3A5C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78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3E02D1" w:rsidRPr="008F3A5C">
        <w:rPr>
          <w:rFonts w:ascii="Times New Roman" w:hAnsi="Times New Roman" w:cs="Times New Roman"/>
          <w:sz w:val="28"/>
          <w:szCs w:val="28"/>
        </w:rPr>
        <w:t>–</w:t>
      </w:r>
      <w:r w:rsidR="00746F81">
        <w:rPr>
          <w:rFonts w:ascii="Times New Roman" w:hAnsi="Times New Roman" w:cs="Times New Roman"/>
          <w:sz w:val="28"/>
          <w:szCs w:val="28"/>
        </w:rPr>
        <w:t xml:space="preserve"> 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городского поселения и (или) целей социально-экономического 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C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46F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C6B5A" w:rsidRPr="008C6B5A" w:rsidRDefault="008C6B5A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491AA2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2214C1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4C1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50" w:history="1">
        <w:r w:rsidRPr="002214C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214C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61686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214C1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Администрации городского поселения (далее - Управление) ежегодно до 1 августа текущего финансового года по форме согласно </w:t>
      </w:r>
      <w:r w:rsidR="00616867">
        <w:rPr>
          <w:rFonts w:ascii="Times New Roman" w:hAnsi="Times New Roman" w:cs="Times New Roman"/>
          <w:sz w:val="28"/>
          <w:szCs w:val="28"/>
        </w:rPr>
        <w:t>приложению к настоящему Порядку</w:t>
      </w:r>
      <w:r w:rsidRPr="002214C1">
        <w:rPr>
          <w:rFonts w:ascii="Times New Roman" w:hAnsi="Times New Roman" w:cs="Times New Roman"/>
          <w:sz w:val="28"/>
          <w:szCs w:val="28"/>
        </w:rPr>
        <w:t xml:space="preserve"> и </w:t>
      </w:r>
      <w:r w:rsidRPr="0039012A">
        <w:rPr>
          <w:rFonts w:ascii="Times New Roman" w:hAnsi="Times New Roman" w:cs="Times New Roman"/>
          <w:sz w:val="28"/>
          <w:szCs w:val="28"/>
        </w:rPr>
        <w:t xml:space="preserve">направляет на согласование </w:t>
      </w:r>
      <w:r w:rsidRPr="0039012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исполнителям </w:t>
      </w:r>
      <w:r w:rsidRPr="002214C1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поселения, </w:t>
      </w:r>
      <w:r w:rsidRPr="0039012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 w:cs="Times New Roman"/>
          <w:sz w:val="28"/>
          <w:szCs w:val="28"/>
        </w:rPr>
        <w:t>структурным подразделениям Администрации городского поселения</w:t>
      </w:r>
      <w:r w:rsidRPr="002214C1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A0301">
        <w:rPr>
          <w:rFonts w:ascii="Times New Roman" w:hAnsi="Times New Roman" w:cs="Times New Roman"/>
          <w:sz w:val="28"/>
          <w:szCs w:val="28"/>
        </w:rPr>
        <w:t>предполагае</w:t>
      </w:r>
      <w:r w:rsidR="009D6D7F">
        <w:rPr>
          <w:rFonts w:ascii="Times New Roman" w:hAnsi="Times New Roman" w:cs="Times New Roman"/>
          <w:sz w:val="28"/>
          <w:szCs w:val="28"/>
        </w:rPr>
        <w:t>т определить</w:t>
      </w:r>
      <w:r w:rsidR="00BA0301">
        <w:rPr>
          <w:rFonts w:ascii="Times New Roman" w:hAnsi="Times New Roman" w:cs="Times New Roman"/>
          <w:sz w:val="28"/>
          <w:szCs w:val="28"/>
        </w:rPr>
        <w:t xml:space="preserve"> в </w:t>
      </w:r>
      <w:r w:rsidRPr="002214C1">
        <w:rPr>
          <w:rFonts w:ascii="Times New Roman" w:hAnsi="Times New Roman" w:cs="Times New Roman"/>
          <w:sz w:val="28"/>
          <w:szCs w:val="28"/>
        </w:rPr>
        <w:t>качестве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</w:t>
      </w:r>
      <w:r w:rsidRPr="002214C1">
        <w:rPr>
          <w:rFonts w:ascii="Times New Roman" w:hAnsi="Times New Roman" w:cs="Times New Roman"/>
          <w:sz w:val="28"/>
          <w:szCs w:val="28"/>
        </w:rPr>
        <w:t>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E7FBB">
        <w:rPr>
          <w:rFonts w:ascii="Times New Roman" w:hAnsi="Times New Roman" w:cs="Times New Roman"/>
          <w:sz w:val="28"/>
          <w:szCs w:val="28"/>
        </w:rPr>
        <w:t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городского поселения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и определения кураторов налоговых расходов.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Управление.</w:t>
      </w:r>
    </w:p>
    <w:p w:rsidR="008C6B5A" w:rsidRPr="005F1D63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F1D63">
        <w:rPr>
          <w:rFonts w:ascii="Times New Roman" w:hAnsi="Times New Roman" w:cs="Times New Roman"/>
          <w:sz w:val="28"/>
          <w:szCs w:val="28"/>
        </w:rPr>
        <w:t xml:space="preserve"> настоящего пункта, в Управление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6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не направлены в Управление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E7FB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проект перечня налоговых расходов считается согласованным в соответствующей части.</w:t>
      </w:r>
    </w:p>
    <w:p w:rsidR="008C6B5A" w:rsidRPr="008C6B5A" w:rsidRDefault="008C6B5A" w:rsidP="008C6B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2.3. Перечень налоговых расходов утверждает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до 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</w:t>
      </w:r>
      <w:r w:rsidRPr="008C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C4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6B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C4D4C">
        <w:rPr>
          <w:rFonts w:ascii="Times New Roman" w:hAnsi="Times New Roman" w:cs="Times New Roman"/>
          <w:sz w:val="28"/>
          <w:szCs w:val="28"/>
        </w:rPr>
        <w:t>в течение 3</w:t>
      </w:r>
      <w:r w:rsidRPr="008C6B5A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5E7FBB">
        <w:rPr>
          <w:rFonts w:ascii="Times New Roman" w:hAnsi="Times New Roman" w:cs="Times New Roman"/>
          <w:sz w:val="28"/>
          <w:szCs w:val="28"/>
        </w:rPr>
        <w:t xml:space="preserve">2.4.В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E7FB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>.</w:t>
      </w:r>
    </w:p>
    <w:p w:rsidR="008C6B5A" w:rsidRPr="00CE120C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FF0A28">
        <w:rPr>
          <w:rFonts w:ascii="Times New Roman" w:hAnsi="Times New Roman" w:cs="Times New Roman"/>
          <w:sz w:val="28"/>
          <w:szCs w:val="28"/>
        </w:rPr>
        <w:t xml:space="preserve">2.5. В случае установления в текущем финансовом году налоговых льгот по </w:t>
      </w:r>
      <w:r w:rsidR="004C4D4C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FF0A28">
        <w:rPr>
          <w:rFonts w:ascii="Times New Roman" w:hAnsi="Times New Roman" w:cs="Times New Roman"/>
          <w:sz w:val="28"/>
          <w:szCs w:val="28"/>
        </w:rPr>
        <w:t>налогам, подлежащим зачислению в бюджет городского поселения, Управление не позднее 5 рабочих дней со дня внесения соответствующих изменений дополняет перечень налоговых расходов новыми</w:t>
      </w:r>
      <w:r>
        <w:t xml:space="preserve"> </w:t>
      </w:r>
      <w:r w:rsidRPr="00CE120C">
        <w:rPr>
          <w:rFonts w:ascii="Times New Roman" w:hAnsi="Times New Roman" w:cs="Times New Roman"/>
          <w:sz w:val="28"/>
          <w:szCs w:val="28"/>
        </w:rPr>
        <w:t xml:space="preserve">налоговыми </w:t>
      </w:r>
      <w:r w:rsidRPr="00CE120C">
        <w:rPr>
          <w:rFonts w:ascii="Times New Roman" w:hAnsi="Times New Roman" w:cs="Times New Roman"/>
          <w:sz w:val="28"/>
          <w:szCs w:val="28"/>
        </w:rPr>
        <w:lastRenderedPageBreak/>
        <w:t xml:space="preserve">льготами и направляет на согласование ответственным исполнителям муниципальных программ городского поселения, </w:t>
      </w:r>
      <w:r w:rsidR="004C4D4C">
        <w:rPr>
          <w:rFonts w:ascii="Times New Roman" w:hAnsi="Times New Roman" w:cs="Times New Roman"/>
          <w:sz w:val="28"/>
          <w:szCs w:val="28"/>
        </w:rPr>
        <w:t xml:space="preserve">а также структурным подразделениям Администрации городского поселения, </w:t>
      </w:r>
      <w:r w:rsidRPr="00CE120C">
        <w:rPr>
          <w:rFonts w:ascii="Times New Roman" w:hAnsi="Times New Roman" w:cs="Times New Roman"/>
          <w:sz w:val="28"/>
          <w:szCs w:val="28"/>
        </w:rPr>
        <w:t>которых предлагается определить в качестве кураторов налоговых расходов.</w:t>
      </w:r>
    </w:p>
    <w:p w:rsidR="008C6B5A" w:rsidRPr="00CE120C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>Замечания и предложения по уточнению перечня налоговых расходов направляются в Управление в течение 10 рабочих дней с даты его получения.</w:t>
      </w:r>
    </w:p>
    <w:p w:rsidR="008C6B5A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 xml:space="preserve">2.6. Изменения в перечень налоговых расходов вносятся в течение 30 рабочих дней с даты получения от кураторов налоговых расходов сведений, указанных в </w:t>
      </w:r>
      <w:hyperlink w:anchor="P43" w:history="1">
        <w:r w:rsidRPr="007A36D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7A36D7">
        <w:rPr>
          <w:rFonts w:ascii="Times New Roman" w:hAnsi="Times New Roman" w:cs="Times New Roman"/>
          <w:sz w:val="28"/>
          <w:szCs w:val="28"/>
        </w:rPr>
        <w:t>2.4 и</w:t>
      </w:r>
      <w:r w:rsidRPr="00CE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hyperlink w:anchor="P44" w:history="1"/>
      <w:r w:rsidRPr="00CE120C"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120C">
        <w:rPr>
          <w:rFonts w:ascii="Times New Roman" w:hAnsi="Times New Roman" w:cs="Times New Roman"/>
          <w:sz w:val="28"/>
          <w:szCs w:val="28"/>
        </w:rPr>
        <w:t>Порядка.</w:t>
      </w: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A36" w:rsidRDefault="00125A36" w:rsidP="00125A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125A36" w:rsidSect="005F1D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42867" w:rsidRPr="004B083C" w:rsidRDefault="009200A6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D07187" w:rsidRPr="004B083C">
        <w:rPr>
          <w:rFonts w:ascii="Times New Roman" w:hAnsi="Times New Roman" w:cs="Times New Roman"/>
          <w:b w:val="0"/>
          <w:sz w:val="24"/>
          <w:szCs w:val="24"/>
        </w:rPr>
        <w:t>П</w:t>
      </w:r>
      <w:r w:rsidR="00942867" w:rsidRPr="004B083C">
        <w:rPr>
          <w:rFonts w:ascii="Times New Roman" w:hAnsi="Times New Roman" w:cs="Times New Roman"/>
          <w:b w:val="0"/>
          <w:sz w:val="24"/>
          <w:szCs w:val="24"/>
        </w:rPr>
        <w:t xml:space="preserve">орядку формирования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перечня налоговых расходов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4B083C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</w:p>
    <w:p w:rsidR="009200A6" w:rsidRPr="009200A6" w:rsidRDefault="009200A6" w:rsidP="00942867">
      <w:pPr>
        <w:pStyle w:val="ConsPlusTitle"/>
        <w:ind w:firstLine="9498"/>
        <w:rPr>
          <w:rFonts w:ascii="Times New Roman" w:hAnsi="Times New Roman" w:cs="Times New Roman"/>
          <w:b w:val="0"/>
          <w:sz w:val="28"/>
          <w:szCs w:val="28"/>
        </w:rPr>
      </w:pPr>
    </w:p>
    <w:p w:rsidR="009200A6" w:rsidRDefault="009200A6" w:rsidP="00125A36">
      <w:pPr>
        <w:pStyle w:val="ConsPlusNormal"/>
        <w:ind w:firstLine="8364"/>
        <w:jc w:val="right"/>
        <w:outlineLvl w:val="1"/>
        <w:rPr>
          <w:highlight w:val="yellow"/>
        </w:rPr>
      </w:pPr>
    </w:p>
    <w:p w:rsidR="005E627B" w:rsidRPr="00125A36" w:rsidRDefault="00125A36" w:rsidP="00125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A3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9428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28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2867">
        <w:rPr>
          <w:rFonts w:ascii="Times New Roman" w:hAnsi="Times New Roman" w:cs="Times New Roman"/>
          <w:sz w:val="28"/>
          <w:szCs w:val="28"/>
        </w:rPr>
        <w:t xml:space="preserve"> </w:t>
      </w:r>
      <w:r w:rsidRPr="00125A36">
        <w:rPr>
          <w:rFonts w:ascii="Times New Roman" w:hAnsi="Times New Roman" w:cs="Times New Roman"/>
          <w:sz w:val="28"/>
          <w:szCs w:val="28"/>
        </w:rPr>
        <w:t>на __________ год</w:t>
      </w:r>
    </w:p>
    <w:p w:rsidR="005E627B" w:rsidRPr="00125A36" w:rsidRDefault="005E627B" w:rsidP="00125A36">
      <w:pPr>
        <w:pStyle w:val="ConsPlusNormal"/>
        <w:ind w:firstLine="8364"/>
      </w:pPr>
      <w:bookmarkStart w:id="3" w:name="P50"/>
      <w:bookmarkEnd w:id="3"/>
    </w:p>
    <w:p w:rsidR="005E627B" w:rsidRPr="00125A36" w:rsidRDefault="005E627B">
      <w:pPr>
        <w:pStyle w:val="ConsPlusNormal"/>
        <w:jc w:val="both"/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951"/>
        <w:gridCol w:w="1735"/>
        <w:gridCol w:w="2551"/>
        <w:gridCol w:w="2092"/>
        <w:gridCol w:w="1627"/>
        <w:gridCol w:w="2235"/>
        <w:gridCol w:w="1417"/>
      </w:tblGrid>
      <w:tr w:rsidR="00125A36" w:rsidRPr="00125A36" w:rsidTr="00F7395B">
        <w:tc>
          <w:tcPr>
            <w:tcW w:w="42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951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Реквизиты решения Совета депутатов городского поселения,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3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125A36" w:rsidRPr="00125A36" w:rsidRDefault="00125A36" w:rsidP="000433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 xml:space="preserve">Наименование муниципальной программы городского поселения, наименования нормативных правовых актов, определяющих цели социально-экономической политики </w:t>
            </w:r>
            <w:r w:rsidR="000433C0">
              <w:rPr>
                <w:rFonts w:ascii="Times New Roman" w:hAnsi="Times New Roman" w:cs="Times New Roman"/>
              </w:rPr>
              <w:t>городского поселения</w:t>
            </w:r>
            <w:r w:rsidRPr="00125A36">
              <w:rPr>
                <w:rFonts w:ascii="Times New Roman" w:hAnsi="Times New Roman" w:cs="Times New Roman"/>
              </w:rPr>
              <w:t>, не относящихся к муниципальным программам городского поселения, в целях реализации,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городского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27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23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Показатели (индикаторы) достижения целей муниципальных программ городского поселения и (или) целей социально-экономической политики городского поселения, не относящихся к муниципальным программам городского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7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125A36" w:rsidRPr="00C6382A" w:rsidTr="00F7395B">
        <w:tc>
          <w:tcPr>
            <w:tcW w:w="42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1</w:t>
            </w:r>
          </w:p>
        </w:tc>
        <w:tc>
          <w:tcPr>
            <w:tcW w:w="1560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2</w:t>
            </w:r>
          </w:p>
        </w:tc>
        <w:tc>
          <w:tcPr>
            <w:tcW w:w="1951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3</w:t>
            </w:r>
          </w:p>
        </w:tc>
        <w:tc>
          <w:tcPr>
            <w:tcW w:w="173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4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5</w:t>
            </w:r>
          </w:p>
        </w:tc>
        <w:tc>
          <w:tcPr>
            <w:tcW w:w="2092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6</w:t>
            </w:r>
          </w:p>
        </w:tc>
        <w:tc>
          <w:tcPr>
            <w:tcW w:w="1627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7</w:t>
            </w:r>
          </w:p>
        </w:tc>
        <w:tc>
          <w:tcPr>
            <w:tcW w:w="223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8</w:t>
            </w:r>
          </w:p>
        </w:tc>
        <w:tc>
          <w:tcPr>
            <w:tcW w:w="1417" w:type="dxa"/>
          </w:tcPr>
          <w:p w:rsidR="00125A36" w:rsidRPr="00C6382A" w:rsidRDefault="00125A36" w:rsidP="00125A36">
            <w:pPr>
              <w:pStyle w:val="ConsPlusNormal"/>
              <w:jc w:val="center"/>
            </w:pPr>
            <w:r w:rsidRPr="00125A36">
              <w:t>9</w:t>
            </w:r>
          </w:p>
        </w:tc>
      </w:tr>
      <w:tr w:rsidR="00125A36" w:rsidRPr="00C6382A" w:rsidTr="00F7395B">
        <w:tc>
          <w:tcPr>
            <w:tcW w:w="42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560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951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73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551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092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627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23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417" w:type="dxa"/>
          </w:tcPr>
          <w:p w:rsidR="00125A36" w:rsidRPr="00C6382A" w:rsidRDefault="00125A36" w:rsidP="00125A36">
            <w:pPr>
              <w:pStyle w:val="ConsPlusNormal"/>
            </w:pPr>
          </w:p>
        </w:tc>
      </w:tr>
    </w:tbl>
    <w:p w:rsidR="00125A36" w:rsidRDefault="00125A36"/>
    <w:p w:rsidR="00125A36" w:rsidRDefault="00125A36">
      <w:pPr>
        <w:sectPr w:rsidR="00125A36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125A36" w:rsidRPr="002C2A47" w:rsidRDefault="00125A36" w:rsidP="004B0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125A36" w:rsidRPr="002C2A47" w:rsidSect="005F1D63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433C0"/>
    <w:rsid w:val="00043645"/>
    <w:rsid w:val="0005401F"/>
    <w:rsid w:val="00060369"/>
    <w:rsid w:val="0006765B"/>
    <w:rsid w:val="00067921"/>
    <w:rsid w:val="00072E41"/>
    <w:rsid w:val="00090C76"/>
    <w:rsid w:val="000B7523"/>
    <w:rsid w:val="000E0627"/>
    <w:rsid w:val="000E3273"/>
    <w:rsid w:val="00103B3D"/>
    <w:rsid w:val="00125A36"/>
    <w:rsid w:val="001318EF"/>
    <w:rsid w:val="001460E0"/>
    <w:rsid w:val="00160C07"/>
    <w:rsid w:val="00180543"/>
    <w:rsid w:val="001A737A"/>
    <w:rsid w:val="001C0C77"/>
    <w:rsid w:val="001D17DE"/>
    <w:rsid w:val="002214C1"/>
    <w:rsid w:val="00225A6B"/>
    <w:rsid w:val="00254D9E"/>
    <w:rsid w:val="002C2A47"/>
    <w:rsid w:val="002D41B7"/>
    <w:rsid w:val="002E24A1"/>
    <w:rsid w:val="003636D5"/>
    <w:rsid w:val="003660EB"/>
    <w:rsid w:val="00380F94"/>
    <w:rsid w:val="0038247E"/>
    <w:rsid w:val="0039012A"/>
    <w:rsid w:val="003B412D"/>
    <w:rsid w:val="003E02D1"/>
    <w:rsid w:val="0042158A"/>
    <w:rsid w:val="00434DFA"/>
    <w:rsid w:val="004353C3"/>
    <w:rsid w:val="004416B1"/>
    <w:rsid w:val="00456438"/>
    <w:rsid w:val="00484CCA"/>
    <w:rsid w:val="00491AA2"/>
    <w:rsid w:val="004B083C"/>
    <w:rsid w:val="004B63E8"/>
    <w:rsid w:val="004C23E5"/>
    <w:rsid w:val="004C4D4C"/>
    <w:rsid w:val="00521385"/>
    <w:rsid w:val="00525EE0"/>
    <w:rsid w:val="00533F65"/>
    <w:rsid w:val="005C0ECC"/>
    <w:rsid w:val="005E5A14"/>
    <w:rsid w:val="005E627B"/>
    <w:rsid w:val="005E7AED"/>
    <w:rsid w:val="005E7FBB"/>
    <w:rsid w:val="005F1D63"/>
    <w:rsid w:val="005F4C58"/>
    <w:rsid w:val="00600BCC"/>
    <w:rsid w:val="00616867"/>
    <w:rsid w:val="00636165"/>
    <w:rsid w:val="00656FA3"/>
    <w:rsid w:val="00680278"/>
    <w:rsid w:val="0069567E"/>
    <w:rsid w:val="006B63A6"/>
    <w:rsid w:val="006C4ED4"/>
    <w:rsid w:val="006E2094"/>
    <w:rsid w:val="0071615D"/>
    <w:rsid w:val="00746F81"/>
    <w:rsid w:val="00780D23"/>
    <w:rsid w:val="007848AF"/>
    <w:rsid w:val="0079008E"/>
    <w:rsid w:val="007A36D7"/>
    <w:rsid w:val="007D2485"/>
    <w:rsid w:val="007E6FDA"/>
    <w:rsid w:val="00853582"/>
    <w:rsid w:val="00893DEB"/>
    <w:rsid w:val="008C6B5A"/>
    <w:rsid w:val="008E1B09"/>
    <w:rsid w:val="008E2BD0"/>
    <w:rsid w:val="008F0715"/>
    <w:rsid w:val="008F3A5C"/>
    <w:rsid w:val="009200A6"/>
    <w:rsid w:val="009274CB"/>
    <w:rsid w:val="00942867"/>
    <w:rsid w:val="0095754B"/>
    <w:rsid w:val="009A5C07"/>
    <w:rsid w:val="009C6039"/>
    <w:rsid w:val="009D6D7F"/>
    <w:rsid w:val="009E0662"/>
    <w:rsid w:val="00A02BAF"/>
    <w:rsid w:val="00A762F1"/>
    <w:rsid w:val="00AA11A8"/>
    <w:rsid w:val="00AB58CB"/>
    <w:rsid w:val="00AE6AF1"/>
    <w:rsid w:val="00AE77A4"/>
    <w:rsid w:val="00B24EE0"/>
    <w:rsid w:val="00B364C9"/>
    <w:rsid w:val="00B561F9"/>
    <w:rsid w:val="00B82553"/>
    <w:rsid w:val="00BA0301"/>
    <w:rsid w:val="00BB0807"/>
    <w:rsid w:val="00BE3727"/>
    <w:rsid w:val="00C6382A"/>
    <w:rsid w:val="00C73A57"/>
    <w:rsid w:val="00CC5A56"/>
    <w:rsid w:val="00CD5238"/>
    <w:rsid w:val="00CE120C"/>
    <w:rsid w:val="00CE2AB7"/>
    <w:rsid w:val="00CE5B32"/>
    <w:rsid w:val="00CE77C1"/>
    <w:rsid w:val="00D07187"/>
    <w:rsid w:val="00D10BC5"/>
    <w:rsid w:val="00D61FBD"/>
    <w:rsid w:val="00D73265"/>
    <w:rsid w:val="00D818DF"/>
    <w:rsid w:val="00D9408A"/>
    <w:rsid w:val="00DB66A9"/>
    <w:rsid w:val="00DF284D"/>
    <w:rsid w:val="00E0063E"/>
    <w:rsid w:val="00E26510"/>
    <w:rsid w:val="00E27F44"/>
    <w:rsid w:val="00E30A6B"/>
    <w:rsid w:val="00E6029D"/>
    <w:rsid w:val="00EA7C3A"/>
    <w:rsid w:val="00F20BE2"/>
    <w:rsid w:val="00F62192"/>
    <w:rsid w:val="00F7395B"/>
    <w:rsid w:val="00F963A2"/>
    <w:rsid w:val="00FA3D55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3B7A41707CF69E5216E8FB8C089976CF31C0A0E2D86080007D3671A14551F616752739172A840BB808C26E21X6A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2AFB-A687-48C6-A082-8B51BF5C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173</cp:revision>
  <cp:lastPrinted>2020-12-24T13:26:00Z</cp:lastPrinted>
  <dcterms:created xsi:type="dcterms:W3CDTF">2019-08-15T07:00:00Z</dcterms:created>
  <dcterms:modified xsi:type="dcterms:W3CDTF">2020-12-29T09:20:00Z</dcterms:modified>
</cp:coreProperties>
</file>