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поселения </w:t>
      </w:r>
      <w:proofErr w:type="spellStart"/>
      <w:r w:rsidRPr="007663D7">
        <w:rPr>
          <w:sz w:val="28"/>
          <w:szCs w:val="28"/>
          <w:lang w:val="ru-RU"/>
        </w:rPr>
        <w:t>Лянтор</w:t>
      </w:r>
      <w:proofErr w:type="spellEnd"/>
      <w:r w:rsidRPr="007663D7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2</w:t>
      </w:r>
      <w:r w:rsidR="00B024F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 w:rsidR="00B024F9">
        <w:rPr>
          <w:sz w:val="28"/>
          <w:szCs w:val="28"/>
          <w:lang w:val="ru-RU"/>
        </w:rPr>
        <w:t>320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от </w:t>
      </w:r>
      <w:r w:rsidR="00B024F9" w:rsidRPr="00B024F9">
        <w:rPr>
          <w:sz w:val="28"/>
          <w:szCs w:val="28"/>
          <w:lang w:val="ru-RU" w:eastAsia="ru-RU"/>
        </w:rPr>
        <w:t xml:space="preserve">28.10.2021 № 222 </w:t>
      </w:r>
      <w:r w:rsidRPr="00B024F9">
        <w:rPr>
          <w:sz w:val="28"/>
          <w:szCs w:val="28"/>
          <w:lang w:val="ru-RU"/>
        </w:rPr>
        <w:t xml:space="preserve">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B024F9" w:rsidRPr="00B024F9">
        <w:rPr>
          <w:sz w:val="28"/>
          <w:szCs w:val="28"/>
          <w:lang w:val="ru-RU" w:eastAsia="ru-RU"/>
        </w:rPr>
        <w:t>в редакции от 28.12.2021 №233</w:t>
      </w:r>
      <w:r w:rsidR="00562BDF"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Pr="00B024F9">
        <w:rPr>
          <w:sz w:val="28"/>
          <w:szCs w:val="28"/>
          <w:lang w:val="ru-RU"/>
        </w:rPr>
        <w:t xml:space="preserve"> </w:t>
      </w:r>
    </w:p>
    <w:p w:rsidR="007663D7" w:rsidRPr="00B024F9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1.</w:t>
      </w:r>
      <w:r w:rsidR="00A503FA" w:rsidRPr="00B024F9">
        <w:rPr>
          <w:sz w:val="28"/>
          <w:szCs w:val="28"/>
          <w:lang w:val="ru-RU"/>
        </w:rPr>
        <w:t> </w:t>
      </w:r>
      <w:r w:rsidRPr="00B024F9">
        <w:rPr>
          <w:sz w:val="28"/>
          <w:szCs w:val="28"/>
          <w:lang w:val="ru-RU"/>
        </w:rPr>
        <w:t xml:space="preserve">Внести в решение Совета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от 2</w:t>
      </w:r>
      <w:r w:rsidR="00B024F9" w:rsidRPr="00B024F9">
        <w:rPr>
          <w:sz w:val="28"/>
          <w:szCs w:val="28"/>
          <w:lang w:val="ru-RU"/>
        </w:rPr>
        <w:t>6</w:t>
      </w:r>
      <w:r w:rsidRPr="00B024F9">
        <w:rPr>
          <w:sz w:val="28"/>
          <w:szCs w:val="28"/>
          <w:lang w:val="ru-RU"/>
        </w:rPr>
        <w:t>.12.20</w:t>
      </w:r>
      <w:r w:rsidR="00F30B62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№</w:t>
      </w:r>
      <w:r w:rsidR="00B024F9" w:rsidRPr="00B024F9">
        <w:rPr>
          <w:sz w:val="28"/>
          <w:szCs w:val="28"/>
          <w:lang w:val="ru-RU"/>
        </w:rPr>
        <w:t>320</w:t>
      </w:r>
      <w:r w:rsidRPr="00B024F9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CA5695" w:rsidRPr="00B024F9">
        <w:rPr>
          <w:sz w:val="28"/>
          <w:szCs w:val="28"/>
          <w:lang w:val="ru-RU"/>
        </w:rPr>
        <w:t xml:space="preserve"> год и на плановый период 202</w:t>
      </w:r>
      <w:r w:rsidR="00B024F9" w:rsidRPr="00B024F9">
        <w:rPr>
          <w:sz w:val="28"/>
          <w:szCs w:val="28"/>
          <w:lang w:val="ru-RU"/>
        </w:rPr>
        <w:t>4</w:t>
      </w:r>
      <w:r w:rsidR="000E5FAE" w:rsidRPr="00B024F9">
        <w:rPr>
          <w:sz w:val="28"/>
          <w:szCs w:val="28"/>
          <w:lang w:val="ru-RU"/>
        </w:rPr>
        <w:t xml:space="preserve"> и 202</w:t>
      </w:r>
      <w:r w:rsidR="00B024F9" w:rsidRPr="00B024F9">
        <w:rPr>
          <w:sz w:val="28"/>
          <w:szCs w:val="28"/>
          <w:lang w:val="ru-RU"/>
        </w:rPr>
        <w:t>5</w:t>
      </w:r>
      <w:r w:rsidRPr="00B024F9">
        <w:rPr>
          <w:sz w:val="28"/>
          <w:szCs w:val="28"/>
          <w:lang w:val="ru-RU"/>
        </w:rPr>
        <w:t xml:space="preserve"> годов»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E9100F" w:rsidRPr="00B024F9">
        <w:rPr>
          <w:sz w:val="28"/>
          <w:szCs w:val="28"/>
          <w:lang w:val="ru-RU" w:eastAsia="ru-RU"/>
        </w:rPr>
        <w:t xml:space="preserve">в редакции от </w:t>
      </w:r>
      <w:r w:rsidR="00B024F9" w:rsidRPr="00B024F9">
        <w:rPr>
          <w:sz w:val="28"/>
          <w:szCs w:val="28"/>
          <w:lang w:val="ru-RU" w:eastAsia="ru-RU"/>
        </w:rPr>
        <w:t>30.01.2023</w:t>
      </w:r>
      <w:r w:rsidR="00E9100F" w:rsidRPr="00B024F9">
        <w:rPr>
          <w:sz w:val="28"/>
          <w:szCs w:val="28"/>
          <w:lang w:val="ru-RU" w:eastAsia="ru-RU"/>
        </w:rPr>
        <w:t xml:space="preserve"> №</w:t>
      </w:r>
      <w:r w:rsidR="00B024F9" w:rsidRPr="00B024F9">
        <w:rPr>
          <w:sz w:val="28"/>
          <w:szCs w:val="28"/>
          <w:lang w:val="ru-RU" w:eastAsia="ru-RU"/>
        </w:rPr>
        <w:t>327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 xml:space="preserve">(далее – </w:t>
      </w:r>
      <w:r w:rsidR="00AB60F4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1.1.</w:t>
      </w:r>
      <w:r w:rsidR="00A503FA" w:rsidRPr="00B024F9">
        <w:rPr>
          <w:sz w:val="28"/>
          <w:szCs w:val="28"/>
          <w:lang w:val="ru-RU"/>
        </w:rPr>
        <w:t> </w:t>
      </w:r>
      <w:r w:rsidRPr="00B024F9">
        <w:rPr>
          <w:sz w:val="28"/>
          <w:szCs w:val="28"/>
          <w:lang w:val="ru-RU"/>
        </w:rPr>
        <w:t xml:space="preserve">Пункт 1 </w:t>
      </w:r>
      <w:r w:rsidR="00FB51C9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B024F9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«1. </w:t>
      </w:r>
      <w:r w:rsidR="007663D7" w:rsidRPr="00B024F9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7663D7" w:rsidRPr="00B024F9">
        <w:rPr>
          <w:sz w:val="28"/>
          <w:szCs w:val="28"/>
          <w:lang w:val="ru-RU"/>
        </w:rPr>
        <w:t xml:space="preserve"> год: </w:t>
      </w:r>
    </w:p>
    <w:p w:rsidR="007663D7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B024F9">
        <w:rPr>
          <w:spacing w:val="2"/>
          <w:sz w:val="28"/>
          <w:szCs w:val="28"/>
          <w:lang w:val="ru-RU"/>
        </w:rPr>
        <w:t xml:space="preserve">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3856BF" w:rsidRPr="003856BF">
        <w:rPr>
          <w:sz w:val="28"/>
          <w:szCs w:val="24"/>
          <w:lang w:val="ru-RU" w:eastAsia="en-US"/>
        </w:rPr>
        <w:t>467 872,0</w:t>
      </w:r>
      <w:r w:rsidR="00F40F9F" w:rsidRPr="003856BF">
        <w:rPr>
          <w:sz w:val="28"/>
          <w:szCs w:val="24"/>
          <w:lang w:val="ru-RU" w:eastAsia="en-US"/>
        </w:rPr>
        <w:t xml:space="preserve"> </w:t>
      </w:r>
      <w:r w:rsidR="00724764" w:rsidRPr="003856BF">
        <w:rPr>
          <w:spacing w:val="2"/>
          <w:sz w:val="28"/>
          <w:szCs w:val="28"/>
          <w:lang w:val="ru-RU"/>
        </w:rPr>
        <w:t>тыс. рублей</w:t>
      </w:r>
      <w:r w:rsidR="00724764" w:rsidRPr="00B024F9">
        <w:rPr>
          <w:spacing w:val="2"/>
          <w:sz w:val="28"/>
          <w:szCs w:val="28"/>
          <w:lang w:val="ru-RU"/>
        </w:rPr>
        <w:t>;</w:t>
      </w:r>
    </w:p>
    <w:p w:rsidR="008A68C5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lang w:val="ru-RU"/>
        </w:rPr>
        <w:t xml:space="preserve">в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3856BF" w:rsidRPr="003856BF">
        <w:rPr>
          <w:spacing w:val="2"/>
          <w:sz w:val="28"/>
          <w:szCs w:val="28"/>
          <w:lang w:val="ru-RU"/>
        </w:rPr>
        <w:t>486 464,0</w:t>
      </w:r>
      <w:r w:rsidRPr="003856BF">
        <w:rPr>
          <w:spacing w:val="2"/>
          <w:sz w:val="28"/>
          <w:szCs w:val="28"/>
          <w:lang w:val="ru-RU"/>
        </w:rPr>
        <w:t xml:space="preserve"> тыс</w:t>
      </w:r>
      <w:r w:rsidRPr="00B024F9">
        <w:rPr>
          <w:spacing w:val="2"/>
          <w:sz w:val="28"/>
          <w:szCs w:val="28"/>
          <w:lang w:val="ru-RU"/>
        </w:rPr>
        <w:t>. рублей</w:t>
      </w:r>
      <w:r w:rsidR="008A68C5" w:rsidRPr="00B024F9">
        <w:rPr>
          <w:spacing w:val="2"/>
          <w:sz w:val="28"/>
          <w:szCs w:val="28"/>
          <w:lang w:val="ru-RU"/>
        </w:rPr>
        <w:t xml:space="preserve">; </w:t>
      </w:r>
    </w:p>
    <w:p w:rsidR="00F30B62" w:rsidRPr="00B024F9" w:rsidRDefault="008A68C5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B024F9">
        <w:rPr>
          <w:sz w:val="28"/>
          <w:szCs w:val="28"/>
          <w:lang w:val="ru-RU"/>
        </w:rPr>
        <w:t>1</w:t>
      </w:r>
      <w:r w:rsidR="00B024F9" w:rsidRPr="00B024F9">
        <w:rPr>
          <w:sz w:val="28"/>
          <w:szCs w:val="28"/>
          <w:lang w:val="ru-RU"/>
        </w:rPr>
        <w:t>8</w:t>
      </w:r>
      <w:r w:rsidR="00F40F9F" w:rsidRPr="00B024F9">
        <w:rPr>
          <w:sz w:val="28"/>
          <w:szCs w:val="28"/>
          <w:lang w:val="ru-RU"/>
        </w:rPr>
        <w:t> </w:t>
      </w:r>
      <w:r w:rsidR="00B024F9" w:rsidRPr="00B024F9">
        <w:rPr>
          <w:sz w:val="28"/>
          <w:szCs w:val="28"/>
          <w:lang w:val="ru-RU"/>
        </w:rPr>
        <w:t>592</w:t>
      </w:r>
      <w:r w:rsidR="00F40F9F" w:rsidRPr="00B024F9">
        <w:rPr>
          <w:sz w:val="28"/>
          <w:szCs w:val="28"/>
          <w:lang w:val="ru-RU"/>
        </w:rPr>
        <w:t>,</w:t>
      </w:r>
      <w:r w:rsidR="00B024F9" w:rsidRPr="00B024F9">
        <w:rPr>
          <w:sz w:val="28"/>
          <w:szCs w:val="28"/>
          <w:lang w:val="ru-RU"/>
        </w:rPr>
        <w:t>0</w:t>
      </w:r>
      <w:r w:rsidRPr="00B024F9">
        <w:rPr>
          <w:sz w:val="28"/>
          <w:szCs w:val="28"/>
          <w:lang w:val="ru-RU"/>
        </w:rPr>
        <w:t xml:space="preserve"> тыс. рублей</w:t>
      </w:r>
      <w:r w:rsidR="00F30B62" w:rsidRPr="00B024F9">
        <w:rPr>
          <w:sz w:val="28"/>
          <w:szCs w:val="28"/>
          <w:lang w:val="ru-RU"/>
        </w:rPr>
        <w:t>;</w:t>
      </w:r>
    </w:p>
    <w:p w:rsidR="003856BF" w:rsidRPr="003856BF" w:rsidRDefault="003856BF" w:rsidP="003856BF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3856BF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</w:p>
    <w:p w:rsidR="009A6E9E" w:rsidRPr="00B024F9" w:rsidRDefault="00F30B62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B024F9" w:rsidRPr="00B024F9">
        <w:rPr>
          <w:sz w:val="28"/>
          <w:szCs w:val="28"/>
          <w:lang w:val="ru-RU"/>
        </w:rPr>
        <w:t xml:space="preserve">10 </w:t>
      </w:r>
      <w:r w:rsidR="00E9100F" w:rsidRPr="00B024F9">
        <w:rPr>
          <w:sz w:val="28"/>
          <w:szCs w:val="28"/>
          <w:lang w:val="ru-RU"/>
        </w:rPr>
        <w:t>00</w:t>
      </w:r>
      <w:r w:rsidRPr="00B024F9">
        <w:rPr>
          <w:sz w:val="28"/>
          <w:szCs w:val="28"/>
          <w:lang w:val="ru-RU"/>
        </w:rPr>
        <w:t>0</w:t>
      </w:r>
      <w:r w:rsidR="00E9100F" w:rsidRPr="00B024F9">
        <w:rPr>
          <w:sz w:val="28"/>
          <w:szCs w:val="28"/>
          <w:lang w:val="ru-RU"/>
        </w:rPr>
        <w:t>,0 тыс.</w:t>
      </w:r>
      <w:r w:rsidR="00A12477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 w:rsidR="003856BF">
        <w:rPr>
          <w:sz w:val="28"/>
          <w:szCs w:val="28"/>
          <w:lang w:val="ru-RU"/>
        </w:rPr>
        <w:t>,0</w:t>
      </w:r>
      <w:r w:rsidRPr="00B024F9">
        <w:rPr>
          <w:sz w:val="28"/>
          <w:szCs w:val="28"/>
          <w:lang w:val="ru-RU"/>
        </w:rPr>
        <w:t xml:space="preserve"> </w:t>
      </w:r>
      <w:proofErr w:type="spellStart"/>
      <w:r w:rsidR="0064218C">
        <w:rPr>
          <w:sz w:val="28"/>
          <w:szCs w:val="28"/>
          <w:lang w:val="ru-RU"/>
        </w:rPr>
        <w:t>тыс</w:t>
      </w:r>
      <w:proofErr w:type="gramStart"/>
      <w:r w:rsidR="0064218C">
        <w:rPr>
          <w:sz w:val="28"/>
          <w:szCs w:val="28"/>
          <w:lang w:val="ru-RU"/>
        </w:rPr>
        <w:t>.</w:t>
      </w:r>
      <w:r w:rsidRPr="00B024F9">
        <w:rPr>
          <w:sz w:val="28"/>
          <w:szCs w:val="28"/>
          <w:lang w:val="ru-RU"/>
        </w:rPr>
        <w:t>р</w:t>
      </w:r>
      <w:proofErr w:type="gramEnd"/>
      <w:r w:rsidRPr="00B024F9">
        <w:rPr>
          <w:sz w:val="28"/>
          <w:szCs w:val="28"/>
          <w:lang w:val="ru-RU"/>
        </w:rPr>
        <w:t>ублей</w:t>
      </w:r>
      <w:proofErr w:type="spellEnd"/>
      <w:r w:rsidR="009A6E9E" w:rsidRPr="00B024F9">
        <w:rPr>
          <w:sz w:val="28"/>
          <w:szCs w:val="28"/>
          <w:lang w:val="ru-RU"/>
        </w:rPr>
        <w:t>;</w:t>
      </w:r>
    </w:p>
    <w:p w:rsidR="00787812" w:rsidRDefault="009A6E9E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 w:rsidR="0064218C">
        <w:rPr>
          <w:sz w:val="28"/>
          <w:szCs w:val="28"/>
          <w:lang w:val="ru-RU"/>
        </w:rPr>
        <w:t>4</w:t>
      </w:r>
      <w:r w:rsidRPr="00B024F9">
        <w:rPr>
          <w:sz w:val="28"/>
          <w:szCs w:val="28"/>
          <w:lang w:val="ru-RU"/>
        </w:rPr>
        <w:t>,</w:t>
      </w:r>
      <w:r w:rsidR="0064218C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тыс. рублей</w:t>
      </w:r>
      <w:proofErr w:type="gramStart"/>
      <w:r w:rsidRPr="00B024F9">
        <w:rPr>
          <w:sz w:val="28"/>
          <w:szCs w:val="28"/>
          <w:lang w:val="ru-RU"/>
        </w:rPr>
        <w:t>.</w:t>
      </w:r>
      <w:r w:rsidR="00F30B62" w:rsidRPr="00B024F9">
        <w:rPr>
          <w:sz w:val="28"/>
          <w:szCs w:val="28"/>
          <w:lang w:val="ru-RU"/>
        </w:rPr>
        <w:t>».</w:t>
      </w:r>
      <w:proofErr w:type="gramEnd"/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Pr="00787812">
        <w:rPr>
          <w:sz w:val="28"/>
          <w:szCs w:val="28"/>
          <w:lang w:val="ru-RU"/>
        </w:rPr>
        <w:t xml:space="preserve">. Приложение 5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787812">
        <w:rPr>
          <w:sz w:val="28"/>
          <w:szCs w:val="28"/>
          <w:lang w:val="ru-RU"/>
        </w:rPr>
        <w:t xml:space="preserve">. Приложение 7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5B07A6" w:rsidRDefault="00787812" w:rsidP="005B07A6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787812">
        <w:rPr>
          <w:sz w:val="28"/>
          <w:szCs w:val="28"/>
          <w:lang w:val="ru-RU"/>
        </w:rPr>
        <w:t xml:space="preserve">. Приложение 9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3 к настоящему решению.</w:t>
      </w:r>
    </w:p>
    <w:p w:rsidR="005B07A6" w:rsidRDefault="005B07A6" w:rsidP="005B07A6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5</w:t>
      </w:r>
      <w:r w:rsidRPr="00787812">
        <w:rPr>
          <w:sz w:val="28"/>
          <w:szCs w:val="28"/>
          <w:lang w:val="ru-RU"/>
        </w:rPr>
        <w:t xml:space="preserve">. Приложение </w:t>
      </w:r>
      <w:r>
        <w:rPr>
          <w:sz w:val="28"/>
          <w:szCs w:val="28"/>
          <w:lang w:val="ru-RU"/>
        </w:rPr>
        <w:t>11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787812">
        <w:rPr>
          <w:sz w:val="28"/>
          <w:szCs w:val="28"/>
          <w:lang w:val="ru-RU"/>
        </w:rPr>
        <w:t xml:space="preserve"> к настоящему решению.</w:t>
      </w:r>
    </w:p>
    <w:p w:rsidR="00787812" w:rsidRDefault="00376A6F" w:rsidP="0078781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 w:rsidR="005B07A6">
        <w:rPr>
          <w:sz w:val="28"/>
          <w:szCs w:val="28"/>
          <w:lang w:val="ru-RU"/>
        </w:rPr>
        <w:t>6</w:t>
      </w:r>
      <w:r w:rsidRPr="00320852">
        <w:rPr>
          <w:sz w:val="28"/>
          <w:szCs w:val="28"/>
          <w:lang w:val="ru-RU"/>
        </w:rPr>
        <w:t>.</w:t>
      </w:r>
      <w:r w:rsidR="00A503FA" w:rsidRPr="00320852">
        <w:rPr>
          <w:sz w:val="28"/>
          <w:szCs w:val="28"/>
          <w:lang w:val="ru-RU"/>
        </w:rPr>
        <w:t> </w:t>
      </w:r>
      <w:r w:rsidRPr="00320852">
        <w:rPr>
          <w:sz w:val="28"/>
          <w:szCs w:val="28"/>
          <w:lang w:val="ru-RU"/>
        </w:rPr>
        <w:t xml:space="preserve">Приложение </w:t>
      </w:r>
      <w:r w:rsidR="00320852" w:rsidRPr="00320852">
        <w:rPr>
          <w:sz w:val="28"/>
          <w:szCs w:val="28"/>
          <w:lang w:val="ru-RU"/>
        </w:rPr>
        <w:t>19</w:t>
      </w:r>
      <w:r w:rsidRPr="00320852">
        <w:rPr>
          <w:sz w:val="28"/>
          <w:szCs w:val="28"/>
          <w:lang w:val="ru-RU"/>
        </w:rPr>
        <w:t xml:space="preserve"> к </w:t>
      </w:r>
      <w:r w:rsidR="00FB51C9" w:rsidRPr="00320852">
        <w:rPr>
          <w:sz w:val="28"/>
          <w:szCs w:val="28"/>
          <w:lang w:val="ru-RU"/>
        </w:rPr>
        <w:t>Р</w:t>
      </w:r>
      <w:r w:rsidRPr="00320852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5B07A6">
        <w:rPr>
          <w:sz w:val="28"/>
          <w:szCs w:val="28"/>
          <w:lang w:val="ru-RU"/>
        </w:rPr>
        <w:t>5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382F0A" w:rsidRPr="00320852" w:rsidRDefault="00382F0A" w:rsidP="00382F0A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7</w:t>
      </w:r>
      <w:r w:rsidRPr="00320852">
        <w:rPr>
          <w:sz w:val="28"/>
          <w:szCs w:val="28"/>
          <w:lang w:val="ru-RU"/>
        </w:rPr>
        <w:t>. </w:t>
      </w:r>
      <w:r>
        <w:rPr>
          <w:sz w:val="28"/>
          <w:szCs w:val="28"/>
          <w:lang w:val="ru-RU"/>
        </w:rPr>
        <w:t xml:space="preserve">Дополнить Решение приложением 20 «Программа муниципальных внутренних заимствований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на 2023 год» </w:t>
      </w:r>
      <w:r w:rsidRPr="0032085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6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CA5695" w:rsidRPr="00320852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2.</w:t>
      </w:r>
      <w:r w:rsidR="00A503FA" w:rsidRPr="00320852">
        <w:rPr>
          <w:sz w:val="28"/>
          <w:szCs w:val="28"/>
          <w:lang w:val="ru-RU"/>
        </w:rPr>
        <w:t> </w:t>
      </w:r>
      <w:r w:rsidRPr="00320852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</w:t>
      </w:r>
      <w:bookmarkStart w:id="0" w:name="_GoBack"/>
      <w:bookmarkEnd w:id="0"/>
      <w:r w:rsidRPr="00320852">
        <w:rPr>
          <w:sz w:val="28"/>
          <w:szCs w:val="28"/>
          <w:lang w:val="ru-RU"/>
        </w:rPr>
        <w:t>осле его подписания в установленном порядке.</w:t>
      </w:r>
    </w:p>
    <w:p w:rsidR="00CA5695" w:rsidRPr="00320852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lang w:val="ru-RU"/>
        </w:rPr>
        <w:t>3.</w:t>
      </w:r>
      <w:r w:rsidR="00A503FA" w:rsidRPr="00320852">
        <w:rPr>
          <w:sz w:val="28"/>
          <w:lang w:val="ru-RU"/>
        </w:rPr>
        <w:t> </w:t>
      </w:r>
      <w:r w:rsidRPr="00320852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8B2E4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4.</w:t>
      </w:r>
      <w:r w:rsidR="00A503FA" w:rsidRPr="00320852">
        <w:rPr>
          <w:sz w:val="28"/>
          <w:szCs w:val="28"/>
          <w:lang w:val="ru-RU"/>
        </w:rPr>
        <w:t> </w:t>
      </w:r>
      <w:proofErr w:type="gramStart"/>
      <w:r w:rsidR="00CA5695" w:rsidRPr="00320852">
        <w:rPr>
          <w:sz w:val="28"/>
          <w:szCs w:val="28"/>
          <w:lang w:val="ru-RU"/>
        </w:rPr>
        <w:t>Контроль за</w:t>
      </w:r>
      <w:proofErr w:type="gramEnd"/>
      <w:r w:rsidR="00CA5695" w:rsidRPr="00320852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</w:t>
      </w:r>
      <w:r w:rsidR="00CA5695" w:rsidRPr="008B2E40">
        <w:rPr>
          <w:sz w:val="28"/>
          <w:szCs w:val="28"/>
          <w:lang w:val="ru-RU"/>
        </w:rPr>
        <w:t xml:space="preserve"> поселения.</w:t>
      </w: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B2E40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2E40" w:rsidRPr="00382F0A" w:rsidTr="00B024F9">
        <w:tc>
          <w:tcPr>
            <w:tcW w:w="4927" w:type="dxa"/>
          </w:tcPr>
          <w:p w:rsidR="00CA5695" w:rsidRPr="008B2E40" w:rsidRDefault="00EB730F" w:rsidP="00EB730F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П</w:t>
            </w:r>
            <w:r w:rsidR="00724764" w:rsidRPr="008B2E40">
              <w:rPr>
                <w:sz w:val="28"/>
                <w:szCs w:val="28"/>
                <w:lang w:val="ru-RU"/>
              </w:rPr>
              <w:t>редседател</w:t>
            </w:r>
            <w:r w:rsidRPr="008B2E40">
              <w:rPr>
                <w:sz w:val="28"/>
                <w:szCs w:val="28"/>
                <w:lang w:val="ru-RU"/>
              </w:rPr>
              <w:t>ь</w:t>
            </w:r>
            <w:r w:rsidR="00CA5695" w:rsidRPr="008B2E40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8B2E40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CA5695" w:rsidRPr="008B2E40" w:rsidRDefault="00B024F9" w:rsidP="00B024F9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Временно исполняющий полномочия </w:t>
            </w:r>
            <w:r w:rsidR="00CA5695" w:rsidRPr="008B2E40">
              <w:rPr>
                <w:sz w:val="28"/>
                <w:szCs w:val="28"/>
                <w:lang w:val="ru-RU"/>
              </w:rPr>
              <w:t>Глав</w:t>
            </w:r>
            <w:r w:rsidRPr="008B2E40">
              <w:rPr>
                <w:sz w:val="28"/>
                <w:szCs w:val="28"/>
                <w:lang w:val="ru-RU"/>
              </w:rPr>
              <w:t>ы</w:t>
            </w:r>
            <w:r w:rsidR="00CA5695" w:rsidRPr="008B2E40">
              <w:rPr>
                <w:sz w:val="28"/>
                <w:szCs w:val="28"/>
                <w:lang w:val="ru-RU"/>
              </w:rPr>
              <w:t xml:space="preserve"> городского</w:t>
            </w:r>
            <w:r w:rsidR="00724764" w:rsidRPr="008B2E40">
              <w:rPr>
                <w:sz w:val="28"/>
                <w:szCs w:val="28"/>
                <w:lang w:val="ru-RU"/>
              </w:rPr>
              <w:t xml:space="preserve"> поселения </w:t>
            </w:r>
            <w:proofErr w:type="spellStart"/>
            <w:r w:rsidR="00724764" w:rsidRPr="008B2E40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EB730F" w:rsidP="00EB730F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_____________А.В. </w:t>
            </w:r>
            <w:proofErr w:type="spellStart"/>
            <w:r w:rsidRPr="008B2E40">
              <w:rPr>
                <w:sz w:val="28"/>
                <w:szCs w:val="28"/>
                <w:lang w:val="ru-RU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CA5695" w:rsidRPr="008B2E40" w:rsidRDefault="00CA5695" w:rsidP="00B024F9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______________</w:t>
            </w:r>
            <w:r w:rsidR="00B024F9" w:rsidRPr="008B2E40">
              <w:rPr>
                <w:sz w:val="28"/>
                <w:szCs w:val="28"/>
                <w:lang w:val="ru-RU"/>
              </w:rPr>
              <w:t>___</w:t>
            </w:r>
            <w:r w:rsidR="004C6EE8" w:rsidRPr="008B2E40">
              <w:rPr>
                <w:sz w:val="28"/>
                <w:szCs w:val="28"/>
                <w:lang w:val="ru-RU"/>
              </w:rPr>
              <w:t>С.</w:t>
            </w:r>
            <w:r w:rsidR="00B024F9" w:rsidRPr="008B2E40">
              <w:rPr>
                <w:sz w:val="28"/>
                <w:szCs w:val="28"/>
                <w:lang w:val="ru-RU"/>
              </w:rPr>
              <w:t>П</w:t>
            </w:r>
            <w:r w:rsidR="004C6EE8" w:rsidRPr="008B2E4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B024F9" w:rsidRPr="008B2E40">
              <w:rPr>
                <w:sz w:val="28"/>
                <w:szCs w:val="28"/>
                <w:lang w:val="ru-RU"/>
              </w:rPr>
              <w:t>Жестовский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CA5695" w:rsidP="00B024F9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«___»_____________ 20</w:t>
            </w:r>
            <w:r w:rsidR="00FB1CA7" w:rsidRPr="008B2E40">
              <w:rPr>
                <w:sz w:val="28"/>
                <w:szCs w:val="28"/>
                <w:lang w:val="ru-RU"/>
              </w:rPr>
              <w:t>2</w:t>
            </w:r>
            <w:r w:rsidR="00B024F9" w:rsidRPr="008B2E40">
              <w:rPr>
                <w:sz w:val="28"/>
                <w:szCs w:val="28"/>
                <w:lang w:val="ru-RU"/>
              </w:rPr>
              <w:t>3</w:t>
            </w:r>
            <w:r w:rsidRPr="008B2E40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8B2E40" w:rsidRDefault="00CA5695" w:rsidP="00B024F9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«___»___________ 20</w:t>
            </w:r>
            <w:r w:rsidR="00FB1CA7" w:rsidRPr="008B2E40">
              <w:rPr>
                <w:sz w:val="28"/>
                <w:szCs w:val="28"/>
                <w:lang w:val="ru-RU"/>
              </w:rPr>
              <w:t>2</w:t>
            </w:r>
            <w:r w:rsidR="00B024F9" w:rsidRPr="008B2E40">
              <w:rPr>
                <w:sz w:val="28"/>
                <w:szCs w:val="28"/>
                <w:lang w:val="ru-RU"/>
              </w:rPr>
              <w:t>3</w:t>
            </w:r>
            <w:r w:rsidRPr="008B2E40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Pr="008B2E40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B2E40" w:rsidRDefault="0046194F" w:rsidP="0046194F">
      <w:pPr>
        <w:jc w:val="both"/>
        <w:rPr>
          <w:sz w:val="28"/>
          <w:szCs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FC436E" w:rsidRPr="008B2E40" w:rsidRDefault="00FC436E" w:rsidP="0046194F">
      <w:pPr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9100F" w:rsidRPr="008B2E40" w:rsidRDefault="00E9100F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  <w:sectPr w:rsidR="00E57AA7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0080"/>
        <w:gridCol w:w="760"/>
        <w:gridCol w:w="760"/>
        <w:gridCol w:w="1660"/>
        <w:gridCol w:w="1000"/>
        <w:gridCol w:w="1490"/>
      </w:tblGrid>
      <w:tr w:rsidR="00E57AA7" w:rsidRPr="00E57AA7" w:rsidTr="00EA0105">
        <w:trPr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Приложение 1 к проекту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от "       " марта 2023 года № </w:t>
            </w:r>
          </w:p>
        </w:tc>
      </w:tr>
      <w:tr w:rsidR="00E57AA7" w:rsidRPr="00E57AA7" w:rsidTr="00EA0105">
        <w:trPr>
          <w:trHeight w:val="28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57AA7" w:rsidRPr="00382F0A" w:rsidTr="00EA0105">
        <w:trPr>
          <w:trHeight w:val="20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57AA7" w:rsidRPr="00382F0A" w:rsidTr="00EA0105">
        <w:trPr>
          <w:trHeight w:val="20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E57AA7" w:rsidRPr="00382F0A" w:rsidTr="00EA0105">
        <w:trPr>
          <w:trHeight w:val="20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 год</w:t>
            </w:r>
          </w:p>
        </w:tc>
      </w:tr>
      <w:tr w:rsidR="00E57AA7" w:rsidRPr="00382F0A" w:rsidTr="00EA0105">
        <w:trPr>
          <w:trHeight w:val="3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57AA7" w:rsidRPr="00E57AA7" w:rsidTr="00EA0105">
        <w:trPr>
          <w:trHeight w:val="390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57AA7" w:rsidRPr="00E57AA7" w:rsidTr="00EA0105">
        <w:trPr>
          <w:trHeight w:val="10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E57AA7" w:rsidRPr="00E57AA7" w:rsidTr="00EA0105">
        <w:trPr>
          <w:trHeight w:val="282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ям, участие в практических конференциях, форумах и прочее"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корру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ции должностных лиц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полномочий и функций, 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ные органы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ми информационных технологий"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ментов физических и юридических 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и муниципальных учреждений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и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служиваемых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следования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енные комиссариаты за счёт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сти органов местного самоуправления и муниципальных учреждений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корру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ции должностных лиц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переданных полномочий Российской Федерации на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 состояния за счет средств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ного пожарного водоснабжения, находящихся в муниципальной собственности"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вотными без владельцев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лярных перевозок пассажиров и багажа автомобильным транспортом на автобу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ном маршруте №1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 для проживания"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"Обеспечение доступным и комфортным жильем ж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телей, проживающих в аварийном жилищном фонде на территории 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ного образования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снабжения и водоотведения"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тий в области энергосбережения и повышения энергетической эффективности, включая разработку технико-экономических обоснований, разработку и актуал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 по разработке инженерных изыск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ний, проектно-сметной документации по объектам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 доходов, возникающих в связи со снижением доли оплаты граждан за ко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родской среды""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действующих поддержке доступа негосударственных (немуниципальных) орг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низаций к предоставлению услуг в сфере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лично-правовых компаний)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нального согласия, профилактика экстремизма в муниципальном образовании 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истории и традиций народов Российской Федерации, их опыта солидарности в укрепл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нии государства и защиты общего Отечества"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ющего поколения в духе патриотизма"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лактики экстремизма на территории муниципального образования"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ного (межэтнического), межконфессионального и межкультурного взаимоде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ской культурой и спортом"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действующих поддержке доступа немуниципальных организаций к предоставл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нию услуг в сфере физической культуры и спорта на территории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лично-правовых компаний)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нической базы учреждений физической культуры и спорта, обустройство объе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тов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нального согласия, профилактика экстремизма в муниципальном образовании 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истории и традиций народов Российской Федерации, их опыта солидарности в укрепл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нии государства и защиты общего Отечества"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375"/>
        </w:trPr>
        <w:tc>
          <w:tcPr>
            <w:tcW w:w="1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E57AA7" w:rsidRPr="00E57AA7" w:rsidRDefault="00E57AA7" w:rsidP="00E57AA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9100F" w:rsidRDefault="00E9100F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2064"/>
        <w:gridCol w:w="940"/>
        <w:gridCol w:w="940"/>
        <w:gridCol w:w="1947"/>
      </w:tblGrid>
      <w:tr w:rsidR="00E57AA7" w:rsidRPr="00E57AA7" w:rsidTr="00EA0105">
        <w:trPr>
          <w:trHeight w:val="20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Приложение 2 к проекту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от "      " марта 2023 года № </w:t>
            </w:r>
          </w:p>
        </w:tc>
      </w:tr>
      <w:tr w:rsidR="00E57AA7" w:rsidRPr="00E57AA7" w:rsidTr="00EA0105">
        <w:trPr>
          <w:trHeight w:val="255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57AA7" w:rsidRPr="00E57AA7" w:rsidTr="00EA0105">
        <w:trPr>
          <w:trHeight w:val="255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E57AA7" w:rsidRPr="00382F0A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E57AA7" w:rsidRPr="00382F0A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 год</w:t>
            </w:r>
          </w:p>
        </w:tc>
      </w:tr>
      <w:tr w:rsidR="00E57AA7" w:rsidRPr="00382F0A" w:rsidTr="00EA0105">
        <w:trPr>
          <w:trHeight w:val="319"/>
        </w:trPr>
        <w:tc>
          <w:tcPr>
            <w:tcW w:w="1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E57AA7" w:rsidRPr="00E57AA7" w:rsidTr="00EA0105">
        <w:trPr>
          <w:trHeight w:val="435"/>
        </w:trPr>
        <w:tc>
          <w:tcPr>
            <w:tcW w:w="1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57AA7" w:rsidRPr="00E57AA7" w:rsidTr="00EA0105">
        <w:trPr>
          <w:trHeight w:val="69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E57AA7" w:rsidRPr="00E57AA7" w:rsidTr="00EA0105">
        <w:trPr>
          <w:trHeight w:val="282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E57AA7">
              <w:rPr>
                <w:color w:val="000000"/>
                <w:lang w:val="ru-RU" w:eastAsia="ru-RU"/>
              </w:rPr>
              <w:t>4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375"/>
        </w:trPr>
        <w:tc>
          <w:tcPr>
            <w:tcW w:w="1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E57AA7" w:rsidRPr="00E57AA7" w:rsidRDefault="00E57AA7" w:rsidP="00E57AA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1"/>
        <w:gridCol w:w="1660"/>
        <w:gridCol w:w="820"/>
        <w:gridCol w:w="1630"/>
      </w:tblGrid>
      <w:tr w:rsidR="00E57AA7" w:rsidRPr="00E57AA7" w:rsidTr="00EA0105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Приложение 3 к проекту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от "       " марта 2023 года № </w:t>
            </w:r>
          </w:p>
        </w:tc>
      </w:tr>
      <w:tr w:rsidR="00E57AA7" w:rsidRPr="00E57AA7" w:rsidTr="00EA0105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E57AA7" w:rsidRPr="00E57AA7" w:rsidTr="00EA0105">
        <w:trPr>
          <w:trHeight w:val="375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57AA7" w:rsidRPr="00382F0A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E57AA7" w:rsidRPr="00382F0A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E57AA7" w:rsidRPr="00382F0A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E57AA7" w:rsidRPr="00382F0A" w:rsidTr="00EA0105">
        <w:trPr>
          <w:trHeight w:val="2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 на 2023 год</w:t>
            </w:r>
          </w:p>
        </w:tc>
      </w:tr>
      <w:tr w:rsidR="00E57AA7" w:rsidRPr="00382F0A" w:rsidTr="00EA0105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57AA7" w:rsidRPr="00E57AA7" w:rsidTr="00EA0105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57AA7" w:rsidRPr="00E57AA7" w:rsidTr="00EA0105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E57AA7" w:rsidRPr="00E57AA7" w:rsidTr="00EA0105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376,8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коррупции должнос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 лиц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31 492,0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зок пассажиров и багажа автомобильным транспортом на автобусном маршруте №1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доотведения"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ния, а также проведение энергетических обследований"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26 281,6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112 878,5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щих муниципальные услуги (работы)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3 702,5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 в области гра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данской обороны"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ной безопасности, предупреждения чрезвычайных ситуаций"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пожарных полос и разрывов)"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нии и пресечении нарушений правил поведения на воде"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548,1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ности для населения оплаты услуг в сфере жилищно-коммунального хозяйства в 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ном образовании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21 119,9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нием Правительства ХМАО - Югры от 25.12.2013 года №568-п, по помещениям муниципальн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 по разработке инженерных изысканий, проектно-сметной документации по объектам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жденного тарифа организациям, предоставляющим населению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щих муниципальные услуги (работы) по организации занятий физической культурой и спо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ской культуры и спорта на территории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ятельности органов местного самоуправления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127 523,5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86 619,8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539,7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305,4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онных технологий"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1 761,7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ских и юридических лиц"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ключенными соглашениями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сия, профилактика экстремизма в муниципальном образовании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ном образовании"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грантов"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сийского казачества и повышение его роли в воспитании подрастающего поколения в духе па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риотизма"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озным организациям в культурно-просветительской деятельности"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тремизма на территории муниципального образования"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фессионального и межкультурного взаимодействия"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фессиональных отношений, раннего предупреждения конфликтных ситуаций и выявления фа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тов распространения идеологии экстремизма, в том числе средств массовой информации и 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формационно-телекоммуникационных сетей, включая сеть Интернет"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71 044,1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сами"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16 596,9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6 616,0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553,9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2 372,0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E57AA7" w:rsidRPr="00E57AA7" w:rsidTr="00EA0105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E57AA7" w:rsidRPr="00E57AA7" w:rsidTr="00EA0105">
        <w:trPr>
          <w:trHeight w:val="375"/>
        </w:trPr>
        <w:tc>
          <w:tcPr>
            <w:tcW w:w="1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</w:tr>
    </w:tbl>
    <w:p w:rsidR="00E57AA7" w:rsidRPr="00E57AA7" w:rsidRDefault="00E57AA7" w:rsidP="00E57AA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tbl>
      <w:tblPr>
        <w:tblW w:w="15842" w:type="dxa"/>
        <w:tblInd w:w="93" w:type="dxa"/>
        <w:tblLook w:val="04A0" w:firstRow="1" w:lastRow="0" w:firstColumn="1" w:lastColumn="0" w:noHBand="0" w:noVBand="1"/>
      </w:tblPr>
      <w:tblGrid>
        <w:gridCol w:w="7245"/>
        <w:gridCol w:w="670"/>
        <w:gridCol w:w="496"/>
        <w:gridCol w:w="559"/>
        <w:gridCol w:w="1632"/>
        <w:gridCol w:w="820"/>
        <w:gridCol w:w="1540"/>
        <w:gridCol w:w="1360"/>
        <w:gridCol w:w="1520"/>
      </w:tblGrid>
      <w:tr w:rsidR="00E57AA7" w:rsidRPr="00E57AA7" w:rsidTr="00EA0105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Приложение 4 к проекту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от "       " марта 2023 года № </w:t>
            </w:r>
          </w:p>
        </w:tc>
      </w:tr>
      <w:tr w:rsidR="00E57AA7" w:rsidRPr="00E57AA7" w:rsidTr="00EA0105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57AA7" w:rsidRPr="00E57AA7" w:rsidTr="00EA0105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57AA7" w:rsidRPr="00382F0A" w:rsidTr="00EA0105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E57AA7" w:rsidRPr="00382F0A" w:rsidTr="00EA0105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E57AA7" w:rsidRPr="00382F0A" w:rsidTr="00EA0105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E57AA7" w:rsidRPr="00382F0A" w:rsidTr="00EA0105">
        <w:trPr>
          <w:trHeight w:val="20"/>
        </w:trPr>
        <w:tc>
          <w:tcPr>
            <w:tcW w:w="15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2023 год</w:t>
            </w:r>
          </w:p>
        </w:tc>
      </w:tr>
      <w:tr w:rsidR="00E57AA7" w:rsidRPr="00382F0A" w:rsidTr="00EA0105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E57A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E57AA7" w:rsidRPr="00E57AA7" w:rsidTr="00EA0105">
        <w:trPr>
          <w:trHeight w:val="37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57AA7" w:rsidRPr="00382F0A" w:rsidTr="00EA0105">
        <w:trPr>
          <w:trHeight w:val="279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</w:t>
            </w:r>
            <w:r w:rsidRPr="00E57AA7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E57AA7">
              <w:rPr>
                <w:color w:val="000000"/>
                <w:sz w:val="18"/>
                <w:szCs w:val="18"/>
                <w:lang w:val="ru-RU" w:eastAsia="ru-RU"/>
              </w:rPr>
              <w:t>просам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57AA7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</w:t>
            </w:r>
            <w:r w:rsidRPr="00E57AA7">
              <w:rPr>
                <w:color w:val="000000"/>
                <w:sz w:val="18"/>
                <w:szCs w:val="18"/>
                <w:lang w:val="ru-RU" w:eastAsia="ru-RU"/>
              </w:rPr>
              <w:t>а</w:t>
            </w:r>
            <w:r w:rsidRPr="00E57AA7">
              <w:rPr>
                <w:color w:val="000000"/>
                <w:sz w:val="18"/>
                <w:szCs w:val="18"/>
                <w:lang w:val="ru-RU" w:eastAsia="ru-RU"/>
              </w:rPr>
              <w:t>нами местного самоуправления отдельных государственных по</w:t>
            </w:r>
            <w:r w:rsidRPr="00E57AA7">
              <w:rPr>
                <w:color w:val="000000"/>
                <w:sz w:val="18"/>
                <w:szCs w:val="18"/>
                <w:lang w:val="ru-RU" w:eastAsia="ru-RU"/>
              </w:rPr>
              <w:t>л</w:t>
            </w:r>
            <w:r w:rsidRPr="00E57AA7">
              <w:rPr>
                <w:color w:val="000000"/>
                <w:sz w:val="18"/>
                <w:szCs w:val="18"/>
                <w:lang w:val="ru-RU" w:eastAsia="ru-RU"/>
              </w:rPr>
              <w:t>номочий</w:t>
            </w:r>
          </w:p>
        </w:tc>
      </w:tr>
      <w:tr w:rsidR="00E57AA7" w:rsidRPr="00E57AA7" w:rsidTr="00EA0105">
        <w:trPr>
          <w:trHeight w:val="28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E57AA7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191 657,0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мочий и функций, возложенных на Администрацию гор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75 811,9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в 2021-2025 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жащих и специалистов, замещающих должности, не отн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, отве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за состояние антикоррупционной работы в 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министрации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нию диспансеризации муниципальных служащих, по предварительным и периодическим медицинским осмо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75 442,5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мочий и функций, возложенных на Администрацию гор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73 137,9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1 679,8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вое и информационное обеспечение деятельности органов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местного самоуправления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мочий и функций, возложенных на Администрацию гор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татов в представительные органы муниципальных обр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110 446,6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вое и информационное обеспечение деятельности органов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местного самоуправления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мочий и функций, возложенных на Администрацию гор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ций, возложенных на МКУ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ских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 расходов"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тования и хранения документов физических и юридич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ских лиц"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заключенными 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ления и муниципальных учреждений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70 444,3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услуг,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7 601,0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7 452,6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и муниципальных учр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ждений"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15 997,1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662,2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нию медицинского обследования работников МУ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торское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962,7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чение полномочий, передаваемых на уровень 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мочий и функций, возложенных на Администрацию гор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4 307,8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учёта на террит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ления и муниципальных учреждений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599,8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7 885,0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6 300,9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в 2021-2025 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, отве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за состояние антикоррупционной работы в 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министрации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нию диспансеризации муниципальных служащих, по предварительным и периодическим медицинским осмо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мочий и функций, возложенных на Администрацию гор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переданных полномочий Российской Ф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дерации на государственную регистрацию актов гражда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и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мирования населения в области гражданской обороны"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ций природного и техногенного характера, пожарная бе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опасность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5 955,2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и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3 494,8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нию минерализованных полос (противопожарных полос и разрывов)"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2 460,4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чение полномочий, передаваемых на уровень 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и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мирования населения о предупреждении и пресечении нарушений правил поведения на воде"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мирования населения по обеспечению антитеррористич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ской безопасности"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деятельн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сти народных дружин"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35 253,0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34 987,1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ная очистка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сти по обращению с животными без владельцев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265,9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ние сети автомобильных дорог общего пользования мес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значения и улично-дорожной сети в городском пос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регулярных перевозок пассажиров и б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гажа автомобильным транспортом на автобусном мар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ш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руте №1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29 540,6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ние сети автомобильных дорог общего пользования мес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ного значения и улично-дорожной сети в городском пос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лении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28 609,2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6 320,7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19 161,8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чение полномочий, передаваемых на уровень муниц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86 488,4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13 428,5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8 683,5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общего имущества в многоквартирных домах, включе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 в окружную программу капитального ремонта, утвержденную постановлением Правительства ХМАО - Югры от 25.12.2013 года №568-п, по помещениям мун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1 100,3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тирных домах, непригодных для проживания"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ных/непригодных для проживания, ремонт многоква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тирных домов, не включенных в окружную программу капитального ремонта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ном жилищном фонде на территории муниципального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разования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2022-2025 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14 628,3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шение энергетической эффективности городского посел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струкция объектов водоснабжения и водоотведения"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12 436,5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 по разработке инженерных изысканий, проектно-сметной документации по объектам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10 289,3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мещений муниципального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товаров,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58 431,6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ная очистка территории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25 815,7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устройства"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366,2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устройству поселения"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9 475,8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11 916,4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районах города"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вание комфортной городской среды""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112 995,9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112 320,5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ем государственны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дарственных корпораций(компаний), публично-правовых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"Укрепление межнационал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светительской работы среди населения города по форм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рованию общероссийской гражданской идентичности, воспитанию культуры межнационального общения, 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чению истории и традиций народов Российской Федер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сийской Федерации, проживающих в муниципальном 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культурной интеграции и адаптации мигрантов"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тории муниципального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мационной кампании, направленной на укрепление общ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гражданской идентичности и межнационального (межэ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нического), межконфессионального и межкультурного 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взаимодействия"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стояния межнациональных, межконфессиональных отн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шений, раннего предупреждения конфликтных ситуаций и выявления фактов распространения идеологии экстр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мизма, в том числе средств массовой информации и 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формационно-телекоммуникационных сетей, включая сеть Интернет"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мочий и функций, возложенных на Администрацию гор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да"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44 653,0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физической кул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туры и спорта в городе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44 576,5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да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ем государственны</w:t>
            </w:r>
            <w:proofErr w:type="gram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дарственных корпораций(компаний), публично-правовых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ления материально - технической базы учреждений физ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ческой культуры и спорта, обустройство объектов физ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ческой культуры и спорта"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E57AA7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светительской работы среди населения города по форм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рованию общероссийской гражданской идентичности, воспитанию культуры межнационального общения, 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чению истории и традиций народов Российской Федер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ции, их опыта солидарности в укреплении государства и защиты общего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циям в культурно-просветительской деятельности"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реннего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375"/>
        </w:trPr>
        <w:tc>
          <w:tcPr>
            <w:tcW w:w="11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486 464,0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479 856,4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AA7" w:rsidRPr="00E57AA7" w:rsidRDefault="00E57AA7" w:rsidP="00E57A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E57AA7">
              <w:rPr>
                <w:color w:val="000000"/>
                <w:sz w:val="28"/>
                <w:szCs w:val="28"/>
                <w:lang w:val="ru-RU" w:eastAsia="ru-RU"/>
              </w:rPr>
              <w:t>6 607,6</w:t>
            </w:r>
          </w:p>
        </w:tc>
      </w:tr>
    </w:tbl>
    <w:p w:rsidR="00E57AA7" w:rsidRPr="00E57AA7" w:rsidRDefault="00E57AA7" w:rsidP="00E57AA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Pr="00E57AA7" w:rsidRDefault="00E57AA7" w:rsidP="00E57AA7">
      <w:pPr>
        <w:ind w:left="12049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lastRenderedPageBreak/>
        <w:t>Приложение 5 к проекту</w:t>
      </w:r>
    </w:p>
    <w:p w:rsidR="00E57AA7" w:rsidRPr="00E57AA7" w:rsidRDefault="00E57AA7" w:rsidP="00E57AA7">
      <w:pPr>
        <w:ind w:left="12049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решения Совета депутатов</w:t>
      </w:r>
    </w:p>
    <w:p w:rsidR="00E57AA7" w:rsidRPr="00E57AA7" w:rsidRDefault="00E57AA7" w:rsidP="00E57AA7">
      <w:pPr>
        <w:ind w:left="12049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E57AA7">
        <w:rPr>
          <w:sz w:val="28"/>
          <w:szCs w:val="28"/>
          <w:lang w:val="ru-RU"/>
        </w:rPr>
        <w:t>Лянтор</w:t>
      </w:r>
      <w:proofErr w:type="spellEnd"/>
    </w:p>
    <w:p w:rsidR="00E57AA7" w:rsidRPr="00E57AA7" w:rsidRDefault="00E57AA7" w:rsidP="00E57AA7">
      <w:pPr>
        <w:ind w:left="12049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 xml:space="preserve">от «   » марта 2023 № </w:t>
      </w:r>
    </w:p>
    <w:p w:rsidR="00E57AA7" w:rsidRPr="00E57AA7" w:rsidRDefault="00E57AA7" w:rsidP="00E57AA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E57AA7">
        <w:rPr>
          <w:color w:val="000000"/>
          <w:spacing w:val="-6"/>
          <w:sz w:val="28"/>
          <w:szCs w:val="28"/>
          <w:lang w:val="ru-RU"/>
        </w:rPr>
        <w:t xml:space="preserve">Источники финансирования дефицита бюджета городского поселения </w:t>
      </w:r>
      <w:proofErr w:type="spellStart"/>
      <w:r w:rsidRPr="00E57AA7">
        <w:rPr>
          <w:color w:val="000000"/>
          <w:spacing w:val="-6"/>
          <w:sz w:val="28"/>
          <w:szCs w:val="28"/>
          <w:lang w:val="ru-RU"/>
        </w:rPr>
        <w:t>Лянтор</w:t>
      </w:r>
      <w:proofErr w:type="spellEnd"/>
      <w:r w:rsidRPr="00E57AA7">
        <w:rPr>
          <w:color w:val="000000"/>
          <w:spacing w:val="-6"/>
          <w:sz w:val="28"/>
          <w:szCs w:val="28"/>
          <w:lang w:val="ru-RU"/>
        </w:rPr>
        <w:t xml:space="preserve"> по кодам групп, подгрупп, статей, видов источников финансирования дефицита бюджета на 2023 год</w:t>
      </w:r>
    </w:p>
    <w:p w:rsidR="00E57AA7" w:rsidRPr="00E57AA7" w:rsidRDefault="00E57AA7" w:rsidP="00E57AA7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E57AA7">
        <w:rPr>
          <w:sz w:val="28"/>
          <w:szCs w:val="28"/>
        </w:rPr>
        <w:t>тыс</w:t>
      </w:r>
      <w:proofErr w:type="spellEnd"/>
      <w:proofErr w:type="gramEnd"/>
      <w:r w:rsidRPr="00E57AA7">
        <w:rPr>
          <w:sz w:val="28"/>
          <w:szCs w:val="28"/>
        </w:rPr>
        <w:t xml:space="preserve">. </w:t>
      </w:r>
      <w:proofErr w:type="spellStart"/>
      <w:proofErr w:type="gramStart"/>
      <w:r w:rsidRPr="00E57AA7">
        <w:rPr>
          <w:sz w:val="28"/>
          <w:szCs w:val="28"/>
        </w:rPr>
        <w:t>руб</w:t>
      </w:r>
      <w:proofErr w:type="spellEnd"/>
      <w:r w:rsidRPr="00E57AA7">
        <w:rPr>
          <w:sz w:val="28"/>
          <w:szCs w:val="28"/>
          <w:lang w:val="ru-RU"/>
        </w:rPr>
        <w:t>лей</w:t>
      </w:r>
      <w:proofErr w:type="gramEnd"/>
    </w:p>
    <w:tbl>
      <w:tblPr>
        <w:tblW w:w="15592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10206"/>
        <w:gridCol w:w="1559"/>
      </w:tblGrid>
      <w:tr w:rsidR="00E57AA7" w:rsidRPr="00E57AA7" w:rsidTr="00EA0105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AA7" w:rsidRPr="00E57AA7" w:rsidRDefault="00E57AA7" w:rsidP="00E57AA7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E57AA7" w:rsidRPr="00E57AA7" w:rsidRDefault="00E57AA7" w:rsidP="00E57AA7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</w:t>
            </w:r>
            <w:proofErr w:type="gramStart"/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>бюджетной</w:t>
            </w:r>
            <w:proofErr w:type="gramEnd"/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видов источников </w:t>
            </w:r>
            <w:r w:rsidRPr="00E57AA7">
              <w:rPr>
                <w:color w:val="000000"/>
                <w:spacing w:val="-1"/>
                <w:sz w:val="28"/>
                <w:szCs w:val="28"/>
                <w:lang w:val="ru-RU"/>
              </w:rPr>
              <w:t>финансирования дефицита бюджета городского поселения</w:t>
            </w:r>
            <w:proofErr w:type="gramEnd"/>
            <w:r w:rsidRPr="00E57AA7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  <w:proofErr w:type="spellEnd"/>
          </w:p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E57AA7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E57AA7" w:rsidRPr="00E57AA7" w:rsidTr="00EA0105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3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0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700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000,0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710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lastRenderedPageBreak/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00 0000 </w:t>
            </w:r>
            <w:r w:rsidRPr="00E57AA7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000 01 05 02 01 1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jc w:val="center"/>
              <w:rPr>
                <w:color w:val="000000"/>
                <w:sz w:val="28"/>
                <w:szCs w:val="28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57AA7" w:rsidRPr="00E57AA7" w:rsidTr="00EA0105">
        <w:trPr>
          <w:trHeight w:hRule="exact" w:val="664"/>
        </w:trPr>
        <w:tc>
          <w:tcPr>
            <w:tcW w:w="14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E57AA7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E57AA7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AA7" w:rsidRPr="00E57AA7" w:rsidRDefault="00E57AA7" w:rsidP="00E57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57AA7" w:rsidRPr="00E57AA7" w:rsidRDefault="00E57AA7" w:rsidP="00E57AA7">
      <w:pPr>
        <w:rPr>
          <w:lang w:val="ru-RU"/>
        </w:rPr>
      </w:pPr>
    </w:p>
    <w:p w:rsidR="00E57AA7" w:rsidRPr="00E57AA7" w:rsidRDefault="00E57AA7" w:rsidP="00E57AA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E57AA7" w:rsidRPr="00E57AA7" w:rsidRDefault="00E57AA7" w:rsidP="00E57AA7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p w:rsidR="00E57AA7" w:rsidRDefault="00E57AA7" w:rsidP="00E57AA7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7"/>
          <w:sz w:val="28"/>
          <w:szCs w:val="28"/>
          <w:lang w:val="ru-RU" w:eastAsia="en-US"/>
        </w:rPr>
        <w:lastRenderedPageBreak/>
        <w:t xml:space="preserve">Приложение 6 </w:t>
      </w:r>
      <w:r w:rsidRPr="00E57AA7">
        <w:rPr>
          <w:rFonts w:eastAsiaTheme="minorHAnsi"/>
          <w:spacing w:val="-6"/>
          <w:sz w:val="28"/>
          <w:szCs w:val="28"/>
          <w:lang w:val="ru-RU" w:eastAsia="en-US"/>
        </w:rPr>
        <w:t>к проекту</w:t>
      </w:r>
    </w:p>
    <w:p w:rsidR="00E57AA7" w:rsidRPr="00E57AA7" w:rsidRDefault="00E57AA7" w:rsidP="00E57AA7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решения Совета депутатов </w:t>
      </w:r>
    </w:p>
    <w:p w:rsidR="00E57AA7" w:rsidRPr="00E57AA7" w:rsidRDefault="00E57AA7" w:rsidP="00E57AA7">
      <w:pPr>
        <w:shd w:val="clear" w:color="auto" w:fill="FFFFFF"/>
        <w:suppressAutoHyphens w:val="0"/>
        <w:ind w:left="12049" w:right="58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городского поселения </w:t>
      </w:r>
      <w:proofErr w:type="spellStart"/>
      <w:r w:rsidRPr="00E57AA7">
        <w:rPr>
          <w:rFonts w:eastAsiaTheme="minorHAnsi"/>
          <w:spacing w:val="-6"/>
          <w:sz w:val="28"/>
          <w:szCs w:val="28"/>
          <w:lang w:val="ru-RU" w:eastAsia="en-US"/>
        </w:rPr>
        <w:t>Лянтор</w:t>
      </w:r>
      <w:proofErr w:type="spellEnd"/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 </w:t>
      </w:r>
    </w:p>
    <w:p w:rsidR="00E57AA7" w:rsidRPr="00E57AA7" w:rsidRDefault="00E57AA7" w:rsidP="00E57AA7">
      <w:pPr>
        <w:shd w:val="clear" w:color="auto" w:fill="FFFFFF"/>
        <w:suppressAutoHyphens w:val="0"/>
        <w:ind w:left="12049" w:right="58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>от «___» марта 2023 года ___</w:t>
      </w:r>
    </w:p>
    <w:p w:rsidR="00E57AA7" w:rsidRPr="00E57AA7" w:rsidRDefault="00E57AA7" w:rsidP="00E57AA7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E57AA7" w:rsidRPr="00E57AA7" w:rsidRDefault="00E57AA7" w:rsidP="00E57AA7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1765"/>
        <w:gridCol w:w="3686"/>
      </w:tblGrid>
      <w:tr w:rsidR="00E57AA7" w:rsidRPr="00E57AA7" w:rsidTr="00EA0105">
        <w:trPr>
          <w:trHeight w:val="1140"/>
        </w:trPr>
        <w:tc>
          <w:tcPr>
            <w:tcW w:w="15451" w:type="dxa"/>
            <w:gridSpan w:val="2"/>
            <w:shd w:val="clear" w:color="auto" w:fill="auto"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Программа муниципальных внутренних заимствований городского поселения </w:t>
            </w:r>
            <w:proofErr w:type="spellStart"/>
            <w:r w:rsidRPr="00E57AA7">
              <w:rPr>
                <w:bCs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E57AA7" w:rsidRPr="00E57AA7" w:rsidRDefault="00E57AA7" w:rsidP="00E57AA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>на 202</w:t>
            </w:r>
            <w:r w:rsidRPr="00E57AA7">
              <w:rPr>
                <w:bCs/>
                <w:sz w:val="28"/>
                <w:szCs w:val="28"/>
                <w:lang w:eastAsia="ru-RU"/>
              </w:rPr>
              <w:t>3</w:t>
            </w: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E57AA7" w:rsidRPr="00E57AA7" w:rsidTr="00EA0105">
        <w:trPr>
          <w:trHeight w:val="690"/>
        </w:trPr>
        <w:tc>
          <w:tcPr>
            <w:tcW w:w="117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57AA7" w:rsidRPr="00E57AA7" w:rsidTr="00EA0105">
        <w:trPr>
          <w:trHeight w:val="405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AA7" w:rsidRPr="00E57AA7" w:rsidRDefault="00E57AA7" w:rsidP="00E57AA7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E57AA7" w:rsidRPr="00E57AA7" w:rsidTr="00EA0105">
        <w:trPr>
          <w:trHeight w:val="61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A7" w:rsidRPr="00E57AA7" w:rsidRDefault="00E57AA7" w:rsidP="00E57AA7">
            <w:pPr>
              <w:suppressAutoHyphens w:val="0"/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57AA7" w:rsidRPr="00E57AA7" w:rsidTr="00EA0105">
        <w:trPr>
          <w:trHeight w:val="298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E57AA7" w:rsidRPr="00E57AA7" w:rsidTr="00EA0105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10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E57AA7" w:rsidRPr="00E57AA7" w:rsidTr="00EA0105">
        <w:trPr>
          <w:trHeight w:val="20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10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E57AA7" w:rsidRPr="00E57AA7" w:rsidTr="00EA0105">
        <w:trPr>
          <w:trHeight w:val="405"/>
        </w:trPr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A7" w:rsidRPr="00E57AA7" w:rsidRDefault="00E57AA7" w:rsidP="00E57AA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A7" w:rsidRPr="00E57AA7" w:rsidRDefault="00E57AA7" w:rsidP="00E57A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E57AA7" w:rsidRPr="00E57AA7" w:rsidRDefault="00E57AA7" w:rsidP="00E57AA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E57AA7" w:rsidRPr="00E57AA7" w:rsidRDefault="00E57AA7" w:rsidP="00E57AA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E57AA7">
        <w:rPr>
          <w:rFonts w:eastAsiaTheme="minorHAnsi"/>
          <w:sz w:val="28"/>
          <w:szCs w:val="28"/>
          <w:lang w:val="ru-RU" w:eastAsia="en-US"/>
        </w:rPr>
        <w:t>Предельный срок погашения долговых обязательств, возникающих при осуществлении муниципальных внутренних заимствов</w:t>
      </w:r>
      <w:r w:rsidRPr="00E57AA7">
        <w:rPr>
          <w:rFonts w:eastAsiaTheme="minorHAnsi"/>
          <w:sz w:val="28"/>
          <w:szCs w:val="28"/>
          <w:lang w:val="ru-RU" w:eastAsia="en-US"/>
        </w:rPr>
        <w:t>а</w:t>
      </w:r>
      <w:r w:rsidRPr="00E57AA7">
        <w:rPr>
          <w:rFonts w:eastAsiaTheme="minorHAnsi"/>
          <w:sz w:val="28"/>
          <w:szCs w:val="28"/>
          <w:lang w:val="ru-RU" w:eastAsia="en-US"/>
        </w:rPr>
        <w:t xml:space="preserve">ний городского поселения </w:t>
      </w:r>
      <w:proofErr w:type="spellStart"/>
      <w:r w:rsidRPr="00E57AA7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Pr="00E57AA7">
        <w:rPr>
          <w:rFonts w:eastAsiaTheme="minorHAnsi"/>
          <w:sz w:val="28"/>
          <w:szCs w:val="28"/>
          <w:lang w:val="ru-RU" w:eastAsia="en-US"/>
        </w:rPr>
        <w:t xml:space="preserve"> в 2023 году – 25 декабря 2023 года</w:t>
      </w:r>
    </w:p>
    <w:p w:rsidR="00E57AA7" w:rsidRPr="00E57AA7" w:rsidRDefault="00E57AA7" w:rsidP="00E57AA7">
      <w:pPr>
        <w:suppressAutoHyphens w:val="0"/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E57AA7" w:rsidRDefault="00E57AA7" w:rsidP="00E20A8A">
      <w:pPr>
        <w:ind w:right="140"/>
        <w:jc w:val="both"/>
        <w:rPr>
          <w:sz w:val="28"/>
          <w:lang w:val="ru-RU"/>
        </w:rPr>
      </w:pPr>
    </w:p>
    <w:sectPr w:rsidR="00E57AA7" w:rsidSect="00E300D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37C4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0852"/>
    <w:rsid w:val="0032180F"/>
    <w:rsid w:val="003226AA"/>
    <w:rsid w:val="003265CC"/>
    <w:rsid w:val="003754F4"/>
    <w:rsid w:val="00376A6F"/>
    <w:rsid w:val="00382F0A"/>
    <w:rsid w:val="003835FA"/>
    <w:rsid w:val="0038403B"/>
    <w:rsid w:val="003856BF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4D19"/>
    <w:rsid w:val="005A5208"/>
    <w:rsid w:val="005B07A6"/>
    <w:rsid w:val="005B79F4"/>
    <w:rsid w:val="005D4425"/>
    <w:rsid w:val="00600346"/>
    <w:rsid w:val="0061367F"/>
    <w:rsid w:val="00615355"/>
    <w:rsid w:val="006160F3"/>
    <w:rsid w:val="0063199B"/>
    <w:rsid w:val="00641B8A"/>
    <w:rsid w:val="0064218C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BB2"/>
    <w:rsid w:val="00762FCF"/>
    <w:rsid w:val="007663D7"/>
    <w:rsid w:val="00787812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2E40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A1B64"/>
    <w:rsid w:val="009A6E9E"/>
    <w:rsid w:val="009B0E20"/>
    <w:rsid w:val="009B2922"/>
    <w:rsid w:val="009D1A2B"/>
    <w:rsid w:val="009E607D"/>
    <w:rsid w:val="009F06E3"/>
    <w:rsid w:val="009F4C89"/>
    <w:rsid w:val="00A059C1"/>
    <w:rsid w:val="00A11EAA"/>
    <w:rsid w:val="00A12477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158D"/>
    <w:rsid w:val="00AC6726"/>
    <w:rsid w:val="00AD55CC"/>
    <w:rsid w:val="00AE6505"/>
    <w:rsid w:val="00AF5260"/>
    <w:rsid w:val="00AF7708"/>
    <w:rsid w:val="00B024F9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57AA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57AA7"/>
  </w:style>
  <w:style w:type="character" w:styleId="af">
    <w:name w:val="FollowedHyperlink"/>
    <w:basedOn w:val="a0"/>
    <w:uiPriority w:val="99"/>
    <w:semiHidden/>
    <w:unhideWhenUsed/>
    <w:rsid w:val="00E57AA7"/>
    <w:rPr>
      <w:color w:val="800080"/>
      <w:u w:val="single"/>
    </w:rPr>
  </w:style>
  <w:style w:type="paragraph" w:customStyle="1" w:styleId="xl63">
    <w:name w:val="xl63"/>
    <w:basedOn w:val="a"/>
    <w:rsid w:val="00E57AA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E57AA7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E57AA7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E57AA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69">
    <w:name w:val="xl69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E57AA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E57AA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E57AA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E57AA7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E57AA7"/>
  </w:style>
  <w:style w:type="paragraph" w:customStyle="1" w:styleId="xl76">
    <w:name w:val="xl76"/>
    <w:basedOn w:val="a"/>
    <w:rsid w:val="00E57A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E5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5FEBC-8841-4C6F-827B-EECBE59F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80</Pages>
  <Words>23011</Words>
  <Characters>131169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SviridovaAM</cp:lastModifiedBy>
  <cp:revision>262</cp:revision>
  <cp:lastPrinted>2021-03-24T06:26:00Z</cp:lastPrinted>
  <dcterms:created xsi:type="dcterms:W3CDTF">2016-11-03T08:18:00Z</dcterms:created>
  <dcterms:modified xsi:type="dcterms:W3CDTF">2023-03-07T05:41:00Z</dcterms:modified>
</cp:coreProperties>
</file>