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85" w:rsidRPr="00C46C85" w:rsidRDefault="00C46C85" w:rsidP="00C46C85">
      <w:pPr>
        <w:rPr>
          <w:b/>
          <w:sz w:val="28"/>
          <w:szCs w:val="28"/>
          <w:lang w:val="ru-RU"/>
        </w:rPr>
      </w:pPr>
    </w:p>
    <w:p w:rsidR="00C46C85" w:rsidRPr="00C46C85" w:rsidRDefault="00C46C85" w:rsidP="00C46C8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46C85">
        <w:rPr>
          <w:b/>
          <w:sz w:val="28"/>
          <w:szCs w:val="28"/>
          <w:lang w:val="ru-RU"/>
        </w:rPr>
        <w:t>Уважаемые родители (законные представители)!</w:t>
      </w:r>
    </w:p>
    <w:p w:rsidR="00C46C85" w:rsidRPr="00C46C85" w:rsidRDefault="00C46C85" w:rsidP="00C46C85">
      <w:pPr>
        <w:jc w:val="center"/>
        <w:rPr>
          <w:b/>
          <w:sz w:val="28"/>
          <w:szCs w:val="28"/>
          <w:lang w:val="ru-RU"/>
        </w:rPr>
      </w:pPr>
    </w:p>
    <w:p w:rsidR="00C46C85" w:rsidRPr="00C46C85" w:rsidRDefault="00C46C85" w:rsidP="00C46C85">
      <w:pPr>
        <w:spacing w:line="240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С 01 марта 2019 года начинается прием заявлений </w:t>
      </w:r>
      <w:r w:rsidRPr="00C46C85">
        <w:rPr>
          <w:color w:val="000000"/>
          <w:sz w:val="28"/>
          <w:szCs w:val="28"/>
          <w:lang w:val="ru-RU"/>
        </w:rPr>
        <w:t>от родителей (законных представителей) на предоставление путёвок в период летних школьных каникул 201</w:t>
      </w:r>
      <w:r>
        <w:rPr>
          <w:color w:val="000000"/>
          <w:sz w:val="28"/>
          <w:szCs w:val="28"/>
          <w:lang w:val="ru-RU"/>
        </w:rPr>
        <w:t>9</w:t>
      </w:r>
      <w:r w:rsidRPr="00C46C85">
        <w:rPr>
          <w:color w:val="000000"/>
          <w:sz w:val="28"/>
          <w:szCs w:val="28"/>
          <w:lang w:val="ru-RU"/>
        </w:rPr>
        <w:t xml:space="preserve"> года.                                                                                                                                                                       </w:t>
      </w:r>
    </w:p>
    <w:p w:rsidR="00C46C85" w:rsidRPr="00C46C85" w:rsidRDefault="00C46C85" w:rsidP="00C46C85">
      <w:pPr>
        <w:spacing w:line="240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C46C85">
        <w:rPr>
          <w:sz w:val="28"/>
          <w:szCs w:val="28"/>
          <w:lang w:val="ru-RU"/>
        </w:rPr>
        <w:t>Каждый ребенок, в возрасте от 6до 17 лет (включительно), в течение 201</w:t>
      </w:r>
      <w:r>
        <w:rPr>
          <w:sz w:val="28"/>
          <w:szCs w:val="28"/>
          <w:lang w:val="ru-RU"/>
        </w:rPr>
        <w:t>9</w:t>
      </w:r>
      <w:r w:rsidRPr="00C46C85">
        <w:rPr>
          <w:sz w:val="28"/>
          <w:szCs w:val="28"/>
          <w:lang w:val="ru-RU"/>
        </w:rPr>
        <w:t xml:space="preserve"> года может претендовать на получение </w:t>
      </w:r>
      <w:r w:rsidRPr="00C46C85">
        <w:rPr>
          <w:b/>
          <w:bCs/>
          <w:sz w:val="28"/>
          <w:szCs w:val="28"/>
          <w:u w:val="single"/>
          <w:lang w:val="ru-RU"/>
        </w:rPr>
        <w:t>не более 3-х путевок</w:t>
      </w:r>
      <w:r w:rsidRPr="00C46C85">
        <w:rPr>
          <w:sz w:val="28"/>
          <w:szCs w:val="28"/>
          <w:lang w:val="ru-RU"/>
        </w:rPr>
        <w:t xml:space="preserve">, в том числе </w:t>
      </w:r>
      <w:r w:rsidRPr="00C46C85">
        <w:rPr>
          <w:b/>
          <w:bCs/>
          <w:sz w:val="28"/>
          <w:szCs w:val="28"/>
          <w:lang w:val="ru-RU"/>
        </w:rPr>
        <w:t>1-й путевки</w:t>
      </w:r>
      <w:r w:rsidRPr="00C46C85">
        <w:rPr>
          <w:sz w:val="28"/>
          <w:szCs w:val="28"/>
          <w:lang w:val="ru-RU"/>
        </w:rPr>
        <w:t xml:space="preserve"> в оздоровительные организации, </w:t>
      </w:r>
      <w:r w:rsidRPr="00C46C85">
        <w:rPr>
          <w:sz w:val="28"/>
          <w:szCs w:val="28"/>
          <w:u w:val="single"/>
          <w:lang w:val="ru-RU"/>
        </w:rPr>
        <w:t>расположенные за пределами ХМАО-Югры</w:t>
      </w:r>
      <w:r w:rsidRPr="00C46C85">
        <w:rPr>
          <w:sz w:val="28"/>
          <w:szCs w:val="28"/>
          <w:lang w:val="ru-RU"/>
        </w:rPr>
        <w:t xml:space="preserve"> и </w:t>
      </w:r>
      <w:r w:rsidRPr="00C46C85">
        <w:rPr>
          <w:b/>
          <w:bCs/>
          <w:sz w:val="28"/>
          <w:szCs w:val="28"/>
          <w:lang w:val="ru-RU"/>
        </w:rPr>
        <w:t>2-х путевок</w:t>
      </w:r>
      <w:r w:rsidRPr="00C46C85">
        <w:rPr>
          <w:sz w:val="28"/>
          <w:szCs w:val="28"/>
          <w:lang w:val="ru-RU"/>
        </w:rPr>
        <w:t xml:space="preserve"> в загородные оздоровительные организации</w:t>
      </w:r>
      <w:r w:rsidRPr="00C46C85">
        <w:rPr>
          <w:sz w:val="28"/>
          <w:szCs w:val="28"/>
          <w:u w:val="single"/>
          <w:lang w:val="ru-RU"/>
        </w:rPr>
        <w:t>, расположенные                       в пределах ХМАО-Югры.</w:t>
      </w:r>
    </w:p>
    <w:p w:rsidR="00C46C85" w:rsidRPr="00C46C85" w:rsidRDefault="00C46C85" w:rsidP="00C46C85">
      <w:pPr>
        <w:ind w:firstLine="708"/>
        <w:jc w:val="both"/>
        <w:rPr>
          <w:color w:val="000000"/>
          <w:sz w:val="28"/>
          <w:szCs w:val="28"/>
          <w:u w:val="single"/>
          <w:lang w:val="ru-RU"/>
        </w:rPr>
      </w:pPr>
      <w:r w:rsidRPr="00C46C85">
        <w:rPr>
          <w:color w:val="000000"/>
          <w:sz w:val="28"/>
          <w:szCs w:val="28"/>
          <w:lang w:val="ru-RU"/>
        </w:rPr>
        <w:t>Правом воспользоваться путевкой имеют дети, имеющие место жительства на территории Сургутского района. При отсутствии регистрации ребенка по месту жительства в Сургутском районе заявитель вправе представить в МФЦ копию справки жилищно-эксплуатационного управления, товарищества собственников жилья, расчетно-информационного центра, образовательной организации                  об обучении ребенка, договора найма жилищного помещения, решения суда             об установлении фактов, имеющих юридическое значение, либо иного документа.</w:t>
      </w:r>
    </w:p>
    <w:p w:rsidR="00C46C85" w:rsidRPr="00C46C85" w:rsidRDefault="00C46C85" w:rsidP="00C46C85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C46C85">
        <w:rPr>
          <w:rFonts w:eastAsia="Calibri"/>
          <w:sz w:val="28"/>
          <w:szCs w:val="28"/>
          <w:lang w:val="ru-RU"/>
        </w:rPr>
        <w:t>Выделение путевок осуществляется в порядке очередности, сформированной по дате подачи одним из родителей (законным представителем) заявления и пакета документов на предоставлении путевки.</w:t>
      </w:r>
    </w:p>
    <w:p w:rsidR="00C46C85" w:rsidRPr="00C46C85" w:rsidRDefault="00C46C85" w:rsidP="00C46C85">
      <w:pPr>
        <w:spacing w:line="270" w:lineRule="atLeast"/>
        <w:ind w:firstLine="567"/>
        <w:jc w:val="both"/>
        <w:rPr>
          <w:sz w:val="28"/>
          <w:szCs w:val="28"/>
          <w:lang w:val="ru-RU"/>
        </w:rPr>
      </w:pPr>
      <w:r w:rsidRPr="00C46C85">
        <w:rPr>
          <w:b/>
          <w:color w:val="000000"/>
          <w:sz w:val="28"/>
          <w:szCs w:val="28"/>
          <w:lang w:val="ru-RU"/>
        </w:rPr>
        <w:t>Путёвки предоставляются бесплатно</w:t>
      </w:r>
      <w:r w:rsidRPr="00C46C85">
        <w:rPr>
          <w:color w:val="000000"/>
          <w:sz w:val="28"/>
          <w:szCs w:val="28"/>
          <w:lang w:val="ru-RU"/>
        </w:rPr>
        <w:t xml:space="preserve">. Родители (законные представители) оплачивают </w:t>
      </w:r>
      <w:r w:rsidRPr="00C46C85">
        <w:rPr>
          <w:b/>
          <w:color w:val="000000"/>
          <w:sz w:val="28"/>
          <w:szCs w:val="28"/>
          <w:lang w:val="ru-RU"/>
        </w:rPr>
        <w:t>100% проезд</w:t>
      </w:r>
      <w:r w:rsidRPr="00C46C85">
        <w:rPr>
          <w:color w:val="000000"/>
          <w:sz w:val="28"/>
          <w:szCs w:val="28"/>
          <w:lang w:val="ru-RU"/>
        </w:rPr>
        <w:t xml:space="preserve"> детей к местам отдыха и обратно,</w:t>
      </w:r>
      <w:r w:rsidR="008C44D9">
        <w:rPr>
          <w:color w:val="000000"/>
          <w:sz w:val="28"/>
          <w:szCs w:val="28"/>
          <w:lang w:val="ru-RU"/>
        </w:rPr>
        <w:t xml:space="preserve"> </w:t>
      </w:r>
      <w:r w:rsidRPr="00C46C85">
        <w:rPr>
          <w:sz w:val="28"/>
          <w:szCs w:val="28"/>
          <w:lang w:val="ru-RU"/>
        </w:rPr>
        <w:t>по дополнительным программам предусмотрена родительская доплата.</w:t>
      </w:r>
    </w:p>
    <w:p w:rsidR="00C46C85" w:rsidRPr="00C46C85" w:rsidRDefault="00C46C85" w:rsidP="00C46C85">
      <w:pPr>
        <w:ind w:firstLine="567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C46C85">
        <w:rPr>
          <w:i/>
          <w:sz w:val="28"/>
          <w:szCs w:val="28"/>
          <w:lang w:val="ru-RU"/>
        </w:rPr>
        <w:t xml:space="preserve">Родителям (законным представителям) детей, достигших 16-летнего возраста, получивших путевку в оздоровительные учреждения, находящиеся           на территории Российской Федерации, в году, следующем за отчетным, необходимо предоставить декларацию в ИФНС Сургутского района и </w:t>
      </w:r>
      <w:r w:rsidRPr="00C46C85">
        <w:rPr>
          <w:b/>
          <w:i/>
          <w:sz w:val="28"/>
          <w:szCs w:val="28"/>
          <w:lang w:val="ru-RU"/>
        </w:rPr>
        <w:t>оплатить налог на доходы физических лиц в размере 13%</w:t>
      </w:r>
      <w:r w:rsidRPr="00C46C85">
        <w:rPr>
          <w:i/>
          <w:sz w:val="28"/>
          <w:szCs w:val="28"/>
          <w:lang w:val="ru-RU"/>
        </w:rPr>
        <w:t xml:space="preserve"> от стоимости путевки.</w:t>
      </w:r>
    </w:p>
    <w:p w:rsidR="00C46C85" w:rsidRDefault="00C46C85" w:rsidP="00C46C85">
      <w:pPr>
        <w:pStyle w:val="afb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C46C85" w:rsidRPr="00E26CFF" w:rsidRDefault="00C46C85" w:rsidP="00C46C85">
      <w:pPr>
        <w:pStyle w:val="afb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 xml:space="preserve">Дополнительную информацию можно получить по телефонам                 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BE01F1">
        <w:rPr>
          <w:rFonts w:eastAsia="Times New Roman"/>
          <w:b/>
          <w:i/>
          <w:color w:val="000000"/>
          <w:sz w:val="28"/>
          <w:szCs w:val="28"/>
          <w:lang w:eastAsia="ru-RU"/>
        </w:rPr>
        <w:t>горячей» линии</w:t>
      </w: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>: (3462) 52-60-91; 52-91-24.</w:t>
      </w:r>
    </w:p>
    <w:p w:rsidR="00C46C85" w:rsidRPr="00C46C85" w:rsidRDefault="00C46C85" w:rsidP="00C46C85">
      <w:pPr>
        <w:contextualSpacing/>
        <w:jc w:val="both"/>
        <w:rPr>
          <w:rFonts w:eastAsia="Calibri"/>
          <w:sz w:val="28"/>
          <w:szCs w:val="28"/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86866" w:rsidRDefault="00C86866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86866" w:rsidRDefault="00C86866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lastRenderedPageBreak/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в возрасте от 6 до 17 лет (включительно), имеющим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имени)                                   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2019 года (</w:t>
      </w:r>
      <w:r w:rsidRPr="005A57D9"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5A57D9" w:rsidRPr="005A57D9" w:rsidRDefault="005A57D9" w:rsidP="005A57D9">
      <w:pPr>
        <w:ind w:firstLine="567"/>
        <w:contextualSpacing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2013"/>
        <w:gridCol w:w="1843"/>
        <w:gridCol w:w="1418"/>
      </w:tblGrid>
      <w:tr w:rsidR="005A57D9" w:rsidRPr="005A57D9" w:rsidTr="00477248">
        <w:tc>
          <w:tcPr>
            <w:tcW w:w="10065" w:type="dxa"/>
            <w:gridSpan w:val="5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ЛЕТО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Направление</w:t>
            </w:r>
          </w:p>
        </w:tc>
        <w:tc>
          <w:tcPr>
            <w:tcW w:w="201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 xml:space="preserve">Сроки 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Смен (отправка, прибытие)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Ориентировочная стоимость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проезда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i/>
                <w:sz w:val="22"/>
                <w:szCs w:val="22"/>
                <w:lang w:val="ru-RU" w:eastAsia="en-US"/>
              </w:rPr>
              <w:t>Примечание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Краснодарский край, г Анапа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1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2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3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4 смена 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20000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Республика Татарстан</w:t>
            </w: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2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3 смена 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6 000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Республика Башкортостан</w:t>
            </w: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1 смена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2 смена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3 смена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4 смена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5 000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г. Заводоуковск </w:t>
            </w: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1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2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3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4 смена 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5 000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Тюменская обл. г. Ишим</w:t>
            </w: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2 смена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4 смена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5 000</w:t>
            </w: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</w:t>
            </w: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lastRenderedPageBreak/>
              <w:t>м горячего питания               в поезде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lastRenderedPageBreak/>
              <w:t>ж/д проезд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6.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Новосибирская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область,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013" w:type="dxa"/>
          </w:tcPr>
          <w:p w:rsidR="005A57D9" w:rsidRPr="005A57D9" w:rsidRDefault="005A57D9" w:rsidP="005A57D9">
            <w:pPr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3 смена </w:t>
            </w:r>
          </w:p>
          <w:p w:rsidR="005A57D9" w:rsidRPr="005A57D9" w:rsidRDefault="005A57D9" w:rsidP="005A57D9">
            <w:pPr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4 смена 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12 000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(с предоставлением горячего питания               в поезде)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t>ж/д проезд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Республики Крым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1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3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4 смена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35 000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color w:val="000000"/>
                <w:sz w:val="22"/>
                <w:szCs w:val="22"/>
                <w:lang w:val="ru-RU"/>
              </w:rPr>
              <w:t>авиаперелет</w:t>
            </w:r>
          </w:p>
        </w:tc>
      </w:tr>
      <w:tr w:rsidR="005A57D9" w:rsidRPr="005A57D9" w:rsidTr="00E57977">
        <w:tc>
          <w:tcPr>
            <w:tcW w:w="567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4224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Сургутский район, с.п. Русскинская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Детский образовательный оздоровительный лагерь круглосуточного пребывания «Этноград»</w:t>
            </w:r>
          </w:p>
        </w:tc>
        <w:tc>
          <w:tcPr>
            <w:tcW w:w="2013" w:type="dxa"/>
          </w:tcPr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1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2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 xml:space="preserve">3 смена </w:t>
            </w:r>
          </w:p>
          <w:p w:rsidR="005A57D9" w:rsidRPr="005A57D9" w:rsidRDefault="005A57D9" w:rsidP="005A57D9">
            <w:pPr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4 смена</w:t>
            </w:r>
          </w:p>
        </w:tc>
        <w:tc>
          <w:tcPr>
            <w:tcW w:w="1843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6 000, в т.ч.: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2 000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(оплата за проезд)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+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b/>
                <w:sz w:val="22"/>
                <w:szCs w:val="22"/>
                <w:lang w:val="ru-RU" w:eastAsia="en-US"/>
              </w:rPr>
              <w:t>4 000</w:t>
            </w:r>
          </w:p>
          <w:p w:rsidR="005A57D9" w:rsidRPr="005A57D9" w:rsidRDefault="005A57D9" w:rsidP="005A57D9">
            <w:pPr>
              <w:jc w:val="center"/>
              <w:rPr>
                <w:rFonts w:eastAsiaTheme="minorHAnsi"/>
                <w:i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i/>
                <w:sz w:val="22"/>
                <w:szCs w:val="22"/>
                <w:lang w:val="ru-RU" w:eastAsia="en-US"/>
              </w:rPr>
              <w:t>(доплата за программу)</w:t>
            </w:r>
          </w:p>
        </w:tc>
        <w:tc>
          <w:tcPr>
            <w:tcW w:w="1418" w:type="dxa"/>
          </w:tcPr>
          <w:p w:rsidR="005A57D9" w:rsidRPr="005A57D9" w:rsidRDefault="005A57D9" w:rsidP="005A57D9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A57D9">
              <w:rPr>
                <w:rFonts w:eastAsiaTheme="minorHAnsi"/>
                <w:sz w:val="22"/>
                <w:szCs w:val="22"/>
                <w:lang w:val="ru-RU" w:eastAsia="en-US"/>
              </w:rPr>
              <w:t>автобус</w:t>
            </w:r>
          </w:p>
        </w:tc>
      </w:tr>
    </w:tbl>
    <w:p w:rsidR="00D060F4" w:rsidRDefault="00D060F4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tabs>
          <w:tab w:val="num" w:pos="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Копия ИНН одного из родителей.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ВНИМАНИЕ! Подать заявление на получение муниципальной услуги на портале госуслуг</w:t>
      </w:r>
      <w:r w:rsidR="00C47AFA">
        <w:rPr>
          <w:sz w:val="28"/>
          <w:szCs w:val="28"/>
          <w:lang w:val="ru-RU"/>
        </w:rPr>
        <w:t xml:space="preserve"> </w:t>
      </w:r>
      <w:r w:rsidRPr="007B6089">
        <w:rPr>
          <w:sz w:val="28"/>
          <w:szCs w:val="28"/>
          <w:lang w:val="ru-RU"/>
        </w:rPr>
        <w:t xml:space="preserve">смогут ТОЛЬКО ЗАРЕГИСТРИРОВАННЫЕ пользователи портала                             с </w:t>
      </w:r>
      <w:r w:rsidRPr="007B6089">
        <w:rPr>
          <w:b/>
          <w:sz w:val="28"/>
          <w:szCs w:val="28"/>
          <w:lang w:val="ru-RU"/>
        </w:rPr>
        <w:t>подтвержденной учетной записью</w:t>
      </w:r>
      <w:r w:rsidRPr="007B6089">
        <w:rPr>
          <w:sz w:val="28"/>
          <w:szCs w:val="28"/>
          <w:lang w:val="ru-RU"/>
        </w:rPr>
        <w:t xml:space="preserve"> (с</w:t>
      </w:r>
      <w:r w:rsidRPr="007B6089">
        <w:rPr>
          <w:color w:val="000000"/>
          <w:sz w:val="28"/>
          <w:szCs w:val="28"/>
          <w:lang w:val="ru-RU"/>
        </w:rPr>
        <w:t xml:space="preserve">мотрите инструкцию по регистрации                       на портале Госуслуг). </w:t>
      </w:r>
    </w:p>
    <w:p w:rsidR="007B6089" w:rsidRPr="007B6089" w:rsidRDefault="007B6089" w:rsidP="007B6089">
      <w:pPr>
        <w:ind w:left="-284"/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 xml:space="preserve">Найти муниципальную услугу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можно несколькими способами, приводим некоторые из них: </w:t>
      </w:r>
    </w:p>
    <w:p w:rsidR="007B6089" w:rsidRPr="00A82FC2" w:rsidRDefault="007B6089" w:rsidP="007B608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lastRenderedPageBreak/>
        <w:t xml:space="preserve">- перейдите по ссылке </w:t>
      </w:r>
      <w:hyperlink r:id="rId9" w:history="1"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https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://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www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gosuslugi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ru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/305422/1/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info</w:t>
        </w:r>
      </w:hyperlink>
      <w:r w:rsidRPr="007B6089">
        <w:rPr>
          <w:sz w:val="28"/>
          <w:szCs w:val="28"/>
          <w:lang w:val="ru-RU"/>
        </w:rPr>
        <w:t xml:space="preserve"> откроется услуга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 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нажать кнопку «Личный кабинет», в окне «</w:t>
      </w:r>
      <w:r w:rsidRPr="007B6089">
        <w:rPr>
          <w:i/>
          <w:sz w:val="28"/>
          <w:szCs w:val="28"/>
          <w:lang w:val="ru-RU"/>
        </w:rPr>
        <w:t>Вход в Госуслуги</w:t>
      </w:r>
      <w:r w:rsidRPr="007B6089">
        <w:rPr>
          <w:sz w:val="28"/>
          <w:szCs w:val="28"/>
          <w:lang w:val="ru-RU"/>
        </w:rPr>
        <w:t>»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ознакомиться с описанием услуги и подать заявление.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</w:p>
    <w:p w:rsidR="007B6089" w:rsidRPr="00A82FC2" w:rsidRDefault="007B6089" w:rsidP="007B6089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зайти на сайт </w:t>
      </w:r>
      <w:hyperlink r:id="rId10" w:history="1"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https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://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www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gosuslugi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ru</w:t>
        </w:r>
      </w:hyperlink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-нажать кнопку «Войти» в окне «Вход в Госуслуги», 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убедиться, что указано местоположение «Сургутский район» (в правом верхнем углу, рядом с кнопкой выбора языка);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при необходимости изменения местоположения нажать на поле с указанным местоположением. Выбрать «Определить автоматически» или «выбрать вручную». Указать местоположение «Сургутский район» и нажать кнопку «Сохранить»;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войти во вкладку «Каталог услуг», выбрать «Органы власти»;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разделе «Органы власти» открыть подраздел «Органы местного самоуправления» (внизу страницы) и выбрать «Администрация Сургутского района Ханты-Мансийского автономного округа – Югры»;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перейти на вкладку «Территориальные органы и подведомственные организации», в списке выбрать «Департамент образования и молодежной политики администрации Сургутского района»;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полном перечне услуг ведомства, которые можно получить онлайн, выбрать «Организация отдыха и оздоровления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откроется раздел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разделе можно познакомиться с описанием услуги и подать заявление. </w:t>
      </w:r>
    </w:p>
    <w:p w:rsidR="007B6089" w:rsidRPr="007B6089" w:rsidRDefault="007B6089" w:rsidP="007B6089">
      <w:pPr>
        <w:rPr>
          <w:rFonts w:eastAsia="Calibri"/>
          <w:b/>
          <w:sz w:val="28"/>
          <w:szCs w:val="28"/>
          <w:lang w:val="ru-RU"/>
        </w:rPr>
      </w:pPr>
    </w:p>
    <w:p w:rsidR="007B6089" w:rsidRPr="007B6089" w:rsidRDefault="007B6089" w:rsidP="007B6089">
      <w:pPr>
        <w:rPr>
          <w:rFonts w:eastAsia="Calibri"/>
          <w:sz w:val="24"/>
          <w:szCs w:val="24"/>
          <w:lang w:val="ru-RU"/>
        </w:rPr>
      </w:pPr>
    </w:p>
    <w:p w:rsidR="007B6089" w:rsidRPr="007B6089" w:rsidRDefault="00134031" w:rsidP="007B60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9" type="#_x0000_t67" style="position:absolute;left:0;text-align:left;margin-left:226.95pt;margin-top:18pt;width:33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1. Открыть портал государственных и муниципальных услуг (</w:t>
      </w:r>
      <w:r w:rsidR="007B6089" w:rsidRPr="00A82FC2">
        <w:rPr>
          <w:rFonts w:eastAsia="Calibri"/>
          <w:sz w:val="24"/>
          <w:szCs w:val="24"/>
        </w:rPr>
        <w:t>gosuslugi</w:t>
      </w:r>
      <w:r w:rsidR="007B6089" w:rsidRPr="007B6089">
        <w:rPr>
          <w:rFonts w:eastAsia="Calibri"/>
          <w:sz w:val="24"/>
          <w:szCs w:val="24"/>
          <w:lang w:val="ru-RU"/>
        </w:rPr>
        <w:t>.</w:t>
      </w:r>
      <w:r w:rsidR="007B6089" w:rsidRPr="00A82FC2">
        <w:rPr>
          <w:rFonts w:eastAsia="Calibri"/>
          <w:sz w:val="24"/>
          <w:szCs w:val="24"/>
        </w:rPr>
        <w:t>ru</w:t>
      </w:r>
      <w:r w:rsidR="007B6089"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2. Нажать кнопку «Войти» (чтобы получить полный доступ к электронным госуслугам),                    введите свой пароль</w:t>
      </w:r>
    </w:p>
    <w:p w:rsidR="007B6089" w:rsidRPr="007B6089" w:rsidRDefault="00134031" w:rsidP="007B6089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2" o:spid="_x0000_s1038" type="#_x0000_t67" style="position:absolute;left:0;text-align:left;margin-left:229.2pt;margin-top:.15pt;width:32.25pt;height:17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engIAACY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" adj="10800" fillcolor="#5b9bd5" strokecolor="#41719c" strokeweight="1pt"/>
        </w:pic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3. Набрать в поисковой системе</w: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«Сургутский район Ханты-Мансийский автономный округ-Югра»</w:t>
      </w:r>
      <w:r w:rsidRPr="007B6089">
        <w:rPr>
          <w:sz w:val="24"/>
          <w:szCs w:val="24"/>
          <w:lang w:val="ru-RU"/>
        </w:rPr>
        <w:t xml:space="preserve"> (убедиться, что указано местоположение «Сургутский район» (в правом верхнем углу, рядом с кнопкой выбора языка)</w:t>
      </w:r>
    </w:p>
    <w:p w:rsidR="007B6089" w:rsidRPr="007B6089" w:rsidRDefault="00134031" w:rsidP="007B6089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" o:spid="_x0000_s1037" type="#_x0000_t67" style="position:absolute;left:0;text-align:left;margin-left:229.95pt;margin-top:.8pt;width:33pt;height:1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" adj="10800" fillcolor="#5b9bd5" strokecolor="#41719c" strokeweight="1pt"/>
        </w:pict>
      </w:r>
    </w:p>
    <w:p w:rsidR="007B6089" w:rsidRPr="007B6089" w:rsidRDefault="00134031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5" o:spid="_x0000_s1036" type="#_x0000_t67" style="position:absolute;left:0;text-align:left;margin-left:229.95pt;margin-top:18.9pt;width:33pt;height:2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4. Вкладка «Каталог услуг»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134031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8" o:spid="_x0000_s1035" type="#_x0000_t67" style="position:absolute;left:0;text-align:left;margin-left:230.7pt;margin-top:18.35pt;width:33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5. Раздел «Органы власти»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134031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9" o:spid="_x0000_s1034" type="#_x0000_t67" style="position:absolute;left:0;text-align:left;margin-left:229.2pt;margin-top:17.8pt;width:35.25pt;height:1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6. Подраздел «Органы местного самоуправления»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134031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lastRenderedPageBreak/>
        <w:pict>
          <v:shape id="Стрелка вниз 10" o:spid="_x0000_s1033" type="#_x0000_t67" style="position:absolute;left:0;text-align:left;margin-left:229.95pt;margin-top:19.5pt;width:34.5pt;height:1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7. Администрация Сургутского района Ханты-Мансийского автономного округа-Югры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134031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1" o:spid="_x0000_s1032" type="#_x0000_t67" style="position:absolute;left:0;text-align:left;margin-left:228.45pt;margin-top:19.7pt;width:35.25pt;height:16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8. Территориальные органы и подведомственные организации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134031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3" o:spid="_x0000_s1031" type="#_x0000_t67" style="position:absolute;left:0;text-align:left;margin-left:229.95pt;margin-top:19.9pt;width:34.5pt;height:1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" adj="10800" fillcolor="#5b9bd5" strokecolor="#41719c" strokeweight="1pt"/>
        </w:pict>
      </w:r>
      <w:r w:rsidR="007B6089" w:rsidRPr="007B6089">
        <w:rPr>
          <w:rFonts w:eastAsia="Calibri"/>
          <w:sz w:val="24"/>
          <w:szCs w:val="24"/>
          <w:lang w:val="ru-RU"/>
        </w:rPr>
        <w:t>9. Департамент образования и молодежной политики администрации Сургутского района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10. Организация отдыха детей в каникулярное время в части предоставления детям, проживающим в Ханты-Мансийском автономном округе-Югре, путевок в организации, обеспечивающие отдых и оздоровление детей</w:t>
      </w:r>
    </w:p>
    <w:p w:rsidR="007B6089" w:rsidRPr="007B6089" w:rsidRDefault="00134031" w:rsidP="007B6089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4" o:spid="_x0000_s1029" type="#_x0000_t67" style="position:absolute;margin-left:229.2pt;margin-top:.8pt;width:33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" adj="10800" fillcolor="#5b9bd5" strokecolor="#41719c" strokeweight="1pt">
            <v:textbox>
              <w:txbxContent>
                <w:p w:rsidR="00477248" w:rsidRDefault="00477248" w:rsidP="007B6089">
                  <w:pPr>
                    <w:jc w:val="center"/>
                  </w:pPr>
                </w:p>
              </w:txbxContent>
            </v:textbox>
          </v:shape>
        </w:pic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11. В правом верхнем углу экрана нажать кнопку «Получить услугу»                                                     (заполнить заявление – все поля, где есть * (звездочка),  прикрепить копии документов,                             </w:t>
      </w:r>
      <w:r w:rsidRPr="007B6089">
        <w:rPr>
          <w:sz w:val="24"/>
          <w:szCs w:val="24"/>
          <w:lang w:val="ru-RU"/>
        </w:rPr>
        <w:t>нажать кнопку «</w:t>
      </w:r>
      <w:r w:rsidRPr="007B6089">
        <w:rPr>
          <w:i/>
          <w:sz w:val="24"/>
          <w:szCs w:val="24"/>
          <w:lang w:val="ru-RU"/>
        </w:rPr>
        <w:t>Подать заявление</w:t>
      </w:r>
      <w:r w:rsidRPr="007B6089">
        <w:rPr>
          <w:sz w:val="24"/>
          <w:szCs w:val="24"/>
          <w:lang w:val="ru-RU"/>
        </w:rPr>
        <w:t>»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134031" w:rsidP="007B6089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5" o:spid="_x0000_s1030" type="#_x0000_t67" style="position:absolute;left:0;text-align:left;margin-left:231.75pt;margin-top:.75pt;width:33pt;height:17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" adj="10800" fillcolor="#5b9bd5" strokecolor="#41719c" strokeweight="1pt">
            <v:textbox>
              <w:txbxContent>
                <w:p w:rsidR="00477248" w:rsidRDefault="00477248" w:rsidP="007B6089">
                  <w:pPr>
                    <w:jc w:val="center"/>
                  </w:pPr>
                </w:p>
              </w:txbxContent>
            </v:textbox>
          </v:shape>
        </w:pic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12. В ленте уведомлений личного кабинета удостовериться, что заявление принято от заявителя (время и дата)</w:t>
      </w:r>
    </w:p>
    <w:p w:rsidR="007B6089" w:rsidRPr="007B6089" w:rsidRDefault="007B6089" w:rsidP="007B6089">
      <w:pPr>
        <w:jc w:val="both"/>
        <w:rPr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both"/>
        <w:rPr>
          <w:b/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center"/>
        <w:rPr>
          <w:b/>
          <w:color w:val="FF0000"/>
          <w:sz w:val="28"/>
          <w:szCs w:val="28"/>
          <w:lang w:val="ru-RU"/>
        </w:rPr>
      </w:pPr>
      <w:r w:rsidRPr="007B6089">
        <w:rPr>
          <w:b/>
          <w:color w:val="FF0000"/>
          <w:sz w:val="28"/>
          <w:szCs w:val="28"/>
          <w:lang w:val="ru-RU"/>
        </w:rPr>
        <w:t>ВНИМАНИЕ! Рекомендации к сканированным документам.</w:t>
      </w:r>
    </w:p>
    <w:p w:rsidR="007B6089" w:rsidRPr="007B6089" w:rsidRDefault="007B6089" w:rsidP="007B6089">
      <w:pPr>
        <w:ind w:left="-284"/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rFonts w:eastAsia="Calibri"/>
          <w:b/>
          <w:sz w:val="28"/>
          <w:szCs w:val="28"/>
          <w:lang w:val="ru-RU"/>
        </w:rPr>
        <w:t xml:space="preserve">Для доступа к загрузке сканированные документы должны быть                                         с расширениями </w:t>
      </w:r>
      <w:r w:rsidRPr="00A82FC2">
        <w:rPr>
          <w:rFonts w:eastAsia="Calibri"/>
          <w:b/>
          <w:sz w:val="28"/>
          <w:szCs w:val="28"/>
        </w:rPr>
        <w:t>doc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docx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jpg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bmp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zip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rar</w:t>
      </w:r>
      <w:r w:rsidRPr="007B6089">
        <w:rPr>
          <w:rFonts w:eastAsia="Calibri"/>
          <w:b/>
          <w:sz w:val="28"/>
          <w:szCs w:val="28"/>
          <w:lang w:val="ru-RU"/>
        </w:rPr>
        <w:t xml:space="preserve"> (документы иного формата                               не поддаются загрузке).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После заполнения портальной формы заявления, необходимо проверить правильность введенных персональных данных заявителя и ребёнка и нажать кнопку «</w:t>
      </w:r>
      <w:r w:rsidRPr="007B6089">
        <w:rPr>
          <w:i/>
          <w:sz w:val="28"/>
          <w:szCs w:val="28"/>
          <w:lang w:val="ru-RU"/>
        </w:rPr>
        <w:t>Подать заявление</w:t>
      </w:r>
      <w:r w:rsidRPr="007B6089">
        <w:rPr>
          <w:sz w:val="28"/>
          <w:szCs w:val="28"/>
          <w:lang w:val="ru-RU"/>
        </w:rPr>
        <w:t>».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В ленте уведомлений личного кабинета удостовериться, что заявление принято от заявителя (время и дата). </w:t>
      </w:r>
    </w:p>
    <w:p w:rsidR="007B6089" w:rsidRPr="007B6089" w:rsidRDefault="007B6089" w:rsidP="007B6089">
      <w:pPr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Уважаемые родители!</w:t>
      </w:r>
      <w:r w:rsidRPr="007B6089">
        <w:rPr>
          <w:sz w:val="28"/>
          <w:szCs w:val="28"/>
          <w:lang w:val="ru-RU"/>
        </w:rPr>
        <w:t xml:space="preserve"> Если в течение недели на вашу э/почту не пришли уведомление о включении в реестр получателей муниципальной услуги и уведомление о предоставлении путёвки в организацию, обеспечивающую отдых                                         и оздоровление детей, либо вам не позвонили из департамента образования и молодежной политики администрации Сургутского района, </w:t>
      </w:r>
      <w:r w:rsidRPr="007B6089">
        <w:rPr>
          <w:b/>
          <w:sz w:val="28"/>
          <w:szCs w:val="28"/>
          <w:lang w:val="ru-RU"/>
        </w:rPr>
        <w:t>ОБЯЗАТЕЛЬНО!!!</w:t>
      </w:r>
      <w:r w:rsidRPr="007B6089">
        <w:rPr>
          <w:sz w:val="28"/>
          <w:szCs w:val="28"/>
          <w:lang w:val="ru-RU"/>
        </w:rPr>
        <w:t xml:space="preserve"> сами позвоните по телефону: 529 - 124 и уточните информацию о направленном заявлении.                                                                                                                           </w:t>
      </w:r>
    </w:p>
    <w:p w:rsidR="007B6089" w:rsidRPr="007B6089" w:rsidRDefault="007B6089" w:rsidP="007B6089">
      <w:pPr>
        <w:spacing w:line="240" w:lineRule="atLeast"/>
        <w:ind w:right="-142"/>
        <w:rPr>
          <w:b/>
          <w:bCs/>
          <w:sz w:val="28"/>
          <w:szCs w:val="28"/>
          <w:u w:val="single"/>
          <w:lang w:val="ru-RU"/>
        </w:rPr>
      </w:pPr>
    </w:p>
    <w:p w:rsidR="007B6089" w:rsidRPr="00987ABB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7B6089" w:rsidRPr="00987ABB" w:rsidSect="00A7411A">
      <w:pgSz w:w="11906" w:h="16838"/>
      <w:pgMar w:top="1134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31" w:rsidRDefault="00134031" w:rsidP="00A97CAF">
      <w:r>
        <w:separator/>
      </w:r>
    </w:p>
  </w:endnote>
  <w:endnote w:type="continuationSeparator" w:id="0">
    <w:p w:rsidR="00134031" w:rsidRDefault="0013403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31" w:rsidRDefault="00134031" w:rsidP="00A97CAF">
      <w:r>
        <w:separator/>
      </w:r>
    </w:p>
  </w:footnote>
  <w:footnote w:type="continuationSeparator" w:id="0">
    <w:p w:rsidR="00134031" w:rsidRDefault="0013403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211D1"/>
    <w:rsid w:val="00037C0B"/>
    <w:rsid w:val="000449E6"/>
    <w:rsid w:val="000A4675"/>
    <w:rsid w:val="000D1289"/>
    <w:rsid w:val="000F1FC9"/>
    <w:rsid w:val="001309C8"/>
    <w:rsid w:val="00134031"/>
    <w:rsid w:val="00160AA9"/>
    <w:rsid w:val="001713AD"/>
    <w:rsid w:val="00173A48"/>
    <w:rsid w:val="00192B3C"/>
    <w:rsid w:val="001B3EE4"/>
    <w:rsid w:val="001E5CFA"/>
    <w:rsid w:val="001E6DE0"/>
    <w:rsid w:val="001F2286"/>
    <w:rsid w:val="00204B74"/>
    <w:rsid w:val="00210E88"/>
    <w:rsid w:val="0021221B"/>
    <w:rsid w:val="0021577E"/>
    <w:rsid w:val="002271CC"/>
    <w:rsid w:val="002573D6"/>
    <w:rsid w:val="00271ED5"/>
    <w:rsid w:val="00274415"/>
    <w:rsid w:val="00281807"/>
    <w:rsid w:val="00290542"/>
    <w:rsid w:val="002D35F9"/>
    <w:rsid w:val="002E3A32"/>
    <w:rsid w:val="003114EE"/>
    <w:rsid w:val="003272CA"/>
    <w:rsid w:val="00354621"/>
    <w:rsid w:val="00374616"/>
    <w:rsid w:val="00385FC3"/>
    <w:rsid w:val="0039113C"/>
    <w:rsid w:val="003E0326"/>
    <w:rsid w:val="003F024F"/>
    <w:rsid w:val="003F33C9"/>
    <w:rsid w:val="003F33F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52413A"/>
    <w:rsid w:val="00554256"/>
    <w:rsid w:val="005706A5"/>
    <w:rsid w:val="00575271"/>
    <w:rsid w:val="00577B14"/>
    <w:rsid w:val="005A57D9"/>
    <w:rsid w:val="005A5C8A"/>
    <w:rsid w:val="005C3C6B"/>
    <w:rsid w:val="0060545E"/>
    <w:rsid w:val="006361C8"/>
    <w:rsid w:val="00650400"/>
    <w:rsid w:val="00655084"/>
    <w:rsid w:val="00663B69"/>
    <w:rsid w:val="00677A0A"/>
    <w:rsid w:val="0068253F"/>
    <w:rsid w:val="006A64AB"/>
    <w:rsid w:val="006B0FE1"/>
    <w:rsid w:val="006B58D6"/>
    <w:rsid w:val="006B7C68"/>
    <w:rsid w:val="006C3E1F"/>
    <w:rsid w:val="006C4AE8"/>
    <w:rsid w:val="00735AFE"/>
    <w:rsid w:val="00752E28"/>
    <w:rsid w:val="00791BBE"/>
    <w:rsid w:val="007B24AD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55733"/>
    <w:rsid w:val="008574E1"/>
    <w:rsid w:val="00873062"/>
    <w:rsid w:val="008807C9"/>
    <w:rsid w:val="008A1FA3"/>
    <w:rsid w:val="008C0FDB"/>
    <w:rsid w:val="008C44D9"/>
    <w:rsid w:val="008D03BE"/>
    <w:rsid w:val="008F107F"/>
    <w:rsid w:val="0092749B"/>
    <w:rsid w:val="009711AD"/>
    <w:rsid w:val="009712D6"/>
    <w:rsid w:val="00981FAF"/>
    <w:rsid w:val="009C0910"/>
    <w:rsid w:val="009D2FA1"/>
    <w:rsid w:val="00A35D8E"/>
    <w:rsid w:val="00A56028"/>
    <w:rsid w:val="00A6084C"/>
    <w:rsid w:val="00A7411A"/>
    <w:rsid w:val="00A76E3E"/>
    <w:rsid w:val="00A855C9"/>
    <w:rsid w:val="00A97CAF"/>
    <w:rsid w:val="00AA028C"/>
    <w:rsid w:val="00AF0362"/>
    <w:rsid w:val="00B13843"/>
    <w:rsid w:val="00B27A4F"/>
    <w:rsid w:val="00B46754"/>
    <w:rsid w:val="00B655C0"/>
    <w:rsid w:val="00B93FCB"/>
    <w:rsid w:val="00BB167A"/>
    <w:rsid w:val="00BB677C"/>
    <w:rsid w:val="00BE3866"/>
    <w:rsid w:val="00C01BBD"/>
    <w:rsid w:val="00C44007"/>
    <w:rsid w:val="00C46C85"/>
    <w:rsid w:val="00C47AFA"/>
    <w:rsid w:val="00C54BB5"/>
    <w:rsid w:val="00C751A2"/>
    <w:rsid w:val="00C86866"/>
    <w:rsid w:val="00CC5136"/>
    <w:rsid w:val="00CC7D95"/>
    <w:rsid w:val="00CF54DC"/>
    <w:rsid w:val="00D060F4"/>
    <w:rsid w:val="00D331EB"/>
    <w:rsid w:val="00D475E1"/>
    <w:rsid w:val="00D817DD"/>
    <w:rsid w:val="00D90D0A"/>
    <w:rsid w:val="00E0759B"/>
    <w:rsid w:val="00E2253B"/>
    <w:rsid w:val="00E3296D"/>
    <w:rsid w:val="00E4355F"/>
    <w:rsid w:val="00E4714E"/>
    <w:rsid w:val="00E51400"/>
    <w:rsid w:val="00E57977"/>
    <w:rsid w:val="00E7510E"/>
    <w:rsid w:val="00EA0327"/>
    <w:rsid w:val="00ED552E"/>
    <w:rsid w:val="00EF0728"/>
    <w:rsid w:val="00EF1510"/>
    <w:rsid w:val="00F1346B"/>
    <w:rsid w:val="00F4680C"/>
    <w:rsid w:val="00F47083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C1C1D5C4-D07E-432A-96BC-FCD420D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0542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51D7-474C-4250-92A4-2ED31E12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_BukanyaevaSO</cp:lastModifiedBy>
  <cp:revision>11</cp:revision>
  <cp:lastPrinted>2019-02-25T06:30:00Z</cp:lastPrinted>
  <dcterms:created xsi:type="dcterms:W3CDTF">2019-01-29T08:11:00Z</dcterms:created>
  <dcterms:modified xsi:type="dcterms:W3CDTF">2019-02-25T06:50:00Z</dcterms:modified>
</cp:coreProperties>
</file>