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BF" w:rsidRPr="005558BF" w:rsidRDefault="005558BF" w:rsidP="00416314">
      <w:pPr>
        <w:spacing w:after="0" w:line="240" w:lineRule="auto"/>
        <w:jc w:val="center"/>
        <w:rPr>
          <w:rFonts w:ascii="Times New Roman" w:hAnsi="Times New Roman" w:cs="Times New Roman"/>
        </w:rPr>
      </w:pPr>
      <w:r>
        <w:rPr>
          <w:rFonts w:ascii="Times New Roman" w:hAnsi="Times New Roman" w:cs="Times New Roman"/>
        </w:rPr>
        <w:t xml:space="preserve">                                                                                           </w:t>
      </w:r>
      <w:r w:rsidRPr="005558BF">
        <w:rPr>
          <w:rFonts w:ascii="Times New Roman" w:hAnsi="Times New Roman" w:cs="Times New Roman"/>
        </w:rPr>
        <w:t xml:space="preserve">Приложение </w:t>
      </w:r>
      <w:r w:rsidR="00752283">
        <w:rPr>
          <w:rFonts w:ascii="Times New Roman" w:hAnsi="Times New Roman" w:cs="Times New Roman"/>
        </w:rPr>
        <w:t xml:space="preserve"> 1 </w:t>
      </w:r>
      <w:bookmarkStart w:id="0" w:name="_GoBack"/>
      <w:bookmarkEnd w:id="0"/>
      <w:r w:rsidRPr="005558BF">
        <w:rPr>
          <w:rFonts w:ascii="Times New Roman" w:hAnsi="Times New Roman" w:cs="Times New Roman"/>
        </w:rPr>
        <w:t xml:space="preserve">к письму от «___»_____2019 </w:t>
      </w:r>
    </w:p>
    <w:p w:rsidR="005558BF" w:rsidRPr="005558BF" w:rsidRDefault="005558BF" w:rsidP="00416314">
      <w:pPr>
        <w:spacing w:after="0" w:line="240" w:lineRule="auto"/>
        <w:jc w:val="center"/>
        <w:rPr>
          <w:rFonts w:ascii="Times New Roman" w:hAnsi="Times New Roman" w:cs="Times New Roman"/>
        </w:rPr>
      </w:pPr>
      <w:r>
        <w:rPr>
          <w:rFonts w:ascii="Times New Roman" w:hAnsi="Times New Roman" w:cs="Times New Roman"/>
        </w:rPr>
        <w:t xml:space="preserve">                                                                                                              </w:t>
      </w:r>
      <w:r w:rsidRPr="005558BF">
        <w:rPr>
          <w:rFonts w:ascii="Times New Roman" w:hAnsi="Times New Roman" w:cs="Times New Roman"/>
        </w:rPr>
        <w:t>№_____</w:t>
      </w:r>
    </w:p>
    <w:p w:rsidR="005558BF" w:rsidRPr="005558BF" w:rsidRDefault="005558BF" w:rsidP="00416314">
      <w:pPr>
        <w:spacing w:after="0" w:line="240" w:lineRule="auto"/>
        <w:jc w:val="center"/>
        <w:rPr>
          <w:rFonts w:ascii="Times New Roman" w:hAnsi="Times New Roman" w:cs="Times New Roman"/>
        </w:rPr>
      </w:pPr>
    </w:p>
    <w:p w:rsidR="00760D8B" w:rsidRPr="00416314" w:rsidRDefault="00760D8B" w:rsidP="00416314">
      <w:pPr>
        <w:spacing w:after="0" w:line="240" w:lineRule="auto"/>
        <w:jc w:val="center"/>
        <w:rPr>
          <w:rFonts w:ascii="Times New Roman" w:hAnsi="Times New Roman" w:cs="Times New Roman"/>
          <w:b/>
          <w:sz w:val="28"/>
          <w:szCs w:val="28"/>
        </w:rPr>
      </w:pPr>
      <w:r w:rsidRPr="00416314">
        <w:rPr>
          <w:rFonts w:ascii="Times New Roman" w:hAnsi="Times New Roman" w:cs="Times New Roman"/>
          <w:b/>
          <w:sz w:val="28"/>
          <w:szCs w:val="28"/>
        </w:rPr>
        <w:t>Об актуальных изменениях законодательства о государственной регистрации юридических лиц и индивидуальных предпринимателей</w:t>
      </w:r>
      <w:r w:rsidR="00544ED4">
        <w:rPr>
          <w:rFonts w:ascii="Times New Roman" w:hAnsi="Times New Roman" w:cs="Times New Roman"/>
          <w:b/>
          <w:sz w:val="28"/>
          <w:szCs w:val="28"/>
        </w:rPr>
        <w:t>.</w:t>
      </w:r>
    </w:p>
    <w:p w:rsidR="00416314" w:rsidRDefault="00416314" w:rsidP="00416314">
      <w:pPr>
        <w:spacing w:after="0" w:line="240" w:lineRule="auto"/>
        <w:ind w:firstLine="708"/>
        <w:rPr>
          <w:rFonts w:ascii="Times New Roman" w:hAnsi="Times New Roman" w:cs="Times New Roman"/>
          <w:sz w:val="28"/>
          <w:szCs w:val="28"/>
        </w:rPr>
      </w:pPr>
    </w:p>
    <w:p w:rsidR="00760D8B" w:rsidRPr="00416314" w:rsidRDefault="00760D8B" w:rsidP="00544ED4">
      <w:pPr>
        <w:spacing w:after="0" w:line="240" w:lineRule="auto"/>
        <w:ind w:firstLine="708"/>
        <w:jc w:val="both"/>
        <w:rPr>
          <w:rFonts w:ascii="Times New Roman" w:hAnsi="Times New Roman" w:cs="Times New Roman"/>
          <w:sz w:val="28"/>
          <w:szCs w:val="28"/>
        </w:rPr>
      </w:pPr>
      <w:r w:rsidRPr="00416314">
        <w:rPr>
          <w:rFonts w:ascii="Times New Roman" w:hAnsi="Times New Roman" w:cs="Times New Roman"/>
          <w:sz w:val="28"/>
          <w:szCs w:val="28"/>
        </w:rPr>
        <w:t>Налоговая служба Югры информирует о вступлении в силу ряда важных изменений законодательства в сфере государственной регистрации юридических лиц и индивидуальных предпринимателей.</w:t>
      </w:r>
    </w:p>
    <w:p w:rsidR="00760D8B" w:rsidRDefault="00760D8B" w:rsidP="00544ED4">
      <w:pPr>
        <w:spacing w:after="0" w:line="240" w:lineRule="auto"/>
        <w:ind w:firstLine="708"/>
        <w:jc w:val="both"/>
        <w:rPr>
          <w:rFonts w:ascii="Times New Roman" w:hAnsi="Times New Roman" w:cs="Times New Roman"/>
          <w:sz w:val="28"/>
          <w:szCs w:val="28"/>
        </w:rPr>
      </w:pPr>
      <w:r w:rsidRPr="00416314">
        <w:rPr>
          <w:rFonts w:ascii="Times New Roman" w:hAnsi="Times New Roman" w:cs="Times New Roman"/>
          <w:sz w:val="28"/>
          <w:szCs w:val="28"/>
        </w:rPr>
        <w:t xml:space="preserve">В частности с 01.01.2019 отменена обязанность оплаты государственной пошлины за регистрацию юридических лиц (за исключением политических партий и общероссийских общественных организаций инвалидов), а также индивидуальных предпринимателей в случае направления документов для внесения сведений в единые государственные реестры в электронном виде, в том числе через сайт </w:t>
      </w:r>
      <w:r w:rsidR="00296D2D">
        <w:rPr>
          <w:rFonts w:ascii="Times New Roman" w:hAnsi="Times New Roman" w:cs="Times New Roman"/>
          <w:sz w:val="28"/>
          <w:szCs w:val="28"/>
        </w:rPr>
        <w:t>Ф</w:t>
      </w:r>
      <w:r w:rsidRPr="00416314">
        <w:rPr>
          <w:rFonts w:ascii="Times New Roman" w:hAnsi="Times New Roman" w:cs="Times New Roman"/>
          <w:sz w:val="28"/>
          <w:szCs w:val="28"/>
        </w:rPr>
        <w:t>НС России, Единый портал государственных и муниципальных услуг, МФЦ или нотариуса. Указанные изменения в статью 333.35 Налогового кодекса Российской Федерации внесены Федеральным законом от 29.07.2018 № 234-ФЗ.</w:t>
      </w:r>
    </w:p>
    <w:p w:rsidR="002F4FFA" w:rsidRPr="00416314" w:rsidRDefault="002F4FFA" w:rsidP="002F4FFA">
      <w:pPr>
        <w:spacing w:after="0" w:line="240" w:lineRule="auto"/>
        <w:ind w:firstLine="708"/>
        <w:jc w:val="both"/>
        <w:rPr>
          <w:rFonts w:ascii="Times New Roman" w:hAnsi="Times New Roman" w:cs="Times New Roman"/>
          <w:sz w:val="28"/>
          <w:szCs w:val="28"/>
        </w:rPr>
      </w:pPr>
      <w:r w:rsidRPr="00416314">
        <w:rPr>
          <w:rFonts w:ascii="Times New Roman" w:hAnsi="Times New Roman" w:cs="Times New Roman"/>
          <w:sz w:val="28"/>
          <w:szCs w:val="28"/>
        </w:rPr>
        <w:t>Также при подаче документов в электронном виде отменена необходимость оплаты государственной пошлины за внесение изменений в устав юридического лица (в том числе в связи с ликвидацией вне процедуры банкротства) или его ликвидацию. При этом в случае подачи документов через сайт ФНС России налогоплательщику необходимо иметь усиленную квалифицированную электронную цифровую подпись. Подача документов для государственной регистрации в электронной форме значительно сокращает время и расходы для создания бизнеса.</w:t>
      </w:r>
    </w:p>
    <w:p w:rsidR="002F4FFA" w:rsidRPr="00416314" w:rsidRDefault="002F4FFA" w:rsidP="002F4FFA">
      <w:pPr>
        <w:spacing w:after="0" w:line="240" w:lineRule="auto"/>
        <w:ind w:firstLine="708"/>
        <w:jc w:val="both"/>
        <w:rPr>
          <w:rFonts w:ascii="Times New Roman" w:hAnsi="Times New Roman" w:cs="Times New Roman"/>
          <w:sz w:val="28"/>
          <w:szCs w:val="28"/>
        </w:rPr>
      </w:pPr>
      <w:r w:rsidRPr="00416314">
        <w:rPr>
          <w:rFonts w:ascii="Times New Roman" w:hAnsi="Times New Roman" w:cs="Times New Roman"/>
          <w:sz w:val="28"/>
          <w:szCs w:val="28"/>
        </w:rPr>
        <w:t>Снижение размера государственной пошлины «до нуля» при подаче заявления для государственной регистрации в форме электронного документа способствует увеличению количества субъектов предпринимательской деятельности и позволяет минимизировать издержки в связи с открытием и деятельностью бизнеса.</w:t>
      </w:r>
    </w:p>
    <w:p w:rsidR="00760D8B" w:rsidRPr="00416314" w:rsidRDefault="00760D8B" w:rsidP="00544ED4">
      <w:pPr>
        <w:spacing w:after="0" w:line="240" w:lineRule="auto"/>
        <w:ind w:firstLine="708"/>
        <w:jc w:val="both"/>
        <w:rPr>
          <w:rFonts w:ascii="Times New Roman" w:hAnsi="Times New Roman" w:cs="Times New Roman"/>
          <w:sz w:val="28"/>
          <w:szCs w:val="28"/>
        </w:rPr>
      </w:pPr>
      <w:r w:rsidRPr="00416314">
        <w:rPr>
          <w:rFonts w:ascii="Times New Roman" w:hAnsi="Times New Roman" w:cs="Times New Roman"/>
          <w:sz w:val="28"/>
          <w:szCs w:val="28"/>
        </w:rPr>
        <w:t>В соответствии с изменением, внесенным в статью 9 Федерального закона от 08.08.2001 № 129-ФЗ «О государственной регистрации юридических лиц и индивидуальных предпринимателей», с 1 октября 2018 года, в случае подачи документов на регистрацию юридического лица на бумажном носителе и получения решения об отказе в государственной регистрации внесения сведений в ЕГРЮЛ (ввиду наличия технических ошибок в заполнении формы № Р11001; несоблюдения требований представления документов,  установленных статьей 9 Федерального закона № 129-ФЗ, или предоставления неполного пакета документов), отменена обязанность повторной уплаты государственной пошлины (за исключением случая, при котором в регистрирующий орган представлены документы, содержащие недостоверные сведения).</w:t>
      </w:r>
    </w:p>
    <w:p w:rsidR="00760D8B" w:rsidRPr="00416314" w:rsidRDefault="00760D8B" w:rsidP="00544ED4">
      <w:pPr>
        <w:spacing w:after="0" w:line="240" w:lineRule="auto"/>
        <w:ind w:firstLine="708"/>
        <w:jc w:val="both"/>
        <w:rPr>
          <w:rFonts w:ascii="Times New Roman" w:hAnsi="Times New Roman" w:cs="Times New Roman"/>
          <w:sz w:val="28"/>
          <w:szCs w:val="28"/>
        </w:rPr>
      </w:pPr>
      <w:r w:rsidRPr="00416314">
        <w:rPr>
          <w:rFonts w:ascii="Times New Roman" w:hAnsi="Times New Roman" w:cs="Times New Roman"/>
          <w:sz w:val="28"/>
          <w:szCs w:val="28"/>
        </w:rPr>
        <w:lastRenderedPageBreak/>
        <w:t>Заявитель после устранения причин (подробно описанных регистрирующим органом в решении об отказе в регистрации), которые послужили основанием для отказа в соответствии с подпунктами "а", "ц" пункта 1 статьи 23 Федерального закона № 129-ФЗ,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760D8B" w:rsidRPr="00416314" w:rsidRDefault="00760D8B" w:rsidP="00544ED4">
      <w:pPr>
        <w:spacing w:after="0" w:line="240" w:lineRule="auto"/>
        <w:ind w:firstLine="708"/>
        <w:jc w:val="both"/>
        <w:rPr>
          <w:rFonts w:ascii="Times New Roman" w:hAnsi="Times New Roman" w:cs="Times New Roman"/>
          <w:sz w:val="28"/>
          <w:szCs w:val="28"/>
        </w:rPr>
      </w:pPr>
      <w:r w:rsidRPr="00416314">
        <w:rPr>
          <w:rFonts w:ascii="Times New Roman" w:hAnsi="Times New Roman" w:cs="Times New Roman"/>
          <w:sz w:val="28"/>
          <w:szCs w:val="28"/>
        </w:rPr>
        <w:t>В первом полугодии 2019 года для государственной регистрации в электронном виде представлено более 8,5 тысяч документов, что составляет 40% в общем объеме поступающих на регистрацию заявлений. По сравнению с аналогичным показателем предыдущего года число заявлений в электронной форме возросло в 3 раза.</w:t>
      </w:r>
    </w:p>
    <w:sectPr w:rsidR="00760D8B" w:rsidRPr="00416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8B"/>
    <w:rsid w:val="00296D2D"/>
    <w:rsid w:val="002F4FFA"/>
    <w:rsid w:val="00416314"/>
    <w:rsid w:val="005354CB"/>
    <w:rsid w:val="00544ED4"/>
    <w:rsid w:val="005558BF"/>
    <w:rsid w:val="006671F0"/>
    <w:rsid w:val="00752283"/>
    <w:rsid w:val="00760D8B"/>
    <w:rsid w:val="00F4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C1F7"/>
  <w15:docId w15:val="{A9756C49-C9BE-4DBD-BA80-3026DE39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ORNP</dc:creator>
  <cp:lastModifiedBy>Чусовитина Мария Павловна</cp:lastModifiedBy>
  <cp:revision>8</cp:revision>
  <cp:lastPrinted>2019-09-27T10:41:00Z</cp:lastPrinted>
  <dcterms:created xsi:type="dcterms:W3CDTF">2019-09-27T05:59:00Z</dcterms:created>
  <dcterms:modified xsi:type="dcterms:W3CDTF">2019-10-15T09:11:00Z</dcterms:modified>
</cp:coreProperties>
</file>