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32D" w:rsidRDefault="00CD032D" w:rsidP="00CD032D">
      <w:pPr>
        <w:pStyle w:val="ConsPlusNonformat"/>
        <w:spacing w:before="260"/>
        <w:jc w:val="right"/>
      </w:pPr>
      <w:r>
        <w:t>Кому: ________________________________</w:t>
      </w:r>
    </w:p>
    <w:p w:rsidR="00CD032D" w:rsidRDefault="00CD032D" w:rsidP="00CD032D">
      <w:pPr>
        <w:pStyle w:val="ConsPlusNonformat"/>
        <w:jc w:val="right"/>
      </w:pPr>
      <w:r>
        <w:t>(наименование организации-продавца,</w:t>
      </w:r>
    </w:p>
    <w:p w:rsidR="00CD032D" w:rsidRDefault="00CD032D" w:rsidP="00CD032D">
      <w:pPr>
        <w:pStyle w:val="ConsPlusNonformat"/>
        <w:jc w:val="right"/>
      </w:pPr>
      <w:r>
        <w:t>индивидуального предпринимателя)</w:t>
      </w:r>
    </w:p>
    <w:p w:rsidR="00CD032D" w:rsidRDefault="00CD032D" w:rsidP="00CD032D">
      <w:pPr>
        <w:pStyle w:val="ConsPlusNonformat"/>
        <w:jc w:val="right"/>
      </w:pPr>
      <w:r>
        <w:t>адрес: _______________________________</w:t>
      </w:r>
    </w:p>
    <w:p w:rsidR="00CD032D" w:rsidRDefault="00CD032D" w:rsidP="00CD032D">
      <w:pPr>
        <w:pStyle w:val="ConsPlusNonformat"/>
        <w:jc w:val="right"/>
      </w:pPr>
      <w:r>
        <w:t>Потребитель: _________________________</w:t>
      </w:r>
    </w:p>
    <w:p w:rsidR="00CD032D" w:rsidRDefault="00CD032D" w:rsidP="00CD032D">
      <w:pPr>
        <w:pStyle w:val="ConsPlusNonformat"/>
        <w:jc w:val="right"/>
      </w:pPr>
      <w:r>
        <w:t>адрес: ______________________________,</w:t>
      </w:r>
    </w:p>
    <w:p w:rsidR="00CD032D" w:rsidRDefault="00CD032D" w:rsidP="00CD032D">
      <w:pPr>
        <w:pStyle w:val="ConsPlusNonformat"/>
        <w:jc w:val="right"/>
      </w:pPr>
      <w:r>
        <w:t>тел.: ________________________________</w:t>
      </w:r>
    </w:p>
    <w:p w:rsidR="00CD032D" w:rsidRDefault="00CD032D" w:rsidP="00CD032D">
      <w:pPr>
        <w:pStyle w:val="ConsPlusNormal"/>
        <w:ind w:firstLine="540"/>
        <w:jc w:val="right"/>
      </w:pPr>
    </w:p>
    <w:p w:rsidR="00CD032D" w:rsidRDefault="00CD032D">
      <w:pPr>
        <w:pStyle w:val="ConsPlusNormal"/>
        <w:jc w:val="center"/>
      </w:pPr>
      <w:r>
        <w:t>ПРЕТЕНЗИЯ</w:t>
      </w:r>
    </w:p>
    <w:p w:rsidR="00CD032D" w:rsidRDefault="00CD032D">
      <w:pPr>
        <w:pStyle w:val="ConsPlusNormal"/>
        <w:jc w:val="center"/>
      </w:pPr>
      <w:r>
        <w:t>(возврат товара при обнаружении недостатков после истечения</w:t>
      </w:r>
    </w:p>
    <w:p w:rsidR="00CD032D" w:rsidRDefault="00CD032D">
      <w:pPr>
        <w:pStyle w:val="ConsPlusNormal"/>
        <w:jc w:val="center"/>
      </w:pPr>
      <w:r>
        <w:t>(при отсутствии) гарантийного срока, кроме товаров,</w:t>
      </w:r>
    </w:p>
    <w:p w:rsidR="00CD032D" w:rsidRDefault="00CD032D">
      <w:pPr>
        <w:pStyle w:val="ConsPlusNormal"/>
        <w:jc w:val="center"/>
      </w:pPr>
      <w:r>
        <w:t>входящих в утвержденный Постановлением Правительства</w:t>
      </w:r>
    </w:p>
    <w:p w:rsidR="00CD032D" w:rsidRDefault="00CD032D">
      <w:pPr>
        <w:pStyle w:val="ConsPlusNormal"/>
        <w:jc w:val="center"/>
      </w:pPr>
      <w:r>
        <w:t xml:space="preserve">Российской Федерации от 13.05.1997 N 575 </w:t>
      </w:r>
      <w:hyperlink r:id="rId4" w:history="1">
        <w:r>
          <w:rPr>
            <w:color w:val="0000FF"/>
          </w:rPr>
          <w:t>Перечень</w:t>
        </w:r>
      </w:hyperlink>
    </w:p>
    <w:p w:rsidR="00CD032D" w:rsidRDefault="00CD032D">
      <w:pPr>
        <w:pStyle w:val="ConsPlusNormal"/>
        <w:jc w:val="center"/>
      </w:pPr>
      <w:r>
        <w:t>технически сложных товаров, в отн</w:t>
      </w:r>
      <w:bookmarkStart w:id="0" w:name="_GoBack"/>
      <w:bookmarkEnd w:id="0"/>
      <w:r>
        <w:t>ошении которых требования</w:t>
      </w:r>
    </w:p>
    <w:p w:rsidR="00CD032D" w:rsidRDefault="00CD032D">
      <w:pPr>
        <w:pStyle w:val="ConsPlusNormal"/>
        <w:jc w:val="center"/>
      </w:pPr>
      <w:r>
        <w:t>потребителя об их замене подлежат удовлетворению в случае</w:t>
      </w:r>
    </w:p>
    <w:p w:rsidR="00CD032D" w:rsidRDefault="00CD032D">
      <w:pPr>
        <w:pStyle w:val="ConsPlusNormal"/>
        <w:jc w:val="center"/>
      </w:pPr>
      <w:r>
        <w:t>обнаружения в товарах существенных недостатков)</w:t>
      </w:r>
    </w:p>
    <w:p w:rsidR="00CD032D" w:rsidRDefault="00CD032D">
      <w:pPr>
        <w:pStyle w:val="ConsPlusNormal"/>
        <w:ind w:firstLine="540"/>
        <w:jc w:val="both"/>
      </w:pPr>
    </w:p>
    <w:p w:rsidR="00CD032D" w:rsidRDefault="00CD032D">
      <w:pPr>
        <w:pStyle w:val="ConsPlusNormal"/>
        <w:ind w:firstLine="540"/>
        <w:jc w:val="both"/>
      </w:pPr>
      <w:r>
        <w:t>"___"______ ___ г. в Вашей организации мной приобретен(а) ____________________ марки _______________________.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t>Данный факт подтверждается: Вашей отметкой в техническом паспорте, товарным чеком, кассовым чеком, показаниями свидетелей (нужное подчеркнуть).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t>Изготовитель - ____________________________________.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t>Оплатив _______________________________, я свои обязанности по договору выполнил(а).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4</w:t>
        </w:r>
      </w:hyperlink>
      <w:r>
        <w:t xml:space="preserve"> Закона РФ "О защите прав потребителей" продавец обязан продать потребителю товар, качество которого соответствует условиям договора либо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t>Приобретенный мной товар оказался ненадлежащего качества.</w:t>
      </w:r>
    </w:p>
    <w:p w:rsidR="00CD032D" w:rsidRDefault="00CD032D">
      <w:pPr>
        <w:pStyle w:val="ConsPlusNonformat"/>
        <w:spacing w:before="200"/>
        <w:jc w:val="both"/>
      </w:pPr>
      <w:r>
        <w:t xml:space="preserve">    Характеристика недостатка: ____________________________________________</w:t>
      </w:r>
    </w:p>
    <w:p w:rsidR="00CD032D" w:rsidRDefault="00CD032D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D032D" w:rsidRDefault="00CD032D">
      <w:pPr>
        <w:pStyle w:val="ConsPlusNonformat"/>
        <w:jc w:val="both"/>
      </w:pPr>
      <w:r>
        <w:t xml:space="preserve">    ______________________________________________________________________.</w:t>
      </w:r>
    </w:p>
    <w:p w:rsidR="00CD032D" w:rsidRDefault="00CD032D">
      <w:pPr>
        <w:pStyle w:val="ConsPlusNormal"/>
        <w:ind w:firstLine="540"/>
        <w:jc w:val="both"/>
      </w:pPr>
      <w:r>
        <w:t>Гарантийный срок истек (не установлен).</w:t>
      </w:r>
    </w:p>
    <w:p w:rsidR="00CD032D" w:rsidRDefault="00CD032D">
      <w:pPr>
        <w:pStyle w:val="ConsPlusNormal"/>
        <w:ind w:firstLine="540"/>
        <w:jc w:val="both"/>
      </w:pPr>
    </w:p>
    <w:p w:rsidR="00CD032D" w:rsidRDefault="00CD032D">
      <w:pPr>
        <w:pStyle w:val="ConsPlusNormal"/>
        <w:ind w:firstLine="540"/>
        <w:jc w:val="both"/>
      </w:pPr>
      <w:r>
        <w:rPr>
          <w:b/>
        </w:rPr>
        <w:t xml:space="preserve">* В соответствии с </w:t>
      </w:r>
      <w:hyperlink r:id="rId6" w:history="1">
        <w:r>
          <w:rPr>
            <w:b/>
            <w:color w:val="0000FF"/>
          </w:rPr>
          <w:t>п. п. 1</w:t>
        </w:r>
      </w:hyperlink>
      <w:r>
        <w:rPr>
          <w:b/>
        </w:rPr>
        <w:t xml:space="preserve">, </w:t>
      </w:r>
      <w:hyperlink r:id="rId7" w:history="1">
        <w:r>
          <w:rPr>
            <w:b/>
            <w:color w:val="0000FF"/>
          </w:rPr>
          <w:t>5 ст. 19</w:t>
        </w:r>
      </w:hyperlink>
      <w:r>
        <w:rPr>
          <w:b/>
        </w:rPr>
        <w:t xml:space="preserve"> Закона РФ "О защите прав потребителей" потребитель имеет право предъявить требования по недостаткам товара в течение двух лет.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 (</w:t>
      </w:r>
      <w:hyperlink r:id="rId8" w:history="1">
        <w:r>
          <w:rPr>
            <w:b/>
            <w:color w:val="0000FF"/>
          </w:rPr>
          <w:t>ст. 22</w:t>
        </w:r>
      </w:hyperlink>
      <w:r>
        <w:rPr>
          <w:b/>
        </w:rPr>
        <w:t xml:space="preserve"> Закона РФ "О защите прав потребителей").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rPr>
          <w:b/>
        </w:rPr>
        <w:t>За нарушение вышеуказанных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 (</w:t>
      </w:r>
      <w:hyperlink r:id="rId9" w:history="1">
        <w:r>
          <w:rPr>
            <w:b/>
            <w:color w:val="0000FF"/>
          </w:rPr>
          <w:t>ст. 23</w:t>
        </w:r>
      </w:hyperlink>
      <w:r>
        <w:rPr>
          <w:b/>
        </w:rPr>
        <w:t xml:space="preserve"> Закона РФ "О защите прав потребителей").</w:t>
      </w:r>
    </w:p>
    <w:p w:rsidR="00CD032D" w:rsidRDefault="00CD032D">
      <w:pPr>
        <w:pStyle w:val="ConsPlusNormal"/>
        <w:ind w:firstLine="540"/>
        <w:jc w:val="both"/>
      </w:pPr>
    </w:p>
    <w:p w:rsidR="00CD032D" w:rsidRDefault="00CD032D">
      <w:pPr>
        <w:pStyle w:val="ConsPlusNormal"/>
        <w:ind w:firstLine="540"/>
        <w:jc w:val="both"/>
      </w:pPr>
      <w:r>
        <w:t>На основании изложенного прошу: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rPr>
          <w:b/>
        </w:rPr>
        <w:t xml:space="preserve">Далее указывается одно из требований, указанных в </w:t>
      </w:r>
      <w:hyperlink r:id="rId10" w:history="1">
        <w:r>
          <w:rPr>
            <w:b/>
            <w:color w:val="0000FF"/>
          </w:rPr>
          <w:t>ст. 18</w:t>
        </w:r>
      </w:hyperlink>
      <w:r>
        <w:rPr>
          <w:b/>
        </w:rPr>
        <w:t xml:space="preserve"> Закона "О защите прав </w:t>
      </w:r>
      <w:r>
        <w:rPr>
          <w:b/>
        </w:rPr>
        <w:lastRenderedPageBreak/>
        <w:t>потребителей":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rPr>
          <w:b/>
        </w:rPr>
        <w:t>- замены на товар этой же марки (этих же модели и (или) артикула);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rPr>
          <w:b/>
        </w:rPr>
        <w:t>- замены на такой же товар другой марки (модели, артикула) с соответствующим перерасчетом покупной цены;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rPr>
          <w:b/>
        </w:rPr>
        <w:t>- соразмерного уменьшения покупной цены;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rPr>
          <w:b/>
        </w:rPr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rPr>
          <w:b/>
        </w:rPr>
        <w:t>- расторгнуть договор купли-продажи и вернуть уплаченную за товар сумму.</w:t>
      </w:r>
    </w:p>
    <w:p w:rsidR="00CD032D" w:rsidRDefault="00CD032D">
      <w:pPr>
        <w:pStyle w:val="ConsPlusNormal"/>
        <w:ind w:firstLine="540"/>
        <w:jc w:val="both"/>
      </w:pPr>
    </w:p>
    <w:p w:rsidR="00CD032D" w:rsidRDefault="00CD032D">
      <w:pPr>
        <w:pStyle w:val="ConsPlusNormal"/>
        <w:ind w:firstLine="540"/>
        <w:jc w:val="both"/>
      </w:pPr>
      <w:r>
        <w:t>_________________________________________________________________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t>________________________________________________________________.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t>В случае отклонения моей просьбы я буду вынужден(а) провести экспертизу ________________ и буду требовать, кроме вышеуказанного, возмещения понесенных расходов по проведению экспертизы (</w:t>
      </w:r>
      <w:hyperlink r:id="rId11" w:history="1">
        <w:r>
          <w:rPr>
            <w:color w:val="0000FF"/>
          </w:rPr>
          <w:t>ст. 18</w:t>
        </w:r>
      </w:hyperlink>
      <w:r>
        <w:t xml:space="preserve"> Закона РФ "О защите прав потребителей").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t>Предлагаю спор решить в досудебном порядке.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t>Ответ прошу сообщить в письменной форме не позднее ___________________.</w:t>
      </w:r>
    </w:p>
    <w:p w:rsidR="00CD032D" w:rsidRDefault="00CD032D">
      <w:pPr>
        <w:pStyle w:val="ConsPlusNormal"/>
        <w:ind w:firstLine="540"/>
        <w:jc w:val="both"/>
      </w:pPr>
    </w:p>
    <w:p w:rsidR="00CD032D" w:rsidRDefault="00CD032D">
      <w:pPr>
        <w:pStyle w:val="ConsPlusNonformat"/>
        <w:jc w:val="both"/>
      </w:pPr>
      <w:r>
        <w:t xml:space="preserve">    Дата                                        Подпись</w:t>
      </w:r>
    </w:p>
    <w:p w:rsidR="00CD032D" w:rsidRDefault="00CD032D">
      <w:pPr>
        <w:pStyle w:val="ConsPlusNormal"/>
        <w:ind w:firstLine="540"/>
        <w:jc w:val="both"/>
      </w:pPr>
    </w:p>
    <w:p w:rsidR="00CD032D" w:rsidRDefault="00CD032D">
      <w:pPr>
        <w:pStyle w:val="ConsPlusNormal"/>
        <w:ind w:firstLine="540"/>
        <w:jc w:val="both"/>
      </w:pPr>
      <w:r>
        <w:t>Отметка о получении претензии продавцом</w:t>
      </w:r>
    </w:p>
    <w:p w:rsidR="00CD032D" w:rsidRDefault="00CD032D">
      <w:pPr>
        <w:pStyle w:val="ConsPlusNormal"/>
        <w:ind w:firstLine="540"/>
        <w:jc w:val="both"/>
      </w:pPr>
    </w:p>
    <w:p w:rsidR="00CD032D" w:rsidRDefault="00CD032D">
      <w:pPr>
        <w:pStyle w:val="ConsPlusNormal"/>
        <w:ind w:firstLine="540"/>
        <w:jc w:val="both"/>
      </w:pPr>
      <w:r>
        <w:t>*) Ссылки на соответствующие нормативные акты.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t>**) По технически сложным товарам см. претензии: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t>- технически сложный товар с недостатками, обнаруженными в течение 15 дней с момента покупки;</w:t>
      </w:r>
    </w:p>
    <w:p w:rsidR="00CD032D" w:rsidRDefault="00CD032D">
      <w:pPr>
        <w:pStyle w:val="ConsPlusNormal"/>
        <w:spacing w:before="220"/>
        <w:ind w:firstLine="540"/>
        <w:jc w:val="both"/>
      </w:pPr>
      <w:r>
        <w:t>- технически сложный товар с существенными недостатками, обнаруженными после истечения 15 дней с момента покупки.</w:t>
      </w:r>
    </w:p>
    <w:p w:rsidR="00CD032D" w:rsidRDefault="00CD032D">
      <w:pPr>
        <w:pStyle w:val="ConsPlusNormal"/>
        <w:ind w:firstLine="540"/>
        <w:jc w:val="both"/>
      </w:pPr>
    </w:p>
    <w:p w:rsidR="00CD032D" w:rsidRDefault="00CD032D">
      <w:pPr>
        <w:pStyle w:val="ConsPlusNormal"/>
        <w:ind w:firstLine="540"/>
        <w:jc w:val="both"/>
      </w:pPr>
    </w:p>
    <w:p w:rsidR="00CD032D" w:rsidRDefault="00CD03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032D" w:rsidRDefault="00CD032D"/>
    <w:sectPr w:rsidR="00CD032D" w:rsidSect="008C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2D"/>
    <w:rsid w:val="00C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78ED-5AB0-4F17-A846-B3635D5F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3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3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03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31ED11C5925C069ACC23163E9580A88E2E5557872DB4CDCDF607809F31FD430297692EDC971BA7B360502D8CB6CD5D71C01A4D95930EEM8k3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031ED11C5925C069ACC23163E9580A88E2E5557872DB4CDCDF607809F31FD430297692EDC973B67C360502D8CB6CD5D71C01A4D95930EEM8k3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31ED11C5925C069ACC23163E9580A88E2E5557872DB4CDCDF607809F31FD430297692EDC971BB7B360502D8CB6CD5D71C01A4D95930EEM8k3E" TargetMode="External"/><Relationship Id="rId11" Type="http://schemas.openxmlformats.org/officeDocument/2006/relationships/hyperlink" Target="consultantplus://offline/ref=9B031ED11C5925C069ACC23163E9580A88E2E5557872DB4CDCDF607809F31FD430297692EEC226E23A685C519B8061D1CE0001A3MCkEE" TargetMode="External"/><Relationship Id="rId5" Type="http://schemas.openxmlformats.org/officeDocument/2006/relationships/hyperlink" Target="consultantplus://offline/ref=9B031ED11C5925C069ACC23163E9580A88E2E5557872DB4CDCDF607809F31FD430297692EDC972B17A360502D8CB6CD5D71C01A4D95930EEM8k3E" TargetMode="External"/><Relationship Id="rId10" Type="http://schemas.openxmlformats.org/officeDocument/2006/relationships/hyperlink" Target="consultantplus://offline/ref=9B031ED11C5925C069ACC23163E9580A88E2E5557872DB4CDCDF607809F31FD430297692EEC226E23A685C519B8061D1CE0001A3MCkEE" TargetMode="External"/><Relationship Id="rId4" Type="http://schemas.openxmlformats.org/officeDocument/2006/relationships/hyperlink" Target="consultantplus://offline/ref=9B031ED11C5925C069ACC23163E9580A8AE4E15279708646D4866C7A0EFC40C337607A93EDC972BB75690017C99363D0CE0207BCC55B31MEk6E" TargetMode="External"/><Relationship Id="rId9" Type="http://schemas.openxmlformats.org/officeDocument/2006/relationships/hyperlink" Target="consultantplus://offline/ref=9B031ED11C5925C069ACC23163E9580A88E2E5557872DB4CDCDF607809F31FD430297692EDC971BA76360502D8CB6CD5D71C01A4D95930EEM8k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Мунтян Вячеслав Александрович</dc:creator>
  <cp:keywords/>
  <dc:description/>
  <cp:lastModifiedBy>Мунтян Вячеслав Александрович</cp:lastModifiedBy>
  <cp:revision>1</cp:revision>
  <dcterms:created xsi:type="dcterms:W3CDTF">2019-06-27T04:36:00Z</dcterms:created>
  <dcterms:modified xsi:type="dcterms:W3CDTF">2019-06-27T04:36:00Z</dcterms:modified>
</cp:coreProperties>
</file>