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3F" w:rsidRDefault="00A42D3F" w:rsidP="00A42D3F">
      <w:pPr>
        <w:pStyle w:val="1"/>
        <w:jc w:val="center"/>
        <w:rPr>
          <w:rFonts w:ascii="Arial" w:hAnsi="Arial"/>
          <w:spacing w:val="30"/>
          <w:w w:val="120"/>
          <w:sz w:val="24"/>
        </w:rPr>
      </w:pPr>
      <w:r>
        <w:rPr>
          <w:bCs/>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89535</wp:posOffset>
            </wp:positionV>
            <wp:extent cx="878840" cy="890905"/>
            <wp:effectExtent l="19050" t="0" r="0" b="0"/>
            <wp:wrapNone/>
            <wp:docPr id="2" name="Рисунок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
                    <pic:cNvPicPr>
                      <a:picLocks noChangeAspect="1" noChangeArrowheads="1"/>
                    </pic:cNvPicPr>
                  </pic:nvPicPr>
                  <pic:blipFill>
                    <a:blip r:embed="rId7" cstate="print"/>
                    <a:srcRect/>
                    <a:stretch>
                      <a:fillRect/>
                    </a:stretch>
                  </pic:blipFill>
                  <pic:spPr bwMode="auto">
                    <a:xfrm>
                      <a:off x="0" y="0"/>
                      <a:ext cx="878840" cy="890905"/>
                    </a:xfrm>
                    <a:prstGeom prst="rect">
                      <a:avLst/>
                    </a:prstGeom>
                    <a:noFill/>
                    <a:ln w="9525">
                      <a:noFill/>
                      <a:miter lim="800000"/>
                      <a:headEnd/>
                      <a:tailEnd/>
                    </a:ln>
                  </pic:spPr>
                </pic:pic>
              </a:graphicData>
            </a:graphic>
          </wp:anchor>
        </w:drawing>
      </w:r>
    </w:p>
    <w:p w:rsidR="00A42D3F" w:rsidRDefault="00A42D3F" w:rsidP="00A42D3F">
      <w:pPr>
        <w:pStyle w:val="1"/>
        <w:jc w:val="center"/>
        <w:rPr>
          <w:rFonts w:ascii="Arial" w:hAnsi="Arial"/>
          <w:b w:val="0"/>
          <w:i/>
          <w:sz w:val="24"/>
        </w:rPr>
      </w:pPr>
      <w:r>
        <w:rPr>
          <w:rFonts w:ascii="Arial" w:hAnsi="Arial"/>
          <w:spacing w:val="30"/>
          <w:w w:val="120"/>
          <w:sz w:val="24"/>
        </w:rPr>
        <w:t>Пенсионный фонд Российской Федерации</w:t>
      </w:r>
      <w:r>
        <w:rPr>
          <w:rFonts w:ascii="Arial" w:hAnsi="Arial"/>
        </w:rPr>
        <w:br/>
      </w:r>
    </w:p>
    <w:p w:rsidR="00A42D3F" w:rsidRDefault="00A42D3F" w:rsidP="00A42D3F">
      <w:pPr>
        <w:pStyle w:val="1"/>
        <w:jc w:val="center"/>
        <w:rPr>
          <w:rFonts w:ascii="Arial" w:hAnsi="Arial"/>
          <w:b w:val="0"/>
          <w:i/>
          <w:sz w:val="24"/>
        </w:rPr>
      </w:pPr>
      <w:r>
        <w:rPr>
          <w:rFonts w:ascii="Arial" w:hAnsi="Arial"/>
          <w:b w:val="0"/>
          <w:i/>
          <w:sz w:val="24"/>
        </w:rPr>
        <w:t xml:space="preserve">Управление Пенсионного фонда РФ в г.Сургуте </w:t>
      </w:r>
    </w:p>
    <w:p w:rsidR="00A42D3F" w:rsidRPr="00841BD4" w:rsidRDefault="00A42D3F" w:rsidP="00A42D3F">
      <w:pPr>
        <w:pStyle w:val="1"/>
        <w:jc w:val="center"/>
        <w:rPr>
          <w:rFonts w:ascii="Arial" w:hAnsi="Arial"/>
          <w:b w:val="0"/>
          <w:i/>
          <w:sz w:val="24"/>
        </w:rPr>
      </w:pPr>
      <w:r>
        <w:rPr>
          <w:rFonts w:ascii="Arial" w:hAnsi="Arial"/>
          <w:b w:val="0"/>
          <w:i/>
          <w:sz w:val="24"/>
        </w:rPr>
        <w:t>Ханты-Мансийского автономного округа – Югры</w:t>
      </w:r>
    </w:p>
    <w:p w:rsidR="00A42D3F" w:rsidRPr="00E2092A" w:rsidRDefault="00A42D3F" w:rsidP="00A42D3F">
      <w:pPr>
        <w:jc w:val="center"/>
        <w:rPr>
          <w:rFonts w:ascii="Arial" w:hAnsi="Arial" w:cs="Arial"/>
          <w:i/>
        </w:rPr>
      </w:pPr>
      <w:r w:rsidRPr="00E2092A">
        <w:rPr>
          <w:rFonts w:ascii="Arial" w:hAnsi="Arial" w:cs="Arial"/>
          <w:i/>
        </w:rPr>
        <w:t>(межрайонное)</w:t>
      </w:r>
    </w:p>
    <w:p w:rsidR="00A42D3F" w:rsidRDefault="00A36317" w:rsidP="00A42D3F">
      <w:pPr>
        <w:pStyle w:val="2"/>
        <w:pBdr>
          <w:bottom w:val="single" w:sz="12" w:space="1" w:color="auto"/>
        </w:pBdr>
      </w:pPr>
      <w:r>
        <w:t>ПРЕСС-РЕЛИЗ</w:t>
      </w:r>
    </w:p>
    <w:p w:rsidR="00A42D3F" w:rsidRDefault="00CF1651" w:rsidP="00A42D3F">
      <w:pPr>
        <w:pStyle w:val="a6"/>
        <w:spacing w:before="0" w:beforeAutospacing="0"/>
        <w:ind w:firstLine="567"/>
        <w:rPr>
          <w:rStyle w:val="a7"/>
        </w:rPr>
      </w:pPr>
      <w:r>
        <w:rPr>
          <w:rStyle w:val="a7"/>
        </w:rPr>
        <w:t>30</w:t>
      </w:r>
      <w:r w:rsidR="00715CE4">
        <w:rPr>
          <w:rStyle w:val="a7"/>
        </w:rPr>
        <w:t>.</w:t>
      </w:r>
      <w:r w:rsidR="00EF70DC">
        <w:rPr>
          <w:rStyle w:val="a7"/>
        </w:rPr>
        <w:t>0</w:t>
      </w:r>
      <w:r>
        <w:rPr>
          <w:rStyle w:val="a7"/>
        </w:rPr>
        <w:t>8</w:t>
      </w:r>
      <w:r w:rsidR="00A42D3F">
        <w:rPr>
          <w:rStyle w:val="a7"/>
        </w:rPr>
        <w:t>.201</w:t>
      </w:r>
      <w:r w:rsidR="00EF70DC">
        <w:rPr>
          <w:rStyle w:val="a7"/>
        </w:rPr>
        <w:t>9</w:t>
      </w:r>
    </w:p>
    <w:p w:rsidR="00BF5EA9" w:rsidRPr="00BF5EA9" w:rsidRDefault="00BF5EA9" w:rsidP="00BF5EA9">
      <w:pPr>
        <w:pStyle w:val="1"/>
        <w:jc w:val="center"/>
        <w:rPr>
          <w:sz w:val="28"/>
          <w:szCs w:val="28"/>
        </w:rPr>
      </w:pPr>
      <w:r w:rsidRPr="00BF5EA9">
        <w:rPr>
          <w:sz w:val="28"/>
          <w:szCs w:val="28"/>
        </w:rPr>
        <w:t>В 201</w:t>
      </w:r>
      <w:r w:rsidR="00EF70DC">
        <w:rPr>
          <w:sz w:val="28"/>
          <w:szCs w:val="28"/>
        </w:rPr>
        <w:t>9</w:t>
      </w:r>
      <w:r w:rsidRPr="00BF5EA9">
        <w:rPr>
          <w:sz w:val="28"/>
          <w:szCs w:val="28"/>
        </w:rPr>
        <w:t xml:space="preserve"> году </w:t>
      </w:r>
      <w:r>
        <w:rPr>
          <w:sz w:val="28"/>
          <w:szCs w:val="28"/>
        </w:rPr>
        <w:t xml:space="preserve">Управлением </w:t>
      </w:r>
      <w:r w:rsidRPr="00BF5EA9">
        <w:rPr>
          <w:sz w:val="28"/>
          <w:szCs w:val="28"/>
        </w:rPr>
        <w:t xml:space="preserve">ПФР </w:t>
      </w:r>
      <w:r>
        <w:rPr>
          <w:sz w:val="28"/>
          <w:szCs w:val="28"/>
        </w:rPr>
        <w:t xml:space="preserve">в г.Сургуте ХМАО-Югры (межрайонное) </w:t>
      </w:r>
      <w:r w:rsidRPr="00BF5EA9">
        <w:rPr>
          <w:sz w:val="28"/>
          <w:szCs w:val="28"/>
        </w:rPr>
        <w:t>выда</w:t>
      </w:r>
      <w:r>
        <w:rPr>
          <w:sz w:val="28"/>
          <w:szCs w:val="28"/>
        </w:rPr>
        <w:t>но</w:t>
      </w:r>
      <w:r w:rsidRPr="00BF5EA9">
        <w:rPr>
          <w:sz w:val="28"/>
          <w:szCs w:val="28"/>
        </w:rPr>
        <w:t xml:space="preserve"> </w:t>
      </w:r>
      <w:r w:rsidR="00EF70DC">
        <w:rPr>
          <w:sz w:val="28"/>
          <w:szCs w:val="28"/>
        </w:rPr>
        <w:t>1279</w:t>
      </w:r>
      <w:r w:rsidRPr="00BF5EA9">
        <w:rPr>
          <w:sz w:val="28"/>
          <w:szCs w:val="28"/>
        </w:rPr>
        <w:t xml:space="preserve"> сертификатов на материнский капитал</w:t>
      </w:r>
    </w:p>
    <w:p w:rsidR="00FD177C" w:rsidRPr="00FD177C" w:rsidRDefault="00FD177C" w:rsidP="00FD177C">
      <w:pPr>
        <w:pStyle w:val="1"/>
        <w:jc w:val="center"/>
        <w:rPr>
          <w:sz w:val="28"/>
          <w:szCs w:val="28"/>
        </w:rPr>
      </w:pPr>
    </w:p>
    <w:p w:rsidR="00BF5EA9" w:rsidRDefault="0084219B" w:rsidP="00BF5EA9">
      <w:pPr>
        <w:pStyle w:val="a6"/>
        <w:spacing w:before="0" w:beforeAutospacing="0" w:after="0" w:afterAutospacing="0"/>
        <w:ind w:firstLine="708"/>
        <w:jc w:val="both"/>
      </w:pPr>
      <w:r>
        <w:t xml:space="preserve">В </w:t>
      </w:r>
      <w:r w:rsidR="00086554">
        <w:t xml:space="preserve"> 2</w:t>
      </w:r>
      <w:r w:rsidR="00BF5EA9">
        <w:t>01</w:t>
      </w:r>
      <w:r w:rsidR="00EF70DC">
        <w:t>9</w:t>
      </w:r>
      <w:r w:rsidR="00BF5EA9">
        <w:t xml:space="preserve"> году Управлением Пенсионного фонда в г.Сургуте ХМАО-Югры (межрайонном) выдано </w:t>
      </w:r>
      <w:r>
        <w:t xml:space="preserve">2153 </w:t>
      </w:r>
      <w:r w:rsidR="00BF5EA9">
        <w:t>государственных сертификатов на материнский капитал. В целом за все время действия программы количество заявлений на получение мате</w:t>
      </w:r>
      <w:r w:rsidR="00C44239">
        <w:t xml:space="preserve">ринского сертификата превысило </w:t>
      </w:r>
      <w:r w:rsidR="00EF70DC">
        <w:t xml:space="preserve">более </w:t>
      </w:r>
      <w:r>
        <w:t xml:space="preserve"> </w:t>
      </w:r>
      <w:r w:rsidR="00EF70DC">
        <w:t>4</w:t>
      </w:r>
      <w:r>
        <w:t>4</w:t>
      </w:r>
      <w:r w:rsidR="00BF5EA9">
        <w:t>_тысяч.</w:t>
      </w:r>
    </w:p>
    <w:p w:rsidR="00BF5EA9" w:rsidRDefault="00BF5EA9" w:rsidP="00BF5EA9">
      <w:pPr>
        <w:pStyle w:val="a6"/>
        <w:spacing w:before="0" w:beforeAutospacing="0" w:after="0" w:afterAutospacing="0"/>
        <w:ind w:firstLine="708"/>
        <w:jc w:val="both"/>
      </w:pPr>
      <w:r>
        <w:t xml:space="preserve">Самым популярным направлением расходования материнского капитала остается улучшение жилищных условий – </w:t>
      </w:r>
      <w:r w:rsidR="00AB23A1">
        <w:t>более</w:t>
      </w:r>
      <w:r w:rsidR="00C44239">
        <w:t xml:space="preserve"> 50</w:t>
      </w:r>
      <w:r>
        <w:t>% от подавших заявление. С начала действия программы материнского капитала</w:t>
      </w:r>
      <w:r w:rsidR="00C44239">
        <w:t>,</w:t>
      </w:r>
      <w:r>
        <w:t xml:space="preserve"> благодаря его средствам жилищные условия улучшили более </w:t>
      </w:r>
      <w:r w:rsidR="00AB23A1" w:rsidRPr="00C44239">
        <w:t>2</w:t>
      </w:r>
      <w:r w:rsidR="00C44239" w:rsidRPr="00C44239">
        <w:t>5</w:t>
      </w:r>
      <w:r w:rsidR="00AB23A1" w:rsidRPr="00C44239">
        <w:t>00</w:t>
      </w:r>
      <w:r w:rsidR="00C44239">
        <w:t>0</w:t>
      </w:r>
      <w:r>
        <w:t xml:space="preserve"> семей Сургута и Сургутского района. Из них </w:t>
      </w:r>
      <w:r w:rsidR="00AB23A1">
        <w:t>около</w:t>
      </w:r>
      <w:r w:rsidR="00C44239" w:rsidRPr="00C44239">
        <w:t xml:space="preserve"> </w:t>
      </w:r>
      <w:r w:rsidR="001A5310">
        <w:t>2</w:t>
      </w:r>
      <w:r w:rsidR="0084219B">
        <w:t>3</w:t>
      </w:r>
      <w:r w:rsidR="00C44239">
        <w:t>0</w:t>
      </w:r>
      <w:r w:rsidR="00AB23A1" w:rsidRPr="00C44239">
        <w:t>00</w:t>
      </w:r>
      <w:r>
        <w:t xml:space="preserve"> семей частично или полностью погасили материнским капиталом жилищные кредиты. Еще более </w:t>
      </w:r>
      <w:r w:rsidR="00AB23A1">
        <w:t>3</w:t>
      </w:r>
      <w:r w:rsidR="0084219B">
        <w:t>5</w:t>
      </w:r>
      <w:r w:rsidR="00AB23A1">
        <w:t>00</w:t>
      </w:r>
      <w:r>
        <w:t xml:space="preserve"> семей улучшили жилищные условия без привлечения кредитных средств.</w:t>
      </w:r>
    </w:p>
    <w:p w:rsidR="00C44239" w:rsidRDefault="00BF5EA9" w:rsidP="00BF5EA9">
      <w:pPr>
        <w:pStyle w:val="a6"/>
        <w:spacing w:before="0" w:beforeAutospacing="0" w:after="0" w:afterAutospacing="0"/>
        <w:ind w:firstLine="708"/>
        <w:jc w:val="both"/>
      </w:pPr>
      <w:r>
        <w:t xml:space="preserve">Помимо этого Управлением ПФР в г.Сургуте принято более </w:t>
      </w:r>
      <w:r w:rsidR="00C44239" w:rsidRPr="00C44239">
        <w:t>2</w:t>
      </w:r>
      <w:r w:rsidR="0084219B">
        <w:t>2</w:t>
      </w:r>
      <w:r w:rsidR="00C44239" w:rsidRPr="00C44239">
        <w:t>00</w:t>
      </w:r>
      <w:r>
        <w:t xml:space="preserve"> заявок на обучение детей, почти </w:t>
      </w:r>
      <w:r w:rsidR="00F71C90">
        <w:t>90</w:t>
      </w:r>
      <w:r>
        <w:t xml:space="preserve"> заявок на перевод средств материнского капитала на накопительную пенсию мамы</w:t>
      </w:r>
      <w:r w:rsidR="00C44239">
        <w:t>.</w:t>
      </w:r>
    </w:p>
    <w:p w:rsidR="00BF5EA9" w:rsidRDefault="00BF5EA9" w:rsidP="00BF5EA9">
      <w:pPr>
        <w:pStyle w:val="a6"/>
        <w:spacing w:before="0" w:beforeAutospacing="0" w:after="0" w:afterAutospacing="0"/>
        <w:ind w:firstLine="708"/>
        <w:jc w:val="both"/>
      </w:pPr>
      <w:r>
        <w:t>Полностью распорядились с</w:t>
      </w:r>
      <w:r w:rsidR="00F71C90">
        <w:t>редствами материнского капитала более</w:t>
      </w:r>
      <w:r w:rsidR="00086554">
        <w:t xml:space="preserve"> </w:t>
      </w:r>
      <w:r w:rsidR="0084219B">
        <w:t>20</w:t>
      </w:r>
      <w:r w:rsidR="00AB23A1" w:rsidRPr="00C44239">
        <w:t>000</w:t>
      </w:r>
      <w:r>
        <w:t xml:space="preserve"> владельцев сертификата. </w:t>
      </w:r>
    </w:p>
    <w:p w:rsidR="00BF5EA9" w:rsidRDefault="00BF5EA9" w:rsidP="00BF5EA9">
      <w:pPr>
        <w:pStyle w:val="a6"/>
        <w:spacing w:before="0" w:beforeAutospacing="0" w:after="0" w:afterAutospacing="0"/>
        <w:ind w:firstLine="708"/>
        <w:jc w:val="both"/>
      </w:pPr>
      <w:r>
        <w:t>Важно отметить, что в программу материнского капитала внесен</w:t>
      </w:r>
      <w:r w:rsidR="00F71C90">
        <w:t>ы</w:t>
      </w:r>
      <w:r>
        <w:t xml:space="preserve"> ряд значимых дополнений.</w:t>
      </w:r>
    </w:p>
    <w:p w:rsidR="00BF5EA9" w:rsidRDefault="00BF5EA9" w:rsidP="00BF5EA9">
      <w:pPr>
        <w:pStyle w:val="a6"/>
        <w:spacing w:before="0" w:beforeAutospacing="0" w:after="0" w:afterAutospacing="0"/>
        <w:ind w:firstLine="708"/>
        <w:jc w:val="both"/>
      </w:pPr>
      <w:r>
        <w:t xml:space="preserve">Во-первых, с 1 января </w:t>
      </w:r>
      <w:r w:rsidR="00F71C90">
        <w:t xml:space="preserve">2018 года </w:t>
      </w:r>
      <w:r>
        <w:t>Управление Пенсионного фонда в г.Сургуте принимает заявления от нуждающихся семей на получение ежемесячной выплаты из средств материнского капитала. Выплата полагается только тем нуждающимся семьям, в которых второй ребенок родится или будет усыновлен после 1 января 2018 года.</w:t>
      </w:r>
    </w:p>
    <w:p w:rsidR="00BF5EA9" w:rsidRDefault="00BF5EA9" w:rsidP="00AC7098">
      <w:pPr>
        <w:pStyle w:val="a6"/>
        <w:spacing w:before="0" w:beforeAutospacing="0" w:after="0" w:afterAutospacing="0"/>
        <w:ind w:firstLine="708"/>
        <w:jc w:val="both"/>
      </w:pPr>
      <w:r>
        <w:t>Во-вторых, снят трехлетний мораторий на распоряжение материнским капиталом на дошкольное образование детей.</w:t>
      </w:r>
    </w:p>
    <w:p w:rsidR="00BF5EA9" w:rsidRDefault="00BF5EA9" w:rsidP="00BF5EA9">
      <w:pPr>
        <w:pStyle w:val="a6"/>
        <w:spacing w:before="0" w:beforeAutospacing="0" w:after="0" w:afterAutospacing="0"/>
        <w:ind w:firstLine="708"/>
        <w:jc w:val="both"/>
      </w:pPr>
      <w:r>
        <w:t>Наконец, 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ограничены.</w:t>
      </w:r>
    </w:p>
    <w:p w:rsidR="00BF5EA9" w:rsidRDefault="00BF5EA9" w:rsidP="00BF5EA9">
      <w:pPr>
        <w:pStyle w:val="a6"/>
        <w:spacing w:before="0" w:beforeAutospacing="0" w:after="0" w:afterAutospacing="0"/>
        <w:ind w:firstLine="708"/>
        <w:jc w:val="both"/>
      </w:pPr>
      <w:r>
        <w:t>Размер материнского капитала в 201</w:t>
      </w:r>
      <w:r w:rsidR="00EF70DC">
        <w:t>9</w:t>
      </w:r>
      <w:r>
        <w:t xml:space="preserve"> году составляет 453</w:t>
      </w:r>
      <w:r w:rsidR="00AB23A1">
        <w:t>026</w:t>
      </w:r>
      <w:r>
        <w:t xml:space="preserve"> рублей.</w:t>
      </w:r>
    </w:p>
    <w:p w:rsidR="004938FD" w:rsidRPr="004938FD" w:rsidRDefault="004938FD" w:rsidP="00C0736F">
      <w:pPr>
        <w:autoSpaceDE w:val="0"/>
        <w:autoSpaceDN w:val="0"/>
        <w:adjustRightInd w:val="0"/>
        <w:spacing w:before="60" w:after="60"/>
        <w:ind w:firstLine="567"/>
        <w:jc w:val="both"/>
        <w:rPr>
          <w:rFonts w:ascii="Times New Roman" w:hAnsi="Times New Roman" w:cs="Times New Roman"/>
        </w:rPr>
      </w:pPr>
    </w:p>
    <w:sectPr w:rsidR="004938FD" w:rsidRPr="004938FD" w:rsidSect="00FF479C">
      <w:footerReference w:type="even" r:id="rId8"/>
      <w:footerReference w:type="default" r:id="rId9"/>
      <w:pgSz w:w="11906" w:h="16838"/>
      <w:pgMar w:top="426"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B42" w:rsidRDefault="00F23B42" w:rsidP="00E162C1">
      <w:pPr>
        <w:spacing w:after="0" w:line="240" w:lineRule="auto"/>
      </w:pPr>
      <w:r>
        <w:separator/>
      </w:r>
    </w:p>
  </w:endnote>
  <w:endnote w:type="continuationSeparator" w:id="1">
    <w:p w:rsidR="00F23B42" w:rsidRDefault="00F23B42" w:rsidP="00E16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A58" w:rsidRDefault="006753CC">
    <w:pPr>
      <w:pStyle w:val="a3"/>
      <w:framePr w:wrap="around" w:vAnchor="text" w:hAnchor="margin" w:xAlign="right" w:y="1"/>
      <w:rPr>
        <w:rStyle w:val="a5"/>
      </w:rPr>
    </w:pPr>
    <w:r>
      <w:rPr>
        <w:rStyle w:val="a5"/>
      </w:rPr>
      <w:fldChar w:fldCharType="begin"/>
    </w:r>
    <w:r w:rsidR="00AD0F96">
      <w:rPr>
        <w:rStyle w:val="a5"/>
      </w:rPr>
      <w:instrText xml:space="preserve">PAGE  </w:instrText>
    </w:r>
    <w:r>
      <w:rPr>
        <w:rStyle w:val="a5"/>
      </w:rPr>
      <w:fldChar w:fldCharType="end"/>
    </w:r>
  </w:p>
  <w:p w:rsidR="006E6A58" w:rsidRDefault="00F23B4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A58" w:rsidRDefault="00F23B42">
    <w:pPr>
      <w:pStyle w:val="a3"/>
      <w:framePr w:wrap="around" w:vAnchor="text" w:hAnchor="margin" w:xAlign="right" w:y="1"/>
      <w:rPr>
        <w:rStyle w:val="a5"/>
      </w:rPr>
    </w:pPr>
  </w:p>
  <w:p w:rsidR="006E6A58" w:rsidRDefault="00F23B4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B42" w:rsidRDefault="00F23B42" w:rsidP="00E162C1">
      <w:pPr>
        <w:spacing w:after="0" w:line="240" w:lineRule="auto"/>
      </w:pPr>
      <w:r>
        <w:separator/>
      </w:r>
    </w:p>
  </w:footnote>
  <w:footnote w:type="continuationSeparator" w:id="1">
    <w:p w:rsidR="00F23B42" w:rsidRDefault="00F23B42" w:rsidP="00E162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06EB4"/>
    <w:multiLevelType w:val="multilevel"/>
    <w:tmpl w:val="173E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42D3F"/>
    <w:rsid w:val="000211CF"/>
    <w:rsid w:val="0002340A"/>
    <w:rsid w:val="000239FE"/>
    <w:rsid w:val="00031537"/>
    <w:rsid w:val="0003255D"/>
    <w:rsid w:val="00065994"/>
    <w:rsid w:val="00066B83"/>
    <w:rsid w:val="00075F94"/>
    <w:rsid w:val="00076AC2"/>
    <w:rsid w:val="00086554"/>
    <w:rsid w:val="000A4F26"/>
    <w:rsid w:val="000A6B7F"/>
    <w:rsid w:val="000B1F74"/>
    <w:rsid w:val="000F54B2"/>
    <w:rsid w:val="00194193"/>
    <w:rsid w:val="001A5310"/>
    <w:rsid w:val="001B2CB6"/>
    <w:rsid w:val="001B361C"/>
    <w:rsid w:val="001B4C44"/>
    <w:rsid w:val="001C6EF9"/>
    <w:rsid w:val="001D0EE7"/>
    <w:rsid w:val="001F518D"/>
    <w:rsid w:val="001F6A65"/>
    <w:rsid w:val="002027AF"/>
    <w:rsid w:val="00216209"/>
    <w:rsid w:val="002443A1"/>
    <w:rsid w:val="00247122"/>
    <w:rsid w:val="002C4DB4"/>
    <w:rsid w:val="002D292F"/>
    <w:rsid w:val="003332D5"/>
    <w:rsid w:val="00371B58"/>
    <w:rsid w:val="00397F59"/>
    <w:rsid w:val="003A106E"/>
    <w:rsid w:val="003A133A"/>
    <w:rsid w:val="003C2734"/>
    <w:rsid w:val="003E007A"/>
    <w:rsid w:val="003F09C7"/>
    <w:rsid w:val="004133D5"/>
    <w:rsid w:val="00415ECE"/>
    <w:rsid w:val="004654DD"/>
    <w:rsid w:val="00485227"/>
    <w:rsid w:val="004938FD"/>
    <w:rsid w:val="004A7C96"/>
    <w:rsid w:val="004D22F1"/>
    <w:rsid w:val="00513C8F"/>
    <w:rsid w:val="005274E6"/>
    <w:rsid w:val="00534684"/>
    <w:rsid w:val="0056439A"/>
    <w:rsid w:val="00564E32"/>
    <w:rsid w:val="00593B20"/>
    <w:rsid w:val="0059421E"/>
    <w:rsid w:val="005D6777"/>
    <w:rsid w:val="005D7643"/>
    <w:rsid w:val="005E0A95"/>
    <w:rsid w:val="00617860"/>
    <w:rsid w:val="00673F4A"/>
    <w:rsid w:val="006753CC"/>
    <w:rsid w:val="0067765B"/>
    <w:rsid w:val="006A00F4"/>
    <w:rsid w:val="006A6C00"/>
    <w:rsid w:val="006E3F53"/>
    <w:rsid w:val="00715CE4"/>
    <w:rsid w:val="007434C5"/>
    <w:rsid w:val="00747654"/>
    <w:rsid w:val="00757FEC"/>
    <w:rsid w:val="007777DE"/>
    <w:rsid w:val="0078196A"/>
    <w:rsid w:val="007964A2"/>
    <w:rsid w:val="007A2A7A"/>
    <w:rsid w:val="007C1B9A"/>
    <w:rsid w:val="007D409C"/>
    <w:rsid w:val="007E2986"/>
    <w:rsid w:val="008027C0"/>
    <w:rsid w:val="008043E9"/>
    <w:rsid w:val="0084219B"/>
    <w:rsid w:val="00851EDF"/>
    <w:rsid w:val="00874327"/>
    <w:rsid w:val="00891323"/>
    <w:rsid w:val="008A6E72"/>
    <w:rsid w:val="008B3B55"/>
    <w:rsid w:val="008E45B7"/>
    <w:rsid w:val="009274BD"/>
    <w:rsid w:val="0092763F"/>
    <w:rsid w:val="00941802"/>
    <w:rsid w:val="0096408A"/>
    <w:rsid w:val="00975F6D"/>
    <w:rsid w:val="00982174"/>
    <w:rsid w:val="009B728A"/>
    <w:rsid w:val="009E5E09"/>
    <w:rsid w:val="00A21646"/>
    <w:rsid w:val="00A36317"/>
    <w:rsid w:val="00A42D3F"/>
    <w:rsid w:val="00A66390"/>
    <w:rsid w:val="00A71A81"/>
    <w:rsid w:val="00A71C5D"/>
    <w:rsid w:val="00A81126"/>
    <w:rsid w:val="00A82B56"/>
    <w:rsid w:val="00A84E2E"/>
    <w:rsid w:val="00A86BEB"/>
    <w:rsid w:val="00AB23A1"/>
    <w:rsid w:val="00AB46F8"/>
    <w:rsid w:val="00AC7098"/>
    <w:rsid w:val="00AD0F96"/>
    <w:rsid w:val="00AF0DBD"/>
    <w:rsid w:val="00B07F70"/>
    <w:rsid w:val="00B229B8"/>
    <w:rsid w:val="00B62E6C"/>
    <w:rsid w:val="00B67E8B"/>
    <w:rsid w:val="00B8794F"/>
    <w:rsid w:val="00BD6AF4"/>
    <w:rsid w:val="00BE0D5B"/>
    <w:rsid w:val="00BF5EA9"/>
    <w:rsid w:val="00C0736F"/>
    <w:rsid w:val="00C11A71"/>
    <w:rsid w:val="00C34FCA"/>
    <w:rsid w:val="00C44239"/>
    <w:rsid w:val="00C90FDB"/>
    <w:rsid w:val="00CA5DB3"/>
    <w:rsid w:val="00CC067B"/>
    <w:rsid w:val="00CD4DD0"/>
    <w:rsid w:val="00CF1651"/>
    <w:rsid w:val="00D107C1"/>
    <w:rsid w:val="00D17666"/>
    <w:rsid w:val="00D465B2"/>
    <w:rsid w:val="00D60CD0"/>
    <w:rsid w:val="00D8307E"/>
    <w:rsid w:val="00DD26C8"/>
    <w:rsid w:val="00DD69FD"/>
    <w:rsid w:val="00DE4313"/>
    <w:rsid w:val="00E162C1"/>
    <w:rsid w:val="00E264BE"/>
    <w:rsid w:val="00E35010"/>
    <w:rsid w:val="00E405FC"/>
    <w:rsid w:val="00E41EB2"/>
    <w:rsid w:val="00E6094A"/>
    <w:rsid w:val="00E6277E"/>
    <w:rsid w:val="00EA29CE"/>
    <w:rsid w:val="00EB18E2"/>
    <w:rsid w:val="00EF70DC"/>
    <w:rsid w:val="00F23B42"/>
    <w:rsid w:val="00F64A20"/>
    <w:rsid w:val="00F64D5D"/>
    <w:rsid w:val="00F71C90"/>
    <w:rsid w:val="00F80DB3"/>
    <w:rsid w:val="00F90279"/>
    <w:rsid w:val="00F90BEB"/>
    <w:rsid w:val="00FB44CD"/>
    <w:rsid w:val="00FD177C"/>
    <w:rsid w:val="00FD3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2C1"/>
  </w:style>
  <w:style w:type="paragraph" w:styleId="1">
    <w:name w:val="heading 1"/>
    <w:aliases w:val="S-Appendix"/>
    <w:basedOn w:val="a"/>
    <w:next w:val="a"/>
    <w:link w:val="10"/>
    <w:qFormat/>
    <w:rsid w:val="00A42D3F"/>
    <w:pPr>
      <w:keepNext/>
      <w:spacing w:after="0" w:line="240" w:lineRule="auto"/>
      <w:outlineLvl w:val="0"/>
    </w:pPr>
    <w:rPr>
      <w:rFonts w:ascii="Times New Roman" w:eastAsia="Times New Roman" w:hAnsi="Times New Roman" w:cs="Times New Roman"/>
      <w:b/>
      <w:sz w:val="20"/>
      <w:szCs w:val="20"/>
    </w:rPr>
  </w:style>
  <w:style w:type="paragraph" w:styleId="2">
    <w:name w:val="heading 2"/>
    <w:basedOn w:val="a"/>
    <w:next w:val="a"/>
    <w:link w:val="20"/>
    <w:qFormat/>
    <w:rsid w:val="00A42D3F"/>
    <w:pPr>
      <w:keepNext/>
      <w:spacing w:after="0" w:line="240" w:lineRule="auto"/>
      <w:jc w:val="center"/>
      <w:outlineLvl w:val="1"/>
    </w:pPr>
    <w:rPr>
      <w:rFonts w:ascii="Arial" w:eastAsia="Times New Roman"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Appendix Знак"/>
    <w:basedOn w:val="a0"/>
    <w:link w:val="1"/>
    <w:rsid w:val="00A42D3F"/>
    <w:rPr>
      <w:rFonts w:ascii="Times New Roman" w:eastAsia="Times New Roman" w:hAnsi="Times New Roman" w:cs="Times New Roman"/>
      <w:b/>
      <w:sz w:val="20"/>
      <w:szCs w:val="20"/>
    </w:rPr>
  </w:style>
  <w:style w:type="character" w:customStyle="1" w:styleId="20">
    <w:name w:val="Заголовок 2 Знак"/>
    <w:basedOn w:val="a0"/>
    <w:link w:val="2"/>
    <w:rsid w:val="00A42D3F"/>
    <w:rPr>
      <w:rFonts w:ascii="Arial" w:eastAsia="Times New Roman" w:hAnsi="Arial" w:cs="Times New Roman"/>
      <w:b/>
      <w:sz w:val="24"/>
      <w:szCs w:val="20"/>
    </w:rPr>
  </w:style>
  <w:style w:type="paragraph" w:styleId="a3">
    <w:name w:val="footer"/>
    <w:basedOn w:val="a"/>
    <w:link w:val="a4"/>
    <w:rsid w:val="00A42D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A42D3F"/>
    <w:rPr>
      <w:rFonts w:ascii="Times New Roman" w:eastAsia="Times New Roman" w:hAnsi="Times New Roman" w:cs="Times New Roman"/>
      <w:sz w:val="24"/>
      <w:szCs w:val="24"/>
    </w:rPr>
  </w:style>
  <w:style w:type="character" w:styleId="a5">
    <w:name w:val="page number"/>
    <w:basedOn w:val="a0"/>
    <w:rsid w:val="00A42D3F"/>
  </w:style>
  <w:style w:type="paragraph" w:styleId="a6">
    <w:name w:val="Normal (Web)"/>
    <w:basedOn w:val="a"/>
    <w:uiPriority w:val="99"/>
    <w:rsid w:val="00A42D3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A42D3F"/>
    <w:rPr>
      <w:b/>
      <w:bCs/>
    </w:rPr>
  </w:style>
  <w:style w:type="character" w:styleId="a8">
    <w:name w:val="Emphasis"/>
    <w:basedOn w:val="a0"/>
    <w:uiPriority w:val="20"/>
    <w:qFormat/>
    <w:rsid w:val="00A42D3F"/>
    <w:rPr>
      <w:i/>
      <w:iCs/>
    </w:rPr>
  </w:style>
  <w:style w:type="character" w:styleId="a9">
    <w:name w:val="Hyperlink"/>
    <w:basedOn w:val="a0"/>
    <w:uiPriority w:val="99"/>
    <w:semiHidden/>
    <w:unhideWhenUsed/>
    <w:rsid w:val="008027C0"/>
    <w:rPr>
      <w:color w:val="0000FF"/>
      <w:u w:val="single"/>
    </w:rPr>
  </w:style>
  <w:style w:type="paragraph" w:customStyle="1" w:styleId="aa">
    <w:name w:val="Текст новости"/>
    <w:link w:val="ab"/>
    <w:qFormat/>
    <w:rsid w:val="00194193"/>
    <w:pPr>
      <w:spacing w:after="120" w:line="240" w:lineRule="auto"/>
      <w:jc w:val="both"/>
    </w:pPr>
    <w:rPr>
      <w:rFonts w:ascii="Times New Roman" w:eastAsia="Times New Roman" w:hAnsi="Times New Roman" w:cs="Times New Roman"/>
      <w:sz w:val="24"/>
      <w:szCs w:val="24"/>
    </w:rPr>
  </w:style>
  <w:style w:type="character" w:customStyle="1" w:styleId="ab">
    <w:name w:val="Текст новости Знак"/>
    <w:link w:val="aa"/>
    <w:rsid w:val="0019419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48052">
      <w:bodyDiv w:val="1"/>
      <w:marLeft w:val="0"/>
      <w:marRight w:val="0"/>
      <w:marTop w:val="0"/>
      <w:marBottom w:val="0"/>
      <w:divBdr>
        <w:top w:val="none" w:sz="0" w:space="0" w:color="auto"/>
        <w:left w:val="none" w:sz="0" w:space="0" w:color="auto"/>
        <w:bottom w:val="none" w:sz="0" w:space="0" w:color="auto"/>
        <w:right w:val="none" w:sz="0" w:space="0" w:color="auto"/>
      </w:divBdr>
    </w:div>
    <w:div w:id="47192987">
      <w:bodyDiv w:val="1"/>
      <w:marLeft w:val="0"/>
      <w:marRight w:val="0"/>
      <w:marTop w:val="0"/>
      <w:marBottom w:val="0"/>
      <w:divBdr>
        <w:top w:val="none" w:sz="0" w:space="0" w:color="auto"/>
        <w:left w:val="none" w:sz="0" w:space="0" w:color="auto"/>
        <w:bottom w:val="none" w:sz="0" w:space="0" w:color="auto"/>
        <w:right w:val="none" w:sz="0" w:space="0" w:color="auto"/>
      </w:divBdr>
    </w:div>
    <w:div w:id="105543757">
      <w:bodyDiv w:val="1"/>
      <w:marLeft w:val="0"/>
      <w:marRight w:val="0"/>
      <w:marTop w:val="0"/>
      <w:marBottom w:val="0"/>
      <w:divBdr>
        <w:top w:val="none" w:sz="0" w:space="0" w:color="auto"/>
        <w:left w:val="none" w:sz="0" w:space="0" w:color="auto"/>
        <w:bottom w:val="none" w:sz="0" w:space="0" w:color="auto"/>
        <w:right w:val="none" w:sz="0" w:space="0" w:color="auto"/>
      </w:divBdr>
    </w:div>
    <w:div w:id="248389410">
      <w:bodyDiv w:val="1"/>
      <w:marLeft w:val="0"/>
      <w:marRight w:val="0"/>
      <w:marTop w:val="0"/>
      <w:marBottom w:val="0"/>
      <w:divBdr>
        <w:top w:val="none" w:sz="0" w:space="0" w:color="auto"/>
        <w:left w:val="none" w:sz="0" w:space="0" w:color="auto"/>
        <w:bottom w:val="none" w:sz="0" w:space="0" w:color="auto"/>
        <w:right w:val="none" w:sz="0" w:space="0" w:color="auto"/>
      </w:divBdr>
    </w:div>
    <w:div w:id="322972794">
      <w:bodyDiv w:val="1"/>
      <w:marLeft w:val="0"/>
      <w:marRight w:val="0"/>
      <w:marTop w:val="0"/>
      <w:marBottom w:val="0"/>
      <w:divBdr>
        <w:top w:val="none" w:sz="0" w:space="0" w:color="auto"/>
        <w:left w:val="none" w:sz="0" w:space="0" w:color="auto"/>
        <w:bottom w:val="none" w:sz="0" w:space="0" w:color="auto"/>
        <w:right w:val="none" w:sz="0" w:space="0" w:color="auto"/>
      </w:divBdr>
      <w:divsChild>
        <w:div w:id="1867793452">
          <w:marLeft w:val="0"/>
          <w:marRight w:val="0"/>
          <w:marTop w:val="0"/>
          <w:marBottom w:val="0"/>
          <w:divBdr>
            <w:top w:val="none" w:sz="0" w:space="0" w:color="auto"/>
            <w:left w:val="none" w:sz="0" w:space="0" w:color="auto"/>
            <w:bottom w:val="none" w:sz="0" w:space="0" w:color="auto"/>
            <w:right w:val="none" w:sz="0" w:space="0" w:color="auto"/>
          </w:divBdr>
        </w:div>
        <w:div w:id="1907184466">
          <w:marLeft w:val="0"/>
          <w:marRight w:val="0"/>
          <w:marTop w:val="0"/>
          <w:marBottom w:val="0"/>
          <w:divBdr>
            <w:top w:val="none" w:sz="0" w:space="0" w:color="auto"/>
            <w:left w:val="none" w:sz="0" w:space="0" w:color="auto"/>
            <w:bottom w:val="none" w:sz="0" w:space="0" w:color="auto"/>
            <w:right w:val="none" w:sz="0" w:space="0" w:color="auto"/>
          </w:divBdr>
        </w:div>
      </w:divsChild>
    </w:div>
    <w:div w:id="559024747">
      <w:bodyDiv w:val="1"/>
      <w:marLeft w:val="0"/>
      <w:marRight w:val="0"/>
      <w:marTop w:val="0"/>
      <w:marBottom w:val="0"/>
      <w:divBdr>
        <w:top w:val="none" w:sz="0" w:space="0" w:color="auto"/>
        <w:left w:val="none" w:sz="0" w:space="0" w:color="auto"/>
        <w:bottom w:val="none" w:sz="0" w:space="0" w:color="auto"/>
        <w:right w:val="none" w:sz="0" w:space="0" w:color="auto"/>
      </w:divBdr>
    </w:div>
    <w:div w:id="674966163">
      <w:bodyDiv w:val="1"/>
      <w:marLeft w:val="0"/>
      <w:marRight w:val="0"/>
      <w:marTop w:val="0"/>
      <w:marBottom w:val="0"/>
      <w:divBdr>
        <w:top w:val="none" w:sz="0" w:space="0" w:color="auto"/>
        <w:left w:val="none" w:sz="0" w:space="0" w:color="auto"/>
        <w:bottom w:val="none" w:sz="0" w:space="0" w:color="auto"/>
        <w:right w:val="none" w:sz="0" w:space="0" w:color="auto"/>
      </w:divBdr>
    </w:div>
    <w:div w:id="686099447">
      <w:bodyDiv w:val="1"/>
      <w:marLeft w:val="0"/>
      <w:marRight w:val="0"/>
      <w:marTop w:val="0"/>
      <w:marBottom w:val="0"/>
      <w:divBdr>
        <w:top w:val="none" w:sz="0" w:space="0" w:color="auto"/>
        <w:left w:val="none" w:sz="0" w:space="0" w:color="auto"/>
        <w:bottom w:val="none" w:sz="0" w:space="0" w:color="auto"/>
        <w:right w:val="none" w:sz="0" w:space="0" w:color="auto"/>
      </w:divBdr>
    </w:div>
    <w:div w:id="760761491">
      <w:bodyDiv w:val="1"/>
      <w:marLeft w:val="0"/>
      <w:marRight w:val="0"/>
      <w:marTop w:val="0"/>
      <w:marBottom w:val="0"/>
      <w:divBdr>
        <w:top w:val="none" w:sz="0" w:space="0" w:color="auto"/>
        <w:left w:val="none" w:sz="0" w:space="0" w:color="auto"/>
        <w:bottom w:val="none" w:sz="0" w:space="0" w:color="auto"/>
        <w:right w:val="none" w:sz="0" w:space="0" w:color="auto"/>
      </w:divBdr>
    </w:div>
    <w:div w:id="789280037">
      <w:bodyDiv w:val="1"/>
      <w:marLeft w:val="0"/>
      <w:marRight w:val="0"/>
      <w:marTop w:val="0"/>
      <w:marBottom w:val="0"/>
      <w:divBdr>
        <w:top w:val="none" w:sz="0" w:space="0" w:color="auto"/>
        <w:left w:val="none" w:sz="0" w:space="0" w:color="auto"/>
        <w:bottom w:val="none" w:sz="0" w:space="0" w:color="auto"/>
        <w:right w:val="none" w:sz="0" w:space="0" w:color="auto"/>
      </w:divBdr>
    </w:div>
    <w:div w:id="811630557">
      <w:bodyDiv w:val="1"/>
      <w:marLeft w:val="0"/>
      <w:marRight w:val="0"/>
      <w:marTop w:val="0"/>
      <w:marBottom w:val="0"/>
      <w:divBdr>
        <w:top w:val="none" w:sz="0" w:space="0" w:color="auto"/>
        <w:left w:val="none" w:sz="0" w:space="0" w:color="auto"/>
        <w:bottom w:val="none" w:sz="0" w:space="0" w:color="auto"/>
        <w:right w:val="none" w:sz="0" w:space="0" w:color="auto"/>
      </w:divBdr>
    </w:div>
    <w:div w:id="915363855">
      <w:bodyDiv w:val="1"/>
      <w:marLeft w:val="0"/>
      <w:marRight w:val="0"/>
      <w:marTop w:val="0"/>
      <w:marBottom w:val="0"/>
      <w:divBdr>
        <w:top w:val="none" w:sz="0" w:space="0" w:color="auto"/>
        <w:left w:val="none" w:sz="0" w:space="0" w:color="auto"/>
        <w:bottom w:val="none" w:sz="0" w:space="0" w:color="auto"/>
        <w:right w:val="none" w:sz="0" w:space="0" w:color="auto"/>
      </w:divBdr>
    </w:div>
    <w:div w:id="923299788">
      <w:bodyDiv w:val="1"/>
      <w:marLeft w:val="0"/>
      <w:marRight w:val="0"/>
      <w:marTop w:val="0"/>
      <w:marBottom w:val="0"/>
      <w:divBdr>
        <w:top w:val="none" w:sz="0" w:space="0" w:color="auto"/>
        <w:left w:val="none" w:sz="0" w:space="0" w:color="auto"/>
        <w:bottom w:val="none" w:sz="0" w:space="0" w:color="auto"/>
        <w:right w:val="none" w:sz="0" w:space="0" w:color="auto"/>
      </w:divBdr>
    </w:div>
    <w:div w:id="1044671004">
      <w:bodyDiv w:val="1"/>
      <w:marLeft w:val="0"/>
      <w:marRight w:val="0"/>
      <w:marTop w:val="0"/>
      <w:marBottom w:val="0"/>
      <w:divBdr>
        <w:top w:val="none" w:sz="0" w:space="0" w:color="auto"/>
        <w:left w:val="none" w:sz="0" w:space="0" w:color="auto"/>
        <w:bottom w:val="none" w:sz="0" w:space="0" w:color="auto"/>
        <w:right w:val="none" w:sz="0" w:space="0" w:color="auto"/>
      </w:divBdr>
    </w:div>
    <w:div w:id="1055813247">
      <w:bodyDiv w:val="1"/>
      <w:marLeft w:val="0"/>
      <w:marRight w:val="0"/>
      <w:marTop w:val="0"/>
      <w:marBottom w:val="0"/>
      <w:divBdr>
        <w:top w:val="none" w:sz="0" w:space="0" w:color="auto"/>
        <w:left w:val="none" w:sz="0" w:space="0" w:color="auto"/>
        <w:bottom w:val="none" w:sz="0" w:space="0" w:color="auto"/>
        <w:right w:val="none" w:sz="0" w:space="0" w:color="auto"/>
      </w:divBdr>
    </w:div>
    <w:div w:id="1089157526">
      <w:bodyDiv w:val="1"/>
      <w:marLeft w:val="0"/>
      <w:marRight w:val="0"/>
      <w:marTop w:val="0"/>
      <w:marBottom w:val="0"/>
      <w:divBdr>
        <w:top w:val="none" w:sz="0" w:space="0" w:color="auto"/>
        <w:left w:val="none" w:sz="0" w:space="0" w:color="auto"/>
        <w:bottom w:val="none" w:sz="0" w:space="0" w:color="auto"/>
        <w:right w:val="none" w:sz="0" w:space="0" w:color="auto"/>
      </w:divBdr>
    </w:div>
    <w:div w:id="1151337434">
      <w:bodyDiv w:val="1"/>
      <w:marLeft w:val="0"/>
      <w:marRight w:val="0"/>
      <w:marTop w:val="0"/>
      <w:marBottom w:val="0"/>
      <w:divBdr>
        <w:top w:val="none" w:sz="0" w:space="0" w:color="auto"/>
        <w:left w:val="none" w:sz="0" w:space="0" w:color="auto"/>
        <w:bottom w:val="none" w:sz="0" w:space="0" w:color="auto"/>
        <w:right w:val="none" w:sz="0" w:space="0" w:color="auto"/>
      </w:divBdr>
    </w:div>
    <w:div w:id="1321730835">
      <w:bodyDiv w:val="1"/>
      <w:marLeft w:val="0"/>
      <w:marRight w:val="0"/>
      <w:marTop w:val="0"/>
      <w:marBottom w:val="0"/>
      <w:divBdr>
        <w:top w:val="none" w:sz="0" w:space="0" w:color="auto"/>
        <w:left w:val="none" w:sz="0" w:space="0" w:color="auto"/>
        <w:bottom w:val="none" w:sz="0" w:space="0" w:color="auto"/>
        <w:right w:val="none" w:sz="0" w:space="0" w:color="auto"/>
      </w:divBdr>
    </w:div>
    <w:div w:id="1383941410">
      <w:bodyDiv w:val="1"/>
      <w:marLeft w:val="0"/>
      <w:marRight w:val="0"/>
      <w:marTop w:val="0"/>
      <w:marBottom w:val="0"/>
      <w:divBdr>
        <w:top w:val="none" w:sz="0" w:space="0" w:color="auto"/>
        <w:left w:val="none" w:sz="0" w:space="0" w:color="auto"/>
        <w:bottom w:val="none" w:sz="0" w:space="0" w:color="auto"/>
        <w:right w:val="none" w:sz="0" w:space="0" w:color="auto"/>
      </w:divBdr>
    </w:div>
    <w:div w:id="1450390577">
      <w:bodyDiv w:val="1"/>
      <w:marLeft w:val="0"/>
      <w:marRight w:val="0"/>
      <w:marTop w:val="0"/>
      <w:marBottom w:val="0"/>
      <w:divBdr>
        <w:top w:val="none" w:sz="0" w:space="0" w:color="auto"/>
        <w:left w:val="none" w:sz="0" w:space="0" w:color="auto"/>
        <w:bottom w:val="none" w:sz="0" w:space="0" w:color="auto"/>
        <w:right w:val="none" w:sz="0" w:space="0" w:color="auto"/>
      </w:divBdr>
    </w:div>
    <w:div w:id="1633244773">
      <w:bodyDiv w:val="1"/>
      <w:marLeft w:val="0"/>
      <w:marRight w:val="0"/>
      <w:marTop w:val="0"/>
      <w:marBottom w:val="0"/>
      <w:divBdr>
        <w:top w:val="none" w:sz="0" w:space="0" w:color="auto"/>
        <w:left w:val="none" w:sz="0" w:space="0" w:color="auto"/>
        <w:bottom w:val="none" w:sz="0" w:space="0" w:color="auto"/>
        <w:right w:val="none" w:sz="0" w:space="0" w:color="auto"/>
      </w:divBdr>
    </w:div>
    <w:div w:id="1815174643">
      <w:bodyDiv w:val="1"/>
      <w:marLeft w:val="0"/>
      <w:marRight w:val="0"/>
      <w:marTop w:val="0"/>
      <w:marBottom w:val="0"/>
      <w:divBdr>
        <w:top w:val="none" w:sz="0" w:space="0" w:color="auto"/>
        <w:left w:val="none" w:sz="0" w:space="0" w:color="auto"/>
        <w:bottom w:val="none" w:sz="0" w:space="0" w:color="auto"/>
        <w:right w:val="none" w:sz="0" w:space="0" w:color="auto"/>
      </w:divBdr>
    </w:div>
    <w:div w:id="1851096802">
      <w:bodyDiv w:val="1"/>
      <w:marLeft w:val="0"/>
      <w:marRight w:val="0"/>
      <w:marTop w:val="0"/>
      <w:marBottom w:val="0"/>
      <w:divBdr>
        <w:top w:val="none" w:sz="0" w:space="0" w:color="auto"/>
        <w:left w:val="none" w:sz="0" w:space="0" w:color="auto"/>
        <w:bottom w:val="none" w:sz="0" w:space="0" w:color="auto"/>
        <w:right w:val="none" w:sz="0" w:space="0" w:color="auto"/>
      </w:divBdr>
    </w:div>
    <w:div w:id="1927497299">
      <w:bodyDiv w:val="1"/>
      <w:marLeft w:val="0"/>
      <w:marRight w:val="0"/>
      <w:marTop w:val="0"/>
      <w:marBottom w:val="0"/>
      <w:divBdr>
        <w:top w:val="none" w:sz="0" w:space="0" w:color="auto"/>
        <w:left w:val="none" w:sz="0" w:space="0" w:color="auto"/>
        <w:bottom w:val="none" w:sz="0" w:space="0" w:color="auto"/>
        <w:right w:val="none" w:sz="0" w:space="0" w:color="auto"/>
      </w:divBdr>
    </w:div>
    <w:div w:id="1953434804">
      <w:bodyDiv w:val="1"/>
      <w:marLeft w:val="0"/>
      <w:marRight w:val="0"/>
      <w:marTop w:val="0"/>
      <w:marBottom w:val="0"/>
      <w:divBdr>
        <w:top w:val="none" w:sz="0" w:space="0" w:color="auto"/>
        <w:left w:val="none" w:sz="0" w:space="0" w:color="auto"/>
        <w:bottom w:val="none" w:sz="0" w:space="0" w:color="auto"/>
        <w:right w:val="none" w:sz="0" w:space="0" w:color="auto"/>
      </w:divBdr>
    </w:div>
    <w:div w:id="2024629340">
      <w:bodyDiv w:val="1"/>
      <w:marLeft w:val="0"/>
      <w:marRight w:val="0"/>
      <w:marTop w:val="0"/>
      <w:marBottom w:val="0"/>
      <w:divBdr>
        <w:top w:val="none" w:sz="0" w:space="0" w:color="auto"/>
        <w:left w:val="none" w:sz="0" w:space="0" w:color="auto"/>
        <w:bottom w:val="none" w:sz="0" w:space="0" w:color="auto"/>
        <w:right w:val="none" w:sz="0" w:space="0" w:color="auto"/>
      </w:divBdr>
      <w:divsChild>
        <w:div w:id="170710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329</Words>
  <Characters>1877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0270200513</dc:creator>
  <cp:lastModifiedBy>027TyurinaLY</cp:lastModifiedBy>
  <cp:revision>4</cp:revision>
  <cp:lastPrinted>2018-12-17T09:37:00Z</cp:lastPrinted>
  <dcterms:created xsi:type="dcterms:W3CDTF">2019-08-30T06:50:00Z</dcterms:created>
  <dcterms:modified xsi:type="dcterms:W3CDTF">2019-08-30T09:03:00Z</dcterms:modified>
</cp:coreProperties>
</file>