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1A58A6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7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25.04.2012 N 390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06.03.2015)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противопожарном режиме"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"Правилами противопожарного режима в Российской Федерации")</w:t>
            </w:r>
          </w:p>
          <w:p w:rsidR="00000000" w:rsidRDefault="00E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06.04.2015</w:t>
            </w:r>
          </w:p>
          <w:p w:rsidR="00000000" w:rsidRDefault="00E2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24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24CEE">
      <w:pPr>
        <w:pStyle w:val="ConsPlusNormal"/>
        <w:jc w:val="both"/>
        <w:outlineLvl w:val="0"/>
      </w:pPr>
    </w:p>
    <w:p w:rsidR="00000000" w:rsidRDefault="00E24CEE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000000" w:rsidRDefault="00E24CEE">
      <w:pPr>
        <w:pStyle w:val="ConsPlusNormal"/>
        <w:jc w:val="center"/>
        <w:rPr>
          <w:b/>
          <w:bCs/>
        </w:rPr>
      </w:pPr>
    </w:p>
    <w:p w:rsidR="00000000" w:rsidRDefault="00E24CE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E24CEE">
      <w:pPr>
        <w:pStyle w:val="ConsPlusNormal"/>
        <w:jc w:val="center"/>
        <w:rPr>
          <w:b/>
          <w:bCs/>
        </w:rPr>
      </w:pPr>
      <w:r>
        <w:rPr>
          <w:b/>
          <w:bCs/>
        </w:rPr>
        <w:t>от 25 апреля 2012 г. N 390</w:t>
      </w:r>
    </w:p>
    <w:p w:rsidR="00000000" w:rsidRDefault="00E24CEE">
      <w:pPr>
        <w:pStyle w:val="ConsPlusNormal"/>
        <w:jc w:val="center"/>
        <w:rPr>
          <w:b/>
          <w:bCs/>
        </w:rPr>
      </w:pPr>
    </w:p>
    <w:p w:rsidR="00000000" w:rsidRDefault="00E24CEE">
      <w:pPr>
        <w:pStyle w:val="ConsPlusNormal"/>
        <w:jc w:val="center"/>
        <w:rPr>
          <w:b/>
          <w:bCs/>
        </w:rPr>
      </w:pPr>
      <w:r>
        <w:rPr>
          <w:b/>
          <w:bCs/>
        </w:rPr>
        <w:t>О ПРОТИВОПОЖАРНОМ РЕЖИМЕ</w:t>
      </w:r>
    </w:p>
    <w:p w:rsidR="00000000" w:rsidRDefault="00E24CEE">
      <w:pPr>
        <w:pStyle w:val="ConsPlusNormal"/>
        <w:jc w:val="center"/>
      </w:pPr>
    </w:p>
    <w:p w:rsidR="00000000" w:rsidRDefault="00E24CEE">
      <w:pPr>
        <w:pStyle w:val="ConsPlusNormal"/>
        <w:jc w:val="center"/>
      </w:pPr>
      <w:r>
        <w:t>Список изменяющих документов</w:t>
      </w:r>
    </w:p>
    <w:p w:rsidR="00000000" w:rsidRDefault="00E24CEE">
      <w:pPr>
        <w:pStyle w:val="ConsPlusNormal"/>
        <w:jc w:val="center"/>
      </w:pPr>
      <w:r>
        <w:t xml:space="preserve">(в ред. Постановлений Правительства РФ от 17.02.2014 </w:t>
      </w:r>
      <w:hyperlink r:id="rId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N 113</w:t>
        </w:r>
      </w:hyperlink>
      <w:r>
        <w:t>,</w:t>
      </w:r>
    </w:p>
    <w:p w:rsidR="00000000" w:rsidRDefault="00E24CEE">
      <w:pPr>
        <w:pStyle w:val="ConsPlusNormal"/>
        <w:jc w:val="center"/>
      </w:pPr>
      <w:r>
        <w:t xml:space="preserve">от 23.06.2014 </w:t>
      </w:r>
      <w:hyperlink r:id="rId10" w:tooltip="Постановление Правительства РФ от 23.06.2014 N 581 (ред. от 04.02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581</w:t>
        </w:r>
      </w:hyperlink>
      <w:r>
        <w:t xml:space="preserve">, от 06.03.2015 </w:t>
      </w:r>
      <w:hyperlink r:id="rId11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201</w:t>
        </w:r>
      </w:hyperlink>
      <w:r>
        <w:t>)</w:t>
      </w:r>
    </w:p>
    <w:p w:rsidR="00000000" w:rsidRDefault="00E24CEE">
      <w:pPr>
        <w:pStyle w:val="ConsPlusNormal"/>
        <w:jc w:val="center"/>
      </w:pPr>
    </w:p>
    <w:p w:rsidR="00000000" w:rsidRDefault="00E24CEE">
      <w:pPr>
        <w:pStyle w:val="ConsPlusNormal"/>
        <w:ind w:firstLine="540"/>
        <w:jc w:val="both"/>
      </w:pPr>
      <w:r>
        <w:t xml:space="preserve">В соответствии со </w:t>
      </w:r>
      <w:hyperlink r:id="rId12" w:tooltip="Федеральный закон от 21.12.1994 N 69-ФЗ (ред. от 08.03.2015) &quot;О пожарной безопасности&quot;{КонсультантПлюс}" w:history="1">
        <w:r>
          <w:rPr>
            <w:color w:val="0000FF"/>
          </w:rPr>
          <w:t>статьей 16</w:t>
        </w:r>
      </w:hyperlink>
      <w:r>
        <w:t xml:space="preserve"> Федерального закона "О пожарной без</w:t>
      </w:r>
      <w:r>
        <w:t>опасности" Правительство Российской Федерации постановляет:</w:t>
      </w:r>
    </w:p>
    <w:p w:rsidR="00000000" w:rsidRDefault="00E24CE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9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Федерации.</w:t>
      </w:r>
    </w:p>
    <w:p w:rsidR="00000000" w:rsidRDefault="00E24CEE">
      <w:pPr>
        <w:pStyle w:val="ConsPlusNormal"/>
        <w:ind w:firstLine="540"/>
        <w:jc w:val="both"/>
      </w:pPr>
      <w:r>
        <w:t>2. Настоящее постановление вступает в силу по истечении 7 дне</w:t>
      </w:r>
      <w:r>
        <w:t xml:space="preserve">й после дня его официального опубликования, за исключением </w:t>
      </w:r>
      <w:hyperlink w:anchor="Par46" w:tooltip="Ссылка на текущий документ" w:history="1">
        <w:r>
          <w:rPr>
            <w:color w:val="0000FF"/>
          </w:rPr>
          <w:t>пунктов 6</w:t>
        </w:r>
      </w:hyperlink>
      <w:r>
        <w:t xml:space="preserve">, </w:t>
      </w:r>
      <w:hyperlink w:anchor="Par47" w:tooltip="Ссылка на текущий документ" w:history="1">
        <w:r>
          <w:rPr>
            <w:color w:val="0000FF"/>
          </w:rPr>
          <w:t>7</w:t>
        </w:r>
      </w:hyperlink>
      <w:r>
        <w:t xml:space="preserve">, </w:t>
      </w:r>
      <w:hyperlink w:anchor="Par52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60" w:tooltip="Ссылка на текущий документ" w:history="1">
        <w:r>
          <w:rPr>
            <w:color w:val="0000FF"/>
          </w:rPr>
          <w:t>14</w:t>
        </w:r>
      </w:hyperlink>
      <w:r>
        <w:t xml:space="preserve">, </w:t>
      </w:r>
      <w:hyperlink w:anchor="Par68" w:tooltip="Ссылка на текущий документ" w:history="1">
        <w:r>
          <w:rPr>
            <w:color w:val="0000FF"/>
          </w:rPr>
          <w:t>16</w:t>
        </w:r>
      </w:hyperlink>
      <w:r>
        <w:t xml:space="preserve">, </w:t>
      </w:r>
      <w:hyperlink w:anchor="Par289" w:tooltip="Ссылка на текущий документ" w:history="1">
        <w:r>
          <w:rPr>
            <w:color w:val="0000FF"/>
          </w:rPr>
          <w:t>89</w:t>
        </w:r>
      </w:hyperlink>
      <w:r>
        <w:t xml:space="preserve">, </w:t>
      </w:r>
      <w:hyperlink w:anchor="Par361" w:tooltip="Ссылка на текущий документ" w:history="1">
        <w:r>
          <w:rPr>
            <w:color w:val="0000FF"/>
          </w:rPr>
          <w:t>130</w:t>
        </w:r>
      </w:hyperlink>
      <w:r>
        <w:t xml:space="preserve">, </w:t>
      </w:r>
      <w:hyperlink w:anchor="Par362" w:tooltip="Ссылка на текущий документ" w:history="1">
        <w:r>
          <w:rPr>
            <w:color w:val="0000FF"/>
          </w:rPr>
          <w:t>131</w:t>
        </w:r>
      </w:hyperlink>
      <w:r>
        <w:t xml:space="preserve"> и </w:t>
      </w:r>
      <w:hyperlink w:anchor="Par859" w:tooltip="Ссылка на текущий документ" w:history="1">
        <w:r>
          <w:rPr>
            <w:color w:val="0000FF"/>
          </w:rPr>
          <w:t>372</w:t>
        </w:r>
      </w:hyperlink>
      <w:r>
        <w:t xml:space="preserve"> Правил, утвержденных настоящим постановлением, которые вступают в силу с 1 сентября 2012 г.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right"/>
      </w:pPr>
      <w:r>
        <w:t>Председатель Правительства</w:t>
      </w:r>
    </w:p>
    <w:p w:rsidR="00000000" w:rsidRDefault="00E24CEE">
      <w:pPr>
        <w:pStyle w:val="ConsPlusNormal"/>
        <w:jc w:val="right"/>
      </w:pPr>
      <w:r>
        <w:t>Российской Федерации</w:t>
      </w:r>
    </w:p>
    <w:p w:rsidR="00000000" w:rsidRDefault="00E24CEE">
      <w:pPr>
        <w:pStyle w:val="ConsPlusNormal"/>
        <w:jc w:val="right"/>
      </w:pPr>
      <w:r>
        <w:t>В.ПУТИН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right"/>
        <w:outlineLvl w:val="0"/>
      </w:pPr>
      <w:bookmarkStart w:id="1" w:name="Par24"/>
      <w:bookmarkEnd w:id="1"/>
      <w:r>
        <w:t>Утверждены</w:t>
      </w:r>
    </w:p>
    <w:p w:rsidR="00000000" w:rsidRDefault="00E24CEE">
      <w:pPr>
        <w:pStyle w:val="ConsPlusNormal"/>
        <w:jc w:val="right"/>
      </w:pPr>
      <w:r>
        <w:t>постановлением Правительства</w:t>
      </w:r>
    </w:p>
    <w:p w:rsidR="00000000" w:rsidRDefault="00E24CEE">
      <w:pPr>
        <w:pStyle w:val="ConsPlusNormal"/>
        <w:jc w:val="right"/>
      </w:pPr>
      <w:r>
        <w:t>Российской Федерации</w:t>
      </w:r>
    </w:p>
    <w:p w:rsidR="00000000" w:rsidRDefault="00E24CEE">
      <w:pPr>
        <w:pStyle w:val="ConsPlusNormal"/>
        <w:jc w:val="right"/>
      </w:pPr>
      <w:r>
        <w:t>от 25 апреля 2012 г. N 390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rPr>
          <w:b/>
          <w:bCs/>
        </w:rPr>
      </w:pPr>
      <w:bookmarkStart w:id="2" w:name="Par29"/>
      <w:bookmarkEnd w:id="2"/>
      <w:r>
        <w:rPr>
          <w:b/>
          <w:bCs/>
        </w:rPr>
        <w:t>ПРАВИЛА ПРОТИВОПОЖАРНОГО РЕЖИМА В РОССИЙСКОЙ ФЕДЕРАЦИИ</w:t>
      </w:r>
    </w:p>
    <w:p w:rsidR="00000000" w:rsidRDefault="00E24CEE">
      <w:pPr>
        <w:pStyle w:val="ConsPlusNormal"/>
        <w:jc w:val="center"/>
      </w:pPr>
    </w:p>
    <w:p w:rsidR="00000000" w:rsidRDefault="00E24CEE">
      <w:pPr>
        <w:pStyle w:val="ConsPlusNormal"/>
        <w:jc w:val="center"/>
      </w:pPr>
      <w:r>
        <w:t>Список изменяющих документов</w:t>
      </w:r>
    </w:p>
    <w:p w:rsidR="00000000" w:rsidRDefault="00E24CEE">
      <w:pPr>
        <w:pStyle w:val="ConsPlusNormal"/>
        <w:jc w:val="center"/>
      </w:pPr>
      <w:r>
        <w:t xml:space="preserve">(в ред. Постановлений Правительства РФ от 17.02.2014 </w:t>
      </w:r>
      <w:hyperlink r:id="rId1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N 113</w:t>
        </w:r>
      </w:hyperlink>
      <w:r>
        <w:t>,</w:t>
      </w:r>
    </w:p>
    <w:p w:rsidR="00000000" w:rsidRDefault="00E24CEE">
      <w:pPr>
        <w:pStyle w:val="ConsPlusNormal"/>
        <w:jc w:val="center"/>
      </w:pPr>
      <w:r>
        <w:t xml:space="preserve">от 23.06.2014 </w:t>
      </w:r>
      <w:hyperlink r:id="rId14" w:tooltip="Постановление Правительства РФ от 23.06.2014 N 581 (ред. от 04.02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581</w:t>
        </w:r>
      </w:hyperlink>
      <w:r>
        <w:t xml:space="preserve">, от 06.03.2015 </w:t>
      </w:r>
      <w:hyperlink r:id="rId15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201</w:t>
        </w:r>
      </w:hyperlink>
      <w:r>
        <w:t>)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3" w:name="Par35"/>
      <w:bookmarkEnd w:id="3"/>
      <w:r>
        <w:t>I. Общие положения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1. Настоящие Правила противопожарного режима содержат требования</w:t>
      </w:r>
      <w:r>
        <w:t xml:space="preserve">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</w:p>
    <w:p w:rsidR="00000000" w:rsidRDefault="00E24CEE">
      <w:pPr>
        <w:pStyle w:val="ConsPlusNormal"/>
        <w:ind w:firstLine="540"/>
        <w:jc w:val="both"/>
      </w:pPr>
      <w:r>
        <w:t>2. В о</w:t>
      </w:r>
      <w:r>
        <w:t xml:space="preserve">тношении каждого объекта (за исключением индивидуальных жилых домов)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</w:t>
      </w:r>
      <w:r>
        <w:t xml:space="preserve">объекты (далее - руководитель организации), утверждается </w:t>
      </w:r>
      <w:hyperlink r:id="rId16" w:tooltip="Приказ Рособрнадзора от 16.07.2014 N 1096 &quot;Об утверждении Инструкции о мерах пожарной безопасности в Федеральной службе по надзору в сфере образования и науки&quot; (Зарегистрировано в Минюсте России 30.10.2014 N 34536){КонсультантПлюс}" w:history="1">
        <w:r>
          <w:rPr>
            <w:color w:val="0000FF"/>
          </w:rPr>
          <w:t>инструкция</w:t>
        </w:r>
      </w:hyperlink>
      <w:r>
        <w:t xml:space="preserve"> о мерах пожарной безопасности в соответствии с требованиями, установленными </w:t>
      </w:r>
      <w:hyperlink w:anchor="Par1080" w:tooltip="Ссылка на текущий документ" w:history="1">
        <w:r>
          <w:rPr>
            <w:color w:val="0000FF"/>
          </w:rPr>
          <w:t>разделом XVIII</w:t>
        </w:r>
      </w:hyperlink>
      <w:r>
        <w:t xml:space="preserve"> настоящих Правил, в том числе отдельно для каждого пожаровзрывоопасного и пожароопасного помещения категории В1 производственного и складского назначения.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3. Лица допускаются к работе на объекте только после прохождения обучения мерам пожарной безопасности.</w:t>
      </w:r>
    </w:p>
    <w:p w:rsidR="00000000" w:rsidRDefault="00E24CEE">
      <w:pPr>
        <w:pStyle w:val="ConsPlusNormal"/>
        <w:ind w:firstLine="540"/>
        <w:jc w:val="both"/>
      </w:pPr>
      <w:r>
        <w:t xml:space="preserve">Обучение лиц мерам пожарной безопасности осуществляется путем проведения противопожарного </w:t>
      </w:r>
      <w:r>
        <w:lastRenderedPageBreak/>
        <w:t>инструк</w:t>
      </w:r>
      <w:r>
        <w:t>тажа и прохождения пожарно-технического минимума.</w:t>
      </w:r>
    </w:p>
    <w:p w:rsidR="00000000" w:rsidRDefault="00E24CEE">
      <w:pPr>
        <w:pStyle w:val="ConsPlusNormal"/>
        <w:ind w:firstLine="540"/>
        <w:jc w:val="both"/>
      </w:pPr>
      <w: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</w:t>
      </w:r>
      <w:r>
        <w:t xml:space="preserve"> с нормативными документами по пожарной безопасности.</w:t>
      </w:r>
    </w:p>
    <w:p w:rsidR="00000000" w:rsidRDefault="00E24CEE">
      <w:pPr>
        <w:pStyle w:val="ConsPlusNormal"/>
        <w:ind w:firstLine="540"/>
        <w:jc w:val="both"/>
      </w:pPr>
      <w:r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000000" w:rsidRDefault="00E24CEE">
      <w:pPr>
        <w:pStyle w:val="ConsPlusNormal"/>
        <w:ind w:firstLine="540"/>
        <w:jc w:val="both"/>
      </w:pPr>
      <w:r>
        <w:t>5. В целях организации и осуществления ра</w:t>
      </w:r>
      <w:r>
        <w:t>бот по предупреждению пожаров на производственных и складских объектах, а также на объектах, кроме жилых домов, на которых может одновременно находиться 50 и более человек, то есть с массовым пребыванием людей, руководитель организации может создавать пожа</w:t>
      </w:r>
      <w:r>
        <w:t>рно-техническую комиссию.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bookmarkStart w:id="4" w:name="Par46"/>
      <w:bookmarkEnd w:id="4"/>
      <w:r>
        <w:t>6. В складских, производственных, административных и общественных помещениях, местах открытого хранения веществ и материалов, а также</w:t>
      </w:r>
      <w:r>
        <w:t xml:space="preserve">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000000" w:rsidRDefault="00E24CEE">
      <w:pPr>
        <w:pStyle w:val="ConsPlusNormal"/>
        <w:ind w:firstLine="540"/>
        <w:jc w:val="both"/>
      </w:pPr>
      <w:bookmarkStart w:id="5" w:name="Par47"/>
      <w:bookmarkEnd w:id="5"/>
      <w:r>
        <w:t>7. На объекте с массовым пребыванием людей (кроме жилых домов), а также на объекте с рабочими местами на э</w:t>
      </w:r>
      <w:r>
        <w:t>таже для 10 и более человек руководитель организации обеспечивает наличие планов эвакуации людей при пожаре.</w:t>
      </w:r>
    </w:p>
    <w:p w:rsidR="00000000" w:rsidRDefault="00E24CEE">
      <w:pPr>
        <w:pStyle w:val="ConsPlusNormal"/>
        <w:ind w:firstLine="540"/>
        <w:jc w:val="both"/>
      </w:pPr>
      <w:r>
        <w:t>На плане эвакуации людей при пожаре обозначаются места хранения первичных средств пожаротушения.</w:t>
      </w:r>
    </w:p>
    <w:p w:rsidR="00000000" w:rsidRDefault="00E24CEE">
      <w:pPr>
        <w:pStyle w:val="ConsPlusNormal"/>
        <w:jc w:val="both"/>
      </w:pPr>
      <w:r>
        <w:t xml:space="preserve">(абзац введен </w:t>
      </w:r>
      <w:hyperlink r:id="rId1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 xml:space="preserve">8. На объекте с ночным пребыванием людей (в том числе в школах-интернатах, организациях социального обслуживания, детских домах, дошкольных образовательных организациях, больницах и объектах для летнего детского </w:t>
      </w:r>
      <w:r>
        <w:t>отдыха) руководитель организации организует круглосуточное дежурство обслуживающего персонала.</w:t>
      </w:r>
    </w:p>
    <w:p w:rsidR="00000000" w:rsidRDefault="00E24CEE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20" w:tooltip="Постановление Правительства РФ от 23.06.2014 N 581 (ред. от 04.02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581</w:t>
        </w:r>
      </w:hyperlink>
      <w:r>
        <w:t xml:space="preserve">, от 06.03.2015 </w:t>
      </w:r>
      <w:hyperlink r:id="rId21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201</w:t>
        </w:r>
      </w:hyperlink>
      <w:r>
        <w:t>)</w:t>
      </w:r>
    </w:p>
    <w:p w:rsidR="00000000" w:rsidRDefault="00E24CEE">
      <w:pPr>
        <w:pStyle w:val="ConsPlusNormal"/>
        <w:ind w:firstLine="540"/>
        <w:jc w:val="both"/>
      </w:pPr>
      <w:bookmarkStart w:id="6" w:name="Par52"/>
      <w:bookmarkEnd w:id="6"/>
      <w:r>
        <w:t xml:space="preserve">9. На объекте с ночным пребыванием людей </w:t>
      </w:r>
      <w:r>
        <w:t>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</w:t>
      </w:r>
      <w:r>
        <w:t>альной защиты органов дыхания и зрения человека от токсичных продуктов горения.</w:t>
      </w:r>
    </w:p>
    <w:p w:rsidR="00000000" w:rsidRDefault="00E24CEE">
      <w:pPr>
        <w:pStyle w:val="ConsPlusNormal"/>
        <w:ind w:firstLine="540"/>
        <w:jc w:val="both"/>
      </w:pPr>
      <w:r>
        <w:t>10. 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</w:t>
      </w:r>
      <w:r>
        <w:t xml:space="preserve"> о количестве людей (больных), находящихся на объекте (в том числе в ночное время).</w:t>
      </w:r>
    </w:p>
    <w:p w:rsidR="00000000" w:rsidRDefault="00E24CEE">
      <w:pPr>
        <w:pStyle w:val="ConsPlusNormal"/>
        <w:ind w:firstLine="540"/>
        <w:jc w:val="both"/>
      </w:pPr>
      <w:r>
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</w:t>
      </w:r>
      <w:r>
        <w:t>ний для летнего детского отдыха, зданий дошкольных образовательных организаций предусматривается не менее 2 эвакуационных выходов. Не допускается размещать: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22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000000" w:rsidRDefault="00E24CEE">
      <w:pPr>
        <w:pStyle w:val="ConsPlusNormal"/>
        <w:ind w:firstLine="540"/>
        <w:jc w:val="both"/>
      </w:pPr>
      <w:r>
        <w:t>а) детей в мансар</w:t>
      </w:r>
      <w:r>
        <w:t>дных помещениях деревянных зданий;</w:t>
      </w:r>
    </w:p>
    <w:p w:rsidR="00000000" w:rsidRDefault="00E24CEE">
      <w:pPr>
        <w:pStyle w:val="ConsPlusNormal"/>
        <w:ind w:firstLine="540"/>
        <w:jc w:val="both"/>
      </w:pPr>
      <w:r>
        <w:t>б) более 50 детей в деревянных зданиях и зданиях из других 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 xml:space="preserve">12. На объекте с массовым пребыванием людей руководитель организации обеспечивает наличие инструкции о действиях персонала по эвакуации людей </w:t>
      </w:r>
      <w:r>
        <w:t>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000000" w:rsidRDefault="00E24CEE">
      <w:pPr>
        <w:pStyle w:val="ConsPlusNormal"/>
        <w:ind w:firstLine="540"/>
        <w:jc w:val="both"/>
      </w:pPr>
      <w:r>
        <w:t>13. На объекте с круглосуточным пребыванием людей, относящихся к маломобильным группам населения (инвалиды с поражением опор</w:t>
      </w:r>
      <w:r>
        <w:t>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</w:t>
      </w:r>
      <w:r>
        <w:t>ии указанных граждан в случае возникновения пожара.</w:t>
      </w:r>
    </w:p>
    <w:p w:rsidR="00000000" w:rsidRDefault="00E24CEE">
      <w:pPr>
        <w:pStyle w:val="ConsPlusNormal"/>
        <w:ind w:firstLine="540"/>
        <w:jc w:val="both"/>
      </w:pPr>
      <w:bookmarkStart w:id="7" w:name="Par60"/>
      <w:bookmarkEnd w:id="7"/>
      <w:r>
        <w:t xml:space="preserve">14. Руководитель организации обеспечивает выполнение на объекте требований, предусмотренных </w:t>
      </w:r>
      <w:hyperlink r:id="rId23" w:tooltip="Федеральный закон от 23.02.2013 N 15-ФЗ (ред. от 31.12.2014) &quot;Об охране здоровья граждан от воздействия окружающего табачного дыма и последствий потребления табака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"Об охране</w:t>
      </w:r>
      <w:r>
        <w:t xml:space="preserve"> здоровья граждан от воздействия окружающего табачного дыма и последствий потребления табака".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2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Запрещается курение на территории и в помещениях складов и баз, хлебоприем</w:t>
      </w:r>
      <w:r>
        <w:t>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</w:t>
      </w:r>
      <w:r>
        <w:t>оопасных участках.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:rsidR="00000000" w:rsidRDefault="00E24CEE">
      <w:pPr>
        <w:pStyle w:val="ConsPlusNormal"/>
        <w:ind w:firstLine="540"/>
        <w:jc w:val="both"/>
      </w:pPr>
      <w:r>
        <w:t xml:space="preserve">Места, специально отведенные для курения табака, обозначаются знаками "Место </w:t>
      </w:r>
      <w:r>
        <w:t>для курения".</w:t>
      </w:r>
    </w:p>
    <w:p w:rsidR="00000000" w:rsidRDefault="00E24CEE">
      <w:pPr>
        <w:pStyle w:val="ConsPlusNormal"/>
        <w:ind w:firstLine="540"/>
        <w:jc w:val="both"/>
      </w:pPr>
      <w:r>
        <w:t>15. 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</w:t>
      </w:r>
      <w:r>
        <w:t>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000000" w:rsidRDefault="00E24CEE">
      <w:pPr>
        <w:pStyle w:val="ConsPlusNormal"/>
        <w:ind w:firstLine="540"/>
        <w:jc w:val="both"/>
      </w:pPr>
      <w:r>
        <w:t>Хранение огнетушителя осуществляется в соответствии с требованиями инструкции по его эксплуатации.</w:t>
      </w:r>
    </w:p>
    <w:p w:rsidR="00000000" w:rsidRDefault="00E24CEE">
      <w:pPr>
        <w:pStyle w:val="ConsPlusNormal"/>
        <w:jc w:val="both"/>
      </w:pPr>
      <w:r>
        <w:t xml:space="preserve">(п. 15 в </w:t>
      </w:r>
      <w:r>
        <w:t xml:space="preserve">ред. </w:t>
      </w:r>
      <w:hyperlink r:id="rId2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bookmarkStart w:id="8" w:name="Par68"/>
      <w:bookmarkEnd w:id="8"/>
      <w:r>
        <w:t>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</w:t>
      </w:r>
      <w:r>
        <w:t xml:space="preserve">зации для оповещения людей при пожаре, телефонной связи, а также запасов воды для целей пожаротушения в соответствии со </w:t>
      </w:r>
      <w:hyperlink r:id="rId26" w:tooltip="Федеральный закон от 22.07.2008 N 123-ФЗ (ред. от 23.06.2014) &quot;Технический регламент о требованиях пожарной безопасности&quot; (с изм. и доп., вступ. в силу с 13.07.2014){КонсультантПлюс}" w:history="1">
        <w:r>
          <w:rPr>
            <w:color w:val="0000FF"/>
          </w:rPr>
          <w:t>статьями 6</w:t>
        </w:r>
      </w:hyperlink>
      <w:r>
        <w:t xml:space="preserve">, </w:t>
      </w:r>
      <w:hyperlink r:id="rId27" w:tooltip="Федеральный закон от 22.07.2008 N 123-ФЗ (ред. от 23.06.2014) &quot;Технический регламент о требованиях пожарной безопасности&quot; (с изм. и доп., вступ. в силу с 13.07.2014){КонсультантПлюс}" w:history="1">
        <w:r>
          <w:rPr>
            <w:color w:val="0000FF"/>
          </w:rPr>
          <w:t>63</w:t>
        </w:r>
      </w:hyperlink>
      <w:r>
        <w:t xml:space="preserve"> и </w:t>
      </w:r>
      <w:hyperlink r:id="rId28" w:tooltip="Федеральный закон от 22.07.2008 N 123-ФЗ (ред. от 23.06.2014) &quot;Технический регламент о требованиях пожарной безопасности&quot; (с изм. и доп., вступ. в силу с 13.07.2014){КонсультантПлюс}" w:history="1">
        <w:r>
          <w:rPr>
            <w:color w:val="0000FF"/>
          </w:rPr>
          <w:t>68</w:t>
        </w:r>
      </w:hyperlink>
      <w:r>
        <w:t xml:space="preserve"> Федерального закона "Технический регламент о требованиях пожарной безопасности".</w:t>
      </w:r>
    </w:p>
    <w:p w:rsidR="00000000" w:rsidRDefault="00E24CEE">
      <w:pPr>
        <w:pStyle w:val="ConsPlusNormal"/>
        <w:ind w:firstLine="540"/>
        <w:jc w:val="both"/>
      </w:pPr>
      <w:r>
        <w:t>17. На период устойчивой сухой, жаркой и ветреной погоды, а также при введении особого противопожарного р</w:t>
      </w:r>
      <w:r>
        <w:t>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000000" w:rsidRDefault="00E24CEE">
      <w:pPr>
        <w:pStyle w:val="ConsPlusNormal"/>
        <w:ind w:firstLine="540"/>
        <w:jc w:val="both"/>
      </w:pPr>
      <w:r>
        <w:t>а) введение запрета на разведение костров, проведение пожароопасных работ н</w:t>
      </w:r>
      <w:r>
        <w:t>а определенных участках, на топку печей, кухонных очагов и котельных установок;</w:t>
      </w:r>
    </w:p>
    <w:p w:rsidR="00000000" w:rsidRDefault="00E24CEE">
      <w:pPr>
        <w:pStyle w:val="ConsPlusNormal"/>
        <w:ind w:firstLine="540"/>
        <w:jc w:val="both"/>
      </w:pPr>
      <w:r>
        <w:t>б) организация патрулирования добровольными пожарными и (или) гражданами Российской Федерации;</w:t>
      </w:r>
    </w:p>
    <w:p w:rsidR="00000000" w:rsidRDefault="00E24CEE">
      <w:pPr>
        <w:pStyle w:val="ConsPlusNormal"/>
        <w:ind w:firstLine="540"/>
        <w:jc w:val="both"/>
      </w:pPr>
      <w:r>
        <w:t>в) подготовка для возможного использования в тушении пожаров имеющейся водовозной</w:t>
      </w:r>
      <w:r>
        <w:t xml:space="preserve"> и землеройной техники;</w:t>
      </w:r>
    </w:p>
    <w:p w:rsidR="00000000" w:rsidRDefault="00E24CEE">
      <w:pPr>
        <w:pStyle w:val="ConsPlusNormal"/>
        <w:ind w:firstLine="540"/>
        <w:jc w:val="both"/>
      </w:pPr>
      <w: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000000" w:rsidRDefault="00E24CEE">
      <w:pPr>
        <w:pStyle w:val="ConsPlusNormal"/>
        <w:ind w:firstLine="540"/>
        <w:jc w:val="both"/>
      </w:pPr>
      <w:r>
        <w:t>18. Запрещается на территориях, прилегающих к объектам, в том числе к жилым домам, а также к объектам садоводчес</w:t>
      </w:r>
      <w:r>
        <w:t>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000000" w:rsidRDefault="00E24CEE">
      <w:pPr>
        <w:pStyle w:val="ConsPlusNormal"/>
        <w:ind w:firstLine="540"/>
        <w:jc w:val="both"/>
      </w:pPr>
      <w:r>
        <w:t>19. Запрещается на территориях поселений и городских округов, на объектах садоводческих, огороднических и да</w:t>
      </w:r>
      <w:r>
        <w:t>чных некоммерческих объединений граждан устраивать свалки горючих отходов.</w:t>
      </w:r>
    </w:p>
    <w:p w:rsidR="00000000" w:rsidRDefault="00E24CEE">
      <w:pPr>
        <w:pStyle w:val="ConsPlusNormal"/>
        <w:ind w:firstLine="540"/>
        <w:jc w:val="both"/>
      </w:pPr>
      <w:r>
        <w:t>20.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</w:t>
      </w:r>
      <w:r>
        <w:t xml:space="preserve">жарной опасности, а также класса зоны в соответствии с </w:t>
      </w:r>
      <w:hyperlink r:id="rId29" w:tooltip="Федеральный закон от 22.07.2008 N 123-ФЗ (ред. от 23.06.2014) &quot;Технический регламент о требованиях пожарной безопасности&quot; (с изм. и доп., вступ. в силу с 13.07.2014){КонсультантПлюс}" w:history="1">
        <w:r>
          <w:rPr>
            <w:color w:val="0000FF"/>
          </w:rPr>
          <w:t>главами 5</w:t>
        </w:r>
      </w:hyperlink>
      <w:r>
        <w:t xml:space="preserve">, </w:t>
      </w:r>
      <w:hyperlink r:id="rId30" w:tooltip="Федеральный закон от 22.07.2008 N 123-ФЗ (ред. от 23.06.2014) &quot;Технический регламент о требованиях пожарной безопасности&quot; (с изм. и доп., вступ. в силу с 13.07.2014){КонсультантПлюс}" w:history="1">
        <w:r>
          <w:rPr>
            <w:color w:val="0000FF"/>
          </w:rPr>
          <w:t>7</w:t>
        </w:r>
      </w:hyperlink>
      <w:r>
        <w:t xml:space="preserve"> и </w:t>
      </w:r>
      <w:hyperlink r:id="rId31" w:tooltip="Федеральный закон от 22.07.2008 N 123-ФЗ (ред. от 23.06.2014) &quot;Технический регламент о требованиях пожарной безопасности&quot; (с изм. и доп., вступ. в силу с 13.07.2014){КонсультантПлюс}" w:history="1">
        <w:r>
          <w:rPr>
            <w:color w:val="0000FF"/>
          </w:rPr>
          <w:t>8</w:t>
        </w:r>
      </w:hyperlink>
      <w:r>
        <w:t xml:space="preserve"> Федерального закона "Технический регламент о требованиях пожарной безопасности".</w:t>
      </w:r>
    </w:p>
    <w:p w:rsidR="00000000" w:rsidRDefault="00E24CEE">
      <w:pPr>
        <w:pStyle w:val="ConsPlusNormal"/>
        <w:ind w:firstLine="540"/>
        <w:jc w:val="both"/>
      </w:pPr>
      <w:r>
        <w:t>21. Руководитель организации обеспечивает устранение повреждений толстослойных напыляемых составов, огнезащитных обмазок, штукатурки, облицовки плитными, листовыми и другими</w:t>
      </w:r>
      <w:r>
        <w:t xml:space="preserve">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</w:t>
      </w:r>
      <w:r>
        <w:t>я и эстакад, а также осуществляет проверку состояния огнезащитной обработки (пропитки) в соответствии с инструкцией завода-изготовителя с составлением протокола проверки состояния огнезащитной обработки (пропитки). Проверка состояния огнезащитной обработки</w:t>
      </w:r>
      <w:r>
        <w:t xml:space="preserve"> (пропитки) при отсутствии в инструкции сроков периодичности проводится не реже 1 раза в год.</w:t>
      </w:r>
    </w:p>
    <w:p w:rsidR="00000000" w:rsidRDefault="00E24CEE">
      <w:pPr>
        <w:pStyle w:val="ConsPlusNormal"/>
        <w:jc w:val="both"/>
      </w:pPr>
      <w:r>
        <w:t xml:space="preserve">(п. 21 в ред. </w:t>
      </w:r>
      <w:hyperlink r:id="rId3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22. Руководитель организации организует проведение работ по заделке н</w:t>
      </w:r>
      <w:r>
        <w:t>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</w:t>
      </w:r>
      <w:r>
        <w:t>логическими коммуникациями.</w:t>
      </w:r>
    </w:p>
    <w:p w:rsidR="00000000" w:rsidRDefault="00E24CEE">
      <w:pPr>
        <w:pStyle w:val="ConsPlusNormal"/>
        <w:ind w:firstLine="540"/>
        <w:jc w:val="both"/>
      </w:pPr>
      <w:r>
        <w:t>23. На объектах запрещается:</w:t>
      </w:r>
    </w:p>
    <w:p w:rsidR="00000000" w:rsidRDefault="00E24CEE">
      <w:pPr>
        <w:pStyle w:val="ConsPlusNormal"/>
        <w:ind w:firstLine="540"/>
        <w:jc w:val="both"/>
      </w:pPr>
      <w:r>
        <w:t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</w:t>
      </w:r>
      <w:r>
        <w:t>е вещества и материалы, кроме случаев, предусмотренных иными нормативными документами по пожарной безопасности;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</w:t>
      </w:r>
      <w:r>
        <w:t>ерских, а также для хранения продукции, оборудования, мебели и других предметов;</w:t>
      </w:r>
    </w:p>
    <w:p w:rsidR="00000000" w:rsidRDefault="00E24CEE">
      <w:pPr>
        <w:pStyle w:val="ConsPlusNormal"/>
        <w:ind w:firstLine="540"/>
        <w:jc w:val="both"/>
      </w:pPr>
      <w:r>
        <w:t>в) размещать в лифтовых холлах кладовые, киоски, ларьки и другие подобные помещения;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3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 xml:space="preserve">г) </w:t>
      </w:r>
      <w:r>
        <w:t>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</w:t>
      </w:r>
      <w:r>
        <w:t>опожарными преградами от общих лестничных клеток;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3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д) снимать предусмотренные проектной документацией двери эвакуационных выходов из поэтажных коридоров, холлов, фойе, та</w:t>
      </w:r>
      <w:r>
        <w:t>мбуров и лестничных клеток, другие двери, препятствующие распространению опасных факторов пожара на путях эвакуации;</w:t>
      </w:r>
    </w:p>
    <w:p w:rsidR="00000000" w:rsidRDefault="00E24CEE">
      <w:pPr>
        <w:pStyle w:val="ConsPlusNormal"/>
        <w:ind w:firstLine="540"/>
        <w:jc w:val="both"/>
      </w:pPr>
      <w:r>
        <w:t>е) производить изменение объемно-планировочных решений и размещение инженерных коммуникаций и оборудования, в результате которых ограничива</w:t>
      </w:r>
      <w:r>
        <w:t>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</w:t>
      </w:r>
      <w:r>
        <w:t>ушения, системы дымоудаления, системы оповещения и управления эвакуацией);</w:t>
      </w:r>
    </w:p>
    <w:p w:rsidR="00000000" w:rsidRDefault="00E24CEE">
      <w:pPr>
        <w:pStyle w:val="ConsPlusNormal"/>
        <w:ind w:firstLine="540"/>
        <w:jc w:val="both"/>
      </w:pPr>
      <w:r>
        <w:t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</w:t>
      </w:r>
      <w:r>
        <w:t>ежбалконные лестницы, заваривать и загромождать люки на балконах и лоджиях квартир;</w:t>
      </w:r>
    </w:p>
    <w:p w:rsidR="00000000" w:rsidRDefault="00E24CEE">
      <w:pPr>
        <w:pStyle w:val="ConsPlusNormal"/>
        <w:ind w:firstLine="540"/>
        <w:jc w:val="both"/>
      </w:pPr>
      <w:r>
        <w:t xml:space="preserve"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</w:t>
      </w:r>
      <w:r>
        <w:t>труб паяльными лампами и другими способами с применением открытого огня;</w:t>
      </w:r>
    </w:p>
    <w:p w:rsidR="00000000" w:rsidRDefault="00E24CEE">
      <w:pPr>
        <w:pStyle w:val="ConsPlusNormal"/>
        <w:ind w:firstLine="540"/>
        <w:jc w:val="both"/>
      </w:pPr>
      <w:r>
        <w:t>и) остеклять балконы, лоджии и галереи, ведущие к незадымляемым лестничным клеткам;</w:t>
      </w:r>
    </w:p>
    <w:p w:rsidR="00000000" w:rsidRDefault="00E24CEE">
      <w:pPr>
        <w:pStyle w:val="ConsPlusNormal"/>
        <w:ind w:firstLine="540"/>
        <w:jc w:val="both"/>
      </w:pPr>
      <w:r>
        <w:t>к) устраивать в лестничных клетках и поэтажных коридорах кладовые и другие подсобные помещения, а т</w:t>
      </w:r>
      <w:r>
        <w:t>акже хранить под лестничными маршами и на лестничных площадках вещи, мебель и другие горючие материалы;</w:t>
      </w:r>
    </w:p>
    <w:p w:rsidR="00000000" w:rsidRDefault="00E24CEE">
      <w:pPr>
        <w:pStyle w:val="ConsPlusNormal"/>
        <w:ind w:firstLine="540"/>
        <w:jc w:val="both"/>
      </w:pPr>
      <w:r>
        <w:t xml:space="preserve"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</w:t>
      </w:r>
      <w:r>
        <w:t>из горючих материалов и листового металла;</w:t>
      </w:r>
    </w:p>
    <w:p w:rsidR="00000000" w:rsidRDefault="00E24CEE">
      <w:pPr>
        <w:pStyle w:val="ConsPlusNormal"/>
        <w:ind w:firstLine="540"/>
        <w:jc w:val="both"/>
      </w:pPr>
      <w:r>
        <w:t>м) устанавливать в лестничных клетках внешние блоки кондиционеров;</w:t>
      </w:r>
    </w:p>
    <w:p w:rsidR="00000000" w:rsidRDefault="00E24CEE">
      <w:pPr>
        <w:pStyle w:val="ConsPlusNormal"/>
        <w:ind w:firstLine="540"/>
        <w:jc w:val="both"/>
      </w:pPr>
      <w:r>
        <w:t>н) загромождать и закрывать проходы к местам крепления спасательных устройств.</w:t>
      </w:r>
    </w:p>
    <w:p w:rsidR="00000000" w:rsidRDefault="00E24CEE">
      <w:pPr>
        <w:pStyle w:val="ConsPlusNormal"/>
        <w:jc w:val="both"/>
      </w:pPr>
      <w:r>
        <w:t xml:space="preserve">(пп. "н" введен </w:t>
      </w:r>
      <w:hyperlink r:id="rId3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</w:t>
      </w:r>
      <w:r>
        <w:t>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</w:t>
      </w:r>
      <w:r>
        <w:t>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</w:r>
    </w:p>
    <w:p w:rsidR="00000000" w:rsidRDefault="00E24CEE">
      <w:pPr>
        <w:pStyle w:val="ConsPlusNormal"/>
        <w:jc w:val="both"/>
      </w:pPr>
      <w:r>
        <w:t xml:space="preserve">(п. 24 </w:t>
      </w:r>
      <w:r>
        <w:t xml:space="preserve">в ред. </w:t>
      </w:r>
      <w:hyperlink r:id="rId3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</w:t>
      </w:r>
      <w:r>
        <w:t>бывание более 50 человек допускается только в помещениях 1-го этажа.</w:t>
      </w:r>
    </w:p>
    <w:p w:rsidR="00000000" w:rsidRDefault="00E24CEE">
      <w:pPr>
        <w:pStyle w:val="ConsPlusNormal"/>
        <w:ind w:firstLine="540"/>
        <w:jc w:val="both"/>
      </w:pPr>
      <w:r>
        <w:t>26.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000000" w:rsidRDefault="00E24CEE">
      <w:pPr>
        <w:pStyle w:val="ConsPlusNormal"/>
        <w:ind w:firstLine="540"/>
        <w:jc w:val="both"/>
      </w:pPr>
      <w:r>
        <w:t>27. Руководитель организации обеспечивает сбор испол</w:t>
      </w:r>
      <w:r>
        <w:t>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000000" w:rsidRDefault="00E24CEE">
      <w:pPr>
        <w:pStyle w:val="ConsPlusNormal"/>
        <w:ind w:firstLine="540"/>
        <w:jc w:val="both"/>
      </w:pPr>
      <w:r>
        <w:t>28. Специальная одежда лиц, работающих с маслами, лаками, красками и другими легковоспламе</w:t>
      </w:r>
      <w:r>
        <w:t>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000000" w:rsidRDefault="00E24CEE">
      <w:pPr>
        <w:pStyle w:val="ConsPlusNormal"/>
        <w:ind w:firstLine="540"/>
        <w:jc w:val="both"/>
      </w:pPr>
      <w:r>
        <w:t>29. В зданиях с витражами высотой более одного этажа не допускается нарушение конструкций дымонепроницаемых нег</w:t>
      </w:r>
      <w:r>
        <w:t>орючих диафрагм, установленных в витражах на уровне каждого этажа.</w:t>
      </w:r>
    </w:p>
    <w:p w:rsidR="00000000" w:rsidRDefault="00E24CEE">
      <w:pPr>
        <w:pStyle w:val="ConsPlusNormal"/>
        <w:ind w:firstLine="540"/>
        <w:jc w:val="both"/>
      </w:pPr>
      <w:r>
        <w:t xml:space="preserve">30. Руководитель организации при проведении мероприятий с массовым пребыванием людей </w:t>
      </w:r>
      <w:r>
        <w:lastRenderedPageBreak/>
        <w:t>(дискотеки, торжества, представления и др.) обеспечивает:</w:t>
      </w:r>
    </w:p>
    <w:p w:rsidR="00000000" w:rsidRDefault="00E24CEE">
      <w:pPr>
        <w:pStyle w:val="ConsPlusNormal"/>
        <w:ind w:firstLine="540"/>
        <w:jc w:val="both"/>
      </w:pPr>
      <w:r>
        <w:t xml:space="preserve">а) осмотр помещений перед началом мероприятий </w:t>
      </w:r>
      <w:r>
        <w:t>в целях определения их готовности в части соблюдения мер пожарной безопасности;</w:t>
      </w:r>
    </w:p>
    <w:p w:rsidR="00000000" w:rsidRDefault="00E24CEE">
      <w:pPr>
        <w:pStyle w:val="ConsPlusNormal"/>
        <w:ind w:firstLine="540"/>
        <w:jc w:val="both"/>
      </w:pPr>
      <w:r>
        <w:t>б) дежурство ответственных лиц на сцене и в зальных помещениях.</w:t>
      </w:r>
    </w:p>
    <w:p w:rsidR="00000000" w:rsidRDefault="00E24CEE">
      <w:pPr>
        <w:pStyle w:val="ConsPlusNormal"/>
        <w:ind w:firstLine="540"/>
        <w:jc w:val="both"/>
      </w:pPr>
      <w:r>
        <w:t xml:space="preserve">31. При проведении мероприятий с массовым пребыванием людей в зданиях IV и V степеней огнестойкости допускается </w:t>
      </w:r>
      <w:r>
        <w:t>использовать только помещения, расположенные на 1-м и 2-м этажах, а при проведении указанных мероприятий для детей ясельного возраста и детей с нарушением зрения и слуха - только на 1-м этаже.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000000" w:rsidRDefault="00E24CEE">
      <w:pPr>
        <w:pStyle w:val="ConsPlusNormal"/>
        <w:ind w:firstLine="540"/>
        <w:jc w:val="both"/>
      </w:pPr>
      <w:r>
        <w:t>На мероприятиях могут применяться электрические гирлянды</w:t>
      </w:r>
      <w:r>
        <w:t xml:space="preserve"> и иллюминация, имеющие соответствующий сертификат соответствия.</w:t>
      </w:r>
    </w:p>
    <w:p w:rsidR="00000000" w:rsidRDefault="00E24CEE">
      <w:pPr>
        <w:pStyle w:val="ConsPlusNormal"/>
        <w:ind w:firstLine="540"/>
        <w:jc w:val="both"/>
      </w:pPr>
      <w:r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3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000000" w:rsidRDefault="00E24CEE">
      <w:pPr>
        <w:pStyle w:val="ConsPlusNormal"/>
        <w:ind w:firstLine="540"/>
        <w:jc w:val="both"/>
      </w:pPr>
      <w:r>
        <w:t>32. При проведении меропр</w:t>
      </w:r>
      <w:r>
        <w:t>иятий с массовым пребыванием людей в помещениях запрещается:</w:t>
      </w:r>
    </w:p>
    <w:p w:rsidR="00000000" w:rsidRDefault="00E24CEE">
      <w:pPr>
        <w:pStyle w:val="ConsPlusNormal"/>
        <w:ind w:firstLine="540"/>
        <w:jc w:val="both"/>
      </w:pPr>
      <w:r>
        <w:t>а) применять пиротехнические изделия, дуговые прожекторы, а также открытый огонь и свечи (кроме культовых сооружений);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3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</w:t>
      </w:r>
      <w:r>
        <w:t>014 N 113)</w:t>
      </w:r>
    </w:p>
    <w:p w:rsidR="00000000" w:rsidRDefault="00E24CEE">
      <w:pPr>
        <w:pStyle w:val="ConsPlusNormal"/>
        <w:ind w:firstLine="540"/>
        <w:jc w:val="both"/>
      </w:pPr>
      <w:r>
        <w:t>б) украшать елку марлей и ватой, не пропитанными огнезащитными составами;</w:t>
      </w:r>
    </w:p>
    <w:p w:rsidR="00000000" w:rsidRDefault="00E24CEE">
      <w:pPr>
        <w:pStyle w:val="ConsPlusNormal"/>
        <w:ind w:firstLine="540"/>
        <w:jc w:val="both"/>
      </w:pPr>
      <w:r>
        <w:t>в) 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000000" w:rsidRDefault="00E24CEE">
      <w:pPr>
        <w:pStyle w:val="ConsPlusNormal"/>
        <w:ind w:firstLine="540"/>
        <w:jc w:val="both"/>
      </w:pPr>
      <w:r>
        <w:t>г) уменьшать ширину проходов между рядами и</w:t>
      </w:r>
      <w:r>
        <w:t xml:space="preserve"> устанавливать в проходах дополнительные кресла, стулья и др.;</w:t>
      </w:r>
    </w:p>
    <w:p w:rsidR="00000000" w:rsidRDefault="00E24CEE">
      <w:pPr>
        <w:pStyle w:val="ConsPlusNormal"/>
        <w:ind w:firstLine="540"/>
        <w:jc w:val="both"/>
      </w:pPr>
      <w:r>
        <w:t>д) полностью гасить свет в помещении во время спектаклей или представлений;</w:t>
      </w:r>
    </w:p>
    <w:p w:rsidR="00000000" w:rsidRDefault="00E24CEE">
      <w:pPr>
        <w:pStyle w:val="ConsPlusNormal"/>
        <w:ind w:firstLine="540"/>
        <w:jc w:val="both"/>
      </w:pPr>
      <w:r>
        <w:t>е) допускать нарушения установленных норм заполнения помещений людьми.</w:t>
      </w:r>
    </w:p>
    <w:p w:rsidR="00000000" w:rsidRDefault="00E24CEE">
      <w:pPr>
        <w:pStyle w:val="ConsPlusNormal"/>
        <w:ind w:firstLine="540"/>
        <w:jc w:val="both"/>
      </w:pPr>
      <w:r>
        <w:t>33. При эксплуатации эвакуационных путей и вых</w:t>
      </w:r>
      <w:r>
        <w:t xml:space="preserve">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</w:t>
      </w:r>
      <w:r>
        <w:t xml:space="preserve">по наличию на путях эвакуации знаков пожарной безопасности) в соответствии с требованиями </w:t>
      </w:r>
      <w:hyperlink r:id="rId40" w:tooltip="Федеральный закон от 22.07.2008 N 123-ФЗ (ред. от 23.06.2014) &quot;Технический регламент о требованиях пожарной безопасности&quot; (с изм. и доп., вступ. в силу с 13.07.2014){КонсультантПлюс}" w:history="1">
        <w:r>
          <w:rPr>
            <w:color w:val="0000FF"/>
          </w:rPr>
          <w:t>статьи 84</w:t>
        </w:r>
      </w:hyperlink>
      <w:r>
        <w:t xml:space="preserve"> Федерального закона "Технический регламент о требованиях пожарной безопасности".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41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 xml:space="preserve">34. Утратил силу. - </w:t>
      </w:r>
      <w:hyperlink r:id="rId4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17.02.2014 N 113.</w:t>
      </w:r>
    </w:p>
    <w:p w:rsidR="00000000" w:rsidRDefault="00E24CEE">
      <w:pPr>
        <w:pStyle w:val="ConsPlusNormal"/>
        <w:ind w:firstLine="540"/>
        <w:jc w:val="both"/>
      </w:pPr>
      <w:r>
        <w:t xml:space="preserve">35. Запоры на дверях эвакуационных выходов должны обеспечивать возможность их </w:t>
      </w:r>
      <w:r>
        <w:t>свободного открывания изнутри без ключа.</w:t>
      </w:r>
    </w:p>
    <w:p w:rsidR="00000000" w:rsidRDefault="00E24CEE">
      <w:pPr>
        <w:pStyle w:val="ConsPlusNormal"/>
        <w:ind w:firstLine="540"/>
        <w:jc w:val="both"/>
      </w:pPr>
      <w: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000000" w:rsidRDefault="00E24CEE">
      <w:pPr>
        <w:pStyle w:val="ConsPlusNormal"/>
        <w:ind w:firstLine="540"/>
        <w:jc w:val="both"/>
      </w:pPr>
      <w:r>
        <w:t>36. При эксплуатации эвакуационных путей, эвакуа</w:t>
      </w:r>
      <w:r>
        <w:t>ционных и аварийных выходов запрещается:</w:t>
      </w:r>
    </w:p>
    <w:p w:rsidR="00000000" w:rsidRDefault="00E24CEE">
      <w:pPr>
        <w:pStyle w:val="ConsPlusNormal"/>
        <w:ind w:firstLine="540"/>
        <w:jc w:val="both"/>
      </w:pPr>
      <w: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</w:t>
      </w:r>
      <w:r>
        <w:t>вакуации людей;</w:t>
      </w:r>
    </w:p>
    <w:p w:rsidR="00000000" w:rsidRDefault="00E24CEE">
      <w:pPr>
        <w:pStyle w:val="ConsPlusNormal"/>
        <w:ind w:firstLine="540"/>
        <w:jc w:val="both"/>
      </w:pPr>
      <w: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</w:t>
      </w:r>
      <w:r>
        <w:t xml:space="preserve"> отходами, мусором и другими предметами, а также блокировать двери эвакуационных выходов;</w:t>
      </w:r>
    </w:p>
    <w:p w:rsidR="00000000" w:rsidRDefault="00E24CEE">
      <w:pPr>
        <w:pStyle w:val="ConsPlusNormal"/>
        <w:ind w:firstLine="540"/>
        <w:jc w:val="both"/>
      </w:pPr>
      <w: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</w:t>
      </w:r>
      <w:r>
        <w:t xml:space="preserve"> инвентарь и материалы;</w:t>
      </w:r>
    </w:p>
    <w:p w:rsidR="00000000" w:rsidRDefault="00E24CEE">
      <w:pPr>
        <w:pStyle w:val="ConsPlusNormal"/>
        <w:ind w:firstLine="540"/>
        <w:jc w:val="both"/>
      </w:pPr>
      <w: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000000" w:rsidRDefault="00E24CEE">
      <w:pPr>
        <w:pStyle w:val="ConsPlusNormal"/>
        <w:ind w:firstLine="540"/>
        <w:jc w:val="both"/>
      </w:pPr>
      <w:r>
        <w:t>д) закрывать ж</w:t>
      </w:r>
      <w:r>
        <w:t>алюзи или остеклять переходы воздушных зон в незадымляемых лестничных клетках;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е) заменять армированное стекло обычным в остеклении дверей и фрамуг;</w:t>
      </w:r>
    </w:p>
    <w:p w:rsidR="00000000" w:rsidRDefault="00E24CEE">
      <w:pPr>
        <w:pStyle w:val="ConsPlusNormal"/>
        <w:ind w:firstLine="540"/>
        <w:jc w:val="both"/>
      </w:pPr>
      <w:r>
        <w:t>ж) изменять направление открывания дверей, за исключением дверей, открывание которых не нормируется или к к</w:t>
      </w:r>
      <w:r>
        <w:t>оторым предъявляются иные требования в соответствии с нормативными правовыми актами.</w:t>
      </w:r>
    </w:p>
    <w:p w:rsidR="00000000" w:rsidRDefault="00E24CEE">
      <w:pPr>
        <w:pStyle w:val="ConsPlusNormal"/>
        <w:jc w:val="both"/>
      </w:pPr>
      <w:r>
        <w:t xml:space="preserve">(пп. "ж" введен </w:t>
      </w:r>
      <w:hyperlink r:id="rId4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000000" w:rsidRDefault="00E24CEE">
      <w:pPr>
        <w:pStyle w:val="ConsPlusNormal"/>
        <w:ind w:firstLine="540"/>
        <w:jc w:val="both"/>
      </w:pPr>
      <w:r>
        <w:t>38. На объектах с массовым пребыванием людей руководитель организации о</w:t>
      </w:r>
      <w:r>
        <w:t>беспечивает наличие исправных электрических фонарей из расчета 1 фонарь на 50 человек.</w:t>
      </w:r>
    </w:p>
    <w:p w:rsidR="00000000" w:rsidRDefault="00E24CEE">
      <w:pPr>
        <w:pStyle w:val="ConsPlusNormal"/>
        <w:ind w:firstLine="540"/>
        <w:jc w:val="both"/>
      </w:pPr>
      <w:r>
        <w:t>39.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000000" w:rsidRDefault="00E24CEE">
      <w:pPr>
        <w:pStyle w:val="ConsPlusNormal"/>
        <w:ind w:firstLine="540"/>
        <w:jc w:val="both"/>
      </w:pPr>
      <w:r>
        <w:t>40. Запрещается оставл</w:t>
      </w:r>
      <w:r>
        <w:t>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</w:t>
      </w:r>
      <w:r>
        <w:t>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000000" w:rsidRDefault="00E24CEE">
      <w:pPr>
        <w:pStyle w:val="ConsPlusNormal"/>
        <w:ind w:firstLine="540"/>
        <w:jc w:val="both"/>
      </w:pPr>
      <w:r>
        <w:t>41. Запрещается прокладка и эксплуатация воздушных линий электропередачи (в том числе временных и проложенных кабелем) н</w:t>
      </w:r>
      <w:r>
        <w:t>ад горючими кровлями, навесами, а также открытыми складами (штабелями, скирдами и др.) горючих веществ, материалов и изделий.</w:t>
      </w:r>
    </w:p>
    <w:p w:rsidR="00000000" w:rsidRDefault="00E24CEE">
      <w:pPr>
        <w:pStyle w:val="ConsPlusNormal"/>
        <w:ind w:firstLine="540"/>
        <w:jc w:val="both"/>
      </w:pPr>
      <w:r>
        <w:t>42. Запрещается:</w:t>
      </w:r>
    </w:p>
    <w:p w:rsidR="00000000" w:rsidRDefault="00E24CEE">
      <w:pPr>
        <w:pStyle w:val="ConsPlusNormal"/>
        <w:ind w:firstLine="540"/>
        <w:jc w:val="both"/>
      </w:pPr>
      <w:r>
        <w:t>а) эксплуатировать электропровода и кабели с видимыми нарушениями изоляции;</w:t>
      </w:r>
    </w:p>
    <w:p w:rsidR="00000000" w:rsidRDefault="00E24CEE">
      <w:pPr>
        <w:pStyle w:val="ConsPlusNormal"/>
        <w:ind w:firstLine="540"/>
        <w:jc w:val="both"/>
      </w:pPr>
      <w:r>
        <w:t>б) пользоваться розетками, рубильника</w:t>
      </w:r>
      <w:r>
        <w:t>ми, другими электроустановочными изделиями с повреждениями;</w:t>
      </w:r>
    </w:p>
    <w:p w:rsidR="00000000" w:rsidRDefault="00E24CEE">
      <w:pPr>
        <w:pStyle w:val="ConsPlusNormal"/>
        <w:ind w:firstLine="540"/>
        <w:jc w:val="both"/>
      </w:pPr>
      <w: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</w:t>
      </w:r>
      <w:r>
        <w:t>етильника;</w:t>
      </w:r>
    </w:p>
    <w:p w:rsidR="00000000" w:rsidRDefault="00E24CEE">
      <w:pPr>
        <w:pStyle w:val="ConsPlusNormal"/>
        <w:ind w:firstLine="540"/>
        <w:jc w:val="both"/>
      </w:pPr>
      <w: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000000" w:rsidRDefault="00E24CEE">
      <w:pPr>
        <w:pStyle w:val="ConsPlusNormal"/>
        <w:ind w:firstLine="540"/>
        <w:jc w:val="both"/>
      </w:pPr>
      <w:r>
        <w:t>д) прим</w:t>
      </w:r>
      <w:r>
        <w:t>енять нестандартные (самодельные) электронагревательные приборы;</w:t>
      </w:r>
    </w:p>
    <w:p w:rsidR="00000000" w:rsidRDefault="00E24CEE">
      <w:pPr>
        <w:pStyle w:val="ConsPlusNormal"/>
        <w:ind w:firstLine="540"/>
        <w:jc w:val="both"/>
      </w:pPr>
      <w: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</w:t>
      </w:r>
      <w:r>
        <w:t>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000000" w:rsidRDefault="00E24CEE">
      <w:pPr>
        <w:pStyle w:val="ConsPlusNormal"/>
        <w:ind w:firstLine="540"/>
        <w:jc w:val="both"/>
      </w:pPr>
      <w:r>
        <w:t>ж) размещать (складировать) в электрощитовых (у электрощитов), у электродвигателей и пусковой аппаратуры горючие (в том ч</w:t>
      </w:r>
      <w:r>
        <w:t>исле легковоспламеняющиеся) вещества и материалы;</w:t>
      </w:r>
    </w:p>
    <w:p w:rsidR="00000000" w:rsidRDefault="00E24CEE">
      <w:pPr>
        <w:pStyle w:val="ConsPlusNormal"/>
        <w:ind w:firstLine="540"/>
        <w:jc w:val="both"/>
      </w:pPr>
      <w:r>
        <w:t>з)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</w:t>
      </w:r>
      <w:r>
        <w:t>я питания применяемых электроприборов.</w:t>
      </w:r>
    </w:p>
    <w:p w:rsidR="00000000" w:rsidRDefault="00E24CEE">
      <w:pPr>
        <w:pStyle w:val="ConsPlusNormal"/>
        <w:jc w:val="both"/>
      </w:pPr>
      <w:r>
        <w:t xml:space="preserve">(пп. "з" в ред. </w:t>
      </w:r>
      <w:hyperlink r:id="rId4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 xml:space="preserve">43. Руководитель организации обеспечивает исправное состояние знаков пожарной безопасности, в том числе обозначающих пути </w:t>
      </w:r>
      <w:r>
        <w:t>эвакуации и эвакуационные выходы.</w:t>
      </w:r>
    </w:p>
    <w:p w:rsidR="00000000" w:rsidRDefault="00E24CEE">
      <w:pPr>
        <w:pStyle w:val="ConsPlusNormal"/>
        <w:ind w:firstLine="540"/>
        <w:jc w:val="both"/>
      </w:pPr>
      <w:r>
        <w:t>Эвакуационное освещение должно включаться автоматически при прекращении электропитания рабочего освещения.</w:t>
      </w:r>
    </w:p>
    <w:p w:rsidR="00000000" w:rsidRDefault="00E24CEE">
      <w:pPr>
        <w:pStyle w:val="ConsPlusNormal"/>
        <w:ind w:firstLine="540"/>
        <w:jc w:val="both"/>
      </w:pPr>
      <w:r>
        <w:t>В зрительных, демонстрационных и выставочных залах знаки пожарной безопасности с автономным питанием и от электросе</w:t>
      </w:r>
      <w:r>
        <w:t>ти могут включаться только на время проведения мероприятий с пребыванием людей.</w:t>
      </w:r>
    </w:p>
    <w:p w:rsidR="00000000" w:rsidRDefault="00E24CEE">
      <w:pPr>
        <w:pStyle w:val="ConsPlusNormal"/>
        <w:ind w:firstLine="540"/>
        <w:jc w:val="both"/>
      </w:pPr>
      <w:r>
        <w:t>44.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</w:t>
      </w:r>
      <w:r>
        <w:t>етофильтры для прожекторов и софитов должны быть из негорючих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>45. Встроенные в здания организаций торговли и пристроенные к таким зданиям котельные не допускается переводить с твердого топлива на жидкое.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4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 xml:space="preserve">46. 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</w:t>
      </w:r>
      <w:r>
        <w:lastRenderedPageBreak/>
        <w:t>газовых приборов по горизон</w:t>
      </w:r>
      <w:r>
        <w:t>тали и менее 0,7 метра - по вертикали (при нависании указанных предметов и материалов над бытовыми газовыми приборами).</w:t>
      </w:r>
    </w:p>
    <w:p w:rsidR="00000000" w:rsidRDefault="00E24CEE">
      <w:pPr>
        <w:pStyle w:val="ConsPlusNormal"/>
        <w:ind w:firstLine="540"/>
        <w:jc w:val="both"/>
      </w:pPr>
      <w:r>
        <w:t>47. Запрещается эксплуатировать керосиновые фонари и настольные керосиновые лампы для освещения помещений в условиях, связанных с их опр</w:t>
      </w:r>
      <w:r>
        <w:t>окидыванием.</w:t>
      </w:r>
    </w:p>
    <w:p w:rsidR="00000000" w:rsidRDefault="00E24CEE">
      <w:pPr>
        <w:pStyle w:val="ConsPlusNormal"/>
        <w:ind w:firstLine="540"/>
        <w:jc w:val="both"/>
      </w:pPr>
      <w:r>
        <w:t>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трудногорючих материалов - не менее 20 сантиметров.</w:t>
      </w:r>
    </w:p>
    <w:p w:rsidR="00000000" w:rsidRDefault="00E24CEE">
      <w:pPr>
        <w:pStyle w:val="ConsPlusNormal"/>
        <w:ind w:firstLine="540"/>
        <w:jc w:val="both"/>
      </w:pPr>
      <w:r>
        <w:t>Настенные керосиновы</w:t>
      </w:r>
      <w:r>
        <w:t>е лампы (фонари) должны иметь предусмотренные конструкцией отражатели и надежное крепление к стене.</w:t>
      </w:r>
    </w:p>
    <w:p w:rsidR="00000000" w:rsidRDefault="00E24CEE">
      <w:pPr>
        <w:pStyle w:val="ConsPlusNormal"/>
        <w:ind w:firstLine="540"/>
        <w:jc w:val="both"/>
      </w:pPr>
      <w:r>
        <w:t>48. При эксплуатации систем вентиляции и кондиционирования воздуха запрещается:</w:t>
      </w:r>
    </w:p>
    <w:p w:rsidR="00000000" w:rsidRDefault="00E24CEE">
      <w:pPr>
        <w:pStyle w:val="ConsPlusNormal"/>
        <w:ind w:firstLine="540"/>
        <w:jc w:val="both"/>
      </w:pPr>
      <w:r>
        <w:t>а) оставлять двери вентиляционных камер открытыми;</w:t>
      </w:r>
    </w:p>
    <w:p w:rsidR="00000000" w:rsidRDefault="00E24CEE">
      <w:pPr>
        <w:pStyle w:val="ConsPlusNormal"/>
        <w:ind w:firstLine="540"/>
        <w:jc w:val="both"/>
      </w:pPr>
      <w:r>
        <w:t>б) закрывать вытяжные кан</w:t>
      </w:r>
      <w:r>
        <w:t>алы, отверстия и решетки;</w:t>
      </w:r>
    </w:p>
    <w:p w:rsidR="00000000" w:rsidRDefault="00E24CEE">
      <w:pPr>
        <w:pStyle w:val="ConsPlusNormal"/>
        <w:ind w:firstLine="540"/>
        <w:jc w:val="both"/>
      </w:pPr>
      <w:r>
        <w:t>в) подключать к воздуховодам газовые отопительные приборы;</w:t>
      </w:r>
    </w:p>
    <w:p w:rsidR="00000000" w:rsidRDefault="00E24CEE">
      <w:pPr>
        <w:pStyle w:val="ConsPlusNormal"/>
        <w:ind w:firstLine="540"/>
        <w:jc w:val="both"/>
      </w:pPr>
      <w:r>
        <w:t>г) выжигать скопившиеся в воздуховодах жировые отложения, пыль и другие горючие вещества.</w:t>
      </w:r>
    </w:p>
    <w:p w:rsidR="00000000" w:rsidRDefault="00E24CEE">
      <w:pPr>
        <w:pStyle w:val="ConsPlusNormal"/>
        <w:ind w:firstLine="540"/>
        <w:jc w:val="both"/>
      </w:pPr>
      <w:r>
        <w:t>49. 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</w:t>
      </w:r>
      <w:r>
        <w:t>арной сигнализации или пожаротушения, автоматических устройств отключения вентиляции при пожаре.</w:t>
      </w:r>
    </w:p>
    <w:p w:rsidR="00000000" w:rsidRDefault="00E24CEE">
      <w:pPr>
        <w:pStyle w:val="ConsPlusNormal"/>
        <w:ind w:firstLine="540"/>
        <w:jc w:val="both"/>
      </w:pPr>
      <w:r>
        <w:t xml:space="preserve">50. 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</w:t>
      </w:r>
      <w:r>
        <w:t>с составлением соответствующего акта, при этом такие работы проводятся не реже 1 раза в год.</w:t>
      </w:r>
    </w:p>
    <w:p w:rsidR="00000000" w:rsidRDefault="00E24CEE">
      <w:pPr>
        <w:pStyle w:val="ConsPlusNormal"/>
        <w:ind w:firstLine="540"/>
        <w:jc w:val="both"/>
      </w:pPr>
      <w:r>
        <w:t>Очистку вентиляционных систем пожаровзрывоопасных и пожароопасных помещений необходимо осуществлять пожаровзрывобезопасными способами.</w:t>
      </w:r>
    </w:p>
    <w:p w:rsidR="00000000" w:rsidRDefault="00E24CEE">
      <w:pPr>
        <w:pStyle w:val="ConsPlusNormal"/>
        <w:ind w:firstLine="540"/>
        <w:jc w:val="both"/>
      </w:pPr>
      <w:r>
        <w:t>51. Запрещается при неисправ</w:t>
      </w:r>
      <w:r>
        <w:t>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помещениях (установках).</w:t>
      </w:r>
    </w:p>
    <w:p w:rsidR="00000000" w:rsidRDefault="00E24CEE">
      <w:pPr>
        <w:pStyle w:val="ConsPlusNormal"/>
        <w:ind w:firstLine="540"/>
        <w:jc w:val="both"/>
      </w:pPr>
      <w:r>
        <w:t>52. Руководитель организации обеспечивает испра</w:t>
      </w:r>
      <w:r>
        <w:t>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</w:p>
    <w:p w:rsidR="00000000" w:rsidRDefault="00E24CEE">
      <w:pPr>
        <w:pStyle w:val="ConsPlusNormal"/>
        <w:ind w:firstLine="540"/>
        <w:jc w:val="both"/>
      </w:pPr>
      <w:r>
        <w:t>Слив легковоспламеняющихся и горюч</w:t>
      </w:r>
      <w:r>
        <w:t>их жидкостей в канализационные сети (в том числе при авариях) запрещается.</w:t>
      </w:r>
    </w:p>
    <w:p w:rsidR="00000000" w:rsidRDefault="00E24CEE">
      <w:pPr>
        <w:pStyle w:val="ConsPlusNormal"/>
        <w:ind w:firstLine="540"/>
        <w:jc w:val="both"/>
      </w:pPr>
      <w:r>
        <w:t>53. Руководитель организации обеспечивает исправность клапанов мусоропроводов и бельепроводов, которые должны находиться в закрытом положении и иметь уплотнение в притворе.</w:t>
      </w:r>
    </w:p>
    <w:p w:rsidR="00000000" w:rsidRDefault="00E24CEE">
      <w:pPr>
        <w:pStyle w:val="ConsPlusNormal"/>
        <w:ind w:firstLine="540"/>
        <w:jc w:val="both"/>
      </w:pPr>
      <w:r>
        <w:t>54. Поря</w:t>
      </w:r>
      <w:r>
        <w:t>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</w:t>
      </w:r>
      <w:r>
        <w:t>биной лифта.</w:t>
      </w:r>
    </w:p>
    <w:p w:rsidR="00000000" w:rsidRDefault="00E24CEE">
      <w:pPr>
        <w:pStyle w:val="ConsPlusNormal"/>
        <w:ind w:firstLine="540"/>
        <w:jc w:val="both"/>
      </w:pPr>
      <w:r>
        <w:t>Руководитель организации обеспечивает незадымляемость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</w:t>
      </w:r>
      <w:r>
        <w:t>ок) и заполнений проемов в них, соответствующих средств индивидуальной защиты и связи с помещением пожарного поста, а также знаков пожарной безопасности, указывающих направление к такой зоне.</w:t>
      </w:r>
    </w:p>
    <w:p w:rsidR="00000000" w:rsidRDefault="00E24CEE">
      <w:pPr>
        <w:pStyle w:val="ConsPlusNormal"/>
        <w:jc w:val="both"/>
      </w:pPr>
      <w:r>
        <w:t xml:space="preserve">(абзац введен </w:t>
      </w:r>
      <w:hyperlink r:id="rId4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>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55.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</w:t>
      </w:r>
      <w:r>
        <w:t>сной и осенью) с составлением соответствующих актов.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4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Руководитель организации при отключении участков водопроводной сети и (или) пожарных гидрантов, а также при уменьшен</w:t>
      </w:r>
      <w:r>
        <w:t>ии давления в водопроводной сети ниже требуемого извещает об этом подразделение пожарной охраны.</w:t>
      </w:r>
    </w:p>
    <w:p w:rsidR="00000000" w:rsidRDefault="00E24CEE">
      <w:pPr>
        <w:pStyle w:val="ConsPlusNormal"/>
        <w:ind w:firstLine="540"/>
        <w:jc w:val="both"/>
      </w:pPr>
      <w: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</w:t>
      </w:r>
      <w:r>
        <w:t>ной техники к пожарным гидрантам в любое время года.</w:t>
      </w:r>
    </w:p>
    <w:p w:rsidR="00000000" w:rsidRDefault="00E24CEE">
      <w:pPr>
        <w:pStyle w:val="ConsPlusNormal"/>
        <w:ind w:firstLine="540"/>
        <w:jc w:val="both"/>
      </w:pPr>
      <w: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:rsidR="00000000" w:rsidRDefault="00E24CEE">
      <w:pPr>
        <w:pStyle w:val="ConsPlusNormal"/>
        <w:jc w:val="both"/>
      </w:pPr>
      <w:r>
        <w:lastRenderedPageBreak/>
        <w:t xml:space="preserve">(абзац введен </w:t>
      </w:r>
      <w:hyperlink r:id="rId4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56. Запрещается стоянка автотранспорта на крышках колодцев пожарных гидрантов.</w:t>
      </w:r>
    </w:p>
    <w:p w:rsidR="00000000" w:rsidRDefault="00E24CEE">
      <w:pPr>
        <w:pStyle w:val="ConsPlusNormal"/>
        <w:ind w:firstLine="540"/>
        <w:jc w:val="both"/>
      </w:pPr>
      <w:r>
        <w:t>57. Руководитель организации обеспечивает укомплектованность пожарных кранов внутр</w:t>
      </w:r>
      <w:r>
        <w:t>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000000" w:rsidRDefault="00E24CEE">
      <w:pPr>
        <w:pStyle w:val="ConsPlusNormal"/>
        <w:ind w:firstLine="540"/>
        <w:jc w:val="both"/>
      </w:pPr>
      <w:r>
        <w:t>Пожарный рукав должен быть присоединен к пожарному крану и пожарному стволу и размещаться в навесн</w:t>
      </w:r>
      <w:r>
        <w:t>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4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Пожарные шкафы</w:t>
      </w:r>
      <w:r>
        <w:t xml:space="preserve">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5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</w:t>
      </w:r>
      <w:r>
        <w:t>.02.2014 N 113)</w:t>
      </w:r>
    </w:p>
    <w:p w:rsidR="00000000" w:rsidRDefault="00E24CEE">
      <w:pPr>
        <w:pStyle w:val="ConsPlusNormal"/>
        <w:ind w:firstLine="540"/>
        <w:jc w:val="both"/>
      </w:pPr>
      <w:r>
        <w:t>58.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насосном пожарном агрегате должна быть табличка с информацией о защищаемых помещения</w:t>
      </w:r>
      <w:r>
        <w:t>х, типе и количестве пожарных оросителей.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51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59. Руководитель организации обеспечивает исправное состояние и проведение проверок работоспособности задвижек с электроприводо</w:t>
      </w:r>
      <w:r>
        <w:t>м (не реже 2 раз в год), установленных на обводных линиях водомерных устройств и пожарных основных рабочих и резервных пожарных насосных агрегатов (ежемесячно), с занесением в журнал даты проверки и характеристики технического состояния указанного оборудов</w:t>
      </w:r>
      <w:r>
        <w:t>ания.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5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60.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000000" w:rsidRDefault="00E24CEE">
      <w:pPr>
        <w:pStyle w:val="ConsPlusNormal"/>
        <w:ind w:firstLine="540"/>
        <w:jc w:val="both"/>
      </w:pPr>
      <w:r>
        <w:t>61. Руководитель организации обеспечивает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противодымной защиты, систе</w:t>
      </w:r>
      <w:r>
        <w:t>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</w:t>
      </w:r>
      <w:r>
        <w:t>истем и средств противопожарной защиты объекта с оформлением соответствующего акта проверки.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5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При монтаже, ремонте и обслуживании средств обеспечения пожарной безопасност</w:t>
      </w:r>
      <w:r>
        <w:t>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000000" w:rsidRDefault="00E24CEE">
      <w:pPr>
        <w:pStyle w:val="ConsPlusNormal"/>
        <w:ind w:firstLine="540"/>
        <w:jc w:val="both"/>
      </w:pPr>
      <w:r>
        <w:t>На объекте должна храниться исполнительная документация на установки и системы противопожарной з</w:t>
      </w:r>
      <w:r>
        <w:t>ащиты объекта.</w:t>
      </w:r>
    </w:p>
    <w:p w:rsidR="00000000" w:rsidRDefault="00E24CEE">
      <w:pPr>
        <w:pStyle w:val="ConsPlusNormal"/>
        <w:ind w:firstLine="540"/>
        <w:jc w:val="both"/>
      </w:pPr>
      <w:r>
        <w:t>62. 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p w:rsidR="00000000" w:rsidRDefault="00E24CEE">
      <w:pPr>
        <w:pStyle w:val="ConsPlusNormal"/>
        <w:ind w:firstLine="540"/>
        <w:jc w:val="both"/>
      </w:pPr>
      <w:r>
        <w:t xml:space="preserve">Устройства для самозакрывания дверей должны находиться в исправном состоянии. Не </w:t>
      </w:r>
      <w:r>
        <w:t>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000000" w:rsidRDefault="00E24CEE">
      <w:pPr>
        <w:pStyle w:val="ConsPlusNormal"/>
        <w:ind w:firstLine="540"/>
        <w:jc w:val="both"/>
      </w:pPr>
      <w:r>
        <w:t>63. Руководитель организации обеспечивает в соответствии с годовым планом-графиком, составляемым с учетом техни</w:t>
      </w:r>
      <w:r>
        <w:t>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</w:t>
      </w:r>
      <w:r>
        <w:t>рной сигнализации, автоматических (автономных) установок пожаротушения, систем противодымной защиты, систем оповещения людей о пожаре и управления эвакуацией).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5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 xml:space="preserve">В период </w:t>
      </w:r>
      <w:r>
        <w:t>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64. Руководитель организации обеспечивает н</w:t>
      </w:r>
      <w:r>
        <w:t>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000000" w:rsidRDefault="00E24CEE">
      <w:pPr>
        <w:pStyle w:val="ConsPlusNormal"/>
        <w:ind w:firstLine="540"/>
        <w:jc w:val="both"/>
      </w:pPr>
      <w:r>
        <w:t>65. Диспетчерский пункт (пожарный пост) обеспечи</w:t>
      </w:r>
      <w:r>
        <w:t>вается телефонной связью и ручными электрическими фонарями.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5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66. Для передачи текстов оповещения и управления эвакуацией людей допускается использовать внутренние радиотр</w:t>
      </w:r>
      <w:r>
        <w:t>ансляционные сети и другие сети вещания, имеющиеся на объекте.</w:t>
      </w:r>
    </w:p>
    <w:p w:rsidR="00000000" w:rsidRDefault="00E24CEE">
      <w:pPr>
        <w:pStyle w:val="ConsPlusNormal"/>
        <w:ind w:firstLine="540"/>
        <w:jc w:val="both"/>
      </w:pPr>
      <w:r>
        <w:t>67. 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</w:t>
      </w:r>
      <w:r>
        <w:t>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p w:rsidR="00000000" w:rsidRDefault="00E24CEE">
      <w:pPr>
        <w:pStyle w:val="ConsPlusNormal"/>
        <w:ind w:firstLine="540"/>
        <w:jc w:val="both"/>
      </w:pPr>
      <w:r>
        <w:t>Запрещается использовать пожарную технику и пожарно-техническое вооружени</w:t>
      </w:r>
      <w:r>
        <w:t>е, установленное на пожарных автомобилях, не по назначению.</w:t>
      </w:r>
    </w:p>
    <w:p w:rsidR="00000000" w:rsidRDefault="00E24CEE">
      <w:pPr>
        <w:pStyle w:val="ConsPlusNormal"/>
        <w:ind w:firstLine="540"/>
        <w:jc w:val="both"/>
      </w:pPr>
      <w:r>
        <w:t>68. 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</w:t>
      </w:r>
    </w:p>
    <w:p w:rsidR="00000000" w:rsidRDefault="00E24CEE">
      <w:pPr>
        <w:pStyle w:val="ConsPlusNormal"/>
        <w:ind w:firstLine="540"/>
        <w:jc w:val="both"/>
      </w:pPr>
      <w:r>
        <w:t>69. Руководител</w:t>
      </w:r>
      <w:r>
        <w:t>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:rsidR="00000000" w:rsidRDefault="00E24CEE">
      <w:pPr>
        <w:pStyle w:val="ConsPlusNormal"/>
        <w:ind w:firstLine="540"/>
        <w:jc w:val="both"/>
      </w:pPr>
      <w:r>
        <w:t>70. Руководитель организации об</w:t>
      </w:r>
      <w:r>
        <w:t xml:space="preserve">еспечивает объект огнетушителями по нормам согласно </w:t>
      </w:r>
      <w:hyperlink w:anchor="Par1186" w:tooltip="Ссылка на текущий документ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ar1367" w:tooltip="Ссылка на текущий документ" w:history="1">
        <w:r>
          <w:rPr>
            <w:color w:val="0000FF"/>
          </w:rPr>
          <w:t>2</w:t>
        </w:r>
      </w:hyperlink>
      <w:r>
        <w:t>, а также соблюдение сроков их перезарядки, освидетельствования и своевре</w:t>
      </w:r>
      <w:r>
        <w:t>менной замены, указанных в паспорте огнетушителя.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5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 xml:space="preserve">Абзац утратил силу. - </w:t>
      </w:r>
      <w:hyperlink r:id="rId5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17.02.2014 N 113.</w:t>
      </w:r>
    </w:p>
    <w:p w:rsidR="00000000" w:rsidRDefault="00E24CEE">
      <w:pPr>
        <w:pStyle w:val="ConsPlusNormal"/>
        <w:ind w:firstLine="540"/>
        <w:jc w:val="both"/>
      </w:pPr>
      <w:r>
        <w:t>71. При обнаружени</w:t>
      </w:r>
      <w:r>
        <w:t>и пожара или признаков горения в здании, помещении (задымление, запах гари, повышение температуры воздуха и др.) необходимо:</w:t>
      </w:r>
    </w:p>
    <w:p w:rsidR="00000000" w:rsidRDefault="00E24CEE">
      <w:pPr>
        <w:pStyle w:val="ConsPlusNormal"/>
        <w:ind w:firstLine="540"/>
        <w:jc w:val="both"/>
      </w:pPr>
      <w:r>
        <w:t>а) немедленно сообщить об этом по телефону в пожарную охрану (при этом необходимо назвать адрес объекта, место возникновения пожара</w:t>
      </w:r>
      <w:r>
        <w:t>, а также сообщить свою фамилию);</w:t>
      </w:r>
    </w:p>
    <w:p w:rsidR="00000000" w:rsidRDefault="00E24CEE">
      <w:pPr>
        <w:pStyle w:val="ConsPlusNormal"/>
        <w:ind w:firstLine="540"/>
        <w:jc w:val="both"/>
      </w:pPr>
      <w:r>
        <w:t>б) принять посильные меры по эвакуации людей и тушению пожара.</w:t>
      </w:r>
    </w:p>
    <w:p w:rsidR="00000000" w:rsidRDefault="00E24CEE">
      <w:pPr>
        <w:pStyle w:val="ConsPlusNormal"/>
        <w:ind w:firstLine="540"/>
        <w:jc w:val="both"/>
      </w:pPr>
      <w:r>
        <w:t>72. При размещении в лесничествах (лесопарках) объектов для переработки древесины и других лесных ресурсов (углежжение, смолокурение, дегтекурение, заготовлени</w:t>
      </w:r>
      <w:r>
        <w:t>е живицы и др.) руководитель организации обязан:</w:t>
      </w:r>
    </w:p>
    <w:p w:rsidR="00000000" w:rsidRDefault="00E24CEE">
      <w:pPr>
        <w:pStyle w:val="ConsPlusNormal"/>
        <w:ind w:firstLine="540"/>
        <w:jc w:val="both"/>
      </w:pPr>
      <w:r>
        <w:t>а)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</w:t>
      </w:r>
      <w:r>
        <w:t xml:space="preserve">твии с </w:t>
      </w:r>
      <w:hyperlink r:id="rId58" w:tooltip="Постановление Правительства РФ от 30.06.2007 N 417 (ред. от 14.04.2014) &quot;Об утверждении Правил пожарной безопасности в лесах&quot;{КонсультантПлюс}" w:history="1">
        <w:r>
          <w:rPr>
            <w:color w:val="0000FF"/>
          </w:rPr>
          <w:t>Правилами</w:t>
        </w:r>
      </w:hyperlink>
      <w:r>
        <w:t xml:space="preserve"> пожарной безопасности в лесах, утвержденными постановлением Правительства Российской Федерации от 30 июня 2007 г. N 417 "Об утверждении Правил пожарной безопасности в лесах";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5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</w:t>
      </w:r>
      <w:r>
        <w:t>ну объектов для переработки древесины и других лесных ресурсов;</w:t>
      </w:r>
    </w:p>
    <w:p w:rsidR="00000000" w:rsidRDefault="00E24CEE">
      <w:pPr>
        <w:pStyle w:val="ConsPlusNormal"/>
        <w:ind w:firstLine="540"/>
        <w:jc w:val="both"/>
      </w:pPr>
      <w:r>
        <w:t>в)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>72(1).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</w:t>
      </w:r>
      <w:r>
        <w:t>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000000" w:rsidRDefault="00E24CEE">
      <w:pPr>
        <w:pStyle w:val="ConsPlusNormal"/>
        <w:ind w:firstLine="540"/>
        <w:jc w:val="both"/>
      </w:pPr>
      <w:r>
        <w:t>а) участок для выжигания сухой травянистой растительности располагается на расстоянии не бл</w:t>
      </w:r>
      <w:r>
        <w:t>иже 50 метров от ближайшего объекта;</w:t>
      </w:r>
    </w:p>
    <w:p w:rsidR="00000000" w:rsidRDefault="00E24CEE">
      <w:pPr>
        <w:pStyle w:val="ConsPlusNormal"/>
        <w:ind w:firstLine="540"/>
        <w:jc w:val="both"/>
      </w:pPr>
      <w:r>
        <w:t xml:space="preserve"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</w:t>
      </w:r>
      <w:r>
        <w:t>минерализованной полосой шириной не менее 1,4 метра;</w:t>
      </w:r>
    </w:p>
    <w:p w:rsidR="00000000" w:rsidRDefault="00E24CEE">
      <w:pPr>
        <w:pStyle w:val="ConsPlusNormal"/>
        <w:ind w:firstLine="540"/>
        <w:jc w:val="both"/>
      </w:pPr>
      <w:r>
        <w:t xml:space="preserve">в) на территории, включающей участок для выжигания сухой травянистой растительности, не </w:t>
      </w:r>
      <w:r>
        <w:lastRenderedPageBreak/>
        <w:t>действует особый противопожарный режим;</w:t>
      </w:r>
    </w:p>
    <w:p w:rsidR="00000000" w:rsidRDefault="00E24CEE">
      <w:pPr>
        <w:pStyle w:val="ConsPlusNormal"/>
        <w:ind w:firstLine="540"/>
        <w:jc w:val="both"/>
      </w:pPr>
      <w:r>
        <w:t>г) лица, участвующие в выжигании сухой травянистой растительности, обеспече</w:t>
      </w:r>
      <w:r>
        <w:t>ны первичными средствами пожаротушения.</w:t>
      </w:r>
    </w:p>
    <w:p w:rsidR="00000000" w:rsidRDefault="00E24CEE">
      <w:pPr>
        <w:pStyle w:val="ConsPlusNormal"/>
        <w:jc w:val="both"/>
      </w:pPr>
      <w:r>
        <w:t xml:space="preserve">(п. 72(1) введен </w:t>
      </w:r>
      <w:hyperlink r:id="rId6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72(2). Принятие решения о проведении выжигания сухой травянистой растительности и определение лиц, ответственных за выж</w:t>
      </w:r>
      <w:r>
        <w:t>игание, осуществляется руководителем организации.</w:t>
      </w:r>
    </w:p>
    <w:p w:rsidR="00000000" w:rsidRDefault="00E24CEE">
      <w:pPr>
        <w:pStyle w:val="ConsPlusNormal"/>
        <w:ind w:firstLine="540"/>
        <w:jc w:val="both"/>
      </w:pPr>
      <w: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61" w:tooltip="Постановление Правительства РФ от 30.06.2007 N 417 (ред. от 14.04.2014) &quot;Об утверждении Правил пожарной безопасности в лесах&quot;{КонсультантПлюс}" w:history="1">
        <w:r>
          <w:rPr>
            <w:color w:val="0000FF"/>
          </w:rPr>
          <w:t>Правилами</w:t>
        </w:r>
      </w:hyperlink>
      <w:r>
        <w:t xml:space="preserve"> пожарной безопасности в лесах, утвержде</w:t>
      </w:r>
      <w:r>
        <w:t>нными постановлением Правительства Российской Федерации от 30 июня 2007 г. N 417 "Об утверждении Правил пожарной безопасности в лесах".</w:t>
      </w:r>
    </w:p>
    <w:p w:rsidR="00000000" w:rsidRDefault="00E24CEE">
      <w:pPr>
        <w:pStyle w:val="ConsPlusNormal"/>
        <w:jc w:val="both"/>
      </w:pPr>
      <w:r>
        <w:t xml:space="preserve">(п. 72(2) введен </w:t>
      </w:r>
      <w:hyperlink r:id="rId6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73. Руководитель органи</w:t>
      </w:r>
      <w:r>
        <w:t>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</w:t>
      </w:r>
      <w:r>
        <w:t xml:space="preserve">ртовых комплексах, объектах горных выработок, объектах энергетики, являющихся особо опасными, технически сложными и уникальными в соответствии со </w:t>
      </w:r>
      <w:hyperlink r:id="rId63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Федерации, объектах учреждений, и</w:t>
      </w:r>
      <w:r>
        <w:t xml:space="preserve">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 Российской Федерации может устанавливать дополнительные требования пожарной </w:t>
      </w:r>
      <w:r>
        <w:t>безопасности, учитывающие специфику таких объектов.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6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9" w:name="Par233"/>
      <w:bookmarkEnd w:id="9"/>
      <w:r>
        <w:t>II. Территории поселений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74. Запрещается использовать противопожарные расстояния между зданиями, сооруж</w:t>
      </w:r>
      <w:r>
        <w:t>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000000" w:rsidRDefault="00E24CEE">
      <w:pPr>
        <w:pStyle w:val="ConsPlusNormal"/>
        <w:ind w:firstLine="540"/>
        <w:jc w:val="both"/>
      </w:pPr>
      <w:r>
        <w:t xml:space="preserve">75. Руководитель организации обеспечивает исправное содержание </w:t>
      </w:r>
      <w:r>
        <w:t>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000000" w:rsidRDefault="00E24CEE">
      <w:pPr>
        <w:pStyle w:val="ConsPlusNormal"/>
        <w:ind w:firstLine="540"/>
        <w:jc w:val="both"/>
      </w:pPr>
      <w:r>
        <w:t>Запрещается использовать для стоянки автомобилей (частных автомобилей и автомобилей организаций) развор</w:t>
      </w:r>
      <w:r>
        <w:t>отные и специальные площадки, предназначенные для установки пожарно-спасательной техники.</w:t>
      </w:r>
    </w:p>
    <w:p w:rsidR="00000000" w:rsidRDefault="00E24CEE">
      <w:pPr>
        <w:pStyle w:val="ConsPlusNormal"/>
        <w:ind w:firstLine="540"/>
        <w:jc w:val="both"/>
      </w:pPr>
      <w:r>
        <w:t>76. 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</w:t>
      </w:r>
      <w:r>
        <w:t>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000000" w:rsidRDefault="00E24CEE">
      <w:pPr>
        <w:pStyle w:val="ConsPlusNormal"/>
        <w:ind w:firstLine="540"/>
        <w:jc w:val="both"/>
      </w:pPr>
      <w:r>
        <w:t>77. Руководитель организации обеспе</w:t>
      </w:r>
      <w:r>
        <w:t>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000000" w:rsidRDefault="00E24CEE">
      <w:pPr>
        <w:pStyle w:val="ConsPlusNormal"/>
        <w:ind w:firstLine="540"/>
        <w:jc w:val="both"/>
      </w:pPr>
      <w:r>
        <w:t>Не допускается сжигать отходы и тару в местах, находящихся на расстоянии мен</w:t>
      </w:r>
      <w:r>
        <w:t>ее 50 метров от объектов.</w:t>
      </w:r>
    </w:p>
    <w:p w:rsidR="00000000" w:rsidRDefault="00E24CEE">
      <w:pPr>
        <w:pStyle w:val="ConsPlusNormal"/>
        <w:ind w:firstLine="540"/>
        <w:jc w:val="both"/>
      </w:pPr>
      <w:r>
        <w:t>Запрещается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</w:t>
      </w:r>
      <w:r>
        <w:t>уха внутри конструкции с помощью открытого огня.</w:t>
      </w:r>
    </w:p>
    <w:p w:rsidR="00000000" w:rsidRDefault="00E24CEE">
      <w:pPr>
        <w:pStyle w:val="ConsPlusNormal"/>
        <w:jc w:val="both"/>
      </w:pPr>
      <w:r>
        <w:t xml:space="preserve">(п. 77 в ред. </w:t>
      </w:r>
      <w:hyperlink r:id="rId6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78. На объектах защиты, граничащих с лесничествами (лесопарками), а также расположенных в районах с торфяными почв</w:t>
      </w:r>
      <w:r>
        <w:t>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000000" w:rsidRDefault="00E24CEE">
      <w:pPr>
        <w:pStyle w:val="ConsPlusNormal"/>
        <w:ind w:firstLine="540"/>
        <w:jc w:val="both"/>
      </w:pPr>
      <w:r>
        <w:t xml:space="preserve">79. Запрещается использовать </w:t>
      </w:r>
      <w:r>
        <w:t>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</w:t>
      </w:r>
      <w:r>
        <w:t>териалов, мусора, отходов древесных, строительных и других 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80.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</w:t>
      </w:r>
      <w:r>
        <w:t xml:space="preserve">ения, расположенных в сельских населенных пунктах и на прилегающих к ним территориях в соответствии со </w:t>
      </w:r>
      <w:hyperlink r:id="rId66" w:tooltip="Федеральный закон от 21.12.1994 N 69-ФЗ (ред. от 08.03.2015) &quot;О пожарной безопасности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"О пожарной безопасности".</w:t>
      </w:r>
    </w:p>
    <w:p w:rsidR="00000000" w:rsidRDefault="00E24CEE">
      <w:pPr>
        <w:pStyle w:val="ConsPlusNormal"/>
        <w:ind w:firstLine="540"/>
        <w:jc w:val="both"/>
      </w:pPr>
      <w:r>
        <w:t xml:space="preserve">80(1). Паспорт населенного пункта, подверженного угрозе лесных пожаров (далее - паспорт населенного пункта), ежегодно </w:t>
      </w:r>
      <w:r>
        <w:t xml:space="preserve">к началу пожароопасного сезона разрабатывается и утверждается в соответствии с </w:t>
      </w:r>
      <w:hyperlink w:anchor="Par1164" w:tooltip="Ссылка на текущий документ" w:history="1">
        <w:r>
          <w:rPr>
            <w:color w:val="0000FF"/>
          </w:rPr>
          <w:t>разделом XX</w:t>
        </w:r>
      </w:hyperlink>
      <w:r>
        <w:t xml:space="preserve"> настоящих Правил:</w:t>
      </w:r>
    </w:p>
    <w:p w:rsidR="00000000" w:rsidRDefault="00E24CEE">
      <w:pPr>
        <w:pStyle w:val="ConsPlusNormal"/>
        <w:ind w:firstLine="540"/>
        <w:jc w:val="both"/>
      </w:pPr>
      <w:r>
        <w:t>а) органами местного самоуправления поселений и городских округов, за исключением случаев, указанных в подпункте "б" настоящего пункта;</w:t>
      </w:r>
    </w:p>
    <w:p w:rsidR="00000000" w:rsidRDefault="00E24CEE">
      <w:pPr>
        <w:pStyle w:val="ConsPlusNormal"/>
        <w:ind w:firstLine="540"/>
        <w:jc w:val="both"/>
      </w:pPr>
      <w:r>
        <w:t>б) в отношении городов федерального значения Москвы и Санкт-Петербурга - органами государственной власти указанных субъе</w:t>
      </w:r>
      <w:r>
        <w:t>ктов Российской Федерации.</w:t>
      </w:r>
    </w:p>
    <w:p w:rsidR="00000000" w:rsidRDefault="00E24CEE">
      <w:pPr>
        <w:pStyle w:val="ConsPlusNormal"/>
        <w:jc w:val="both"/>
      </w:pPr>
      <w:r>
        <w:t xml:space="preserve">(п. 80(1) введен </w:t>
      </w:r>
      <w:hyperlink r:id="rId6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10" w:name="Par251"/>
      <w:bookmarkEnd w:id="10"/>
      <w:r>
        <w:t>III. Системы теплоснабжения и отопления</w:t>
      </w:r>
    </w:p>
    <w:p w:rsidR="00000000" w:rsidRDefault="00E24CEE">
      <w:pPr>
        <w:pStyle w:val="ConsPlusNormal"/>
        <w:jc w:val="center"/>
      </w:pPr>
      <w:r>
        <w:t xml:space="preserve">(в ред. </w:t>
      </w:r>
      <w:hyperlink r:id="rId6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</w:t>
      </w:r>
      <w:r>
        <w:t xml:space="preserve"> N 113)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81. Перед началом отопительного сезона руководитель организации обязан осуществить проверки и ремонт печей, котельных, теплогенераторных, калориферных установок и каминов, а также других отопительных приборов и систем.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6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</w:t>
      </w:r>
      <w:r>
        <w:t>рючих материалов), а также при наличии прогаров и повреждений в разделках (отступках) и предтопочных листах.</w:t>
      </w:r>
    </w:p>
    <w:p w:rsidR="00000000" w:rsidRDefault="00E24CEE">
      <w:pPr>
        <w:pStyle w:val="ConsPlusNormal"/>
        <w:ind w:firstLine="540"/>
        <w:jc w:val="both"/>
      </w:pPr>
      <w:r>
        <w:t>82. Руководитель организации перед началом отопительного сезона, а также в течение отопительного сезона обеспечивает проведение очистки дымоходов и</w:t>
      </w:r>
      <w:r>
        <w:t xml:space="preserve"> печей (отопительных приборов) от сажи не реже: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7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1 раза в 3 месяца - для отопительных печей;</w:t>
      </w:r>
    </w:p>
    <w:p w:rsidR="00000000" w:rsidRDefault="00E24CEE">
      <w:pPr>
        <w:pStyle w:val="ConsPlusNormal"/>
        <w:ind w:firstLine="540"/>
        <w:jc w:val="both"/>
      </w:pPr>
      <w:r>
        <w:t>1 раза в 2 месяца - для печей и очагов непрерывного действия;</w:t>
      </w:r>
    </w:p>
    <w:p w:rsidR="00000000" w:rsidRDefault="00E24CEE">
      <w:pPr>
        <w:pStyle w:val="ConsPlusNormal"/>
        <w:ind w:firstLine="540"/>
        <w:jc w:val="both"/>
      </w:pPr>
      <w:r>
        <w:t>1 раза в 1 меся</w:t>
      </w:r>
      <w:r>
        <w:t>ц - для кухонных плит и других печей непрерывной (долговременной) топки.</w:t>
      </w:r>
    </w:p>
    <w:p w:rsidR="00000000" w:rsidRDefault="00E24CEE">
      <w:pPr>
        <w:pStyle w:val="ConsPlusNormal"/>
        <w:ind w:firstLine="540"/>
        <w:jc w:val="both"/>
      </w:pPr>
      <w:r>
        <w:t>83. При эксплуатации котельных и других теплопроизводящих установок запрещается:</w:t>
      </w:r>
    </w:p>
    <w:p w:rsidR="00000000" w:rsidRDefault="00E24CEE">
      <w:pPr>
        <w:pStyle w:val="ConsPlusNormal"/>
        <w:ind w:firstLine="540"/>
        <w:jc w:val="both"/>
      </w:pPr>
      <w:r>
        <w:t>а) допускать к работе лиц, не прошедших специального обучения и не получивших соответствующих квалифик</w:t>
      </w:r>
      <w:r>
        <w:t>ационных удостоверений;</w:t>
      </w:r>
    </w:p>
    <w:p w:rsidR="00000000" w:rsidRDefault="00E24CEE">
      <w:pPr>
        <w:pStyle w:val="ConsPlusNormal"/>
        <w:ind w:firstLine="540"/>
        <w:jc w:val="both"/>
      </w:pPr>
      <w: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000000" w:rsidRDefault="00E24CEE">
      <w:pPr>
        <w:pStyle w:val="ConsPlusNormal"/>
        <w:ind w:firstLine="540"/>
        <w:jc w:val="both"/>
      </w:pPr>
      <w:r>
        <w:t>в) эксплуатировать теплопроизводящие установки пр</w:t>
      </w:r>
      <w:r>
        <w:t>и подтекании жидкого топлива (утечке газа) из систем топливоподачи, а также вентилей у топки и у емкости с топливом;</w:t>
      </w:r>
    </w:p>
    <w:p w:rsidR="00000000" w:rsidRDefault="00E24CEE">
      <w:pPr>
        <w:pStyle w:val="ConsPlusNormal"/>
        <w:ind w:firstLine="540"/>
        <w:jc w:val="both"/>
      </w:pPr>
      <w:r>
        <w:t>г) подавать топливо при потухших форсунках или газовых горелках;</w:t>
      </w:r>
    </w:p>
    <w:p w:rsidR="00000000" w:rsidRDefault="00E24CEE">
      <w:pPr>
        <w:pStyle w:val="ConsPlusNormal"/>
        <w:ind w:firstLine="540"/>
        <w:jc w:val="both"/>
      </w:pPr>
      <w:r>
        <w:t>д) разжигать установки без предварительной их продувки;</w:t>
      </w:r>
    </w:p>
    <w:p w:rsidR="00000000" w:rsidRDefault="00E24CEE">
      <w:pPr>
        <w:pStyle w:val="ConsPlusNormal"/>
        <w:ind w:firstLine="540"/>
        <w:jc w:val="both"/>
      </w:pPr>
      <w:r>
        <w:t>е) работать при не</w:t>
      </w:r>
      <w:r>
        <w:t>исправных или отключенных приборах контроля и регулирования, предусмотренных предприятием-изготовителем;</w:t>
      </w:r>
    </w:p>
    <w:p w:rsidR="00000000" w:rsidRDefault="00E24CEE">
      <w:pPr>
        <w:pStyle w:val="ConsPlusNormal"/>
        <w:ind w:firstLine="540"/>
        <w:jc w:val="both"/>
      </w:pPr>
      <w:r>
        <w:t>ж) сушить какие-либо горючие материалы на котлах и паропроводах;</w:t>
      </w:r>
    </w:p>
    <w:p w:rsidR="00000000" w:rsidRDefault="00E24CEE">
      <w:pPr>
        <w:pStyle w:val="ConsPlusNormal"/>
        <w:ind w:firstLine="540"/>
        <w:jc w:val="both"/>
      </w:pPr>
      <w:r>
        <w:t>з) эксплуатировать котельные установки, работающие на твердом топливе, дымовые трубы к</w:t>
      </w:r>
      <w:r>
        <w:t>оторых не оборудованы искрогасителями и не очищены от сажи.</w:t>
      </w:r>
    </w:p>
    <w:p w:rsidR="00000000" w:rsidRDefault="00E24CEE">
      <w:pPr>
        <w:pStyle w:val="ConsPlusNormal"/>
        <w:ind w:firstLine="540"/>
        <w:jc w:val="both"/>
      </w:pPr>
      <w:r>
        <w:t>84. При эксплуатации печного отопления запрещается:</w:t>
      </w:r>
    </w:p>
    <w:p w:rsidR="00000000" w:rsidRDefault="00E24CEE">
      <w:pPr>
        <w:pStyle w:val="ConsPlusNormal"/>
        <w:ind w:firstLine="540"/>
        <w:jc w:val="both"/>
      </w:pPr>
      <w:r>
        <w:t>а) оставлять без присмотра печи, которые топятся, а также поручать надзор за ними детям;</w:t>
      </w:r>
    </w:p>
    <w:p w:rsidR="00000000" w:rsidRDefault="00E24CEE">
      <w:pPr>
        <w:pStyle w:val="ConsPlusNormal"/>
        <w:ind w:firstLine="540"/>
        <w:jc w:val="both"/>
      </w:pPr>
      <w:r>
        <w:t>б) располагать топливо, другие горючие вещества и материалы на предтопочном листе;</w:t>
      </w:r>
    </w:p>
    <w:p w:rsidR="00000000" w:rsidRDefault="00E24CEE">
      <w:pPr>
        <w:pStyle w:val="ConsPlusNormal"/>
        <w:ind w:firstLine="540"/>
        <w:jc w:val="both"/>
      </w:pPr>
      <w: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000000" w:rsidRDefault="00E24CEE">
      <w:pPr>
        <w:pStyle w:val="ConsPlusNormal"/>
        <w:ind w:firstLine="540"/>
        <w:jc w:val="both"/>
      </w:pPr>
      <w:r>
        <w:t>г) топить углем, коксом и газом печи, не предназначенные</w:t>
      </w:r>
      <w:r>
        <w:t xml:space="preserve"> для этих видов топлива;</w:t>
      </w:r>
    </w:p>
    <w:p w:rsidR="00000000" w:rsidRDefault="00E24CEE">
      <w:pPr>
        <w:pStyle w:val="ConsPlusNormal"/>
        <w:ind w:firstLine="540"/>
        <w:jc w:val="both"/>
      </w:pPr>
      <w:r>
        <w:t>д) производить топку печей во время проведения в помещениях собраний и других массовых мероприятий;</w:t>
      </w:r>
    </w:p>
    <w:p w:rsidR="00000000" w:rsidRDefault="00E24CEE">
      <w:pPr>
        <w:pStyle w:val="ConsPlusNormal"/>
        <w:ind w:firstLine="540"/>
        <w:jc w:val="both"/>
      </w:pPr>
      <w:r>
        <w:t>е) использовать вентиляционные и газовые каналы в качестве дымоходов;</w:t>
      </w:r>
    </w:p>
    <w:p w:rsidR="00000000" w:rsidRDefault="00E24CEE">
      <w:pPr>
        <w:pStyle w:val="ConsPlusNormal"/>
        <w:ind w:firstLine="540"/>
        <w:jc w:val="both"/>
      </w:pPr>
      <w:r>
        <w:t>ж) перекаливать печи.</w:t>
      </w:r>
    </w:p>
    <w:p w:rsidR="00000000" w:rsidRDefault="00E24CEE">
      <w:pPr>
        <w:pStyle w:val="ConsPlusNormal"/>
        <w:ind w:firstLine="540"/>
        <w:jc w:val="both"/>
      </w:pPr>
      <w:r>
        <w:t>85. Топка печей в зданиях и сооружениях</w:t>
      </w:r>
      <w:r>
        <w:t xml:space="preserve"> (за исключением жилых домов) должна прекращаться не </w:t>
      </w:r>
      <w:r>
        <w:lastRenderedPageBreak/>
        <w:t>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000000" w:rsidRDefault="00E24CEE">
      <w:pPr>
        <w:pStyle w:val="ConsPlusNormal"/>
        <w:ind w:firstLine="540"/>
        <w:jc w:val="both"/>
      </w:pPr>
      <w:r>
        <w:t>В детских учреждениях с дневным пребыванием детей топка п</w:t>
      </w:r>
      <w:r>
        <w:t>ечей заканчивается не позднее чем за 1 час до прихода детей.</w:t>
      </w:r>
    </w:p>
    <w:p w:rsidR="00000000" w:rsidRDefault="00E24CEE">
      <w:pPr>
        <w:pStyle w:val="ConsPlusNormal"/>
        <w:ind w:firstLine="540"/>
        <w:jc w:val="both"/>
      </w:pPr>
      <w:r>
        <w:t>Зола и шлак, выгребаемые из топок, должны быть залиты водой и удалены в специально отведенное для них место.</w:t>
      </w:r>
    </w:p>
    <w:p w:rsidR="00000000" w:rsidRDefault="00E24CEE">
      <w:pPr>
        <w:pStyle w:val="ConsPlusNormal"/>
        <w:ind w:firstLine="540"/>
        <w:jc w:val="both"/>
      </w:pPr>
      <w:r>
        <w:t>86. При установке временных металлических и других печей заводского изготовления в пом</w:t>
      </w:r>
      <w:r>
        <w:t>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</w:t>
      </w:r>
      <w:r>
        <w:t>рования, предъявляемых к системам отопления.</w:t>
      </w:r>
    </w:p>
    <w:p w:rsidR="00000000" w:rsidRDefault="00E24CEE">
      <w:pPr>
        <w:pStyle w:val="ConsPlusNormal"/>
        <w:ind w:firstLine="540"/>
        <w:jc w:val="both"/>
      </w:pPr>
      <w:r>
        <w:t>87.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000000" w:rsidRDefault="00E24CEE">
      <w:pPr>
        <w:pStyle w:val="ConsPlusNormal"/>
        <w:ind w:firstLine="540"/>
        <w:jc w:val="both"/>
      </w:pPr>
      <w:r>
        <w:t>При эксплуатации металлических печей о</w:t>
      </w:r>
      <w:r>
        <w:t>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000000" w:rsidRDefault="00E24CEE">
      <w:pPr>
        <w:pStyle w:val="ConsPlusNormal"/>
        <w:ind w:firstLine="540"/>
        <w:jc w:val="both"/>
      </w:pPr>
      <w:r>
        <w:t>88. Руководитель организации обеспечивает побелку дымовых труб и стен, в которых проходят ды</w:t>
      </w:r>
      <w:r>
        <w:t>мовые каналы.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11" w:name="Par287"/>
      <w:bookmarkEnd w:id="11"/>
      <w:r>
        <w:t>IV. Здания для проживания людей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bookmarkStart w:id="12" w:name="Par289"/>
      <w:bookmarkEnd w:id="12"/>
      <w:r>
        <w:t>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</w:t>
      </w:r>
      <w:r>
        <w:t>й, с правилами пожарной безопасности.</w:t>
      </w:r>
    </w:p>
    <w:p w:rsidR="00000000" w:rsidRDefault="00E24CEE">
      <w:pPr>
        <w:pStyle w:val="ConsPlusNormal"/>
        <w:ind w:firstLine="540"/>
        <w:jc w:val="both"/>
      </w:pPr>
      <w:r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</w:t>
      </w:r>
      <w:r>
        <w:t>ыках.</w:t>
      </w:r>
    </w:p>
    <w:p w:rsidR="00000000" w:rsidRDefault="00E24CEE">
      <w:pPr>
        <w:pStyle w:val="ConsPlusNormal"/>
        <w:ind w:firstLine="540"/>
        <w:jc w:val="both"/>
      </w:pPr>
      <w:r>
        <w:t>90.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</w:t>
      </w:r>
      <w:r>
        <w:t>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000000" w:rsidRDefault="00E24CEE">
      <w:pPr>
        <w:pStyle w:val="ConsPlusNormal"/>
        <w:ind w:firstLine="540"/>
        <w:jc w:val="both"/>
      </w:pPr>
      <w:r>
        <w:t>91. Запрещается хранение баллонов с горючими газами в индивидуальных жилых домах, квартира</w:t>
      </w:r>
      <w:r>
        <w:t>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000000" w:rsidRDefault="00E24CEE">
      <w:pPr>
        <w:pStyle w:val="ConsPlusNormal"/>
        <w:ind w:firstLine="540"/>
        <w:jc w:val="both"/>
      </w:pPr>
      <w:r>
        <w:t>92. Газовые баллоны для бытовых газовых приборов (в том числе кухонных плит, водогрейных котлов, газ</w:t>
      </w:r>
      <w:r>
        <w:t>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</w:t>
      </w:r>
      <w:r>
        <w:t>ов у глухого простенка стены на расстоянии не менее 5 метров от входов в здание, цокольные и подвальные этажи.</w:t>
      </w:r>
    </w:p>
    <w:p w:rsidR="00000000" w:rsidRDefault="00E24CEE">
      <w:pPr>
        <w:pStyle w:val="ConsPlusNormal"/>
        <w:ind w:firstLine="540"/>
        <w:jc w:val="both"/>
      </w:pPr>
      <w:r>
        <w:t>93. Пристройки и шкафы для газовых баллонов должны запираться на замок и иметь жалюзи для проветривания, а также предупреждающие надписи "Огнеопа</w:t>
      </w:r>
      <w:r>
        <w:t>сно. Газ".</w:t>
      </w:r>
    </w:p>
    <w:p w:rsidR="00000000" w:rsidRDefault="00E24CEE">
      <w:pPr>
        <w:pStyle w:val="ConsPlusNormal"/>
        <w:ind w:firstLine="540"/>
        <w:jc w:val="both"/>
      </w:pPr>
      <w:r>
        <w:t>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000000" w:rsidRDefault="00E24CEE">
      <w:pPr>
        <w:pStyle w:val="ConsPlusNormal"/>
        <w:ind w:firstLine="540"/>
        <w:jc w:val="both"/>
      </w:pPr>
      <w:r>
        <w:t>95. При использовании бытов</w:t>
      </w:r>
      <w:r>
        <w:t>ых газовых приборов запрещается:</w:t>
      </w:r>
    </w:p>
    <w:p w:rsidR="00000000" w:rsidRDefault="00E24CEE">
      <w:pPr>
        <w:pStyle w:val="ConsPlusNormal"/>
        <w:ind w:firstLine="540"/>
        <w:jc w:val="both"/>
      </w:pPr>
      <w:r>
        <w:t>а) эксплуатация бытовых газовых приборов при утечке газа;</w:t>
      </w:r>
    </w:p>
    <w:p w:rsidR="00000000" w:rsidRDefault="00E24CEE">
      <w:pPr>
        <w:pStyle w:val="ConsPlusNormal"/>
        <w:ind w:firstLine="540"/>
        <w:jc w:val="both"/>
      </w:pPr>
      <w:r>
        <w:t>б) присоединение деталей газовой арматуры с помощью искрообразующего инструмента;</w:t>
      </w:r>
    </w:p>
    <w:p w:rsidR="00000000" w:rsidRDefault="00E24CEE">
      <w:pPr>
        <w:pStyle w:val="ConsPlusNormal"/>
        <w:ind w:firstLine="540"/>
        <w:jc w:val="both"/>
      </w:pPr>
      <w:r>
        <w:t xml:space="preserve">в) проверка герметичности соединений с помощью источников открытого пламени, в том </w:t>
      </w:r>
      <w:r>
        <w:t>числе спичек, зажигалок, свечей.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13" w:name="Par301"/>
      <w:bookmarkEnd w:id="13"/>
      <w:r>
        <w:t>V. Научные и образовательные организации</w:t>
      </w:r>
    </w:p>
    <w:p w:rsidR="00000000" w:rsidRDefault="00E24CEE">
      <w:pPr>
        <w:pStyle w:val="ConsPlusNormal"/>
        <w:jc w:val="center"/>
      </w:pPr>
      <w:r>
        <w:t xml:space="preserve">(в ред. </w:t>
      </w:r>
      <w:hyperlink r:id="rId71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96. Запрещается проводить работы на опытных (экспер</w:t>
      </w:r>
      <w:r>
        <w:t xml:space="preserve">иментальных) установках, связанных с </w:t>
      </w:r>
      <w:r>
        <w:lastRenderedPageBreak/>
        <w:t>применением пожаровзрывоопасных и пожароопасных веществ и материалов, не принятых в эксплуатацию в установленном порядке руководителем организации.</w:t>
      </w:r>
    </w:p>
    <w:p w:rsidR="00000000" w:rsidRDefault="00E24CEE">
      <w:pPr>
        <w:pStyle w:val="ConsPlusNormal"/>
        <w:ind w:firstLine="540"/>
        <w:jc w:val="both"/>
      </w:pPr>
      <w:r>
        <w:t>97. Руководитель (ответственный исполнитель) экспериментальных исследов</w:t>
      </w:r>
      <w:r>
        <w:t>аний обязан принять необходимые меры пожарной безопасности при их проведении, предусмотренные инструкцией.</w:t>
      </w:r>
    </w:p>
    <w:p w:rsidR="00000000" w:rsidRDefault="00E24CEE">
      <w:pPr>
        <w:pStyle w:val="ConsPlusNormal"/>
        <w:ind w:firstLine="540"/>
        <w:jc w:val="both"/>
      </w:pPr>
      <w:r>
        <w:t>98. В помещениях, предназначенных для проведения опытов (экспериментов) с применением легковоспламеняющихся и горючих жидкостей, допускается их хране</w:t>
      </w:r>
      <w:r>
        <w:t>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000000" w:rsidRDefault="00E24CEE">
      <w:pPr>
        <w:pStyle w:val="ConsPlusNormal"/>
        <w:ind w:firstLine="540"/>
        <w:jc w:val="both"/>
      </w:pPr>
      <w:r>
        <w:t>99. Запрещается проводить работы в вытяжном шкафу, если в нем наход</w:t>
      </w:r>
      <w:r>
        <w:t>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000000" w:rsidRDefault="00E24CEE">
      <w:pPr>
        <w:pStyle w:val="ConsPlusNormal"/>
        <w:ind w:firstLine="540"/>
        <w:jc w:val="both"/>
      </w:pPr>
      <w:r>
        <w:t>Бортики, предотвращающие стекание жидкостей со столов, должны быть исправными.</w:t>
      </w:r>
    </w:p>
    <w:p w:rsidR="00000000" w:rsidRDefault="00E24CEE">
      <w:pPr>
        <w:pStyle w:val="ConsPlusNormal"/>
        <w:ind w:firstLine="540"/>
        <w:jc w:val="both"/>
      </w:pPr>
      <w:r>
        <w:t>100. Руководитель организации по</w:t>
      </w:r>
      <w:r>
        <w:t xml:space="preserve">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000000" w:rsidRDefault="00E24CEE">
      <w:pPr>
        <w:pStyle w:val="ConsPlusNormal"/>
        <w:ind w:firstLine="540"/>
        <w:jc w:val="both"/>
      </w:pPr>
      <w:r>
        <w:t>Запрещается сливать легковоспламеняющиеся и горючие жидкости в канализацию.</w:t>
      </w:r>
    </w:p>
    <w:p w:rsidR="00000000" w:rsidRDefault="00E24CEE">
      <w:pPr>
        <w:pStyle w:val="ConsPlusNormal"/>
        <w:ind w:firstLine="540"/>
        <w:jc w:val="both"/>
      </w:pPr>
      <w:r>
        <w:t>101.</w:t>
      </w:r>
      <w:r>
        <w:t xml:space="preserve"> 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000000" w:rsidRDefault="00E24CEE">
      <w:pPr>
        <w:pStyle w:val="ConsPlusNormal"/>
        <w:ind w:firstLine="540"/>
        <w:jc w:val="both"/>
      </w:pPr>
      <w:r>
        <w:t>102. В учебных классах и кабинета</w:t>
      </w:r>
      <w:r>
        <w:t>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000000" w:rsidRDefault="00E24CEE">
      <w:pPr>
        <w:pStyle w:val="ConsPlusNormal"/>
        <w:ind w:firstLine="540"/>
        <w:jc w:val="both"/>
      </w:pPr>
      <w:r>
        <w:t>103. Запрещается увеличивать</w:t>
      </w:r>
      <w:r>
        <w:t xml:space="preserve">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:rsidR="00000000" w:rsidRDefault="00E24CEE">
      <w:pPr>
        <w:pStyle w:val="ConsPlusNormal"/>
        <w:ind w:firstLine="540"/>
        <w:jc w:val="both"/>
      </w:pPr>
      <w:r>
        <w:t>104. Руководитель образовательной организации организует проведение с учащимися и студентами занятия (беседы) по изучени</w:t>
      </w:r>
      <w:r>
        <w:t>ю соответствующих требований пожарной безопасности.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72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000000" w:rsidRDefault="00E24CEE">
      <w:pPr>
        <w:pStyle w:val="ConsPlusNormal"/>
        <w:ind w:firstLine="540"/>
        <w:jc w:val="both"/>
      </w:pPr>
      <w:r>
        <w:t xml:space="preserve">105. Преподаватель по окончании занятий убирает все пожароопасные и пожаровзрывоопасные вещества и материалы в помещения, </w:t>
      </w:r>
      <w:r>
        <w:t>оборудованные для их временного хранения.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14" w:name="Par318"/>
      <w:bookmarkEnd w:id="14"/>
      <w:r>
        <w:t>VI. Культурно-просветительные и зрелищные учреждения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106. Руководитель организации обеспечивает разработку плана эвакуации экспонатов и других ценностей из музея, картинной галереи, а также плана эвак</w:t>
      </w:r>
      <w:r>
        <w:t>уации животных из цирка и зоопарка в случае пожара.</w:t>
      </w:r>
    </w:p>
    <w:p w:rsidR="00000000" w:rsidRDefault="00E24CEE">
      <w:pPr>
        <w:pStyle w:val="ConsPlusNormal"/>
        <w:ind w:firstLine="540"/>
        <w:jc w:val="both"/>
      </w:pPr>
      <w:r>
        <w:t>107.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</w:t>
      </w:r>
      <w:r>
        <w:t>я) в ложах с количеством мест не более 12 при наличии самостоятельного выхода из ложи к путям эвакуации.</w:t>
      </w:r>
    </w:p>
    <w:p w:rsidR="00000000" w:rsidRDefault="00E24CEE">
      <w:pPr>
        <w:pStyle w:val="ConsPlusNormal"/>
        <w:ind w:firstLine="540"/>
        <w:jc w:val="both"/>
      </w:pPr>
      <w:r>
        <w:t>В зрительных залах, используемых для танцевальных вечеров, с количеством мест не более 200 крепление стульев к полу может не производиться при обязател</w:t>
      </w:r>
      <w:r>
        <w:t>ьном соединении их в ряду между собой.</w:t>
      </w:r>
    </w:p>
    <w:p w:rsidR="00000000" w:rsidRDefault="00E24CEE">
      <w:pPr>
        <w:pStyle w:val="ConsPlusNormal"/>
        <w:ind w:firstLine="540"/>
        <w:jc w:val="both"/>
      </w:pPr>
      <w:r>
        <w:t>108. 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</w:t>
      </w:r>
      <w:r>
        <w:t xml:space="preserve">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</w:p>
    <w:p w:rsidR="00000000" w:rsidRDefault="00E24CEE">
      <w:pPr>
        <w:pStyle w:val="ConsPlusNormal"/>
        <w:ind w:firstLine="540"/>
        <w:jc w:val="both"/>
      </w:pPr>
      <w:r>
        <w:t>109. Запрещается в пределах сценической коробки зрелищных учреждений раз</w:t>
      </w:r>
      <w:r>
        <w:t>мещать одновременно декорации и сценическое оборудование более чем для 2 спектаклей.</w:t>
      </w:r>
    </w:p>
    <w:p w:rsidR="00000000" w:rsidRDefault="00E24CEE">
      <w:pPr>
        <w:pStyle w:val="ConsPlusNormal"/>
        <w:ind w:firstLine="540"/>
        <w:jc w:val="both"/>
      </w:pPr>
      <w: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</w:t>
      </w:r>
      <w:r>
        <w:t>ми маршами и площадками, а также в подвалах под зрительными залами.</w:t>
      </w:r>
    </w:p>
    <w:p w:rsidR="00000000" w:rsidRDefault="00E24CEE">
      <w:pPr>
        <w:pStyle w:val="ConsPlusNormal"/>
        <w:ind w:firstLine="540"/>
        <w:jc w:val="both"/>
      </w:pPr>
      <w:r>
        <w:t>110. При оформлении постановок вокруг планшета сцены обеспечивается свободный круговой проход шириной не менее 1 метра.</w:t>
      </w:r>
    </w:p>
    <w:p w:rsidR="00000000" w:rsidRDefault="00E24CEE">
      <w:pPr>
        <w:pStyle w:val="ConsPlusNormal"/>
        <w:ind w:firstLine="540"/>
        <w:jc w:val="both"/>
      </w:pPr>
      <w:r>
        <w:t>По окончании спектакля все декорации и бутафория разбираются и убираются со сцены в складские помещения.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111. Запрещается применение открытого огня на сцене, в зрительном зале и подсобных помещениях (факелы, свечи, канделябры и др.), дуговых прожекторов, ф</w:t>
      </w:r>
      <w:r>
        <w:t>ейерверков и других видов огневых эффектов.</w:t>
      </w:r>
    </w:p>
    <w:p w:rsidR="00000000" w:rsidRDefault="00E24CEE">
      <w:pPr>
        <w:pStyle w:val="ConsPlusNormal"/>
        <w:ind w:firstLine="540"/>
        <w:jc w:val="both"/>
      </w:pPr>
      <w:r>
        <w:t>112. 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000000" w:rsidRDefault="00E24CEE">
      <w:pPr>
        <w:pStyle w:val="ConsPlusNormal"/>
        <w:ind w:firstLine="540"/>
        <w:jc w:val="both"/>
      </w:pPr>
      <w:r>
        <w:t>113. По окончании спектакля (реп</w:t>
      </w:r>
      <w:r>
        <w:t>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000000" w:rsidRDefault="00E24CEE">
      <w:pPr>
        <w:pStyle w:val="ConsPlusNormal"/>
        <w:ind w:firstLine="540"/>
        <w:jc w:val="both"/>
      </w:pPr>
      <w:r>
        <w:t>114. Руководитель организации обеспечивает проведение работ по утеплению клапанов дымовы</w:t>
      </w:r>
      <w:r>
        <w:t>х люков на зимний период и проведение их проверок (не реже 1 раза в 10 дней) на работоспособность.</w:t>
      </w:r>
    </w:p>
    <w:p w:rsidR="00000000" w:rsidRDefault="00E24CEE">
      <w:pPr>
        <w:pStyle w:val="ConsPlusNormal"/>
        <w:ind w:firstLine="540"/>
        <w:jc w:val="both"/>
      </w:pPr>
      <w:r>
        <w:t>114(1). Объекты, на которых проводятся культурно-просветительные и зрелищные мероприятия вместимостью не более 10 тыс. человек, для целей тушения фальшфейеро</w:t>
      </w:r>
      <w:r>
        <w:t>в должны быть оснащены либо 10 воздушно-эмульсионными огнетушителями (вместимостью не менее 2 литров каждый) и 10 покрывалами для изоляции очага возгорания, либо 20 покрывалами для изоляции очага возгорания, либо 20 воздушно-эмульсионными огнетушителями (в</w:t>
      </w:r>
      <w:r>
        <w:t>местимостью не менее 2 литров каждый).</w:t>
      </w:r>
    </w:p>
    <w:p w:rsidR="00000000" w:rsidRDefault="00E24CEE">
      <w:pPr>
        <w:pStyle w:val="ConsPlusNormal"/>
        <w:ind w:firstLine="540"/>
        <w:jc w:val="both"/>
      </w:pPr>
      <w:r>
        <w:t>Объекты, на которых проводятся культурно-просветительные и зрелищные мероприятия вместимостью более 10 тыс. человек, для целей тушения фальшфейеров дополнительно к указанному оснащению должны быть оснащены либо 4 покр</w:t>
      </w:r>
      <w:r>
        <w:t>ывалами для изоляции очага возгорания, либо 2 покрывалами для изоляции очага возгорания и 2 воздушно-эмульсионными огнетушителями (вместимостью не менее 2 литров каждый), либо 4 воздушно-эмульсионными огнетушителями (вместимостью не менее 2 литров каждый).</w:t>
      </w:r>
    </w:p>
    <w:p w:rsidR="00000000" w:rsidRDefault="00E24CEE">
      <w:pPr>
        <w:pStyle w:val="ConsPlusNormal"/>
        <w:jc w:val="both"/>
      </w:pPr>
      <w:r>
        <w:t xml:space="preserve">(п. 114(1) введен </w:t>
      </w:r>
      <w:hyperlink r:id="rId7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15" w:name="Par336"/>
      <w:bookmarkEnd w:id="15"/>
      <w:r>
        <w:t>VII. Объекты организаций торговли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115. На объектах организаций торговли запрещается:</w:t>
      </w:r>
    </w:p>
    <w:p w:rsidR="00000000" w:rsidRDefault="00E24CEE">
      <w:pPr>
        <w:pStyle w:val="ConsPlusNormal"/>
        <w:ind w:firstLine="540"/>
        <w:jc w:val="both"/>
      </w:pPr>
      <w:r>
        <w:t>а) проводить огневые работы во время нахождения покупателе</w:t>
      </w:r>
      <w:r>
        <w:t>й в торговых залах;</w:t>
      </w:r>
    </w:p>
    <w:p w:rsidR="00000000" w:rsidRDefault="00E24CEE">
      <w:pPr>
        <w:pStyle w:val="ConsPlusNormal"/>
        <w:ind w:firstLine="540"/>
        <w:jc w:val="both"/>
      </w:pPr>
      <w:r>
        <w:t>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пиротехнических и других взрывоопас</w:t>
      </w:r>
      <w:r>
        <w:t xml:space="preserve">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</w:t>
      </w:r>
      <w:hyperlink r:id="rId74" w:tooltip="Федеральный закон от 22.07.2008 N 123-ФЗ (ред. от 23.06.2014) &quot;Технический регламент о требованиях пожарной безопасности&quot; (с изм. и доп., вступ. в силу с 13.07.2014){КонсультантПлюс}" w:history="1">
        <w:r>
          <w:rPr>
            <w:color w:val="0000FF"/>
          </w:rPr>
          <w:t>законом</w:t>
        </w:r>
      </w:hyperlink>
      <w:r>
        <w:t xml:space="preserve"> "Технический регламент о тр</w:t>
      </w:r>
      <w:r>
        <w:t>ебованиях пожарной безопасности";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7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в) размещать отделы, секции по продаже легковоспламеняющихся и горючих жидкостей, горючих газов и пиротехнических изделий на расстоянии</w:t>
      </w:r>
      <w:r>
        <w:t xml:space="preserve"> менее 4 метров от выходов, лестничных клеток и других путей эвакуации;</w:t>
      </w:r>
    </w:p>
    <w:p w:rsidR="00000000" w:rsidRDefault="00E24CEE">
      <w:pPr>
        <w:pStyle w:val="ConsPlusNormal"/>
        <w:ind w:firstLine="540"/>
        <w:jc w:val="both"/>
      </w:pPr>
      <w:r>
        <w:t>г) устанавливать в торговых залах баллоны с горючими газами для наполнения воздушных шаров и для других целей;</w:t>
      </w:r>
    </w:p>
    <w:p w:rsidR="00000000" w:rsidRDefault="00E24CEE">
      <w:pPr>
        <w:pStyle w:val="ConsPlusNormal"/>
        <w:ind w:firstLine="540"/>
        <w:jc w:val="both"/>
      </w:pPr>
      <w:r>
        <w:t>д) размещать торговые, игровые аппараты и вести торговлю на площадках лес</w:t>
      </w:r>
      <w:r>
        <w:t>тничных клеток, в тамбурах и на других путях эвакуации.</w:t>
      </w:r>
    </w:p>
    <w:p w:rsidR="00000000" w:rsidRDefault="00E24CEE">
      <w:pPr>
        <w:pStyle w:val="ConsPlusNormal"/>
        <w:ind w:firstLine="540"/>
        <w:jc w:val="both"/>
      </w:pPr>
      <w:r>
        <w:t>116. Запрещается временное хранение горючих материалов, отходов, упаковок и контейнеров в торговых залах и на путях эвакуации.</w:t>
      </w:r>
    </w:p>
    <w:p w:rsidR="00000000" w:rsidRDefault="00E24CEE">
      <w:pPr>
        <w:pStyle w:val="ConsPlusNormal"/>
        <w:ind w:firstLine="540"/>
        <w:jc w:val="both"/>
      </w:pPr>
      <w:r>
        <w:t>117. Запрещается хранение горючих товаров или негорючих товаров в горючей</w:t>
      </w:r>
      <w:r>
        <w:t xml:space="preserve">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безопасности.</w:t>
      </w:r>
    </w:p>
    <w:p w:rsidR="00000000" w:rsidRDefault="00E24CEE">
      <w:pPr>
        <w:pStyle w:val="ConsPlusNormal"/>
        <w:ind w:firstLine="540"/>
        <w:jc w:val="both"/>
      </w:pPr>
      <w:r>
        <w:t xml:space="preserve">118. Загрузочные устройства шахтных подъемников для бестарного </w:t>
      </w:r>
      <w:r>
        <w:t>транспортирования полуфабрикатов оборудуются заслонками, открывающимися только на период загрузки.</w:t>
      </w:r>
    </w:p>
    <w:p w:rsidR="00000000" w:rsidRDefault="00E24CEE">
      <w:pPr>
        <w:pStyle w:val="ConsPlusNormal"/>
        <w:ind w:firstLine="540"/>
        <w:jc w:val="both"/>
      </w:pPr>
      <w:r>
        <w:t>119.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</w:t>
      </w:r>
      <w:r>
        <w:t xml:space="preserve"> принять дополнительные меры пожарной безопасности, направленные в том числе на ограничение доступа посетителей в торговые залы, а также назначить ответственных за их соблюдение.</w:t>
      </w:r>
    </w:p>
    <w:p w:rsidR="00000000" w:rsidRDefault="00E24CEE">
      <w:pPr>
        <w:pStyle w:val="ConsPlusNormal"/>
        <w:ind w:firstLine="540"/>
        <w:jc w:val="both"/>
      </w:pPr>
      <w:r>
        <w:t xml:space="preserve">120. Руководитель организации обеспечивает на вещевых рынках, организованных </w:t>
      </w:r>
      <w:r>
        <w:t>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000000" w:rsidRDefault="00E24CEE">
      <w:pPr>
        <w:pStyle w:val="ConsPlusNormal"/>
        <w:ind w:firstLine="540"/>
        <w:jc w:val="both"/>
      </w:pPr>
      <w:r>
        <w:t xml:space="preserve">ширина прохода между торговыми рядами, ведущего к эвакуационным выходам, должна быть не </w:t>
      </w:r>
      <w:r>
        <w:lastRenderedPageBreak/>
        <w:t>менее 2 метров;</w:t>
      </w:r>
    </w:p>
    <w:p w:rsidR="00000000" w:rsidRDefault="00E24CEE">
      <w:pPr>
        <w:pStyle w:val="ConsPlusNormal"/>
        <w:ind w:firstLine="540"/>
        <w:jc w:val="both"/>
      </w:pPr>
      <w:r>
        <w:t>через к</w:t>
      </w:r>
      <w:r>
        <w:t>аждые 30 метров торгового ряда должны быть поперечные проходы шириной не менее 1,4 метра.</w:t>
      </w:r>
    </w:p>
    <w:p w:rsidR="00000000" w:rsidRDefault="00E24CEE">
      <w:pPr>
        <w:pStyle w:val="ConsPlusNormal"/>
        <w:ind w:firstLine="540"/>
        <w:jc w:val="both"/>
      </w:pPr>
      <w:r>
        <w:t xml:space="preserve">121. Утратил силу. - </w:t>
      </w:r>
      <w:hyperlink r:id="rId7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17.02.2014 N 113.</w:t>
      </w:r>
    </w:p>
    <w:p w:rsidR="00000000" w:rsidRDefault="00E24CEE">
      <w:pPr>
        <w:pStyle w:val="ConsPlusNormal"/>
        <w:ind w:firstLine="540"/>
        <w:jc w:val="both"/>
      </w:pPr>
      <w:r>
        <w:t xml:space="preserve">122. Запрещается в рабочее время осуществлять загрузку (выгрузку) </w:t>
      </w:r>
      <w:r>
        <w:t>товаров и тары по путям, являющимся эвакуационными.</w:t>
      </w:r>
    </w:p>
    <w:p w:rsidR="00000000" w:rsidRDefault="00E24CEE">
      <w:pPr>
        <w:pStyle w:val="ConsPlusNormal"/>
        <w:ind w:firstLine="540"/>
        <w:jc w:val="both"/>
      </w:pPr>
      <w:r>
        <w:t>123.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</w:t>
      </w:r>
      <w:r>
        <w:t>сями "Огнеопасно", "Не распылять вблизи огня".</w:t>
      </w:r>
    </w:p>
    <w:p w:rsidR="00000000" w:rsidRDefault="00E24CEE">
      <w:pPr>
        <w:pStyle w:val="ConsPlusNormal"/>
        <w:ind w:firstLine="540"/>
        <w:jc w:val="both"/>
      </w:pPr>
      <w:r>
        <w:t>124. Расфасовка пожароопасных товаров должна осуществляться в специально приспособленных для этой цели помещениях.</w:t>
      </w:r>
    </w:p>
    <w:p w:rsidR="00000000" w:rsidRDefault="00E24CEE">
      <w:pPr>
        <w:pStyle w:val="ConsPlusNormal"/>
        <w:ind w:firstLine="540"/>
        <w:jc w:val="both"/>
      </w:pPr>
      <w:r>
        <w:t>125. Хранение и продажа керосина и других горючих жидкостей путем налива в тару разрешается то</w:t>
      </w:r>
      <w:r>
        <w:t>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</w:t>
      </w:r>
      <w:r>
        <w:t>зрешается печное отопление.</w:t>
      </w:r>
    </w:p>
    <w:p w:rsidR="00000000" w:rsidRDefault="00E24CEE">
      <w:pPr>
        <w:pStyle w:val="ConsPlusNormal"/>
        <w:ind w:firstLine="540"/>
        <w:jc w:val="both"/>
      </w:pPr>
      <w:r>
        <w:t>126. 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 метров.</w:t>
      </w:r>
    </w:p>
    <w:p w:rsidR="00000000" w:rsidRDefault="00E24CEE">
      <w:pPr>
        <w:pStyle w:val="ConsPlusNormal"/>
        <w:ind w:firstLine="540"/>
        <w:jc w:val="both"/>
      </w:pPr>
      <w:r>
        <w:t>127. Тр</w:t>
      </w:r>
      <w:r>
        <w:t>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иметь заземле</w:t>
      </w:r>
      <w:r>
        <w:t>ние не менее чем в 2 местах. Надежность заземления с измерением электрического сопротивления проверяется не реже 1 раза в год.</w:t>
      </w:r>
    </w:p>
    <w:p w:rsidR="00000000" w:rsidRDefault="00E24CEE">
      <w:pPr>
        <w:pStyle w:val="ConsPlusNormal"/>
        <w:ind w:firstLine="540"/>
        <w:jc w:val="both"/>
      </w:pPr>
      <w:r>
        <w:t>128. Прилавок для отпуска керосина должен иметь негорючее покрытие, исключающее искрообразование при ударе.</w:t>
      </w:r>
    </w:p>
    <w:p w:rsidR="00000000" w:rsidRDefault="00E24CEE">
      <w:pPr>
        <w:pStyle w:val="ConsPlusNormal"/>
        <w:ind w:firstLine="540"/>
        <w:jc w:val="both"/>
      </w:pPr>
      <w:r>
        <w:t>129. Запрещается хран</w:t>
      </w:r>
      <w:r>
        <w:t>ение упаковочных материалов (стружка, солома, бумага и др.) в помещениях торговли керосином.</w:t>
      </w:r>
    </w:p>
    <w:p w:rsidR="00000000" w:rsidRDefault="00E24CEE">
      <w:pPr>
        <w:pStyle w:val="ConsPlusNormal"/>
        <w:ind w:firstLine="540"/>
        <w:jc w:val="both"/>
      </w:pPr>
      <w:bookmarkStart w:id="16" w:name="Par361"/>
      <w:bookmarkEnd w:id="16"/>
      <w:r>
        <w:t>130. Тара из-под керосина и других горючих жидкостей хранится только на специальных огражденных площадках.</w:t>
      </w:r>
    </w:p>
    <w:p w:rsidR="00000000" w:rsidRDefault="00E24CEE">
      <w:pPr>
        <w:pStyle w:val="ConsPlusNormal"/>
        <w:ind w:firstLine="540"/>
        <w:jc w:val="both"/>
      </w:pPr>
      <w:bookmarkStart w:id="17" w:name="Par362"/>
      <w:bookmarkEnd w:id="17"/>
      <w:r>
        <w:t>131. Запрещается совмещать прода</w:t>
      </w:r>
      <w:r>
        <w:t>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000000" w:rsidRDefault="00E24CEE">
      <w:pPr>
        <w:pStyle w:val="ConsPlusNormal"/>
        <w:ind w:firstLine="540"/>
        <w:jc w:val="both"/>
      </w:pPr>
      <w:r>
        <w:t>132. Патроны к оружию и пиротехнические изделия хранятся в ме</w:t>
      </w:r>
      <w:r>
        <w:t>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</w:p>
    <w:p w:rsidR="00000000" w:rsidRDefault="00E24CEE">
      <w:pPr>
        <w:pStyle w:val="ConsPlusNormal"/>
        <w:ind w:firstLine="540"/>
        <w:jc w:val="both"/>
      </w:pPr>
      <w:r>
        <w:t xml:space="preserve">133. Запрещается хранить порох совместно с капсюлями или снаряженными патронами </w:t>
      </w:r>
      <w:r>
        <w:t>в одном шкафу.</w:t>
      </w:r>
    </w:p>
    <w:p w:rsidR="00000000" w:rsidRDefault="00E24CEE">
      <w:pPr>
        <w:pStyle w:val="ConsPlusNormal"/>
        <w:ind w:firstLine="540"/>
        <w:jc w:val="both"/>
      </w:pPr>
      <w:r>
        <w:t>134. Непосредственно в зданиях магазинов разрешается хранить 50 килограммов дымного пороха или 50 килограммов бездымного пороха.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18" w:name="Par367"/>
      <w:bookmarkEnd w:id="18"/>
      <w:r>
        <w:t>VIII. Медицинские организации</w:t>
      </w:r>
    </w:p>
    <w:p w:rsidR="00000000" w:rsidRDefault="00E24CEE">
      <w:pPr>
        <w:pStyle w:val="ConsPlusNormal"/>
        <w:jc w:val="center"/>
      </w:pPr>
      <w:r>
        <w:t xml:space="preserve">(в ред. </w:t>
      </w:r>
      <w:hyperlink r:id="rId7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</w:t>
      </w:r>
      <w:r>
        <w:t>17.02.2014 N 113)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135. Руководитель организации обеспечивает наличие в зданиях и сооружениях организации, в которых находятся пациенты, не способные передвигаться самостоятельно, носилок из расчета 1 носилки на 5 пациентов (инвалидов).</w:t>
      </w:r>
    </w:p>
    <w:p w:rsidR="00000000" w:rsidRDefault="00E24CEE">
      <w:pPr>
        <w:pStyle w:val="ConsPlusNormal"/>
        <w:ind w:firstLine="540"/>
        <w:jc w:val="both"/>
      </w:pPr>
      <w:r>
        <w:t>Палаты для пациенто</w:t>
      </w:r>
      <w:r>
        <w:t>в с тяжелыми проявлениями заболевания, а также детей следует размещать на первых этажах зданий.</w:t>
      </w:r>
    </w:p>
    <w:p w:rsidR="00000000" w:rsidRDefault="00E24CEE">
      <w:pPr>
        <w:pStyle w:val="ConsPlusNormal"/>
        <w:jc w:val="both"/>
      </w:pPr>
      <w:r>
        <w:t xml:space="preserve">(п. 135 в ред. </w:t>
      </w:r>
      <w:hyperlink r:id="rId7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136. Запрещается:</w:t>
      </w:r>
    </w:p>
    <w:p w:rsidR="00000000" w:rsidRDefault="00E24CEE">
      <w:pPr>
        <w:pStyle w:val="ConsPlusNormal"/>
        <w:ind w:firstLine="540"/>
        <w:jc w:val="both"/>
      </w:pPr>
      <w:r>
        <w:t>а) обустраивать и использовать в корпусах с пала</w:t>
      </w:r>
      <w:r>
        <w:t>тами для пациентов помещения, не связанные с лечебным процессом (кроме помещений, определенных нормами проектирования);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7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б) устанавливать кровати в коридорах, холлах и на</w:t>
      </w:r>
      <w:r>
        <w:t xml:space="preserve"> других путях эвакуации;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в) устанавливать и хранить баллоны с кислородом в зданиях медицинских организаций;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8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г) устраивать топочные отверстия печей в палатах;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81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д) размещать в подвальных и цокольных этажах лечебных учреждений мастерские, склады и кладовые.</w:t>
      </w:r>
    </w:p>
    <w:p w:rsidR="00000000" w:rsidRDefault="00E24CEE">
      <w:pPr>
        <w:pStyle w:val="ConsPlusNormal"/>
        <w:ind w:firstLine="540"/>
        <w:jc w:val="both"/>
      </w:pPr>
      <w:r>
        <w:t>137. Установка кипятильников, водонагревателей и титанов, стерилизация медицински</w:t>
      </w:r>
      <w:r>
        <w:t>х инструментов, а также разогрев парафина и озокерита допускаются только в помещениях, предназначенных для этих целей.</w:t>
      </w:r>
    </w:p>
    <w:p w:rsidR="00000000" w:rsidRDefault="00E24CEE">
      <w:pPr>
        <w:pStyle w:val="ConsPlusNormal"/>
        <w:ind w:firstLine="540"/>
        <w:jc w:val="both"/>
      </w:pPr>
      <w:r>
        <w:t>Запрещается применять керогазы, керосинки и примусы для кипячения медицинских изделий и белья.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8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138. В лабораториях, отделениях медицинских организаций и кабинетах медицинских работников допускается хранение лекарственных препаратов и медицинских изделий, относящихся к легковоспламеняющимся и горючим жидко</w:t>
      </w:r>
      <w:r>
        <w:t>стям (спирт, эфир и др.), общим весом не более 3 килограммов с учетом их совместимости в закрывающихся на замок металлических шкафах.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8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139. Запрещается размещать в здания</w:t>
      </w:r>
      <w:r>
        <w:t>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8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</w:t>
      </w:r>
      <w:r>
        <w:t>4 N 113)</w:t>
      </w:r>
    </w:p>
    <w:p w:rsidR="00000000" w:rsidRDefault="00E24CEE">
      <w:pPr>
        <w:pStyle w:val="ConsPlusNormal"/>
        <w:ind w:firstLine="540"/>
        <w:jc w:val="both"/>
      </w:pPr>
      <w:r>
        <w:t>140. Объекты медицинских организаций, расположенные в сельской местности, должны быть обеспечены приставными лестницами из расчета 1 лестница на здание.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8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19" w:name="Par392"/>
      <w:bookmarkEnd w:id="19"/>
      <w:r>
        <w:t>IX. Производственные объекты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141.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</w:t>
      </w:r>
      <w:r>
        <w:t>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</w:p>
    <w:p w:rsidR="00000000" w:rsidRDefault="00E24CEE">
      <w:pPr>
        <w:pStyle w:val="ConsPlusNormal"/>
        <w:ind w:firstLine="540"/>
        <w:jc w:val="both"/>
      </w:pPr>
      <w:r>
        <w:t xml:space="preserve">142. Руководитель организации обеспечивает при работе с пожароопасными и пожаровзрывоопасными веществами </w:t>
      </w:r>
      <w:r>
        <w:t>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p w:rsidR="00000000" w:rsidRDefault="00E24CEE">
      <w:pPr>
        <w:pStyle w:val="ConsPlusNormal"/>
        <w:ind w:firstLine="540"/>
        <w:jc w:val="both"/>
      </w:pPr>
      <w:r>
        <w:t>Запрещается совместное применение (если это не предусмотрено технологическим регламентом), хранение и транспортировка вещ</w:t>
      </w:r>
      <w:r>
        <w:t>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000000" w:rsidRDefault="00E24CEE">
      <w:pPr>
        <w:pStyle w:val="ConsPlusNormal"/>
        <w:ind w:firstLine="540"/>
        <w:jc w:val="both"/>
      </w:pPr>
      <w:r>
        <w:t>143. Руководитель организации при выполнении планового ремонта или профилактического осмотра технологического</w:t>
      </w:r>
      <w:r>
        <w:t xml:space="preserve"> оборудования обеспечивает соблюдение необходимых мер пожарной безопасности.</w:t>
      </w:r>
    </w:p>
    <w:p w:rsidR="00000000" w:rsidRDefault="00E24CEE">
      <w:pPr>
        <w:pStyle w:val="ConsPlusNormal"/>
        <w:ind w:firstLine="540"/>
        <w:jc w:val="both"/>
      </w:pPr>
      <w:r>
        <w:t>144.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</w:t>
      </w:r>
      <w:r>
        <w:t xml:space="preserve"> аппаратов и трубопроводов от пожароопасных отложений.</w:t>
      </w:r>
    </w:p>
    <w:p w:rsidR="00000000" w:rsidRDefault="00E24CEE">
      <w:pPr>
        <w:pStyle w:val="ConsPlusNormal"/>
        <w:ind w:firstLine="540"/>
        <w:jc w:val="both"/>
      </w:pPr>
      <w:r>
        <w:t>При этом очистку указанных устройств и коммуникаций, расположенных в помещениях производственного и складского назначения, необходимо проводить для помещений категорий А и Б по взрывопожарной и пожарно</w:t>
      </w:r>
      <w:r>
        <w:t>й опасности не реже 1 раза в квартал, для помещений категорий В1 - В4 по взрывопожарной и пожарной опасности не реже 1 раза в полугодие, для помещений других категорий по взрывопожарной и пожарной опасности - не реже 1 раза в год.</w:t>
      </w:r>
    </w:p>
    <w:p w:rsidR="00000000" w:rsidRDefault="00E24CEE">
      <w:pPr>
        <w:pStyle w:val="ConsPlusNormal"/>
        <w:ind w:firstLine="540"/>
        <w:jc w:val="both"/>
      </w:pPr>
      <w:r>
        <w:t>Дата проведения очистки в</w:t>
      </w:r>
      <w:r>
        <w:t>ытяжных устройств, аппаратов и трубопроводов указывается в журнале учета работ.</w:t>
      </w:r>
    </w:p>
    <w:p w:rsidR="00000000" w:rsidRDefault="00E24CEE">
      <w:pPr>
        <w:pStyle w:val="ConsPlusNormal"/>
        <w:ind w:firstLine="540"/>
        <w:jc w:val="both"/>
      </w:pPr>
      <w:r>
        <w:t>145. Руководитель организации обеспечивает исправное состояние искрогасителей, искроуловителей, огнезадерживающих, огнепреграждающих, пыле- и металлоулавливающих и противовзрыв</w:t>
      </w:r>
      <w:r>
        <w:t>ных устройств, систем защиты от статического электричества, устанавливаемых на технологическом оборудовании и трубопроводах.</w:t>
      </w:r>
    </w:p>
    <w:p w:rsidR="00000000" w:rsidRDefault="00E24CEE">
      <w:pPr>
        <w:pStyle w:val="ConsPlusNormal"/>
        <w:ind w:firstLine="540"/>
        <w:jc w:val="both"/>
      </w:pPr>
      <w:r>
        <w:t>146. Для мойки и обезжиривания оборудования, изделий и деталей применяются негорючие технические моющие средства, за исключением сл</w:t>
      </w:r>
      <w:r>
        <w:t xml:space="preserve">учаев, когда по условиям технологического процесса для мойки и обезжиривания оборудования, изделий и деталей предусмотрено применение </w:t>
      </w:r>
      <w:r>
        <w:lastRenderedPageBreak/>
        <w:t>легковоспламеняющихся и горючих жидкостей.</w:t>
      </w:r>
    </w:p>
    <w:p w:rsidR="00000000" w:rsidRDefault="00E24CEE">
      <w:pPr>
        <w:pStyle w:val="ConsPlusNormal"/>
        <w:ind w:firstLine="540"/>
        <w:jc w:val="both"/>
      </w:pPr>
      <w:r>
        <w:t>147. Для разогрева застывшего продукта, ледяных, кристаллогидратных и других пр</w:t>
      </w:r>
      <w:r>
        <w:t>обок в трубопроводах запрещается применять открытый огонь. Отогрев следует производить горячей водой, паром и другими безопасными способами.</w:t>
      </w:r>
    </w:p>
    <w:p w:rsidR="00000000" w:rsidRDefault="00E24CEE">
      <w:pPr>
        <w:pStyle w:val="ConsPlusNormal"/>
        <w:ind w:firstLine="540"/>
        <w:jc w:val="both"/>
      </w:pPr>
      <w:r>
        <w:t>148. Отбор проб легковоспламеняющихся и горючих жидкостей из резервуаров (емкостей) и замер их уровня следует произ</w:t>
      </w:r>
      <w:r>
        <w:t>водить в светлое время суток. Запрещается выполнять указанные операции во время грозы, а также во время закачки или откачки продукта.</w:t>
      </w:r>
    </w:p>
    <w:p w:rsidR="00000000" w:rsidRDefault="00E24CEE">
      <w:pPr>
        <w:pStyle w:val="ConsPlusNormal"/>
        <w:ind w:firstLine="540"/>
        <w:jc w:val="both"/>
      </w:pPr>
      <w:r>
        <w:t xml:space="preserve">Запрещается подавать легковоспламеняющиеся и горючие жидкости в резервуары (емкости) падающей струей. Скорость наполнения </w:t>
      </w:r>
      <w:r>
        <w:t>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патрубков).</w:t>
      </w:r>
    </w:p>
    <w:p w:rsidR="00000000" w:rsidRDefault="00E24CEE">
      <w:pPr>
        <w:pStyle w:val="ConsPlusNormal"/>
        <w:ind w:firstLine="540"/>
        <w:jc w:val="both"/>
      </w:pPr>
      <w:r>
        <w:t>149. Руководитель организации обеспечивает своевременное проведение работ по удалению горючих отходо</w:t>
      </w:r>
      <w:r>
        <w:t>в, находящихся в пылесборных камерах и циклонах. Двери и люки пылесборных камер и циклонов при их эксплуатации закрываются.</w:t>
      </w:r>
    </w:p>
    <w:p w:rsidR="00000000" w:rsidRDefault="00E24CEE">
      <w:pPr>
        <w:pStyle w:val="ConsPlusNormal"/>
        <w:ind w:firstLine="540"/>
        <w:jc w:val="both"/>
      </w:pPr>
      <w:r>
        <w:t>150. Запрещается использовать для проживания людей производственные здания и склады, расположенные на территориях предприятий.</w:t>
      </w:r>
    </w:p>
    <w:p w:rsidR="00000000" w:rsidRDefault="00E24CEE">
      <w:pPr>
        <w:pStyle w:val="ConsPlusNormal"/>
        <w:ind w:firstLine="540"/>
        <w:jc w:val="both"/>
      </w:pPr>
      <w:r>
        <w:t>151. В пожаровзрывоопасных участках, цехах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000000" w:rsidRDefault="00E24CEE">
      <w:pPr>
        <w:pStyle w:val="ConsPlusNormal"/>
        <w:ind w:firstLine="540"/>
        <w:jc w:val="both"/>
      </w:pPr>
      <w:r>
        <w:t xml:space="preserve">152. Руководитель организации обеспечивает проведение работ по очистке стен, потолков, пола, </w:t>
      </w:r>
      <w:r>
        <w:t>конструкций и оборудования помещений от пыли, стружек и горючих отходов.</w:t>
      </w:r>
    </w:p>
    <w:p w:rsidR="00000000" w:rsidRDefault="00E24CEE">
      <w:pPr>
        <w:pStyle w:val="ConsPlusNormal"/>
        <w:ind w:firstLine="540"/>
        <w:jc w:val="both"/>
      </w:pPr>
      <w: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000000" w:rsidRDefault="00E24CEE">
      <w:pPr>
        <w:pStyle w:val="ConsPlusNormal"/>
        <w:ind w:firstLine="540"/>
        <w:jc w:val="both"/>
      </w:pPr>
      <w:r>
        <w:t>153. Руковод</w:t>
      </w:r>
      <w:r>
        <w:t>итель организации обеспечивает исправное состояние механизмов для самозакрывания противопожарных дверей.</w:t>
      </w:r>
    </w:p>
    <w:p w:rsidR="00000000" w:rsidRDefault="00E24CEE">
      <w:pPr>
        <w:pStyle w:val="ConsPlusNormal"/>
        <w:ind w:firstLine="540"/>
        <w:jc w:val="both"/>
      </w:pPr>
      <w:r>
        <w:t xml:space="preserve">154. Защитные мембраны взрывных предохранительных клапанов на линиях и на адсорберах по виду материала и по толщине должны соответствовать требованиям </w:t>
      </w:r>
      <w:r>
        <w:t>проектной документации.</w:t>
      </w:r>
    </w:p>
    <w:p w:rsidR="00000000" w:rsidRDefault="00E24CEE">
      <w:pPr>
        <w:pStyle w:val="ConsPlusNormal"/>
        <w:ind w:firstLine="540"/>
        <w:jc w:val="both"/>
      </w:pPr>
      <w:r>
        <w:t>155. Руководитель организации устанавливает сроки проведения проверок исправности огнепреградителей, очистки их огнегасящей насадки и мембранных клапанов, а также обеспечивает их выполнение.</w:t>
      </w:r>
    </w:p>
    <w:p w:rsidR="00000000" w:rsidRDefault="00E24CEE">
      <w:pPr>
        <w:pStyle w:val="ConsPlusNormal"/>
        <w:ind w:firstLine="540"/>
        <w:jc w:val="both"/>
      </w:pPr>
      <w:r>
        <w:t>156. Запрещается заполнять адсорберы нест</w:t>
      </w:r>
      <w:r>
        <w:t>андартным активированным углем.</w:t>
      </w:r>
    </w:p>
    <w:p w:rsidR="00000000" w:rsidRDefault="00E24CEE">
      <w:pPr>
        <w:pStyle w:val="ConsPlusNormal"/>
        <w:ind w:firstLine="540"/>
        <w:jc w:val="both"/>
      </w:pPr>
      <w:r>
        <w:t>157. Запрещается при обработке древесины эксплуатировать лесопильные рамы, круглопильные, фрезерно-пильные и другие станки и агрегаты с неисправностями.</w:t>
      </w:r>
    </w:p>
    <w:p w:rsidR="00000000" w:rsidRDefault="00E24CEE">
      <w:pPr>
        <w:pStyle w:val="ConsPlusNormal"/>
        <w:ind w:firstLine="540"/>
        <w:jc w:val="both"/>
      </w:pPr>
      <w:r>
        <w:t>158. Запрещается для чистки загрузочной воронки рубительной машины прим</w:t>
      </w:r>
      <w:r>
        <w:t>енять металлические предметы.</w:t>
      </w:r>
    </w:p>
    <w:p w:rsidR="00000000" w:rsidRDefault="00E24CEE">
      <w:pPr>
        <w:pStyle w:val="ConsPlusNormal"/>
        <w:ind w:firstLine="540"/>
        <w:jc w:val="both"/>
      </w:pPr>
      <w:r>
        <w:t xml:space="preserve">159. Запрещается выполнять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</w:t>
      </w:r>
      <w:r>
        <w:t>не должна затруднять обслуживание и очистку пресса и самого зонта.</w:t>
      </w:r>
    </w:p>
    <w:p w:rsidR="00000000" w:rsidRDefault="00E24CEE">
      <w:pPr>
        <w:pStyle w:val="ConsPlusNormal"/>
        <w:ind w:firstLine="540"/>
        <w:jc w:val="both"/>
      </w:pPr>
      <w:r>
        <w:t>160. Запрещается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</w:t>
      </w:r>
      <w:r>
        <w:t>ми.</w:t>
      </w:r>
    </w:p>
    <w:p w:rsidR="00000000" w:rsidRDefault="00E24CEE">
      <w:pPr>
        <w:pStyle w:val="ConsPlusNormal"/>
        <w:ind w:firstLine="540"/>
        <w:jc w:val="both"/>
      </w:pPr>
      <w:r>
        <w:t>161.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</w:t>
      </w:r>
    </w:p>
    <w:p w:rsidR="00000000" w:rsidRDefault="00E24CEE">
      <w:pPr>
        <w:pStyle w:val="ConsPlusNormal"/>
        <w:ind w:firstLine="540"/>
        <w:jc w:val="both"/>
      </w:pPr>
      <w:r>
        <w:t>Производить термообработку недопрессованных древесно-стружечных пл</w:t>
      </w:r>
      <w:r>
        <w:t>ит с рыхлыми кромками не разрешается.</w:t>
      </w:r>
    </w:p>
    <w:p w:rsidR="00000000" w:rsidRDefault="00E24CEE">
      <w:pPr>
        <w:pStyle w:val="ConsPlusNormal"/>
        <w:ind w:firstLine="540"/>
        <w:jc w:val="both"/>
      </w:pPr>
      <w:r>
        <w:t>162. Древесно-стружечные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самовозгорания.</w:t>
      </w:r>
    </w:p>
    <w:p w:rsidR="00000000" w:rsidRDefault="00E24CEE">
      <w:pPr>
        <w:pStyle w:val="ConsPlusNormal"/>
        <w:ind w:firstLine="540"/>
        <w:jc w:val="both"/>
      </w:pPr>
      <w:r>
        <w:t>163. После окончания работы про</w:t>
      </w:r>
      <w:r>
        <w:t>питочные ванны для древесно-стружечных плит, а также ванны с охлаждающими горючими жидкостями закрываются крышками.</w:t>
      </w:r>
    </w:p>
    <w:p w:rsidR="00000000" w:rsidRDefault="00E24CEE">
      <w:pPr>
        <w:pStyle w:val="ConsPlusNormal"/>
        <w:ind w:firstLine="540"/>
        <w:jc w:val="both"/>
      </w:pPr>
      <w:r>
        <w:t>164. Запрещается эксплуатировать пропиточные, закалочные и другие ванны с горючими жидкостями для обработки древесно-стружечных плит, не обо</w:t>
      </w:r>
      <w:r>
        <w:t>рудованные (или с неисправными) устройствами аварийного слива в подземные емкости, расположенные вне здания и без удаления горючих паров.</w:t>
      </w:r>
    </w:p>
    <w:p w:rsidR="00000000" w:rsidRDefault="00E24CEE">
      <w:pPr>
        <w:pStyle w:val="ConsPlusNormal"/>
        <w:ind w:firstLine="540"/>
        <w:jc w:val="both"/>
      </w:pPr>
      <w:r>
        <w:t>165. Сушильные камеры периодического действия и калориферы перед каждой загрузкой очищаются от производственного мусор</w:t>
      </w:r>
      <w:r>
        <w:t>а и пыли.</w:t>
      </w:r>
    </w:p>
    <w:p w:rsidR="00000000" w:rsidRDefault="00E24CEE">
      <w:pPr>
        <w:pStyle w:val="ConsPlusNormal"/>
        <w:ind w:firstLine="540"/>
        <w:jc w:val="both"/>
      </w:pPr>
      <w:r>
        <w:t>166. Запрещается эксплуатация сушильных установок с трещинами на поверхности боровов и неработающими искроуловителями.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167. Топочно-газовые устройства газовых сушильных камер, работающих на твердом и жидком топливе, очищаются от сажи не реже 2 ра</w:t>
      </w:r>
      <w:r>
        <w:t>з в месяц.</w:t>
      </w:r>
    </w:p>
    <w:p w:rsidR="00000000" w:rsidRDefault="00E24CEE">
      <w:pPr>
        <w:pStyle w:val="ConsPlusNormal"/>
        <w:ind w:firstLine="540"/>
        <w:jc w:val="both"/>
      </w:pPr>
      <w:r>
        <w:t>168. 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000000" w:rsidRDefault="00E24CEE">
      <w:pPr>
        <w:pStyle w:val="ConsPlusNormal"/>
        <w:ind w:firstLine="540"/>
        <w:jc w:val="both"/>
      </w:pPr>
      <w:r>
        <w:t>169. Сушильные камеры для мягких древесно-волокнистых плит следует очищать от древесных отходов не реже 1 раза в су</w:t>
      </w:r>
      <w:r>
        <w:t>тки.</w:t>
      </w:r>
    </w:p>
    <w:p w:rsidR="00000000" w:rsidRDefault="00E24CEE">
      <w:pPr>
        <w:pStyle w:val="ConsPlusNormal"/>
        <w:ind w:firstLine="540"/>
        <w:jc w:val="both"/>
      </w:pPr>
      <w:r>
        <w:t>При остановке конвейера более чем на 10 минут обогрев сушильной камеры прекращается.</w:t>
      </w:r>
    </w:p>
    <w:p w:rsidR="00000000" w:rsidRDefault="00E24CEE">
      <w:pPr>
        <w:pStyle w:val="ConsPlusNormal"/>
        <w:ind w:firstLine="540"/>
        <w:jc w:val="both"/>
      </w:pPr>
      <w:r>
        <w:t xml:space="preserve">170.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</w:t>
      </w:r>
      <w:r>
        <w:t>свыше нормы.</w:t>
      </w:r>
    </w:p>
    <w:p w:rsidR="00000000" w:rsidRDefault="00E24CEE">
      <w:pPr>
        <w:pStyle w:val="ConsPlusNormal"/>
        <w:ind w:firstLine="540"/>
        <w:jc w:val="both"/>
      </w:pPr>
      <w:r>
        <w:t>171. 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000000" w:rsidRDefault="00E24CEE">
      <w:pPr>
        <w:pStyle w:val="ConsPlusNormal"/>
        <w:ind w:firstLine="540"/>
        <w:jc w:val="both"/>
      </w:pPr>
      <w:r>
        <w:t>172. Запрещается в сушильных камерах находиться людям и сушить в них спецодежду.</w:t>
      </w:r>
    </w:p>
    <w:p w:rsidR="00000000" w:rsidRDefault="00E24CEE">
      <w:pPr>
        <w:pStyle w:val="ConsPlusNormal"/>
        <w:ind w:firstLine="540"/>
        <w:jc w:val="both"/>
      </w:pPr>
      <w:r>
        <w:t>173. Запрещается эксплуа</w:t>
      </w:r>
      <w:r>
        <w:t>тация соломко-шлифовальных аппаратов, не оборудованных системой пылеудаления или с неисправной такой системой.</w:t>
      </w:r>
    </w:p>
    <w:p w:rsidR="00000000" w:rsidRDefault="00E24CEE">
      <w:pPr>
        <w:pStyle w:val="ConsPlusNormal"/>
        <w:ind w:firstLine="540"/>
        <w:jc w:val="both"/>
      </w:pPr>
      <w:r>
        <w:t>174. При производстве спичек:</w:t>
      </w:r>
    </w:p>
    <w:p w:rsidR="00000000" w:rsidRDefault="00E24CEE">
      <w:pPr>
        <w:pStyle w:val="ConsPlusNormal"/>
        <w:ind w:firstLine="540"/>
        <w:jc w:val="both"/>
      </w:pPr>
      <w:r>
        <w:t>а) в производственных помещениях оборудование и механизм</w:t>
      </w:r>
      <w:r>
        <w:t>ы, а также пол и стены помещения при попадании на них зажигательной массы и парафина необходимо немедленно очищать и промывать водой;</w:t>
      </w:r>
    </w:p>
    <w:p w:rsidR="00000000" w:rsidRDefault="00E24CEE">
      <w:pPr>
        <w:pStyle w:val="ConsPlusNormal"/>
        <w:ind w:firstLine="540"/>
        <w:jc w:val="both"/>
      </w:pPr>
      <w:r>
        <w:t>б) уборку и промывку пола автоматного цеха необходимо производить не реже 2 раз в смену, отстойник канализационного колодц</w:t>
      </w:r>
      <w:r>
        <w:t>а необходимо очищать после каждой уборки и промывки пола цеха;</w:t>
      </w:r>
    </w:p>
    <w:p w:rsidR="00000000" w:rsidRDefault="00E24CEE">
      <w:pPr>
        <w:pStyle w:val="ConsPlusNormal"/>
        <w:ind w:firstLine="540"/>
        <w:jc w:val="both"/>
      </w:pPr>
      <w:r>
        <w:t>в) запас зажигательной массы, находящейся у автомата, не должен превышать количества, необходимого для одной заливки;</w:t>
      </w:r>
    </w:p>
    <w:p w:rsidR="00000000" w:rsidRDefault="00E24CEE">
      <w:pPr>
        <w:pStyle w:val="ConsPlusNormal"/>
        <w:ind w:firstLine="540"/>
        <w:jc w:val="both"/>
      </w:pPr>
      <w:r>
        <w:t>г) очистку массы в макальном корыте от выпавшей спичечной соломки необходим</w:t>
      </w:r>
      <w:r>
        <w:t>о производить сетчатыми лопатками из цветного металла;</w:t>
      </w:r>
    </w:p>
    <w:p w:rsidR="00000000" w:rsidRDefault="00E24CEE">
      <w:pPr>
        <w:pStyle w:val="ConsPlusNormal"/>
        <w:ind w:firstLine="540"/>
        <w:jc w:val="both"/>
      </w:pPr>
      <w:r>
        <w:t>д) остановку спичечного автомата на выходные дни, профилактический ремонт, а также устранение аварии необходимо производить при отсутствии в нем спичек;</w:t>
      </w:r>
    </w:p>
    <w:p w:rsidR="00000000" w:rsidRDefault="00E24CEE">
      <w:pPr>
        <w:pStyle w:val="ConsPlusNormal"/>
        <w:ind w:firstLine="540"/>
        <w:jc w:val="both"/>
      </w:pPr>
      <w:r>
        <w:t>е) при кратковременных остановках автомата макал</w:t>
      </w:r>
      <w:r>
        <w:t>ьная плита опускается в макальное корыто;</w:t>
      </w:r>
    </w:p>
    <w:p w:rsidR="00000000" w:rsidRDefault="00E24CEE">
      <w:pPr>
        <w:pStyle w:val="ConsPlusNormal"/>
        <w:ind w:firstLine="540"/>
        <w:jc w:val="both"/>
      </w:pPr>
      <w:r>
        <w:t>ж) запрещается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 - через автоматный цех и помещение для укладки рассыпа</w:t>
      </w:r>
      <w:r>
        <w:t>нных спичек;</w:t>
      </w:r>
    </w:p>
    <w:p w:rsidR="00000000" w:rsidRDefault="00E24CEE">
      <w:pPr>
        <w:pStyle w:val="ConsPlusNormal"/>
        <w:ind w:firstLine="540"/>
        <w:jc w:val="both"/>
      </w:pPr>
      <w:r>
        <w:t>з) полы размольного отделения необходимо постоянно поддерживать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</w:t>
      </w:r>
      <w:r>
        <w:t>лов должны быть закрыты;</w:t>
      </w:r>
    </w:p>
    <w:p w:rsidR="00000000" w:rsidRDefault="00E24CEE">
      <w:pPr>
        <w:pStyle w:val="ConsPlusNormal"/>
        <w:ind w:firstLine="540"/>
        <w:jc w:val="both"/>
      </w:pPr>
      <w:r>
        <w:t>и) не разрешается применять для приготовления и хранения зажигательной и фосфорной масс посуду вместимостью более 50 килограммов. Посуда изготавливается из цветного металла и должна иметь приспособления (ручки) для ее переноски;</w:t>
      </w:r>
    </w:p>
    <w:p w:rsidR="00000000" w:rsidRDefault="00E24CEE">
      <w:pPr>
        <w:pStyle w:val="ConsPlusNormal"/>
        <w:ind w:firstLine="540"/>
        <w:jc w:val="both"/>
      </w:pPr>
      <w:r>
        <w:t>к)</w:t>
      </w:r>
      <w:r>
        <w:t xml:space="preserve"> рассыпанная бертолетова соль немедленно убирается в специальные емкости с водой;</w:t>
      </w:r>
    </w:p>
    <w:p w:rsidR="00000000" w:rsidRDefault="00E24CEE">
      <w:pPr>
        <w:pStyle w:val="ConsPlusNormal"/>
        <w:ind w:firstLine="540"/>
        <w:jc w:val="both"/>
      </w:pPr>
      <w:r>
        <w:t>л) измельчение в шаровой мельнице бертолетовой соли и серы в сухом виде не разрешается;</w:t>
      </w:r>
    </w:p>
    <w:p w:rsidR="00000000" w:rsidRDefault="00E24CEE">
      <w:pPr>
        <w:pStyle w:val="ConsPlusNormal"/>
        <w:ind w:firstLine="540"/>
        <w:jc w:val="both"/>
      </w:pPr>
      <w:r>
        <w:t xml:space="preserve">м) засорение фосфорной и зажигательной масс спичечной соломкой, спичками и различными </w:t>
      </w:r>
      <w:r>
        <w:t>отходами не допускается;</w:t>
      </w:r>
    </w:p>
    <w:p w:rsidR="00000000" w:rsidRDefault="00E24CEE">
      <w:pPr>
        <w:pStyle w:val="ConsPlusNormal"/>
        <w:ind w:firstLine="540"/>
        <w:jc w:val="both"/>
      </w:pPr>
      <w:r>
        <w:t>н) развеску химикатов для спичечных масс необходимо производить в специальных шкафах, оборудованных вытяжной вентиляцией.</w:t>
      </w:r>
    </w:p>
    <w:p w:rsidR="00000000" w:rsidRDefault="00E24CEE">
      <w:pPr>
        <w:pStyle w:val="ConsPlusNormal"/>
        <w:ind w:firstLine="540"/>
        <w:jc w:val="both"/>
      </w:pPr>
      <w:r>
        <w:t>175. Спецодежда работающих в цехах приготовления спичечных масс и автоматных цехов должна быть пропитана огне</w:t>
      </w:r>
      <w:r>
        <w:t>защитным составом.</w:t>
      </w:r>
    </w:p>
    <w:p w:rsidR="00000000" w:rsidRDefault="00E24CEE">
      <w:pPr>
        <w:pStyle w:val="ConsPlusNormal"/>
        <w:ind w:firstLine="540"/>
        <w:jc w:val="both"/>
      </w:pPr>
      <w:r>
        <w:t>176. В помещениях укладки рассыпанных спичек и у каждого автомата запас спичек, уложенных в кассеты, не должен превышать 10 малых или 5 больших кассет.</w:t>
      </w:r>
    </w:p>
    <w:p w:rsidR="00000000" w:rsidRDefault="00E24CEE">
      <w:pPr>
        <w:pStyle w:val="ConsPlusNormal"/>
        <w:ind w:firstLine="540"/>
        <w:jc w:val="both"/>
      </w:pPr>
      <w:r>
        <w:t>177. Запас спичек около коробконабивочных машин не должен превышать 3 малых кассет.</w:t>
      </w:r>
    </w:p>
    <w:p w:rsidR="00000000" w:rsidRDefault="00E24CEE">
      <w:pPr>
        <w:pStyle w:val="ConsPlusNormal"/>
        <w:ind w:firstLine="540"/>
        <w:jc w:val="both"/>
      </w:pPr>
      <w:r>
        <w:t>1</w:t>
      </w:r>
      <w:r>
        <w:t>78. Кассеты со спичками хранятся на стеллажах и укладываются не более чем в 2 ряда по высоте с прокладками из цветного металла между ними.</w:t>
      </w:r>
    </w:p>
    <w:p w:rsidR="00000000" w:rsidRDefault="00E24CEE">
      <w:pPr>
        <w:pStyle w:val="ConsPlusNormal"/>
        <w:ind w:firstLine="540"/>
        <w:jc w:val="both"/>
      </w:pPr>
      <w:r>
        <w:t>179. Запрещается хранить в цехе более 10 малых или 5 больших кассет со спичками в одном месте.</w:t>
      </w:r>
    </w:p>
    <w:p w:rsidR="00000000" w:rsidRDefault="00E24CEE">
      <w:pPr>
        <w:pStyle w:val="ConsPlusNormal"/>
        <w:ind w:firstLine="540"/>
        <w:jc w:val="both"/>
      </w:pPr>
      <w:r>
        <w:t>180. Запас готовых спи</w:t>
      </w:r>
      <w:r>
        <w:t>чек в зоне коробконамазочных и упаковочных машин не должен превышать 20 ящиков на машину.</w:t>
      </w:r>
    </w:p>
    <w:p w:rsidR="00000000" w:rsidRDefault="00E24CEE">
      <w:pPr>
        <w:pStyle w:val="ConsPlusNormal"/>
        <w:ind w:firstLine="540"/>
        <w:jc w:val="both"/>
      </w:pPr>
      <w:r>
        <w:t>181. На участке промежуточного хранения количество готовой продукции не должно превышать сменной выработки одного спичечного автомата.</w:t>
      </w:r>
    </w:p>
    <w:p w:rsidR="00000000" w:rsidRDefault="00E24CEE">
      <w:pPr>
        <w:pStyle w:val="ConsPlusNormal"/>
        <w:ind w:firstLine="540"/>
        <w:jc w:val="both"/>
      </w:pPr>
      <w:r>
        <w:t xml:space="preserve">182. Руководителем организации </w:t>
      </w:r>
      <w:r>
        <w:t>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183. Отходы спичечных масс и деревянная тара утилизируются вне территории предприятия на площадке, имеющей огра</w:t>
      </w:r>
      <w:r>
        <w:t>ждение и твердое покрытие.</w:t>
      </w:r>
    </w:p>
    <w:p w:rsidR="00000000" w:rsidRDefault="00E24CEE">
      <w:pPr>
        <w:pStyle w:val="ConsPlusNormal"/>
        <w:ind w:firstLine="540"/>
        <w:jc w:val="both"/>
      </w:pPr>
      <w:r>
        <w:t>184. Отходы спичечных масс доставляются к месту утилизации разведенными водой.</w:t>
      </w:r>
    </w:p>
    <w:p w:rsidR="00000000" w:rsidRDefault="00E24CEE">
      <w:pPr>
        <w:pStyle w:val="ConsPlusNormal"/>
        <w:ind w:firstLine="540"/>
        <w:jc w:val="both"/>
      </w:pPr>
      <w:r>
        <w:t>185. На объектах энергетики в газонепроницаемых стенах, отделяющих помещения с контрольно-измерительными приборами и устройствами управления от газоре</w:t>
      </w:r>
      <w:r>
        <w:t>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000000" w:rsidRDefault="00E24CEE">
      <w:pPr>
        <w:pStyle w:val="ConsPlusNormal"/>
        <w:ind w:firstLine="540"/>
        <w:jc w:val="both"/>
      </w:pPr>
      <w:r>
        <w:t>186. На электростанциях:</w:t>
      </w:r>
    </w:p>
    <w:p w:rsidR="00000000" w:rsidRDefault="00E24CEE">
      <w:pPr>
        <w:pStyle w:val="ConsPlusNormal"/>
        <w:ind w:firstLine="540"/>
        <w:jc w:val="both"/>
      </w:pPr>
      <w:r>
        <w:t>а) запрещается произво</w:t>
      </w:r>
      <w:r>
        <w:t>дить монтаж или ремонт оборудования и газопроводов в помещении при неработающей вентиляции;</w:t>
      </w:r>
    </w:p>
    <w:p w:rsidR="00000000" w:rsidRDefault="00E24CEE">
      <w:pPr>
        <w:pStyle w:val="ConsPlusNormal"/>
        <w:ind w:firstLine="540"/>
        <w:jc w:val="both"/>
      </w:pPr>
      <w:r>
        <w:t>б) при подаче топлива должны работать все средства обеспыливания, находящиеся на тракте топливоподачи, а также устройства по улавливанию металла, щепы и других пост</w:t>
      </w:r>
      <w:r>
        <w:t>оронних включений из топлива;</w:t>
      </w:r>
    </w:p>
    <w:p w:rsidR="00000000" w:rsidRDefault="00E24CEE">
      <w:pPr>
        <w:pStyle w:val="ConsPlusNormal"/>
        <w:ind w:firstLine="540"/>
        <w:jc w:val="both"/>
      </w:pPr>
      <w:r>
        <w:t>в)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</w:t>
      </w:r>
    </w:p>
    <w:p w:rsidR="00000000" w:rsidRDefault="00E24CEE">
      <w:pPr>
        <w:pStyle w:val="ConsPlusNormal"/>
        <w:ind w:firstLine="540"/>
        <w:jc w:val="both"/>
      </w:pPr>
      <w:r>
        <w:t>г) 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</w:t>
      </w:r>
      <w:r>
        <w:t>нности помещений. Пыль убирается гидросмывом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водой;</w:t>
      </w:r>
    </w:p>
    <w:p w:rsidR="00000000" w:rsidRDefault="00E24CEE">
      <w:pPr>
        <w:pStyle w:val="ConsPlusNormal"/>
        <w:ind w:firstLine="540"/>
        <w:jc w:val="both"/>
      </w:pPr>
      <w:r>
        <w:t>д) на кабельных трассах, идущих по тракту топлив</w:t>
      </w:r>
      <w:r>
        <w:t>оподачи, необходимо следить за наличием просвета между кабелями для уменьшения скопления пыли;</w:t>
      </w:r>
    </w:p>
    <w:p w:rsidR="00000000" w:rsidRDefault="00E24CEE">
      <w:pPr>
        <w:pStyle w:val="ConsPlusNormal"/>
        <w:ind w:firstLine="540"/>
        <w:jc w:val="both"/>
      </w:pPr>
      <w:r>
        <w:t xml:space="preserve">е) 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</w:t>
      </w:r>
      <w:r>
        <w:t>нижней ниткой конвейерных лент;</w:t>
      </w:r>
    </w:p>
    <w:p w:rsidR="00000000" w:rsidRDefault="00E24CEE">
      <w:pPr>
        <w:pStyle w:val="ConsPlusNormal"/>
        <w:ind w:firstLine="540"/>
        <w:jc w:val="both"/>
      </w:pPr>
      <w:r>
        <w:t>ж) 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000000" w:rsidRDefault="00E24CEE">
      <w:pPr>
        <w:pStyle w:val="ConsPlusNormal"/>
        <w:ind w:firstLine="540"/>
        <w:jc w:val="both"/>
      </w:pPr>
      <w:r>
        <w:t>з) при п</w:t>
      </w:r>
      <w:r>
        <w:t>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000000" w:rsidRDefault="00E24CEE">
      <w:pPr>
        <w:pStyle w:val="ConsPlusNormal"/>
        <w:ind w:firstLine="540"/>
        <w:jc w:val="both"/>
      </w:pPr>
      <w:r>
        <w:t>и) перед проведением вулканизационных работ на конвейере необходимо очистить о</w:t>
      </w:r>
      <w:r>
        <w:t>т пыли участок не менее 10 метров вдоль ленты (при необходимости выполнить гидроуборку), огородить его негорючими щитами и обеспечить первичными средствами пожаротушения;</w:t>
      </w:r>
    </w:p>
    <w:p w:rsidR="00000000" w:rsidRDefault="00E24CEE">
      <w:pPr>
        <w:pStyle w:val="ConsPlusNormal"/>
        <w:ind w:firstLine="540"/>
        <w:jc w:val="both"/>
      </w:pPr>
      <w:r>
        <w:t>к) запрещается в помещениях и коридорах закрытых распределительных устройств и подста</w:t>
      </w:r>
      <w:r>
        <w:t>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</w:p>
    <w:p w:rsidR="00000000" w:rsidRDefault="00E24CEE">
      <w:pPr>
        <w:pStyle w:val="ConsPlusNormal"/>
        <w:ind w:firstLine="540"/>
        <w:jc w:val="both"/>
      </w:pPr>
      <w:r>
        <w:t>187. В кабельных сооружениях:</w:t>
      </w:r>
    </w:p>
    <w:p w:rsidR="00000000" w:rsidRDefault="00E24CEE">
      <w:pPr>
        <w:pStyle w:val="ConsPlusNormal"/>
        <w:ind w:firstLine="540"/>
        <w:jc w:val="both"/>
      </w:pPr>
      <w:r>
        <w:t>а) не реже чем через 60 ме</w:t>
      </w:r>
      <w:r>
        <w:t>тров устанавливаются указатели ближайшего выхода;</w:t>
      </w:r>
    </w:p>
    <w:p w:rsidR="00000000" w:rsidRDefault="00E24CEE">
      <w:pPr>
        <w:pStyle w:val="ConsPlusNormal"/>
        <w:ind w:firstLine="540"/>
        <w:jc w:val="both"/>
      </w:pPr>
      <w:r>
        <w:t>б) 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</w:t>
      </w:r>
      <w:r>
        <w:t>этажу);</w:t>
      </w:r>
    </w:p>
    <w:p w:rsidR="00000000" w:rsidRDefault="00E24CEE">
      <w:pPr>
        <w:pStyle w:val="ConsPlusNormal"/>
        <w:ind w:firstLine="540"/>
        <w:jc w:val="both"/>
      </w:pPr>
      <w:r>
        <w:t>в) запрещается прокладка бронированных кабелей внутри помещений без снятия горючего джутового покрова;</w:t>
      </w:r>
    </w:p>
    <w:p w:rsidR="00000000" w:rsidRDefault="00E24CEE">
      <w:pPr>
        <w:pStyle w:val="ConsPlusNormal"/>
        <w:ind w:firstLine="540"/>
        <w:jc w:val="both"/>
      </w:pPr>
      <w:r>
        <w:t>г) при эксплуатации кабельных сооружений двери секционных перегородок фиксируются в закрытом положении. Устройства самозакрывания дверей поддержи</w:t>
      </w:r>
      <w:r>
        <w:t>ваются в технически исправном состоянии;</w:t>
      </w:r>
    </w:p>
    <w:p w:rsidR="00000000" w:rsidRDefault="00E24CEE">
      <w:pPr>
        <w:pStyle w:val="ConsPlusNormal"/>
        <w:ind w:firstLine="540"/>
        <w:jc w:val="both"/>
      </w:pPr>
      <w:r>
        <w:t>д) запрещается при проведении реконструкции или ремонта применять кабели с горючей полиэтиленовой изоляцией;</w:t>
      </w:r>
    </w:p>
    <w:p w:rsidR="00000000" w:rsidRDefault="00E24CEE">
      <w:pPr>
        <w:pStyle w:val="ConsPlusNormal"/>
        <w:ind w:firstLine="540"/>
        <w:jc w:val="both"/>
      </w:pPr>
      <w:r>
        <w:t xml:space="preserve">е) утратил силу. - </w:t>
      </w:r>
      <w:hyperlink r:id="rId8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17.02.2014 N 113;</w:t>
      </w:r>
    </w:p>
    <w:p w:rsidR="00000000" w:rsidRDefault="00E24CEE">
      <w:pPr>
        <w:pStyle w:val="ConsPlusNormal"/>
        <w:ind w:firstLine="540"/>
        <w:jc w:val="both"/>
      </w:pPr>
      <w:r>
        <w:t>ж) запре</w:t>
      </w:r>
      <w:r>
        <w:t>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000000" w:rsidRDefault="00E24CEE">
      <w:pPr>
        <w:pStyle w:val="ConsPlusNormal"/>
        <w:ind w:firstLine="540"/>
        <w:jc w:val="both"/>
      </w:pPr>
      <w:r>
        <w:t>з) кабельные каналы и двойные полы в распределительных устройствах и других помещениях необходимо перекрывать съемными</w:t>
      </w:r>
      <w:r>
        <w:t xml:space="preserve">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</w:t>
      </w:r>
      <w:r>
        <w:lastRenderedPageBreak/>
        <w:t>подъе</w:t>
      </w:r>
      <w:r>
        <w:t>ма вручную;</w:t>
      </w:r>
    </w:p>
    <w:p w:rsidR="00000000" w:rsidRDefault="00E24CEE">
      <w:pPr>
        <w:pStyle w:val="ConsPlusNormal"/>
        <w:ind w:firstLine="540"/>
        <w:jc w:val="both"/>
      </w:pPr>
      <w:r>
        <w:t>и) при реконструкции и ремонте прокладка через кабельные сооружения каких-либо транзитных коммуникаций и шинопроводов не разрешается.</w:t>
      </w:r>
    </w:p>
    <w:p w:rsidR="00000000" w:rsidRDefault="00E24CEE">
      <w:pPr>
        <w:pStyle w:val="ConsPlusNormal"/>
        <w:ind w:firstLine="540"/>
        <w:jc w:val="both"/>
      </w:pPr>
      <w:r>
        <w:t xml:space="preserve">188. Маслоприемные устройства под трансформаторами и реакторами, маслоотводы (или специальные дренажи) должны </w:t>
      </w:r>
      <w:r>
        <w:t>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000000" w:rsidRDefault="00E24CEE">
      <w:pPr>
        <w:pStyle w:val="ConsPlusNormal"/>
        <w:ind w:firstLine="540"/>
        <w:jc w:val="both"/>
      </w:pPr>
      <w:r>
        <w:t>189. В пределах бортовых ограждений маслоприемника гравийную засыпку необходимо содержать в чистом состоянии.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8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000000" w:rsidRDefault="00E24CEE">
      <w:pPr>
        <w:pStyle w:val="ConsPlusNormal"/>
        <w:ind w:firstLine="540"/>
        <w:jc w:val="both"/>
      </w:pPr>
      <w:r>
        <w:t>При образовании на гравийной засыпке твердых отложений от нефте</w:t>
      </w:r>
      <w:r>
        <w:t>продуктов толщиной более 3 миллиметров, появлении растительности или невозможности его промывки осуществляется замена гравия.</w:t>
      </w:r>
    </w:p>
    <w:p w:rsidR="00000000" w:rsidRDefault="00E24CEE">
      <w:pPr>
        <w:pStyle w:val="ConsPlusNormal"/>
        <w:ind w:firstLine="540"/>
        <w:jc w:val="both"/>
      </w:pPr>
      <w:r>
        <w:t>190. Запрещается использовать (приспосабливать) стенки кабельных каналов в качестве бортового ограждения маслоприемников трансформ</w:t>
      </w:r>
      <w:r>
        <w:t>аторов и масляных реакторов.</w:t>
      </w:r>
    </w:p>
    <w:p w:rsidR="00000000" w:rsidRDefault="00E24CEE">
      <w:pPr>
        <w:pStyle w:val="ConsPlusNormal"/>
        <w:ind w:firstLine="540"/>
        <w:jc w:val="both"/>
      </w:pPr>
      <w:r>
        <w:t>191.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</w:t>
      </w:r>
      <w:r>
        <w:t>рной охраны.</w:t>
      </w:r>
    </w:p>
    <w:p w:rsidR="00000000" w:rsidRDefault="00E24CEE">
      <w:pPr>
        <w:pStyle w:val="ConsPlusNormal"/>
        <w:ind w:firstLine="540"/>
        <w:jc w:val="both"/>
      </w:pPr>
      <w:r>
        <w:t>192. На объектах полиграфической промышленности:</w:t>
      </w:r>
    </w:p>
    <w:p w:rsidR="00000000" w:rsidRDefault="00E24CEE">
      <w:pPr>
        <w:pStyle w:val="ConsPlusNormal"/>
        <w:ind w:firstLine="540"/>
        <w:jc w:val="both"/>
      </w:pPr>
      <w:r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:rsidR="00000000" w:rsidRDefault="00E24CEE">
      <w:pPr>
        <w:pStyle w:val="ConsPlusNormal"/>
        <w:ind w:firstLine="540"/>
        <w:jc w:val="both"/>
      </w:pPr>
      <w:r>
        <w:t>чистка магазинов, матриц и клиньев осуществляется</w:t>
      </w:r>
      <w:r>
        <w:t xml:space="preserve">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</w:t>
      </w:r>
    </w:p>
    <w:p w:rsidR="00000000" w:rsidRDefault="00E24CEE">
      <w:pPr>
        <w:pStyle w:val="ConsPlusNormal"/>
        <w:ind w:firstLine="540"/>
        <w:jc w:val="both"/>
      </w:pPr>
      <w:r>
        <w:t>193</w:t>
      </w:r>
      <w:r>
        <w:t>. На объектах полиграфической промышленности запрещается:</w:t>
      </w:r>
    </w:p>
    <w:p w:rsidR="00000000" w:rsidRDefault="00E24CEE">
      <w:pPr>
        <w:pStyle w:val="ConsPlusNormal"/>
        <w:ind w:firstLine="540"/>
        <w:jc w:val="both"/>
      </w:pPr>
      <w:r>
        <w:t>а) подвешивать на металлоподаватель отливных машин влажные слитки;</w:t>
      </w:r>
    </w:p>
    <w:p w:rsidR="00000000" w:rsidRDefault="00E24CEE">
      <w:pPr>
        <w:pStyle w:val="ConsPlusNormal"/>
        <w:ind w:firstLine="540"/>
        <w:jc w:val="both"/>
      </w:pPr>
      <w:r>
        <w:t>б) загружать отливной котел наборными материалами, загрязненными красками и горючими веществами;</w:t>
      </w:r>
    </w:p>
    <w:p w:rsidR="00000000" w:rsidRDefault="00E24CEE">
      <w:pPr>
        <w:pStyle w:val="ConsPlusNormal"/>
        <w:ind w:firstLine="540"/>
        <w:jc w:val="both"/>
      </w:pPr>
      <w:r>
        <w:t>в) оставлять на наборных машинах или хранить около них горючие смывочные материалы и масленки с маслом;</w:t>
      </w:r>
    </w:p>
    <w:p w:rsidR="00000000" w:rsidRDefault="00E24CEE">
      <w:pPr>
        <w:pStyle w:val="ConsPlusNormal"/>
        <w:ind w:firstLine="540"/>
        <w:jc w:val="both"/>
      </w:pPr>
      <w:r>
        <w:t>г) подходить к отливочному аппарату и работать на машине в спецодежде, пропитанной горючей жидкостью;</w:t>
      </w:r>
    </w:p>
    <w:p w:rsidR="00000000" w:rsidRDefault="00E24CEE">
      <w:pPr>
        <w:pStyle w:val="ConsPlusNormal"/>
        <w:ind w:firstLine="540"/>
        <w:jc w:val="both"/>
      </w:pPr>
      <w:r>
        <w:t xml:space="preserve">д) настилать полы в гартоплавильных отделениях из </w:t>
      </w:r>
      <w:r>
        <w:t>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>194.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</w:t>
      </w:r>
      <w:r>
        <w:t>йствами для удаления жидкости, или в химическом шкафу.</w:t>
      </w:r>
    </w:p>
    <w:p w:rsidR="00000000" w:rsidRDefault="00E24CEE">
      <w:pPr>
        <w:pStyle w:val="ConsPlusNormal"/>
        <w:ind w:firstLine="540"/>
        <w:jc w:val="both"/>
      </w:pPr>
      <w:r>
        <w:t>195. Графитирование матричного материала следует производить в специальном закрытом аппарате при включенной вытяжной вентиляции.</w:t>
      </w:r>
    </w:p>
    <w:p w:rsidR="00000000" w:rsidRDefault="00E24CEE">
      <w:pPr>
        <w:pStyle w:val="ConsPlusNormal"/>
        <w:ind w:firstLine="540"/>
        <w:jc w:val="both"/>
      </w:pPr>
      <w:r>
        <w:t>196. Запрещается поливать матричный материал раствором каучука в бензине</w:t>
      </w:r>
      <w:r>
        <w:t xml:space="preserve"> или графитировать открытым способом на тралере пресса или тралере нагревательного устройства, а также сушить его над отопительными и нагревательными приборами.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20" w:name="Par500"/>
      <w:bookmarkEnd w:id="20"/>
      <w:r>
        <w:t>X. Объекты сельскохозяйственного производства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 xml:space="preserve">197. Встраиваемые (пристраиваемые) </w:t>
      </w:r>
      <w:r>
        <w:t>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</w:t>
      </w:r>
      <w:r>
        <w:t>дственно наружу.</w:t>
      </w:r>
    </w:p>
    <w:p w:rsidR="00000000" w:rsidRDefault="00E24CEE">
      <w:pPr>
        <w:pStyle w:val="ConsPlusNormal"/>
        <w:ind w:firstLine="540"/>
        <w:jc w:val="both"/>
      </w:pPr>
      <w:r>
        <w:t>198.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000000" w:rsidRDefault="00E24CEE">
      <w:pPr>
        <w:pStyle w:val="ConsPlusNormal"/>
        <w:ind w:firstLine="540"/>
        <w:jc w:val="both"/>
      </w:pPr>
      <w:r>
        <w:t xml:space="preserve">Запрещается въезд в </w:t>
      </w:r>
      <w:r>
        <w:t>помещения для скота и птицы тракторов, автомобилей и сельскохозяйственных машин, выхлопные трубы которых не оборудованы искрогасителями.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 xml:space="preserve">199. На животноводческих фермах (комплексах) при наличии 20 и более голов крупного рогатого скота необходимо применять </w:t>
      </w:r>
      <w:r>
        <w:t>групповой способ привязи.</w:t>
      </w:r>
    </w:p>
    <w:p w:rsidR="00000000" w:rsidRDefault="00E24CEE">
      <w:pPr>
        <w:pStyle w:val="ConsPlusNormal"/>
        <w:ind w:firstLine="540"/>
        <w:jc w:val="both"/>
      </w:pPr>
      <w:r>
        <w:t>200. Запрещается хранение грубых кормов в чердачных помещениях ферм, если:</w:t>
      </w:r>
    </w:p>
    <w:p w:rsidR="00000000" w:rsidRDefault="00E24CEE">
      <w:pPr>
        <w:pStyle w:val="ConsPlusNormal"/>
        <w:ind w:firstLine="540"/>
        <w:jc w:val="both"/>
      </w:pPr>
      <w:r>
        <w:t>а) кровля фермы выполнена из горючих материалов;</w:t>
      </w:r>
    </w:p>
    <w:p w:rsidR="00000000" w:rsidRDefault="00E24CEE">
      <w:pPr>
        <w:pStyle w:val="ConsPlusNormal"/>
        <w:ind w:firstLine="540"/>
        <w:jc w:val="both"/>
      </w:pPr>
      <w:r>
        <w:t>б) деревянные чердачные перекрытия со стороны чердачных помещений не обработаны огнезащитными составами;</w:t>
      </w:r>
    </w:p>
    <w:p w:rsidR="00000000" w:rsidRDefault="00E24CEE">
      <w:pPr>
        <w:pStyle w:val="ConsPlusNormal"/>
        <w:ind w:firstLine="540"/>
        <w:jc w:val="both"/>
      </w:pPr>
      <w:r>
        <w:t>в</w:t>
      </w:r>
      <w:r>
        <w:t>) электропроводка на чердаке проложена без защиты от механических повреждений;</w:t>
      </w:r>
    </w:p>
    <w:p w:rsidR="00000000" w:rsidRDefault="00E24CEE">
      <w:pPr>
        <w:pStyle w:val="ConsPlusNormal"/>
        <w:ind w:firstLine="540"/>
        <w:jc w:val="both"/>
      </w:pPr>
      <w:r>
        <w:t>г) отсутствует ограждение дымоходов по периметру на расстоянии 1 метра.</w:t>
      </w:r>
    </w:p>
    <w:p w:rsidR="00000000" w:rsidRDefault="00E24CEE">
      <w:pPr>
        <w:pStyle w:val="ConsPlusNormal"/>
        <w:ind w:firstLine="540"/>
        <w:jc w:val="both"/>
      </w:pPr>
      <w:r>
        <w:t>201. При устройстве и эксплуатации электрических брудеров необходимо соблюдать следующие требования:</w:t>
      </w:r>
    </w:p>
    <w:p w:rsidR="00000000" w:rsidRDefault="00E24CEE">
      <w:pPr>
        <w:pStyle w:val="ConsPlusNormal"/>
        <w:ind w:firstLine="540"/>
        <w:jc w:val="both"/>
      </w:pPr>
      <w:r>
        <w:t>а) р</w:t>
      </w:r>
      <w:r>
        <w:t>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:rsidR="00000000" w:rsidRDefault="00E24CEE">
      <w:pPr>
        <w:pStyle w:val="ConsPlusNormal"/>
        <w:ind w:firstLine="540"/>
        <w:jc w:val="both"/>
      </w:pPr>
      <w:r>
        <w:t xml:space="preserve">б) нагревательные элементы должны быть заводского изготовления и устроены таким образом, </w:t>
      </w:r>
      <w:r>
        <w:t>чтобы исключалась возможность выпадания раскаленных частиц. Применение открытых нагревательных элементов не допускается;</w:t>
      </w:r>
    </w:p>
    <w:p w:rsidR="00000000" w:rsidRDefault="00E24CEE">
      <w:pPr>
        <w:pStyle w:val="ConsPlusNormal"/>
        <w:ind w:firstLine="540"/>
        <w:jc w:val="both"/>
      </w:pPr>
      <w:r>
        <w:t>в) обеспечение брудеров электроэнергией осуществляется по самостоятельным линиям от распределительного щита. У каждого брудера должен б</w:t>
      </w:r>
      <w:r>
        <w:t>ыть самостоятельный выключатель;</w:t>
      </w:r>
    </w:p>
    <w:p w:rsidR="00000000" w:rsidRDefault="00E24CEE">
      <w:pPr>
        <w:pStyle w:val="ConsPlusNormal"/>
        <w:ind w:firstLine="540"/>
        <w:jc w:val="both"/>
      </w:pPr>
      <w:r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000000" w:rsidRDefault="00E24CEE">
      <w:pPr>
        <w:pStyle w:val="ConsPlusNormal"/>
        <w:ind w:firstLine="540"/>
        <w:jc w:val="both"/>
      </w:pPr>
      <w:r>
        <w:t>д) температурный режим под брудером должен поддерживаться автома</w:t>
      </w:r>
      <w:r>
        <w:t>тически.</w:t>
      </w:r>
    </w:p>
    <w:p w:rsidR="00000000" w:rsidRDefault="00E24CEE">
      <w:pPr>
        <w:pStyle w:val="ConsPlusNormal"/>
        <w:ind w:firstLine="540"/>
        <w:jc w:val="both"/>
      </w:pPr>
      <w:r>
        <w:t>202. Передвижные ультрафиолетовые установки и их электрооборудование устанавливается на расстоянии не менее 1 метра от 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>Провода, идущие к электробрудерам и ультрафиолетовым установкам, прокладываются на высоте не менее 2,5 метра</w:t>
      </w:r>
      <w:r>
        <w:t xml:space="preserve"> от уровня пола и на расстоянии 10 сантиметров от горючих конструкций.</w:t>
      </w:r>
    </w:p>
    <w:p w:rsidR="00000000" w:rsidRDefault="00E24CEE">
      <w:pPr>
        <w:pStyle w:val="ConsPlusNormal"/>
        <w:ind w:firstLine="540"/>
        <w:jc w:val="both"/>
      </w:pPr>
      <w:r>
        <w:t>203. Бензиновый двигатель стригального агрегата необходимо устанавливать на очищенной от травы и мусора площадке на расстоянии 15 метров от зданий. Хранение запасов горюче-смазочных материалов осуществляется в закрытой металлической таре на расстоянии 20 м</w:t>
      </w:r>
      <w:r>
        <w:t>етров от пункта стрижки и строений.</w:t>
      </w:r>
    </w:p>
    <w:p w:rsidR="00000000" w:rsidRDefault="00E24CEE">
      <w:pPr>
        <w:pStyle w:val="ConsPlusNormal"/>
        <w:ind w:firstLine="540"/>
        <w:jc w:val="both"/>
      </w:pPr>
      <w:r>
        <w:t>204. Запрещается допускать скопление шерсти на стригальном пункте свыше сменной выработки и загромождать проходы и выходы тюками с шерстью.</w:t>
      </w:r>
    </w:p>
    <w:p w:rsidR="00000000" w:rsidRDefault="00E24CEE">
      <w:pPr>
        <w:pStyle w:val="ConsPlusNormal"/>
        <w:ind w:firstLine="540"/>
        <w:jc w:val="both"/>
      </w:pPr>
      <w:r>
        <w:t>205. Руководитель организации обеспечивает в животноводческих и птицеводческих п</w:t>
      </w:r>
      <w:r>
        <w:t>омещениях (при нахождении в них скота и птицы) дежурство в ночное время.</w:t>
      </w:r>
    </w:p>
    <w:p w:rsidR="00000000" w:rsidRDefault="00E24CEE">
      <w:pPr>
        <w:pStyle w:val="ConsPlusNormal"/>
        <w:ind w:firstLine="540"/>
        <w:jc w:val="both"/>
      </w:pPr>
      <w:r>
        <w:t>206. Аммиачная селитра хранится в отдельных бесчердачных одноэтажных зданиях с негорючими полами I или II степени огнестойкости. В исключительных ситуациях допускается хранение селитр</w:t>
      </w:r>
      <w:r>
        <w:t xml:space="preserve">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отсеках зданий I, II и </w:t>
      </w:r>
      <w:r>
        <w:t>III степени огнестойкости.</w:t>
      </w:r>
    </w:p>
    <w:p w:rsidR="00000000" w:rsidRDefault="00E24CEE">
      <w:pPr>
        <w:pStyle w:val="ConsPlusNormal"/>
        <w:ind w:firstLine="540"/>
        <w:jc w:val="both"/>
      </w:pPr>
      <w:r>
        <w:t>207.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</w:t>
      </w:r>
      <w:r>
        <w:t>ров, или на пахоте на расстоянии 100 метров от токов, стогов сена и соломы, хлебных массивов и не менее 50 метров от строений.</w:t>
      </w:r>
    </w:p>
    <w:p w:rsidR="00000000" w:rsidRDefault="00E24CEE">
      <w:pPr>
        <w:pStyle w:val="ConsPlusNormal"/>
        <w:ind w:firstLine="540"/>
        <w:jc w:val="both"/>
      </w:pPr>
      <w:r>
        <w:t>208. Перед началом работы зерноочистительные и молотильные машины должны быть отрегулированы на воздушный режим в аспирационных к</w:t>
      </w:r>
      <w:r>
        <w:t>аналах, обеспечивающий качественную аэродинамическую очистку зерна и исключающий выделение пыли в помещение. Взрыворазрядители над машинами должны находиться в исправном рабочем состоянии.</w:t>
      </w:r>
    </w:p>
    <w:p w:rsidR="00000000" w:rsidRDefault="00E24CEE">
      <w:pPr>
        <w:pStyle w:val="ConsPlusNormal"/>
        <w:ind w:firstLine="540"/>
        <w:jc w:val="both"/>
      </w:pPr>
      <w:r>
        <w:t>209. Нории производительностью более 50 тонн в час оборудуются авто</w:t>
      </w:r>
      <w:r>
        <w:t>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>210. Шнеки для неочищенного зерна оборудуются решетками для улавливания к</w:t>
      </w:r>
      <w:r>
        <w:t>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000000" w:rsidRDefault="00E24CEE">
      <w:pPr>
        <w:pStyle w:val="ConsPlusNormal"/>
        <w:ind w:firstLine="540"/>
        <w:jc w:val="both"/>
      </w:pPr>
      <w:r>
        <w:t>211. Натяжение ремней всех клиноременных передач должно быть одинаковым. Запрещается работа с не</w:t>
      </w:r>
      <w:r>
        <w:t>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000000" w:rsidRDefault="00E24CEE">
      <w:pPr>
        <w:pStyle w:val="ConsPlusNormal"/>
        <w:ind w:firstLine="540"/>
        <w:jc w:val="both"/>
      </w:pPr>
      <w:r>
        <w:t>212. Руководитель организации организует проведение противопожарного инс</w:t>
      </w:r>
      <w:r>
        <w:t xml:space="preserve">труктажа с лицами, задействованными в уборке урожая, обеспечивает уборочные агрегаты и автомобили первичными </w:t>
      </w:r>
      <w:r>
        <w:lastRenderedPageBreak/>
        <w:t>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000000" w:rsidRDefault="00E24CEE">
      <w:pPr>
        <w:pStyle w:val="ConsPlusNormal"/>
        <w:ind w:firstLine="540"/>
        <w:jc w:val="both"/>
      </w:pPr>
      <w:r>
        <w:t>213. Запрещается с</w:t>
      </w:r>
      <w:r>
        <w:t>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</w:t>
      </w:r>
    </w:p>
    <w:p w:rsidR="00000000" w:rsidRDefault="00E24CEE">
      <w:pPr>
        <w:pStyle w:val="ConsPlusNormal"/>
        <w:ind w:firstLine="540"/>
        <w:jc w:val="both"/>
      </w:pPr>
      <w:r>
        <w:t>214. Перед созреванием колосовых культур хлебные поля в местах их при</w:t>
      </w:r>
      <w:r>
        <w:t>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000000" w:rsidRDefault="00E24CEE">
      <w:pPr>
        <w:pStyle w:val="ConsPlusNormal"/>
        <w:ind w:firstLine="540"/>
        <w:jc w:val="both"/>
      </w:pPr>
      <w:r>
        <w:t>215. Уборка зерновых начинается с разбивки хлебных массивов на участки площадью не более 50 гектаров. М</w:t>
      </w:r>
      <w:r>
        <w:t>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000000" w:rsidRDefault="00E24CEE">
      <w:pPr>
        <w:pStyle w:val="ConsPlusNormal"/>
        <w:ind w:firstLine="540"/>
        <w:jc w:val="both"/>
      </w:pPr>
      <w:r>
        <w:t>216. Временные полевые станы необходимо располагать не ближе 100 метров от хлебных ма</w:t>
      </w:r>
      <w:r>
        <w:t>ссивов, токов и др. Площадки полевых станов и зернотоков должны опахиваться полосой шириной не менее 4 метров.</w:t>
      </w:r>
    </w:p>
    <w:p w:rsidR="00000000" w:rsidRDefault="00E24CEE">
      <w:pPr>
        <w:pStyle w:val="ConsPlusNormal"/>
        <w:ind w:firstLine="540"/>
        <w:jc w:val="both"/>
      </w:pPr>
      <w:r>
        <w:t>217. При уборке хлебных массивов площадью более 25 гектаров в постоянной готовности должен быть трактор с плугом для опашки зоны горения в случае</w:t>
      </w:r>
      <w:r>
        <w:t xml:space="preserve"> пожара.</w:t>
      </w:r>
    </w:p>
    <w:p w:rsidR="00000000" w:rsidRDefault="00E24CEE">
      <w:pPr>
        <w:pStyle w:val="ConsPlusNormal"/>
        <w:ind w:firstLine="540"/>
        <w:jc w:val="both"/>
      </w:pPr>
      <w:r>
        <w:t>218. Запрещается сжигание стерни, пожнивных остатков и разведение костров на полях.</w:t>
      </w:r>
    </w:p>
    <w:p w:rsidR="00000000" w:rsidRDefault="00E24CEE">
      <w:pPr>
        <w:pStyle w:val="ConsPlusNormal"/>
        <w:ind w:firstLine="540"/>
        <w:jc w:val="both"/>
      </w:pPr>
      <w:r>
        <w:t>219. Зернотока необходимо располагать от зданий, сооружений и строений не ближе 50 метров, а от хлебных массивов - 100 метров.</w:t>
      </w:r>
    </w:p>
    <w:p w:rsidR="00000000" w:rsidRDefault="00E24CEE">
      <w:pPr>
        <w:pStyle w:val="ConsPlusNormal"/>
        <w:ind w:firstLine="540"/>
        <w:jc w:val="both"/>
      </w:pPr>
      <w:r>
        <w:t>220. В период уборки зерновых культу</w:t>
      </w:r>
      <w:r>
        <w:t>р и заготовки кормов запрещается:</w:t>
      </w:r>
    </w:p>
    <w:p w:rsidR="00000000" w:rsidRDefault="00E24CEE">
      <w:pPr>
        <w:pStyle w:val="ConsPlusNormal"/>
        <w:ind w:firstLine="540"/>
        <w:jc w:val="both"/>
      </w:pPr>
      <w:r>
        <w:t>а) использовать в работе тракторы, самоходные шасси и автомобили без капотов или с открытыми капотами;</w:t>
      </w:r>
    </w:p>
    <w:p w:rsidR="00000000" w:rsidRDefault="00E24CEE">
      <w:pPr>
        <w:pStyle w:val="ConsPlusNormal"/>
        <w:ind w:firstLine="540"/>
        <w:jc w:val="both"/>
      </w:pPr>
      <w:r>
        <w:t>б) выжигать пыль в радиаторах двигателей тракторов и автомобилей паяльными лампами;</w:t>
      </w:r>
    </w:p>
    <w:p w:rsidR="00000000" w:rsidRDefault="00E24CEE">
      <w:pPr>
        <w:pStyle w:val="ConsPlusNormal"/>
        <w:ind w:firstLine="540"/>
        <w:jc w:val="both"/>
      </w:pPr>
      <w:r>
        <w:t xml:space="preserve">в) заправлять автомобили в полевых </w:t>
      </w:r>
      <w:r>
        <w:t>условиях вне специальных площадок, оборудованных средствами пожаротушения и освещенных в ночное время.</w:t>
      </w:r>
    </w:p>
    <w:p w:rsidR="00000000" w:rsidRDefault="00E24CEE">
      <w:pPr>
        <w:pStyle w:val="ConsPlusNormal"/>
        <w:ind w:firstLine="540"/>
        <w:jc w:val="both"/>
      </w:pPr>
      <w:r>
        <w:t>221. Радиаторы двигателей, валы битеров, соломонабивателей, транспортеров и подборщиков, шнеки и другие узлы и детали уборочных машин своевременно очищаю</w:t>
      </w:r>
      <w:r>
        <w:t>тся от пыли, соломы и зерна.</w:t>
      </w:r>
    </w:p>
    <w:p w:rsidR="00000000" w:rsidRDefault="00E24CEE">
      <w:pPr>
        <w:pStyle w:val="ConsPlusNormal"/>
        <w:ind w:firstLine="540"/>
        <w:jc w:val="both"/>
      </w:pPr>
      <w:r>
        <w:t xml:space="preserve">222.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дорог и не менее 50 метров - до зданий, </w:t>
      </w:r>
      <w:r>
        <w:t>сооружений и строений.</w:t>
      </w:r>
    </w:p>
    <w:p w:rsidR="00000000" w:rsidRDefault="00E24CEE">
      <w:pPr>
        <w:pStyle w:val="ConsPlusNormal"/>
        <w:ind w:firstLine="540"/>
        <w:jc w:val="both"/>
      </w:pPr>
      <w:r>
        <w:t>223.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</w:t>
      </w:r>
      <w:r>
        <w:t>адке, должно быть не менее 15 метров, а до отдельно стоящей скирды (стога) - не менее 5 метров.</w:t>
      </w:r>
    </w:p>
    <w:p w:rsidR="00000000" w:rsidRDefault="00E24CEE">
      <w:pPr>
        <w:pStyle w:val="ConsPlusNormal"/>
        <w:ind w:firstLine="540"/>
        <w:jc w:val="both"/>
      </w:pPr>
      <w: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000000" w:rsidRDefault="00E24CEE">
      <w:pPr>
        <w:pStyle w:val="ConsPlusNormal"/>
        <w:ind w:firstLine="540"/>
        <w:jc w:val="both"/>
      </w:pPr>
      <w:r>
        <w:t>Противопожарные расстояния ме</w:t>
      </w:r>
      <w:r>
        <w:t xml:space="preserve">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</w:t>
      </w:r>
      <w:r>
        <w:t>30 метров.</w:t>
      </w:r>
    </w:p>
    <w:p w:rsidR="00000000" w:rsidRDefault="00E24CEE">
      <w:pPr>
        <w:pStyle w:val="ConsPlusNormal"/>
        <w:ind w:firstLine="540"/>
        <w:jc w:val="both"/>
      </w:pPr>
      <w: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000000" w:rsidRDefault="00E24CEE">
      <w:pPr>
        <w:pStyle w:val="ConsPlusNormal"/>
        <w:ind w:firstLine="540"/>
        <w:jc w:val="both"/>
      </w:pPr>
      <w:r>
        <w:t xml:space="preserve">224. Руководитель организации организует работу по контролю температуры сена в скирдах (стогах) </w:t>
      </w:r>
      <w:r>
        <w:t>и штабелях сена с повышенной влажностью.</w:t>
      </w:r>
    </w:p>
    <w:p w:rsidR="00000000" w:rsidRDefault="00E24CEE">
      <w:pPr>
        <w:pStyle w:val="ConsPlusNormal"/>
        <w:ind w:firstLine="540"/>
        <w:jc w:val="both"/>
      </w:pPr>
      <w:r>
        <w:t>225.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000000" w:rsidRDefault="00E24CEE">
      <w:pPr>
        <w:pStyle w:val="ConsPlusNormal"/>
        <w:ind w:firstLine="540"/>
        <w:jc w:val="both"/>
      </w:pPr>
      <w:r>
        <w:t>226.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</w:p>
    <w:p w:rsidR="00000000" w:rsidRDefault="00E24CEE">
      <w:pPr>
        <w:pStyle w:val="ConsPlusNormal"/>
        <w:ind w:firstLine="540"/>
        <w:jc w:val="both"/>
      </w:pPr>
      <w:r>
        <w:t>227. Расходный топлив</w:t>
      </w:r>
      <w:r>
        <w:t>ный бак следует устанавливать вне помещения агрегата. Топливопроводы должны иметь не менее 2 вентилей (один - у агрегата, второй - у топливного бака).</w:t>
      </w:r>
    </w:p>
    <w:p w:rsidR="00000000" w:rsidRDefault="00E24CEE">
      <w:pPr>
        <w:pStyle w:val="ConsPlusNormal"/>
        <w:ind w:firstLine="540"/>
        <w:jc w:val="both"/>
      </w:pPr>
      <w:r>
        <w:t>228. Запрещается при обнаружении горения продукта в сушильном барабане складывать в общее хранилище приго</w:t>
      </w:r>
      <w:r>
        <w:t>товленный до пожара продукт в количестве не менее последних 150 килограммов и первый, полученный после ликвидации пожара продукт в количестве не менее первых 200 килограммов.</w:t>
      </w:r>
    </w:p>
    <w:p w:rsidR="00000000" w:rsidRDefault="00E24CEE">
      <w:pPr>
        <w:pStyle w:val="ConsPlusNormal"/>
        <w:ind w:firstLine="540"/>
        <w:jc w:val="both"/>
      </w:pPr>
      <w:r>
        <w:t>Указанные продукты необходимо складировать отдельно, и не менее 48 часов осуществ</w:t>
      </w:r>
      <w:r>
        <w:t xml:space="preserve">лять контроль </w:t>
      </w:r>
      <w:r>
        <w:lastRenderedPageBreak/>
        <w:t>за их температурным состоянием.</w:t>
      </w:r>
    </w:p>
    <w:p w:rsidR="00000000" w:rsidRDefault="00E24CEE">
      <w:pPr>
        <w:pStyle w:val="ConsPlusNormal"/>
        <w:ind w:firstLine="540"/>
        <w:jc w:val="both"/>
      </w:pPr>
      <w:r>
        <w:t>229. Приготовленную и затаренную в мешки муку необходимо выдерживать под навесом не менее 48 часов для снижения ее температуры.</w:t>
      </w:r>
    </w:p>
    <w:p w:rsidR="00000000" w:rsidRDefault="00E24CEE">
      <w:pPr>
        <w:pStyle w:val="ConsPlusNormal"/>
        <w:ind w:firstLine="540"/>
        <w:jc w:val="both"/>
      </w:pPr>
      <w:r>
        <w:t>230. Хранение травяной муки необходимо осуществлять отдельно от других веществ и м</w:t>
      </w:r>
      <w:r>
        <w:t>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000000" w:rsidRDefault="00E24CEE">
      <w:pPr>
        <w:pStyle w:val="ConsPlusNormal"/>
        <w:ind w:firstLine="540"/>
        <w:jc w:val="both"/>
      </w:pPr>
      <w:r>
        <w:t>231. Хранение муки осуществляется в отдельно стоящем складе или отсеке, выделенном противопожарными стенами и перекрытиями с ус</w:t>
      </w:r>
      <w:r>
        <w:t>тройством вентиляции. Мука хранится отдельно от других веществ и материалов.</w:t>
      </w:r>
    </w:p>
    <w:p w:rsidR="00000000" w:rsidRDefault="00E24CEE">
      <w:pPr>
        <w:pStyle w:val="ConsPlusNormal"/>
        <w:ind w:firstLine="540"/>
        <w:jc w:val="both"/>
      </w:pPr>
      <w:r>
        <w:t>Попадание влаги в помещение склада не допускается. Запрещается хранить муку навалом.</w:t>
      </w:r>
    </w:p>
    <w:p w:rsidR="00000000" w:rsidRDefault="00E24CEE">
      <w:pPr>
        <w:pStyle w:val="ConsPlusNormal"/>
        <w:ind w:firstLine="540"/>
        <w:jc w:val="both"/>
      </w:pPr>
      <w:r>
        <w:t>232. Мешки с мукой должны складываться в штабели высотой не более 2 метров по 2 в ряду. Проход</w:t>
      </w:r>
      <w:r>
        <w:t>ы между рядами должны быть шириной не менее 1 метра, а вдоль стен - 0,8 метра.</w:t>
      </w:r>
    </w:p>
    <w:p w:rsidR="00000000" w:rsidRDefault="00E24CEE">
      <w:pPr>
        <w:pStyle w:val="ConsPlusNormal"/>
        <w:ind w:firstLine="540"/>
        <w:jc w:val="both"/>
      </w:pPr>
      <w:r>
        <w:t>233. Руководитель организации в целях предотвращения самовозгорания обеспечивает контроль температуры хранящейся витаминно-травяной муки.</w:t>
      </w:r>
    </w:p>
    <w:p w:rsidR="00000000" w:rsidRDefault="00E24CEE">
      <w:pPr>
        <w:pStyle w:val="ConsPlusNormal"/>
        <w:ind w:firstLine="540"/>
        <w:jc w:val="both"/>
      </w:pPr>
      <w:r>
        <w:t>234. Помещения для обработки льна, коно</w:t>
      </w:r>
      <w:r>
        <w:t>пли и других технических культур (далее - технические культуры) изолируются от машинного отделения.</w:t>
      </w:r>
    </w:p>
    <w:p w:rsidR="00000000" w:rsidRDefault="00E24CEE">
      <w:pPr>
        <w:pStyle w:val="ConsPlusNormal"/>
        <w:ind w:firstLine="540"/>
        <w:jc w:val="both"/>
      </w:pPr>
      <w:r>
        <w:t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через гор</w:t>
      </w:r>
      <w:r>
        <w:t>ючие конструкции должна устраиваться противопожарная разделка.</w:t>
      </w:r>
    </w:p>
    <w:p w:rsidR="00000000" w:rsidRDefault="00E24CEE">
      <w:pPr>
        <w:pStyle w:val="ConsPlusNormal"/>
        <w:ind w:firstLine="540"/>
        <w:jc w:val="both"/>
      </w:pPr>
      <w:r>
        <w:t>235. Хранение сырья технических культур производится в стогах, шохах (под навесами), закрытых складах, а волокна и пакли - только в закрытых складах.</w:t>
      </w:r>
    </w:p>
    <w:p w:rsidR="00000000" w:rsidRDefault="00E24CEE">
      <w:pPr>
        <w:pStyle w:val="ConsPlusNormal"/>
        <w:ind w:firstLine="540"/>
        <w:jc w:val="both"/>
      </w:pPr>
      <w:r>
        <w:t>236. При первичной обработке технических ку</w:t>
      </w:r>
      <w:r>
        <w:t>льтур запрещается:</w:t>
      </w:r>
    </w:p>
    <w:p w:rsidR="00000000" w:rsidRDefault="00E24CEE">
      <w:pPr>
        <w:pStyle w:val="ConsPlusNormal"/>
        <w:ind w:firstLine="540"/>
        <w:jc w:val="both"/>
      </w:pPr>
      <w:r>
        <w:t>а) хранение и обмолот льна на территории ферм, ремонтных мастерских, гаражей и т.п.;</w:t>
      </w:r>
    </w:p>
    <w:p w:rsidR="00000000" w:rsidRDefault="00E24CEE">
      <w:pPr>
        <w:pStyle w:val="ConsPlusNormal"/>
        <w:ind w:firstLine="540"/>
        <w:jc w:val="both"/>
      </w:pPr>
      <w:r>
        <w:t>б) въезд автомашин, тракторов в производственные помещения, склады готовой продукции и шохи. Машины должны останавливаться на расстоянии не менее 5 метр</w:t>
      </w:r>
      <w:r>
        <w:t>ов, а тракторы - не менее 10 метров от указанных зданий, скирд и шох;</w:t>
      </w:r>
    </w:p>
    <w:p w:rsidR="00000000" w:rsidRDefault="00E24CEE">
      <w:pPr>
        <w:pStyle w:val="ConsPlusNormal"/>
        <w:ind w:firstLine="540"/>
        <w:jc w:val="both"/>
      </w:pPr>
      <w:r>
        <w:t>в) устройство печного отопления в мяльно-трепальном цехе.</w:t>
      </w:r>
    </w:p>
    <w:p w:rsidR="00000000" w:rsidRDefault="00E24CEE">
      <w:pPr>
        <w:pStyle w:val="ConsPlusNormal"/>
        <w:ind w:firstLine="540"/>
        <w:jc w:val="both"/>
      </w:pPr>
      <w:r>
        <w:t>237. Автомобили, тракторы и другие самоходные машины, въезжающие на территорию пункта обработки льна, оборудуются исправными иск</w:t>
      </w:r>
      <w:r>
        <w:t>рогасителями.</w:t>
      </w:r>
    </w:p>
    <w:p w:rsidR="00000000" w:rsidRDefault="00E24CEE">
      <w:pPr>
        <w:pStyle w:val="ConsPlusNormal"/>
        <w:ind w:firstLine="540"/>
        <w:jc w:val="both"/>
      </w:pPr>
      <w:r>
        <w:t>238. Транспортные средства при подъезде к скирдам (шохам), штабелям и навесам, где хранятся грубые корма и волокнистые материалы должны быть обращены стороной, противоположной направлению выхода отработанных газов из выпускных систем двигател</w:t>
      </w:r>
      <w:r>
        <w:t>ей, иметь исправные искрогасители и останавливаться от скирд (шох) на расстоянии не менее 3 метров.</w:t>
      </w:r>
    </w:p>
    <w:p w:rsidR="00000000" w:rsidRDefault="00E24CEE">
      <w:pPr>
        <w:pStyle w:val="ConsPlusNormal"/>
        <w:ind w:firstLine="540"/>
        <w:jc w:val="both"/>
      </w:pPr>
      <w:r>
        <w:t>239. Естественная сушка тресты должна производиться на специально отведенных участках.</w:t>
      </w:r>
    </w:p>
    <w:p w:rsidR="00000000" w:rsidRDefault="00E24CEE">
      <w:pPr>
        <w:pStyle w:val="ConsPlusNormal"/>
        <w:ind w:firstLine="540"/>
        <w:jc w:val="both"/>
      </w:pPr>
      <w:r>
        <w:t>Искусственную сушку тресты необходимо производить только в специальны</w:t>
      </w:r>
      <w:r>
        <w:t>х сушилках, ригах (овинах).</w:t>
      </w:r>
    </w:p>
    <w:p w:rsidR="00000000" w:rsidRDefault="00E24CEE">
      <w:pPr>
        <w:pStyle w:val="ConsPlusNormal"/>
        <w:ind w:firstLine="540"/>
        <w:jc w:val="both"/>
      </w:pPr>
      <w:r>
        <w:t>240. 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000000" w:rsidRDefault="00E24CEE">
      <w:pPr>
        <w:pStyle w:val="ConsPlusNormal"/>
        <w:ind w:firstLine="540"/>
        <w:jc w:val="both"/>
      </w:pPr>
      <w:r>
        <w:t>В сушилках и ригах (овинах) устройство над печью колосников для укладки льна не разрешается. Р</w:t>
      </w:r>
      <w:r>
        <w:t>асстояние от печи до горючих конструкций должно составлять не менее 1 метра. Колосники со стороны печи должны иметь ограждение, выполненное из негорючих материалов, высотой до перекрытия.</w:t>
      </w:r>
    </w:p>
    <w:p w:rsidR="00000000" w:rsidRDefault="00E24CEE">
      <w:pPr>
        <w:pStyle w:val="ConsPlusNormal"/>
        <w:ind w:firstLine="540"/>
        <w:jc w:val="both"/>
      </w:pPr>
      <w:r>
        <w:t>241. В сушилках и ригах (овинах) следует соблюдать следующие требова</w:t>
      </w:r>
      <w:r>
        <w:t>ния:</w:t>
      </w:r>
    </w:p>
    <w:p w:rsidR="00000000" w:rsidRDefault="00E24CEE">
      <w:pPr>
        <w:pStyle w:val="ConsPlusNormal"/>
        <w:ind w:firstLine="540"/>
        <w:jc w:val="both"/>
      </w:pPr>
      <w:r>
        <w:t>а) температура теплоносителя при сушке тресты должна быть не более 80 градусов Цельсия, а при сушке головок - не более 50 градусов Цельсия;</w:t>
      </w:r>
    </w:p>
    <w:p w:rsidR="00000000" w:rsidRDefault="00E24CEE">
      <w:pPr>
        <w:pStyle w:val="ConsPlusNormal"/>
        <w:ind w:firstLine="540"/>
        <w:jc w:val="both"/>
      </w:pPr>
      <w:r>
        <w:t>б) вентилятор следует включать не ранее чем через 1 час после начала топки;</w:t>
      </w:r>
    </w:p>
    <w:p w:rsidR="00000000" w:rsidRDefault="00E24CEE">
      <w:pPr>
        <w:pStyle w:val="ConsPlusNormal"/>
        <w:ind w:firstLine="540"/>
        <w:jc w:val="both"/>
      </w:pPr>
      <w:r>
        <w:t>в) после одной смены работы сушилки</w:t>
      </w:r>
      <w:r>
        <w:t xml:space="preserve">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</w:p>
    <w:p w:rsidR="00000000" w:rsidRDefault="00E24CEE">
      <w:pPr>
        <w:pStyle w:val="ConsPlusNormal"/>
        <w:ind w:firstLine="540"/>
        <w:jc w:val="both"/>
      </w:pPr>
      <w:r>
        <w:t>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000000" w:rsidRDefault="00E24CEE">
      <w:pPr>
        <w:pStyle w:val="ConsPlusNormal"/>
        <w:ind w:firstLine="540"/>
        <w:jc w:val="both"/>
      </w:pPr>
      <w:r>
        <w:t>д) после загрузки тресты в ригу необхо</w:t>
      </w:r>
      <w:r>
        <w:t>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000000" w:rsidRDefault="00E24CEE">
      <w:pPr>
        <w:pStyle w:val="ConsPlusNormal"/>
        <w:ind w:firstLine="540"/>
        <w:jc w:val="both"/>
      </w:pPr>
      <w:r>
        <w:t xml:space="preserve">242. Помещение мяльно-трепального агрегата должно иметь вытяжную вентиляцию, а трепальные </w:t>
      </w:r>
      <w:r>
        <w:lastRenderedPageBreak/>
        <w:t>агрегат</w:t>
      </w:r>
      <w:r>
        <w:t>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000000" w:rsidRDefault="00E24CEE">
      <w:pPr>
        <w:pStyle w:val="ConsPlusNormal"/>
        <w:ind w:firstLine="540"/>
        <w:jc w:val="both"/>
      </w:pPr>
      <w:r>
        <w:t>243. К задвижкам (шиберам), устанавливаемым перед и после вентиляторов вентиляционных труб, обеспечивается свобод</w:t>
      </w:r>
      <w:r>
        <w:t>ный доступ.</w:t>
      </w:r>
    </w:p>
    <w:p w:rsidR="00000000" w:rsidRDefault="00E24CEE">
      <w:pPr>
        <w:pStyle w:val="ConsPlusNormal"/>
        <w:ind w:firstLine="540"/>
        <w:jc w:val="both"/>
      </w:pPr>
      <w:r>
        <w:t>244.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машин.</w:t>
      </w:r>
    </w:p>
    <w:p w:rsidR="00000000" w:rsidRDefault="00E24CEE">
      <w:pPr>
        <w:pStyle w:val="ConsPlusNormal"/>
        <w:ind w:firstLine="540"/>
        <w:jc w:val="both"/>
      </w:pPr>
      <w:r>
        <w:t xml:space="preserve">Готовую продукцию из помещений следует убирать на склад не реже 2 раз </w:t>
      </w:r>
      <w:r>
        <w:t>в смену.</w:t>
      </w:r>
    </w:p>
    <w:p w:rsidR="00000000" w:rsidRDefault="00E24CEE">
      <w:pPr>
        <w:pStyle w:val="ConsPlusNormal"/>
        <w:ind w:firstLine="540"/>
        <w:jc w:val="both"/>
      </w:pPr>
      <w:r>
        <w:t>245.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обметаются, а костросборники очищаются.</w:t>
      </w:r>
    </w:p>
    <w:p w:rsidR="00000000" w:rsidRDefault="00E24CEE">
      <w:pPr>
        <w:pStyle w:val="ConsPlusNormal"/>
        <w:ind w:firstLine="540"/>
        <w:jc w:val="both"/>
      </w:pPr>
      <w:r>
        <w:t>246. В сушилк</w:t>
      </w:r>
      <w:r>
        <w:t>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21" w:name="Par584"/>
      <w:bookmarkEnd w:id="21"/>
      <w:r>
        <w:t>XI. Объекты транспортной инфраструктуры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247. Руководитель о</w:t>
      </w:r>
      <w:r>
        <w:t>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</w:t>
      </w:r>
      <w:r>
        <w:t>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</w:t>
      </w:r>
    </w:p>
    <w:p w:rsidR="00000000" w:rsidRDefault="00E24CEE">
      <w:pPr>
        <w:pStyle w:val="ConsPlusNormal"/>
        <w:ind w:firstLine="540"/>
        <w:jc w:val="both"/>
      </w:pPr>
      <w:r>
        <w:t>248. Переезды и переходы через внутриобъектовые</w:t>
      </w:r>
      <w:r>
        <w:t xml:space="preserve"> железнодорожные пути должны быть свободны для проезда пожарных автомобилей. Количество переездов через пути должно быть не менее 2.</w:t>
      </w:r>
    </w:p>
    <w:p w:rsidR="00000000" w:rsidRDefault="00E24CEE">
      <w:pPr>
        <w:pStyle w:val="ConsPlusNormal"/>
        <w:ind w:firstLine="540"/>
        <w:jc w:val="both"/>
      </w:pPr>
      <w:r>
        <w:t>249. В помещениях, под навесами и на открытых площадках для хранения (стоянки) транспорта запрещается:</w:t>
      </w:r>
    </w:p>
    <w:p w:rsidR="00000000" w:rsidRDefault="00E24CEE">
      <w:pPr>
        <w:pStyle w:val="ConsPlusNormal"/>
        <w:ind w:firstLine="540"/>
        <w:jc w:val="both"/>
      </w:pPr>
      <w:r>
        <w:t>а) устанавливать тра</w:t>
      </w:r>
      <w:r>
        <w:t>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000000" w:rsidRDefault="00E24CEE">
      <w:pPr>
        <w:pStyle w:val="ConsPlusNormal"/>
        <w:ind w:firstLine="540"/>
        <w:jc w:val="both"/>
      </w:pPr>
      <w:r>
        <w:t>б) загромождать выездные ворота и проезды;</w:t>
      </w:r>
    </w:p>
    <w:p w:rsidR="00000000" w:rsidRDefault="00E24CEE">
      <w:pPr>
        <w:pStyle w:val="ConsPlusNormal"/>
        <w:ind w:firstLine="540"/>
        <w:jc w:val="both"/>
      </w:pPr>
      <w:r>
        <w:t>в) производить кузнечные, термические,</w:t>
      </w:r>
      <w:r>
        <w:t xml:space="preserve">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000000" w:rsidRDefault="00E24CEE">
      <w:pPr>
        <w:pStyle w:val="ConsPlusNormal"/>
        <w:ind w:firstLine="540"/>
        <w:jc w:val="both"/>
      </w:pPr>
      <w:r>
        <w:t>г) оставлять транспортные средства с открытыми горловинами топливных баков, а также при наличии утечки топлива и масла;</w:t>
      </w:r>
    </w:p>
    <w:p w:rsidR="00000000" w:rsidRDefault="00E24CEE">
      <w:pPr>
        <w:pStyle w:val="ConsPlusNormal"/>
        <w:ind w:firstLine="540"/>
        <w:jc w:val="both"/>
      </w:pPr>
      <w:r>
        <w:t xml:space="preserve">д) </w:t>
      </w:r>
      <w:r>
        <w:t>заправлять горючим и сливать из транспортных средств топливо;</w:t>
      </w:r>
    </w:p>
    <w:p w:rsidR="00000000" w:rsidRDefault="00E24CEE">
      <w:pPr>
        <w:pStyle w:val="ConsPlusNormal"/>
        <w:ind w:firstLine="540"/>
        <w:jc w:val="both"/>
      </w:pPr>
      <w:r>
        <w:t>е) хранить тару из-под горючего, а также горючее и масла;</w:t>
      </w:r>
    </w:p>
    <w:p w:rsidR="00000000" w:rsidRDefault="00E24CEE">
      <w:pPr>
        <w:pStyle w:val="ConsPlusNormal"/>
        <w:ind w:firstLine="540"/>
        <w:jc w:val="both"/>
      </w:pPr>
      <w:r>
        <w:t>ж) подзаряжать аккумуляторы непосредственно на транспортных средствах;</w:t>
      </w:r>
    </w:p>
    <w:p w:rsidR="00000000" w:rsidRDefault="00E24CEE">
      <w:pPr>
        <w:pStyle w:val="ConsPlusNormal"/>
        <w:ind w:firstLine="540"/>
        <w:jc w:val="both"/>
      </w:pPr>
      <w:r>
        <w:t>з) подогревать двигатели открытым огнем (костры, факелы, паяльные</w:t>
      </w:r>
      <w:r>
        <w:t xml:space="preserve"> лампы), пользоваться открытыми источниками огня для освещения;</w:t>
      </w:r>
    </w:p>
    <w:p w:rsidR="00000000" w:rsidRDefault="00E24CEE">
      <w:pPr>
        <w:pStyle w:val="ConsPlusNormal"/>
        <w:ind w:firstLine="540"/>
        <w:jc w:val="both"/>
      </w:pPr>
      <w:r>
        <w:t>и) 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000000" w:rsidRDefault="00E24CEE">
      <w:pPr>
        <w:pStyle w:val="ConsPlusNormal"/>
        <w:ind w:firstLine="540"/>
        <w:jc w:val="both"/>
      </w:pPr>
      <w:r>
        <w:t>250. Руководитель организации обеспечивает наличие на ка</w:t>
      </w:r>
      <w:r>
        <w:t>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</w:p>
    <w:p w:rsidR="00000000" w:rsidRDefault="00E24CEE">
      <w:pPr>
        <w:pStyle w:val="ConsPlusNormal"/>
        <w:ind w:firstLine="540"/>
        <w:jc w:val="both"/>
      </w:pPr>
      <w: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</w:p>
    <w:p w:rsidR="00000000" w:rsidRDefault="00E24CEE">
      <w:pPr>
        <w:pStyle w:val="ConsPlusNormal"/>
        <w:ind w:firstLine="540"/>
        <w:jc w:val="both"/>
      </w:pPr>
      <w:r>
        <w:t>251. Места примыкания действующих то</w:t>
      </w:r>
      <w:r>
        <w:t>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</w:t>
      </w:r>
      <w:r>
        <w:t>ой связи с дежурным персоналом станции.</w:t>
      </w:r>
    </w:p>
    <w:p w:rsidR="00000000" w:rsidRDefault="00E24CEE">
      <w:pPr>
        <w:pStyle w:val="ConsPlusNormal"/>
        <w:ind w:firstLine="540"/>
        <w:jc w:val="both"/>
      </w:pPr>
      <w:r>
        <w:t>252. 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>253. В подземных сооружениях станции допускается хранение в специально отв</w:t>
      </w:r>
      <w:r>
        <w:t>еденном месте не более 2 баллонов с газами емкостью не более 5 литров каждый.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254. Плановые огневые работы в подземных сооружениях метрополитена проводятся только в ночное время после снятия напряжения в электросети.</w:t>
      </w:r>
    </w:p>
    <w:p w:rsidR="00000000" w:rsidRDefault="00E24CEE">
      <w:pPr>
        <w:pStyle w:val="ConsPlusNormal"/>
        <w:ind w:firstLine="540"/>
        <w:jc w:val="both"/>
      </w:pPr>
      <w:r>
        <w:t>255. 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(при отсутствии пассажиров в метрополитене).</w:t>
      </w:r>
    </w:p>
    <w:p w:rsidR="00000000" w:rsidRDefault="00E24CEE">
      <w:pPr>
        <w:pStyle w:val="ConsPlusNormal"/>
        <w:ind w:firstLine="540"/>
        <w:jc w:val="both"/>
      </w:pPr>
      <w:r>
        <w:t>256. Транспорт, приспособленный д</w:t>
      </w:r>
      <w:r>
        <w:t>ля перевозки горюче-смазочных материалов в тоннелях, оснащается первичными средствами пожаротушения.</w:t>
      </w:r>
    </w:p>
    <w:p w:rsidR="00000000" w:rsidRDefault="00E24CEE">
      <w:pPr>
        <w:pStyle w:val="ConsPlusNormal"/>
        <w:ind w:firstLine="540"/>
        <w:jc w:val="both"/>
      </w:pPr>
      <w:r>
        <w:t>257.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</w:t>
      </w:r>
      <w:r>
        <w:t>тах диспетчерской сигнализации должны находиться ключи, промаркированные в соответствии с нумерацией помещений.</w:t>
      </w:r>
    </w:p>
    <w:p w:rsidR="00000000" w:rsidRDefault="00E24CEE">
      <w:pPr>
        <w:pStyle w:val="ConsPlusNormal"/>
        <w:ind w:firstLine="540"/>
        <w:jc w:val="both"/>
      </w:pPr>
      <w:r>
        <w:t>258. При проведении ремонтных работ в подземном пространстве метрополитена применяются металлические леса.</w:t>
      </w:r>
    </w:p>
    <w:p w:rsidR="00000000" w:rsidRDefault="00E24CEE">
      <w:pPr>
        <w:pStyle w:val="ConsPlusNormal"/>
        <w:ind w:firstLine="540"/>
        <w:jc w:val="both"/>
      </w:pPr>
      <w:r>
        <w:t>259. В действующих тоннелях запрещает</w:t>
      </w:r>
      <w:r>
        <w:t>ся проводить работы с газогенераторами, а также разогревать битум.</w:t>
      </w:r>
    </w:p>
    <w:p w:rsidR="00000000" w:rsidRDefault="00E24CEE">
      <w:pPr>
        <w:pStyle w:val="ConsPlusNormal"/>
        <w:ind w:firstLine="540"/>
        <w:jc w:val="both"/>
      </w:pPr>
      <w:r>
        <w:t>260. 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000000" w:rsidRDefault="00E24CEE">
      <w:pPr>
        <w:pStyle w:val="ConsPlusNormal"/>
        <w:ind w:firstLine="540"/>
        <w:jc w:val="both"/>
      </w:pPr>
      <w:r>
        <w:t>261. Покраску кабельных линий в тоннелях след</w:t>
      </w:r>
      <w:r>
        <w:t>ует осуществлять только в ночное время.</w:t>
      </w:r>
    </w:p>
    <w:p w:rsidR="00000000" w:rsidRDefault="00E24CEE">
      <w:pPr>
        <w:pStyle w:val="ConsPlusNormal"/>
        <w:ind w:firstLine="540"/>
        <w:jc w:val="both"/>
      </w:pPr>
      <w:r>
        <w:t>262. Вагоны электропоездов оборудуются исправным устройством связи "пассажир - машинист" и первичными средствами пожаротушения.</w:t>
      </w:r>
    </w:p>
    <w:p w:rsidR="00000000" w:rsidRDefault="00E24CEE">
      <w:pPr>
        <w:pStyle w:val="ConsPlusNormal"/>
        <w:ind w:firstLine="540"/>
        <w:jc w:val="both"/>
      </w:pPr>
      <w:r>
        <w:t>263. Электропечи, устанавливаемые в кабинах машинистов, должны хорошо укрепляться и имет</w:t>
      </w:r>
      <w:r>
        <w:t>ь самостоятельную защиту. На печах и вблизи них не допускается размещение 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 xml:space="preserve">264. Торговые киоски допускается устанавливать только в наземных вестибюлях станций метрополитена и в подуличных переходах. Торговые киоски должны выполняться из </w:t>
      </w:r>
      <w:r>
        <w:t>негорючих материалов и размещаться с таким расчетом, чтобы они не препятствовали проходу пассажиров.</w:t>
      </w:r>
    </w:p>
    <w:p w:rsidR="00000000" w:rsidRDefault="00E24CEE">
      <w:pPr>
        <w:pStyle w:val="ConsPlusNormal"/>
        <w:ind w:firstLine="540"/>
        <w:jc w:val="both"/>
      </w:pPr>
      <w:r>
        <w:t>265. Для отопления киосков должны применяться масляные электрорадиаторы или электропанели.</w:t>
      </w:r>
    </w:p>
    <w:p w:rsidR="00000000" w:rsidRDefault="00E24CEE">
      <w:pPr>
        <w:pStyle w:val="ConsPlusNormal"/>
        <w:ind w:firstLine="540"/>
        <w:jc w:val="both"/>
      </w:pPr>
      <w:r>
        <w:t xml:space="preserve">266. Киоски оснащаются охранно-пожарной сигнализацией с выводом </w:t>
      </w:r>
      <w:r>
        <w:t>сигнала в помещение с круглосуточным пребыванием дежурного персонала станции, а также первичными средствами пожаротушения или жидкостными автономными установками пожаротушения.</w:t>
      </w:r>
    </w:p>
    <w:p w:rsidR="00000000" w:rsidRDefault="00E24CEE">
      <w:pPr>
        <w:pStyle w:val="ConsPlusNormal"/>
        <w:jc w:val="both"/>
      </w:pPr>
      <w:r>
        <w:t xml:space="preserve">(п. 266 в ред. </w:t>
      </w:r>
      <w:hyperlink r:id="rId8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</w:t>
      </w:r>
      <w:r>
        <w:t>02.2014 N 113)</w:t>
      </w:r>
    </w:p>
    <w:p w:rsidR="00000000" w:rsidRDefault="00E24CEE">
      <w:pPr>
        <w:pStyle w:val="ConsPlusNormal"/>
        <w:ind w:firstLine="540"/>
        <w:jc w:val="both"/>
      </w:pPr>
      <w:r>
        <w:t>267. В киосках, установленных в вестибюлях станций метрополитена, запрещается:</w:t>
      </w:r>
    </w:p>
    <w:p w:rsidR="00000000" w:rsidRDefault="00E24CEE">
      <w:pPr>
        <w:pStyle w:val="ConsPlusNormal"/>
        <w:ind w:firstLine="540"/>
        <w:jc w:val="both"/>
      </w:pPr>
      <w:r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</w:t>
      </w:r>
      <w:r>
        <w:t>асными материалами;</w:t>
      </w:r>
    </w:p>
    <w:p w:rsidR="00000000" w:rsidRDefault="00E24CEE">
      <w:pPr>
        <w:pStyle w:val="ConsPlusNormal"/>
        <w:ind w:firstLine="540"/>
        <w:jc w:val="both"/>
      </w:pPr>
      <w:r>
        <w:t>хранение товара, упаковочного материала, торгового инвентаря и тары.</w:t>
      </w:r>
    </w:p>
    <w:p w:rsidR="00000000" w:rsidRDefault="00E24CEE">
      <w:pPr>
        <w:pStyle w:val="ConsPlusNormal"/>
        <w:ind w:firstLine="540"/>
        <w:jc w:val="both"/>
      </w:pPr>
      <w:r>
        <w:t>268. В паровозных депо и базах запаса локомотивов (паровозов) запрещается:</w:t>
      </w:r>
    </w:p>
    <w:p w:rsidR="00000000" w:rsidRDefault="00E24CEE">
      <w:pPr>
        <w:pStyle w:val="ConsPlusNormal"/>
        <w:ind w:firstLine="540"/>
        <w:jc w:val="both"/>
      </w:pPr>
      <w:r>
        <w:t>а) ставить в депо паровозы с действующими топками, а также растапливать их в стойлах за пред</w:t>
      </w:r>
      <w:r>
        <w:t>елами вытяжных зонтов;</w:t>
      </w:r>
    </w:p>
    <w:p w:rsidR="00000000" w:rsidRDefault="00E24CEE">
      <w:pPr>
        <w:pStyle w:val="ConsPlusNormal"/>
        <w:ind w:firstLine="540"/>
        <w:jc w:val="both"/>
      </w:pPr>
      <w:r>
        <w:t>б) чистить топки и зольники в стойлах депо в неустановленных местах;</w:t>
      </w:r>
    </w:p>
    <w:p w:rsidR="00000000" w:rsidRDefault="00E24CEE">
      <w:pPr>
        <w:pStyle w:val="ConsPlusNormal"/>
        <w:ind w:firstLine="540"/>
        <w:jc w:val="both"/>
      </w:pPr>
      <w:r>
        <w:t>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</w:t>
      </w:r>
      <w:r>
        <w:t xml:space="preserve"> от установленного места чистки топки паровоза;</w:t>
      </w:r>
    </w:p>
    <w:p w:rsidR="00000000" w:rsidRDefault="00E24CEE">
      <w:pPr>
        <w:pStyle w:val="ConsPlusNormal"/>
        <w:ind w:firstLine="540"/>
        <w:jc w:val="both"/>
      </w:pPr>
      <w:r>
        <w:t>г)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:rsidR="00000000" w:rsidRDefault="00E24CEE">
      <w:pPr>
        <w:pStyle w:val="ConsPlusNormal"/>
        <w:ind w:firstLine="540"/>
        <w:jc w:val="both"/>
      </w:pPr>
      <w:r>
        <w:t>269. В шлакоуборочных канавах и местах ч</w:t>
      </w:r>
      <w:r>
        <w:t>истки топок шлак и изгарь должны заливаться водой и регулярно убираться.</w:t>
      </w:r>
    </w:p>
    <w:p w:rsidR="00000000" w:rsidRDefault="00E24CEE">
      <w:pPr>
        <w:pStyle w:val="ConsPlusNormal"/>
        <w:ind w:firstLine="540"/>
        <w:jc w:val="both"/>
      </w:pPr>
      <w:r>
        <w:t>270. На объектах железнодорожного транспорта запрещается эксплуатировать:</w:t>
      </w:r>
    </w:p>
    <w:p w:rsidR="00000000" w:rsidRDefault="00E24CEE">
      <w:pPr>
        <w:pStyle w:val="ConsPlusNormal"/>
        <w:ind w:firstLine="540"/>
        <w:jc w:val="both"/>
      </w:pPr>
      <w:r>
        <w:t>площадки, отводимые под промывочно-пропарочные станции (пункты), не отвечающие требованиям типового технологи</w:t>
      </w:r>
      <w:r>
        <w:t>ческого процесса станций и расположенные от железнодорожных путей, ближайших станционных и тракционных путей на расстоянии менее 30 метров, а от соседних железнодорожных зданий и сооружений - менее 50 метров;</w:t>
      </w:r>
    </w:p>
    <w:p w:rsidR="00000000" w:rsidRDefault="00E24CEE">
      <w:pPr>
        <w:pStyle w:val="ConsPlusNormal"/>
        <w:ind w:firstLine="540"/>
        <w:jc w:val="both"/>
      </w:pPr>
      <w:r>
        <w:t>участки территории, на которых производится обр</w:t>
      </w:r>
      <w:r>
        <w:t>аботка цистерн, без твердого покрытия, не допускающего проникновения нефтепродуктов в грунт.</w:t>
      </w:r>
    </w:p>
    <w:p w:rsidR="00000000" w:rsidRDefault="00E24CEE">
      <w:pPr>
        <w:pStyle w:val="ConsPlusNormal"/>
        <w:ind w:firstLine="540"/>
        <w:jc w:val="both"/>
      </w:pPr>
      <w:r>
        <w:t>271. При обработке на промывочно-пропарочных станциях (пунктах):</w:t>
      </w:r>
    </w:p>
    <w:p w:rsidR="00000000" w:rsidRDefault="00E24CEE">
      <w:pPr>
        <w:pStyle w:val="ConsPlusNormal"/>
        <w:ind w:firstLine="540"/>
        <w:jc w:val="both"/>
      </w:pPr>
      <w:r>
        <w:t>подача цистерн к месту их обработки производится только тепловозами (мотовозами), оборудованными и</w:t>
      </w:r>
      <w:r>
        <w:t xml:space="preserve">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</w:t>
      </w:r>
      <w:r>
        <w:lastRenderedPageBreak/>
        <w:t>обозначаться сигналом, запрещающим дальнейшее движение;</w:t>
      </w:r>
    </w:p>
    <w:p w:rsidR="00000000" w:rsidRDefault="00E24CEE">
      <w:pPr>
        <w:pStyle w:val="ConsPlusNormal"/>
        <w:ind w:firstLine="540"/>
        <w:jc w:val="both"/>
      </w:pPr>
      <w:r>
        <w:t>сливные приборы, крышки колпаков и загрузочные люки цистерн закрываются;</w:t>
      </w:r>
    </w:p>
    <w:p w:rsidR="00000000" w:rsidRDefault="00E24CEE">
      <w:pPr>
        <w:pStyle w:val="ConsPlusNormal"/>
        <w:ind w:firstLine="540"/>
        <w:jc w:val="both"/>
      </w:pPr>
      <w:r>
        <w:t>обработанные цистерны оборудуются исправной запорной арматурой.</w:t>
      </w:r>
    </w:p>
    <w:p w:rsidR="00000000" w:rsidRDefault="00E24CEE">
      <w:pPr>
        <w:pStyle w:val="ConsPlusNormal"/>
        <w:ind w:firstLine="540"/>
        <w:jc w:val="both"/>
      </w:pPr>
      <w:r>
        <w:t>272. Запрещается производить заправку клапанов сливных приборов цистерн на путях, не оборудованных желобами или другими</w:t>
      </w:r>
      <w:r>
        <w:t xml:space="preserve"> приспособлениями для улавливания остатков нефтепродуктов.</w:t>
      </w:r>
    </w:p>
    <w:p w:rsidR="00000000" w:rsidRDefault="00E24CEE">
      <w:pPr>
        <w:pStyle w:val="ConsPlusNormal"/>
        <w:ind w:firstLine="540"/>
        <w:jc w:val="both"/>
      </w:pPr>
      <w:r>
        <w:t>Люки и приямки на отстойниках и трубопроводах должны быть постоянно закрыты крышками.</w:t>
      </w:r>
    </w:p>
    <w:p w:rsidR="00000000" w:rsidRDefault="00E24CEE">
      <w:pPr>
        <w:pStyle w:val="ConsPlusNormal"/>
        <w:ind w:firstLine="540"/>
        <w:jc w:val="both"/>
      </w:pPr>
      <w:r>
        <w:t>При заправке клапанов используются только аккумуляторные фонари и искробезопасный инструмент.</w:t>
      </w:r>
    </w:p>
    <w:p w:rsidR="00000000" w:rsidRDefault="00E24CEE">
      <w:pPr>
        <w:pStyle w:val="ConsPlusNormal"/>
        <w:ind w:firstLine="540"/>
        <w:jc w:val="both"/>
      </w:pPr>
      <w:r>
        <w:t xml:space="preserve">273. Запрещается </w:t>
      </w:r>
      <w:r>
        <w:t>эксплуатировать без заземления резервуары, трубопроводы, эстакады, цистерны под сливом и сливоналивные железнодорожные пути.</w:t>
      </w:r>
    </w:p>
    <w:p w:rsidR="00000000" w:rsidRDefault="00E24CEE">
      <w:pPr>
        <w:pStyle w:val="ConsPlusNormal"/>
        <w:ind w:firstLine="540"/>
        <w:jc w:val="both"/>
      </w:pPr>
      <w:r>
        <w:t>274. Металлические переносные и передвижные лестницы оборудуются медными крючками и резиновыми подушками под стыками.</w:t>
      </w:r>
    </w:p>
    <w:p w:rsidR="00000000" w:rsidRDefault="00E24CEE">
      <w:pPr>
        <w:pStyle w:val="ConsPlusNormal"/>
        <w:ind w:firstLine="540"/>
        <w:jc w:val="both"/>
      </w:pPr>
      <w:r>
        <w:t>275. Внутри к</w:t>
      </w:r>
      <w:r>
        <w:t>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000000" w:rsidRDefault="00E24CEE">
      <w:pPr>
        <w:pStyle w:val="ConsPlusNormal"/>
        <w:ind w:firstLine="540"/>
        <w:jc w:val="both"/>
      </w:pPr>
      <w:r>
        <w:t>276. Эстакады и площадки необходимо очищать от остатков нефтепродуктов не реже 1 раза в смену.</w:t>
      </w:r>
    </w:p>
    <w:p w:rsidR="00000000" w:rsidRDefault="00E24CEE">
      <w:pPr>
        <w:pStyle w:val="ConsPlusNormal"/>
        <w:ind w:firstLine="540"/>
        <w:jc w:val="both"/>
      </w:pPr>
      <w:r>
        <w:t>277. На те</w:t>
      </w:r>
      <w:r>
        <w:t>рритории промывочно-пропарочных станций (пунктов) запрещается:</w:t>
      </w:r>
    </w:p>
    <w:p w:rsidR="00000000" w:rsidRDefault="00E24CEE">
      <w:pPr>
        <w:pStyle w:val="ConsPlusNormal"/>
        <w:ind w:firstLine="540"/>
        <w:jc w:val="both"/>
      </w:pPr>
      <w:r>
        <w:t>а) пользоваться при работе внутри котла цистерны обувью, подбитой стальными пластинами или гвоздями;</w:t>
      </w:r>
    </w:p>
    <w:p w:rsidR="00000000" w:rsidRDefault="00E24CEE">
      <w:pPr>
        <w:pStyle w:val="ConsPlusNormal"/>
        <w:ind w:firstLine="540"/>
        <w:jc w:val="both"/>
      </w:pPr>
      <w:r>
        <w:t>б) сливать остатки легковоспламеняющейся и (или) горючей жидкости вместе с водой и конденсат</w:t>
      </w:r>
      <w:r>
        <w:t>ом в общую канализационную сеть, в открытые канавы, в кюветы, под откос и др.;</w:t>
      </w:r>
    </w:p>
    <w:p w:rsidR="00000000" w:rsidRDefault="00E24CEE">
      <w:pPr>
        <w:pStyle w:val="ConsPlusNormal"/>
        <w:ind w:firstLine="540"/>
        <w:jc w:val="both"/>
      </w:pPr>
      <w:r>
        <w:t>в) применять для спуска людей в цистерну переносные стальные лестницы, а также деревянные лестницы, обитые сталью;</w:t>
      </w:r>
    </w:p>
    <w:p w:rsidR="00000000" w:rsidRDefault="00E24CEE">
      <w:pPr>
        <w:pStyle w:val="ConsPlusNormal"/>
        <w:ind w:firstLine="540"/>
        <w:jc w:val="both"/>
      </w:pPr>
      <w:r>
        <w:t>г) оставлять обтирочные материалы внутри осматриваемых цистерн</w:t>
      </w:r>
      <w:r>
        <w:t xml:space="preserve"> и на их наружных частях;</w:t>
      </w:r>
    </w:p>
    <w:p w:rsidR="00000000" w:rsidRDefault="00E24CEE">
      <w:pPr>
        <w:pStyle w:val="ConsPlusNormal"/>
        <w:ind w:firstLine="540"/>
        <w:jc w:val="both"/>
      </w:pPr>
      <w:r>
        <w:t>д) осуществлять въезд локомотивов в депо очистки и под эстакады.</w:t>
      </w:r>
    </w:p>
    <w:p w:rsidR="00000000" w:rsidRDefault="00E24CEE">
      <w:pPr>
        <w:pStyle w:val="ConsPlusNormal"/>
        <w:ind w:firstLine="540"/>
        <w:jc w:val="both"/>
      </w:pPr>
      <w:r>
        <w:t>278. 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</w:t>
      </w:r>
      <w:r>
        <w:t>ует своевременно вывозить с полосы отвода.</w:t>
      </w:r>
    </w:p>
    <w:p w:rsidR="00000000" w:rsidRDefault="00E24CEE">
      <w:pPr>
        <w:pStyle w:val="ConsPlusNormal"/>
        <w:ind w:firstLine="540"/>
        <w:jc w:val="both"/>
      </w:pPr>
      <w:r>
        <w:t>279. Разлитые на путях легковоспламеняющиеся и горючие жидкости должны засыпаться песком, землей и удаляться за полосу отвода.</w:t>
      </w:r>
    </w:p>
    <w:p w:rsidR="00000000" w:rsidRDefault="00E24CEE">
      <w:pPr>
        <w:pStyle w:val="ConsPlusNormal"/>
        <w:ind w:firstLine="540"/>
        <w:jc w:val="both"/>
      </w:pPr>
      <w:r>
        <w:t>280. Шпалы и брусья при временном хранении на перегонах, станциях и звеносборочных баз</w:t>
      </w:r>
      <w:r>
        <w:t>ах укладываются в штабели.</w:t>
      </w:r>
    </w:p>
    <w:p w:rsidR="00000000" w:rsidRDefault="00E24CEE">
      <w:pPr>
        <w:pStyle w:val="ConsPlusNormal"/>
        <w:ind w:firstLine="540"/>
        <w:jc w:val="both"/>
      </w:pPr>
      <w:r>
        <w:t>Площадка под штабели должна быть очищена от сухой травы и другого горючего материала и по периметру окопана или опахана на ширину не менее 3 метров.</w:t>
      </w:r>
    </w:p>
    <w:p w:rsidR="00000000" w:rsidRDefault="00E24CEE">
      <w:pPr>
        <w:pStyle w:val="ConsPlusNormal"/>
        <w:ind w:firstLine="540"/>
        <w:jc w:val="both"/>
      </w:pPr>
      <w:r>
        <w:t>281. Штабели шпал и брусьев могут укладываться параллельно пути на расстоянии не</w:t>
      </w:r>
      <w:r>
        <w:t xml:space="preserve"> менее 30 метров от объектов, 10 метров - от путей организованного движения поездов, 6 метров - от других путей и не менее полуторной высоты опоры от оси линий электропередачи и связи. Расстояние между штабелями шпал должно быть не менее 1 метра, а между к</w:t>
      </w:r>
      <w:r>
        <w:t>аждой парой штабелей - не менее 20 метров.</w:t>
      </w:r>
    </w:p>
    <w:p w:rsidR="00000000" w:rsidRDefault="00E24CEE">
      <w:pPr>
        <w:pStyle w:val="ConsPlusNormal"/>
        <w:ind w:firstLine="540"/>
        <w:jc w:val="both"/>
      </w:pPr>
      <w:r>
        <w:t>282. Запрещается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связи.</w:t>
      </w:r>
    </w:p>
    <w:p w:rsidR="00000000" w:rsidRDefault="00E24CEE">
      <w:pPr>
        <w:pStyle w:val="ConsPlusNormal"/>
        <w:ind w:firstLine="540"/>
        <w:jc w:val="both"/>
      </w:pPr>
      <w:r>
        <w:t>283. За</w:t>
      </w:r>
      <w:r>
        <w:t>прещается в полосе отвода разводить костры и сжигать хворост, порубочные материалы, а также оставлять сухостойные деревья и кустарники.</w:t>
      </w:r>
    </w:p>
    <w:p w:rsidR="00000000" w:rsidRDefault="00E24CEE">
      <w:pPr>
        <w:pStyle w:val="ConsPlusNormal"/>
        <w:ind w:firstLine="540"/>
        <w:jc w:val="both"/>
      </w:pPr>
      <w:r>
        <w:t>284. На территории лесных насаждений мосты должны окаймляться минерализованной полосой шириной не менее 1,4 метра по вне</w:t>
      </w:r>
      <w:r>
        <w:t>шнему периметру полосы отвода.</w:t>
      </w:r>
    </w:p>
    <w:p w:rsidR="00000000" w:rsidRDefault="00E24CEE">
      <w:pPr>
        <w:pStyle w:val="ConsPlusNormal"/>
        <w:ind w:firstLine="540"/>
        <w:jc w:val="both"/>
      </w:pPr>
      <w:r>
        <w:t>285. Земляные участки под мостами в радиусе 50 метров должны быть очищены от сухой травы, кустарника, валежника, мусора и других 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>286. На всех мостах и путепроводах запрещается:</w:t>
      </w:r>
    </w:p>
    <w:p w:rsidR="00000000" w:rsidRDefault="00E24CEE">
      <w:pPr>
        <w:pStyle w:val="ConsPlusNormal"/>
        <w:ind w:firstLine="540"/>
        <w:jc w:val="both"/>
      </w:pPr>
      <w:r>
        <w:t>а) устраивать под ними места</w:t>
      </w:r>
      <w:r>
        <w:t xml:space="preserve"> стоянки для судов, плотов, барж и лодок;</w:t>
      </w:r>
    </w:p>
    <w:p w:rsidR="00000000" w:rsidRDefault="00E24CEE">
      <w:pPr>
        <w:pStyle w:val="ConsPlusNormal"/>
        <w:ind w:firstLine="540"/>
        <w:jc w:val="both"/>
      </w:pPr>
      <w:r>
        <w:t>б) производить заправку керосиновых фонарей и баков бензомоторных агрегатов;</w:t>
      </w:r>
    </w:p>
    <w:p w:rsidR="00000000" w:rsidRDefault="00E24CEE">
      <w:pPr>
        <w:pStyle w:val="ConsPlusNormal"/>
        <w:ind w:firstLine="540"/>
        <w:jc w:val="both"/>
      </w:pPr>
      <w:r>
        <w:t>в) содержать пролетные строения и другие конструкции не очищенными от нефтепродуктов;</w:t>
      </w:r>
    </w:p>
    <w:p w:rsidR="00000000" w:rsidRDefault="00E24CEE">
      <w:pPr>
        <w:pStyle w:val="ConsPlusNormal"/>
        <w:ind w:firstLine="540"/>
        <w:jc w:val="both"/>
      </w:pPr>
      <w:r>
        <w:t>г) производить под мостами выжигание сухой травы, а также сжигание кустарника и другого горючего материала;</w:t>
      </w:r>
    </w:p>
    <w:p w:rsidR="00000000" w:rsidRDefault="00E24CEE">
      <w:pPr>
        <w:pStyle w:val="ConsPlusNormal"/>
        <w:ind w:firstLine="540"/>
        <w:jc w:val="both"/>
      </w:pPr>
      <w:r>
        <w:t>д) производить огневые работы без разрешения руководителя организации.</w:t>
      </w:r>
    </w:p>
    <w:p w:rsidR="00000000" w:rsidRDefault="00E24CEE">
      <w:pPr>
        <w:pStyle w:val="ConsPlusNormal"/>
        <w:ind w:firstLine="540"/>
        <w:jc w:val="both"/>
      </w:pPr>
      <w:r>
        <w:t>287. Руководитель организации обеспечивает наличие в местах расположения путе</w:t>
      </w:r>
      <w:r>
        <w:t>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288. Каждое передвижное формирование железнодорожного транспорта должно иметь телеф</w:t>
      </w:r>
      <w:r>
        <w:t>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22" w:name="Par664"/>
      <w:bookmarkEnd w:id="22"/>
      <w:r>
        <w:t>XII. Транспортирование пожаровзрывоопасных и пожароопасных</w:t>
      </w:r>
    </w:p>
    <w:p w:rsidR="00000000" w:rsidRDefault="00E24CEE">
      <w:pPr>
        <w:pStyle w:val="ConsPlusNormal"/>
        <w:jc w:val="center"/>
      </w:pPr>
      <w:r>
        <w:t>веществ и ма</w:t>
      </w:r>
      <w:r>
        <w:t>териалов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289.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</w:p>
    <w:p w:rsidR="00000000" w:rsidRDefault="00E24CEE">
      <w:pPr>
        <w:pStyle w:val="ConsPlusNormal"/>
        <w:ind w:firstLine="540"/>
        <w:jc w:val="both"/>
      </w:pPr>
      <w:r>
        <w:t>Запрещается экспл</w:t>
      </w:r>
      <w:r>
        <w:t>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</w:t>
      </w:r>
    </w:p>
    <w:p w:rsidR="00000000" w:rsidRDefault="00E24CEE">
      <w:pPr>
        <w:pStyle w:val="ConsPlusNormal"/>
        <w:ind w:firstLine="540"/>
        <w:jc w:val="both"/>
      </w:pPr>
      <w:r>
        <w:t xml:space="preserve">290. Упаковка </w:t>
      </w:r>
      <w:r>
        <w:t xml:space="preserve">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</w:t>
      </w:r>
      <w:r>
        <w:t>обладающих окисляющими свойствами, должна быть герметичной.</w:t>
      </w:r>
    </w:p>
    <w:p w:rsidR="00000000" w:rsidRDefault="00E24CEE">
      <w:pPr>
        <w:pStyle w:val="ConsPlusNormal"/>
        <w:ind w:firstLine="540"/>
        <w:jc w:val="both"/>
      </w:pPr>
      <w:r>
        <w:t>291. 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</w:t>
      </w:r>
      <w:r>
        <w:t>ими негорючими прокладочными и впитывающими материалами, исключающими разгерметизацию тары.</w:t>
      </w:r>
    </w:p>
    <w:p w:rsidR="00000000" w:rsidRDefault="00E24CEE">
      <w:pPr>
        <w:pStyle w:val="ConsPlusNormal"/>
        <w:ind w:firstLine="540"/>
        <w:jc w:val="both"/>
      </w:pPr>
      <w:r>
        <w:t>292. Запрещается погрузка в один вагон или контейнер пожаровзрывоопасных веществ и материалов, не разрешенных к совместной перевозке.</w:t>
      </w:r>
    </w:p>
    <w:p w:rsidR="00000000" w:rsidRDefault="00E24CEE">
      <w:pPr>
        <w:pStyle w:val="ConsPlusNormal"/>
        <w:ind w:firstLine="540"/>
        <w:jc w:val="both"/>
      </w:pPr>
      <w:r>
        <w:t>293. При погрузке в вагоны ящи</w:t>
      </w:r>
      <w:r>
        <w:t>ки с кислотами ставятся в противоположную сторону от ящиков с легковоспламеняющимися и горючими жидкостями.</w:t>
      </w:r>
    </w:p>
    <w:p w:rsidR="00000000" w:rsidRDefault="00E24CEE">
      <w:pPr>
        <w:pStyle w:val="ConsPlusNormal"/>
        <w:ind w:firstLine="540"/>
        <w:jc w:val="both"/>
      </w:pPr>
      <w:r>
        <w:t xml:space="preserve">294. Запрещается эксплуатация транспортеров, норий, самотечных и пневматических труб с неисправными и негерметичными укрытиями мест выделения пыли. </w:t>
      </w:r>
      <w:r>
        <w:t>Вентиляция должна обеспечивать постоянное и эффективное удаление пыли из-под укрытий.</w:t>
      </w:r>
    </w:p>
    <w:p w:rsidR="00000000" w:rsidRDefault="00E24CEE">
      <w:pPr>
        <w:pStyle w:val="ConsPlusNormal"/>
        <w:ind w:firstLine="540"/>
        <w:jc w:val="both"/>
      </w:pPr>
      <w:r>
        <w:t>295. 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</w:p>
    <w:p w:rsidR="00000000" w:rsidRDefault="00E24CEE">
      <w:pPr>
        <w:pStyle w:val="ConsPlusNormal"/>
        <w:ind w:firstLine="540"/>
        <w:jc w:val="both"/>
      </w:pPr>
      <w:r>
        <w:t>296. Пуск транспор</w:t>
      </w:r>
      <w:r>
        <w:t>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:rsidR="00000000" w:rsidRDefault="00E24CEE">
      <w:pPr>
        <w:pStyle w:val="ConsPlusNormal"/>
        <w:ind w:firstLine="540"/>
        <w:jc w:val="both"/>
      </w:pPr>
      <w:r>
        <w:t>297. Автоблокировка электродвигателей технологического о</w:t>
      </w:r>
      <w:r>
        <w:t>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000000" w:rsidRDefault="00E24CEE">
      <w:pPr>
        <w:pStyle w:val="ConsPlusNormal"/>
        <w:ind w:firstLine="540"/>
        <w:jc w:val="both"/>
      </w:pPr>
      <w:r>
        <w:t>298. Запрещается эксплуатация неисправных вин</w:t>
      </w:r>
      <w:r>
        <w:t>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</w:p>
    <w:p w:rsidR="00000000" w:rsidRDefault="00E24CEE">
      <w:pPr>
        <w:pStyle w:val="ConsPlusNormal"/>
        <w:ind w:firstLine="540"/>
        <w:jc w:val="both"/>
      </w:pPr>
      <w:r>
        <w:t>299. Ролики транспортеров и натяжные барабаны должны свободно вращаться. Не допускается буксование ленты, а также</w:t>
      </w:r>
      <w:r>
        <w:t xml:space="preserve"> смазывание приводных барабанов битумом, канифолью и другими горючими материалами.</w:t>
      </w:r>
    </w:p>
    <w:p w:rsidR="00000000" w:rsidRDefault="00E24CEE">
      <w:pPr>
        <w:pStyle w:val="ConsPlusNormal"/>
        <w:ind w:firstLine="540"/>
        <w:jc w:val="both"/>
      </w:pPr>
      <w:r>
        <w:t>300.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</w:t>
      </w:r>
      <w:r>
        <w:t>убах и на других транспортерах должны устанавливаться на каждом этаже около лестничной клетки и находиться в исправном состоянии.</w:t>
      </w:r>
    </w:p>
    <w:p w:rsidR="00000000" w:rsidRDefault="00E24CEE">
      <w:pPr>
        <w:pStyle w:val="ConsPlusNormal"/>
        <w:ind w:firstLine="540"/>
        <w:jc w:val="both"/>
      </w:pPr>
      <w:r>
        <w:t>301. Запрещается эксплуатировать аспирационные линии и линии транспортировки измельченных материалов с отключенными или неиспр</w:t>
      </w:r>
      <w:r>
        <w:t>авными системами противопожарной защиты.</w:t>
      </w:r>
    </w:p>
    <w:p w:rsidR="00000000" w:rsidRDefault="00E24CEE">
      <w:pPr>
        <w:pStyle w:val="ConsPlusNormal"/>
        <w:ind w:firstLine="540"/>
        <w:jc w:val="both"/>
      </w:pPr>
      <w:r>
        <w:t>302. 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</w:p>
    <w:p w:rsidR="00000000" w:rsidRDefault="00E24CEE">
      <w:pPr>
        <w:pStyle w:val="ConsPlusNormal"/>
        <w:ind w:firstLine="540"/>
        <w:jc w:val="both"/>
      </w:pPr>
      <w:r>
        <w:t>303. Руководитель организации</w:t>
      </w:r>
      <w:r>
        <w:t xml:space="preserve"> обеспечивает места погрузки и разгрузки пожаровзрывоопасных и пожароопасных веществ и материалов:</w:t>
      </w:r>
    </w:p>
    <w:p w:rsidR="00000000" w:rsidRDefault="00E24CEE">
      <w:pPr>
        <w:pStyle w:val="ConsPlusNormal"/>
        <w:ind w:firstLine="540"/>
        <w:jc w:val="both"/>
      </w:pPr>
      <w:r>
        <w:t>а) 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</w:t>
      </w:r>
      <w:r>
        <w:t>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б) первичными средствами пожаротушения;</w:t>
      </w:r>
    </w:p>
    <w:p w:rsidR="00000000" w:rsidRDefault="00E24CEE">
      <w:pPr>
        <w:pStyle w:val="ConsPlusNormal"/>
        <w:ind w:firstLine="540"/>
        <w:jc w:val="both"/>
      </w:pPr>
      <w:r>
        <w:t>в) исправ</w:t>
      </w:r>
      <w:r>
        <w:t>ным стационарным или временным электрическим освещением во взрывозащищенном исполнении.</w:t>
      </w:r>
    </w:p>
    <w:p w:rsidR="00000000" w:rsidRDefault="00E24CEE">
      <w:pPr>
        <w:pStyle w:val="ConsPlusNormal"/>
        <w:ind w:firstLine="540"/>
        <w:jc w:val="both"/>
      </w:pPr>
      <w:r>
        <w:t>304. Запрещается пользоваться открытым огнем в местах погрузочно-разгрузочных работ с пожаровзрывоопасными и пожароопасными веществами и материалами.</w:t>
      </w:r>
    </w:p>
    <w:p w:rsidR="00000000" w:rsidRDefault="00E24CEE">
      <w:pPr>
        <w:pStyle w:val="ConsPlusNormal"/>
        <w:ind w:firstLine="540"/>
        <w:jc w:val="both"/>
      </w:pPr>
      <w:r>
        <w:t>305. 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</w:p>
    <w:p w:rsidR="00000000" w:rsidRDefault="00E24CEE">
      <w:pPr>
        <w:pStyle w:val="ConsPlusNormal"/>
        <w:ind w:firstLine="540"/>
        <w:jc w:val="both"/>
      </w:pPr>
      <w:r>
        <w:t>306. При обнаружении повреждений тары (уп</w:t>
      </w:r>
      <w:r>
        <w:t>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</w:p>
    <w:p w:rsidR="00000000" w:rsidRDefault="00E24CEE">
      <w:pPr>
        <w:pStyle w:val="ConsPlusNormal"/>
        <w:ind w:firstLine="540"/>
        <w:jc w:val="both"/>
      </w:pPr>
      <w:r>
        <w:t>307. При выполнении погрузочно-разгрузочных работ с</w:t>
      </w:r>
      <w:r>
        <w:t xml:space="preserve">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000000" w:rsidRDefault="00E24CEE">
      <w:pPr>
        <w:pStyle w:val="ConsPlusNormal"/>
        <w:ind w:firstLine="540"/>
        <w:jc w:val="both"/>
      </w:pPr>
      <w:r>
        <w:t>308. Запрещается производить погрузочно-разгрузочные работы с пожаровзрывоопасными и пожаро</w:t>
      </w:r>
      <w:r>
        <w:t>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000000" w:rsidRDefault="00E24CEE">
      <w:pPr>
        <w:pStyle w:val="ConsPlusNormal"/>
        <w:ind w:firstLine="540"/>
        <w:jc w:val="both"/>
      </w:pPr>
      <w:r>
        <w:t>309. Пожаровзрывоопасные и пожароопасные вещества и материалы следует надежно за</w:t>
      </w:r>
      <w:r>
        <w:t>креплять в вагонах, контейнерах и кузовах автомобилей в целях исключения их перемещения при движении.</w:t>
      </w:r>
    </w:p>
    <w:p w:rsidR="00000000" w:rsidRDefault="00E24CEE">
      <w:pPr>
        <w:pStyle w:val="ConsPlusNormal"/>
        <w:ind w:firstLine="540"/>
        <w:jc w:val="both"/>
      </w:pPr>
      <w:r>
        <w:t>310. При проведении технологических операций, связанных с наполнением и сливом легковоспламеняющихся и горючих жидкостей:</w:t>
      </w:r>
    </w:p>
    <w:p w:rsidR="00000000" w:rsidRDefault="00E24CEE">
      <w:pPr>
        <w:pStyle w:val="ConsPlusNormal"/>
        <w:ind w:firstLine="540"/>
        <w:jc w:val="both"/>
      </w:pPr>
      <w:r>
        <w:t xml:space="preserve">люки и крышки следует открывать </w:t>
      </w:r>
      <w:r>
        <w:t>плавно, без рывков и ударов, с применением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000000" w:rsidRDefault="00E24CEE">
      <w:pPr>
        <w:pStyle w:val="ConsPlusNormal"/>
        <w:ind w:firstLine="540"/>
        <w:jc w:val="both"/>
      </w:pPr>
      <w:r>
        <w:t>арматура, шланги, разъемные соединения, устройства защиты от</w:t>
      </w:r>
      <w:r>
        <w:t xml:space="preserve"> статического электричества должны быть в исправном техническом состоянии.</w:t>
      </w:r>
    </w:p>
    <w:p w:rsidR="00000000" w:rsidRDefault="00E24CEE">
      <w:pPr>
        <w:pStyle w:val="ConsPlusNormal"/>
        <w:ind w:firstLine="540"/>
        <w:jc w:val="both"/>
      </w:pPr>
      <w:r>
        <w:t>311. 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000000" w:rsidRDefault="00E24CEE">
      <w:pPr>
        <w:pStyle w:val="ConsPlusNormal"/>
        <w:ind w:firstLine="540"/>
        <w:jc w:val="both"/>
      </w:pPr>
      <w:r>
        <w:t>312. По окончании разгрузки пожаровзр</w:t>
      </w:r>
      <w:r>
        <w:t>ывоопасных или пожароопасных веществ и материалов необходимо осмотреть вагон, контейнер или кузов автомобиля, тщательно собрать и удалить остатки веществ и мусор.</w:t>
      </w:r>
    </w:p>
    <w:p w:rsidR="00000000" w:rsidRDefault="00E24CEE">
      <w:pPr>
        <w:pStyle w:val="ConsPlusNormal"/>
        <w:ind w:firstLine="540"/>
        <w:jc w:val="both"/>
      </w:pPr>
      <w:r>
        <w:t>313. Перед каждым наливом и сливом цистерны проводится наружный осмотр присоединяемых рукавов</w:t>
      </w:r>
      <w:r>
        <w:t>. Рукава со сквозными повреждениями нитей корда подлежат замене.</w:t>
      </w:r>
    </w:p>
    <w:p w:rsidR="00000000" w:rsidRDefault="00E24CEE">
      <w:pPr>
        <w:pStyle w:val="ConsPlusNormal"/>
        <w:ind w:firstLine="540"/>
        <w:jc w:val="both"/>
      </w:pPr>
      <w:r>
        <w:t>Запрещается эксплуатация рукавов с устройствами присоединения, имеющими механические повреждения и износ резьбы.</w:t>
      </w:r>
    </w:p>
    <w:p w:rsidR="00000000" w:rsidRDefault="00E24CEE">
      <w:pPr>
        <w:pStyle w:val="ConsPlusNormal"/>
        <w:ind w:firstLine="540"/>
        <w:jc w:val="both"/>
      </w:pPr>
      <w:r>
        <w:t>314. Операции по наливу и сливу должны проводиться при заземленных трубопровод</w:t>
      </w:r>
      <w:r>
        <w:t>ах с помощью резинотканевых рукавов.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23" w:name="Par701"/>
      <w:bookmarkEnd w:id="23"/>
      <w:r>
        <w:t>XIII. Сливоналивные операции с сжиженным</w:t>
      </w:r>
    </w:p>
    <w:p w:rsidR="00000000" w:rsidRDefault="00E24CEE">
      <w:pPr>
        <w:pStyle w:val="ConsPlusNormal"/>
        <w:jc w:val="center"/>
      </w:pPr>
      <w:r>
        <w:t>углеводородным газом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 xml:space="preserve">315. При проведении сливоналивных операций запрещается держать цистерну присоединенной к коммуникациям, когда ее налив и слив не производят. В </w:t>
      </w:r>
      <w:r>
        <w:t>случае длительного перерыва при сливе или наливе сжиженного углеводородного газа соединительные рукава от цистерны отсоединяются.</w:t>
      </w:r>
    </w:p>
    <w:p w:rsidR="00000000" w:rsidRDefault="00E24CEE">
      <w:pPr>
        <w:pStyle w:val="ConsPlusNormal"/>
        <w:ind w:firstLine="540"/>
        <w:jc w:val="both"/>
      </w:pPr>
      <w:r>
        <w:t>316. Во время налива и слива сжиженного углеводородного газа запрещается:</w:t>
      </w:r>
    </w:p>
    <w:p w:rsidR="00000000" w:rsidRDefault="00E24CEE">
      <w:pPr>
        <w:pStyle w:val="ConsPlusNormal"/>
        <w:ind w:firstLine="540"/>
        <w:jc w:val="both"/>
      </w:pPr>
      <w:r>
        <w:t>а) проведение пожароопасных работ и курение на расст</w:t>
      </w:r>
      <w:r>
        <w:t>оянии менее 100 метров от цистерны;</w:t>
      </w:r>
    </w:p>
    <w:p w:rsidR="00000000" w:rsidRDefault="00E24CEE">
      <w:pPr>
        <w:pStyle w:val="ConsPlusNormal"/>
        <w:ind w:firstLine="540"/>
        <w:jc w:val="both"/>
      </w:pPr>
      <w:r>
        <w:t>б) проведение ремонтных работ на цистернах и вблизи них, а также иных работ, не связанных со сливоналивными операциями;</w:t>
      </w:r>
    </w:p>
    <w:p w:rsidR="00000000" w:rsidRDefault="00E24CEE">
      <w:pPr>
        <w:pStyle w:val="ConsPlusNormal"/>
        <w:ind w:firstLine="540"/>
        <w:jc w:val="both"/>
      </w:pPr>
      <w:r>
        <w:t>в) подъезд автомобильного и маневрового железнодорожного транспорта;</w:t>
      </w:r>
    </w:p>
    <w:p w:rsidR="00000000" w:rsidRDefault="00E24CEE">
      <w:pPr>
        <w:pStyle w:val="ConsPlusNormal"/>
        <w:ind w:firstLine="540"/>
        <w:jc w:val="both"/>
      </w:pPr>
      <w:r>
        <w:t xml:space="preserve">г) нахождение на сливоналивной </w:t>
      </w:r>
      <w:r>
        <w:t>эстакаде посторонних лиц, не имеющих отношения к сливоналивным операциям.</w:t>
      </w:r>
    </w:p>
    <w:p w:rsidR="00000000" w:rsidRDefault="00E24CEE">
      <w:pPr>
        <w:pStyle w:val="ConsPlusNormal"/>
        <w:ind w:firstLine="540"/>
        <w:jc w:val="both"/>
      </w:pPr>
      <w:r>
        <w:t>317. 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x 500 милли</w:t>
      </w:r>
      <w:r>
        <w:t>метров с надписью "Стоп, проезд запрещен, производится налив (слив) цистерны".</w:t>
      </w:r>
    </w:p>
    <w:p w:rsidR="00000000" w:rsidRDefault="00E24CEE">
      <w:pPr>
        <w:pStyle w:val="ConsPlusNormal"/>
        <w:ind w:firstLine="540"/>
        <w:jc w:val="both"/>
      </w:pPr>
      <w:r>
        <w:t xml:space="preserve">318. Цистерны до начала сливоналивных операций закрепляются на рельсовом пути специальными </w:t>
      </w:r>
      <w:r>
        <w:lastRenderedPageBreak/>
        <w:t>башмаками из материала, исключающего образование искр, и заземляются.</w:t>
      </w:r>
    </w:p>
    <w:p w:rsidR="00000000" w:rsidRDefault="00E24CEE">
      <w:pPr>
        <w:pStyle w:val="ConsPlusNormal"/>
        <w:ind w:firstLine="540"/>
        <w:jc w:val="both"/>
      </w:pPr>
      <w:r>
        <w:t>319. Запрещается</w:t>
      </w:r>
      <w:r>
        <w:t xml:space="preserve"> выполнять сливоналивные операции во время грозы.</w:t>
      </w:r>
    </w:p>
    <w:p w:rsidR="00000000" w:rsidRDefault="00E24CEE">
      <w:pPr>
        <w:pStyle w:val="ConsPlusNormal"/>
        <w:ind w:firstLine="540"/>
        <w:jc w:val="both"/>
      </w:pPr>
      <w:r>
        <w:t>320. 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 процентов объема.</w:t>
      </w:r>
    </w:p>
    <w:p w:rsidR="00000000" w:rsidRDefault="00E24CEE">
      <w:pPr>
        <w:pStyle w:val="ConsPlusNormal"/>
        <w:ind w:firstLine="540"/>
        <w:jc w:val="both"/>
      </w:pPr>
      <w:r>
        <w:t>321. Запрещается заполнение цистерн в следующих случаях:</w:t>
      </w:r>
    </w:p>
    <w:p w:rsidR="00000000" w:rsidRDefault="00E24CEE">
      <w:pPr>
        <w:pStyle w:val="ConsPlusNormal"/>
        <w:ind w:firstLine="540"/>
        <w:jc w:val="both"/>
      </w:pPr>
      <w:r>
        <w:t>а) истек срок заводского и деповского ремонта ходовых частей цистерны;</w:t>
      </w:r>
    </w:p>
    <w:p w:rsidR="00000000" w:rsidRDefault="00E24CEE">
      <w:pPr>
        <w:pStyle w:val="ConsPlusNormal"/>
        <w:ind w:firstLine="540"/>
        <w:jc w:val="both"/>
      </w:pPr>
      <w:r>
        <w:t>б) истекли сроки профилактического или планового ремонта арматуры, технического освидетельствования или гидравлического испытани</w:t>
      </w:r>
      <w:r>
        <w:t>я котла цистерны;</w:t>
      </w:r>
    </w:p>
    <w:p w:rsidR="00000000" w:rsidRDefault="00E24CEE">
      <w:pPr>
        <w:pStyle w:val="ConsPlusNormal"/>
        <w:ind w:firstLine="540"/>
        <w:jc w:val="both"/>
      </w:pPr>
      <w:r>
        <w:t>в) 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</w:p>
    <w:p w:rsidR="00000000" w:rsidRDefault="00E24CEE">
      <w:pPr>
        <w:pStyle w:val="ConsPlusNormal"/>
        <w:ind w:firstLine="540"/>
        <w:jc w:val="both"/>
      </w:pPr>
      <w:r>
        <w:t>г) нет установленных клейм, надписей и неясны трафареты;</w:t>
      </w:r>
    </w:p>
    <w:p w:rsidR="00000000" w:rsidRDefault="00E24CEE">
      <w:pPr>
        <w:pStyle w:val="ConsPlusNormal"/>
        <w:ind w:firstLine="540"/>
        <w:jc w:val="both"/>
      </w:pPr>
      <w:r>
        <w:t>д) повреждена цилиндрическая час</w:t>
      </w:r>
      <w:r>
        <w:t>ть котла или днища (трещины, вмятины, заметные изменения формы и т.д.);</w:t>
      </w:r>
    </w:p>
    <w:p w:rsidR="00000000" w:rsidRDefault="00E24CEE">
      <w:pPr>
        <w:pStyle w:val="ConsPlusNormal"/>
        <w:ind w:firstLine="540"/>
        <w:jc w:val="both"/>
      </w:pPr>
      <w:r>
        <w:t>е) цистерны заполнены продуктами, не относящимися к сжиженным углеводородным газам;</w:t>
      </w:r>
    </w:p>
    <w:p w:rsidR="00000000" w:rsidRDefault="00E24CEE">
      <w:pPr>
        <w:pStyle w:val="ConsPlusNormal"/>
        <w:ind w:firstLine="540"/>
        <w:jc w:val="both"/>
      </w:pPr>
      <w:r>
        <w:t>ж) избыточное остаточное давление паров сжиженных углеводородных газов менее 0,05 МПа (для сжиженных</w:t>
      </w:r>
      <w:r>
        <w:t xml:space="preserve"> углеводородных газов, упругость паров которых в зимнее время может быть ниже 0,05 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:rsidR="00000000" w:rsidRDefault="00E24CEE">
      <w:pPr>
        <w:pStyle w:val="ConsPlusNormal"/>
        <w:ind w:firstLine="540"/>
        <w:jc w:val="both"/>
      </w:pPr>
      <w:r>
        <w:t>322. Перед наполнением необхо</w:t>
      </w:r>
      <w:r>
        <w:t>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 наполнения цистерны.</w:t>
      </w:r>
    </w:p>
    <w:p w:rsidR="00000000" w:rsidRDefault="00E24CEE">
      <w:pPr>
        <w:pStyle w:val="ConsPlusNormal"/>
        <w:ind w:firstLine="540"/>
        <w:jc w:val="both"/>
      </w:pPr>
      <w:r>
        <w:t>323. Дрен</w:t>
      </w:r>
      <w:r>
        <w:t>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</w:t>
      </w:r>
      <w:r>
        <w:t>ренной стороны и иметь необходимые средства индивидуальной защиты органов дыхания и зрения.</w:t>
      </w:r>
    </w:p>
    <w:p w:rsidR="00000000" w:rsidRDefault="00E24CEE">
      <w:pPr>
        <w:pStyle w:val="ConsPlusNormal"/>
        <w:ind w:firstLine="540"/>
        <w:jc w:val="both"/>
      </w:pPr>
      <w:r>
        <w:t>324. В процессе заполнения цистерны сжиженным углеводородным газом необходимо вести контроль за уровнем газа в котле цистерны. При обнаружении утечки продукта запол</w:t>
      </w:r>
      <w:r>
        <w:t>нение цистерны прекращается, продукт сливается, давление сбрасывается и принимаются меры к выявлению и устранению неисправностей.</w:t>
      </w:r>
    </w:p>
    <w:p w:rsidR="00000000" w:rsidRDefault="00E24CEE">
      <w:pPr>
        <w:pStyle w:val="ConsPlusNormal"/>
        <w:ind w:firstLine="540"/>
        <w:jc w:val="both"/>
      </w:pPr>
      <w:r>
        <w:t>325. При приеме заполненных цистерн необходимо проверять правильность их наполнения. Максимальная степень наполнения цистерн н</w:t>
      </w:r>
      <w:r>
        <w:t>е должна превышать показатели, установленные в эксплуатационной документации.</w:t>
      </w:r>
    </w:p>
    <w:p w:rsidR="00000000" w:rsidRDefault="00E24CEE">
      <w:pPr>
        <w:pStyle w:val="ConsPlusNormal"/>
        <w:ind w:firstLine="540"/>
        <w:jc w:val="both"/>
      </w:pPr>
      <w:r>
        <w:t>326. Руководитель организации обеспечивает наличие на сливоналивных эстакадах первичных средств пожаротушения.</w:t>
      </w:r>
    </w:p>
    <w:p w:rsidR="00000000" w:rsidRDefault="00E24CEE">
      <w:pPr>
        <w:pStyle w:val="ConsPlusNormal"/>
        <w:ind w:firstLine="540"/>
        <w:jc w:val="both"/>
      </w:pPr>
      <w:r>
        <w:t>327. Цистерна для сжиженного углеводородного газа с обнаруженной не</w:t>
      </w:r>
      <w:r>
        <w:t>исправностью, из-за которой она не может следовать по назначению, должна отцепляться от поезда и отводиться на отдельный путь.</w:t>
      </w:r>
    </w:p>
    <w:p w:rsidR="00000000" w:rsidRDefault="00E24CEE">
      <w:pPr>
        <w:pStyle w:val="ConsPlusNormal"/>
        <w:ind w:firstLine="540"/>
        <w:jc w:val="both"/>
      </w:pPr>
      <w:r>
        <w:t>328. Запрещается на электрифицированных участках железных дорог до снятия напряжения с контактной сети проведение всех видов рабо</w:t>
      </w:r>
      <w:r>
        <w:t>т наверху цистерны, кроме внешнего осмотра.</w:t>
      </w:r>
    </w:p>
    <w:p w:rsidR="00000000" w:rsidRDefault="00E24CEE">
      <w:pPr>
        <w:pStyle w:val="ConsPlusNormal"/>
        <w:ind w:firstLine="540"/>
        <w:jc w:val="both"/>
      </w:pPr>
      <w:r>
        <w:t>329. Запрещается машинисту локомотива отцеплять локомотив от состава, имеющего вагоны-цистерны с сжиженным углеводородным газом, не получив сообщение о закреплении состава тормозными башмаками.</w:t>
      </w:r>
    </w:p>
    <w:p w:rsidR="00000000" w:rsidRDefault="00E24CEE">
      <w:pPr>
        <w:pStyle w:val="ConsPlusNormal"/>
        <w:ind w:firstLine="540"/>
        <w:jc w:val="both"/>
      </w:pPr>
      <w:r>
        <w:t xml:space="preserve">330. Ремонт котла </w:t>
      </w:r>
      <w:r>
        <w:t>цистерны, его элементов, а также его внутренний осмотр разрешается проводить только после дегазации объема котла.</w:t>
      </w:r>
    </w:p>
    <w:p w:rsidR="00000000" w:rsidRDefault="00E24CEE">
      <w:pPr>
        <w:pStyle w:val="ConsPlusNormal"/>
        <w:ind w:firstLine="540"/>
        <w:jc w:val="both"/>
      </w:pPr>
      <w:r>
        <w:t>331. При проведении работ по исправлению тележек с применением огня, сварки и ударов, тележки должны выкатываться из-под цистерны и отводиться</w:t>
      </w:r>
      <w:r>
        <w:t xml:space="preserve"> от нее на расстояние 100 метров.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8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332. При производстве ремонтных работ запрещается:</w:t>
      </w:r>
    </w:p>
    <w:p w:rsidR="00000000" w:rsidRDefault="00E24CEE">
      <w:pPr>
        <w:pStyle w:val="ConsPlusNormal"/>
        <w:ind w:firstLine="540"/>
        <w:jc w:val="both"/>
      </w:pPr>
      <w:r>
        <w:t>а) ремонтировать котел в груженом состоянии, а также в порожнем состоянии до произво</w:t>
      </w:r>
      <w:r>
        <w:t>дства дегазации его объема;</w:t>
      </w:r>
    </w:p>
    <w:p w:rsidR="00000000" w:rsidRDefault="00E24CEE">
      <w:pPr>
        <w:pStyle w:val="ConsPlusNormal"/>
        <w:ind w:firstLine="540"/>
        <w:jc w:val="both"/>
      </w:pPr>
      <w:r>
        <w:t>б) производить удары по котлу цистерны;</w:t>
      </w:r>
    </w:p>
    <w:p w:rsidR="00000000" w:rsidRDefault="00E24CEE">
      <w:pPr>
        <w:pStyle w:val="ConsPlusNormal"/>
        <w:ind w:firstLine="540"/>
        <w:jc w:val="both"/>
      </w:pPr>
      <w:r>
        <w:t>в) пользоваться инструментом, дающим искрение, и находиться с открытым огнем (факел, жаровня, керосиновый фонарь и т.д.) вблизи цистерны;</w:t>
      </w:r>
    </w:p>
    <w:p w:rsidR="00000000" w:rsidRDefault="00E24CEE">
      <w:pPr>
        <w:pStyle w:val="ConsPlusNormal"/>
        <w:ind w:firstLine="540"/>
        <w:jc w:val="both"/>
      </w:pPr>
      <w:r>
        <w:t>г) производить под цистерной сварочные и огневые р</w:t>
      </w:r>
      <w:r>
        <w:t>аботы.</w:t>
      </w:r>
    </w:p>
    <w:p w:rsidR="00000000" w:rsidRDefault="00E24CEE">
      <w:pPr>
        <w:pStyle w:val="ConsPlusNormal"/>
        <w:ind w:firstLine="540"/>
        <w:jc w:val="both"/>
      </w:pPr>
      <w:r>
        <w:t>333. При выполнении работ внутри котла цистерны (внутренний осмотр, ремонт, чистка и т.п.):</w:t>
      </w:r>
    </w:p>
    <w:p w:rsidR="00000000" w:rsidRDefault="00E24CEE">
      <w:pPr>
        <w:pStyle w:val="ConsPlusNormal"/>
        <w:ind w:firstLine="540"/>
        <w:jc w:val="both"/>
      </w:pPr>
      <w:r>
        <w:t xml:space="preserve">применяются светильники напряжением не выше 12 Вольт в исправном взрывобезопасном </w:t>
      </w:r>
      <w:r>
        <w:lastRenderedPageBreak/>
        <w:t>исполнении. Включение и выключение светильника должно производиться вне кот</w:t>
      </w:r>
      <w:r>
        <w:t>ла цистерны;</w:t>
      </w:r>
    </w:p>
    <w:p w:rsidR="00000000" w:rsidRDefault="00E24CEE">
      <w:pPr>
        <w:pStyle w:val="ConsPlusNormal"/>
        <w:ind w:firstLine="540"/>
        <w:jc w:val="both"/>
      </w:pPr>
      <w:r>
        <w:t>проводится анализ воздушной среды в объеме котла цистерны на отсутствие опасной концентрации углеводородов и на содержание кислорода.</w:t>
      </w:r>
    </w:p>
    <w:p w:rsidR="00000000" w:rsidRDefault="00E24CEE">
      <w:pPr>
        <w:pStyle w:val="ConsPlusNormal"/>
        <w:ind w:firstLine="540"/>
        <w:jc w:val="both"/>
      </w:pPr>
      <w:r>
        <w:t>334.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</w:t>
      </w:r>
    </w:p>
    <w:p w:rsidR="00000000" w:rsidRDefault="00E24CEE">
      <w:pPr>
        <w:pStyle w:val="ConsPlusNormal"/>
        <w:ind w:firstLine="540"/>
        <w:jc w:val="both"/>
      </w:pPr>
      <w:r>
        <w:t>335. При возникновении пожароо</w:t>
      </w:r>
      <w:r>
        <w:t>пасной ситуации или пожара в подвижном составе, имеющем вагоны-цистерны с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</w:t>
      </w:r>
      <w:r>
        <w:t>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000000" w:rsidRDefault="00E24CEE">
      <w:pPr>
        <w:pStyle w:val="ConsPlusNormal"/>
        <w:ind w:firstLine="540"/>
        <w:jc w:val="both"/>
      </w:pPr>
      <w:r>
        <w:t>336. Руководитель организации создает для целей ликвидации пожароопасных ситуаций и пожар</w:t>
      </w:r>
      <w:r>
        <w:t>ов аварийные группы.</w:t>
      </w:r>
    </w:p>
    <w:p w:rsidR="00000000" w:rsidRDefault="00E24CEE">
      <w:pPr>
        <w:pStyle w:val="ConsPlusNormal"/>
        <w:ind w:firstLine="540"/>
        <w:jc w:val="both"/>
      </w:pPr>
      <w:r>
        <w:t>337. При утечке сжиженного углеводородного газа следует:</w:t>
      </w:r>
    </w:p>
    <w:p w:rsidR="00000000" w:rsidRDefault="00E24CEE">
      <w:pPr>
        <w:pStyle w:val="ConsPlusNormal"/>
        <w:ind w:firstLine="540"/>
        <w:jc w:val="both"/>
      </w:pPr>
      <w:r>
        <w:t>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</w:t>
      </w:r>
      <w:r>
        <w:t>ции пожароопасной ситуации, устранить потенциальный источник зажигания (огонь, искры и т.п.);</w:t>
      </w:r>
    </w:p>
    <w:p w:rsidR="00000000" w:rsidRDefault="00E24CEE">
      <w:pPr>
        <w:pStyle w:val="ConsPlusNormal"/>
        <w:ind w:firstLine="540"/>
        <w:jc w:val="both"/>
      </w:pPr>
      <w:r>
        <w:t>б) убрать из зоны разлива сжиженного углеводородного газа горючие вещества;</w:t>
      </w:r>
    </w:p>
    <w:p w:rsidR="00000000" w:rsidRDefault="00E24CEE">
      <w:pPr>
        <w:pStyle w:val="ConsPlusNormal"/>
        <w:ind w:firstLine="540"/>
        <w:jc w:val="both"/>
      </w:pPr>
      <w:r>
        <w:t>в) устранить течь и (или) перекачать содержимое цистерны в исправную цистерну (емкость</w:t>
      </w:r>
      <w:r>
        <w:t>);</w:t>
      </w:r>
    </w:p>
    <w:p w:rsidR="00000000" w:rsidRDefault="00E24CEE">
      <w:pPr>
        <w:pStyle w:val="ConsPlusNormal"/>
        <w:ind w:firstLine="540"/>
        <w:jc w:val="both"/>
      </w:pPr>
      <w:r>
        <w:t>г) отвести вагон-цистерну с сжиженным углеводородным газом в безопасную зону;</w:t>
      </w:r>
    </w:p>
    <w:p w:rsidR="00000000" w:rsidRDefault="00E24CEE">
      <w:pPr>
        <w:pStyle w:val="ConsPlusNormal"/>
        <w:ind w:firstLine="540"/>
        <w:jc w:val="both"/>
      </w:pPr>
      <w:r>
        <w:t>д) при интенсивной утечке дать газу полностью выйти из цистерны, при этом необходимо вести постоянный контроль за образованием возможных зон загазованности в радиусе 200 метро</w:t>
      </w:r>
      <w:r>
        <w:t>в, пока газ не рассеется;</w:t>
      </w:r>
    </w:p>
    <w:p w:rsidR="00000000" w:rsidRDefault="00E24CEE">
      <w:pPr>
        <w:pStyle w:val="ConsPlusNormal"/>
        <w:ind w:firstLine="540"/>
        <w:jc w:val="both"/>
      </w:pPr>
      <w:r>
        <w:t>е) 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:rsidR="00000000" w:rsidRDefault="00E24CEE">
      <w:pPr>
        <w:pStyle w:val="ConsPlusNormal"/>
        <w:ind w:firstLine="540"/>
        <w:jc w:val="both"/>
      </w:pPr>
      <w:r>
        <w:t>ж) не допускать попадан</w:t>
      </w:r>
      <w:r>
        <w:t>ия сжиженного углеводородного газа в тоннели, подвалы, канализацию.</w:t>
      </w:r>
    </w:p>
    <w:p w:rsidR="00000000" w:rsidRDefault="00E24CEE">
      <w:pPr>
        <w:pStyle w:val="ConsPlusNormal"/>
        <w:ind w:firstLine="540"/>
        <w:jc w:val="both"/>
      </w:pPr>
      <w:r>
        <w:t>338.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</w:t>
      </w:r>
      <w:r>
        <w:t>айшей станции.</w:t>
      </w:r>
    </w:p>
    <w:p w:rsidR="00000000" w:rsidRDefault="00E24CEE">
      <w:pPr>
        <w:pStyle w:val="ConsPlusNormal"/>
        <w:ind w:firstLine="540"/>
        <w:jc w:val="both"/>
      </w:pPr>
      <w: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24" w:name="Par755"/>
      <w:bookmarkEnd w:id="24"/>
      <w:r>
        <w:t>XIV. Объекты хранения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339.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</w:t>
      </w:r>
      <w:r>
        <w:t>ухом и др.).</w:t>
      </w:r>
    </w:p>
    <w:p w:rsidR="00000000" w:rsidRDefault="00E24CEE">
      <w:pPr>
        <w:pStyle w:val="ConsPlusNormal"/>
        <w:ind w:firstLine="540"/>
        <w:jc w:val="both"/>
      </w:pPr>
      <w:r>
        <w:t>340. Запрещается совместное хранение в одной секции с каучуком или автомобильной резиной каких-либо других материалов и товаров.</w:t>
      </w:r>
    </w:p>
    <w:p w:rsidR="00000000" w:rsidRDefault="00E24CEE">
      <w:pPr>
        <w:pStyle w:val="ConsPlusNormal"/>
        <w:ind w:firstLine="540"/>
        <w:jc w:val="both"/>
      </w:pPr>
      <w:r>
        <w:t>341. Баллоны с горючими газами, емкости (бутылки, бутыли, другая тара) с легковоспламеняющимися и горючими жидкост</w:t>
      </w:r>
      <w:r>
        <w:t>ями, а также аэрозольные упаковки должны быть защищены от солнечного и иного теплового воздействия.</w:t>
      </w:r>
    </w:p>
    <w:p w:rsidR="00000000" w:rsidRDefault="00E24CEE">
      <w:pPr>
        <w:pStyle w:val="ConsPlusNormal"/>
        <w:ind w:firstLine="540"/>
        <w:jc w:val="both"/>
      </w:pPr>
      <w:r>
        <w:t>342. На открытых площадках или под навесами хранение аэрозольных упаковок допускается только в негорючих контейнерах.</w:t>
      </w:r>
    </w:p>
    <w:p w:rsidR="00000000" w:rsidRDefault="00E24CEE">
      <w:pPr>
        <w:pStyle w:val="ConsPlusNormal"/>
        <w:ind w:firstLine="540"/>
        <w:jc w:val="both"/>
      </w:pPr>
      <w:r>
        <w:t>343. Расстояние от светильников до хра</w:t>
      </w:r>
      <w:r>
        <w:t>нящихся товаров должно быть не менее 0,5 метра.</w:t>
      </w:r>
    </w:p>
    <w:p w:rsidR="00000000" w:rsidRDefault="00E24CEE">
      <w:pPr>
        <w:pStyle w:val="ConsPlusNormal"/>
        <w:ind w:firstLine="540"/>
        <w:jc w:val="both"/>
      </w:pPr>
      <w:r>
        <w:t>344.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</w:t>
      </w:r>
      <w:r>
        <w:t>шать сменную потребность.</w:t>
      </w:r>
    </w:p>
    <w:p w:rsidR="00000000" w:rsidRDefault="00E24CEE">
      <w:pPr>
        <w:pStyle w:val="ConsPlusNormal"/>
        <w:ind w:firstLine="540"/>
        <w:jc w:val="both"/>
      </w:pPr>
      <w:r>
        <w:t>345. Запрещается стоянка и ремонт погрузочно-разгрузочных и транспортных средств в складских помещениях и на дебаркадерах.</w:t>
      </w:r>
    </w:p>
    <w:p w:rsidR="00000000" w:rsidRDefault="00E24CEE">
      <w:pPr>
        <w:pStyle w:val="ConsPlusNormal"/>
        <w:ind w:firstLine="540"/>
        <w:jc w:val="both"/>
      </w:pPr>
      <w:r>
        <w:t>346. Грузы и материалы, разгруженные на рампу (платформу), к концу рабочего дня должны быть убраны.</w:t>
      </w:r>
    </w:p>
    <w:p w:rsidR="00000000" w:rsidRDefault="00E24CEE">
      <w:pPr>
        <w:pStyle w:val="ConsPlusNormal"/>
        <w:ind w:firstLine="540"/>
        <w:jc w:val="both"/>
      </w:pPr>
      <w:r>
        <w:t>347. Вс</w:t>
      </w:r>
      <w:r>
        <w:t xml:space="preserve">е операции, связанные с вскрытием тары, проверкой исправности и мелким ремонтом, </w:t>
      </w:r>
      <w:r>
        <w:lastRenderedPageBreak/>
        <w:t>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</w:t>
      </w:r>
      <w:r>
        <w:t>т мест хранения.</w:t>
      </w:r>
    </w:p>
    <w:p w:rsidR="00000000" w:rsidRDefault="00E24CEE">
      <w:pPr>
        <w:pStyle w:val="ConsPlusNormal"/>
        <w:ind w:firstLine="540"/>
        <w:jc w:val="both"/>
      </w:pPr>
      <w:r>
        <w:t>348.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000000" w:rsidRDefault="00E24CEE">
      <w:pPr>
        <w:pStyle w:val="ConsPlusNormal"/>
        <w:ind w:firstLine="540"/>
        <w:jc w:val="both"/>
      </w:pPr>
      <w:r>
        <w:t>349. Оборудование складов по окончании рабочего дня должно обесточиваться. А</w:t>
      </w:r>
      <w:r>
        <w:t>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000000" w:rsidRDefault="00E24CEE">
      <w:pPr>
        <w:pStyle w:val="ConsPlusNormal"/>
        <w:ind w:firstLine="540"/>
        <w:jc w:val="both"/>
      </w:pPr>
      <w:r>
        <w:t>350. При хранении горючих материалов на открытой площадке площадь одной секции (штаб</w:t>
      </w:r>
      <w:r>
        <w:t>еля) не должна превышать 300 кв. метров, а противопожарные расстояния между штабелями должны быть не менее 6 метров.</w:t>
      </w:r>
    </w:p>
    <w:p w:rsidR="00000000" w:rsidRDefault="00E24CEE">
      <w:pPr>
        <w:pStyle w:val="ConsPlusNormal"/>
        <w:ind w:firstLine="540"/>
        <w:jc w:val="both"/>
      </w:pPr>
      <w:r>
        <w:t>351. Запрещается въезд локомотивов в складские помещения категорий А, Б и В1 - В4 по взрывопожарной и пожарной опасности.</w:t>
      </w:r>
    </w:p>
    <w:p w:rsidR="00000000" w:rsidRDefault="00E24CEE">
      <w:pPr>
        <w:pStyle w:val="ConsPlusNormal"/>
        <w:ind w:firstLine="540"/>
        <w:jc w:val="both"/>
      </w:pPr>
      <w:r>
        <w:t>352. Обвалования вокруг резервуаров с нефтью и нефтепродуктами, а также переезды через обвалования должны находиться в исправном состоянии.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9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353. Запрещается на складах л</w:t>
      </w:r>
      <w:r>
        <w:t>егковоспламеняющихся и горючих жидкостей:</w:t>
      </w:r>
    </w:p>
    <w:p w:rsidR="00000000" w:rsidRDefault="00E24CEE">
      <w:pPr>
        <w:pStyle w:val="ConsPlusNormal"/>
        <w:ind w:firstLine="540"/>
        <w:jc w:val="both"/>
      </w:pPr>
      <w:r>
        <w:t>а) эксплуатация негерметичного оборудования и запорной арматуры;</w:t>
      </w:r>
    </w:p>
    <w:p w:rsidR="00000000" w:rsidRDefault="00E24CEE">
      <w:pPr>
        <w:pStyle w:val="ConsPlusNormal"/>
        <w:ind w:firstLine="540"/>
        <w:jc w:val="both"/>
      </w:pPr>
      <w:r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</w:t>
      </w:r>
      <w:r>
        <w:t>ельные приборы, подводящие продуктопроводы и стационарные противопожарные устройства;</w:t>
      </w:r>
    </w:p>
    <w:p w:rsidR="00000000" w:rsidRDefault="00E24CEE">
      <w:pPr>
        <w:pStyle w:val="ConsPlusNormal"/>
        <w:ind w:firstLine="540"/>
        <w:jc w:val="both"/>
      </w:pPr>
      <w:r>
        <w:t>в) наличие деревьев, кустарников и сухой растительности внутри обвалований;</w:t>
      </w:r>
    </w:p>
    <w:p w:rsidR="00000000" w:rsidRDefault="00E24CEE">
      <w:pPr>
        <w:pStyle w:val="ConsPlusNormal"/>
        <w:jc w:val="both"/>
      </w:pPr>
      <w:r>
        <w:t xml:space="preserve">(пп. "в" в ред. </w:t>
      </w:r>
      <w:hyperlink r:id="rId91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г) установка емкостей (резервуаров) на основание, выполненное из горючих материалов;</w:t>
      </w:r>
    </w:p>
    <w:p w:rsidR="00000000" w:rsidRDefault="00E24CEE">
      <w:pPr>
        <w:pStyle w:val="ConsPlusNormal"/>
        <w:ind w:firstLine="540"/>
        <w:jc w:val="both"/>
      </w:pPr>
      <w:r>
        <w:t>д) переполнение резервуаров и цистерн;</w:t>
      </w:r>
    </w:p>
    <w:p w:rsidR="00000000" w:rsidRDefault="00E24CEE">
      <w:pPr>
        <w:pStyle w:val="ConsPlusNormal"/>
        <w:ind w:firstLine="540"/>
        <w:jc w:val="both"/>
      </w:pPr>
      <w:r>
        <w:t>е) отбор проб из резервуаров во время слива или налива нефти и нефтепродуктов;</w:t>
      </w:r>
    </w:p>
    <w:p w:rsidR="00000000" w:rsidRDefault="00E24CEE">
      <w:pPr>
        <w:pStyle w:val="ConsPlusNormal"/>
        <w:ind w:firstLine="540"/>
        <w:jc w:val="both"/>
      </w:pPr>
      <w:r>
        <w:t>ж) слив и налив нефти и нефтепродуктов во время гроз</w:t>
      </w:r>
      <w:r>
        <w:t>ы.</w:t>
      </w:r>
    </w:p>
    <w:p w:rsidR="00000000" w:rsidRDefault="00E24CEE">
      <w:pPr>
        <w:pStyle w:val="ConsPlusNormal"/>
        <w:ind w:firstLine="540"/>
        <w:jc w:val="both"/>
      </w:pPr>
      <w:r>
        <w:t>354. На складах легковоспламеняющихся и горючих жидкостей:</w:t>
      </w:r>
    </w:p>
    <w:p w:rsidR="00000000" w:rsidRDefault="00E24CEE">
      <w:pPr>
        <w:pStyle w:val="ConsPlusNormal"/>
        <w:ind w:firstLine="540"/>
        <w:jc w:val="both"/>
      </w:pPr>
      <w:r>
        <w:t>а) дыхательные клапаны и огнепреградители необходимо проверять в соответствии с технической документацией предприятий-изготовителей;</w:t>
      </w:r>
    </w:p>
    <w:p w:rsidR="00000000" w:rsidRDefault="00E24CEE">
      <w:pPr>
        <w:pStyle w:val="ConsPlusNormal"/>
        <w:ind w:firstLine="540"/>
        <w:jc w:val="both"/>
      </w:pPr>
      <w:r>
        <w:t>б) при осмотрах дыхательной арматуры необходимо очищать клапа</w:t>
      </w:r>
      <w:r>
        <w:t>ны и сетки от льда, их отогрев производится только пожаробезопасными способами;</w:t>
      </w:r>
    </w:p>
    <w:p w:rsidR="00000000" w:rsidRDefault="00E24CEE">
      <w:pPr>
        <w:pStyle w:val="ConsPlusNormal"/>
        <w:ind w:firstLine="540"/>
        <w:jc w:val="both"/>
      </w:pPr>
      <w:r>
        <w:t>в) 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000000" w:rsidRDefault="00E24CEE">
      <w:pPr>
        <w:pStyle w:val="ConsPlusNormal"/>
        <w:ind w:firstLine="540"/>
        <w:jc w:val="both"/>
      </w:pPr>
      <w:r>
        <w:t>г) хранить жидкости разрешается</w:t>
      </w:r>
      <w:r>
        <w:t xml:space="preserve"> только в исправной таре. Пролитая жидкость должна немедленно убираться;</w:t>
      </w:r>
    </w:p>
    <w:p w:rsidR="00000000" w:rsidRDefault="00E24CEE">
      <w:pPr>
        <w:pStyle w:val="ConsPlusNormal"/>
        <w:ind w:firstLine="540"/>
        <w:jc w:val="both"/>
      </w:pPr>
      <w:r>
        <w:t>д) 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000000" w:rsidRDefault="00E24CEE">
      <w:pPr>
        <w:pStyle w:val="ConsPlusNormal"/>
        <w:ind w:firstLine="540"/>
        <w:jc w:val="both"/>
      </w:pPr>
      <w:r>
        <w:t>355. При хранении газа:</w:t>
      </w:r>
    </w:p>
    <w:p w:rsidR="00000000" w:rsidRDefault="00E24CEE">
      <w:pPr>
        <w:pStyle w:val="ConsPlusNormal"/>
        <w:ind w:firstLine="540"/>
        <w:jc w:val="both"/>
      </w:pPr>
      <w:r>
        <w:t>а) окна помещений</w:t>
      </w:r>
      <w:r>
        <w:t>, где хранятся баллоны с газом, закрашиваются белой краской или оборудуются солнцезащитными негорючими устройствами;</w:t>
      </w:r>
    </w:p>
    <w:p w:rsidR="00000000" w:rsidRDefault="00E24CEE">
      <w:pPr>
        <w:pStyle w:val="ConsPlusNormal"/>
        <w:ind w:firstLine="540"/>
        <w:jc w:val="both"/>
      </w:pPr>
      <w:r>
        <w:t>б) при хранении баллонов на открытых площадках сооружения, защищающие баллоны от осадков и солнечных лучей, выполняются из негорючих матери</w:t>
      </w:r>
      <w:r>
        <w:t>алов;</w:t>
      </w:r>
    </w:p>
    <w:p w:rsidR="00000000" w:rsidRDefault="00E24CEE">
      <w:pPr>
        <w:pStyle w:val="ConsPlusNormal"/>
        <w:ind w:firstLine="540"/>
        <w:jc w:val="both"/>
      </w:pPr>
      <w:r>
        <w:t>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000000" w:rsidRDefault="00E24CEE">
      <w:pPr>
        <w:pStyle w:val="ConsPlusNormal"/>
        <w:ind w:firstLine="540"/>
        <w:jc w:val="both"/>
      </w:pPr>
      <w:r>
        <w:t>г) размещение групповых баллонных установок допускается у глухих (не имеющих</w:t>
      </w:r>
      <w:r>
        <w:t xml:space="preserve">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000000" w:rsidRDefault="00E24CEE">
      <w:pPr>
        <w:pStyle w:val="ConsPlusNormal"/>
        <w:ind w:firstLine="540"/>
        <w:jc w:val="both"/>
      </w:pPr>
      <w:r>
        <w:t>д) при хранении и транспортировании баллонов с кислородом нельз</w:t>
      </w:r>
      <w:r>
        <w:t>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клапаны;</w:t>
      </w:r>
    </w:p>
    <w:p w:rsidR="00000000" w:rsidRDefault="00E24CEE">
      <w:pPr>
        <w:pStyle w:val="ConsPlusNormal"/>
        <w:ind w:firstLine="540"/>
        <w:jc w:val="both"/>
      </w:pPr>
      <w:r>
        <w:t>е) в помещениях должны устанавливаться газоанализаторы для контроля за обр</w:t>
      </w:r>
      <w:r>
        <w:t>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000000" w:rsidRDefault="00E24CEE">
      <w:pPr>
        <w:pStyle w:val="ConsPlusNormal"/>
        <w:ind w:firstLine="540"/>
        <w:jc w:val="both"/>
      </w:pPr>
      <w:r>
        <w:t>ж) при обнаружении утечки газа из баллонов они должны убираться из помещения склада в безоп</w:t>
      </w:r>
      <w:r>
        <w:t>асное место;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з)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000000" w:rsidRDefault="00E24CEE">
      <w:pPr>
        <w:pStyle w:val="ConsPlusNormal"/>
        <w:ind w:firstLine="540"/>
        <w:jc w:val="both"/>
      </w:pPr>
      <w:r>
        <w:t>и) баллоны с горючим газом, имеющие башмаки, хранятся в вертикальном положении в специальных гнездах, клетях или</w:t>
      </w:r>
      <w:r>
        <w:t xml:space="preserve">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</w:t>
      </w:r>
      <w:r>
        <w:t>ыть обращены в одну сторону;</w:t>
      </w:r>
    </w:p>
    <w:p w:rsidR="00000000" w:rsidRDefault="00E24CEE">
      <w:pPr>
        <w:pStyle w:val="ConsPlusNormal"/>
        <w:ind w:firstLine="540"/>
        <w:jc w:val="both"/>
      </w:pPr>
      <w:r>
        <w:t>к) хранение каких-либо других веществ, материалов и оборудования в помещениях складов с горючим газом не разрешается;</w:t>
      </w:r>
    </w:p>
    <w:p w:rsidR="00000000" w:rsidRDefault="00E24CEE">
      <w:pPr>
        <w:pStyle w:val="ConsPlusNormal"/>
        <w:ind w:firstLine="540"/>
        <w:jc w:val="both"/>
      </w:pPr>
      <w:r>
        <w:t>л) помещения складов с горючим газом обеспечиваются естественной вентиляцией.</w:t>
      </w:r>
    </w:p>
    <w:p w:rsidR="00000000" w:rsidRDefault="00E24CEE">
      <w:pPr>
        <w:pStyle w:val="ConsPlusNormal"/>
        <w:ind w:firstLine="540"/>
        <w:jc w:val="both"/>
      </w:pPr>
      <w:r>
        <w:t>356.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</w:t>
      </w:r>
    </w:p>
    <w:p w:rsidR="00000000" w:rsidRDefault="00E24CEE">
      <w:pPr>
        <w:pStyle w:val="ConsPlusNormal"/>
        <w:ind w:firstLine="540"/>
        <w:jc w:val="both"/>
      </w:pPr>
      <w:r>
        <w:t>357. При хранении зерна запрещается:</w:t>
      </w:r>
    </w:p>
    <w:p w:rsidR="00000000" w:rsidRDefault="00E24CEE">
      <w:pPr>
        <w:pStyle w:val="ConsPlusNormal"/>
        <w:ind w:firstLine="540"/>
        <w:jc w:val="both"/>
      </w:pPr>
      <w:r>
        <w:t>а) хранить совместно с зерном другие материалы и обору</w:t>
      </w:r>
      <w:r>
        <w:t>дование;</w:t>
      </w:r>
    </w:p>
    <w:p w:rsidR="00000000" w:rsidRDefault="00E24CEE">
      <w:pPr>
        <w:pStyle w:val="ConsPlusNormal"/>
        <w:ind w:firstLine="540"/>
        <w:jc w:val="both"/>
      </w:pPr>
      <w:r>
        <w:t>б) применять внутри складских помещений зерноочистительные и другие машины с двигателями внутреннего сгорания;</w:t>
      </w:r>
    </w:p>
    <w:p w:rsidR="00000000" w:rsidRDefault="00E24CEE">
      <w:pPr>
        <w:pStyle w:val="ConsPlusNormal"/>
        <w:ind w:firstLine="540"/>
        <w:jc w:val="both"/>
      </w:pPr>
      <w:r>
        <w:t>в) работать на передвижных механизмах при закрытых воротах с двух сторон склада;</w:t>
      </w:r>
    </w:p>
    <w:p w:rsidR="00000000" w:rsidRDefault="00E24CEE">
      <w:pPr>
        <w:pStyle w:val="ConsPlusNormal"/>
        <w:ind w:firstLine="540"/>
        <w:jc w:val="both"/>
      </w:pPr>
      <w:r>
        <w:t xml:space="preserve">г) разжигать сушилки, работающие на твердом топливе, с </w:t>
      </w:r>
      <w:r>
        <w:t>помощью легковоспламеняющихся и горючих жидкостей, а сушилки, работающие на жидком топливе, - с помощью факелов;</w:t>
      </w:r>
    </w:p>
    <w:p w:rsidR="00000000" w:rsidRDefault="00E24CEE">
      <w:pPr>
        <w:pStyle w:val="ConsPlusNormal"/>
        <w:ind w:firstLine="540"/>
        <w:jc w:val="both"/>
      </w:pPr>
      <w:r>
        <w:t>д) работать на сушилках с неисправными приборами контроля температуры и автоматики отключения подачи топлива при затухании факела в топке, сист</w:t>
      </w:r>
      <w:r>
        <w:t>емой электрозажигания или без них;</w:t>
      </w:r>
    </w:p>
    <w:p w:rsidR="00000000" w:rsidRDefault="00E24CEE">
      <w:pPr>
        <w:pStyle w:val="ConsPlusNormal"/>
        <w:ind w:firstLine="540"/>
        <w:jc w:val="both"/>
      </w:pPr>
      <w:r>
        <w:t>е) засыпать зерно выше уровня транспортерной ленты и допускать трение ленты о конструкции транспортера.</w:t>
      </w:r>
    </w:p>
    <w:p w:rsidR="00000000" w:rsidRDefault="00E24CEE">
      <w:pPr>
        <w:pStyle w:val="ConsPlusNormal"/>
        <w:ind w:firstLine="540"/>
        <w:jc w:val="both"/>
      </w:pPr>
      <w:r>
        <w:t xml:space="preserve">358. Контроль за температурой зерна при работающей сушилке осуществляется путем отбора проб не реже чем через каждые </w:t>
      </w:r>
      <w:r>
        <w:t>2 часа.</w:t>
      </w:r>
    </w:p>
    <w:p w:rsidR="00000000" w:rsidRDefault="00E24CEE">
      <w:pPr>
        <w:pStyle w:val="ConsPlusNormal"/>
        <w:ind w:firstLine="540"/>
        <w:jc w:val="both"/>
      </w:pPr>
      <w:r>
        <w:t>Очистка загрузочно-разгрузочных механизмов сушилки от пыли и зерна производится через сутки ее работы.</w:t>
      </w:r>
    </w:p>
    <w:p w:rsidR="00000000" w:rsidRDefault="00E24CEE">
      <w:pPr>
        <w:pStyle w:val="ConsPlusNormal"/>
        <w:ind w:firstLine="540"/>
        <w:jc w:val="both"/>
      </w:pPr>
      <w:r>
        <w:t>359. Передвижной сушильный агрегат устанавливается на расстоянии не менее 10 метров от здания зерносклада.</w:t>
      </w:r>
    </w:p>
    <w:p w:rsidR="00000000" w:rsidRDefault="00E24CEE">
      <w:pPr>
        <w:pStyle w:val="ConsPlusNormal"/>
        <w:ind w:firstLine="540"/>
        <w:jc w:val="both"/>
      </w:pPr>
      <w:r>
        <w:t>Устройство топок сушилок должно исключ</w:t>
      </w:r>
      <w:r>
        <w:t>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000000" w:rsidRDefault="00E24CEE">
      <w:pPr>
        <w:pStyle w:val="ConsPlusNormal"/>
        <w:ind w:firstLine="540"/>
        <w:jc w:val="both"/>
      </w:pPr>
      <w:r>
        <w:t>360. На складах по хранению лесных материалов:</w:t>
      </w:r>
    </w:p>
    <w:p w:rsidR="00000000" w:rsidRDefault="00E24CEE">
      <w:pPr>
        <w:pStyle w:val="ConsPlusNormal"/>
        <w:ind w:firstLine="540"/>
        <w:jc w:val="both"/>
      </w:pPr>
      <w:r>
        <w:t>а) места, отведенные под штабели, д</w:t>
      </w:r>
      <w:r>
        <w:t>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000000" w:rsidRDefault="00E24CEE">
      <w:pPr>
        <w:pStyle w:val="ConsPlusNormal"/>
        <w:ind w:firstLine="540"/>
        <w:jc w:val="both"/>
      </w:pPr>
      <w:r>
        <w:t>б) запрещается производить работы, не связанные с хранением лесных материалов;</w:t>
      </w:r>
    </w:p>
    <w:p w:rsidR="00000000" w:rsidRDefault="00E24CEE">
      <w:pPr>
        <w:pStyle w:val="ConsPlusNormal"/>
        <w:ind w:firstLine="540"/>
        <w:jc w:val="both"/>
      </w:pPr>
      <w:r>
        <w:t>в) помещения для обогрев</w:t>
      </w:r>
      <w:r>
        <w:t>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:rsidR="00000000" w:rsidRDefault="00E24CEE">
      <w:pPr>
        <w:pStyle w:val="ConsPlusNormal"/>
        <w:ind w:firstLine="540"/>
        <w:jc w:val="both"/>
      </w:pPr>
      <w:r>
        <w:t>г) лебедки с двигателями внутреннег</w:t>
      </w:r>
      <w:r>
        <w:t xml:space="preserve">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</w:t>
      </w:r>
      <w:r>
        <w:t>не более 1 бочки и на расстоянии не менее 10 метров от лебедки и 20 метров от ближайшего штабеля;</w:t>
      </w:r>
    </w:p>
    <w:p w:rsidR="00000000" w:rsidRDefault="00E24CEE">
      <w:pPr>
        <w:pStyle w:val="ConsPlusNormal"/>
        <w:ind w:firstLine="540"/>
        <w:jc w:val="both"/>
      </w:pPr>
      <w:r>
        <w:t>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</w:t>
      </w:r>
      <w:r>
        <w:t>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</w:p>
    <w:p w:rsidR="00000000" w:rsidRDefault="00E24CEE">
      <w:pPr>
        <w:pStyle w:val="ConsPlusNormal"/>
        <w:ind w:firstLine="540"/>
        <w:jc w:val="both"/>
      </w:pPr>
      <w:r>
        <w:t>е) запрещается устанавливать транспортные пакеты в зоне противопожарных расстояний, а также на проездах и подъе</w:t>
      </w:r>
      <w:r>
        <w:t>здах к пожарным водоисточникам;</w:t>
      </w:r>
    </w:p>
    <w:p w:rsidR="00000000" w:rsidRDefault="00E24CEE">
      <w:pPr>
        <w:pStyle w:val="ConsPlusNormal"/>
        <w:ind w:firstLine="540"/>
        <w:jc w:val="both"/>
      </w:pPr>
      <w:r>
        <w:t xml:space="preserve">ж) 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</w:t>
      </w:r>
      <w:r>
        <w:t>и обрезки необходимо собирать в контейнеры;</w:t>
      </w:r>
    </w:p>
    <w:p w:rsidR="00000000" w:rsidRDefault="00E24CEE">
      <w:pPr>
        <w:pStyle w:val="ConsPlusNormal"/>
        <w:ind w:firstLine="540"/>
        <w:jc w:val="both"/>
      </w:pPr>
      <w:r>
        <w:t>з) в закрытых складах лесоматериалов не должно быть перегородок и служебных помещений;</w:t>
      </w:r>
    </w:p>
    <w:p w:rsidR="00000000" w:rsidRDefault="00E24CEE">
      <w:pPr>
        <w:pStyle w:val="ConsPlusNormal"/>
        <w:ind w:firstLine="540"/>
        <w:jc w:val="both"/>
      </w:pPr>
      <w:r>
        <w:t xml:space="preserve">и) хранить щепу разрешается в закрытых складах, бункерах и на открытых площадках с основанием </w:t>
      </w:r>
      <w:r>
        <w:lastRenderedPageBreak/>
        <w:t>из негорючего материала.</w:t>
      </w:r>
    </w:p>
    <w:p w:rsidR="00000000" w:rsidRDefault="00E24CEE">
      <w:pPr>
        <w:pStyle w:val="ConsPlusNormal"/>
        <w:ind w:firstLine="540"/>
        <w:jc w:val="both"/>
      </w:pPr>
      <w:r>
        <w:t>361. Н</w:t>
      </w:r>
      <w:r>
        <w:t>а складах для хранения угля и торфа запрещается:</w:t>
      </w:r>
    </w:p>
    <w:p w:rsidR="00000000" w:rsidRDefault="00E24CEE">
      <w:pPr>
        <w:pStyle w:val="ConsPlusNormal"/>
        <w:ind w:firstLine="540"/>
        <w:jc w:val="both"/>
      </w:pPr>
      <w:r>
        <w:t>а) укладывать уголь свежей добычи на старые отвалы угля, пролежавшего более 1 месяца;</w:t>
      </w:r>
    </w:p>
    <w:p w:rsidR="00000000" w:rsidRDefault="00E24CEE">
      <w:pPr>
        <w:pStyle w:val="ConsPlusNormal"/>
        <w:ind w:firstLine="540"/>
        <w:jc w:val="both"/>
      </w:pPr>
      <w:r>
        <w:t>б) принимать уголь и торф с явно выраженными очагами самовозгорания;</w:t>
      </w:r>
    </w:p>
    <w:p w:rsidR="00000000" w:rsidRDefault="00E24CEE">
      <w:pPr>
        <w:pStyle w:val="ConsPlusNormal"/>
        <w:ind w:firstLine="540"/>
        <w:jc w:val="both"/>
      </w:pPr>
      <w:r>
        <w:t>в) транспортировать горящий уголь и торф по транспор</w:t>
      </w:r>
      <w:r>
        <w:t>терным лентам и отгружать их в железнодорожный транспорт или бункера;</w:t>
      </w:r>
    </w:p>
    <w:p w:rsidR="00000000" w:rsidRDefault="00E24CEE">
      <w:pPr>
        <w:pStyle w:val="ConsPlusNormal"/>
        <w:ind w:firstLine="540"/>
        <w:jc w:val="both"/>
      </w:pPr>
      <w:r>
        <w:t>г) располагать штабели угля и торфа над источниками тепла (паропроводы, трубопроводы горячей воды, каналы нагретого</w:t>
      </w:r>
      <w:r>
        <w:t xml:space="preserve"> воздуха и т.п.), а также над проложенными электрокабелями и нефтегазопроводами;</w:t>
      </w:r>
    </w:p>
    <w:p w:rsidR="00000000" w:rsidRDefault="00E24CEE">
      <w:pPr>
        <w:pStyle w:val="ConsPlusNormal"/>
        <w:ind w:firstLine="540"/>
        <w:jc w:val="both"/>
      </w:pPr>
      <w:r>
        <w:t>д) неорганизованно хранить выгруженное топливо в течение более 2 суток.</w:t>
      </w:r>
    </w:p>
    <w:p w:rsidR="00000000" w:rsidRDefault="00E24CEE">
      <w:pPr>
        <w:pStyle w:val="ConsPlusNormal"/>
        <w:ind w:firstLine="540"/>
        <w:jc w:val="both"/>
      </w:pPr>
      <w:r>
        <w:t>362. На складах для хранения угля, торфа и горючего сланца:</w:t>
      </w:r>
    </w:p>
    <w:p w:rsidR="00000000" w:rsidRDefault="00E24CEE">
      <w:pPr>
        <w:pStyle w:val="ConsPlusNormal"/>
        <w:ind w:firstLine="540"/>
        <w:jc w:val="both"/>
      </w:pPr>
      <w:r>
        <w:t>а) следует укладывать уголь различных марок</w:t>
      </w:r>
      <w:r>
        <w:t>, каждый вид торфа (кусковый и фрезерный), горючий сланец в отдельные штабели;</w:t>
      </w:r>
    </w:p>
    <w:p w:rsidR="00000000" w:rsidRDefault="00E24CEE">
      <w:pPr>
        <w:pStyle w:val="ConsPlusNormal"/>
        <w:ind w:firstLine="540"/>
        <w:jc w:val="both"/>
      </w:pPr>
      <w:r>
        <w:t>б) 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000000" w:rsidRDefault="00E24CEE">
      <w:pPr>
        <w:pStyle w:val="ConsPlusNormal"/>
        <w:ind w:firstLine="540"/>
        <w:jc w:val="both"/>
      </w:pPr>
      <w:r>
        <w:t>в) следует предусматривать проезд дл</w:t>
      </w:r>
      <w:r>
        <w:t>я пожарных машин от границы подошвы штабелей до ограждающего забора или фундамента подкрановых путей;</w:t>
      </w:r>
    </w:p>
    <w:p w:rsidR="00000000" w:rsidRDefault="00E24CEE">
      <w:pPr>
        <w:pStyle w:val="ConsPlusNormal"/>
        <w:ind w:firstLine="540"/>
        <w:jc w:val="both"/>
      </w:pPr>
      <w:r>
        <w:t>г) запрещается засыпать проезды твердым топливом и загромождать их оборудованием;</w:t>
      </w:r>
    </w:p>
    <w:p w:rsidR="00000000" w:rsidRDefault="00E24CEE">
      <w:pPr>
        <w:pStyle w:val="ConsPlusNormal"/>
        <w:ind w:firstLine="540"/>
        <w:jc w:val="both"/>
      </w:pPr>
      <w:r>
        <w:t>д) необходимо обеспечивать систематический контроль за температурой в шт</w:t>
      </w:r>
      <w:r>
        <w:t>абелях угля и торфа через установленные в откосах железные трубы и термометры или другим безопасным способом;</w:t>
      </w:r>
    </w:p>
    <w:p w:rsidR="00000000" w:rsidRDefault="00E24CEE">
      <w:pPr>
        <w:pStyle w:val="ConsPlusNormal"/>
        <w:ind w:firstLine="540"/>
        <w:jc w:val="both"/>
      </w:pPr>
      <w:r>
        <w:t>е) при повышении температуры более 60 градусов Цельсия следует производить уплотнение штабеля в местах повышения температуры, выемку разогревшегос</w:t>
      </w:r>
      <w:r>
        <w:t>я угля и торфа или применять другие безопасные методы по снижению температуры;</w:t>
      </w:r>
    </w:p>
    <w:p w:rsidR="00000000" w:rsidRDefault="00E24CEE">
      <w:pPr>
        <w:pStyle w:val="ConsPlusNormal"/>
        <w:ind w:firstLine="540"/>
        <w:jc w:val="both"/>
      </w:pPr>
      <w:r>
        <w:t>ж) 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:rsidR="00000000" w:rsidRDefault="00E24CEE">
      <w:pPr>
        <w:pStyle w:val="ConsPlusNormal"/>
        <w:ind w:firstLine="540"/>
        <w:jc w:val="both"/>
      </w:pPr>
      <w:r>
        <w:t>з) при загорании кускового т</w:t>
      </w:r>
      <w:r>
        <w:t>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000000" w:rsidRDefault="00E24CEE">
      <w:pPr>
        <w:pStyle w:val="ConsPlusNormal"/>
        <w:ind w:firstLine="540"/>
        <w:jc w:val="both"/>
      </w:pPr>
      <w:r>
        <w:t>и)</w:t>
      </w:r>
      <w:r>
        <w:t xml:space="preserve"> запрещается вновь укладывать в штабели самовозгоревшийся уголь, торф или горючий сланец после охлаждения или тушения.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25" w:name="Par838"/>
      <w:bookmarkEnd w:id="25"/>
      <w:r>
        <w:t>XV. Строительно-монтажные и реставрационные работы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363. Расположение производственных, складских и вспомогательных зданий и</w:t>
      </w:r>
      <w:r>
        <w:t xml:space="preserve">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</w:t>
      </w:r>
      <w:r>
        <w:t>ожарной безопасности.</w:t>
      </w:r>
    </w:p>
    <w:p w:rsidR="00000000" w:rsidRDefault="00E24CEE">
      <w:pPr>
        <w:pStyle w:val="ConsPlusNormal"/>
        <w:ind w:firstLine="540"/>
        <w:jc w:val="both"/>
      </w:pPr>
      <w:r>
        <w:t xml:space="preserve">364.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</w:t>
      </w:r>
      <w:r>
        <w:t>Ворота для въезда на территорию строительства должны быть шириной не менее 4 метров.</w:t>
      </w:r>
    </w:p>
    <w:p w:rsidR="00000000" w:rsidRDefault="00E24CEE">
      <w:pPr>
        <w:pStyle w:val="ConsPlusNormal"/>
        <w:ind w:firstLine="540"/>
        <w:jc w:val="both"/>
      </w:pPr>
      <w:r>
        <w:t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</w:t>
      </w:r>
      <w:r>
        <w:t>и, местонахождением водоисточников, средств пожаротушения и связи.</w:t>
      </w:r>
    </w:p>
    <w:p w:rsidR="00000000" w:rsidRDefault="00E24CEE">
      <w:pPr>
        <w:pStyle w:val="ConsPlusNormal"/>
        <w:ind w:firstLine="540"/>
        <w:jc w:val="both"/>
      </w:pPr>
      <w:r>
        <w:t>К началу основных работ по строительству должно быть предусмотрено противопожарное водоснабжение от пожарных гидрантов или из резервуаров (водоемов).</w:t>
      </w:r>
    </w:p>
    <w:p w:rsidR="00000000" w:rsidRDefault="00E24CEE">
      <w:pPr>
        <w:pStyle w:val="ConsPlusNormal"/>
        <w:jc w:val="both"/>
      </w:pPr>
      <w:r>
        <w:t xml:space="preserve">(абзац введен </w:t>
      </w:r>
      <w:hyperlink r:id="rId9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365. 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</w:t>
      </w:r>
      <w:r>
        <w:t>ъездов и дорог к строящимся зданиям необходимо завершить к началу основных строительных работ.</w:t>
      </w:r>
    </w:p>
    <w:p w:rsidR="00000000" w:rsidRDefault="00E24CEE">
      <w:pPr>
        <w:pStyle w:val="ConsPlusNormal"/>
        <w:ind w:firstLine="540"/>
        <w:jc w:val="both"/>
      </w:pPr>
      <w:r>
        <w:t>366. 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так</w:t>
      </w:r>
      <w:r>
        <w:t>же оборудования и грузов в горючей упаковке осуществляется в штабелях или группами площадью не более 100 кв. метров.</w:t>
      </w:r>
    </w:p>
    <w:p w:rsidR="00000000" w:rsidRDefault="00E24CEE">
      <w:pPr>
        <w:pStyle w:val="ConsPlusNormal"/>
        <w:ind w:firstLine="540"/>
        <w:jc w:val="both"/>
      </w:pPr>
      <w:r>
        <w:t xml:space="preserve">Расстояние между штабелями (группами) и от них до строящихся или существующих объектов </w:t>
      </w:r>
      <w:r>
        <w:lastRenderedPageBreak/>
        <w:t>составляет не менее 24 метров.</w:t>
      </w:r>
    </w:p>
    <w:p w:rsidR="00000000" w:rsidRDefault="00E24CEE">
      <w:pPr>
        <w:pStyle w:val="ConsPlusNormal"/>
        <w:ind w:firstLine="540"/>
        <w:jc w:val="both"/>
      </w:pPr>
      <w:r>
        <w:t>367. В строящихся зда</w:t>
      </w:r>
      <w:r>
        <w:t>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</w:t>
      </w:r>
      <w:r>
        <w:t>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</w:p>
    <w:p w:rsidR="00000000" w:rsidRDefault="00E24CEE">
      <w:pPr>
        <w:pStyle w:val="ConsPlusNormal"/>
        <w:ind w:firstLine="540"/>
        <w:jc w:val="both"/>
      </w:pPr>
      <w:r>
        <w:t>Запрещается р</w:t>
      </w:r>
      <w:r>
        <w:t>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000000" w:rsidRDefault="00E24CEE">
      <w:pPr>
        <w:pStyle w:val="ConsPlusNormal"/>
        <w:ind w:firstLine="540"/>
        <w:jc w:val="both"/>
      </w:pPr>
      <w:r>
        <w:t xml:space="preserve">Запрещается использование строящихся </w:t>
      </w:r>
      <w:r>
        <w:t>зданий для проживания людей.</w:t>
      </w:r>
    </w:p>
    <w:p w:rsidR="00000000" w:rsidRDefault="00E24CEE">
      <w:pPr>
        <w:pStyle w:val="ConsPlusNormal"/>
        <w:ind w:firstLine="540"/>
        <w:jc w:val="both"/>
      </w:pPr>
      <w:r>
        <w:t>368.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 метра. При хранении негашеной извести следует предусматр</w:t>
      </w:r>
      <w:r>
        <w:t>ивать мероприятия, предотвращающие попадание влаги и воды.</w:t>
      </w:r>
    </w:p>
    <w:p w:rsidR="00000000" w:rsidRDefault="00E24CEE">
      <w:pPr>
        <w:pStyle w:val="ConsPlusNormal"/>
        <w:ind w:firstLine="540"/>
        <w:jc w:val="both"/>
      </w:pPr>
      <w:r>
        <w:t>Ямы для гашения извести разрешается располагать на расстоянии не менее 5 метров от склада ее хранения и не менее 15 метров от других объектов.</w:t>
      </w:r>
    </w:p>
    <w:p w:rsidR="00000000" w:rsidRDefault="00E24CEE">
      <w:pPr>
        <w:pStyle w:val="ConsPlusNormal"/>
        <w:ind w:firstLine="540"/>
        <w:jc w:val="both"/>
      </w:pPr>
      <w:r>
        <w:t>369. Допускается на период стр</w:t>
      </w:r>
      <w:r>
        <w:t>оительства объекта для защиты от повреждений покрывать негорючие ступени горючими материалами.</w:t>
      </w:r>
    </w:p>
    <w:p w:rsidR="00000000" w:rsidRDefault="00E24CEE">
      <w:pPr>
        <w:pStyle w:val="ConsPlusNormal"/>
        <w:ind w:firstLine="540"/>
        <w:jc w:val="both"/>
      </w:pPr>
      <w:r>
        <w:t>370.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000000" w:rsidRDefault="00E24CEE">
      <w:pPr>
        <w:pStyle w:val="ConsPlusNormal"/>
        <w:ind w:firstLine="540"/>
        <w:jc w:val="both"/>
      </w:pPr>
      <w:r>
        <w:t>371</w:t>
      </w:r>
      <w:r>
        <w:t>. Строительные леса и опалубка выполняются из материалов, не распространяющих и не поддерживающих горение.</w:t>
      </w:r>
    </w:p>
    <w:p w:rsidR="00000000" w:rsidRDefault="00E24CEE">
      <w:pPr>
        <w:pStyle w:val="ConsPlusNormal"/>
        <w:ind w:firstLine="540"/>
        <w:jc w:val="both"/>
      </w:pPr>
      <w:r>
        <w:t>При строительстве объекта в 3 этажа и более следует применять инвентарные металлические строительные леса.</w:t>
      </w:r>
    </w:p>
    <w:p w:rsidR="00000000" w:rsidRDefault="00E24CEE">
      <w:pPr>
        <w:pStyle w:val="ConsPlusNormal"/>
        <w:ind w:firstLine="540"/>
        <w:jc w:val="both"/>
      </w:pPr>
      <w:r>
        <w:t>Строительные леса на каждые 40 метров по п</w:t>
      </w:r>
      <w:r>
        <w:t>ериметру построек необходимо оборудовать 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</w:t>
      </w:r>
      <w:r>
        <w:t>обходимости посыпать песком.</w:t>
      </w:r>
    </w:p>
    <w:p w:rsidR="00000000" w:rsidRDefault="00E24CEE">
      <w:pPr>
        <w:pStyle w:val="ConsPlusNormal"/>
        <w:ind w:firstLine="540"/>
        <w:jc w:val="both"/>
      </w:pPr>
      <w: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000000" w:rsidRDefault="00E24CEE">
      <w:pPr>
        <w:pStyle w:val="ConsPlusNormal"/>
        <w:ind w:firstLine="540"/>
        <w:jc w:val="both"/>
      </w:pPr>
      <w:bookmarkStart w:id="26" w:name="Par859"/>
      <w:bookmarkEnd w:id="26"/>
      <w:r>
        <w:t>372. Транспаранты и баннеры, размещаемые на фасадах жилых, административны</w:t>
      </w:r>
      <w:r>
        <w:t>х или общественных зданий, выполняются из негорючих или трудногорючих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>Прокладка внутри вентилируемого фасада открытым способом электрических кабелей и проводов с изоляцией, выполненной из горючих материалов, не допускается.</w:t>
      </w:r>
    </w:p>
    <w:p w:rsidR="00000000" w:rsidRDefault="00E24CEE">
      <w:pPr>
        <w:pStyle w:val="ConsPlusNormal"/>
        <w:jc w:val="both"/>
      </w:pPr>
      <w:r>
        <w:t xml:space="preserve">(абзац введен </w:t>
      </w:r>
      <w:hyperlink r:id="rId9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373. 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</w:t>
      </w:r>
      <w:r>
        <w:t>ветствующей длины из негорючих материалов на весь период строительства.</w:t>
      </w:r>
    </w:p>
    <w:p w:rsidR="00000000" w:rsidRDefault="00E24CEE">
      <w:pPr>
        <w:pStyle w:val="ConsPlusNormal"/>
        <w:ind w:firstLine="540"/>
        <w:jc w:val="both"/>
      </w:pPr>
      <w:r>
        <w:t>374. 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</w:t>
      </w:r>
      <w:r>
        <w:t>о огня (сварка и др.).</w:t>
      </w:r>
    </w:p>
    <w:p w:rsidR="00000000" w:rsidRDefault="00E24CEE">
      <w:pPr>
        <w:pStyle w:val="ConsPlusNormal"/>
        <w:ind w:firstLine="540"/>
        <w:jc w:val="both"/>
      </w:pPr>
      <w:r>
        <w:t>375. Работы по огнезащите металлоконструкций производятся одновременно с возведением объекта.</w:t>
      </w:r>
    </w:p>
    <w:p w:rsidR="00000000" w:rsidRDefault="00E24CEE">
      <w:pPr>
        <w:pStyle w:val="ConsPlusNormal"/>
        <w:ind w:firstLine="540"/>
        <w:jc w:val="both"/>
      </w:pPr>
      <w:r>
        <w:t>376. При наличии горючих материалов на объектах принимаются меры по предотвращению распространения пожара через проемы в стенах и перекрыти</w:t>
      </w:r>
      <w:r>
        <w:t>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000000" w:rsidRDefault="00E24CEE">
      <w:pPr>
        <w:pStyle w:val="ConsPlusNormal"/>
        <w:ind w:firstLine="540"/>
        <w:jc w:val="both"/>
      </w:pPr>
      <w:r>
        <w:t>Проемы в зданиях и сооружениях при временном их утеплении заполняются негорю</w:t>
      </w:r>
      <w:r>
        <w:t>чими или трудногорючими материалами.</w:t>
      </w:r>
    </w:p>
    <w:p w:rsidR="00000000" w:rsidRDefault="00E24CEE">
      <w:pPr>
        <w:pStyle w:val="ConsPlusNormal"/>
        <w:ind w:firstLine="540"/>
        <w:jc w:val="both"/>
      </w:pPr>
      <w:r>
        <w:t>377. Временные сооружения (тепляки) для устройства полов и производства других работ выполняются из негорючих или трудногорючих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>378. Укладку горючего и трудногорючего утеплителя и устройство гидроизоляционно</w:t>
      </w:r>
      <w:r>
        <w:t>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метров.</w:t>
      </w:r>
    </w:p>
    <w:p w:rsidR="00000000" w:rsidRDefault="00E24CEE">
      <w:pPr>
        <w:pStyle w:val="ConsPlusNormal"/>
        <w:ind w:firstLine="540"/>
        <w:jc w:val="both"/>
      </w:pPr>
      <w:r>
        <w:t>На местах производства работ количество утеплителя и кровельных р</w:t>
      </w:r>
      <w:r>
        <w:t>улонных материалов не должно превышать сменную потребность.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зданий, сооружений</w:t>
      </w:r>
      <w:r>
        <w:t xml:space="preserve"> и складов.</w:t>
      </w:r>
    </w:p>
    <w:p w:rsidR="00000000" w:rsidRDefault="00E24CEE">
      <w:pPr>
        <w:pStyle w:val="ConsPlusNormal"/>
        <w:ind w:firstLine="540"/>
        <w:jc w:val="both"/>
      </w:pPr>
      <w:r>
        <w:t>379. 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</w:t>
      </w:r>
      <w:r>
        <w:t>й.</w:t>
      </w:r>
    </w:p>
    <w:p w:rsidR="00000000" w:rsidRDefault="00E24CEE">
      <w:pPr>
        <w:pStyle w:val="ConsPlusNormal"/>
        <w:ind w:firstLine="540"/>
        <w:jc w:val="both"/>
      </w:pPr>
      <w:r>
        <w:t>380. После устройства теплоизоляции в отсеке необходимо убрать ее остатки и немедленно нанести предусмотренные проектом покровные слои огнезащиты.</w:t>
      </w:r>
    </w:p>
    <w:p w:rsidR="00000000" w:rsidRDefault="00E24CEE">
      <w:pPr>
        <w:pStyle w:val="ConsPlusNormal"/>
        <w:ind w:firstLine="540"/>
        <w:jc w:val="both"/>
      </w:pPr>
      <w:r>
        <w:t>381. При повреждении металлических обшивок панелей с горючим утеплителем принимаются незамедлительные меры</w:t>
      </w:r>
      <w:r>
        <w:t xml:space="preserve"> по их ремонту и восстановлению с помощью механических соединений.</w:t>
      </w:r>
    </w:p>
    <w:p w:rsidR="00000000" w:rsidRDefault="00E24CEE">
      <w:pPr>
        <w:pStyle w:val="ConsPlusNormal"/>
        <w:ind w:firstLine="540"/>
        <w:jc w:val="both"/>
      </w:pPr>
      <w:r>
        <w:t>382. Запрещается при производстве работ, связанных с устройством гидро- и пароизоляции на кровле, монтажом панелей с горючими и трудногорючими утеплителями, производить электросварочные и д</w:t>
      </w:r>
      <w:r>
        <w:t>ругие огневые работы.</w:t>
      </w:r>
    </w:p>
    <w:p w:rsidR="00000000" w:rsidRDefault="00E24CEE">
      <w:pPr>
        <w:pStyle w:val="ConsPlusNormal"/>
        <w:ind w:firstLine="540"/>
        <w:jc w:val="both"/>
      </w:pPr>
      <w:r>
        <w:t>383. Все работы, связанные с применением открытого огня, должны проводиться до начала использования 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>384. Использование агрегатов для наплавления рулонных материалов с утолщенным слоем допускается при устройстве кро</w:t>
      </w:r>
      <w:r>
        <w:t>вель только по железобетонным плитам и покрытиям с применением негорючего утеплителя.</w:t>
      </w:r>
    </w:p>
    <w:p w:rsidR="00000000" w:rsidRDefault="00E24CEE">
      <w:pPr>
        <w:pStyle w:val="ConsPlusNormal"/>
        <w:ind w:firstLine="540"/>
        <w:jc w:val="both"/>
      </w:pPr>
      <w:r>
        <w:t>Заправка топливом агрегатов на кровле должна проводиться в специальном месте, обеспеченном 2 огнетушителями и ящиком с песком.</w:t>
      </w:r>
    </w:p>
    <w:p w:rsidR="00000000" w:rsidRDefault="00E24CEE">
      <w:pPr>
        <w:pStyle w:val="ConsPlusNormal"/>
        <w:ind w:firstLine="540"/>
        <w:jc w:val="both"/>
      </w:pPr>
      <w:r>
        <w:t xml:space="preserve">Запрещается хранение на кровле топлива для </w:t>
      </w:r>
      <w:r>
        <w:t>заправки агрегатов и пустой тары из-под топлива.</w:t>
      </w:r>
    </w:p>
    <w:p w:rsidR="00000000" w:rsidRDefault="00E24CEE">
      <w:pPr>
        <w:pStyle w:val="ConsPlusNormal"/>
        <w:ind w:firstLine="540"/>
        <w:jc w:val="both"/>
      </w:pPr>
      <w:r>
        <w:t>385.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:rsidR="00000000" w:rsidRDefault="00E24CEE">
      <w:pPr>
        <w:pStyle w:val="ConsPlusNormal"/>
        <w:ind w:firstLine="540"/>
        <w:jc w:val="both"/>
      </w:pPr>
      <w:r>
        <w:t>Запрещается устройство сушилок в тамбурах и других помещениях, располагающихся у выходов из зданий.</w:t>
      </w:r>
    </w:p>
    <w:p w:rsidR="00000000" w:rsidRDefault="00E24CEE">
      <w:pPr>
        <w:pStyle w:val="ConsPlusNormal"/>
        <w:ind w:firstLine="540"/>
        <w:jc w:val="both"/>
      </w:pPr>
      <w:r>
        <w:t xml:space="preserve"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</w:t>
      </w:r>
      <w:r>
        <w:t>или водяного отопления с размещением топочных устройств за пределами зданий на расстоянии не менее 18 метров или за противопожарной стеной.</w:t>
      </w:r>
    </w:p>
    <w:p w:rsidR="00000000" w:rsidRDefault="00E24CEE">
      <w:pPr>
        <w:pStyle w:val="ConsPlusNormal"/>
        <w:ind w:firstLine="540"/>
        <w:jc w:val="both"/>
      </w:pPr>
      <w:r>
        <w:t>386. Запрещается применение открытого огня, а также использование электрических калориферов и газовых горелок инфрак</w:t>
      </w:r>
      <w:r>
        <w:t>расного излучения в помещениях для обогрева рабочих.</w:t>
      </w:r>
    </w:p>
    <w:p w:rsidR="00000000" w:rsidRDefault="00E24CEE">
      <w:pPr>
        <w:pStyle w:val="ConsPlusNormal"/>
        <w:ind w:firstLine="540"/>
        <w:jc w:val="both"/>
      </w:pPr>
      <w:r>
        <w:t>387. 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</w:t>
      </w:r>
      <w:r>
        <w:t>тра от установки и других отопительных приборов, а от электросчетчика, выключателей и других электроприборов - не менее 1 метра.</w:t>
      </w:r>
    </w:p>
    <w:p w:rsidR="00000000" w:rsidRDefault="00E24CEE">
      <w:pPr>
        <w:pStyle w:val="ConsPlusNormal"/>
        <w:ind w:firstLine="540"/>
        <w:jc w:val="both"/>
      </w:pPr>
      <w:r>
        <w:t>Расстояние от горелок до конструкции из горючих материалов должно быть не менее 1 метра, материалов, не распространяющих пламя,</w:t>
      </w:r>
      <w:r>
        <w:t xml:space="preserve"> - не менее 0,7 метра, негорючих материалов - не менее 0,4 метра.</w:t>
      </w:r>
    </w:p>
    <w:p w:rsidR="00000000" w:rsidRDefault="00E24CEE">
      <w:pPr>
        <w:pStyle w:val="ConsPlusNormal"/>
        <w:ind w:firstLine="540"/>
        <w:jc w:val="both"/>
      </w:pPr>
      <w:r>
        <w:t>388. При эксплуатации горелок инфракрасного излучения запрещается:</w:t>
      </w:r>
    </w:p>
    <w:p w:rsidR="00000000" w:rsidRDefault="00E24CEE">
      <w:pPr>
        <w:pStyle w:val="ConsPlusNormal"/>
        <w:ind w:firstLine="540"/>
        <w:jc w:val="both"/>
      </w:pPr>
      <w:r>
        <w:t>а) пользоваться установкой в помещениях без естественного проветривания или искусственной вентиляции с соответствующей крат</w:t>
      </w:r>
      <w:r>
        <w:t>ностью воздухообмена, а также в подвальных или цокольных этажах;</w:t>
      </w:r>
    </w:p>
    <w:p w:rsidR="00000000" w:rsidRDefault="00E24CEE">
      <w:pPr>
        <w:pStyle w:val="ConsPlusNormal"/>
        <w:ind w:firstLine="540"/>
        <w:jc w:val="both"/>
      </w:pPr>
      <w:r>
        <w:t>б) использовать горелку с поврежденной керамикой, а также с видимыми языками пламени;</w:t>
      </w:r>
    </w:p>
    <w:p w:rsidR="00000000" w:rsidRDefault="00E24CEE">
      <w:pPr>
        <w:pStyle w:val="ConsPlusNormal"/>
        <w:ind w:firstLine="540"/>
        <w:jc w:val="both"/>
      </w:pPr>
      <w:r>
        <w:t>в) пользоваться установкой, если в помещении появился запах газа;</w:t>
      </w:r>
    </w:p>
    <w:p w:rsidR="00000000" w:rsidRDefault="00E24CEE">
      <w:pPr>
        <w:pStyle w:val="ConsPlusNormal"/>
        <w:ind w:firstLine="540"/>
        <w:jc w:val="both"/>
      </w:pPr>
      <w:r>
        <w:t>г) направлять тепловые лучи горелок неп</w:t>
      </w:r>
      <w:r>
        <w:t>осредственно в сторону горючих материалов, баллонов с газом, газопроводов, электропроводок и др.;</w:t>
      </w:r>
    </w:p>
    <w:p w:rsidR="00000000" w:rsidRDefault="00E24CEE">
      <w:pPr>
        <w:pStyle w:val="ConsPlusNormal"/>
        <w:ind w:firstLine="540"/>
        <w:jc w:val="both"/>
      </w:pPr>
      <w:r>
        <w:t>д) 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000000" w:rsidRDefault="00E24CEE">
      <w:pPr>
        <w:pStyle w:val="ConsPlusNormal"/>
        <w:ind w:firstLine="540"/>
        <w:jc w:val="both"/>
      </w:pPr>
      <w:r>
        <w:t>389. Воздух</w:t>
      </w:r>
      <w:r>
        <w:t>онагревательные установки размещаются на расстоянии не менее 5 метров от строящегося здания.</w:t>
      </w:r>
    </w:p>
    <w:p w:rsidR="00000000" w:rsidRDefault="00E24CEE">
      <w:pPr>
        <w:pStyle w:val="ConsPlusNormal"/>
        <w:ind w:firstLine="540"/>
        <w:jc w:val="both"/>
      </w:pPr>
      <w:r>
        <w:t>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</w:t>
      </w:r>
      <w:r>
        <w:t xml:space="preserve"> здания. Топливо к воздухонагревателю следует подавать по металлическому трубопроводу.</w:t>
      </w:r>
    </w:p>
    <w:p w:rsidR="00000000" w:rsidRDefault="00E24CEE">
      <w:pPr>
        <w:pStyle w:val="ConsPlusNormal"/>
        <w:ind w:firstLine="540"/>
        <w:jc w:val="both"/>
      </w:pPr>
      <w:r>
        <w:t>Соединения 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</w:t>
      </w:r>
      <w:r>
        <w:t>а устанавливается запорный клапан для прекращения подачи топлива к установке в случае пожара или аварии.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390. При монтаже и эксплуатации установок, работающих на газовом топливе, соблюдаются следующие требования:</w:t>
      </w:r>
    </w:p>
    <w:p w:rsidR="00000000" w:rsidRDefault="00E24CEE">
      <w:pPr>
        <w:pStyle w:val="ConsPlusNormal"/>
        <w:ind w:firstLine="540"/>
        <w:jc w:val="both"/>
      </w:pPr>
      <w:r>
        <w:t>а) оборудование теплопроизводящих установок</w:t>
      </w:r>
      <w:r>
        <w:t xml:space="preserve"> стандартными горелками, имеющими заводской паспорт;</w:t>
      </w:r>
    </w:p>
    <w:p w:rsidR="00000000" w:rsidRDefault="00E24CEE">
      <w:pPr>
        <w:pStyle w:val="ConsPlusNormal"/>
        <w:ind w:firstLine="540"/>
        <w:jc w:val="both"/>
      </w:pPr>
      <w:r>
        <w:t>б) 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000000" w:rsidRDefault="00E24CEE">
      <w:pPr>
        <w:pStyle w:val="ConsPlusNormal"/>
        <w:ind w:firstLine="540"/>
        <w:jc w:val="both"/>
      </w:pPr>
      <w:r>
        <w:t>в) обеспечение вентиляцией помещения с теплопроизводящими у</w:t>
      </w:r>
      <w:r>
        <w:t>становками трехкратного воздухообмена.</w:t>
      </w:r>
    </w:p>
    <w:p w:rsidR="00000000" w:rsidRDefault="00E24CEE">
      <w:pPr>
        <w:pStyle w:val="ConsPlusNormal"/>
        <w:ind w:firstLine="540"/>
        <w:jc w:val="both"/>
      </w:pPr>
      <w:r>
        <w:t>391. При эксплуатации теплопроизводящих установок запрещается:</w:t>
      </w:r>
    </w:p>
    <w:p w:rsidR="00000000" w:rsidRDefault="00E24CEE">
      <w:pPr>
        <w:pStyle w:val="ConsPlusNormal"/>
        <w:ind w:firstLine="540"/>
        <w:jc w:val="both"/>
      </w:pPr>
      <w:r>
        <w:t>а) 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</w:t>
      </w:r>
      <w:r>
        <w:t xml:space="preserve">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000000" w:rsidRDefault="00E24CEE">
      <w:pPr>
        <w:pStyle w:val="ConsPlusNormal"/>
        <w:ind w:firstLine="540"/>
        <w:jc w:val="both"/>
      </w:pPr>
      <w:r>
        <w:t>б) работать при неотрегулированной форсунке (с ненормальным г</w:t>
      </w:r>
      <w:r>
        <w:t>орением топлива);</w:t>
      </w:r>
    </w:p>
    <w:p w:rsidR="00000000" w:rsidRDefault="00E24CEE">
      <w:pPr>
        <w:pStyle w:val="ConsPlusNormal"/>
        <w:ind w:firstLine="540"/>
        <w:jc w:val="both"/>
      </w:pPr>
      <w:r>
        <w:t>в) применять резиновые или полихлорвиниловые шланги и муфты для соединения топливопроводов;</w:t>
      </w:r>
    </w:p>
    <w:p w:rsidR="00000000" w:rsidRDefault="00E24CEE">
      <w:pPr>
        <w:pStyle w:val="ConsPlusNormal"/>
        <w:ind w:firstLine="540"/>
        <w:jc w:val="both"/>
      </w:pPr>
      <w:r>
        <w:t>г) устраивать горючие ограждения около теплопроизводящей установки и расходных баков;</w:t>
      </w:r>
    </w:p>
    <w:p w:rsidR="00000000" w:rsidRDefault="00E24CEE">
      <w:pPr>
        <w:pStyle w:val="ConsPlusNormal"/>
        <w:ind w:firstLine="540"/>
        <w:jc w:val="both"/>
      </w:pPr>
      <w:r>
        <w:t>д) отогревать топливопроводы открытым пламенем;</w:t>
      </w:r>
    </w:p>
    <w:p w:rsidR="00000000" w:rsidRDefault="00E24CEE">
      <w:pPr>
        <w:pStyle w:val="ConsPlusNormal"/>
        <w:ind w:firstLine="540"/>
        <w:jc w:val="both"/>
      </w:pPr>
      <w:r>
        <w:t xml:space="preserve">е) зажигать </w:t>
      </w:r>
      <w:r>
        <w:t>рабочую смесь через смотровой глазок;</w:t>
      </w:r>
    </w:p>
    <w:p w:rsidR="00000000" w:rsidRDefault="00E24CEE">
      <w:pPr>
        <w:pStyle w:val="ConsPlusNormal"/>
        <w:ind w:firstLine="540"/>
        <w:jc w:val="both"/>
      </w:pPr>
      <w:r>
        <w:t>ж) регулировать зазор между электродами свечей при работающей теплопроизводящей установке;</w:t>
      </w:r>
    </w:p>
    <w:p w:rsidR="00000000" w:rsidRDefault="00E24CEE">
      <w:pPr>
        <w:pStyle w:val="ConsPlusNormal"/>
        <w:ind w:firstLine="540"/>
        <w:jc w:val="both"/>
      </w:pPr>
      <w:r>
        <w:t>з) допускать работу теплопроизводящей установки при отсутствии защитной решетки на воздухозаборных коллекторах.</w:t>
      </w:r>
    </w:p>
    <w:p w:rsidR="00000000" w:rsidRDefault="00E24CEE">
      <w:pPr>
        <w:pStyle w:val="ConsPlusNormal"/>
        <w:ind w:firstLine="540"/>
        <w:jc w:val="both"/>
      </w:pPr>
      <w:r>
        <w:t>392. Внутренний</w:t>
      </w:r>
      <w:r>
        <w:t xml:space="preserve">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</w:t>
      </w:r>
      <w:r>
        <w:t>аротушения и сигнализации - к моменту пусконаладочных работ (в кабельных сооружениях - до укладки кабелей).</w:t>
      </w:r>
    </w:p>
    <w:p w:rsidR="00000000" w:rsidRDefault="00E24CEE">
      <w:pPr>
        <w:pStyle w:val="ConsPlusNormal"/>
        <w:ind w:firstLine="540"/>
        <w:jc w:val="both"/>
      </w:pPr>
      <w:r>
        <w:t>393. Пожарные депо, предусмотренные проектом строительства объекта, возводятся в 1-ю очередь строительства.</w:t>
      </w:r>
    </w:p>
    <w:p w:rsidR="00000000" w:rsidRDefault="00E24CEE">
      <w:pPr>
        <w:pStyle w:val="ConsPlusNormal"/>
        <w:ind w:firstLine="540"/>
        <w:jc w:val="both"/>
      </w:pPr>
      <w:r>
        <w:t>Запрещается использование здания депо не по назначению.</w:t>
      </w:r>
    </w:p>
    <w:p w:rsidR="00000000" w:rsidRDefault="00E24CEE">
      <w:pPr>
        <w:pStyle w:val="ConsPlusNormal"/>
        <w:ind w:firstLine="540"/>
        <w:jc w:val="both"/>
      </w:pPr>
      <w:r>
        <w:t xml:space="preserve">394. Отдельные блок-контейнеры, используемые в качестве административно-бытовых помещений, допускается располагать 2-этажными группами не более 10 штук в группе и площадью не более 800 кв. метров. От </w:t>
      </w:r>
      <w:r>
        <w:t>этих групп до других объектов допускается расстояние не менее 15 метров. Проживание людей в указанных помещениях на территории строительства не допускается.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27" w:name="Par912"/>
      <w:bookmarkEnd w:id="27"/>
      <w:r>
        <w:t>XVI. Пожароопасные работы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395. При проведении окрасочных работ необходимо:</w:t>
      </w:r>
    </w:p>
    <w:p w:rsidR="00000000" w:rsidRDefault="00E24CEE">
      <w:pPr>
        <w:pStyle w:val="ConsPlusNormal"/>
        <w:ind w:firstLine="540"/>
        <w:jc w:val="both"/>
      </w:pPr>
      <w:r>
        <w:t>а) произво</w:t>
      </w:r>
      <w:r>
        <w:t xml:space="preserve">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</w:t>
      </w:r>
      <w:r>
        <w:t>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000000" w:rsidRDefault="00E24CEE">
      <w:pPr>
        <w:pStyle w:val="ConsPlusNormal"/>
        <w:ind w:firstLine="540"/>
        <w:jc w:val="both"/>
      </w:pPr>
      <w:r>
        <w:t>б) оснащать электрокрасящие устройства при окрашивании в электростатическом поле защитн</w:t>
      </w:r>
      <w:r>
        <w:t>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000000" w:rsidRDefault="00E24CEE">
      <w:pPr>
        <w:pStyle w:val="ConsPlusNormal"/>
        <w:ind w:firstLine="540"/>
        <w:jc w:val="both"/>
      </w:pPr>
      <w:r>
        <w:t>в) не превышать сменную потребность горючих веществ на рабочем месте, открывать емкости с горючими в</w:t>
      </w:r>
      <w:r>
        <w:t>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000000" w:rsidRDefault="00E24CEE">
      <w:pPr>
        <w:pStyle w:val="ConsPlusNormal"/>
        <w:ind w:firstLine="540"/>
        <w:jc w:val="both"/>
      </w:pPr>
      <w:r>
        <w:t>396. Помещения и рабочие зоны, в которых применяются горючие вещества (приготовле</w:t>
      </w:r>
      <w:r>
        <w:t>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p w:rsidR="00000000" w:rsidRDefault="00E24CEE">
      <w:pPr>
        <w:pStyle w:val="ConsPlusNormal"/>
        <w:ind w:firstLine="540"/>
        <w:jc w:val="both"/>
      </w:pPr>
      <w:r>
        <w:t>Кратность воздухообмена для безопасного ведения работ в указанных помещениях определяется проектом п</w:t>
      </w:r>
      <w:r>
        <w:t>роизводства работ.</w:t>
      </w:r>
    </w:p>
    <w:p w:rsidR="00000000" w:rsidRDefault="00E24CEE">
      <w:pPr>
        <w:pStyle w:val="ConsPlusNormal"/>
        <w:ind w:firstLine="540"/>
        <w:jc w:val="both"/>
      </w:pPr>
      <w:r>
        <w:t xml:space="preserve">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</w:t>
      </w:r>
      <w:r>
        <w:lastRenderedPageBreak/>
        <w:t>смежных помещениях.</w:t>
      </w:r>
    </w:p>
    <w:p w:rsidR="00000000" w:rsidRDefault="00E24CEE">
      <w:pPr>
        <w:pStyle w:val="ConsPlusNormal"/>
        <w:ind w:firstLine="540"/>
        <w:jc w:val="both"/>
      </w:pPr>
      <w:r>
        <w:t xml:space="preserve">397. Работы в помещениях, цистернах, </w:t>
      </w:r>
      <w:r>
        <w:t>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000000" w:rsidRDefault="00E24CEE">
      <w:pPr>
        <w:pStyle w:val="ConsPlusNormal"/>
        <w:ind w:firstLine="540"/>
        <w:jc w:val="both"/>
      </w:pPr>
      <w:r>
        <w:t>398. Наносить горючие покрытия на пол с</w:t>
      </w:r>
      <w:r>
        <w:t>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000000" w:rsidRDefault="00E24CEE">
      <w:pPr>
        <w:pStyle w:val="ConsPlusNormal"/>
        <w:ind w:firstLine="540"/>
        <w:jc w:val="both"/>
      </w:pPr>
      <w:r>
        <w:t>399. Наносить эпоксидные смолы, клеи, мастики, в том числе лакокрасочные материалы на осн</w:t>
      </w:r>
      <w:r>
        <w:t>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00000" w:rsidRDefault="00E24CEE">
      <w:pPr>
        <w:pStyle w:val="ConsPlusNormal"/>
        <w:ind w:firstLine="540"/>
        <w:jc w:val="both"/>
      </w:pPr>
      <w:r>
        <w:t>400. Промывать инструмент и оборудование, применяемое пр</w:t>
      </w:r>
      <w:r>
        <w:t>и производстве работ с горючими веществами, необходимо на открытой площадке или в помещении, имеющем вытяжную вентиляцию.</w:t>
      </w:r>
    </w:p>
    <w:p w:rsidR="00000000" w:rsidRDefault="00E24CEE">
      <w:pPr>
        <w:pStyle w:val="ConsPlusNormal"/>
        <w:ind w:firstLine="540"/>
        <w:jc w:val="both"/>
      </w:pPr>
      <w:r>
        <w:t>401. Котел для приготовления мастик, битума или иных пожароопасных смесей снабжается плотно закрывающейся крышкой из негорючих материа</w:t>
      </w:r>
      <w:r>
        <w:t>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:rsidR="00000000" w:rsidRDefault="00E24CEE">
      <w:pPr>
        <w:pStyle w:val="ConsPlusNormal"/>
        <w:ind w:firstLine="54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</w:t>
      </w:r>
      <w:r>
        <w:t>окрытиях.</w:t>
      </w:r>
    </w:p>
    <w:p w:rsidR="00000000" w:rsidRDefault="00E24CEE">
      <w:pPr>
        <w:pStyle w:val="ConsPlusNormal"/>
        <w:ind w:firstLine="540"/>
        <w:jc w:val="both"/>
      </w:pPr>
      <w:r>
        <w:t xml:space="preserve">402. 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</w:t>
      </w:r>
      <w:r>
        <w:t>из негорючего материала.</w:t>
      </w:r>
    </w:p>
    <w:p w:rsidR="00000000" w:rsidRDefault="00E24CEE">
      <w:pPr>
        <w:pStyle w:val="ConsPlusNormal"/>
        <w:ind w:firstLine="540"/>
        <w:jc w:val="both"/>
      </w:pPr>
      <w:r>
        <w:t>403. После окончания работ следует погасить топки котлов и залить их водой.</w:t>
      </w:r>
    </w:p>
    <w:p w:rsidR="00000000" w:rsidRDefault="00E24CEE">
      <w:pPr>
        <w:pStyle w:val="ConsPlusNormal"/>
        <w:ind w:firstLine="540"/>
        <w:jc w:val="both"/>
      </w:pPr>
      <w:r>
        <w:t>404. Руководитель организации (производитель работ) обеспечивает место варки битума ящиком с сухим песком емкостью 0,5 куб. метра, 2 лопатами и огнетушител</w:t>
      </w:r>
      <w:r>
        <w:t>ем (порошковым или пенным).</w:t>
      </w:r>
    </w:p>
    <w:p w:rsidR="00000000" w:rsidRDefault="00E24CEE">
      <w:pPr>
        <w:pStyle w:val="ConsPlusNormal"/>
        <w:ind w:firstLine="540"/>
        <w:jc w:val="both"/>
      </w:pPr>
      <w:r>
        <w:t>405. 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</w:p>
    <w:p w:rsidR="00000000" w:rsidRDefault="00E24CEE">
      <w:pPr>
        <w:pStyle w:val="ConsPlusNormal"/>
        <w:ind w:firstLine="540"/>
        <w:jc w:val="both"/>
      </w:pPr>
      <w:r>
        <w:t>Указан</w:t>
      </w:r>
      <w:r>
        <w:t>ные шкафы следует постоянно держать закрытыми на замки.</w:t>
      </w:r>
    </w:p>
    <w:p w:rsidR="00000000" w:rsidRDefault="00E24CEE">
      <w:pPr>
        <w:pStyle w:val="ConsPlusNormal"/>
        <w:ind w:firstLine="540"/>
        <w:jc w:val="both"/>
      </w:pPr>
      <w:r>
        <w:t>406. Место варки и разогрева мастик обваловывается на высоту не менее 0,3 метра (или устраиваются бортики из негорючих материалов).</w:t>
      </w:r>
    </w:p>
    <w:p w:rsidR="00000000" w:rsidRDefault="00E24CEE">
      <w:pPr>
        <w:pStyle w:val="ConsPlusNormal"/>
        <w:ind w:firstLine="540"/>
        <w:jc w:val="both"/>
      </w:pPr>
      <w:r>
        <w:t>407. Запрещается внутри помещений применять открытый огонь для подог</w:t>
      </w:r>
      <w:r>
        <w:t>рева битумных составов.</w:t>
      </w:r>
    </w:p>
    <w:p w:rsidR="00000000" w:rsidRDefault="00E24CEE">
      <w:pPr>
        <w:pStyle w:val="ConsPlusNormal"/>
        <w:ind w:firstLine="540"/>
        <w:jc w:val="both"/>
      </w:pPr>
      <w:r>
        <w:t>408. Доставку горячей битумной мастики на рабочие места разрешается осуществлять:</w:t>
      </w:r>
    </w:p>
    <w:p w:rsidR="00000000" w:rsidRDefault="00E24CEE">
      <w:pPr>
        <w:pStyle w:val="ConsPlusNormal"/>
        <w:ind w:firstLine="540"/>
        <w:jc w:val="both"/>
      </w:pPr>
      <w:r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</w:t>
      </w:r>
      <w:r>
        <w:t>лжны иметь запорные устройства, исключающие открывание при падении бачка;</w:t>
      </w:r>
    </w:p>
    <w:p w:rsidR="00000000" w:rsidRDefault="00E24CEE">
      <w:pPr>
        <w:pStyle w:val="ConsPlusNormal"/>
        <w:ind w:firstLine="540"/>
        <w:jc w:val="both"/>
      </w:pPr>
      <w:r>
        <w:t>б) при помощи насоса по стальному трубопроводу, прикрепленному на вертикальных участках к строительной конструкции, не допуская протечек.</w:t>
      </w:r>
      <w:r>
        <w:t xml:space="preserve">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40 - 50 сантиметров (из брезента или других негорючих материалов). После наполнения емко</w:t>
      </w:r>
      <w:r>
        <w:t>сти установки для нанесения мастики следует откачать мастику из трубопровода.</w:t>
      </w:r>
    </w:p>
    <w:p w:rsidR="00000000" w:rsidRDefault="00E24CEE">
      <w:pPr>
        <w:pStyle w:val="ConsPlusNormal"/>
        <w:ind w:firstLine="540"/>
        <w:jc w:val="both"/>
      </w:pPr>
      <w:r>
        <w:t>409. Запрещается переносить мастику в открытой таре.</w:t>
      </w:r>
    </w:p>
    <w:p w:rsidR="00000000" w:rsidRDefault="00E24CEE">
      <w:pPr>
        <w:pStyle w:val="ConsPlusNormal"/>
        <w:ind w:firstLine="540"/>
        <w:jc w:val="both"/>
      </w:pPr>
      <w:r>
        <w:t>410. Запрещается в процессе варки и разогрева битумных составов оставлять котлы без присмотра.</w:t>
      </w:r>
    </w:p>
    <w:p w:rsidR="00000000" w:rsidRDefault="00E24CEE">
      <w:pPr>
        <w:pStyle w:val="ConsPlusNormal"/>
        <w:ind w:firstLine="540"/>
        <w:jc w:val="both"/>
      </w:pPr>
      <w:r>
        <w:t>411. Запрещается разогрев биту</w:t>
      </w:r>
      <w:r>
        <w:t>мной мастики вместе с растворителями.</w:t>
      </w:r>
    </w:p>
    <w:p w:rsidR="00000000" w:rsidRDefault="00E24CEE">
      <w:pPr>
        <w:pStyle w:val="ConsPlusNormal"/>
        <w:ind w:firstLine="540"/>
        <w:jc w:val="both"/>
      </w:pPr>
      <w:r>
        <w:t>412. При смешивании разогретый битум следует вливать в растворитель. Перемешивание разрешается только деревянной мешалкой.</w:t>
      </w:r>
    </w:p>
    <w:p w:rsidR="00000000" w:rsidRDefault="00E24CEE">
      <w:pPr>
        <w:pStyle w:val="ConsPlusNormal"/>
        <w:ind w:firstLine="540"/>
        <w:jc w:val="both"/>
      </w:pPr>
      <w:r>
        <w:t>413. Запрещается пользоваться открытым огнем в радиусе 50 метров от места смешивания битума с р</w:t>
      </w:r>
      <w:r>
        <w:t>астворителями.</w:t>
      </w:r>
    </w:p>
    <w:p w:rsidR="00000000" w:rsidRDefault="00E24CEE">
      <w:pPr>
        <w:pStyle w:val="ConsPlusNormal"/>
        <w:ind w:firstLine="540"/>
        <w:jc w:val="both"/>
      </w:pPr>
      <w:r>
        <w:t>414. При проведении огневых работ необходимо:</w:t>
      </w:r>
    </w:p>
    <w:p w:rsidR="00000000" w:rsidRDefault="00E24CEE">
      <w:pPr>
        <w:pStyle w:val="ConsPlusNormal"/>
        <w:ind w:firstLine="540"/>
        <w:jc w:val="both"/>
      </w:pPr>
      <w: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000000" w:rsidRDefault="00E24CEE">
      <w:pPr>
        <w:pStyle w:val="ConsPlusNormal"/>
        <w:ind w:firstLine="540"/>
        <w:jc w:val="both"/>
      </w:pPr>
      <w:r>
        <w:t xml:space="preserve">б) обеспечить место проведения </w:t>
      </w:r>
      <w:r>
        <w:t>огневых работ огнетушителем или другими первичными средствами пожаротушения;</w:t>
      </w:r>
    </w:p>
    <w:p w:rsidR="00000000" w:rsidRDefault="00E24CEE">
      <w:pPr>
        <w:pStyle w:val="ConsPlusNormal"/>
        <w:jc w:val="both"/>
      </w:pPr>
      <w:r>
        <w:t xml:space="preserve">(пп. "б" в ред. </w:t>
      </w:r>
      <w:hyperlink r:id="rId9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в) плотно закрыть все двери, соединяющие помещения, в которых проводятся огневые раб</w:t>
      </w:r>
      <w:r>
        <w:t>оты, с другими помещениями, в том числе двери тамбур-шлюзов, открыть окна;</w:t>
      </w:r>
    </w:p>
    <w:p w:rsidR="00000000" w:rsidRDefault="00E24CEE">
      <w:pPr>
        <w:pStyle w:val="ConsPlusNormal"/>
        <w:ind w:firstLine="540"/>
        <w:jc w:val="both"/>
      </w:pPr>
      <w:r>
        <w:t xml:space="preserve">г) осуществлять контроль за состоянием парогазовоздушной среды в технологическом оборудовании, </w:t>
      </w:r>
      <w:r>
        <w:lastRenderedPageBreak/>
        <w:t>на котором проводятся огневые работы, и в опасной зоне;</w:t>
      </w:r>
    </w:p>
    <w:p w:rsidR="00000000" w:rsidRDefault="00E24CEE">
      <w:pPr>
        <w:pStyle w:val="ConsPlusNormal"/>
        <w:ind w:firstLine="540"/>
        <w:jc w:val="both"/>
      </w:pPr>
      <w:r>
        <w:t>д) прекратить огневые работы в</w:t>
      </w:r>
      <w:r>
        <w:t xml:space="preserve">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00000" w:rsidRDefault="00E24CEE">
      <w:pPr>
        <w:pStyle w:val="ConsPlusNormal"/>
        <w:ind w:firstLine="540"/>
        <w:jc w:val="both"/>
      </w:pPr>
      <w:r>
        <w:t>415. Технологическое оборудование, на которо</w:t>
      </w:r>
      <w:r>
        <w:t>м будут проводиться огневые работы, необходимо пропарить, промыть, очистить, освободить от 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000000" w:rsidRDefault="00E24CEE">
      <w:pPr>
        <w:pStyle w:val="ConsPlusNormal"/>
        <w:ind w:firstLine="540"/>
        <w:jc w:val="both"/>
      </w:pPr>
      <w:r>
        <w:t>416. При п</w:t>
      </w:r>
      <w:r>
        <w:t>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:rsidR="00000000" w:rsidRDefault="00E24CEE">
      <w:pPr>
        <w:pStyle w:val="ConsPlusNormal"/>
        <w:ind w:firstLine="540"/>
        <w:jc w:val="both"/>
      </w:pPr>
      <w:r>
        <w:t>417. Промывать технологическое оборудование следует при кон</w:t>
      </w:r>
      <w:r>
        <w:t>центрации в нем паров (газов), находящейся вне пределов их воспламенения, и в электростатически безопасном режиме.</w:t>
      </w:r>
    </w:p>
    <w:p w:rsidR="00000000" w:rsidRDefault="00E24CEE">
      <w:pPr>
        <w:pStyle w:val="ConsPlusNormal"/>
        <w:ind w:firstLine="540"/>
        <w:jc w:val="both"/>
      </w:pPr>
      <w:r>
        <w:t>418. Способы очистки помещений, а также оборудования и коммуникаций, в которых проводятся огневые работы, не должны приводить к образованию в</w:t>
      </w:r>
      <w:r>
        <w:t>зрывоопасных паро- и пылевоздушных смесей и к появлению источников зажигания.</w:t>
      </w:r>
    </w:p>
    <w:p w:rsidR="00000000" w:rsidRDefault="00E24CEE">
      <w:pPr>
        <w:pStyle w:val="ConsPlusNormal"/>
        <w:ind w:firstLine="540"/>
        <w:jc w:val="both"/>
      </w:pPr>
      <w:r>
        <w:t>419.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</w:t>
      </w:r>
      <w:r>
        <w:t>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000000" w:rsidRDefault="00E24CEE">
      <w:pPr>
        <w:pStyle w:val="ConsPlusNormal"/>
        <w:ind w:firstLine="540"/>
        <w:jc w:val="both"/>
      </w:pPr>
      <w:r>
        <w:t>Место проведения огневых работ очищается от горючих веществ и материалов в радиусе очистки территор</w:t>
      </w:r>
      <w:r>
        <w:t xml:space="preserve">ии от горючих материалов согласно </w:t>
      </w:r>
      <w:hyperlink w:anchor="Par1411" w:tooltip="Ссылка на текущий документ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E24CEE">
      <w:pPr>
        <w:pStyle w:val="ConsPlusNormal"/>
        <w:ind w:firstLine="540"/>
        <w:jc w:val="both"/>
      </w:pPr>
      <w:r>
        <w:t>420. Находящиеся в радиусе зоны очистки территории строительные конструкции, настилы полов, отделка и облицовка, а также изоляция и части оборудования</w:t>
      </w:r>
      <w:r>
        <w:t>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9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421.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</w:t>
      </w:r>
      <w:r>
        <w:t>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000000" w:rsidRDefault="00E24CEE">
      <w:pPr>
        <w:pStyle w:val="ConsPlusNormal"/>
        <w:ind w:firstLine="540"/>
        <w:jc w:val="both"/>
      </w:pPr>
      <w:r>
        <w:t>422</w:t>
      </w:r>
      <w:r>
        <w:t>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</w:t>
      </w:r>
      <w:r>
        <w:t>ности и запыленности мест, в которых проводятся огневые работы.</w:t>
      </w:r>
    </w:p>
    <w:p w:rsidR="00000000" w:rsidRDefault="00E24CEE">
      <w:pPr>
        <w:pStyle w:val="ConsPlusNormal"/>
        <w:ind w:firstLine="540"/>
        <w:jc w:val="both"/>
      </w:pPr>
      <w:r>
        <w:t>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</w:t>
      </w:r>
      <w:r>
        <w:t>, а в паяльных лампах давление полностью стравливать.</w:t>
      </w:r>
    </w:p>
    <w:p w:rsidR="00000000" w:rsidRDefault="00E24CEE">
      <w:pPr>
        <w:pStyle w:val="ConsPlusNormal"/>
        <w:ind w:firstLine="540"/>
        <w:jc w:val="both"/>
      </w:pPr>
      <w:r>
        <w:t>По окончании работ всю аппаратуру и оборудование необходимо убирать в специально отведенные помещения (места).</w:t>
      </w:r>
    </w:p>
    <w:p w:rsidR="00000000" w:rsidRDefault="00E24CEE">
      <w:pPr>
        <w:pStyle w:val="ConsPlusNormal"/>
        <w:ind w:firstLine="540"/>
        <w:jc w:val="both"/>
      </w:pPr>
      <w:r>
        <w:t>424. Запрещается организация постоянных мест проведения огневых работ более чем на 10 поста</w:t>
      </w:r>
      <w:r>
        <w:t>х (сварочные, резательные мастерские), если не предусмотрено централизованное электро- и газоснабжение.</w:t>
      </w:r>
    </w:p>
    <w:p w:rsidR="00000000" w:rsidRDefault="00E24CEE">
      <w:pPr>
        <w:pStyle w:val="ConsPlusNormal"/>
        <w:ind w:firstLine="540"/>
        <w:jc w:val="both"/>
      </w:pPr>
      <w:r>
        <w:t>425. В сварочной мастерской при наличии не более 10 сварочных постов допускается для каждого поста иметь по 1 запасному баллону с кислородом и горючим г</w:t>
      </w:r>
      <w:r>
        <w:t>азом. Запасные баллоны ограждаются щитами из негорючих материалов или хранятся в специальных пристройках к мастерской.</w:t>
      </w:r>
    </w:p>
    <w:p w:rsidR="00000000" w:rsidRDefault="00E24CEE">
      <w:pPr>
        <w:pStyle w:val="ConsPlusNormal"/>
        <w:ind w:firstLine="540"/>
        <w:jc w:val="both"/>
      </w:pPr>
      <w:r>
        <w:t>426. При проведении огневых работ запрещается:</w:t>
      </w:r>
    </w:p>
    <w:p w:rsidR="00000000" w:rsidRDefault="00E24CEE">
      <w:pPr>
        <w:pStyle w:val="ConsPlusNormal"/>
        <w:ind w:firstLine="540"/>
        <w:jc w:val="both"/>
      </w:pPr>
      <w:r>
        <w:t>а) приступать к работе при неисправной аппаратуре;</w:t>
      </w:r>
    </w:p>
    <w:p w:rsidR="00000000" w:rsidRDefault="00E24CEE">
      <w:pPr>
        <w:pStyle w:val="ConsPlusNormal"/>
        <w:ind w:firstLine="540"/>
        <w:jc w:val="both"/>
      </w:pPr>
      <w:r>
        <w:t>б) производить огневые работы на свежеокрашенных горючими красками (лаками) конструкциях и изделиях;</w:t>
      </w:r>
    </w:p>
    <w:p w:rsidR="00000000" w:rsidRDefault="00E24CEE">
      <w:pPr>
        <w:pStyle w:val="ConsPlusNormal"/>
        <w:ind w:firstLine="540"/>
        <w:jc w:val="both"/>
      </w:pPr>
      <w:r>
        <w:t>в) использовать одежду и рукавицы со следами масел, жиров, бензина, керосина и других горючих жидкостей;</w:t>
      </w:r>
    </w:p>
    <w:p w:rsidR="00000000" w:rsidRDefault="00E24CEE">
      <w:pPr>
        <w:pStyle w:val="ConsPlusNormal"/>
        <w:ind w:firstLine="540"/>
        <w:jc w:val="both"/>
      </w:pPr>
      <w:r>
        <w:t>г) хранить в сварочных кабинах одежду, легковоспла</w:t>
      </w:r>
      <w:r>
        <w:t>меняющиеся и горючие жидкости, другие горючие материалы;</w:t>
      </w:r>
    </w:p>
    <w:p w:rsidR="00000000" w:rsidRDefault="00E24CEE">
      <w:pPr>
        <w:pStyle w:val="ConsPlusNormal"/>
        <w:ind w:firstLine="540"/>
        <w:jc w:val="both"/>
      </w:pPr>
      <w:r>
        <w:t xml:space="preserve">д) допускать к самостоятельной работе учеников, а также работников, не имеющих </w:t>
      </w:r>
      <w:r>
        <w:lastRenderedPageBreak/>
        <w:t>квалификационного удостоверения;</w:t>
      </w:r>
    </w:p>
    <w:p w:rsidR="00000000" w:rsidRDefault="00E24CEE">
      <w:pPr>
        <w:pStyle w:val="ConsPlusNormal"/>
        <w:ind w:firstLine="540"/>
        <w:jc w:val="both"/>
      </w:pPr>
      <w:r>
        <w:t xml:space="preserve">е) допускать соприкосновение электрических проводов с баллонами со сжатыми, сжиженными </w:t>
      </w:r>
      <w:r>
        <w:t>и растворенными газами;</w:t>
      </w:r>
    </w:p>
    <w:p w:rsidR="00000000" w:rsidRDefault="00E24CEE">
      <w:pPr>
        <w:pStyle w:val="ConsPlusNormal"/>
        <w:ind w:firstLine="540"/>
        <w:jc w:val="both"/>
      </w:pPr>
      <w: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00000" w:rsidRDefault="00E24CEE">
      <w:pPr>
        <w:pStyle w:val="ConsPlusNormal"/>
        <w:ind w:firstLine="540"/>
        <w:jc w:val="both"/>
      </w:pPr>
      <w:r>
        <w:t>з) проводить огневые работы одновременно с устройством гидроизоляции и пароизоляции</w:t>
      </w:r>
      <w:r>
        <w:t xml:space="preserve">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00000" w:rsidRDefault="00E24CEE">
      <w:pPr>
        <w:pStyle w:val="ConsPlusNormal"/>
        <w:ind w:firstLine="540"/>
        <w:jc w:val="both"/>
      </w:pPr>
      <w:r>
        <w:t>427. Запрещается проведение огневых работ на элементах зданий, выпо</w:t>
      </w:r>
      <w:r>
        <w:t>лненных из легких металлических конструкций с горючими и трудногорючими утеплителями.</w:t>
      </w:r>
    </w:p>
    <w:p w:rsidR="00000000" w:rsidRDefault="00E24CEE">
      <w:pPr>
        <w:pStyle w:val="ConsPlusNormal"/>
        <w:ind w:firstLine="540"/>
        <w:jc w:val="both"/>
      </w:pPr>
      <w:r>
        <w:t>428. При проведении газосварочных работ:</w:t>
      </w:r>
    </w:p>
    <w:p w:rsidR="00000000" w:rsidRDefault="00E24CEE">
      <w:pPr>
        <w:pStyle w:val="ConsPlusNormal"/>
        <w:ind w:firstLine="540"/>
        <w:jc w:val="both"/>
      </w:pPr>
      <w:r>
        <w:t>а) переносные ацетиленовые генераторы следует устанавливать на открытых площадках. Ацетиленовые генераторы необходимо ограждать и</w:t>
      </w:r>
      <w:r>
        <w:t xml:space="preserve"> размещать не ближе 10 метров от мест проведения работ, а также от мест забора воздуха компрессорами и вентиляторами;</w:t>
      </w:r>
    </w:p>
    <w:p w:rsidR="00000000" w:rsidRDefault="00E24CEE">
      <w:pPr>
        <w:pStyle w:val="ConsPlusNormal"/>
        <w:ind w:firstLine="540"/>
        <w:jc w:val="both"/>
      </w:pPr>
      <w:r>
        <w:t xml:space="preserve">б) в местах установки ацетиленового генератора вывешиваются плакаты "Вход посторонним воспрещен - огнеопасно", "Не курить", "Не проходить </w:t>
      </w:r>
      <w:r>
        <w:t>с огнем";</w:t>
      </w:r>
    </w:p>
    <w:p w:rsidR="00000000" w:rsidRDefault="00E24CEE">
      <w:pPr>
        <w:pStyle w:val="ConsPlusNormal"/>
        <w:ind w:firstLine="540"/>
        <w:jc w:val="both"/>
      </w:pPr>
      <w: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000000" w:rsidRDefault="00E24CEE">
      <w:pPr>
        <w:pStyle w:val="ConsPlusNormal"/>
        <w:ind w:firstLine="540"/>
        <w:jc w:val="both"/>
      </w:pPr>
      <w:r>
        <w:t>г) открытые иловые ям</w:t>
      </w:r>
      <w:r>
        <w:t>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00000" w:rsidRDefault="00E24CEE">
      <w:pPr>
        <w:pStyle w:val="ConsPlusNormal"/>
        <w:ind w:firstLine="540"/>
        <w:jc w:val="both"/>
      </w:pPr>
      <w:r>
        <w:t>д) закрепление газоподводящих шлангов на присоединительных ниппелях аппаратуры, горелок, резаков и редукторов должно быть надежно. Н</w:t>
      </w:r>
      <w:r>
        <w:t>а ниппели водяных затворов шланги плотно надеваются, но не закрепляются;</w:t>
      </w:r>
    </w:p>
    <w:p w:rsidR="00000000" w:rsidRDefault="00E24CEE">
      <w:pPr>
        <w:pStyle w:val="ConsPlusNormal"/>
        <w:ind w:firstLine="540"/>
        <w:jc w:val="both"/>
      </w:pPr>
      <w:r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000000" w:rsidRDefault="00E24CEE">
      <w:pPr>
        <w:pStyle w:val="ConsPlusNormal"/>
        <w:ind w:firstLine="540"/>
        <w:jc w:val="both"/>
      </w:pPr>
      <w:r>
        <w:t>ж) в помещениях ацети</w:t>
      </w:r>
      <w:r>
        <w:t>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000000" w:rsidRDefault="00E24CEE">
      <w:pPr>
        <w:pStyle w:val="ConsPlusNormal"/>
        <w:ind w:firstLine="540"/>
        <w:jc w:val="both"/>
      </w:pPr>
      <w:r>
        <w:t xml:space="preserve">з) вскрытые барабаны с </w:t>
      </w:r>
      <w:r>
        <w:t>карбидом кальция следует защищать непроницаемыми для воды крышками;</w:t>
      </w:r>
    </w:p>
    <w:p w:rsidR="00000000" w:rsidRDefault="00E24CEE">
      <w:pPr>
        <w:pStyle w:val="ConsPlusNormal"/>
        <w:ind w:firstLine="540"/>
        <w:jc w:val="both"/>
      </w:pPr>
      <w:r>
        <w:t>и) 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000000" w:rsidRDefault="00E24CEE">
      <w:pPr>
        <w:pStyle w:val="ConsPlusNormal"/>
        <w:ind w:firstLine="540"/>
        <w:jc w:val="both"/>
      </w:pPr>
      <w:r>
        <w:t>к) хранение и транспортирование балл</w:t>
      </w:r>
      <w:r>
        <w:t>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00000" w:rsidRDefault="00E24CEE">
      <w:pPr>
        <w:pStyle w:val="ConsPlusNormal"/>
        <w:ind w:firstLine="540"/>
        <w:jc w:val="both"/>
      </w:pPr>
      <w:r>
        <w:t>л) запрещ</w:t>
      </w:r>
      <w:r>
        <w:t>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000000" w:rsidRDefault="00E24CEE">
      <w:pPr>
        <w:pStyle w:val="ConsPlusNormal"/>
        <w:ind w:firstLine="540"/>
        <w:jc w:val="both"/>
      </w:pPr>
      <w:r>
        <w:t>м) при обращении с порожними баллонами из-под кислорода или горючих газов соблюдаются такие же меры безопасности, как и с на</w:t>
      </w:r>
      <w:r>
        <w:t>полненными баллонами;</w:t>
      </w:r>
    </w:p>
    <w:p w:rsidR="00000000" w:rsidRDefault="00E24CEE">
      <w:pPr>
        <w:pStyle w:val="ConsPlusNormal"/>
        <w:ind w:firstLine="540"/>
        <w:jc w:val="both"/>
      </w:pPr>
      <w:r>
        <w:t>н) 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000000" w:rsidRDefault="00E24CEE">
      <w:pPr>
        <w:pStyle w:val="ConsPlusNormal"/>
        <w:ind w:firstLine="540"/>
        <w:jc w:val="both"/>
      </w:pPr>
      <w:r>
        <w:t>429. При проведении газосварочных или газорезательных работ с карбидом кальц</w:t>
      </w:r>
      <w:r>
        <w:t>ия запрещается:</w:t>
      </w:r>
    </w:p>
    <w:p w:rsidR="00000000" w:rsidRDefault="00E24CEE">
      <w:pPr>
        <w:pStyle w:val="ConsPlusNormal"/>
        <w:ind w:firstLine="540"/>
        <w:jc w:val="both"/>
      </w:pPr>
      <w:r>
        <w:t>а) использовать 1 водяной затвор двум сварщикам;</w:t>
      </w:r>
    </w:p>
    <w:p w:rsidR="00000000" w:rsidRDefault="00E24CEE">
      <w:pPr>
        <w:pStyle w:val="ConsPlusNormal"/>
        <w:ind w:firstLine="540"/>
        <w:jc w:val="both"/>
      </w:pPr>
      <w:r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:rsidR="00000000" w:rsidRDefault="00E24CEE">
      <w:pPr>
        <w:pStyle w:val="ConsPlusNormal"/>
        <w:ind w:firstLine="540"/>
        <w:jc w:val="both"/>
      </w:pPr>
      <w:r>
        <w:t>в) загружать карбид кальц</w:t>
      </w:r>
      <w:r>
        <w:t>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000000" w:rsidRDefault="00E24CEE">
      <w:pPr>
        <w:pStyle w:val="ConsPlusNormal"/>
        <w:ind w:firstLine="540"/>
        <w:jc w:val="both"/>
      </w:pPr>
      <w:r>
        <w:t>г) производить продувку шланга для горючих газов кислородом и кислородного шлан</w:t>
      </w:r>
      <w:r>
        <w:t>га горючим газом, а также взаимозаменять шланги при работе;</w:t>
      </w:r>
    </w:p>
    <w:p w:rsidR="00000000" w:rsidRDefault="00E24CEE">
      <w:pPr>
        <w:pStyle w:val="ConsPlusNormal"/>
        <w:ind w:firstLine="540"/>
        <w:jc w:val="both"/>
      </w:pPr>
      <w:r>
        <w:t>д) перекручивать, заламывать или зажимать газоподводящие шланги;</w:t>
      </w:r>
    </w:p>
    <w:p w:rsidR="00000000" w:rsidRDefault="00E24CEE">
      <w:pPr>
        <w:pStyle w:val="ConsPlusNormal"/>
        <w:ind w:firstLine="540"/>
        <w:jc w:val="both"/>
      </w:pPr>
      <w:r>
        <w:t>е) переносить генератор при наличии в газосборнике ацетилена;</w:t>
      </w:r>
    </w:p>
    <w:p w:rsidR="00000000" w:rsidRDefault="00E24CEE">
      <w:pPr>
        <w:pStyle w:val="ConsPlusNormal"/>
        <w:ind w:firstLine="540"/>
        <w:jc w:val="both"/>
      </w:pPr>
      <w: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з) применять медный инструмент для вскрытия барабанов с карбидом кальция, а также медь в качестве пр</w:t>
      </w:r>
      <w:r>
        <w:t>ипоя для пайки ацетиленовой аппаратуры и в других местах, где возможно соприкосновение с ацетиленом.</w:t>
      </w:r>
    </w:p>
    <w:p w:rsidR="00000000" w:rsidRDefault="00E24CEE">
      <w:pPr>
        <w:pStyle w:val="ConsPlusNormal"/>
        <w:ind w:firstLine="540"/>
        <w:jc w:val="both"/>
      </w:pPr>
      <w:r>
        <w:t>430. При проведении электросварочных работ:</w:t>
      </w:r>
    </w:p>
    <w:p w:rsidR="00000000" w:rsidRDefault="00E24CEE">
      <w:pPr>
        <w:pStyle w:val="ConsPlusNormal"/>
        <w:ind w:firstLine="540"/>
        <w:jc w:val="both"/>
      </w:pPr>
      <w:r>
        <w:t xml:space="preserve">а) запрещается использовать провода без изоляции или с поврежденной изоляцией, а также применять нестандартные </w:t>
      </w:r>
      <w:r>
        <w:t>автоматические выключатели;</w:t>
      </w:r>
    </w:p>
    <w:p w:rsidR="00000000" w:rsidRDefault="00E24CEE">
      <w:pPr>
        <w:pStyle w:val="ConsPlusNormal"/>
        <w:ind w:firstLine="540"/>
        <w:jc w:val="both"/>
      </w:pPr>
      <w:r>
        <w:t>б) 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</w:t>
      </w:r>
      <w:r>
        <w:t>бельных наконечников, скрепленных болтами с шайбами;</w:t>
      </w:r>
    </w:p>
    <w:p w:rsidR="00000000" w:rsidRDefault="00E24CEE">
      <w:pPr>
        <w:pStyle w:val="ConsPlusNormal"/>
        <w:ind w:firstLine="540"/>
        <w:jc w:val="both"/>
      </w:pPr>
      <w:r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</w:t>
      </w:r>
      <w:r>
        <w:t>тельным щитам и другому оборудованию, а также к местам сварочных работ;</w:t>
      </w:r>
    </w:p>
    <w:p w:rsidR="00000000" w:rsidRDefault="00E24CEE">
      <w:pPr>
        <w:pStyle w:val="ConsPlusNormal"/>
        <w:ind w:firstLine="540"/>
        <w:jc w:val="both"/>
      </w:pPr>
      <w:r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</w:t>
      </w:r>
      <w:r>
        <w:t>рючих газов - не менее 1 метра;</w:t>
      </w:r>
    </w:p>
    <w:p w:rsidR="00000000" w:rsidRDefault="00E24CEE">
      <w:pPr>
        <w:pStyle w:val="ConsPlusNormal"/>
        <w:ind w:firstLine="540"/>
        <w:jc w:val="both"/>
      </w:pPr>
      <w:r>
        <w:t>д)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</w:t>
      </w:r>
      <w:r>
        <w:t xml:space="preserve">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00000" w:rsidRDefault="00E24CEE">
      <w:pPr>
        <w:pStyle w:val="ConsPlusNormal"/>
        <w:ind w:firstLine="540"/>
        <w:jc w:val="both"/>
      </w:pPr>
      <w:r>
        <w:t xml:space="preserve">е) запрещается использование </w:t>
      </w:r>
      <w:r>
        <w:t>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000000" w:rsidRDefault="00E24CEE">
      <w:pPr>
        <w:pStyle w:val="ConsPlusNormal"/>
        <w:ind w:firstLine="540"/>
        <w:jc w:val="both"/>
      </w:pPr>
      <w:r>
        <w:t>ж) в пожар</w:t>
      </w:r>
      <w:r>
        <w:t>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</w:t>
      </w:r>
      <w:r>
        <w:t>одержателю;</w:t>
      </w:r>
    </w:p>
    <w:p w:rsidR="00000000" w:rsidRDefault="00E24CEE">
      <w:pPr>
        <w:pStyle w:val="ConsPlusNormal"/>
        <w:ind w:firstLine="540"/>
        <w:jc w:val="both"/>
      </w:pPr>
      <w:r>
        <w:t>з) 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</w:t>
      </w:r>
      <w:r>
        <w:t>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000000" w:rsidRDefault="00E24CEE">
      <w:pPr>
        <w:pStyle w:val="ConsPlusNormal"/>
        <w:ind w:firstLine="540"/>
        <w:jc w:val="both"/>
      </w:pPr>
      <w:r>
        <w:t>и) следует применять электроды, изготовленные в заводских условиях, соответствующие номинальной величине сваро</w:t>
      </w:r>
      <w:r>
        <w:t>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00000" w:rsidRDefault="00E24CEE">
      <w:pPr>
        <w:pStyle w:val="ConsPlusNormal"/>
        <w:ind w:firstLine="540"/>
        <w:jc w:val="both"/>
      </w:pPr>
      <w:r>
        <w:t>к) необходимо электросварочную установку на время работы заземлять. Помимо заземления основного электросварочно</w:t>
      </w:r>
      <w:r>
        <w:t>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00000" w:rsidRDefault="00E24CEE">
      <w:pPr>
        <w:pStyle w:val="ConsPlusNormal"/>
        <w:ind w:firstLine="540"/>
        <w:jc w:val="both"/>
      </w:pPr>
      <w:r>
        <w:t>л) чистку агрегата и пусковой аппаратуры следует про</w:t>
      </w:r>
      <w:r>
        <w:t>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00000" w:rsidRDefault="00E24CEE">
      <w:pPr>
        <w:pStyle w:val="ConsPlusNormal"/>
        <w:ind w:firstLine="540"/>
        <w:jc w:val="both"/>
      </w:pPr>
      <w:r>
        <w:t>м) питание дуги в установках для атомно-водородной сварки обеспечивается от отдельного тр</w:t>
      </w:r>
      <w:r>
        <w:t>ансформатора. Запрещается непосредственное питание дуги от распределительной сети через регулятор тока любого типа;</w:t>
      </w:r>
    </w:p>
    <w:p w:rsidR="00000000" w:rsidRDefault="00E24CEE">
      <w:pPr>
        <w:pStyle w:val="ConsPlusNormal"/>
        <w:ind w:firstLine="540"/>
        <w:jc w:val="both"/>
      </w:pPr>
      <w:r>
        <w:t>н) при атомно-водородной сварке в горелке должно предусматриваться автоматическое отключение напряжения и прекращение подачи водорода в случ</w:t>
      </w:r>
      <w:r>
        <w:t>ае разрыва цепи. Запрещается оставлять включенные горелки без присмотра.</w:t>
      </w:r>
    </w:p>
    <w:p w:rsidR="00000000" w:rsidRDefault="00E24CEE">
      <w:pPr>
        <w:pStyle w:val="ConsPlusNormal"/>
        <w:ind w:firstLine="540"/>
        <w:jc w:val="both"/>
      </w:pPr>
      <w:r>
        <w:t>431. При огневых работах, связанных с резкой металла:</w:t>
      </w:r>
    </w:p>
    <w:p w:rsidR="00000000" w:rsidRDefault="00E24CEE">
      <w:pPr>
        <w:pStyle w:val="ConsPlusNormal"/>
        <w:ind w:firstLine="540"/>
        <w:jc w:val="both"/>
      </w:pPr>
      <w:r>
        <w:t>а) необходимо принимать меры по предотвращению разлива легковоспламеняющихся и горючих жидкостей;</w:t>
      </w:r>
    </w:p>
    <w:p w:rsidR="00000000" w:rsidRDefault="00E24CEE">
      <w:pPr>
        <w:pStyle w:val="ConsPlusNormal"/>
        <w:ind w:firstLine="540"/>
        <w:jc w:val="both"/>
      </w:pPr>
      <w:r>
        <w:t>б) допускается хранить запас го</w:t>
      </w:r>
      <w:r>
        <w:t>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000000" w:rsidRDefault="00E24CEE">
      <w:pPr>
        <w:pStyle w:val="ConsPlusNormal"/>
        <w:ind w:firstLine="540"/>
        <w:jc w:val="both"/>
      </w:pPr>
      <w:r>
        <w:t>в) необх</w:t>
      </w:r>
      <w:r>
        <w:t xml:space="preserve">одимо проверять перед началом работ исправность арматуры бензо- и керосинореза, </w:t>
      </w:r>
      <w:r>
        <w:lastRenderedPageBreak/>
        <w:t>плотность соединений шлангов на ниппелях, исправность резьбы в накидных гайках и головках;</w:t>
      </w:r>
    </w:p>
    <w:p w:rsidR="00000000" w:rsidRDefault="00E24CEE">
      <w:pPr>
        <w:pStyle w:val="ConsPlusNormal"/>
        <w:ind w:firstLine="540"/>
        <w:jc w:val="both"/>
      </w:pPr>
      <w:r>
        <w:t>г) применять горючее для бензо- и керосинорезательных работ в соответствии с имеющейс</w:t>
      </w:r>
      <w:r>
        <w:t>я инструкцией;</w:t>
      </w:r>
    </w:p>
    <w:p w:rsidR="00000000" w:rsidRDefault="00E24CEE">
      <w:pPr>
        <w:pStyle w:val="ConsPlusNormal"/>
        <w:ind w:firstLine="540"/>
        <w:jc w:val="both"/>
      </w:pPr>
      <w:r>
        <w:t>д)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000000" w:rsidRDefault="00E24CEE">
      <w:pPr>
        <w:pStyle w:val="ConsPlusNormal"/>
        <w:ind w:firstLine="540"/>
        <w:jc w:val="both"/>
      </w:pPr>
      <w:r>
        <w:t>е) запрещается</w:t>
      </w:r>
      <w:r>
        <w:t xml:space="preserve"> эксплуатировать бачки, не прошедшие гидроиспытаний, имеющие течь горючей смеси, а также неисправный насос или манометр;</w:t>
      </w:r>
    </w:p>
    <w:p w:rsidR="00000000" w:rsidRDefault="00E24CEE">
      <w:pPr>
        <w:pStyle w:val="ConsPlusNormal"/>
        <w:ind w:firstLine="540"/>
        <w:jc w:val="both"/>
      </w:pPr>
      <w:r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00000" w:rsidRDefault="00E24CEE">
      <w:pPr>
        <w:pStyle w:val="ConsPlusNormal"/>
        <w:ind w:firstLine="540"/>
        <w:jc w:val="both"/>
      </w:pPr>
      <w:r>
        <w:t>432. При проведении бензо- и керосинорезательных работ запрещается:</w:t>
      </w:r>
    </w:p>
    <w:p w:rsidR="00000000" w:rsidRDefault="00E24CEE">
      <w:pPr>
        <w:pStyle w:val="ConsPlusNormal"/>
        <w:ind w:firstLine="540"/>
        <w:jc w:val="both"/>
      </w:pPr>
      <w:r>
        <w:t>а) иметь давление воздуха в бачке с горючим, превышающее рабочее давление кислорода в резаке;</w:t>
      </w:r>
    </w:p>
    <w:p w:rsidR="00000000" w:rsidRDefault="00E24CEE">
      <w:pPr>
        <w:pStyle w:val="ConsPlusNormal"/>
        <w:ind w:firstLine="540"/>
        <w:jc w:val="both"/>
      </w:pPr>
      <w:r>
        <w:t>б) перегревать испаритель резака, а также подвешивать резак во время работы вертикально, головкой вверх;</w:t>
      </w:r>
    </w:p>
    <w:p w:rsidR="00000000" w:rsidRDefault="00E24CEE">
      <w:pPr>
        <w:pStyle w:val="ConsPlusNormal"/>
        <w:ind w:firstLine="540"/>
        <w:jc w:val="both"/>
      </w:pPr>
      <w:r>
        <w:t>в) зажимать, перекручивать или заламывать шланги, подающие кислород или горючее к резаку;</w:t>
      </w:r>
    </w:p>
    <w:p w:rsidR="00000000" w:rsidRDefault="00E24CEE">
      <w:pPr>
        <w:pStyle w:val="ConsPlusNormal"/>
        <w:ind w:firstLine="540"/>
        <w:jc w:val="both"/>
      </w:pPr>
      <w:r>
        <w:t>г) использовать кислородные шланги для подвода бензина или ке</w:t>
      </w:r>
      <w:r>
        <w:t>росина к резаку.</w:t>
      </w:r>
    </w:p>
    <w:p w:rsidR="00000000" w:rsidRDefault="00E24CEE">
      <w:pPr>
        <w:pStyle w:val="ConsPlusNormal"/>
        <w:ind w:firstLine="540"/>
        <w:jc w:val="both"/>
      </w:pPr>
      <w:r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</w:t>
      </w:r>
      <w:r>
        <w:t xml:space="preserve"> (водным раствором пенообразователя и др.).</w:t>
      </w:r>
    </w:p>
    <w:p w:rsidR="00000000" w:rsidRDefault="00E24CEE">
      <w:pPr>
        <w:pStyle w:val="ConsPlusNormal"/>
        <w:ind w:firstLine="540"/>
        <w:jc w:val="both"/>
      </w:pPr>
      <w:r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000000" w:rsidRDefault="00E24CEE">
      <w:pPr>
        <w:pStyle w:val="ConsPlusNormal"/>
        <w:ind w:firstLine="540"/>
        <w:jc w:val="both"/>
      </w:pPr>
      <w:r>
        <w:t>435. Для предотвращения выброса пламени из п</w:t>
      </w:r>
      <w:r>
        <w:t>аяльной лампы заправляемое в лампу горючее не должно содержать посторонних примесей и воды.</w:t>
      </w:r>
    </w:p>
    <w:p w:rsidR="00000000" w:rsidRDefault="00E24CEE">
      <w:pPr>
        <w:pStyle w:val="ConsPlusNormal"/>
        <w:ind w:firstLine="540"/>
        <w:jc w:val="both"/>
      </w:pPr>
      <w:r>
        <w:t>436. Во избежание взрыва паяльной лампы запрещается:</w:t>
      </w:r>
    </w:p>
    <w:p w:rsidR="00000000" w:rsidRDefault="00E24CEE">
      <w:pPr>
        <w:pStyle w:val="ConsPlusNormal"/>
        <w:ind w:firstLine="540"/>
        <w:jc w:val="both"/>
      </w:pPr>
      <w:r>
        <w:t>а) применять в качестве горючего для ламп, работающих на керосине, бензин или смеси бензина с керосином;</w:t>
      </w:r>
    </w:p>
    <w:p w:rsidR="00000000" w:rsidRDefault="00E24CEE">
      <w:pPr>
        <w:pStyle w:val="ConsPlusNormal"/>
        <w:ind w:firstLine="540"/>
        <w:jc w:val="both"/>
      </w:pPr>
      <w:r>
        <w:t>б) пов</w:t>
      </w:r>
      <w:r>
        <w:t>ышать давление в резервуаре лампы при накачке воздуха более допустимого рабочего давления, указанного в паспорте;</w:t>
      </w:r>
    </w:p>
    <w:p w:rsidR="00000000" w:rsidRDefault="00E24CEE">
      <w:pPr>
        <w:pStyle w:val="ConsPlusNormal"/>
        <w:ind w:firstLine="540"/>
        <w:jc w:val="both"/>
      </w:pPr>
      <w:r>
        <w:t>в) заполнять лампу горючим более чем на три четвертых объема ее резервуара;</w:t>
      </w:r>
    </w:p>
    <w:p w:rsidR="00000000" w:rsidRDefault="00E24CEE">
      <w:pPr>
        <w:pStyle w:val="ConsPlusNormal"/>
        <w:ind w:firstLine="540"/>
        <w:jc w:val="both"/>
      </w:pPr>
      <w:r>
        <w:t>г) отвертывать воздушный винт и наливную пробку, когда лампа горит</w:t>
      </w:r>
      <w:r>
        <w:t xml:space="preserve"> или еще не остыла;</w:t>
      </w:r>
    </w:p>
    <w:p w:rsidR="00000000" w:rsidRDefault="00E24CEE">
      <w:pPr>
        <w:pStyle w:val="ConsPlusNormal"/>
        <w:ind w:firstLine="540"/>
        <w:jc w:val="both"/>
      </w:pPr>
      <w:r>
        <w:t>д) 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00000" w:rsidRDefault="00E24CEE">
      <w:pPr>
        <w:pStyle w:val="ConsPlusNormal"/>
        <w:ind w:firstLine="540"/>
        <w:jc w:val="both"/>
      </w:pPr>
      <w:r>
        <w:t xml:space="preserve">437. На проведение огневых работ (огневой разогрев битума, газо- и электросварочные работы, газо- </w:t>
      </w:r>
      <w:r>
        <w:t>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</w:t>
      </w:r>
      <w:r>
        <w:t xml:space="preserve"> пожарную безопасность, оформляется наряд-допуск на выполнение огневых работ по форме, предусмотренной </w:t>
      </w:r>
      <w:hyperlink w:anchor="Par1446" w:tooltip="Ссылка на текущий документ" w:history="1">
        <w:r>
          <w:rPr>
            <w:color w:val="0000FF"/>
          </w:rPr>
          <w:t>приложением N 4</w:t>
        </w:r>
      </w:hyperlink>
      <w:r>
        <w:t>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28" w:name="Par1034"/>
      <w:bookmarkEnd w:id="28"/>
      <w:r>
        <w:t>XVII. Автозаправочные станции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438. Руководитель организации обес</w:t>
      </w:r>
      <w:r>
        <w:t>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</w:t>
      </w:r>
    </w:p>
    <w:p w:rsidR="00000000" w:rsidRDefault="00E24CEE">
      <w:pPr>
        <w:pStyle w:val="ConsPlusNormal"/>
        <w:ind w:firstLine="540"/>
        <w:jc w:val="both"/>
      </w:pPr>
      <w:r>
        <w:t xml:space="preserve">439. Технологическое </w:t>
      </w:r>
      <w:r>
        <w:t>оборудование, 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000000" w:rsidRDefault="00E24CEE">
      <w:pPr>
        <w:pStyle w:val="ConsPlusNormal"/>
        <w:ind w:firstLine="540"/>
        <w:jc w:val="both"/>
      </w:pPr>
      <w:r>
        <w:t>440. Степень запол</w:t>
      </w:r>
      <w:r>
        <w:t>нения резервуаров топливом не должна превышать 95 процентов их внутреннего геометрического объема.</w:t>
      </w:r>
    </w:p>
    <w:p w:rsidR="00000000" w:rsidRDefault="00E24CEE">
      <w:pPr>
        <w:pStyle w:val="ConsPlusNormal"/>
        <w:ind w:firstLine="540"/>
        <w:jc w:val="both"/>
      </w:pPr>
      <w:r>
        <w:t xml:space="preserve">441.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</w:t>
      </w:r>
      <w:r>
        <w:t>концентрационного предела распространения пламени, и при непрерывном контроле газовой среды.</w:t>
      </w:r>
    </w:p>
    <w:p w:rsidR="00000000" w:rsidRDefault="00E24CEE">
      <w:pPr>
        <w:pStyle w:val="ConsPlusNormal"/>
        <w:ind w:firstLine="540"/>
        <w:jc w:val="both"/>
      </w:pPr>
      <w:r>
        <w:t>442. После окончания обесшламливания шлам необходимо немедленно удалить с территории автозаправочных станций.</w:t>
      </w:r>
    </w:p>
    <w:p w:rsidR="00000000" w:rsidRDefault="00E24CEE">
      <w:pPr>
        <w:pStyle w:val="ConsPlusNormal"/>
        <w:ind w:firstLine="540"/>
        <w:jc w:val="both"/>
      </w:pPr>
      <w:r>
        <w:t>443. Запрещается перекрытие трубопровода деаэрации ре</w:t>
      </w:r>
      <w:r>
        <w:t>зервуара для осуществления рециркуляции паров топлива при сливоналивных операциях.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444. 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</w:t>
      </w:r>
      <w:r>
        <w:t>ствующие меры пожарной безопасности.</w:t>
      </w:r>
    </w:p>
    <w:p w:rsidR="00000000" w:rsidRDefault="00E24CEE">
      <w:pPr>
        <w:pStyle w:val="ConsPlusNormal"/>
        <w:ind w:firstLine="540"/>
        <w:jc w:val="both"/>
      </w:pPr>
      <w:r>
        <w:t>445. Наполнение резервуаров топливом следует производить только закрытым способом.</w:t>
      </w:r>
    </w:p>
    <w:p w:rsidR="00000000" w:rsidRDefault="00E24CEE">
      <w:pPr>
        <w:pStyle w:val="ConsPlusNormal"/>
        <w:ind w:firstLine="540"/>
        <w:jc w:val="both"/>
      </w:pPr>
      <w:r>
        <w:t>446. Выход паров топлива в окружающее пространство должен быть исключен помимо трубопроводов деаэрации резервуаров (камер) или через дых</w:t>
      </w:r>
      <w:r>
        <w:t>ательный клапан автоцистерны с топливом.</w:t>
      </w:r>
    </w:p>
    <w:p w:rsidR="00000000" w:rsidRDefault="00E24CEE">
      <w:pPr>
        <w:pStyle w:val="ConsPlusNormal"/>
        <w:ind w:firstLine="540"/>
        <w:jc w:val="both"/>
      </w:pPr>
      <w:r>
        <w:t>447.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</w:t>
      </w:r>
      <w:r>
        <w:t>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 исключением водителя автоцистерны), при нахождении</w:t>
      </w:r>
      <w:r>
        <w:t xml:space="preserve"> на территории автоцистерны не допускается.</w:t>
      </w:r>
    </w:p>
    <w:p w:rsidR="00000000" w:rsidRDefault="00E24CEE">
      <w:pPr>
        <w:pStyle w:val="ConsPlusNormal"/>
        <w:ind w:firstLine="540"/>
        <w:jc w:val="both"/>
      </w:pPr>
      <w:r>
        <w:t>448.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</w:t>
      </w:r>
      <w:r>
        <w:t>е автоцистерн с топливом не допускается.</w:t>
      </w:r>
    </w:p>
    <w:p w:rsidR="00000000" w:rsidRDefault="00E24CEE">
      <w:pPr>
        <w:pStyle w:val="ConsPlusNormal"/>
        <w:ind w:firstLine="540"/>
        <w:jc w:val="both"/>
      </w:pPr>
      <w:r>
        <w:t>449.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</w:p>
    <w:p w:rsidR="00000000" w:rsidRDefault="00E24CEE">
      <w:pPr>
        <w:pStyle w:val="ConsPlusNormal"/>
        <w:ind w:firstLine="540"/>
        <w:jc w:val="both"/>
      </w:pPr>
      <w:r>
        <w:t>а) установка у заправочной площ</w:t>
      </w:r>
      <w:r>
        <w:t>адки для автоцистерны с топливом и приведение в готовность 2 передвижных воздушно-пенных огнетушителей объемом не менее 100 литров каждый;</w:t>
      </w:r>
    </w:p>
    <w:p w:rsidR="00000000" w:rsidRDefault="00E24CEE">
      <w:pPr>
        <w:pStyle w:val="ConsPlusNormal"/>
        <w:ind w:firstLine="540"/>
        <w:jc w:val="both"/>
      </w:pPr>
      <w:r>
        <w:t>б) перекрытие лотка отвода атмосферных осадков, загрязненных нефтепродуктами, с заправочной площадки для автоцистерны</w:t>
      </w:r>
      <w:r>
        <w:t xml:space="preserve"> с топливом и открытие трубопровода отвода проливов топлива в аварийный резервуар;</w:t>
      </w:r>
    </w:p>
    <w:p w:rsidR="00000000" w:rsidRDefault="00E24CEE">
      <w:pPr>
        <w:pStyle w:val="ConsPlusNormal"/>
        <w:ind w:firstLine="540"/>
        <w:jc w:val="both"/>
      </w:pPr>
      <w:r>
        <w:t>в) 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</w:t>
      </w:r>
      <w:r>
        <w:t>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</w:t>
      </w:r>
      <w:r>
        <w:t>м автоцистерны. Каждая цистерна автопоезда заземляется отдельно, до полного слива из нее нефтепродукта.</w:t>
      </w:r>
    </w:p>
    <w:p w:rsidR="00000000" w:rsidRDefault="00E24CEE">
      <w:pPr>
        <w:pStyle w:val="ConsPlusNormal"/>
        <w:ind w:firstLine="540"/>
        <w:jc w:val="both"/>
      </w:pPr>
      <w:r>
        <w:t>450. При заправке транспортных средств топливом соблюдаются следующие требования:</w:t>
      </w:r>
    </w:p>
    <w:p w:rsidR="00000000" w:rsidRDefault="00E24CEE">
      <w:pPr>
        <w:pStyle w:val="ConsPlusNormal"/>
        <w:ind w:firstLine="540"/>
        <w:jc w:val="both"/>
      </w:pPr>
      <w:r>
        <w:t>а) мототехника подается к топливораздаточным колонкам с заглушенными д</w:t>
      </w:r>
      <w:r>
        <w:t>вигателями, пуск и остановка которых производится на расстоянии не менее 15 метров от топливозаправочных колонок, а автомобили - своим ходом;</w:t>
      </w:r>
    </w:p>
    <w:p w:rsidR="00000000" w:rsidRDefault="00E24CEE">
      <w:pPr>
        <w:pStyle w:val="ConsPlusNormal"/>
        <w:ind w:firstLine="540"/>
        <w:jc w:val="both"/>
      </w:pPr>
      <w:r>
        <w:t>б) пролитые на землю нефтепродукты засыпают песком или удаляются специально предусмотренными для этого адсорбентам</w:t>
      </w:r>
      <w:r>
        <w:t>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станции;</w:t>
      </w:r>
    </w:p>
    <w:p w:rsidR="00000000" w:rsidRDefault="00E24CEE">
      <w:pPr>
        <w:pStyle w:val="ConsPlusNormal"/>
        <w:ind w:firstLine="540"/>
        <w:jc w:val="both"/>
      </w:pPr>
      <w:r>
        <w:t xml:space="preserve">в) расстояние </w:t>
      </w:r>
      <w:r>
        <w:t>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</w:t>
      </w:r>
      <w:r>
        <w:t>ся отличительная разметка или иные визуальные указатели.</w:t>
      </w:r>
    </w:p>
    <w:p w:rsidR="00000000" w:rsidRDefault="00E24CEE">
      <w:pPr>
        <w:pStyle w:val="ConsPlusNormal"/>
        <w:ind w:firstLine="540"/>
        <w:jc w:val="both"/>
      </w:pPr>
      <w:r>
        <w:t>451. На автозаправочной станции запрещается:</w:t>
      </w:r>
    </w:p>
    <w:p w:rsidR="00000000" w:rsidRDefault="00E24CEE">
      <w:pPr>
        <w:pStyle w:val="ConsPlusNormal"/>
        <w:ind w:firstLine="540"/>
        <w:jc w:val="both"/>
      </w:pPr>
      <w:r>
        <w:t>а) заправка транспортных средств с работающими двигателями;</w:t>
      </w:r>
    </w:p>
    <w:p w:rsidR="00000000" w:rsidRDefault="00E24CEE">
      <w:pPr>
        <w:pStyle w:val="ConsPlusNormal"/>
        <w:ind w:firstLine="540"/>
        <w:jc w:val="both"/>
      </w:pPr>
      <w:r>
        <w:t>б) проезд транспортных средств над подземными резервуарами, если это не предусмотрено технико-</w:t>
      </w:r>
      <w:r>
        <w:t>эксплуатационной документацией;</w:t>
      </w:r>
    </w:p>
    <w:p w:rsidR="00000000" w:rsidRDefault="00E24CEE">
      <w:pPr>
        <w:pStyle w:val="ConsPlusNormal"/>
        <w:ind w:firstLine="540"/>
        <w:jc w:val="both"/>
      </w:pPr>
      <w:r>
        <w:t>в) заполнение резервуаров топливом и заправка транспортных средств во время грозы и в случае опасности проявления атмосферных разрядов;</w:t>
      </w:r>
    </w:p>
    <w:p w:rsidR="00000000" w:rsidRDefault="00E24CEE">
      <w:pPr>
        <w:pStyle w:val="ConsPlusNormal"/>
        <w:ind w:firstLine="540"/>
        <w:jc w:val="both"/>
      </w:pPr>
      <w:r>
        <w:t>г) работа в одежде и обуви, загрязненных топливом и способных вызывать искру;</w:t>
      </w:r>
    </w:p>
    <w:p w:rsidR="00000000" w:rsidRDefault="00E24CEE">
      <w:pPr>
        <w:pStyle w:val="ConsPlusNormal"/>
        <w:ind w:firstLine="540"/>
        <w:jc w:val="both"/>
      </w:pPr>
      <w:r>
        <w:t>д) заправк</w:t>
      </w:r>
      <w:r>
        <w:t>а транспортных средств, в которых находятся пассажиры (за исключением легковых автомобилей);</w:t>
      </w:r>
    </w:p>
    <w:p w:rsidR="00000000" w:rsidRDefault="00E24CEE">
      <w:pPr>
        <w:pStyle w:val="ConsPlusNormal"/>
        <w:ind w:firstLine="540"/>
        <w:jc w:val="both"/>
      </w:pPr>
      <w:r>
        <w:t>е) заправка транспортных средств с опасными грузами классов 1 - 9 (взрывчатые вещества, сжатые и сжиженные горючие газы, легковоспламеняющиеся жидкости и материалы</w:t>
      </w:r>
      <w:r>
        <w:t>, ядовитые и радиоактивные вещества и др.), за исключением специально предусмотренных для этого топливозаправочных пунктов;</w:t>
      </w:r>
    </w:p>
    <w:p w:rsidR="00000000" w:rsidRDefault="00E24CEE">
      <w:pPr>
        <w:pStyle w:val="ConsPlusNormal"/>
        <w:ind w:firstLine="540"/>
        <w:jc w:val="both"/>
      </w:pPr>
      <w:r>
        <w:t>ж) въезд тракторов, не оборудованных искрогасителями, на территорию автозаправочной станции во время осуществления операции по прием</w:t>
      </w:r>
      <w:r>
        <w:t>у, хранению или выдаче бензина.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>452. Технологические системы 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</w:t>
      </w:r>
      <w:r>
        <w:t>мыми к стационарным автозаправочным станциям.</w:t>
      </w:r>
    </w:p>
    <w:p w:rsidR="00000000" w:rsidRDefault="00E24CEE">
      <w:pPr>
        <w:pStyle w:val="ConsPlusNormal"/>
        <w:ind w:firstLine="540"/>
        <w:jc w:val="both"/>
      </w:pPr>
      <w:r>
        <w:t>453. Запрещается использование в качестве передвижной автозаправочной станции автотопливозаправщиков и другой техники, не предназначенной для этих целей.</w:t>
      </w:r>
    </w:p>
    <w:p w:rsidR="00000000" w:rsidRDefault="00E24CEE">
      <w:pPr>
        <w:pStyle w:val="ConsPlusNormal"/>
        <w:ind w:firstLine="540"/>
        <w:jc w:val="both"/>
      </w:pPr>
      <w:r>
        <w:t>454. Запрещается использовать на территории автозаправоч</w:t>
      </w:r>
      <w:r>
        <w:t xml:space="preserve">ной станции устройства с применением открытого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</w:t>
      </w:r>
      <w:r>
        <w:t>неисправности теплогенерирующего аппарата) 90 градусов Цельсия.</w:t>
      </w:r>
    </w:p>
    <w:p w:rsidR="00000000" w:rsidRDefault="00E24CEE">
      <w:pPr>
        <w:pStyle w:val="ConsPlusNormal"/>
        <w:ind w:firstLine="540"/>
        <w:jc w:val="both"/>
      </w:pPr>
      <w:r>
        <w:t>455.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000000" w:rsidRDefault="00E24CEE">
      <w:pPr>
        <w:pStyle w:val="ConsPlusNormal"/>
        <w:ind w:firstLine="540"/>
        <w:jc w:val="both"/>
      </w:pPr>
      <w:r>
        <w:t>45</w:t>
      </w:r>
      <w:r>
        <w:t>6. 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 литров каждый в количестве не менее 2.</w:t>
      </w:r>
    </w:p>
    <w:p w:rsidR="00000000" w:rsidRDefault="00E24CEE">
      <w:pPr>
        <w:pStyle w:val="ConsPlusNormal"/>
        <w:ind w:firstLine="540"/>
        <w:jc w:val="both"/>
      </w:pPr>
      <w:r>
        <w:t>4</w:t>
      </w:r>
      <w:r>
        <w:t>57. Автозаправочные станции оснащаются первичными средствами пожаротушения.</w:t>
      </w:r>
    </w:p>
    <w:p w:rsidR="00000000" w:rsidRDefault="00E24CEE">
      <w:pPr>
        <w:pStyle w:val="ConsPlusNormal"/>
        <w:ind w:firstLine="540"/>
        <w:jc w:val="both"/>
      </w:pPr>
      <w:r>
        <w:t xml:space="preserve">Заправочный островок для заправки только легковых автомобилей, имеющий от 1 до 4 топливораздаточных колонок, должен быть оснащен либо 1 воздушно-пенным огнетушителем (вместимостью </w:t>
      </w:r>
      <w:r>
        <w:t>10 литров, или массой огнетушащего вещества 9 килограммов) и 1 порошковым огнетушителем (вместимостью 5 литров, или массой огнетушащего вещества 4 килограмма), либо 2 воздушно-эмульсионными огнетушителями (вместимостью не менее 2 литров каждый), либо 1 воз</w:t>
      </w:r>
      <w:r>
        <w:t>душно-пенным огнетушителем (вместимостью 10 литров, или массой огнетушащего вещества 9 килограммов) и одним покрывалом для изоляции очага возгорания, либо одним покрывалом для изоляции очага возгорания и 1 порошковым огнетушителем (вместимостью 5 литров).</w:t>
      </w:r>
    </w:p>
    <w:p w:rsidR="00000000" w:rsidRDefault="00E24CEE">
      <w:pPr>
        <w:pStyle w:val="ConsPlusNormal"/>
        <w:ind w:firstLine="540"/>
        <w:jc w:val="both"/>
      </w:pPr>
      <w:r>
        <w:t>Заправочный островок для заправки только легковых автомобилей, имеющий от 5 до 8 топливораздаточных колонок, должен быть оснащен либо 2 воздушно-пенными огнетушителями (вместимостью 10 литров, или массой огнетушащего вещества по 9 килограммов каждый) и 2 п</w:t>
      </w:r>
      <w:r>
        <w:t>орошковыми огнетушителями (вместимостью 5 литров, или массой огнетушащего вещества по 4 килограмма каждый), либо 2 воздушно-пенными огнетушителями (вместимостью 10 литров, или массой огнетушащего вещества по 9 килограммов каждый) и 2 воздушно-эмульсионными</w:t>
      </w:r>
      <w:r>
        <w:t xml:space="preserve"> огнетушителями (вместимостью не менее 2 литров каждый), либо 2 воздушно-пенными огнетушителями (вместимостью 10 литров, или массой огнетушащего вещества по 9 килограммов каждый) и двумя покрывалами для изоляции очага возгорания.</w:t>
      </w:r>
    </w:p>
    <w:p w:rsidR="00000000" w:rsidRDefault="00E24CEE">
      <w:pPr>
        <w:pStyle w:val="ConsPlusNormal"/>
        <w:ind w:firstLine="540"/>
        <w:jc w:val="both"/>
      </w:pPr>
      <w:r>
        <w:t>Заправочный островок для з</w:t>
      </w:r>
      <w:r>
        <w:t>аправки грузовых автомобилей, автобусов, крупногабаритной строительной и сельскохозяйственной техники должен быть оснащен либо 2 передвижными порошковыми огнетушителями (вместимостью не менее 50 литров каждый), либо 1 воздушно-эмульсионным огнетушителем (в</w:t>
      </w:r>
      <w:r>
        <w:t>местимостью не менее 25 литров) и 2 ручными воздушно-пенными огнетушителями (вместимостью 10 литров, или массой огнетушащего вещества по 9 килограммов каждый), либо 1 воздушно-эмульсионным огнетушителем (вместимостью не менее 25 литров) и 4 покрывалами для</w:t>
      </w:r>
      <w:r>
        <w:t xml:space="preserve"> изоляции очага возгорания.</w:t>
      </w:r>
    </w:p>
    <w:p w:rsidR="00000000" w:rsidRDefault="00E24CEE">
      <w:pPr>
        <w:pStyle w:val="ConsPlusNormal"/>
        <w:ind w:firstLine="540"/>
        <w:jc w:val="both"/>
      </w:pPr>
      <w:r>
        <w:t>Площадка для автоцистерны должна оснащаться либо 2 передвижными порошковыми огнетушителями (вместимостью не менее 50 литров каждый), либо 1 воздушно-эмульсионным огнетушителем (вместимостью не менее 25 литров) и 1 покрывалом для</w:t>
      </w:r>
      <w:r>
        <w:t xml:space="preserve"> изоляции очага возгорания.</w:t>
      </w:r>
    </w:p>
    <w:p w:rsidR="00000000" w:rsidRDefault="00E24CEE">
      <w:pPr>
        <w:pStyle w:val="ConsPlusNormal"/>
        <w:ind w:firstLine="540"/>
        <w:jc w:val="both"/>
      </w:pPr>
      <w:r>
        <w:t>Размещение огнетушителей и покрывал для изоляции очага возгорания должно предусматриваться на заправочных островках в легкодоступных местах, защищенных от атмосферных осадков.</w:t>
      </w:r>
    </w:p>
    <w:p w:rsidR="00000000" w:rsidRDefault="00E24CEE">
      <w:pPr>
        <w:pStyle w:val="ConsPlusNormal"/>
        <w:jc w:val="both"/>
      </w:pPr>
      <w:r>
        <w:t xml:space="preserve">(п. 457 в ред. </w:t>
      </w:r>
      <w:hyperlink r:id="rId9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458.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</w:t>
      </w:r>
      <w:r>
        <w:t>овить эксплуатацию объекта, освободить его территорию от посетителей и транспортных средств и приступить к локализации и ликвидации пожароопасной ситуации.</w:t>
      </w:r>
    </w:p>
    <w:p w:rsidR="00000000" w:rsidRDefault="00E24CEE">
      <w:pPr>
        <w:pStyle w:val="ConsPlusNormal"/>
        <w:ind w:firstLine="540"/>
        <w:jc w:val="both"/>
      </w:pPr>
      <w: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</w:p>
    <w:p w:rsidR="00000000" w:rsidRDefault="00E24CEE">
      <w:pPr>
        <w:pStyle w:val="ConsPlusNormal"/>
        <w:ind w:firstLine="540"/>
        <w:jc w:val="both"/>
      </w:pPr>
      <w:r>
        <w:t>459. При утечке бен</w:t>
      </w:r>
      <w:r>
        <w:t>зина на заправочном островке или на площадке для автоцистерны включение двигателей транспортных средств не допускается.</w:t>
      </w:r>
    </w:p>
    <w:p w:rsidR="00000000" w:rsidRDefault="00E24CEE">
      <w:pPr>
        <w:pStyle w:val="ConsPlusNormal"/>
        <w:ind w:firstLine="540"/>
        <w:jc w:val="both"/>
      </w:pPr>
      <w:r>
        <w:t xml:space="preserve">При возникновении аварийного пролива бензина и отсутствии воспламенения топлива всю площадь </w:t>
      </w:r>
      <w:r>
        <w:lastRenderedPageBreak/>
        <w:t>пролива топлива необходимо покрыть воздушно-</w:t>
      </w:r>
      <w:r>
        <w:t>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29" w:name="Par1080"/>
      <w:bookmarkEnd w:id="29"/>
      <w:r>
        <w:t>XVIII. Требования к инструкции о мерах</w:t>
      </w:r>
    </w:p>
    <w:p w:rsidR="00000000" w:rsidRDefault="00E24CEE">
      <w:pPr>
        <w:pStyle w:val="ConsPlusNormal"/>
        <w:jc w:val="center"/>
      </w:pPr>
      <w:r>
        <w:t>пожарной безопасности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 xml:space="preserve">460. </w:t>
      </w:r>
      <w:r>
        <w:t>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</w:t>
      </w:r>
      <w:r>
        <w:t>одственного оборудования.</w:t>
      </w:r>
    </w:p>
    <w:p w:rsidR="00000000" w:rsidRDefault="00E24CEE">
      <w:pPr>
        <w:pStyle w:val="ConsPlusNormal"/>
        <w:ind w:firstLine="540"/>
        <w:jc w:val="both"/>
      </w:pPr>
      <w:r>
        <w:t>461. В инструкции о мерах пожарной безопасности необходимо отражать следующие вопросы:</w:t>
      </w:r>
    </w:p>
    <w:p w:rsidR="00000000" w:rsidRDefault="00E24CEE">
      <w:pPr>
        <w:pStyle w:val="ConsPlusNormal"/>
        <w:ind w:firstLine="540"/>
        <w:jc w:val="both"/>
      </w:pPr>
      <w:r>
        <w:t>а) порядок содержания территории, зданий, сооружений и помещений, в том числе эвакуационных путей;</w:t>
      </w:r>
    </w:p>
    <w:p w:rsidR="00000000" w:rsidRDefault="00E24CEE">
      <w:pPr>
        <w:pStyle w:val="ConsPlusNormal"/>
        <w:ind w:firstLine="540"/>
        <w:jc w:val="both"/>
      </w:pPr>
      <w:r>
        <w:t>б) мероприятия по обеспечению пожарной безоп</w:t>
      </w:r>
      <w:r>
        <w:t>асности технологических процессов при эксплуатации оборудования и производстве пожароопасных работ;</w:t>
      </w:r>
    </w:p>
    <w:p w:rsidR="00000000" w:rsidRDefault="00E24CEE">
      <w:pPr>
        <w:pStyle w:val="ConsPlusNormal"/>
        <w:ind w:firstLine="540"/>
        <w:jc w:val="both"/>
      </w:pPr>
      <w:r>
        <w:t>в) порядок и нормы хранения и транспортировки пожаровзрывоопасных веществ и пожароопасных веществ и материалов;</w:t>
      </w:r>
    </w:p>
    <w:p w:rsidR="00000000" w:rsidRDefault="00E24CEE">
      <w:pPr>
        <w:pStyle w:val="ConsPlusNormal"/>
        <w:ind w:firstLine="540"/>
        <w:jc w:val="both"/>
      </w:pPr>
      <w:r>
        <w:t>г) порядок осмотра и закрытия помещений по о</w:t>
      </w:r>
      <w:r>
        <w:t>кончании работы;</w:t>
      </w:r>
    </w:p>
    <w:p w:rsidR="00000000" w:rsidRDefault="00E24CEE">
      <w:pPr>
        <w:pStyle w:val="ConsPlusNormal"/>
        <w:ind w:firstLine="540"/>
        <w:jc w:val="both"/>
      </w:pPr>
      <w:r>
        <w:t>д) расположение мест для курения, применения открытого огня, проезда транспорта и проведения огневых или иных пожароопасных работ;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9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е) порядок сбора, хра</w:t>
      </w:r>
      <w:r>
        <w:t>нения и удаления горючих веществ и материалов, содержания и хранения спецодежды;</w:t>
      </w:r>
    </w:p>
    <w:p w:rsidR="00000000" w:rsidRDefault="00E24CEE">
      <w:pPr>
        <w:pStyle w:val="ConsPlusNormal"/>
        <w:ind w:firstLine="540"/>
        <w:jc w:val="both"/>
      </w:pPr>
      <w:r>
        <w:t>ж) допустимое количество единовременно находящихся в помещениях сырья, полуфабрикатов и готовой продукции;</w:t>
      </w:r>
    </w:p>
    <w:p w:rsidR="00000000" w:rsidRDefault="00E24CEE">
      <w:pPr>
        <w:pStyle w:val="ConsPlusNormal"/>
        <w:ind w:firstLine="540"/>
        <w:jc w:val="both"/>
      </w:pPr>
      <w:r>
        <w:t>з) порядок и периодичность уборки горючих отходов и пыли, хранения п</w:t>
      </w:r>
      <w:r>
        <w:t>ромасленной спецодежды;</w:t>
      </w:r>
    </w:p>
    <w:p w:rsidR="00000000" w:rsidRDefault="00E24CEE">
      <w:pPr>
        <w:pStyle w:val="ConsPlusNormal"/>
        <w:ind w:firstLine="540"/>
        <w:jc w:val="both"/>
      </w:pPr>
      <w:r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000000" w:rsidRDefault="00E24CEE">
      <w:pPr>
        <w:pStyle w:val="ConsPlusNormal"/>
        <w:ind w:firstLine="540"/>
        <w:jc w:val="both"/>
      </w:pPr>
      <w:r>
        <w:t>к) обязанности и действия работников при пожаре, в том числе при вызове пожарной охраны, а</w:t>
      </w:r>
      <w:r>
        <w:t>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</w:t>
      </w:r>
      <w:r>
        <w:t>нностей, осмотре и приведении в пожаровзрывобезопасное состояние всех помещений предприятия (подразделения);</w:t>
      </w:r>
    </w:p>
    <w:p w:rsidR="00000000" w:rsidRDefault="00E24CEE">
      <w:pPr>
        <w:pStyle w:val="ConsPlusNormal"/>
        <w:ind w:firstLine="540"/>
        <w:jc w:val="both"/>
      </w:pPr>
      <w:r>
        <w:t>л) допустимое (предельное) количество людей, которые могут одновременно находиться на объекте.</w:t>
      </w:r>
    </w:p>
    <w:p w:rsidR="00000000" w:rsidRDefault="00E24CEE">
      <w:pPr>
        <w:pStyle w:val="ConsPlusNormal"/>
        <w:jc w:val="both"/>
      </w:pPr>
      <w:r>
        <w:t xml:space="preserve">(пп. "л" введен </w:t>
      </w:r>
      <w:hyperlink r:id="rId9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462. В инструкции о мерах пожарной безопасности указываются лица, ответственные за обеспечение пожарной безопасности, в том числе за:</w:t>
      </w:r>
    </w:p>
    <w:p w:rsidR="00000000" w:rsidRDefault="00E24CEE">
      <w:pPr>
        <w:pStyle w:val="ConsPlusNormal"/>
        <w:ind w:firstLine="540"/>
        <w:jc w:val="both"/>
      </w:pPr>
      <w:r>
        <w:t>а) сообщение о возникновении пожара в пожарную охрану и оповещение (информиров</w:t>
      </w:r>
      <w:r>
        <w:t>ание) руководства и дежурных служб объекта;</w:t>
      </w:r>
    </w:p>
    <w:p w:rsidR="00000000" w:rsidRDefault="00E24CEE">
      <w:pPr>
        <w:pStyle w:val="ConsPlusNormal"/>
        <w:ind w:firstLine="540"/>
        <w:jc w:val="both"/>
      </w:pPr>
      <w:r>
        <w:t>б) организацию спасания людей с использованием для этого имеющихся сил и средств, в том числе за оказание первой помощи пострадавшим;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9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в)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000000" w:rsidRDefault="00E24CEE">
      <w:pPr>
        <w:pStyle w:val="ConsPlusNormal"/>
        <w:ind w:firstLine="540"/>
        <w:jc w:val="both"/>
      </w:pPr>
      <w: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</w:t>
      </w:r>
      <w:r>
        <w:t>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000000" w:rsidRDefault="00E24CEE">
      <w:pPr>
        <w:pStyle w:val="ConsPlusNormal"/>
        <w:ind w:firstLine="540"/>
        <w:jc w:val="both"/>
      </w:pPr>
      <w:r>
        <w:t>д) прекращение всех работ в здании (если это допустимо по технологическому процессу производства), кроме</w:t>
      </w:r>
      <w:r>
        <w:t xml:space="preserve"> работ, связанных с мероприятиями по ликвидации пожара;</w:t>
      </w:r>
    </w:p>
    <w:p w:rsidR="00000000" w:rsidRDefault="00E24CEE">
      <w:pPr>
        <w:pStyle w:val="ConsPlusNormal"/>
        <w:ind w:firstLine="540"/>
        <w:jc w:val="both"/>
      </w:pPr>
      <w:r>
        <w:t>е) удаление за пределы опасной зоны всех работников, не участвующих в тушении пожара;</w:t>
      </w:r>
    </w:p>
    <w:p w:rsidR="00000000" w:rsidRDefault="00E24CEE">
      <w:pPr>
        <w:pStyle w:val="ConsPlusNormal"/>
        <w:ind w:firstLine="540"/>
        <w:jc w:val="both"/>
      </w:pPr>
      <w:r>
        <w:t>ж) осуществление общего руководства по тушению пожара (с учетом специфических особенностей объекта) до прибытия по</w:t>
      </w:r>
      <w:r>
        <w:t>дразделения пожарной охраны;</w:t>
      </w:r>
    </w:p>
    <w:p w:rsidR="00000000" w:rsidRDefault="00E24CEE">
      <w:pPr>
        <w:pStyle w:val="ConsPlusNormal"/>
        <w:ind w:firstLine="540"/>
        <w:jc w:val="both"/>
      </w:pPr>
      <w:r>
        <w:t xml:space="preserve">з) обеспечение соблюдения требований безопасности работниками, принимающими участие в </w:t>
      </w:r>
      <w:r>
        <w:lastRenderedPageBreak/>
        <w:t>тушении пожара;</w:t>
      </w:r>
    </w:p>
    <w:p w:rsidR="00000000" w:rsidRDefault="00E24CEE">
      <w:pPr>
        <w:pStyle w:val="ConsPlusNormal"/>
        <w:ind w:firstLine="540"/>
        <w:jc w:val="both"/>
      </w:pPr>
      <w:r>
        <w:t>и) организацию одновременно с тушением пожара эвакуации и защиты материальных ценностей;</w:t>
      </w:r>
    </w:p>
    <w:p w:rsidR="00000000" w:rsidRDefault="00E24CEE">
      <w:pPr>
        <w:pStyle w:val="ConsPlusNormal"/>
        <w:ind w:firstLine="540"/>
        <w:jc w:val="both"/>
      </w:pPr>
      <w:r>
        <w:t>к) встречу подразделений пожарной ох</w:t>
      </w:r>
      <w:r>
        <w:t>раны и оказание помощи в выборе кратчайшего пути для подъезда к очагу пожара;</w:t>
      </w:r>
    </w:p>
    <w:p w:rsidR="00000000" w:rsidRDefault="00E24CEE">
      <w:pPr>
        <w:pStyle w:val="ConsPlusNormal"/>
        <w:ind w:firstLine="540"/>
        <w:jc w:val="both"/>
      </w:pPr>
      <w:r>
        <w:t xml:space="preserve">л)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</w:t>
      </w:r>
      <w:r>
        <w:t>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000000" w:rsidRDefault="00E24CEE">
      <w:pPr>
        <w:pStyle w:val="ConsPlusNormal"/>
        <w:ind w:firstLine="540"/>
        <w:jc w:val="both"/>
      </w:pPr>
      <w:r>
        <w:t>м) по прибытии пожарного подразделения информирование руководителя тушения пожара о конструкти</w:t>
      </w:r>
      <w:r>
        <w:t>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000000" w:rsidRDefault="00E24CEE">
      <w:pPr>
        <w:pStyle w:val="ConsPlusNormal"/>
        <w:ind w:firstLine="540"/>
        <w:jc w:val="both"/>
      </w:pPr>
      <w:r>
        <w:t>н</w:t>
      </w:r>
      <w:r>
        <w:t>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30" w:name="Par1114"/>
      <w:bookmarkEnd w:id="30"/>
      <w:r>
        <w:t>XIX. Обеспечение объектов первичными</w:t>
      </w:r>
    </w:p>
    <w:p w:rsidR="00000000" w:rsidRDefault="00E24CEE">
      <w:pPr>
        <w:pStyle w:val="ConsPlusNormal"/>
        <w:jc w:val="center"/>
      </w:pPr>
      <w:r>
        <w:t>средствами пожаротушения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463. При определении видов и количеств</w:t>
      </w:r>
      <w:r>
        <w:t>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000000" w:rsidRDefault="00E24CEE">
      <w:pPr>
        <w:pStyle w:val="ConsPlusNormal"/>
        <w:ind w:firstLine="540"/>
        <w:jc w:val="both"/>
      </w:pPr>
      <w:r>
        <w:t>464. Комплектование техн</w:t>
      </w:r>
      <w:r>
        <w:t>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000000" w:rsidRDefault="00E24CEE">
      <w:pPr>
        <w:pStyle w:val="ConsPlusNormal"/>
        <w:ind w:firstLine="540"/>
        <w:jc w:val="both"/>
      </w:pPr>
      <w:r>
        <w:t xml:space="preserve">465. Выбор типа и расчет необходимого количества огнетушителей на объекте (в помещении) осуществляется в соответствии с </w:t>
      </w:r>
      <w:hyperlink w:anchor="Par1186" w:tooltip="Ссылка на текущий документ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ar1367" w:tooltip="Ссылка на текущий документ" w:history="1">
        <w:r>
          <w:rPr>
            <w:color w:val="0000FF"/>
          </w:rPr>
          <w:t>2</w:t>
        </w:r>
      </w:hyperlink>
      <w:r>
        <w:t xml:space="preserve"> в зависимости от огнетушащей способности огнетушителя, предельной площади помещения, а также класса пожара.</w:t>
      </w:r>
    </w:p>
    <w:p w:rsidR="00000000" w:rsidRDefault="00E24CEE">
      <w:pPr>
        <w:pStyle w:val="ConsPlusNormal"/>
        <w:ind w:firstLine="540"/>
        <w:jc w:val="both"/>
      </w:pPr>
      <w:r>
        <w:t>Для тушения пожаров раз</w:t>
      </w:r>
      <w:r>
        <w:t>личных классов порошковые огнетушители должны иметь соответствующие заряды:</w:t>
      </w:r>
    </w:p>
    <w:p w:rsidR="00000000" w:rsidRDefault="00E24CEE">
      <w:pPr>
        <w:pStyle w:val="ConsPlusNormal"/>
        <w:ind w:firstLine="540"/>
        <w:jc w:val="both"/>
      </w:pPr>
      <w:r>
        <w:t>для пожаров класса A - порошок ABCE;</w:t>
      </w:r>
    </w:p>
    <w:p w:rsidR="00000000" w:rsidRDefault="00E24CEE">
      <w:pPr>
        <w:pStyle w:val="ConsPlusNormal"/>
        <w:ind w:firstLine="540"/>
        <w:jc w:val="both"/>
      </w:pPr>
      <w:r>
        <w:t>для пожаров классов B, C, E - порошок BCE или ABCE;</w:t>
      </w:r>
    </w:p>
    <w:p w:rsidR="00000000" w:rsidRDefault="00E24CEE">
      <w:pPr>
        <w:pStyle w:val="ConsPlusNormal"/>
        <w:ind w:firstLine="540"/>
        <w:jc w:val="both"/>
      </w:pPr>
      <w:r>
        <w:t>для пожаров класса D - порошок D.</w:t>
      </w:r>
    </w:p>
    <w:p w:rsidR="00000000" w:rsidRDefault="00E24CEE">
      <w:pPr>
        <w:pStyle w:val="ConsPlusNormal"/>
        <w:ind w:firstLine="540"/>
        <w:jc w:val="both"/>
      </w:pPr>
      <w:r>
        <w:t>В замкнутых помещениях объемом не более 50 куб. метров дл</w:t>
      </w:r>
      <w:r>
        <w:t>я тушения пожаров вместо переносных огнетушителей (или дополнительно к ним) могут быть использованы огнетушители самосрабатывающие порошковые.</w:t>
      </w:r>
    </w:p>
    <w:p w:rsidR="00000000" w:rsidRDefault="00E24CEE">
      <w:pPr>
        <w:pStyle w:val="ConsPlusNormal"/>
        <w:ind w:firstLine="540"/>
        <w:jc w:val="both"/>
      </w:pPr>
      <w:r>
        <w:t>Выбор огнетушителя (передвижной или ручной) обусловлен размерами возможных очагов пожара.</w:t>
      </w:r>
    </w:p>
    <w:p w:rsidR="00000000" w:rsidRDefault="00E24CEE">
      <w:pPr>
        <w:pStyle w:val="ConsPlusNormal"/>
        <w:ind w:firstLine="540"/>
        <w:jc w:val="both"/>
      </w:pPr>
      <w:r>
        <w:t>При значительных размер</w:t>
      </w:r>
      <w:r>
        <w:t>ах возможных очагов пожара необходимо использовать передвижные огнетушители.</w:t>
      </w:r>
    </w:p>
    <w:p w:rsidR="00000000" w:rsidRDefault="00E24CEE">
      <w:pPr>
        <w:pStyle w:val="ConsPlusNormal"/>
        <w:ind w:firstLine="540"/>
        <w:jc w:val="both"/>
      </w:pPr>
      <w:r>
        <w:t>466. 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000000" w:rsidRDefault="00E24CEE">
      <w:pPr>
        <w:pStyle w:val="ConsPlusNormal"/>
        <w:ind w:firstLine="540"/>
        <w:jc w:val="both"/>
      </w:pPr>
      <w:r>
        <w:t>467. 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000000" w:rsidRDefault="00E24CEE">
      <w:pPr>
        <w:pStyle w:val="ConsPlusNormal"/>
        <w:ind w:firstLine="540"/>
        <w:jc w:val="both"/>
      </w:pPr>
      <w:r>
        <w:t>468. В общественных зданиях и сооружениях на каждом этаже размещается не менее 2 ручных огнетушителей.</w:t>
      </w:r>
    </w:p>
    <w:p w:rsidR="00000000" w:rsidRDefault="00E24CEE">
      <w:pPr>
        <w:pStyle w:val="ConsPlusNormal"/>
        <w:ind w:firstLine="540"/>
        <w:jc w:val="both"/>
      </w:pPr>
      <w:r>
        <w:t>469. Помеще</w:t>
      </w:r>
      <w:r>
        <w:t>ние категории Д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000000" w:rsidRDefault="00E24CEE">
      <w:pPr>
        <w:pStyle w:val="ConsPlusNormal"/>
        <w:ind w:firstLine="540"/>
        <w:jc w:val="both"/>
      </w:pPr>
      <w:r>
        <w:t xml:space="preserve">470. При наличии нескольких помещений одной категории пожарной опасности, суммарная площадь которых не превышает </w:t>
      </w:r>
      <w:r>
        <w:t xml:space="preserve">предельную защищаемую площадь, размещение в этих помещениях огнетушителей осуществляется с учетом </w:t>
      </w:r>
      <w:hyperlink w:anchor="Par1136" w:tooltip="Ссылка на текущий документ" w:history="1">
        <w:r>
          <w:rPr>
            <w:color w:val="0000FF"/>
          </w:rPr>
          <w:t>пункта 474</w:t>
        </w:r>
      </w:hyperlink>
      <w:r>
        <w:t xml:space="preserve"> настоящих Правил.</w:t>
      </w:r>
    </w:p>
    <w:p w:rsidR="00000000" w:rsidRDefault="00E24CEE">
      <w:pPr>
        <w:pStyle w:val="ConsPlusNormal"/>
        <w:ind w:firstLine="540"/>
        <w:jc w:val="both"/>
      </w:pPr>
      <w:r>
        <w:t xml:space="preserve">471. Огнетушители, отправленные с предприятия на перезарядку, заменяются </w:t>
      </w:r>
      <w:r>
        <w:t>соответствующим количеством заряженных огнетушителей.</w:t>
      </w:r>
    </w:p>
    <w:p w:rsidR="00000000" w:rsidRDefault="00E24CEE">
      <w:pPr>
        <w:pStyle w:val="ConsPlusNormal"/>
        <w:ind w:firstLine="540"/>
        <w:jc w:val="both"/>
      </w:pPr>
      <w:r>
        <w:t>472. 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</w:t>
      </w:r>
      <w:r>
        <w:t>ериалами. Указанные помещения следует оборудовать хладоновыми или углекислотными огнетушителями.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10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 xml:space="preserve">473. Помещения, оборудованные автоматическими стационарными установками </w:t>
      </w:r>
      <w:r>
        <w:t>пожаротушения, обеспечиваются огнетушителями на 50 процентов от расчетного количества огнетушителей.</w:t>
      </w:r>
    </w:p>
    <w:p w:rsidR="00000000" w:rsidRDefault="00E24CEE">
      <w:pPr>
        <w:pStyle w:val="ConsPlusNormal"/>
        <w:ind w:firstLine="540"/>
        <w:jc w:val="both"/>
      </w:pPr>
      <w:bookmarkStart w:id="31" w:name="Par1136"/>
      <w:bookmarkEnd w:id="31"/>
      <w:r>
        <w:t>474. Расстояние от возможного очага пожара до места размещения огнетушителя не должно превышать 20 метров для общественных зданий и сооружени</w:t>
      </w:r>
      <w:r>
        <w:t>й, 30 метров - для помещений категорий А, Б и В по взрывопожарной и пожарной опасности, 40 метров - для помещений категории Г по взрывопожарной и пожарной опасности, 70 метров - для помещений категории Д по взрывопожарной и пожарной опасности.</w:t>
      </w:r>
    </w:p>
    <w:p w:rsidR="00000000" w:rsidRDefault="00E24CEE">
      <w:pPr>
        <w:pStyle w:val="ConsPlusNormal"/>
        <w:ind w:firstLine="540"/>
        <w:jc w:val="both"/>
      </w:pPr>
      <w:r>
        <w:t xml:space="preserve">475. Каждый </w:t>
      </w:r>
      <w:r>
        <w:t>огнетушитель, установленный на объекте, должен иметь паспорт и порядковый номер.</w:t>
      </w:r>
    </w:p>
    <w:p w:rsidR="00000000" w:rsidRDefault="00E24CEE">
      <w:pPr>
        <w:pStyle w:val="ConsPlusNormal"/>
        <w:ind w:firstLine="540"/>
        <w:jc w:val="both"/>
      </w:pPr>
      <w:r>
        <w:t>Запускающее или запорно-пусковое устройство огнетушителя должно быть опломбировано одноразовой пломбой.</w:t>
      </w:r>
    </w:p>
    <w:p w:rsidR="00000000" w:rsidRDefault="00E24CEE">
      <w:pPr>
        <w:pStyle w:val="ConsPlusNormal"/>
        <w:jc w:val="both"/>
      </w:pPr>
      <w:r>
        <w:t xml:space="preserve">(п. 475 в ред. </w:t>
      </w:r>
      <w:hyperlink r:id="rId101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r>
        <w:t>Ф от 17.02.2014 N 113)</w:t>
      </w:r>
    </w:p>
    <w:p w:rsidR="00000000" w:rsidRDefault="00E24CEE">
      <w:pPr>
        <w:pStyle w:val="ConsPlusNormal"/>
        <w:ind w:firstLine="540"/>
        <w:jc w:val="both"/>
      </w:pPr>
      <w:r>
        <w:t>476. 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000000" w:rsidRDefault="00E24CEE">
      <w:pPr>
        <w:pStyle w:val="ConsPlusNormal"/>
        <w:ind w:firstLine="540"/>
        <w:jc w:val="both"/>
      </w:pPr>
      <w:r>
        <w:t>477. На одноразовую пло</w:t>
      </w:r>
      <w:r>
        <w:t>мбу наносятся следующие обозначения:</w:t>
      </w:r>
    </w:p>
    <w:p w:rsidR="00000000" w:rsidRDefault="00E24CEE">
      <w:pPr>
        <w:pStyle w:val="ConsPlusNormal"/>
        <w:ind w:firstLine="540"/>
        <w:jc w:val="both"/>
      </w:pPr>
      <w:r>
        <w:t>а) индивидуальный номер пломбы;</w:t>
      </w:r>
    </w:p>
    <w:p w:rsidR="00000000" w:rsidRDefault="00E24CEE">
      <w:pPr>
        <w:pStyle w:val="ConsPlusNormal"/>
        <w:ind w:firstLine="540"/>
        <w:jc w:val="both"/>
      </w:pPr>
      <w:r>
        <w:t>б) дата зарядки огнетушителя с указанием месяца и года.</w:t>
      </w:r>
    </w:p>
    <w:p w:rsidR="00000000" w:rsidRDefault="00E24CEE">
      <w:pPr>
        <w:pStyle w:val="ConsPlusNormal"/>
        <w:jc w:val="both"/>
      </w:pPr>
      <w:r>
        <w:t xml:space="preserve">(п. 477 в ред. </w:t>
      </w:r>
      <w:hyperlink r:id="rId10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478. Руководитель организации обеспеч</w:t>
      </w:r>
      <w:r>
        <w:t>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:rsidR="00000000" w:rsidRDefault="00E24CEE">
      <w:pPr>
        <w:pStyle w:val="ConsPlusNormal"/>
        <w:ind w:firstLine="540"/>
        <w:jc w:val="both"/>
      </w:pPr>
      <w:r>
        <w:t xml:space="preserve">Учет наличия, периодичности осмотра и сроков перезарядки огнетушителей, а также иных первичных средств пожаротушения ведется в </w:t>
      </w:r>
      <w:r>
        <w:t>специальном журнале произвольной формы.</w:t>
      </w:r>
    </w:p>
    <w:p w:rsidR="00000000" w:rsidRDefault="00E24CEE">
      <w:pPr>
        <w:pStyle w:val="ConsPlusNormal"/>
        <w:ind w:firstLine="540"/>
        <w:jc w:val="both"/>
      </w:pPr>
      <w:r>
        <w:t>479. В зимнее время (при температуре ниже + 1 °C) огнетушители с зарядом на водной основе необходимо хранить в отапливаемых помещениях.</w:t>
      </w:r>
    </w:p>
    <w:p w:rsidR="00000000" w:rsidRDefault="00E24CEE">
      <w:pPr>
        <w:pStyle w:val="ConsPlusNormal"/>
        <w:ind w:firstLine="540"/>
        <w:jc w:val="both"/>
      </w:pPr>
      <w:r>
        <w:t>480. Огнетушители, размещенные в коридорах, проходах, не должны препятствовать б</w:t>
      </w:r>
      <w:r>
        <w:t>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000000" w:rsidRDefault="00E24CEE">
      <w:pPr>
        <w:pStyle w:val="ConsPlusNormal"/>
        <w:ind w:firstLine="540"/>
        <w:jc w:val="both"/>
      </w:pPr>
      <w:r>
        <w:t>481. Для размещения первичных средств пожаротушения в производственных и складских помещениях, не оборудованных внутре</w:t>
      </w:r>
      <w:r>
        <w:t>нним противопожарным водопроводом и автоматическими установками пожаротушения, а также на территории предприятий (организаций), не имеющих наружного противопожарного водопровода, или при удалении зданий (сооружений), наружных технологических установок этих</w:t>
      </w:r>
      <w:r>
        <w:t xml:space="preserve"> предприятий (организаций) на расстояние более 100 метров от источников наружного противопожарного водоснабжения должны оборудоваться пожарные щиты.</w:t>
      </w:r>
    </w:p>
    <w:p w:rsidR="00000000" w:rsidRDefault="00E24CEE">
      <w:pPr>
        <w:pStyle w:val="ConsPlusNormal"/>
        <w:ind w:firstLine="540"/>
        <w:jc w:val="both"/>
      </w:pPr>
      <w:r>
        <w:t>Необходимое количество пожарных щитов и их тип определяются в зависимости от категории помещений, зданий (с</w:t>
      </w:r>
      <w:r>
        <w:t xml:space="preserve">ооружений) и наружных технологических установок по взрывопожарной и пожарной опасности согласно </w:t>
      </w:r>
      <w:hyperlink w:anchor="Par1581" w:tooltip="Ссылка на текущий документ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E24CEE">
      <w:pPr>
        <w:pStyle w:val="ConsPlusNormal"/>
        <w:jc w:val="both"/>
      </w:pPr>
      <w:r>
        <w:t xml:space="preserve">(п. 481 в ред. </w:t>
      </w:r>
      <w:hyperlink r:id="rId10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</w:t>
      </w:r>
      <w:r>
        <w:t xml:space="preserve"> 113)</w:t>
      </w:r>
    </w:p>
    <w:p w:rsidR="00000000" w:rsidRDefault="00E24CEE">
      <w:pPr>
        <w:pStyle w:val="ConsPlusNormal"/>
        <w:ind w:firstLine="540"/>
        <w:jc w:val="both"/>
      </w:pPr>
      <w:r>
        <w:t xml:space="preserve">482. Пожарные щиты комплектуются немеханизированным пожарным инструментом и инвентарем согласно </w:t>
      </w:r>
      <w:hyperlink w:anchor="Par1628" w:tooltip="Ссылка на текущий документ" w:history="1">
        <w:r>
          <w:rPr>
            <w:color w:val="0000FF"/>
          </w:rPr>
          <w:t>приложению N 6</w:t>
        </w:r>
      </w:hyperlink>
      <w:r>
        <w:t>.</w:t>
      </w:r>
    </w:p>
    <w:p w:rsidR="00000000" w:rsidRDefault="00E24CEE">
      <w:pPr>
        <w:pStyle w:val="ConsPlusNormal"/>
        <w:ind w:firstLine="540"/>
        <w:jc w:val="both"/>
      </w:pPr>
      <w:r>
        <w:t>483. Бочки для хранения воды, устанавливаемые рядом с пожарным щитом, должны иметь</w:t>
      </w:r>
      <w:r>
        <w:t xml:space="preserve"> объем не менее 0,2 куб. метра и комплектоваться ведрами.</w:t>
      </w:r>
    </w:p>
    <w:p w:rsidR="00000000" w:rsidRDefault="00E24CEE">
      <w:pPr>
        <w:pStyle w:val="ConsPlusNormal"/>
        <w:ind w:firstLine="540"/>
        <w:jc w:val="both"/>
      </w:pPr>
      <w: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000000" w:rsidRDefault="00E24CEE">
      <w:pPr>
        <w:pStyle w:val="ConsPlusNormal"/>
        <w:ind w:firstLine="540"/>
        <w:jc w:val="both"/>
      </w:pPr>
      <w:r>
        <w:t>484. Ящики с песк</w:t>
      </w:r>
      <w:r>
        <w:t>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:rsidR="00000000" w:rsidRDefault="00E24CEE">
      <w:pPr>
        <w:pStyle w:val="ConsPlusNormal"/>
        <w:ind w:firstLine="540"/>
        <w:jc w:val="both"/>
      </w:pPr>
      <w:r>
        <w:t>Для помещений и наружных технологических установок категорий А,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</w:t>
      </w:r>
      <w:r>
        <w:t>горий Г и Д по взрывопожарной и пожарной опасности - не менее 0,5 куб. метра на каждые 1000 кв. метров защищаемой площади.</w:t>
      </w:r>
    </w:p>
    <w:p w:rsidR="00000000" w:rsidRDefault="00E24CEE">
      <w:pPr>
        <w:pStyle w:val="ConsPlusNormal"/>
        <w:ind w:firstLine="540"/>
        <w:jc w:val="both"/>
      </w:pPr>
      <w:r>
        <w:t>485. Покрывала для изоляции очага возгорания должны иметь размер не менее одного метра шириной и одного метра длиной.</w:t>
      </w:r>
    </w:p>
    <w:p w:rsidR="00000000" w:rsidRDefault="00E24CEE">
      <w:pPr>
        <w:pStyle w:val="ConsPlusNormal"/>
        <w:jc w:val="both"/>
      </w:pPr>
      <w:r>
        <w:t xml:space="preserve">(в ред. </w:t>
      </w:r>
      <w:hyperlink r:id="rId10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ind w:firstLine="540"/>
        <w:jc w:val="both"/>
      </w:pPr>
      <w:r>
        <w:t>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</w:p>
    <w:p w:rsidR="00000000" w:rsidRDefault="00E24CEE">
      <w:pPr>
        <w:pStyle w:val="ConsPlusNormal"/>
        <w:ind w:firstLine="540"/>
        <w:jc w:val="both"/>
      </w:pPr>
      <w:r>
        <w:t xml:space="preserve">Полотна хранятся в водонепроницаемых </w:t>
      </w:r>
      <w:r>
        <w:t>закрывающихся футлярах (чехлах, упаковках), позволяющих быстро применить эти средства в случае пожара.</w:t>
      </w:r>
    </w:p>
    <w:p w:rsidR="00000000" w:rsidRDefault="00E24CEE">
      <w:pPr>
        <w:pStyle w:val="ConsPlusNormal"/>
        <w:ind w:firstLine="540"/>
        <w:jc w:val="both"/>
      </w:pPr>
      <w:r>
        <w:lastRenderedPageBreak/>
        <w:t xml:space="preserve">Абзац утратил силу. - </w:t>
      </w:r>
      <w:hyperlink r:id="rId10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17.02.2014 N 113.</w:t>
      </w:r>
    </w:p>
    <w:p w:rsidR="00000000" w:rsidRDefault="00E24CEE">
      <w:pPr>
        <w:pStyle w:val="ConsPlusNormal"/>
        <w:ind w:firstLine="540"/>
        <w:jc w:val="both"/>
      </w:pPr>
      <w:r>
        <w:t xml:space="preserve">486. Использование первичных средств пожаротушения, </w:t>
      </w:r>
      <w:r>
        <w:t>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  <w:outlineLvl w:val="1"/>
      </w:pPr>
      <w:bookmarkStart w:id="32" w:name="Par1164"/>
      <w:bookmarkEnd w:id="32"/>
      <w:r>
        <w:t>XX. Порядок оформления паспорта населенного пункта</w:t>
      </w:r>
    </w:p>
    <w:p w:rsidR="00000000" w:rsidRDefault="00E24CEE">
      <w:pPr>
        <w:pStyle w:val="ConsPlusNormal"/>
        <w:jc w:val="center"/>
      </w:pPr>
    </w:p>
    <w:p w:rsidR="00000000" w:rsidRDefault="00E24CEE">
      <w:pPr>
        <w:pStyle w:val="ConsPlusNormal"/>
        <w:jc w:val="center"/>
      </w:pPr>
      <w:r>
        <w:t xml:space="preserve">(введен </w:t>
      </w:r>
      <w:hyperlink r:id="rId10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</w:t>
      </w:r>
      <w:r>
        <w:t>льства РФ от 17.02.2014 N 113)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 xml:space="preserve">487. Паспорт населенного пункта составляется к началу пожароопасного сезона на каждый населенный пункт, подверженный угрозе лесных пожаров в соответствии с формой согласно </w:t>
      </w:r>
      <w:hyperlink w:anchor="Par1738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E24CEE">
      <w:pPr>
        <w:pStyle w:val="ConsPlusNormal"/>
        <w:ind w:firstLine="540"/>
        <w:jc w:val="both"/>
      </w:pPr>
      <w:r>
        <w:t>488. Населенный пункт считается подверженным угрозе лесных пожаров в случае его непосредственного примыкания к хвойному (смешанному) лесному участку либо наличия на землях населенного пункта городского хвойного (смешанного) леса.</w:t>
      </w:r>
    </w:p>
    <w:p w:rsidR="00000000" w:rsidRDefault="00E24CEE">
      <w:pPr>
        <w:pStyle w:val="ConsPlusNormal"/>
        <w:ind w:firstLine="540"/>
        <w:jc w:val="both"/>
      </w:pPr>
      <w:r>
        <w:t>489. Н</w:t>
      </w:r>
      <w:r>
        <w:t>аселенный пункт признается непосредственно примыкающим к лесному участку, если расстояние до крайних деревьев соответствующего лесного участка составляет:</w:t>
      </w:r>
    </w:p>
    <w:p w:rsidR="00000000" w:rsidRDefault="00E24CEE">
      <w:pPr>
        <w:pStyle w:val="ConsPlusNormal"/>
        <w:ind w:firstLine="540"/>
        <w:jc w:val="both"/>
      </w:pPr>
      <w:r>
        <w:t>а) менее 100 метров от границы населенного пункта, на землях которого имеются объекты капитального ст</w:t>
      </w:r>
      <w:r>
        <w:t>роительства с количеством более двух этажей;</w:t>
      </w:r>
    </w:p>
    <w:p w:rsidR="00000000" w:rsidRDefault="00E24CEE">
      <w:pPr>
        <w:pStyle w:val="ConsPlusNormal"/>
        <w:ind w:firstLine="540"/>
        <w:jc w:val="both"/>
      </w:pPr>
      <w:r>
        <w:t>б) менее 50 метров от границы населенного пункта, на землях которого имеются объекты капитального строительства с количеством этажей 2 и менее.</w:t>
      </w:r>
    </w:p>
    <w:p w:rsidR="00000000" w:rsidRDefault="00E24CEE">
      <w:pPr>
        <w:pStyle w:val="ConsPlusNormal"/>
        <w:ind w:firstLine="540"/>
        <w:jc w:val="both"/>
      </w:pPr>
      <w:r>
        <w:t>490. Перечень населенных пунктов, подверженных угрозе лесных пожаро</w:t>
      </w:r>
      <w:r>
        <w:t>в, и начало пожароопасного сезона устанавливаются нормативным правовым актом субъекта Российской Федерации исходя из природно-климатических особенностей, связанных со сходом снежного покрова в лесах.</w:t>
      </w:r>
    </w:p>
    <w:p w:rsidR="00000000" w:rsidRDefault="00E24CEE">
      <w:pPr>
        <w:pStyle w:val="ConsPlusNormal"/>
        <w:ind w:firstLine="540"/>
        <w:jc w:val="both"/>
      </w:pPr>
      <w:r>
        <w:t>491. Паспорт населенного пункта оформляется в 3 экземпля</w:t>
      </w:r>
      <w:r>
        <w:t>рах.</w:t>
      </w:r>
    </w:p>
    <w:p w:rsidR="00000000" w:rsidRDefault="00E24CEE">
      <w:pPr>
        <w:pStyle w:val="ConsPlusNormal"/>
        <w:ind w:firstLine="540"/>
        <w:jc w:val="both"/>
      </w:pPr>
      <w:r>
        <w:t>Орган местного самоуправления (орган государственной власти субъекта Российской Федерации), утвердивший паспорт населенного пункта, в течение 3 календарных дней представляет по одному экземпляру в комиссию по предупреждению и ликвидации чрезвычайных с</w:t>
      </w:r>
      <w:r>
        <w:t>итуаций и обеспечению пожарной безопасности органа местного самоуправления (органа исполнительной власти субъекта Российской Федерации), структурное подразделение территориального органа Министерства Российской Федерации по делам гражданской обороны, чрезв</w:t>
      </w:r>
      <w:r>
        <w:t>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надзора.</w:t>
      </w:r>
    </w:p>
    <w:p w:rsidR="00000000" w:rsidRDefault="00E24CEE">
      <w:pPr>
        <w:pStyle w:val="ConsPlusNormal"/>
        <w:ind w:firstLine="540"/>
        <w:jc w:val="both"/>
      </w:pPr>
      <w:r>
        <w:t>Один экземпляр паспорта населенного пункта подлежит постоянному хранению в о</w:t>
      </w:r>
      <w:r>
        <w:t>ргане местного самоуправления (органе государственной власти субъекта Российской Федерации), утвердившем паспорт населенного пункта.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right"/>
        <w:outlineLvl w:val="1"/>
      </w:pPr>
      <w:bookmarkStart w:id="33" w:name="Par1182"/>
      <w:bookmarkEnd w:id="33"/>
      <w:r>
        <w:t>Приложение N 1</w:t>
      </w:r>
    </w:p>
    <w:p w:rsidR="00000000" w:rsidRDefault="00E24CEE">
      <w:pPr>
        <w:pStyle w:val="ConsPlusNormal"/>
        <w:jc w:val="right"/>
      </w:pPr>
      <w:r>
        <w:t>к Правилам противопожарного</w:t>
      </w:r>
    </w:p>
    <w:p w:rsidR="00000000" w:rsidRDefault="00E24CEE">
      <w:pPr>
        <w:pStyle w:val="ConsPlusNormal"/>
        <w:jc w:val="right"/>
      </w:pPr>
      <w:r>
        <w:t>режима в Российской Федерации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</w:pPr>
      <w:bookmarkStart w:id="34" w:name="Par1186"/>
      <w:bookmarkEnd w:id="34"/>
      <w:r>
        <w:t>НОРМЫ</w:t>
      </w:r>
    </w:p>
    <w:p w:rsidR="00000000" w:rsidRDefault="00E24CEE">
      <w:pPr>
        <w:pStyle w:val="ConsPlusNormal"/>
        <w:jc w:val="center"/>
      </w:pPr>
      <w:r>
        <w:t>ОБЕСПЕЧЕНИЯ ОБЪЕКТОВ РУЧНЫМИ ОГНЕТУШИТЕЛЯМИ (ЗА ИСКЛЮЧЕНИЕМ</w:t>
      </w:r>
    </w:p>
    <w:p w:rsidR="00000000" w:rsidRDefault="00E24CEE">
      <w:pPr>
        <w:pStyle w:val="ConsPlusNormal"/>
        <w:jc w:val="center"/>
      </w:pPr>
      <w:r>
        <w:t>АВТОЗАПРАВОЧНЫХ СТАНЦИЙ)</w:t>
      </w:r>
    </w:p>
    <w:p w:rsidR="00000000" w:rsidRDefault="00E24CEE">
      <w:pPr>
        <w:pStyle w:val="ConsPlusNormal"/>
        <w:jc w:val="center"/>
      </w:pPr>
    </w:p>
    <w:p w:rsidR="00000000" w:rsidRDefault="00E24CEE">
      <w:pPr>
        <w:pStyle w:val="ConsPlusNormal"/>
        <w:jc w:val="center"/>
      </w:pPr>
      <w:r>
        <w:t>Список изменяющих документов</w:t>
      </w:r>
    </w:p>
    <w:p w:rsidR="00000000" w:rsidRDefault="00E24CEE">
      <w:pPr>
        <w:pStyle w:val="ConsPlusNormal"/>
        <w:jc w:val="center"/>
      </w:pPr>
      <w:r>
        <w:t xml:space="preserve">(в ред. </w:t>
      </w:r>
      <w:hyperlink r:id="rId10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jc w:val="center"/>
        <w:sectPr w:rsidR="00000000">
          <w:headerReference w:type="default" r:id="rId108"/>
          <w:footerReference w:type="default" r:id="rId10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24CE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96"/>
        <w:gridCol w:w="1722"/>
        <w:gridCol w:w="1055"/>
        <w:gridCol w:w="1467"/>
        <w:gridCol w:w="720"/>
        <w:gridCol w:w="900"/>
        <w:gridCol w:w="900"/>
        <w:gridCol w:w="1440"/>
        <w:gridCol w:w="900"/>
        <w:gridCol w:w="1260"/>
        <w:gridCol w:w="900"/>
      </w:tblGrid>
      <w:tr w:rsidR="00000000"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Категория помещения по взрывопожарной и пожарной опасности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Предельная защищаемая площадь (кв. метров)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Класс пожара</w:t>
            </w:r>
          </w:p>
        </w:tc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Огнетушители (штук) &lt;*&gt;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пенные и водные (вместимостью 10 литров)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порошковые (вместимость огнетушащего вещества) (килограммов)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хладоновые (вместимостью 2 (3) литра)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углекислотные (вместимостью огнетушащего вещества) (литров)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воздушно-эмульсионные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10/9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5 (8) или 3 (5)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</w:tr>
      <w:tr w:rsidR="00000000">
        <w:tc>
          <w:tcPr>
            <w:tcW w:w="2296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both"/>
            </w:pPr>
            <w:r>
              <w:t>А, Б, В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17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7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</w:tr>
      <w:tr w:rsidR="00000000">
        <w:tc>
          <w:tcPr>
            <w:tcW w:w="22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</w:tr>
      <w:tr w:rsidR="00000000">
        <w:tc>
          <w:tcPr>
            <w:tcW w:w="22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both"/>
            </w:pPr>
            <w:r>
              <w:t>Г, Д</w:t>
            </w:r>
          </w:p>
        </w:tc>
        <w:tc>
          <w:tcPr>
            <w:tcW w:w="17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4++</w:t>
            </w:r>
          </w:p>
        </w:tc>
      </w:tr>
      <w:tr w:rsidR="00000000">
        <w:tc>
          <w:tcPr>
            <w:tcW w:w="22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4++</w:t>
            </w:r>
          </w:p>
        </w:tc>
      </w:tr>
      <w:tr w:rsidR="00000000">
        <w:tc>
          <w:tcPr>
            <w:tcW w:w="22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9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both"/>
            </w:pPr>
            <w:r>
              <w:t>Общественные здания</w:t>
            </w:r>
          </w:p>
        </w:tc>
        <w:tc>
          <w:tcPr>
            <w:tcW w:w="172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4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4++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8+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</w:tr>
      <w:tr w:rsidR="00000000">
        <w:tc>
          <w:tcPr>
            <w:tcW w:w="229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--------------------------------</w:t>
      </w:r>
    </w:p>
    <w:p w:rsidR="00000000" w:rsidRDefault="00E24CEE">
      <w:pPr>
        <w:pStyle w:val="ConsPlusNormal"/>
        <w:ind w:firstLine="540"/>
        <w:jc w:val="both"/>
      </w:pPr>
      <w:r>
        <w:t>&lt;*&gt; Помещения оснащаются одним из 5 представленных в настоящем документе видов огнетушителей с соответствующей вместимостью (массой).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Примечания: 1. Для порошковых огнетушителей и углекислотных огнетушителей приведена двой</w:t>
      </w:r>
      <w:r>
        <w:t>ная маркировка - старая маркировка по вместимости корпуса (литров) и новая маркировка по массе огнетушащего состава (килограммов). При вводе в эксплуатацию переносных порошковых и углекислотных огнетушителей они должны быть промаркированы по массе огнетуша</w:t>
      </w:r>
      <w:r>
        <w:t>щего состава.</w:t>
      </w:r>
    </w:p>
    <w:p w:rsidR="00000000" w:rsidRDefault="00E24CEE">
      <w:pPr>
        <w:pStyle w:val="ConsPlusNormal"/>
        <w:ind w:firstLine="540"/>
        <w:jc w:val="both"/>
      </w:pPr>
      <w:r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</w:t>
      </w:r>
      <w:r>
        <w:t>каются для оснащения этих объектов.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right"/>
        <w:outlineLvl w:val="1"/>
      </w:pPr>
      <w:bookmarkStart w:id="35" w:name="Par1363"/>
      <w:bookmarkEnd w:id="35"/>
      <w:r>
        <w:t>Приложение N 2</w:t>
      </w:r>
    </w:p>
    <w:p w:rsidR="00000000" w:rsidRDefault="00E24CEE">
      <w:pPr>
        <w:pStyle w:val="ConsPlusNormal"/>
        <w:jc w:val="right"/>
      </w:pPr>
      <w:r>
        <w:t>к Правилам противопожарного</w:t>
      </w:r>
    </w:p>
    <w:p w:rsidR="00000000" w:rsidRDefault="00E24CEE">
      <w:pPr>
        <w:pStyle w:val="ConsPlusNormal"/>
        <w:jc w:val="right"/>
      </w:pPr>
      <w:r>
        <w:t>режима в Российской Федерации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</w:pPr>
      <w:bookmarkStart w:id="36" w:name="Par1367"/>
      <w:bookmarkEnd w:id="36"/>
      <w:r>
        <w:t>НОРМЫ</w:t>
      </w:r>
    </w:p>
    <w:p w:rsidR="00000000" w:rsidRDefault="00E24CEE">
      <w:pPr>
        <w:pStyle w:val="ConsPlusNormal"/>
        <w:jc w:val="center"/>
      </w:pPr>
      <w:r>
        <w:t>ОСНАЩЕНИЯ ПОМЕЩЕНИЙ ПЕРЕДВИЖНЫМИ ОГНЕТУШИТЕЛЯМИ</w:t>
      </w:r>
    </w:p>
    <w:p w:rsidR="00000000" w:rsidRDefault="00E24CEE">
      <w:pPr>
        <w:pStyle w:val="ConsPlusNormal"/>
        <w:jc w:val="center"/>
      </w:pPr>
      <w:r>
        <w:t>(ЗА ИСКЛЮЧЕНИЕМ АВТОЗАПРАВОЧНЫХ СТАНЦИЙ)</w:t>
      </w:r>
    </w:p>
    <w:p w:rsidR="00000000" w:rsidRDefault="00E24CEE">
      <w:pPr>
        <w:pStyle w:val="ConsPlusNormal"/>
        <w:jc w:val="center"/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───────────────┬─</w:t>
      </w:r>
      <w:r>
        <w:rPr>
          <w:rFonts w:ascii="Courier New" w:hAnsi="Courier New" w:cs="Courier New"/>
        </w:rPr>
        <w:t>─────────┬──────┬───────────────────────────────────────────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Категория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Предельная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Класс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Огнетушители (штук) </w:t>
      </w:r>
      <w:hyperlink w:anchor="Par139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помещения по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защищаемая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пожара</w:t>
      </w:r>
      <w:r>
        <w:rPr>
          <w:rFonts w:ascii="Courier New" w:hAnsi="Courier New" w:cs="Courier New"/>
        </w:rPr>
        <w:t>├─────────┬─────────┬────────┬─────────</w:t>
      </w:r>
      <w:r>
        <w:rPr>
          <w:rFonts w:ascii="Courier New" w:hAnsi="Courier New" w:cs="Courier New"/>
        </w:rPr>
        <w:t>─────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взрывопожарной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площадь,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воздушно-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комбини-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порошко-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углекислотные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и пожарной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кв. метров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пенные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рованные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вые ог-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огнетушители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опасности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огнетуши-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огнетуши-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нетуши-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(вместимость,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тели (пе-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литров)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(вмести-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на, поро-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(вмести-</w:t>
      </w:r>
      <w:r>
        <w:rPr>
          <w:rFonts w:ascii="Courier New" w:hAnsi="Courier New" w:cs="Courier New"/>
        </w:rPr>
        <w:t>├────┬─────────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мостью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шок)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мостью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80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 лит-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(вмест</w:t>
      </w:r>
      <w:r>
        <w:rPr>
          <w:rFonts w:ascii="Courier New" w:hAnsi="Courier New" w:cs="Courier New"/>
        </w:rPr>
        <w:t xml:space="preserve">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100 лит-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ров)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мостью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ров)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 лит-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ров)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───────────────┴──────────┴───</w:t>
      </w:r>
      <w:r>
        <w:rPr>
          <w:rFonts w:ascii="Courier New" w:hAnsi="Courier New" w:cs="Courier New"/>
        </w:rPr>
        <w:t>───┴─────────┴─────────┴────────┴────┴─────────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А, Б, В        500       A      1 ++      1 ++      1 ++    -     3 +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B       2 +      1 ++      1 ++    -     3 +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C        -        1 +      1 ++</w:t>
      </w:r>
      <w:r>
        <w:rPr>
          <w:rFonts w:ascii="Courier New" w:hAnsi="Courier New" w:cs="Courier New"/>
        </w:rPr>
        <w:t xml:space="preserve">    -     3 +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D        -         -       1 ++    -      -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E        -         -       1 +    2 +    1 ++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В, Г         800       A      1 ++      1 ++      1 ++   4 +    2 +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B       2 +      1 ++      1 ++    -     3 +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C        -        1 +      1 ++    -     3 +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D        -         -       1 ++    -      -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E     </w:t>
      </w:r>
      <w:r>
        <w:rPr>
          <w:rFonts w:ascii="Courier New" w:hAnsi="Courier New" w:cs="Courier New"/>
        </w:rPr>
        <w:t xml:space="preserve">   -         -       1 +    1 ++   1 +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--------------------------------</w:t>
      </w:r>
    </w:p>
    <w:p w:rsidR="00000000" w:rsidRDefault="00E24CEE">
      <w:pPr>
        <w:pStyle w:val="ConsPlusNormal"/>
        <w:ind w:firstLine="540"/>
        <w:jc w:val="both"/>
      </w:pPr>
      <w:bookmarkStart w:id="37" w:name="Par1399"/>
      <w:bookmarkEnd w:id="37"/>
      <w:r>
        <w:t xml:space="preserve">&lt;*&gt; Помещения оснащаются одним из 4 представленных в настоящей таблице видов огнетушителей </w:t>
      </w:r>
      <w:r>
        <w:t>с соответствующей вместимостью (массой).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</w:t>
      </w:r>
      <w:r>
        <w:t xml:space="preserve"> "-" - огнетушители, которые не допускаются для оснащения данных объектов.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right"/>
        <w:outlineLvl w:val="1"/>
      </w:pPr>
      <w:bookmarkStart w:id="38" w:name="Par1407"/>
      <w:bookmarkEnd w:id="38"/>
      <w:r>
        <w:t>Приложение N 3</w:t>
      </w:r>
    </w:p>
    <w:p w:rsidR="00000000" w:rsidRDefault="00E24CEE">
      <w:pPr>
        <w:pStyle w:val="ConsPlusNormal"/>
        <w:jc w:val="right"/>
      </w:pPr>
      <w:r>
        <w:t>к Правилам противопожарного</w:t>
      </w:r>
    </w:p>
    <w:p w:rsidR="00000000" w:rsidRDefault="00E24CEE">
      <w:pPr>
        <w:pStyle w:val="ConsPlusNormal"/>
        <w:jc w:val="right"/>
      </w:pPr>
      <w:r>
        <w:t>режима в Российской Федерации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</w:pPr>
      <w:bookmarkStart w:id="39" w:name="Par1411"/>
      <w:bookmarkEnd w:id="39"/>
      <w:r>
        <w:t>РАДИУС ОЧИСТКИ ТЕРРИТОРИИ ОТ ГОРЮЧИХ МАТЕРИАЛОВ</w:t>
      </w:r>
    </w:p>
    <w:p w:rsidR="00000000" w:rsidRDefault="00E24CEE">
      <w:pPr>
        <w:pStyle w:val="ConsPlusNormal"/>
        <w:jc w:val="center"/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</w:t>
      </w:r>
      <w:r>
        <w:rPr>
          <w:rFonts w:ascii="Courier New" w:hAnsi="Courier New" w:cs="Courier New"/>
        </w:rPr>
        <w:t>────────────┬─────────────────────────────────────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Высота точки сварки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Минимальный радиус зоны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над уровнем пола или прилегающей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очистки территории от горючих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территорией, метров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материалов, метров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0                                    5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2                                    8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3                                    9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4                                    10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6                                    11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8                                    12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10                                   13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свыше 10          </w:t>
      </w:r>
      <w:r>
        <w:rPr>
          <w:rFonts w:ascii="Courier New" w:hAnsi="Courier New" w:cs="Courier New"/>
        </w:rPr>
        <w:t xml:space="preserve">                      14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right"/>
        <w:outlineLvl w:val="1"/>
      </w:pPr>
      <w:bookmarkStart w:id="40" w:name="Par1432"/>
      <w:bookmarkEnd w:id="40"/>
      <w:r>
        <w:t>Приложение N 4</w:t>
      </w:r>
    </w:p>
    <w:p w:rsidR="00000000" w:rsidRDefault="00E24CEE">
      <w:pPr>
        <w:pStyle w:val="ConsPlusNormal"/>
        <w:jc w:val="right"/>
      </w:pPr>
      <w:r>
        <w:t>к Правилам противопожарного</w:t>
      </w:r>
    </w:p>
    <w:p w:rsidR="00000000" w:rsidRDefault="00E24CEE">
      <w:pPr>
        <w:pStyle w:val="ConsPlusNormal"/>
        <w:jc w:val="right"/>
      </w:pPr>
      <w:r>
        <w:t>режима в Российской Федерации</w:t>
      </w:r>
    </w:p>
    <w:p w:rsidR="00000000" w:rsidRDefault="00E24CEE">
      <w:pPr>
        <w:pStyle w:val="ConsPlusNormal"/>
        <w:jc w:val="right"/>
        <w:sectPr w:rsidR="00000000">
          <w:headerReference w:type="default" r:id="rId110"/>
          <w:footerReference w:type="default" r:id="rId1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nformat"/>
        <w:jc w:val="both"/>
      </w:pPr>
      <w:r>
        <w:t xml:space="preserve">Организация                                        УТВЕРЖДАЮ </w:t>
      </w:r>
      <w:hyperlink w:anchor="Par1571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E24CEE">
      <w:pPr>
        <w:pStyle w:val="ConsPlusNonformat"/>
        <w:jc w:val="both"/>
      </w:pPr>
      <w:r>
        <w:t>Предприятие</w:t>
      </w:r>
    </w:p>
    <w:p w:rsidR="00000000" w:rsidRDefault="00E24CEE">
      <w:pPr>
        <w:pStyle w:val="ConsPlusNonformat"/>
        <w:jc w:val="both"/>
      </w:pPr>
      <w:r>
        <w:t>Цех                                      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              (руководитель или лицо,</w:t>
      </w:r>
    </w:p>
    <w:p w:rsidR="00000000" w:rsidRDefault="00E24CEE">
      <w:pPr>
        <w:pStyle w:val="ConsPlusNonformat"/>
        <w:jc w:val="both"/>
      </w:pPr>
      <w:r>
        <w:t xml:space="preserve">                                             ответственное за пожарную</w:t>
      </w:r>
    </w:p>
    <w:p w:rsidR="00000000" w:rsidRDefault="00E24CEE">
      <w:pPr>
        <w:pStyle w:val="ConsPlusNonformat"/>
        <w:jc w:val="both"/>
      </w:pPr>
      <w:r>
        <w:t xml:space="preserve">                                       </w:t>
      </w:r>
      <w:r>
        <w:t xml:space="preserve">  безопасность, должность, ф.и.о.)</w:t>
      </w:r>
    </w:p>
    <w:p w:rsidR="00000000" w:rsidRDefault="00E24CE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                     (подпись)</w:t>
      </w:r>
    </w:p>
    <w:p w:rsidR="00000000" w:rsidRDefault="00E24CEE">
      <w:pPr>
        <w:pStyle w:val="ConsPlusNonformat"/>
        <w:jc w:val="both"/>
      </w:pPr>
      <w:r>
        <w:t xml:space="preserve">                                              "  " ___________ 20__ г.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bookmarkStart w:id="41" w:name="Par1446"/>
      <w:bookmarkEnd w:id="41"/>
      <w:r>
        <w:t xml:space="preserve">                               НАРЯД-ДОПУСК</w:t>
      </w:r>
    </w:p>
    <w:p w:rsidR="00000000" w:rsidRDefault="00E24CEE">
      <w:pPr>
        <w:pStyle w:val="ConsPlusNonformat"/>
        <w:jc w:val="both"/>
      </w:pPr>
      <w:r>
        <w:t xml:space="preserve">                        на выполнение огневых работ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 xml:space="preserve">    1. Выдан (кому) _______________________________________________________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(должность руководителя работ,</w:t>
      </w:r>
    </w:p>
    <w:p w:rsidR="00000000" w:rsidRDefault="00E24C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ответственного за проведение работ, ф.и.о., дата)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 xml:space="preserve">    2. На выполнение работ 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(указывает</w:t>
      </w:r>
      <w:r>
        <w:t>ся характер и содержание работы)</w:t>
      </w:r>
    </w:p>
    <w:p w:rsidR="00000000" w:rsidRDefault="00E24C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 xml:space="preserve">    3. Место проведения работ 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     (отделение, участок, установка,</w:t>
      </w:r>
    </w:p>
    <w:p w:rsidR="00000000" w:rsidRDefault="00E24CEE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аппарат, выработка, помещение)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 xml:space="preserve">    4. Состав исполнителей</w:t>
      </w:r>
    </w:p>
    <w:p w:rsidR="00000000" w:rsidRDefault="00E24C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160"/>
        <w:gridCol w:w="2760"/>
        <w:gridCol w:w="2040"/>
        <w:gridCol w:w="1800"/>
      </w:tblGrid>
      <w:tr w:rsidR="0000000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N</w:t>
            </w:r>
          </w:p>
          <w:p w:rsidR="00000000" w:rsidRDefault="00E24CE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Ф.И.О. исполнителей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Квалификация (разряд)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Инструктаж о мерах пожарной безопасности получил</w:t>
            </w:r>
          </w:p>
        </w:tc>
      </w:tr>
      <w:tr w:rsidR="0000000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дата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</w:tbl>
    <w:p w:rsidR="00000000" w:rsidRDefault="00E24CEE">
      <w:pPr>
        <w:pStyle w:val="ConsPlusNormal"/>
        <w:jc w:val="both"/>
      </w:pPr>
    </w:p>
    <w:p w:rsidR="00000000" w:rsidRDefault="00E24CEE">
      <w:pPr>
        <w:pStyle w:val="ConsPlusNonformat"/>
        <w:jc w:val="both"/>
      </w:pPr>
      <w:r>
        <w:t xml:space="preserve">    5. Планируемое время проведения работ: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>Начало ________ время ________ дата</w:t>
      </w:r>
    </w:p>
    <w:p w:rsidR="00000000" w:rsidRDefault="00E24CEE">
      <w:pPr>
        <w:pStyle w:val="ConsPlusNonformat"/>
        <w:jc w:val="both"/>
      </w:pPr>
      <w:r>
        <w:t>Окончание _____ время ________ дата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 xml:space="preserve">    6.  Меры  по  обеспечению пожарной безопасности места (мест) проведения</w:t>
      </w:r>
    </w:p>
    <w:p w:rsidR="00000000" w:rsidRDefault="00E24CEE">
      <w:pPr>
        <w:pStyle w:val="ConsPlusNonformat"/>
        <w:jc w:val="both"/>
      </w:pPr>
      <w:r>
        <w:t>работ _____________________________________________________________________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(указываются организационные и технические меры пожарной</w:t>
      </w:r>
    </w:p>
    <w:p w:rsidR="00000000" w:rsidRDefault="00E24CEE">
      <w:pPr>
        <w:pStyle w:val="ConsPlusNonformat"/>
        <w:jc w:val="both"/>
      </w:pPr>
      <w:r>
        <w:t xml:space="preserve">                                  безопасности,</w:t>
      </w:r>
    </w:p>
    <w:p w:rsidR="00000000" w:rsidRDefault="00E24CEE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E24CEE">
      <w:pPr>
        <w:pStyle w:val="ConsPlusNonformat"/>
        <w:jc w:val="both"/>
      </w:pPr>
      <w:r>
        <w:t xml:space="preserve">           осуществляемые при подготовке места проведения работ)</w:t>
      </w:r>
    </w:p>
    <w:p w:rsidR="00000000" w:rsidRDefault="00E24C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bookmarkStart w:id="42" w:name="Par1501"/>
      <w:bookmarkEnd w:id="42"/>
      <w:r>
        <w:t xml:space="preserve">    7. Согласовано:</w:t>
      </w:r>
    </w:p>
    <w:p w:rsidR="00000000" w:rsidRDefault="00E24CEE">
      <w:pPr>
        <w:pStyle w:val="ConsPlusNonformat"/>
        <w:jc w:val="both"/>
      </w:pPr>
      <w:r>
        <w:lastRenderedPageBreak/>
        <w:t>со службами  объекта,  на  _________________________________________</w:t>
      </w:r>
      <w:r>
        <w:t>_______</w:t>
      </w:r>
    </w:p>
    <w:p w:rsidR="00000000" w:rsidRDefault="00E24CEE">
      <w:pPr>
        <w:pStyle w:val="ConsPlusNonformat"/>
        <w:jc w:val="both"/>
      </w:pPr>
      <w:r>
        <w:t>котором             будут                 (название службы,</w:t>
      </w:r>
    </w:p>
    <w:p w:rsidR="00000000" w:rsidRDefault="00E24CEE">
      <w:pPr>
        <w:pStyle w:val="ConsPlusNonformat"/>
        <w:jc w:val="both"/>
      </w:pPr>
      <w:r>
        <w:t>производиться     огневые  ________________________________________________</w:t>
      </w:r>
    </w:p>
    <w:p w:rsidR="00000000" w:rsidRDefault="00E24CEE">
      <w:pPr>
        <w:pStyle w:val="ConsPlusNonformat"/>
        <w:jc w:val="both"/>
      </w:pPr>
      <w:r>
        <w:t>работы                          ф.и.о. ответственного, подпись, дата)</w:t>
      </w:r>
    </w:p>
    <w:p w:rsidR="00000000" w:rsidRDefault="00E24CEE">
      <w:pPr>
        <w:pStyle w:val="ConsPlusNonformat"/>
        <w:jc w:val="both"/>
      </w:pPr>
      <w:r>
        <w:t xml:space="preserve">                           _______________</w:t>
      </w:r>
      <w:r>
        <w:t>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            (цех, участок,</w:t>
      </w:r>
    </w:p>
    <w:p w:rsidR="00000000" w:rsidRDefault="00E24CE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ф.и.о. ответственного, подпись, дата)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 xml:space="preserve">    8. Место про</w:t>
      </w:r>
      <w:r>
        <w:t>ведения работ подготовлено: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>Ответственный          за  ________________________________________________</w:t>
      </w:r>
    </w:p>
    <w:p w:rsidR="00000000" w:rsidRDefault="00E24CEE">
      <w:pPr>
        <w:pStyle w:val="ConsPlusNonformat"/>
        <w:jc w:val="both"/>
      </w:pPr>
      <w:r>
        <w:t>подготовку          места           (должность, ф.и.о., подпись,</w:t>
      </w:r>
    </w:p>
    <w:p w:rsidR="00000000" w:rsidRDefault="00E24CEE">
      <w:pPr>
        <w:pStyle w:val="ConsPlusNonformat"/>
        <w:jc w:val="both"/>
      </w:pPr>
      <w:r>
        <w:t>проведения работ           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             дата, время)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 xml:space="preserve">    9. Наряд-допуск продлен до 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  (дата, время, подпись выдавшего наряд,</w:t>
      </w:r>
    </w:p>
    <w:p w:rsidR="00000000" w:rsidRDefault="00E24CEE">
      <w:pPr>
        <w:pStyle w:val="ConsPlusNonformat"/>
        <w:jc w:val="both"/>
      </w:pPr>
      <w:r>
        <w:t>________________________________________________</w:t>
      </w:r>
      <w:r>
        <w:t>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ф.и.о., должность)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 xml:space="preserve">    10. Продление наряда-допуска согласовано (в соответствии с </w:t>
      </w:r>
      <w:hyperlink w:anchor="Par1501" w:tooltip="Ссылка на текущий документ" w:history="1">
        <w:r>
          <w:rPr>
            <w:color w:val="0000FF"/>
          </w:rPr>
          <w:t>пунктом 7</w:t>
        </w:r>
      </w:hyperlink>
      <w:r>
        <w:t>)</w:t>
      </w:r>
    </w:p>
    <w:p w:rsidR="00000000" w:rsidRDefault="00E24C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(название службы, должность ответственного,</w:t>
      </w:r>
    </w:p>
    <w:p w:rsidR="00000000" w:rsidRDefault="00E24C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ф.и.о., подпись, д</w:t>
      </w:r>
      <w:r>
        <w:t>ата)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 xml:space="preserve">    11. Изменение состава бригады исполнителей</w:t>
      </w:r>
    </w:p>
    <w:p w:rsidR="00000000" w:rsidRDefault="00E24C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560"/>
        <w:gridCol w:w="1200"/>
        <w:gridCol w:w="1080"/>
        <w:gridCol w:w="960"/>
        <w:gridCol w:w="1080"/>
        <w:gridCol w:w="960"/>
        <w:gridCol w:w="1080"/>
        <w:gridCol w:w="960"/>
      </w:tblGrid>
      <w:tr w:rsidR="00000000"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Введен в состав бригады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Выведен из состава бригады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Руководитель работ (подпись)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с условиями работы ознакомлен, проинструктирован (подпись)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квалификация, разряд,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выполняемая функция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дата,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дата,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выполняемая функция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</w:tbl>
    <w:p w:rsidR="00000000" w:rsidRDefault="00E24CEE">
      <w:pPr>
        <w:pStyle w:val="ConsPlusNormal"/>
        <w:jc w:val="both"/>
      </w:pPr>
    </w:p>
    <w:p w:rsidR="00000000" w:rsidRDefault="00E24CEE">
      <w:pPr>
        <w:pStyle w:val="ConsPlusNonformat"/>
        <w:jc w:val="both"/>
      </w:pPr>
      <w:r>
        <w:t xml:space="preserve">    12.  Работа  выполнена  в  полном  объеме,  рабочие  места  приведены в</w:t>
      </w:r>
    </w:p>
    <w:p w:rsidR="00000000" w:rsidRDefault="00E24CEE">
      <w:pPr>
        <w:pStyle w:val="ConsPlusNonformat"/>
        <w:jc w:val="both"/>
      </w:pPr>
      <w:r>
        <w:t>порядок, инструмент и материалы убраны, люди выведены, наряд-допуск закрыт</w:t>
      </w:r>
    </w:p>
    <w:p w:rsidR="00000000" w:rsidRDefault="00E24C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(руководитель работ, подпись, дата, время)</w:t>
      </w:r>
    </w:p>
    <w:p w:rsidR="00000000" w:rsidRDefault="00E24C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(начальник смены (старший по смене) по месту проведения работ,</w:t>
      </w:r>
    </w:p>
    <w:p w:rsidR="00000000" w:rsidRDefault="00E24C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ф.и.о., подпись, дата, время)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--------------------------------</w:t>
      </w:r>
    </w:p>
    <w:p w:rsidR="00000000" w:rsidRDefault="00E24CEE">
      <w:pPr>
        <w:pStyle w:val="ConsPlusNormal"/>
        <w:ind w:firstLine="540"/>
        <w:jc w:val="both"/>
      </w:pPr>
      <w:bookmarkStart w:id="43" w:name="Par1571"/>
      <w:bookmarkEnd w:id="43"/>
      <w:r>
        <w:t>&lt;*&gt; Если э</w:t>
      </w:r>
      <w:r>
        <w:t>того требует нормативный документ, регламентирующий безопасное проведение работ.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right"/>
        <w:outlineLvl w:val="1"/>
      </w:pPr>
      <w:bookmarkStart w:id="44" w:name="Par1577"/>
      <w:bookmarkEnd w:id="44"/>
      <w:r>
        <w:t>Приложение N 5</w:t>
      </w:r>
    </w:p>
    <w:p w:rsidR="00000000" w:rsidRDefault="00E24CEE">
      <w:pPr>
        <w:pStyle w:val="ConsPlusNormal"/>
        <w:jc w:val="right"/>
      </w:pPr>
      <w:r>
        <w:t>к Правилам противопожарного</w:t>
      </w:r>
    </w:p>
    <w:p w:rsidR="00000000" w:rsidRDefault="00E24CEE">
      <w:pPr>
        <w:pStyle w:val="ConsPlusNormal"/>
        <w:jc w:val="right"/>
      </w:pPr>
      <w:r>
        <w:t>режима в Российской Федерации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</w:pPr>
      <w:bookmarkStart w:id="45" w:name="Par1581"/>
      <w:bookmarkEnd w:id="45"/>
      <w:r>
        <w:t>НОРМЫ</w:t>
      </w:r>
    </w:p>
    <w:p w:rsidR="00000000" w:rsidRDefault="00E24CEE">
      <w:pPr>
        <w:pStyle w:val="ConsPlusNormal"/>
        <w:jc w:val="center"/>
      </w:pPr>
      <w:r>
        <w:t>ОСНАЩЕНИЯ ЗДАНИЙ, СООРУЖЕНИЙ, СТРОЕНИЙ И ТЕРРИТОРИЙ</w:t>
      </w:r>
    </w:p>
    <w:p w:rsidR="00000000" w:rsidRDefault="00E24CEE">
      <w:pPr>
        <w:pStyle w:val="ConsPlusNormal"/>
        <w:jc w:val="center"/>
      </w:pPr>
      <w:r>
        <w:t xml:space="preserve">ПОЖАРНЫМИ </w:t>
      </w:r>
      <w:r>
        <w:t>ЩИТАМИ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──────────────────────────────────────────┬────────────┬────────┬──────────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Наименование функционального назначения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Предельная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Класс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Тип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помещений и категория помещений или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защищаемая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пожара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щита </w:t>
      </w:r>
      <w:hyperlink w:anchor="Par161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наружных технологических установок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площадь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по взрывопожарной и пожарной опасности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пожарным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щитом, кв.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метров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──────────────────────────────────────────┴────────────┴────────┴──────────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А, Б и В                                      200         А       ЩП-А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 xml:space="preserve">                 В       ЩП-В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Е       ЩП-Е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                                             400         А       ЩП-А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Е       ЩП-Е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Г и Д  </w:t>
      </w:r>
      <w:r>
        <w:rPr>
          <w:rFonts w:ascii="Courier New" w:hAnsi="Courier New" w:cs="Courier New"/>
        </w:rPr>
        <w:t xml:space="preserve">                                       1800        А       ЩП-А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В       ЩП-В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Е       ЩП-Е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Помещения     и     открытые     площадки     </w:t>
      </w:r>
      <w:r>
        <w:rPr>
          <w:rFonts w:ascii="Courier New" w:hAnsi="Courier New" w:cs="Courier New"/>
        </w:rPr>
        <w:t>1000        -       ЩП-СХ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предприятий  (организаций)  по  первичной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переработке сельскохозяйственных культур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Помещения   различного   назначения,    в      -          А        ЩПП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которых проводятся огневые работы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--------------------------------</w:t>
      </w:r>
    </w:p>
    <w:p w:rsidR="00000000" w:rsidRDefault="00E24CEE">
      <w:pPr>
        <w:pStyle w:val="ConsPlusNormal"/>
        <w:ind w:firstLine="540"/>
        <w:jc w:val="both"/>
      </w:pPr>
      <w:bookmarkStart w:id="46" w:name="Par1613"/>
      <w:bookmarkEnd w:id="46"/>
      <w:r>
        <w:t>&lt;*&gt; Условные обозначения щитов:</w:t>
      </w:r>
    </w:p>
    <w:p w:rsidR="00000000" w:rsidRDefault="00E24CEE">
      <w:pPr>
        <w:pStyle w:val="ConsPlusNormal"/>
        <w:ind w:firstLine="540"/>
        <w:jc w:val="both"/>
      </w:pPr>
      <w:r>
        <w:t>ЩП-А - щит пожарный для очагов пожара класса А;</w:t>
      </w:r>
    </w:p>
    <w:p w:rsidR="00000000" w:rsidRDefault="00E24CEE">
      <w:pPr>
        <w:pStyle w:val="ConsPlusNormal"/>
        <w:ind w:firstLine="540"/>
        <w:jc w:val="both"/>
      </w:pPr>
      <w:r>
        <w:t>ЩП-В - щит пожарный для очагов пожара класса В;</w:t>
      </w:r>
    </w:p>
    <w:p w:rsidR="00000000" w:rsidRDefault="00E24CEE">
      <w:pPr>
        <w:pStyle w:val="ConsPlusNormal"/>
        <w:ind w:firstLine="540"/>
        <w:jc w:val="both"/>
      </w:pPr>
      <w:r>
        <w:t>ЩП-Е - щит пожарный для очагов пожара кла</w:t>
      </w:r>
      <w:r>
        <w:t>сса Е;</w:t>
      </w:r>
    </w:p>
    <w:p w:rsidR="00000000" w:rsidRDefault="00E24CEE">
      <w:pPr>
        <w:pStyle w:val="ConsPlusNormal"/>
        <w:ind w:firstLine="540"/>
        <w:jc w:val="both"/>
      </w:pPr>
      <w:r>
        <w:t>ЩП-СХ - щит пожарный для сельскохозяйственных предприятий (организаций);</w:t>
      </w:r>
    </w:p>
    <w:p w:rsidR="00000000" w:rsidRDefault="00E24CEE">
      <w:pPr>
        <w:pStyle w:val="ConsPlusNormal"/>
        <w:ind w:firstLine="540"/>
        <w:jc w:val="both"/>
      </w:pPr>
      <w:r>
        <w:t>ЩПП - щит пожарный передвижной.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right"/>
        <w:outlineLvl w:val="1"/>
      </w:pPr>
      <w:bookmarkStart w:id="47" w:name="Par1624"/>
      <w:bookmarkEnd w:id="47"/>
      <w:r>
        <w:t>Приложение N 6</w:t>
      </w:r>
    </w:p>
    <w:p w:rsidR="00000000" w:rsidRDefault="00E24CEE">
      <w:pPr>
        <w:pStyle w:val="ConsPlusNormal"/>
        <w:jc w:val="right"/>
      </w:pPr>
      <w:r>
        <w:t>к Правилам противопожарного</w:t>
      </w:r>
    </w:p>
    <w:p w:rsidR="00000000" w:rsidRDefault="00E24CEE">
      <w:pPr>
        <w:pStyle w:val="ConsPlusNormal"/>
        <w:jc w:val="right"/>
      </w:pPr>
      <w:r>
        <w:t>режима в Российской Федерации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center"/>
      </w:pPr>
      <w:bookmarkStart w:id="48" w:name="Par1628"/>
      <w:bookmarkEnd w:id="48"/>
      <w:r>
        <w:t>НОРМЫ</w:t>
      </w:r>
    </w:p>
    <w:p w:rsidR="00000000" w:rsidRDefault="00E24CEE">
      <w:pPr>
        <w:pStyle w:val="ConsPlusNormal"/>
        <w:jc w:val="center"/>
      </w:pPr>
      <w:r>
        <w:t>КОМПЛЕКТАЦИИ ПОЖАРНЫХ ЩИТОВ НЕМЕХАНИЗИРОВАННЫМ ИНСТРУМЕНТОМ</w:t>
      </w:r>
    </w:p>
    <w:p w:rsidR="00000000" w:rsidRDefault="00E24CEE">
      <w:pPr>
        <w:pStyle w:val="ConsPlusNormal"/>
        <w:jc w:val="center"/>
      </w:pPr>
      <w:r>
        <w:t>И ИНВЕНТАРЕМ</w:t>
      </w:r>
    </w:p>
    <w:p w:rsidR="00000000" w:rsidRDefault="00E24CEE">
      <w:pPr>
        <w:pStyle w:val="ConsPlusNormal"/>
        <w:jc w:val="center"/>
      </w:pPr>
    </w:p>
    <w:p w:rsidR="00000000" w:rsidRDefault="00E24CEE">
      <w:pPr>
        <w:pStyle w:val="ConsPlusNormal"/>
        <w:jc w:val="center"/>
      </w:pPr>
      <w:r>
        <w:t>Список изменяющих документов</w:t>
      </w:r>
    </w:p>
    <w:p w:rsidR="00000000" w:rsidRDefault="00E24CEE">
      <w:pPr>
        <w:pStyle w:val="ConsPlusNormal"/>
        <w:jc w:val="center"/>
      </w:pPr>
      <w:r>
        <w:t xml:space="preserve">(в ред. </w:t>
      </w:r>
      <w:hyperlink r:id="rId11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jc w:val="center"/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───────────────────────────────┬─────────────────────────────────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Наименование первичных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Нормы комплектации в зависимости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средств пожаротушения,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от типа пожарного щита и класса пожара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немеханизированного      </w:t>
      </w:r>
      <w:r>
        <w:rPr>
          <w:rFonts w:ascii="Courier New" w:hAnsi="Courier New" w:cs="Courier New"/>
        </w:rPr>
        <w:t>├───────┬────────┬────────┬────────┬────────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инструмента и инвентар</w:t>
      </w:r>
      <w:r>
        <w:rPr>
          <w:rFonts w:ascii="Courier New" w:hAnsi="Courier New" w:cs="Courier New"/>
        </w:rPr>
        <w:t xml:space="preserve">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ЩП-А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ЩП-В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ЩП-Е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ЩП-СХ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ЩПП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класс 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класс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класс 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───────────────────────────────┴───────┴────────┴────────┴────────┴────────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Огнетушители:                2+       2+       -        </w:t>
      </w:r>
      <w:r>
        <w:rPr>
          <w:rFonts w:ascii="Courier New" w:hAnsi="Courier New" w:cs="Courier New"/>
        </w:rPr>
        <w:t>2+      2+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воздушно-пенные (ОВП)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вместимостью 10 литров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порошковые (ОП)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вместимостью, л/ массой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огнетушащего состава,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килограммов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10/9              1++     1++      1++      1++      1++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или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5/4               2+       2+       2+       2+      2+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углекислотные (ОУ)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вместимостью, л/ массой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огнетушащего состава,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килограммов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5/3                -       -        2+       -        -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Лом     </w:t>
      </w:r>
      <w:r>
        <w:rPr>
          <w:rFonts w:ascii="Courier New" w:hAnsi="Courier New" w:cs="Courier New"/>
        </w:rPr>
        <w:t xml:space="preserve">                      1       1        -        1        1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Багор                         1       -        -        1        -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Крюк     с      деревянной    -       -        1        -        -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рукояткой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Ведро                         </w:t>
      </w:r>
      <w:r>
        <w:rPr>
          <w:rFonts w:ascii="Courier New" w:hAnsi="Courier New" w:cs="Courier New"/>
        </w:rPr>
        <w:t>2       1        -        2        1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Комплект для резки            -       -        1        -        -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электропроводов: ножницы,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диэлектрические боты и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коврик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Покрывало для изоляции очага  -       1        1        1        1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возгорания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(п. 7 в ред. </w:t>
      </w:r>
      <w:hyperlink r:id="rId11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Правительства РФ от 17.02.2014 N 113)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Лопата штыковая               1       1        -        1        1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9.  Лопата совковая               1       1        1        1        -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10. Вилы                          -       -        -        1        -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11. Тележка для перевозки         -       -        -        -        1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оборудования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12. Емкость для хранения воды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объемом: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0,2 куб. метра          1       -    </w:t>
      </w:r>
      <w:r>
        <w:rPr>
          <w:rFonts w:ascii="Courier New" w:hAnsi="Courier New" w:cs="Courier New"/>
        </w:rPr>
        <w:t xml:space="preserve">    -        1        -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0,02 куб. метра          -       -        -        -        1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13. Ящик с песком 0,5 куб.        -       1        1        -        -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метра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14. Насос ручной                  -       -        -        -        1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15. Рукав Ду 18-20 длиной 5       -       -        -        -        1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метров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16. Защитный экран 1,4 x 2        -       -        -        -        6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метра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17. Стойки для подвески           -       -        -        -        6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экранов</w:t>
      </w:r>
    </w:p>
    <w:p w:rsidR="00000000" w:rsidRDefault="00E24CE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  <w: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</w:t>
      </w:r>
      <w:r>
        <w:t>тветствующем обосновании, знаком "-" - огнетушители, которые не допускаются для оснащения данных объектов.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jc w:val="right"/>
        <w:outlineLvl w:val="1"/>
      </w:pPr>
      <w:bookmarkStart w:id="49" w:name="Par1714"/>
      <w:bookmarkEnd w:id="49"/>
      <w:r>
        <w:t>Приложение N 7</w:t>
      </w:r>
    </w:p>
    <w:p w:rsidR="00000000" w:rsidRDefault="00E24CEE">
      <w:pPr>
        <w:pStyle w:val="ConsPlusNormal"/>
        <w:jc w:val="right"/>
      </w:pPr>
      <w:r>
        <w:t>к Правилам противопожарного</w:t>
      </w:r>
    </w:p>
    <w:p w:rsidR="00000000" w:rsidRDefault="00E24CEE">
      <w:pPr>
        <w:pStyle w:val="ConsPlusNormal"/>
        <w:jc w:val="right"/>
      </w:pPr>
      <w:r>
        <w:t>режима в Российской Федерации</w:t>
      </w:r>
    </w:p>
    <w:p w:rsidR="00000000" w:rsidRDefault="00E24CEE">
      <w:pPr>
        <w:pStyle w:val="ConsPlusNormal"/>
        <w:jc w:val="center"/>
      </w:pPr>
    </w:p>
    <w:p w:rsidR="00000000" w:rsidRDefault="00E24CEE">
      <w:pPr>
        <w:pStyle w:val="ConsPlusNormal"/>
        <w:jc w:val="center"/>
      </w:pPr>
      <w:r>
        <w:t>Список изменяющих документов</w:t>
      </w:r>
    </w:p>
    <w:p w:rsidR="00000000" w:rsidRDefault="00E24CEE">
      <w:pPr>
        <w:pStyle w:val="ConsPlusNormal"/>
        <w:jc w:val="center"/>
      </w:pPr>
      <w:r>
        <w:t xml:space="preserve">(введено </w:t>
      </w:r>
      <w:hyperlink r:id="rId11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E24CEE">
      <w:pPr>
        <w:pStyle w:val="ConsPlusNormal"/>
        <w:jc w:val="right"/>
      </w:pPr>
    </w:p>
    <w:p w:rsidR="00000000" w:rsidRDefault="00E24CEE">
      <w:pPr>
        <w:pStyle w:val="ConsPlusNormal"/>
        <w:jc w:val="right"/>
      </w:pPr>
      <w:r>
        <w:t>(форма)</w:t>
      </w:r>
    </w:p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nformat"/>
        <w:jc w:val="both"/>
      </w:pPr>
      <w:r>
        <w:t xml:space="preserve">                                                   УТВЕРЖДАЮ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     (должност</w:t>
      </w:r>
      <w:r>
        <w:t>ь руководителя (заместителя</w:t>
      </w:r>
    </w:p>
    <w:p w:rsidR="00000000" w:rsidRDefault="00E24CE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         руководителя) органа местного</w:t>
      </w:r>
    </w:p>
    <w:p w:rsidR="00000000" w:rsidRDefault="00E24CEE">
      <w:pPr>
        <w:pStyle w:val="ConsPlusNonformat"/>
        <w:jc w:val="both"/>
      </w:pPr>
      <w:r>
        <w:t xml:space="preserve">                                       самоуправления района, поселения,</w:t>
      </w:r>
    </w:p>
    <w:p w:rsidR="00000000" w:rsidRDefault="00E24CEE">
      <w:pPr>
        <w:pStyle w:val="ConsPlusNonformat"/>
        <w:jc w:val="both"/>
      </w:pPr>
      <w:r>
        <w:t xml:space="preserve">                                              городского округа)</w:t>
      </w:r>
    </w:p>
    <w:p w:rsidR="00000000" w:rsidRDefault="00E24CE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                   (ф.и.о.)</w:t>
      </w:r>
    </w:p>
    <w:p w:rsidR="00000000" w:rsidRDefault="00E24CEE">
      <w:pPr>
        <w:pStyle w:val="ConsPlusNonformat"/>
        <w:jc w:val="both"/>
      </w:pPr>
      <w:r>
        <w:t xml:space="preserve">                                   ____________________</w:t>
      </w:r>
      <w:r>
        <w:t>____________________</w:t>
      </w:r>
    </w:p>
    <w:p w:rsidR="00000000" w:rsidRDefault="00E24CEE">
      <w:pPr>
        <w:pStyle w:val="ConsPlusNonformat"/>
        <w:jc w:val="both"/>
      </w:pPr>
      <w:r>
        <w:t xml:space="preserve">                                               (подпись и М.П.)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 xml:space="preserve">                                   "__" ________________ 20__ г.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bookmarkStart w:id="50" w:name="Par1738"/>
      <w:bookmarkEnd w:id="50"/>
      <w:r>
        <w:t xml:space="preserve">                                  ПАСПОРТ</w:t>
      </w:r>
    </w:p>
    <w:p w:rsidR="00000000" w:rsidRDefault="00E24CEE">
      <w:pPr>
        <w:pStyle w:val="ConsPlusNonformat"/>
        <w:jc w:val="both"/>
      </w:pPr>
      <w:r>
        <w:t xml:space="preserve">          населенного пункта, подверженного угро</w:t>
      </w:r>
      <w:r>
        <w:t>зе лесных пожаров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>Наименование населенного пункта: __________________________________________</w:t>
      </w:r>
    </w:p>
    <w:p w:rsidR="00000000" w:rsidRDefault="00E24CEE">
      <w:pPr>
        <w:pStyle w:val="ConsPlusNonformat"/>
        <w:jc w:val="both"/>
      </w:pPr>
      <w:r>
        <w:t>Наименование поселения: ___________________________________________________</w:t>
      </w:r>
    </w:p>
    <w:p w:rsidR="00000000" w:rsidRDefault="00E24CEE">
      <w:pPr>
        <w:pStyle w:val="ConsPlusNonformat"/>
        <w:jc w:val="both"/>
      </w:pPr>
      <w:r>
        <w:t>Наименование городского округа: ___________________________________________</w:t>
      </w:r>
    </w:p>
    <w:p w:rsidR="00000000" w:rsidRDefault="00E24CEE">
      <w:pPr>
        <w:pStyle w:val="ConsPlusNonformat"/>
        <w:jc w:val="both"/>
      </w:pPr>
      <w:r>
        <w:t>Наименова</w:t>
      </w:r>
      <w:r>
        <w:t>ние субъекта Российской Федерации: _______________________________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bookmarkStart w:id="51" w:name="Par1746"/>
      <w:bookmarkEnd w:id="51"/>
      <w:r>
        <w:t xml:space="preserve">                   I. Общие сведения о населенном пункте</w:t>
      </w:r>
    </w:p>
    <w:p w:rsidR="00000000" w:rsidRDefault="00E24C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4"/>
        <w:gridCol w:w="6986"/>
        <w:gridCol w:w="1840"/>
      </w:tblGrid>
      <w:tr w:rsidR="00000000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E24CE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9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</w:tr>
      <w:tr w:rsidR="00000000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</w:tr>
      <w:tr w:rsidR="00000000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</w:tr>
      <w:tr w:rsidR="00000000">
        <w:tc>
          <w:tcPr>
            <w:tcW w:w="95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</w:tr>
    </w:tbl>
    <w:p w:rsidR="00000000" w:rsidRDefault="00E24CEE">
      <w:pPr>
        <w:pStyle w:val="ConsPlusNormal"/>
        <w:jc w:val="both"/>
      </w:pPr>
    </w:p>
    <w:p w:rsidR="00000000" w:rsidRDefault="00E24CEE">
      <w:pPr>
        <w:pStyle w:val="ConsPlusNonformat"/>
        <w:jc w:val="both"/>
      </w:pPr>
      <w:bookmarkStart w:id="52" w:name="Par1764"/>
      <w:bookmarkEnd w:id="52"/>
      <w:r>
        <w:t xml:space="preserve">           II. Сведения о медицинских учреждениях, домах отдыха,</w:t>
      </w:r>
    </w:p>
    <w:p w:rsidR="00000000" w:rsidRDefault="00E24CEE">
      <w:pPr>
        <w:pStyle w:val="ConsPlusNonformat"/>
        <w:jc w:val="both"/>
      </w:pPr>
      <w:r>
        <w:t xml:space="preserve">          пансионатах</w:t>
      </w:r>
      <w:r>
        <w:t>, детских оздоровительных лагерях и объектах</w:t>
      </w:r>
    </w:p>
    <w:p w:rsidR="00000000" w:rsidRDefault="00E24CEE">
      <w:pPr>
        <w:pStyle w:val="ConsPlusNonformat"/>
        <w:jc w:val="both"/>
      </w:pPr>
      <w:r>
        <w:t xml:space="preserve">         с круглосуточным пребыванием людей, имеющих общую границу</w:t>
      </w:r>
    </w:p>
    <w:p w:rsidR="00000000" w:rsidRDefault="00E24CEE">
      <w:pPr>
        <w:pStyle w:val="ConsPlusNonformat"/>
        <w:jc w:val="both"/>
      </w:pPr>
      <w:r>
        <w:t xml:space="preserve">        с лесным участком и относящихся к этому населенному пункту</w:t>
      </w:r>
    </w:p>
    <w:p w:rsidR="00000000" w:rsidRDefault="00E24CEE">
      <w:pPr>
        <w:pStyle w:val="ConsPlusNonformat"/>
        <w:jc w:val="both"/>
      </w:pPr>
      <w:r>
        <w:t xml:space="preserve">         в соответствии с административно-территориальным делением</w:t>
      </w:r>
    </w:p>
    <w:p w:rsidR="00000000" w:rsidRDefault="00E24C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000000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</w:tr>
      <w:tr w:rsidR="00000000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</w:tr>
      <w:tr w:rsidR="00000000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</w:tr>
      <w:tr w:rsidR="00000000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</w:tr>
    </w:tbl>
    <w:p w:rsidR="00000000" w:rsidRDefault="00E24CEE">
      <w:pPr>
        <w:pStyle w:val="ConsPlusNormal"/>
        <w:jc w:val="both"/>
      </w:pPr>
    </w:p>
    <w:p w:rsidR="00000000" w:rsidRDefault="00E24CEE">
      <w:pPr>
        <w:pStyle w:val="ConsPlusNonformat"/>
        <w:jc w:val="both"/>
      </w:pPr>
      <w:bookmarkStart w:id="53" w:name="Par1796"/>
      <w:bookmarkEnd w:id="53"/>
      <w:r>
        <w:t xml:space="preserve">              III. Сведения о ближайших к населенному пункту</w:t>
      </w:r>
    </w:p>
    <w:p w:rsidR="00000000" w:rsidRDefault="00E24CEE">
      <w:pPr>
        <w:pStyle w:val="ConsPlusNonformat"/>
        <w:jc w:val="both"/>
      </w:pPr>
      <w:r>
        <w:t xml:space="preserve">                      подразделениях пожарной охраны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r>
        <w:t>1.  Подразделения  пожарной  охраны  (наименование,  вид),  дислоцированные</w:t>
      </w:r>
    </w:p>
    <w:p w:rsidR="00000000" w:rsidRDefault="00E24CEE">
      <w:pPr>
        <w:pStyle w:val="ConsPlusNonformat"/>
        <w:jc w:val="both"/>
      </w:pPr>
      <w:r>
        <w:t>на территории населенного пункта, адрес: __________________________________</w:t>
      </w:r>
    </w:p>
    <w:p w:rsidR="00000000" w:rsidRDefault="00E24CEE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E24CEE">
      <w:pPr>
        <w:pStyle w:val="ConsPlusNonformat"/>
        <w:jc w:val="both"/>
      </w:pPr>
      <w:r>
        <w:t>2.   Ближайшее  к  населенному   пункту   подразделение   пожарной   охраны</w:t>
      </w:r>
    </w:p>
    <w:p w:rsidR="00000000" w:rsidRDefault="00E24CEE">
      <w:pPr>
        <w:pStyle w:val="ConsPlusNonformat"/>
        <w:jc w:val="both"/>
      </w:pPr>
      <w:r>
        <w:t>(наименование, вид), адрес: _______________________________________________</w:t>
      </w:r>
    </w:p>
    <w:p w:rsidR="00000000" w:rsidRDefault="00E24C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24CEE">
      <w:pPr>
        <w:pStyle w:val="ConsPlusNonformat"/>
        <w:jc w:val="both"/>
      </w:pPr>
    </w:p>
    <w:p w:rsidR="00000000" w:rsidRDefault="00E24CEE">
      <w:pPr>
        <w:pStyle w:val="ConsPlusNonformat"/>
        <w:jc w:val="both"/>
      </w:pPr>
      <w:bookmarkStart w:id="54" w:name="Par1806"/>
      <w:bookmarkEnd w:id="54"/>
      <w:r>
        <w:t xml:space="preserve">             IV. Лица, ответственные за проведение мероприятий</w:t>
      </w:r>
    </w:p>
    <w:p w:rsidR="00000000" w:rsidRDefault="00E24CEE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000000" w:rsidRDefault="00E24CEE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000000" w:rsidRDefault="00E24C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1"/>
        <w:gridCol w:w="3673"/>
        <w:gridCol w:w="2964"/>
        <w:gridCol w:w="2282"/>
      </w:tblGrid>
      <w:tr w:rsidR="00000000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000000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</w:tr>
      <w:tr w:rsidR="00000000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</w:tr>
      <w:tr w:rsidR="00000000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both"/>
            </w:pPr>
          </w:p>
        </w:tc>
      </w:tr>
    </w:tbl>
    <w:p w:rsidR="00000000" w:rsidRDefault="00E24CEE">
      <w:pPr>
        <w:pStyle w:val="ConsPlusNormal"/>
        <w:jc w:val="both"/>
      </w:pPr>
    </w:p>
    <w:p w:rsidR="00000000" w:rsidRDefault="00E24CEE">
      <w:pPr>
        <w:pStyle w:val="ConsPlusNonformat"/>
        <w:jc w:val="both"/>
      </w:pPr>
      <w:bookmarkStart w:id="55" w:name="Par1827"/>
      <w:bookmarkEnd w:id="55"/>
      <w:r>
        <w:t xml:space="preserve">         V. Сведения о выполнении требований пожарной безопасности</w:t>
      </w:r>
    </w:p>
    <w:p w:rsidR="00000000" w:rsidRDefault="00E24C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6943"/>
        <w:gridCol w:w="1980"/>
      </w:tblGrid>
      <w:tr w:rsidR="00000000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  <w:tr w:rsidR="00000000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Организация и прове</w:t>
            </w:r>
            <w:r>
              <w:t>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  <w:tr w:rsidR="00000000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  <w:tr w:rsidR="00000000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</w:t>
            </w:r>
            <w:r>
              <w:t>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</w:t>
            </w:r>
            <w:r>
              <w:t>ротушения запаса воды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  <w:tr w:rsidR="00000000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  <w:tr w:rsidR="00000000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</w:t>
            </w:r>
            <w:r>
              <w:t>ному сезону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  <w:tr w:rsidR="00000000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  <w:tr w:rsidR="00000000">
        <w:tc>
          <w:tcPr>
            <w:tcW w:w="6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24CEE">
            <w:pPr>
              <w:pStyle w:val="ConsPlusNormal"/>
            </w:pPr>
          </w:p>
        </w:tc>
      </w:tr>
    </w:tbl>
    <w:p w:rsidR="00000000" w:rsidRDefault="00E24CEE">
      <w:pPr>
        <w:pStyle w:val="ConsPlusNormal"/>
        <w:ind w:firstLine="540"/>
        <w:jc w:val="both"/>
      </w:pPr>
    </w:p>
    <w:p w:rsidR="00000000" w:rsidRDefault="00E24CEE">
      <w:pPr>
        <w:pStyle w:val="ConsPlusNormal"/>
        <w:ind w:firstLine="540"/>
        <w:jc w:val="both"/>
      </w:pPr>
    </w:p>
    <w:p w:rsidR="00E24CEE" w:rsidRDefault="00E24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4CEE">
      <w:headerReference w:type="default" r:id="rId115"/>
      <w:footerReference w:type="default" r:id="rId1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EE" w:rsidRDefault="00E24CEE">
      <w:pPr>
        <w:spacing w:after="0" w:line="240" w:lineRule="auto"/>
      </w:pPr>
      <w:r>
        <w:separator/>
      </w:r>
    </w:p>
  </w:endnote>
  <w:endnote w:type="continuationSeparator" w:id="0">
    <w:p w:rsidR="00E24CEE" w:rsidRDefault="00E2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4C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A58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8A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A58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8A6">
            <w:rPr>
              <w:rFonts w:ascii="Tahoma" w:hAnsi="Tahoma" w:cs="Tahoma"/>
              <w:noProof/>
              <w:sz w:val="20"/>
              <w:szCs w:val="20"/>
            </w:rPr>
            <w:t>59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24C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4C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A58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8A6"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A58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8A6"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24C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4C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A58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8A6">
            <w:rPr>
              <w:rFonts w:ascii="Tahoma" w:hAnsi="Tahoma" w:cs="Tahoma"/>
              <w:noProof/>
              <w:sz w:val="20"/>
              <w:szCs w:val="20"/>
            </w:rPr>
            <w:t>59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A58A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8A6">
            <w:rPr>
              <w:rFonts w:ascii="Tahoma" w:hAnsi="Tahoma" w:cs="Tahoma"/>
              <w:noProof/>
              <w:sz w:val="20"/>
              <w:szCs w:val="20"/>
            </w:rPr>
            <w:t>59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24C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EE" w:rsidRDefault="00E24CEE">
      <w:pPr>
        <w:spacing w:after="0" w:line="240" w:lineRule="auto"/>
      </w:pPr>
      <w:r>
        <w:separator/>
      </w:r>
    </w:p>
  </w:footnote>
  <w:footnote w:type="continuationSeparator" w:id="0">
    <w:p w:rsidR="00E24CEE" w:rsidRDefault="00E2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25.04.2012 N 390</w:t>
          </w:r>
          <w:r>
            <w:rPr>
              <w:rFonts w:ascii="Tahoma" w:hAnsi="Tahoma" w:cs="Tahoma"/>
              <w:sz w:val="16"/>
              <w:szCs w:val="16"/>
            </w:rPr>
            <w:br/>
            <w:t>(ред. от 06.03.2015)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противопожарн</w:t>
          </w:r>
          <w:r>
            <w:rPr>
              <w:rFonts w:ascii="Tahoma" w:hAnsi="Tahoma" w:cs="Tahoma"/>
              <w:sz w:val="16"/>
              <w:szCs w:val="16"/>
            </w:rPr>
            <w:t>ом режиме"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06.04.2015</w:t>
          </w:r>
        </w:p>
      </w:tc>
    </w:tr>
  </w:tbl>
  <w:p w:rsidR="00000000" w:rsidRDefault="00E24C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24CE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</w:t>
          </w:r>
          <w:r>
            <w:rPr>
              <w:rFonts w:ascii="Tahoma" w:hAnsi="Tahoma" w:cs="Tahoma"/>
              <w:sz w:val="16"/>
              <w:szCs w:val="16"/>
            </w:rPr>
            <w:t>Ф от 25.04.2012 N 390</w:t>
          </w:r>
          <w:r>
            <w:rPr>
              <w:rFonts w:ascii="Tahoma" w:hAnsi="Tahoma" w:cs="Tahoma"/>
              <w:sz w:val="16"/>
              <w:szCs w:val="16"/>
            </w:rPr>
            <w:br/>
            <w:t>(ред. от 06.03.2015)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противопожарном режиме"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06.04.2015</w:t>
          </w:r>
        </w:p>
      </w:tc>
    </w:tr>
  </w:tbl>
  <w:p w:rsidR="00000000" w:rsidRDefault="00E24C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24CE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</w:t>
          </w:r>
          <w:r>
            <w:rPr>
              <w:rFonts w:ascii="Tahoma" w:hAnsi="Tahoma" w:cs="Tahoma"/>
              <w:sz w:val="16"/>
              <w:szCs w:val="16"/>
            </w:rPr>
            <w:t>04.2012 N 390</w:t>
          </w:r>
          <w:r>
            <w:rPr>
              <w:rFonts w:ascii="Tahoma" w:hAnsi="Tahoma" w:cs="Tahoma"/>
              <w:sz w:val="16"/>
              <w:szCs w:val="16"/>
            </w:rPr>
            <w:br/>
            <w:t>(ред. от 06.03.2015)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противопожарном режиме"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4C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06.04.2015</w:t>
          </w:r>
        </w:p>
      </w:tc>
    </w:tr>
  </w:tbl>
  <w:p w:rsidR="00000000" w:rsidRDefault="00E24CE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24CE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37150"/>
    <w:rsid w:val="001A58A6"/>
    <w:rsid w:val="00537150"/>
    <w:rsid w:val="00E2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9B438195B77653F68376744DACD601A90BA1E89CC1450D8A086C8485A4D627EDB418A9D245F253744BG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149B438195B77653F68376744DACD601A909AEED9DCB450D8A086C8485A4D627EDB418A9D245F35E7448G" TargetMode="External"/><Relationship Id="rId42" Type="http://schemas.openxmlformats.org/officeDocument/2006/relationships/hyperlink" Target="consultantplus://offline/ref=149B438195B77653F68376744DACD601A90BA1ED9DCC450D8A086C8485A4D627EDB418A9D245F258744BG" TargetMode="External"/><Relationship Id="rId47" Type="http://schemas.openxmlformats.org/officeDocument/2006/relationships/hyperlink" Target="consultantplus://offline/ref=149B438195B77653F68376744DACD601A90BA1ED9DCC450D8A086C8485A4D627EDB418A9D245F25F744AG" TargetMode="External"/><Relationship Id="rId63" Type="http://schemas.openxmlformats.org/officeDocument/2006/relationships/hyperlink" Target="consultantplus://offline/ref=149B438195B77653F68376744DACD601A909ABE096CD450D8A086C8485A4D627EDB418A9D1744CG" TargetMode="External"/><Relationship Id="rId68" Type="http://schemas.openxmlformats.org/officeDocument/2006/relationships/hyperlink" Target="consultantplus://offline/ref=149B438195B77653F68376744DACD601A90BA1ED9DCC450D8A086C8485A4D627EDB418A9D245F25C7447G" TargetMode="External"/><Relationship Id="rId84" Type="http://schemas.openxmlformats.org/officeDocument/2006/relationships/hyperlink" Target="consultantplus://offline/ref=149B438195B77653F68376744DACD601A90BA1ED9DCC450D8A086C8485A4D627EDB418A9D245F2527447G" TargetMode="External"/><Relationship Id="rId89" Type="http://schemas.openxmlformats.org/officeDocument/2006/relationships/hyperlink" Target="consultantplus://offline/ref=149B438195B77653F68376744DACD601A90BA1ED9DCC450D8A086C8485A4D627EDB418A9D245F35B744BG" TargetMode="External"/><Relationship Id="rId112" Type="http://schemas.openxmlformats.org/officeDocument/2006/relationships/hyperlink" Target="consultantplus://offline/ref=149B438195B77653F68376744DACD601A90BA1ED9DCC450D8A086C8485A4D627EDB418A9D245F159744EG" TargetMode="External"/><Relationship Id="rId16" Type="http://schemas.openxmlformats.org/officeDocument/2006/relationships/hyperlink" Target="consultantplus://offline/ref=149B438195B77653F68376744DACD601A909A8EF9ECA450D8A086C8485A4D627EDB418A9D245F25A744FG" TargetMode="External"/><Relationship Id="rId107" Type="http://schemas.openxmlformats.org/officeDocument/2006/relationships/hyperlink" Target="consultantplus://offline/ref=149B438195B77653F68376744DACD601A90BA1ED9DCC450D8A086C8485A4D627EDB418A9D245F35E744AG" TargetMode="External"/><Relationship Id="rId11" Type="http://schemas.openxmlformats.org/officeDocument/2006/relationships/hyperlink" Target="consultantplus://offline/ref=149B438195B77653F68376744DACD601A909AEED9DCB450D8A086C8485A4D627EDB418A9D245F35E744BG" TargetMode="External"/><Relationship Id="rId24" Type="http://schemas.openxmlformats.org/officeDocument/2006/relationships/hyperlink" Target="consultantplus://offline/ref=149B438195B77653F68376744DACD601A90BA1ED9DCC450D8A086C8485A4D627EDB418A9D245F25A744BG" TargetMode="External"/><Relationship Id="rId32" Type="http://schemas.openxmlformats.org/officeDocument/2006/relationships/hyperlink" Target="consultantplus://offline/ref=149B438195B77653F68376744DACD601A90BA1ED9DCC450D8A086C8485A4D627EDB418A9D245F25A7447G" TargetMode="External"/><Relationship Id="rId37" Type="http://schemas.openxmlformats.org/officeDocument/2006/relationships/hyperlink" Target="consultantplus://offline/ref=149B438195B77653F68376744DACD601A90BA1ED9DCC450D8A086C8485A4D627EDB418A9D245F2597447G" TargetMode="External"/><Relationship Id="rId40" Type="http://schemas.openxmlformats.org/officeDocument/2006/relationships/hyperlink" Target="consultantplus://offline/ref=149B438195B77653F68376744DACD601A90BA1E89CC1450D8A086C8485A4D627EDB418A9D247F2527448G" TargetMode="External"/><Relationship Id="rId45" Type="http://schemas.openxmlformats.org/officeDocument/2006/relationships/hyperlink" Target="consultantplus://offline/ref=149B438195B77653F68376744DACD601A90BA1ED9DCC450D8A086C8485A4D627EDB418A9D245F25F744EG" TargetMode="External"/><Relationship Id="rId53" Type="http://schemas.openxmlformats.org/officeDocument/2006/relationships/hyperlink" Target="consultantplus://offline/ref=149B438195B77653F68376744DACD601A90BA1ED9DCC450D8A086C8485A4D627EDB418A9D245F25E744DG" TargetMode="External"/><Relationship Id="rId58" Type="http://schemas.openxmlformats.org/officeDocument/2006/relationships/hyperlink" Target="consultantplus://offline/ref=149B438195B77653F68376744DACD601A908A9E198CD450D8A086C8485A4D627EDB418A9D245F25A744FG" TargetMode="External"/><Relationship Id="rId66" Type="http://schemas.openxmlformats.org/officeDocument/2006/relationships/hyperlink" Target="consultantplus://offline/ref=149B438195B77653F68376744DACD601A909AEEA9ACF450D8A086C8485A4D627EDB418AAD3744DG" TargetMode="External"/><Relationship Id="rId74" Type="http://schemas.openxmlformats.org/officeDocument/2006/relationships/hyperlink" Target="consultantplus://offline/ref=149B438195B77653F68376744DACD601A90BA1E89CC1450D8A086C84857A44G" TargetMode="External"/><Relationship Id="rId79" Type="http://schemas.openxmlformats.org/officeDocument/2006/relationships/hyperlink" Target="consultantplus://offline/ref=149B438195B77653F68376744DACD601A90BA1ED9DCC450D8A086C8485A4D627EDB418A9D245F252744AG" TargetMode="External"/><Relationship Id="rId87" Type="http://schemas.openxmlformats.org/officeDocument/2006/relationships/hyperlink" Target="consultantplus://offline/ref=149B438195B77653F68376744DACD601A90BA1ED9DCC450D8A086C8485A4D627EDB418A9D245F35B744CG" TargetMode="External"/><Relationship Id="rId102" Type="http://schemas.openxmlformats.org/officeDocument/2006/relationships/hyperlink" Target="consultantplus://offline/ref=149B438195B77653F68376744DACD601A90BA1ED9DCC450D8A086C8485A4D627EDB418A9D245F358744CG" TargetMode="External"/><Relationship Id="rId110" Type="http://schemas.openxmlformats.org/officeDocument/2006/relationships/header" Target="header2.xml"/><Relationship Id="rId115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149B438195B77653F68376744DACD601A908A9E198CD450D8A086C8485A4D627EDB418A9D245F25A744FG" TargetMode="External"/><Relationship Id="rId82" Type="http://schemas.openxmlformats.org/officeDocument/2006/relationships/hyperlink" Target="consultantplus://offline/ref=149B438195B77653F68376744DACD601A90BA1ED9DCC450D8A086C8485A4D627EDB418A9D245F2527449G" TargetMode="External"/><Relationship Id="rId90" Type="http://schemas.openxmlformats.org/officeDocument/2006/relationships/hyperlink" Target="consultantplus://offline/ref=149B438195B77653F68376744DACD601A90BA1ED9DCC450D8A086C8485A4D627EDB418A9D245F35B7448G" TargetMode="External"/><Relationship Id="rId95" Type="http://schemas.openxmlformats.org/officeDocument/2006/relationships/hyperlink" Target="consultantplus://offline/ref=149B438195B77653F68376744DACD601A90BA1ED9DCC450D8A086C8485A4D627EDB418A9D245F35A744BG" TargetMode="External"/><Relationship Id="rId19" Type="http://schemas.openxmlformats.org/officeDocument/2006/relationships/hyperlink" Target="consultantplus://offline/ref=149B438195B77653F68376744DACD601A90BA1ED9DCC450D8A086C8485A4D627EDB418A9D245F25A744DG" TargetMode="External"/><Relationship Id="rId14" Type="http://schemas.openxmlformats.org/officeDocument/2006/relationships/hyperlink" Target="consultantplus://offline/ref=149B438195B77653F68376744DACD601A909ADE89FCA450D8A086C8485A4D627EDB418A9D245F25E744DG" TargetMode="External"/><Relationship Id="rId22" Type="http://schemas.openxmlformats.org/officeDocument/2006/relationships/hyperlink" Target="consultantplus://offline/ref=149B438195B77653F68376744DACD601A909AEED9DCB450D8A086C8485A4D627EDB418A9D245F35E7449G" TargetMode="External"/><Relationship Id="rId27" Type="http://schemas.openxmlformats.org/officeDocument/2006/relationships/hyperlink" Target="consultantplus://offline/ref=149B438195B77653F68376744DACD601A90BA1E89CC1450D8A086C8485A4D627EDB418A9D245F752744EG" TargetMode="External"/><Relationship Id="rId30" Type="http://schemas.openxmlformats.org/officeDocument/2006/relationships/hyperlink" Target="consultantplus://offline/ref=149B438195B77653F68376744DACD601A90BA1E89CC1450D8A086C8485A4D627EDB418A9D245F05D7449G" TargetMode="External"/><Relationship Id="rId35" Type="http://schemas.openxmlformats.org/officeDocument/2006/relationships/hyperlink" Target="consultantplus://offline/ref=149B438195B77653F68376744DACD601A90BA1ED9DCC450D8A086C8485A4D627EDB418A9D245F259744AG" TargetMode="External"/><Relationship Id="rId43" Type="http://schemas.openxmlformats.org/officeDocument/2006/relationships/hyperlink" Target="consultantplus://offline/ref=149B438195B77653F68376744DACD601A90BA1ED9DCC450D8A086C8485A4D627EDB418A9D245F2587448G" TargetMode="External"/><Relationship Id="rId48" Type="http://schemas.openxmlformats.org/officeDocument/2006/relationships/hyperlink" Target="consultantplus://offline/ref=149B438195B77653F68376744DACD601A90BA1ED9DCC450D8A086C8485A4D627EDB418A9D245F25F744BG" TargetMode="External"/><Relationship Id="rId56" Type="http://schemas.openxmlformats.org/officeDocument/2006/relationships/hyperlink" Target="consultantplus://offline/ref=149B438195B77653F68376744DACD601A90BA1ED9DCC450D8A086C8485A4D627EDB418A9D245F25E7447G" TargetMode="External"/><Relationship Id="rId64" Type="http://schemas.openxmlformats.org/officeDocument/2006/relationships/hyperlink" Target="consultantplus://offline/ref=149B438195B77653F68376744DACD601A90BA1ED9DCC450D8A086C8485A4D627EDB418A9D245F25C744EG" TargetMode="External"/><Relationship Id="rId69" Type="http://schemas.openxmlformats.org/officeDocument/2006/relationships/hyperlink" Target="consultantplus://offline/ref=149B438195B77653F68376744DACD601A90BA1ED9DCC450D8A086C8485A4D627EDB418A9D245F253744FG" TargetMode="External"/><Relationship Id="rId77" Type="http://schemas.openxmlformats.org/officeDocument/2006/relationships/hyperlink" Target="consultantplus://offline/ref=149B438195B77653F68376744DACD601A90BA1ED9DCC450D8A086C8485A4D627EDB418A9D245F2537446G" TargetMode="External"/><Relationship Id="rId100" Type="http://schemas.openxmlformats.org/officeDocument/2006/relationships/hyperlink" Target="consultantplus://offline/ref=149B438195B77653F68376744DACD601A90BA1ED9DCC450D8A086C8485A4D627EDB418A9D245F3597446G" TargetMode="External"/><Relationship Id="rId105" Type="http://schemas.openxmlformats.org/officeDocument/2006/relationships/hyperlink" Target="consultantplus://offline/ref=149B438195B77653F68376744DACD601A90BA1ED9DCC450D8A086C8485A4D627EDB418A9D245F35F744CG" TargetMode="External"/><Relationship Id="rId113" Type="http://schemas.openxmlformats.org/officeDocument/2006/relationships/hyperlink" Target="consultantplus://offline/ref=149B438195B77653F68376744DACD601A90BA1ED9DCC450D8A086C8485A4D627EDB418A9D245F159744EG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149B438195B77653F68376744DACD601A90BA1ED9DCC450D8A086C8485A4D627EDB418A9D245F25E744FG" TargetMode="External"/><Relationship Id="rId72" Type="http://schemas.openxmlformats.org/officeDocument/2006/relationships/hyperlink" Target="consultantplus://offline/ref=149B438195B77653F68376744DACD601A909AEED9DCB450D8A086C8485A4D627EDB418A9D245F35E7447G" TargetMode="External"/><Relationship Id="rId80" Type="http://schemas.openxmlformats.org/officeDocument/2006/relationships/hyperlink" Target="consultantplus://offline/ref=149B438195B77653F68376744DACD601A90BA1ED9DCC450D8A086C8485A4D627EDB418A9D245F252744BG" TargetMode="External"/><Relationship Id="rId85" Type="http://schemas.openxmlformats.org/officeDocument/2006/relationships/hyperlink" Target="consultantplus://offline/ref=149B438195B77653F68376744DACD601A90BA1ED9DCC450D8A086C8485A4D627EDB418A9D245F35B744EG" TargetMode="External"/><Relationship Id="rId93" Type="http://schemas.openxmlformats.org/officeDocument/2006/relationships/hyperlink" Target="consultantplus://offline/ref=149B438195B77653F68376744DACD601A90BA1ED9DCC450D8A086C8485A4D627EDB418A9D245F35A744FG" TargetMode="External"/><Relationship Id="rId98" Type="http://schemas.openxmlformats.org/officeDocument/2006/relationships/hyperlink" Target="consultantplus://offline/ref=149B438195B77653F68376744DACD601A90BA1ED9DCC450D8A086C8485A4D627EDB418A9D245F359744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9B438195B77653F68376744DACD601A909AEEA9ACF450D8A086C8485A4D627EDB418AAD67440G" TargetMode="External"/><Relationship Id="rId17" Type="http://schemas.openxmlformats.org/officeDocument/2006/relationships/hyperlink" Target="consultantplus://offline/ref=149B438195B77653F68376744DACD601A90BA1ED9DCC450D8A086C8485A4D627EDB418A9D245F25B7447G" TargetMode="External"/><Relationship Id="rId25" Type="http://schemas.openxmlformats.org/officeDocument/2006/relationships/hyperlink" Target="consultantplus://offline/ref=149B438195B77653F68376744DACD601A90BA1ED9DCC450D8A086C8485A4D627EDB418A9D245F25A7448G" TargetMode="External"/><Relationship Id="rId33" Type="http://schemas.openxmlformats.org/officeDocument/2006/relationships/hyperlink" Target="consultantplus://offline/ref=149B438195B77653F68376744DACD601A90BA1ED9DCC450D8A086C8485A4D627EDB418A9D245F259744CG" TargetMode="External"/><Relationship Id="rId38" Type="http://schemas.openxmlformats.org/officeDocument/2006/relationships/hyperlink" Target="consultantplus://offline/ref=149B438195B77653F68376744DACD601A90BA1ED9DCC450D8A086C8485A4D627EDB418A9D245F258744CG" TargetMode="External"/><Relationship Id="rId46" Type="http://schemas.openxmlformats.org/officeDocument/2006/relationships/hyperlink" Target="consultantplus://offline/ref=149B438195B77653F68376744DACD601A90BA1ED9DCC450D8A086C8485A4D627EDB418A9D245F25F744FG" TargetMode="External"/><Relationship Id="rId59" Type="http://schemas.openxmlformats.org/officeDocument/2006/relationships/hyperlink" Target="consultantplus://offline/ref=149B438195B77653F68376744DACD601A90BA1ED9DCC450D8A086C8485A4D627EDB418A9D245F25D744FG" TargetMode="External"/><Relationship Id="rId67" Type="http://schemas.openxmlformats.org/officeDocument/2006/relationships/hyperlink" Target="consultantplus://offline/ref=149B438195B77653F68376744DACD601A90BA1ED9DCC450D8A086C8485A4D627EDB418A9D245F25C744BG" TargetMode="External"/><Relationship Id="rId103" Type="http://schemas.openxmlformats.org/officeDocument/2006/relationships/hyperlink" Target="consultantplus://offline/ref=149B438195B77653F68376744DACD601A90BA1ED9DCC450D8A086C8485A4D627EDB418A9D245F3587448G" TargetMode="External"/><Relationship Id="rId108" Type="http://schemas.openxmlformats.org/officeDocument/2006/relationships/header" Target="header1.xml"/><Relationship Id="rId116" Type="http://schemas.openxmlformats.org/officeDocument/2006/relationships/footer" Target="footer3.xml"/><Relationship Id="rId20" Type="http://schemas.openxmlformats.org/officeDocument/2006/relationships/hyperlink" Target="consultantplus://offline/ref=149B438195B77653F68376744DACD601A909ADE89FCA450D8A086C8485A4D627EDB418A9D245F25E744DG" TargetMode="External"/><Relationship Id="rId41" Type="http://schemas.openxmlformats.org/officeDocument/2006/relationships/hyperlink" Target="consultantplus://offline/ref=149B438195B77653F68376744DACD601A90BA1ED9DCC450D8A086C8485A4D627EDB418A9D245F258744AG" TargetMode="External"/><Relationship Id="rId54" Type="http://schemas.openxmlformats.org/officeDocument/2006/relationships/hyperlink" Target="consultantplus://offline/ref=149B438195B77653F68376744DACD601A90BA1ED9DCC450D8A086C8485A4D627EDB418A9D245F25E7448G" TargetMode="External"/><Relationship Id="rId62" Type="http://schemas.openxmlformats.org/officeDocument/2006/relationships/hyperlink" Target="consultantplus://offline/ref=149B438195B77653F68376744DACD601A90BA1ED9DCC450D8A086C8485A4D627EDB418A9D245F25D7446G" TargetMode="External"/><Relationship Id="rId70" Type="http://schemas.openxmlformats.org/officeDocument/2006/relationships/hyperlink" Target="consultantplus://offline/ref=149B438195B77653F68376744DACD601A90BA1ED9DCC450D8A086C8485A4D627EDB418A9D245F253744CG" TargetMode="External"/><Relationship Id="rId75" Type="http://schemas.openxmlformats.org/officeDocument/2006/relationships/hyperlink" Target="consultantplus://offline/ref=149B438195B77653F68376744DACD601A90BA1ED9DCC450D8A086C8485A4D627EDB418A9D245F2537448G" TargetMode="External"/><Relationship Id="rId83" Type="http://schemas.openxmlformats.org/officeDocument/2006/relationships/hyperlink" Target="consultantplus://offline/ref=149B438195B77653F68376744DACD601A90BA1ED9DCC450D8A086C8485A4D627EDB418A9D245F2527446G" TargetMode="External"/><Relationship Id="rId88" Type="http://schemas.openxmlformats.org/officeDocument/2006/relationships/hyperlink" Target="consultantplus://offline/ref=149B438195B77653F68376744DACD601A90BA1ED9DCC450D8A086C8485A4D627EDB418A9D245F35B744DG" TargetMode="External"/><Relationship Id="rId91" Type="http://schemas.openxmlformats.org/officeDocument/2006/relationships/hyperlink" Target="consultantplus://offline/ref=149B438195B77653F68376744DACD601A90BA1ED9DCC450D8A086C8485A4D627EDB418A9D245F35B7449G" TargetMode="External"/><Relationship Id="rId96" Type="http://schemas.openxmlformats.org/officeDocument/2006/relationships/hyperlink" Target="consultantplus://offline/ref=149B438195B77653F68376744DACD601A90BA1ED9DCC450D8A086C8485A4D627EDB418A9D245F35A7448G" TargetMode="External"/><Relationship Id="rId11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49B438195B77653F68376744DACD601A909AEED9DCB450D8A086C8485A4D627EDB418A9D245F35E744BG" TargetMode="External"/><Relationship Id="rId23" Type="http://schemas.openxmlformats.org/officeDocument/2006/relationships/hyperlink" Target="consultantplus://offline/ref=149B438195B77653F68376744DACD601A909ABEA97CF450D8A086C8485A4D627EDB418A9D245F252744DG" TargetMode="External"/><Relationship Id="rId28" Type="http://schemas.openxmlformats.org/officeDocument/2006/relationships/hyperlink" Target="consultantplus://offline/ref=149B438195B77653F68376744DACD601A90BA1E89CC1450D8A086C8485A4D627EDB418A9D245F45E744EG" TargetMode="External"/><Relationship Id="rId36" Type="http://schemas.openxmlformats.org/officeDocument/2006/relationships/hyperlink" Target="consultantplus://offline/ref=149B438195B77653F68376744DACD601A90BA1ED9DCC450D8A086C8485A4D627EDB418A9D245F2597448G" TargetMode="External"/><Relationship Id="rId49" Type="http://schemas.openxmlformats.org/officeDocument/2006/relationships/hyperlink" Target="consultantplus://offline/ref=149B438195B77653F68376744DACD601A90BA1ED9DCC450D8A086C8485A4D627EDB418A9D245F25F7446G" TargetMode="External"/><Relationship Id="rId57" Type="http://schemas.openxmlformats.org/officeDocument/2006/relationships/hyperlink" Target="consultantplus://offline/ref=149B438195B77653F68376744DACD601A90BA1ED9DCC450D8A086C8485A4D627EDB418A9D245F25D744EG" TargetMode="External"/><Relationship Id="rId106" Type="http://schemas.openxmlformats.org/officeDocument/2006/relationships/hyperlink" Target="consultantplus://offline/ref=149B438195B77653F68376744DACD601A90BA1ED9DCC450D8A086C8485A4D627EDB418A9D245F35F744DG" TargetMode="External"/><Relationship Id="rId114" Type="http://schemas.openxmlformats.org/officeDocument/2006/relationships/hyperlink" Target="consultantplus://offline/ref=149B438195B77653F68376744DACD601A90BA1ED9DCC450D8A086C8485A4D627EDB418A9D245F159744CG" TargetMode="External"/><Relationship Id="rId10" Type="http://schemas.openxmlformats.org/officeDocument/2006/relationships/hyperlink" Target="consultantplus://offline/ref=149B438195B77653F68376744DACD601A909ADE89FCA450D8A086C8485A4D627EDB418A9D245F25E744DG" TargetMode="External"/><Relationship Id="rId31" Type="http://schemas.openxmlformats.org/officeDocument/2006/relationships/hyperlink" Target="consultantplus://offline/ref=149B438195B77653F68376744DACD601A90BA1E89CC1450D8A086C8485A4D627EDB418A9D245F0537449G" TargetMode="External"/><Relationship Id="rId44" Type="http://schemas.openxmlformats.org/officeDocument/2006/relationships/hyperlink" Target="consultantplus://offline/ref=149B438195B77653F68376744DACD601A90BA1ED9DCC450D8A086C8485A4D627EDB418A9D245F2587446G" TargetMode="External"/><Relationship Id="rId52" Type="http://schemas.openxmlformats.org/officeDocument/2006/relationships/hyperlink" Target="consultantplus://offline/ref=149B438195B77653F68376744DACD601A90BA1ED9DCC450D8A086C8485A4D627EDB418A9D245F25E744CG" TargetMode="External"/><Relationship Id="rId60" Type="http://schemas.openxmlformats.org/officeDocument/2006/relationships/hyperlink" Target="consultantplus://offline/ref=149B438195B77653F68376744DACD601A90BA1ED9DCC450D8A086C8485A4D627EDB418A9D245F25D744CG" TargetMode="External"/><Relationship Id="rId65" Type="http://schemas.openxmlformats.org/officeDocument/2006/relationships/hyperlink" Target="consultantplus://offline/ref=149B438195B77653F68376744DACD601A90BA1ED9DCC450D8A086C8485A4D627EDB418A9D245F25C744FG" TargetMode="External"/><Relationship Id="rId73" Type="http://schemas.openxmlformats.org/officeDocument/2006/relationships/hyperlink" Target="consultantplus://offline/ref=149B438195B77653F68376744DACD601A90BA1ED9DCC450D8A086C8485A4D627EDB418A9D245F253744DG" TargetMode="External"/><Relationship Id="rId78" Type="http://schemas.openxmlformats.org/officeDocument/2006/relationships/hyperlink" Target="consultantplus://offline/ref=149B438195B77653F68376744DACD601A90BA1ED9DCC450D8A086C8485A4D627EDB418A9D245F252744EG" TargetMode="External"/><Relationship Id="rId81" Type="http://schemas.openxmlformats.org/officeDocument/2006/relationships/hyperlink" Target="consultantplus://offline/ref=149B438195B77653F68376744DACD601A90BA1ED9DCC450D8A086C8485A4D627EDB418A9D245F2527448G" TargetMode="External"/><Relationship Id="rId86" Type="http://schemas.openxmlformats.org/officeDocument/2006/relationships/hyperlink" Target="consultantplus://offline/ref=149B438195B77653F68376744DACD601A90BA1ED9DCC450D8A086C8485A4D627EDB418A9D245F35B744FG" TargetMode="External"/><Relationship Id="rId94" Type="http://schemas.openxmlformats.org/officeDocument/2006/relationships/hyperlink" Target="consultantplus://offline/ref=149B438195B77653F68376744DACD601A90BA1ED9DCC450D8A086C8485A4D627EDB418A9D245F35A744DG" TargetMode="External"/><Relationship Id="rId99" Type="http://schemas.openxmlformats.org/officeDocument/2006/relationships/hyperlink" Target="consultantplus://offline/ref=149B438195B77653F68376744DACD601A90BA1ED9DCC450D8A086C8485A4D627EDB418A9D245F3597449G" TargetMode="External"/><Relationship Id="rId101" Type="http://schemas.openxmlformats.org/officeDocument/2006/relationships/hyperlink" Target="consultantplus://offline/ref=149B438195B77653F68376744DACD601A90BA1ED9DCC450D8A086C8485A4D627EDB418A9D245F359744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9B438195B77653F68376744DACD601A90BA1ED9DCC450D8A086C8485A4D627EDB418A9D245F25B744BG" TargetMode="External"/><Relationship Id="rId13" Type="http://schemas.openxmlformats.org/officeDocument/2006/relationships/hyperlink" Target="consultantplus://offline/ref=149B438195B77653F68376744DACD601A90BA1ED9DCC450D8A086C8485A4D627EDB418A9D245F25B744BG" TargetMode="External"/><Relationship Id="rId18" Type="http://schemas.openxmlformats.org/officeDocument/2006/relationships/hyperlink" Target="consultantplus://offline/ref=149B438195B77653F68376744DACD601A90BA1ED9DCC450D8A086C8485A4D627EDB418A9D245F25A744CG" TargetMode="External"/><Relationship Id="rId39" Type="http://schemas.openxmlformats.org/officeDocument/2006/relationships/hyperlink" Target="consultantplus://offline/ref=149B438195B77653F68376744DACD601A90BA1ED9DCC450D8A086C8485A4D627EDB418A9D245F258744DG" TargetMode="External"/><Relationship Id="rId109" Type="http://schemas.openxmlformats.org/officeDocument/2006/relationships/footer" Target="footer1.xml"/><Relationship Id="rId34" Type="http://schemas.openxmlformats.org/officeDocument/2006/relationships/hyperlink" Target="consultantplus://offline/ref=149B438195B77653F68376744DACD601A90BA1ED9DCC450D8A086C8485A4D627EDB418A9D245F259744DG" TargetMode="External"/><Relationship Id="rId50" Type="http://schemas.openxmlformats.org/officeDocument/2006/relationships/hyperlink" Target="consultantplus://offline/ref=149B438195B77653F68376744DACD601A90BA1ED9DCC450D8A086C8485A4D627EDB418A9D245F25F7447G" TargetMode="External"/><Relationship Id="rId55" Type="http://schemas.openxmlformats.org/officeDocument/2006/relationships/hyperlink" Target="consultantplus://offline/ref=149B438195B77653F68376744DACD601A90BA1ED9DCC450D8A086C8485A4D627EDB418A9D245F25E7449G" TargetMode="External"/><Relationship Id="rId76" Type="http://schemas.openxmlformats.org/officeDocument/2006/relationships/hyperlink" Target="consultantplus://offline/ref=149B438195B77653F68376744DACD601A90BA1ED9DCC450D8A086C8485A4D627EDB418A9D245F2537449G" TargetMode="External"/><Relationship Id="rId97" Type="http://schemas.openxmlformats.org/officeDocument/2006/relationships/hyperlink" Target="consultantplus://offline/ref=149B438195B77653F68376744DACD601A90BA1ED9DCC450D8A086C8485A4D627EDB418A9D245F359744AG" TargetMode="External"/><Relationship Id="rId104" Type="http://schemas.openxmlformats.org/officeDocument/2006/relationships/hyperlink" Target="consultantplus://offline/ref=149B438195B77653F68376744DACD601A90BA1ED9DCC450D8A086C8485A4D627EDB418A9D245F35F744EG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149B438195B77653F68376744DACD601A909AEED9DCB450D8A086C8485A4D627EDB418A9D245F35E7446G" TargetMode="External"/><Relationship Id="rId92" Type="http://schemas.openxmlformats.org/officeDocument/2006/relationships/hyperlink" Target="consultantplus://offline/ref=149B438195B77653F68376744DACD601A90BA1ED9DCC450D8A086C8485A4D627EDB418A9D245F35B744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49B438195B77653F68376744DACD601A90BA1E89CC1450D8A086C8485A4D627EDB418A9D245F05B744C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35676</Words>
  <Characters>203356</Characters>
  <Application>Microsoft Office Word</Application>
  <DocSecurity>2</DocSecurity>
  <Lines>1694</Lines>
  <Paragraphs>477</Paragraphs>
  <ScaleCrop>false</ScaleCrop>
  <Company>RePack by SPecialiST</Company>
  <LinksUpToDate>false</LinksUpToDate>
  <CharactersWithSpaces>238555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25.04.2012 N 390(ред. от 06.03.2015)"О противопожарном режиме"(вместе с "Правилами противопожарного режима в Российской Федерации")</dc:title>
  <dc:creator>ConsultantPlus</dc:creator>
  <cp:lastModifiedBy>_BaikovVA</cp:lastModifiedBy>
  <cp:revision>2</cp:revision>
  <dcterms:created xsi:type="dcterms:W3CDTF">2015-04-06T06:58:00Z</dcterms:created>
  <dcterms:modified xsi:type="dcterms:W3CDTF">2015-04-06T06:58:00Z</dcterms:modified>
</cp:coreProperties>
</file>