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ПРАВИТЕЛЬСТВО ХАНТЫ-МАНСИЙСКОГО АВТОНОМНОГО ОКРУГА - ЮГРЫ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от 24 октября 2014 г. N 379-п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ОБ УСТАНОВЛЕНИИ ВЕЛИЧИНЫ ПРОЖИТОЧНОГО МИНИМУМА НА ДУШУ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НАСЕЛЕНИЯ И ПО ОСНОВНЫМ СОЦИАЛЬНО-ДЕМОГРАФИЧЕСКИМ ГРУППАМ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НАСЕЛЕНИЯ В ХАНТЫ-МАНСИЙСКОМ АВТОНОМНОМ ОКРУГЕ - ЮГРЕ</w:t>
      </w:r>
    </w:p>
    <w:p w:rsidR="00982725" w:rsidRPr="00982725" w:rsidRDefault="00982725" w:rsidP="009827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25">
        <w:rPr>
          <w:rFonts w:ascii="Times New Roman" w:hAnsi="Times New Roman" w:cs="Times New Roman"/>
          <w:b/>
          <w:bCs/>
          <w:sz w:val="28"/>
          <w:szCs w:val="28"/>
        </w:rPr>
        <w:t>ЗА III КВАРТАЛ 2014 ГОДА</w:t>
      </w:r>
    </w:p>
    <w:p w:rsidR="00982725" w:rsidRPr="00982725" w:rsidRDefault="00982725" w:rsidP="0098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4.10.1997 N 134-ФЗ (ред. от 03.12.2012) &quot;О прожиточном минимуме в Российской Федерации&quot;{КонсультантПлюс}" w:history="1">
        <w:r w:rsidRPr="009827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82725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Федерации", </w:t>
      </w:r>
      <w:hyperlink r:id="rId5" w:tooltip="Закон ХМАО - Югры от 05.04.2013 N 24-оз &quot;О потребительской корзине и порядке установления величины прожиточного минимума в Ханты-Мансийском автономном округе - Югре&quot; (принят Думой Ханты-Мансийского автономного округа - Югры 04.04.2013){КонсультантПлюс}" w:history="1">
        <w:r w:rsidRPr="009827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98272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98272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82725">
        <w:rPr>
          <w:rFonts w:ascii="Times New Roman" w:hAnsi="Times New Roman" w:cs="Times New Roman"/>
          <w:sz w:val="28"/>
          <w:szCs w:val="28"/>
        </w:rPr>
        <w:t xml:space="preserve"> от 5 апреля 2013 года N 24-оз "О потребительской корзине и порядке установления величины прожиточного минимума </w:t>
      </w:r>
      <w:proofErr w:type="gramStart"/>
      <w:r w:rsidRPr="00982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7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2725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8272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82725">
        <w:rPr>
          <w:rFonts w:ascii="Times New Roman" w:hAnsi="Times New Roman" w:cs="Times New Roman"/>
          <w:sz w:val="28"/>
          <w:szCs w:val="28"/>
        </w:rPr>
        <w:t xml:space="preserve">" Правительство Ханты-Мансийского автономного округа - </w:t>
      </w:r>
      <w:proofErr w:type="spellStart"/>
      <w:r w:rsidRPr="0098272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8272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 xml:space="preserve">Установить величину прожиточного минимума </w:t>
      </w:r>
      <w:proofErr w:type="gramStart"/>
      <w:r w:rsidRPr="00982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7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2725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98272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82725">
        <w:rPr>
          <w:rFonts w:ascii="Times New Roman" w:hAnsi="Times New Roman" w:cs="Times New Roman"/>
          <w:sz w:val="28"/>
          <w:szCs w:val="28"/>
        </w:rPr>
        <w:t xml:space="preserve"> за III квартал 2014 года:</w:t>
      </w: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в среднем на душу населения - 11488 рублей;</w:t>
      </w: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для трудоспособного населения - 12294 рубля;</w:t>
      </w: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для пенсионеров - 9341 рубль;</w:t>
      </w:r>
    </w:p>
    <w:p w:rsidR="00982725" w:rsidRPr="00982725" w:rsidRDefault="00982725" w:rsidP="00982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для детей - 11048 рублей.</w:t>
      </w:r>
    </w:p>
    <w:p w:rsidR="00982725" w:rsidRPr="00982725" w:rsidRDefault="00982725" w:rsidP="0098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725" w:rsidRPr="00982725" w:rsidRDefault="00982725" w:rsidP="0098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82725" w:rsidRPr="00982725" w:rsidRDefault="00982725" w:rsidP="0098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Губернатора Ханты-Мансийского</w:t>
      </w:r>
    </w:p>
    <w:p w:rsidR="00982725" w:rsidRPr="00982725" w:rsidRDefault="00982725" w:rsidP="0098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 xml:space="preserve">автономного округа - </w:t>
      </w:r>
      <w:proofErr w:type="spellStart"/>
      <w:r w:rsidRPr="00982725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82725" w:rsidRPr="00982725" w:rsidRDefault="00982725" w:rsidP="009827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725">
        <w:rPr>
          <w:rFonts w:ascii="Times New Roman" w:hAnsi="Times New Roman" w:cs="Times New Roman"/>
          <w:sz w:val="28"/>
          <w:szCs w:val="28"/>
        </w:rPr>
        <w:t>Г.Ф.БУХТИН</w:t>
      </w:r>
    </w:p>
    <w:p w:rsidR="00982725" w:rsidRPr="00982725" w:rsidRDefault="00982725" w:rsidP="0098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725" w:rsidRPr="00982725" w:rsidRDefault="00982725" w:rsidP="00982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725" w:rsidRDefault="00982725" w:rsidP="0098272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63CA7" w:rsidRDefault="00763CA7"/>
    <w:sectPr w:rsidR="00763CA7" w:rsidSect="007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2725"/>
    <w:rsid w:val="002310C8"/>
    <w:rsid w:val="00280136"/>
    <w:rsid w:val="004A4826"/>
    <w:rsid w:val="00763CA7"/>
    <w:rsid w:val="008151ED"/>
    <w:rsid w:val="00982725"/>
    <w:rsid w:val="00F0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C5D07EB0C5642087B0DA1A297F496E58816C912765E2A86EFEF3A3DDEE7B39FD56F7FD135FABC2B75D3EpEd5F" TargetMode="External"/><Relationship Id="rId4" Type="http://schemas.openxmlformats.org/officeDocument/2006/relationships/hyperlink" Target="consultantplus://offline/ref=13C5D07EB0C5642087B0C4173F131E615F893A9A2D66E0F930A1A8FE8AE7716EBA19AEBF5752AAC6pB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_VoloshinaJA</cp:lastModifiedBy>
  <cp:revision>2</cp:revision>
  <dcterms:created xsi:type="dcterms:W3CDTF">2015-04-08T05:33:00Z</dcterms:created>
  <dcterms:modified xsi:type="dcterms:W3CDTF">2015-04-08T05:33:00Z</dcterms:modified>
</cp:coreProperties>
</file>