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32" w:rsidRPr="00334032" w:rsidRDefault="00334032" w:rsidP="00334032">
      <w:pPr>
        <w:jc w:val="center"/>
      </w:pPr>
      <w:r w:rsidRPr="001F5524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06941252" r:id="rId8"/>
        </w:object>
      </w:r>
    </w:p>
    <w:p w:rsidR="00334032" w:rsidRPr="00334032" w:rsidRDefault="00334032" w:rsidP="00334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3403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34032" w:rsidRPr="00334032" w:rsidRDefault="00334032" w:rsidP="00334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403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34032" w:rsidRPr="00334032" w:rsidRDefault="00334032" w:rsidP="00334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3403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34032">
        <w:rPr>
          <w:rFonts w:ascii="Times New Roman" w:hAnsi="Times New Roman" w:cs="Times New Roman"/>
          <w:b/>
          <w:sz w:val="32"/>
        </w:rPr>
        <w:t xml:space="preserve"> района</w:t>
      </w:r>
    </w:p>
    <w:p w:rsidR="00334032" w:rsidRPr="00334032" w:rsidRDefault="00334032" w:rsidP="00334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3403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3403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34032" w:rsidRPr="00334032" w:rsidRDefault="00334032" w:rsidP="003340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34032" w:rsidRPr="00334032" w:rsidRDefault="00334032" w:rsidP="003340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340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4032" w:rsidRPr="00334032" w:rsidRDefault="00334032" w:rsidP="003340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4032" w:rsidRPr="00334032" w:rsidRDefault="00334032" w:rsidP="0033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03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011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34032">
        <w:rPr>
          <w:rFonts w:ascii="Times New Roman" w:hAnsi="Times New Roman" w:cs="Times New Roman"/>
          <w:sz w:val="28"/>
          <w:szCs w:val="28"/>
          <w:u w:val="single"/>
        </w:rPr>
        <w:t>»  октября  2015 года</w:t>
      </w:r>
      <w:r w:rsidRPr="0033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750119">
        <w:rPr>
          <w:rFonts w:ascii="Times New Roman" w:hAnsi="Times New Roman" w:cs="Times New Roman"/>
          <w:sz w:val="28"/>
          <w:szCs w:val="28"/>
        </w:rPr>
        <w:t>866</w:t>
      </w:r>
      <w:r w:rsidRPr="003340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167D1" w:rsidRPr="005167D1" w:rsidRDefault="00334032" w:rsidP="0033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032">
        <w:rPr>
          <w:rFonts w:ascii="Times New Roman" w:hAnsi="Times New Roman" w:cs="Times New Roman"/>
        </w:rPr>
        <w:t xml:space="preserve">            </w:t>
      </w:r>
      <w:r w:rsidRPr="0033403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340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72875" w:rsidRPr="00731B93" w:rsidRDefault="00E72875" w:rsidP="00241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CBC" w:rsidRDefault="00334032" w:rsidP="00DB2C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B2CBC" w:rsidRPr="000B7718">
        <w:rPr>
          <w:rFonts w:ascii="Times New Roman" w:hAnsi="Times New Roman" w:cs="Times New Roman"/>
          <w:sz w:val="28"/>
        </w:rPr>
        <w:t xml:space="preserve"> комиссии по предупреждению</w:t>
      </w:r>
    </w:p>
    <w:p w:rsidR="00DB2CBC" w:rsidRPr="000B7718" w:rsidRDefault="00DB2CBC" w:rsidP="00DB2C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>и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0B7718">
        <w:rPr>
          <w:rFonts w:ascii="Times New Roman" w:hAnsi="Times New Roman" w:cs="Times New Roman"/>
          <w:sz w:val="28"/>
        </w:rPr>
        <w:t>чрезвычайных ситуаций</w:t>
      </w:r>
    </w:p>
    <w:p w:rsidR="00DB2CBC" w:rsidRPr="000B7718" w:rsidRDefault="00DB2CBC" w:rsidP="00DB2C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и обеспечению пожарной безопасности </w:t>
      </w:r>
    </w:p>
    <w:p w:rsidR="00334032" w:rsidRDefault="00876369" w:rsidP="00DB2C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Администрации </w:t>
      </w:r>
      <w:proofErr w:type="gramStart"/>
      <w:r w:rsidR="00DB2CBC" w:rsidRPr="000B7718">
        <w:rPr>
          <w:rFonts w:ascii="Times New Roman" w:hAnsi="Times New Roman" w:cs="Times New Roman"/>
          <w:sz w:val="28"/>
        </w:rPr>
        <w:t>городского</w:t>
      </w:r>
      <w:proofErr w:type="gramEnd"/>
      <w:r w:rsidR="00DB2CBC" w:rsidRPr="000B7718">
        <w:rPr>
          <w:rFonts w:ascii="Times New Roman" w:hAnsi="Times New Roman" w:cs="Times New Roman"/>
          <w:sz w:val="28"/>
        </w:rPr>
        <w:t xml:space="preserve"> </w:t>
      </w:r>
    </w:p>
    <w:p w:rsidR="000B7718" w:rsidRPr="000B7718" w:rsidRDefault="00DB2CBC" w:rsidP="00DB2C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7718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0B7718">
        <w:rPr>
          <w:rFonts w:ascii="Times New Roman" w:hAnsi="Times New Roman" w:cs="Times New Roman"/>
          <w:sz w:val="28"/>
        </w:rPr>
        <w:t>Лянтор</w:t>
      </w:r>
      <w:proofErr w:type="spellEnd"/>
    </w:p>
    <w:p w:rsidR="00107FC3" w:rsidRPr="00731B93" w:rsidRDefault="00107FC3" w:rsidP="000B7718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156715" w:rsidRPr="00DB2CBC" w:rsidRDefault="00DB2CBC" w:rsidP="00DB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B2CBC">
        <w:rPr>
          <w:rFonts w:ascii="Times New Roman" w:hAnsi="Times New Roman" w:cs="Times New Roman"/>
          <w:sz w:val="28"/>
        </w:rPr>
        <w:t>На основании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ситуаций»:</w:t>
      </w:r>
    </w:p>
    <w:p w:rsidR="00D7089C" w:rsidRPr="002F2B93" w:rsidRDefault="004977CA" w:rsidP="00D7089C">
      <w:pPr>
        <w:pStyle w:val="Style7"/>
        <w:widowControl/>
        <w:numPr>
          <w:ilvl w:val="0"/>
          <w:numId w:val="14"/>
        </w:numPr>
        <w:tabs>
          <w:tab w:val="left" w:pos="1018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Создать</w:t>
      </w:r>
      <w:r w:rsidR="00D7089C" w:rsidRPr="002F2B93">
        <w:rPr>
          <w:rStyle w:val="FontStyle24"/>
          <w:sz w:val="28"/>
          <w:szCs w:val="28"/>
        </w:rPr>
        <w:t xml:space="preserve"> комиссию по предупреждению и ликвидации чрезвычайных ситуаций и обеспечению пожарной безопасности </w:t>
      </w:r>
      <w:r w:rsidR="00A15843">
        <w:rPr>
          <w:rStyle w:val="FontStyle24"/>
          <w:sz w:val="28"/>
          <w:szCs w:val="28"/>
        </w:rPr>
        <w:t xml:space="preserve">при Администрации </w:t>
      </w:r>
      <w:r w:rsidR="00D7089C" w:rsidRPr="002F2B93">
        <w:rPr>
          <w:rStyle w:val="FontStyle24"/>
          <w:sz w:val="28"/>
          <w:szCs w:val="28"/>
        </w:rPr>
        <w:t xml:space="preserve">городского поселения </w:t>
      </w:r>
      <w:proofErr w:type="spellStart"/>
      <w:r w:rsidR="00D7089C" w:rsidRPr="002F2B93">
        <w:rPr>
          <w:rStyle w:val="FontStyle24"/>
          <w:sz w:val="28"/>
          <w:szCs w:val="28"/>
        </w:rPr>
        <w:t>Лянтор</w:t>
      </w:r>
      <w:proofErr w:type="spellEnd"/>
      <w:r w:rsidR="00D7089C" w:rsidRPr="002F2B93">
        <w:rPr>
          <w:rStyle w:val="FontStyle24"/>
          <w:sz w:val="28"/>
          <w:szCs w:val="28"/>
        </w:rPr>
        <w:t>.</w:t>
      </w:r>
    </w:p>
    <w:p w:rsidR="00D7089C" w:rsidRPr="002F2B93" w:rsidRDefault="00D7089C" w:rsidP="00D7089C">
      <w:pPr>
        <w:pStyle w:val="Style7"/>
        <w:widowControl/>
        <w:numPr>
          <w:ilvl w:val="0"/>
          <w:numId w:val="14"/>
        </w:numPr>
        <w:tabs>
          <w:tab w:val="left" w:pos="1018"/>
        </w:tabs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876369">
        <w:rPr>
          <w:sz w:val="28"/>
        </w:rPr>
        <w:t xml:space="preserve">при Администрации </w:t>
      </w:r>
      <w:r w:rsidRPr="002F2B93">
        <w:rPr>
          <w:rStyle w:val="FontStyle24"/>
          <w:sz w:val="28"/>
          <w:szCs w:val="28"/>
        </w:rPr>
        <w:t>городского поселения Лянтор (приложение 1).</w:t>
      </w:r>
    </w:p>
    <w:p w:rsidR="00D7089C" w:rsidRDefault="00D7089C" w:rsidP="00D7089C">
      <w:pPr>
        <w:pStyle w:val="Style7"/>
        <w:widowControl/>
        <w:numPr>
          <w:ilvl w:val="0"/>
          <w:numId w:val="14"/>
        </w:numPr>
        <w:tabs>
          <w:tab w:val="left" w:pos="1018"/>
        </w:tabs>
        <w:spacing w:line="240" w:lineRule="auto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r w:rsidR="00876369">
        <w:rPr>
          <w:sz w:val="28"/>
        </w:rPr>
        <w:t xml:space="preserve">при Администрации </w:t>
      </w:r>
      <w:r w:rsidRPr="002F2B93">
        <w:rPr>
          <w:rStyle w:val="FontStyle24"/>
          <w:sz w:val="28"/>
          <w:szCs w:val="28"/>
        </w:rPr>
        <w:t>городского поселения Лянтор (приложение 2).</w:t>
      </w:r>
    </w:p>
    <w:p w:rsidR="00876369" w:rsidRPr="00876369" w:rsidRDefault="00A15843" w:rsidP="00876369">
      <w:pPr>
        <w:pStyle w:val="Style7"/>
        <w:widowControl/>
        <w:numPr>
          <w:ilvl w:val="0"/>
          <w:numId w:val="14"/>
        </w:numPr>
        <w:tabs>
          <w:tab w:val="left" w:pos="1018"/>
        </w:tabs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Разместить</w:t>
      </w:r>
      <w:proofErr w:type="gramEnd"/>
      <w:r>
        <w:rPr>
          <w:rStyle w:val="FontStyle24"/>
          <w:sz w:val="28"/>
          <w:szCs w:val="28"/>
        </w:rPr>
        <w:t xml:space="preserve"> н</w:t>
      </w:r>
      <w:r w:rsidR="004977CA">
        <w:rPr>
          <w:rStyle w:val="FontStyle24"/>
          <w:sz w:val="28"/>
          <w:szCs w:val="28"/>
        </w:rPr>
        <w:t xml:space="preserve">астоящее постановление </w:t>
      </w:r>
      <w:r w:rsidR="00876369" w:rsidRPr="00876369">
        <w:rPr>
          <w:rStyle w:val="FontStyle24"/>
          <w:sz w:val="28"/>
          <w:szCs w:val="28"/>
        </w:rPr>
        <w:t>на официальном сайте Администрации городского поселения Лянтор.</w:t>
      </w:r>
    </w:p>
    <w:p w:rsidR="00876369" w:rsidRPr="00876369" w:rsidRDefault="00876369" w:rsidP="00876369">
      <w:pPr>
        <w:pStyle w:val="Style7"/>
        <w:widowControl/>
        <w:numPr>
          <w:ilvl w:val="0"/>
          <w:numId w:val="14"/>
        </w:numPr>
        <w:tabs>
          <w:tab w:val="left" w:pos="1018"/>
        </w:tabs>
        <w:rPr>
          <w:rStyle w:val="FontStyle24"/>
          <w:sz w:val="28"/>
          <w:szCs w:val="28"/>
        </w:rPr>
      </w:pPr>
      <w:r w:rsidRPr="00876369">
        <w:rPr>
          <w:rStyle w:val="FontStyle24"/>
          <w:sz w:val="28"/>
          <w:szCs w:val="28"/>
        </w:rPr>
        <w:t xml:space="preserve">Настоящее постановление вступает в силу со дня </w:t>
      </w:r>
      <w:r w:rsidR="004977CA">
        <w:rPr>
          <w:rStyle w:val="FontStyle24"/>
          <w:sz w:val="28"/>
          <w:szCs w:val="28"/>
        </w:rPr>
        <w:t xml:space="preserve">его </w:t>
      </w:r>
      <w:r w:rsidRPr="00876369">
        <w:rPr>
          <w:rStyle w:val="FontStyle24"/>
          <w:sz w:val="28"/>
          <w:szCs w:val="28"/>
        </w:rPr>
        <w:t>подписания.</w:t>
      </w:r>
    </w:p>
    <w:p w:rsidR="00510645" w:rsidRPr="00876369" w:rsidRDefault="00510645" w:rsidP="00876369">
      <w:pPr>
        <w:pStyle w:val="Style7"/>
        <w:widowControl/>
        <w:numPr>
          <w:ilvl w:val="0"/>
          <w:numId w:val="14"/>
        </w:numPr>
        <w:tabs>
          <w:tab w:val="left" w:pos="1018"/>
        </w:tabs>
        <w:rPr>
          <w:rStyle w:val="FontStyle24"/>
          <w:sz w:val="28"/>
          <w:szCs w:val="28"/>
        </w:rPr>
      </w:pPr>
      <w:proofErr w:type="gramStart"/>
      <w:r w:rsidRPr="00876369">
        <w:rPr>
          <w:rStyle w:val="FontStyle24"/>
          <w:sz w:val="28"/>
          <w:szCs w:val="28"/>
        </w:rPr>
        <w:t>Контроль за</w:t>
      </w:r>
      <w:proofErr w:type="gramEnd"/>
      <w:r w:rsidRPr="00876369">
        <w:rPr>
          <w:rStyle w:val="FontStyle24"/>
          <w:sz w:val="28"/>
          <w:szCs w:val="28"/>
        </w:rPr>
        <w:t xml:space="preserve"> исполнением настоящего постановления оставляю за собой. </w:t>
      </w:r>
    </w:p>
    <w:p w:rsidR="00295C4B" w:rsidRDefault="00295C4B" w:rsidP="00DE4569">
      <w:pPr>
        <w:rPr>
          <w:rFonts w:ascii="Times New Roman" w:hAnsi="Times New Roman" w:cs="Times New Roman"/>
          <w:sz w:val="28"/>
          <w:szCs w:val="28"/>
        </w:rPr>
      </w:pPr>
    </w:p>
    <w:p w:rsidR="005167D1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 w:rsidR="00CE2CDA">
        <w:rPr>
          <w:rFonts w:ascii="Times New Roman" w:hAnsi="Times New Roman" w:cs="Times New Roman"/>
          <w:sz w:val="28"/>
          <w:szCs w:val="28"/>
        </w:rPr>
        <w:t xml:space="preserve">  </w:t>
      </w:r>
      <w:r w:rsidR="00A15843">
        <w:rPr>
          <w:rFonts w:ascii="Times New Roman" w:hAnsi="Times New Roman" w:cs="Times New Roman"/>
          <w:sz w:val="28"/>
          <w:szCs w:val="28"/>
        </w:rPr>
        <w:t xml:space="preserve">      </w:t>
      </w:r>
      <w:r w:rsidR="00CE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CE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Махин</w:t>
      </w:r>
      <w:r w:rsidR="000B7718">
        <w:rPr>
          <w:rFonts w:ascii="Times New Roman" w:hAnsi="Times New Roman" w:cs="Times New Roman"/>
          <w:sz w:val="28"/>
          <w:szCs w:val="28"/>
        </w:rPr>
        <w:t>я</w:t>
      </w:r>
    </w:p>
    <w:p w:rsidR="00291D7A" w:rsidRDefault="00291D7A" w:rsidP="00731B93">
      <w:pPr>
        <w:rPr>
          <w:rFonts w:ascii="Times New Roman" w:hAnsi="Times New Roman" w:cs="Times New Roman"/>
          <w:sz w:val="28"/>
          <w:szCs w:val="28"/>
        </w:rPr>
      </w:pPr>
    </w:p>
    <w:p w:rsidR="00D7089C" w:rsidRDefault="00105737" w:rsidP="00A15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15843" w:rsidRPr="00A15843" w:rsidRDefault="00A15843" w:rsidP="00A15843">
      <w:pPr>
        <w:rPr>
          <w:rFonts w:ascii="Times New Roman" w:hAnsi="Times New Roman" w:cs="Times New Roman"/>
          <w:sz w:val="28"/>
          <w:szCs w:val="28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7089C" w:rsidRDefault="00D7089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0062F" w:rsidRPr="00A15843" w:rsidRDefault="00A0062F" w:rsidP="00A0062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A15843" w:rsidRDefault="00A0062F" w:rsidP="00A006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1584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A1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62F" w:rsidRPr="00A15843" w:rsidRDefault="00A0062F" w:rsidP="00A006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15843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</w:p>
    <w:p w:rsidR="00A0062F" w:rsidRPr="00A15843" w:rsidRDefault="00A0062F" w:rsidP="00A006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от «</w:t>
      </w:r>
      <w:r w:rsidR="00750119">
        <w:rPr>
          <w:rFonts w:ascii="Times New Roman" w:hAnsi="Times New Roman" w:cs="Times New Roman"/>
          <w:sz w:val="24"/>
          <w:szCs w:val="24"/>
        </w:rPr>
        <w:t>21</w:t>
      </w:r>
      <w:r w:rsidRPr="00A15843">
        <w:rPr>
          <w:rFonts w:ascii="Times New Roman" w:hAnsi="Times New Roman" w:cs="Times New Roman"/>
          <w:sz w:val="24"/>
          <w:szCs w:val="24"/>
        </w:rPr>
        <w:t xml:space="preserve">» </w:t>
      </w:r>
      <w:r w:rsidR="00A15843">
        <w:rPr>
          <w:rFonts w:ascii="Times New Roman" w:hAnsi="Times New Roman" w:cs="Times New Roman"/>
          <w:sz w:val="24"/>
          <w:szCs w:val="24"/>
        </w:rPr>
        <w:t>октября</w:t>
      </w:r>
      <w:r w:rsidRPr="00A15843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750119">
        <w:rPr>
          <w:rFonts w:ascii="Times New Roman" w:hAnsi="Times New Roman" w:cs="Times New Roman"/>
          <w:sz w:val="24"/>
          <w:szCs w:val="24"/>
        </w:rPr>
        <w:t>866</w:t>
      </w:r>
    </w:p>
    <w:p w:rsidR="00A0062F" w:rsidRDefault="00A0062F" w:rsidP="00A0062F">
      <w:pPr>
        <w:pStyle w:val="Style5"/>
        <w:widowControl/>
        <w:spacing w:line="240" w:lineRule="exact"/>
        <w:ind w:left="3802"/>
        <w:rPr>
          <w:sz w:val="20"/>
          <w:szCs w:val="20"/>
        </w:rPr>
      </w:pPr>
    </w:p>
    <w:p w:rsidR="00A0062F" w:rsidRDefault="00A0062F" w:rsidP="00A0062F">
      <w:pPr>
        <w:pStyle w:val="Style5"/>
        <w:widowControl/>
        <w:spacing w:line="240" w:lineRule="exact"/>
        <w:ind w:left="3802"/>
        <w:rPr>
          <w:sz w:val="20"/>
          <w:szCs w:val="20"/>
        </w:rPr>
      </w:pPr>
    </w:p>
    <w:p w:rsidR="00A0062F" w:rsidRPr="002F2B93" w:rsidRDefault="00A0062F" w:rsidP="00A0062F">
      <w:pPr>
        <w:pStyle w:val="Style5"/>
        <w:widowControl/>
        <w:spacing w:before="130" w:line="326" w:lineRule="exact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ПОЛОЖЕНИЕ</w:t>
      </w:r>
    </w:p>
    <w:p w:rsidR="00A0062F" w:rsidRDefault="00A0062F" w:rsidP="00A0062F">
      <w:pPr>
        <w:pStyle w:val="Style12"/>
        <w:widowControl/>
        <w:ind w:firstLine="0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о комиссии по предупреждению и ликвидации </w:t>
      </w:r>
      <w:proofErr w:type="gramStart"/>
      <w:r w:rsidRPr="002F2B93">
        <w:rPr>
          <w:rStyle w:val="FontStyle24"/>
          <w:sz w:val="28"/>
          <w:szCs w:val="28"/>
        </w:rPr>
        <w:t>чрезвычайных</w:t>
      </w:r>
      <w:proofErr w:type="gramEnd"/>
      <w:r w:rsidRPr="002F2B93">
        <w:rPr>
          <w:rStyle w:val="FontStyle24"/>
          <w:sz w:val="28"/>
          <w:szCs w:val="28"/>
        </w:rPr>
        <w:t xml:space="preserve"> </w:t>
      </w:r>
    </w:p>
    <w:p w:rsidR="00A0062F" w:rsidRDefault="00A0062F" w:rsidP="00A0062F">
      <w:pPr>
        <w:pStyle w:val="Style12"/>
        <w:widowControl/>
        <w:ind w:firstLine="0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ситуаций и обеспечению пожарной безопасности </w:t>
      </w:r>
    </w:p>
    <w:p w:rsidR="00A0062F" w:rsidRPr="002F2B93" w:rsidRDefault="00876369" w:rsidP="00A0062F">
      <w:pPr>
        <w:pStyle w:val="Style12"/>
        <w:widowControl/>
        <w:ind w:firstLine="0"/>
        <w:jc w:val="center"/>
        <w:rPr>
          <w:rStyle w:val="FontStyle24"/>
          <w:sz w:val="28"/>
          <w:szCs w:val="28"/>
        </w:rPr>
      </w:pPr>
      <w:r>
        <w:rPr>
          <w:sz w:val="28"/>
        </w:rPr>
        <w:t xml:space="preserve">при Администрации </w:t>
      </w:r>
      <w:r w:rsidR="00A0062F" w:rsidRPr="002F2B93">
        <w:rPr>
          <w:rStyle w:val="FontStyle24"/>
          <w:sz w:val="28"/>
          <w:szCs w:val="28"/>
        </w:rPr>
        <w:t>городского поселения Лянтор</w:t>
      </w:r>
    </w:p>
    <w:p w:rsidR="00A0062F" w:rsidRPr="002F2B93" w:rsidRDefault="00A0062F" w:rsidP="00A0062F">
      <w:pPr>
        <w:pStyle w:val="Style8"/>
        <w:widowControl/>
        <w:spacing w:line="240" w:lineRule="exact"/>
        <w:ind w:left="1474"/>
        <w:jc w:val="left"/>
        <w:rPr>
          <w:sz w:val="28"/>
          <w:szCs w:val="28"/>
        </w:rPr>
      </w:pPr>
    </w:p>
    <w:p w:rsidR="00A0062F" w:rsidRPr="002F2B93" w:rsidRDefault="00A0062F" w:rsidP="00A0062F">
      <w:pPr>
        <w:pStyle w:val="Style8"/>
        <w:widowControl/>
        <w:spacing w:before="106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1. Общие положения</w:t>
      </w:r>
    </w:p>
    <w:p w:rsidR="00A0062F" w:rsidRPr="002F2B93" w:rsidRDefault="00A0062F" w:rsidP="00A0062F">
      <w:pPr>
        <w:pStyle w:val="Style14"/>
        <w:widowControl/>
        <w:spacing w:line="240" w:lineRule="exact"/>
        <w:rPr>
          <w:sz w:val="28"/>
          <w:szCs w:val="28"/>
        </w:rPr>
      </w:pPr>
    </w:p>
    <w:p w:rsidR="00A0062F" w:rsidRPr="002F2B93" w:rsidRDefault="00A0062F" w:rsidP="00A0062F">
      <w:pPr>
        <w:pStyle w:val="Style14"/>
        <w:widowControl/>
        <w:tabs>
          <w:tab w:val="left" w:pos="864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1.</w:t>
      </w:r>
      <w:r w:rsidRPr="002F2B93">
        <w:rPr>
          <w:rStyle w:val="FontStyle24"/>
          <w:sz w:val="28"/>
          <w:szCs w:val="28"/>
        </w:rPr>
        <w:tab/>
      </w:r>
      <w:proofErr w:type="gramStart"/>
      <w:r w:rsidRPr="002F2B93">
        <w:rPr>
          <w:rStyle w:val="FontStyle24"/>
          <w:sz w:val="28"/>
          <w:szCs w:val="28"/>
        </w:rPr>
        <w:t>Комиссия по предупреждению и ликвидации чрезвычайных ситуаций и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обеспечению пожарной безопасности при Администрации городского поселения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Лянтор (далее - комиссия) является координирующим органом, образованным для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обеспечения согласованности действий в целях реализации мер единой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государственной политики в области предупреждения и ликвидации чрезвычайных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ситуаций природного и техногенного характера (далее - чрезвычайные ситуации) и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обеспечения пожарной безопасности.</w:t>
      </w:r>
      <w:proofErr w:type="gramEnd"/>
    </w:p>
    <w:p w:rsidR="00A0062F" w:rsidRDefault="00A0062F" w:rsidP="00A0062F">
      <w:pPr>
        <w:pStyle w:val="Style14"/>
        <w:widowControl/>
        <w:tabs>
          <w:tab w:val="left" w:pos="965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2.</w:t>
      </w:r>
      <w:r w:rsidRPr="002F2B93">
        <w:rPr>
          <w:rStyle w:val="FontStyle24"/>
          <w:sz w:val="28"/>
          <w:szCs w:val="28"/>
        </w:rPr>
        <w:tab/>
        <w:t>Комиссия руководствуется в своей деятельности законодательством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Российской Федерации и Ханты-Мансийского автономного округа-Югры,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Уставом городского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поселения</w:t>
      </w:r>
      <w:r w:rsidR="00876369">
        <w:rPr>
          <w:rStyle w:val="FontStyle24"/>
          <w:sz w:val="28"/>
          <w:szCs w:val="28"/>
        </w:rPr>
        <w:t xml:space="preserve"> Лянтор</w:t>
      </w:r>
      <w:r w:rsidRPr="002F2B93">
        <w:rPr>
          <w:rStyle w:val="FontStyle24"/>
          <w:sz w:val="28"/>
          <w:szCs w:val="28"/>
        </w:rPr>
        <w:t xml:space="preserve">, </w:t>
      </w:r>
      <w:r>
        <w:rPr>
          <w:rStyle w:val="FontStyle24"/>
          <w:sz w:val="28"/>
          <w:szCs w:val="28"/>
        </w:rPr>
        <w:t xml:space="preserve">муниципальными правовыми актами Администрации городского поселения Лянтор, </w:t>
      </w:r>
      <w:r w:rsidRPr="002F2B93">
        <w:rPr>
          <w:rStyle w:val="FontStyle24"/>
          <w:sz w:val="28"/>
          <w:szCs w:val="28"/>
        </w:rPr>
        <w:t>а также настоящим Положением.</w:t>
      </w:r>
    </w:p>
    <w:p w:rsidR="00A0062F" w:rsidRPr="00A0062F" w:rsidRDefault="00A0062F" w:rsidP="00A0062F">
      <w:pPr>
        <w:pStyle w:val="Style14"/>
        <w:widowControl/>
        <w:tabs>
          <w:tab w:val="left" w:pos="965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A0062F">
        <w:rPr>
          <w:rStyle w:val="FontStyle24"/>
          <w:sz w:val="28"/>
          <w:szCs w:val="28"/>
        </w:rPr>
        <w:t xml:space="preserve">3. Комиссия осуществляет свою деятельность во взаимодействии с федеральными органами исполнительной власти, органами исполнительной власти субъекта Российской Федерации, органами местного самоуправления Сургутского района, предприятиями, учреждениями и организациями всех форм собственности, а также общественными объединениями, расположенными на территории </w:t>
      </w:r>
      <w:r>
        <w:rPr>
          <w:rStyle w:val="FontStyle24"/>
          <w:sz w:val="28"/>
          <w:szCs w:val="28"/>
        </w:rPr>
        <w:t>городского поселения Лянтор</w:t>
      </w:r>
      <w:r w:rsidR="00876369">
        <w:rPr>
          <w:rStyle w:val="FontStyle24"/>
          <w:sz w:val="28"/>
          <w:szCs w:val="28"/>
        </w:rPr>
        <w:t xml:space="preserve"> (далее – городское поселение)</w:t>
      </w:r>
      <w:r w:rsidRPr="00A0062F">
        <w:rPr>
          <w:rStyle w:val="FontStyle24"/>
          <w:sz w:val="28"/>
          <w:szCs w:val="28"/>
        </w:rPr>
        <w:t xml:space="preserve">. </w:t>
      </w:r>
    </w:p>
    <w:p w:rsidR="00A0062F" w:rsidRPr="00A0062F" w:rsidRDefault="00A0062F" w:rsidP="00876369">
      <w:pPr>
        <w:spacing w:after="0"/>
        <w:ind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A0062F">
        <w:rPr>
          <w:rStyle w:val="FontStyle24"/>
          <w:rFonts w:eastAsia="Times New Roman"/>
          <w:sz w:val="28"/>
          <w:szCs w:val="28"/>
          <w:lang w:eastAsia="ru-RU"/>
        </w:rPr>
        <w:t>4. Комиссия имеет соответствующий бланк, необходимый для её деятельности.</w:t>
      </w:r>
    </w:p>
    <w:p w:rsidR="00A0062F" w:rsidRDefault="00A0062F" w:rsidP="00A0062F">
      <w:pPr>
        <w:pStyle w:val="Style15"/>
        <w:widowControl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2. Основные задачи комиссии</w:t>
      </w:r>
    </w:p>
    <w:p w:rsidR="00A0062F" w:rsidRPr="002F2B93" w:rsidRDefault="00A0062F" w:rsidP="00A0062F">
      <w:pPr>
        <w:pStyle w:val="Style15"/>
        <w:widowControl/>
        <w:jc w:val="center"/>
        <w:rPr>
          <w:rStyle w:val="FontStyle24"/>
          <w:sz w:val="28"/>
          <w:szCs w:val="28"/>
        </w:rPr>
      </w:pPr>
    </w:p>
    <w:p w:rsidR="00A0062F" w:rsidRPr="002F2B93" w:rsidRDefault="00A0062F" w:rsidP="00A0062F">
      <w:pPr>
        <w:pStyle w:val="Style16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Разработка предложений по реализации мероприятий в рамках единой государственной политики в области предупреждения и ликвидации чрезвычайных ситуаций и обеспечения пожарной безопасности</w:t>
      </w:r>
      <w:r w:rsidR="00876369">
        <w:rPr>
          <w:rStyle w:val="FontStyle24"/>
          <w:sz w:val="28"/>
          <w:szCs w:val="28"/>
        </w:rPr>
        <w:t>.</w:t>
      </w:r>
    </w:p>
    <w:p w:rsidR="00A0062F" w:rsidRPr="002F2B93" w:rsidRDefault="00A0062F" w:rsidP="00A0062F">
      <w:pPr>
        <w:pStyle w:val="Style14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Координация деятельности органов управления и сил городского звена территориальной подсистемы</w:t>
      </w:r>
      <w:r w:rsidR="00876369">
        <w:rPr>
          <w:rStyle w:val="FontStyle24"/>
          <w:sz w:val="28"/>
          <w:szCs w:val="28"/>
        </w:rPr>
        <w:t>.</w:t>
      </w:r>
    </w:p>
    <w:p w:rsidR="00A0062F" w:rsidRPr="002F2B93" w:rsidRDefault="00A0062F" w:rsidP="00A0062F">
      <w:pPr>
        <w:pStyle w:val="Style14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rPr>
          <w:rStyle w:val="FontStyle24"/>
          <w:sz w:val="28"/>
          <w:szCs w:val="28"/>
        </w:rPr>
      </w:pPr>
      <w:proofErr w:type="gramStart"/>
      <w:r w:rsidRPr="002F2B93">
        <w:rPr>
          <w:rStyle w:val="FontStyle24"/>
          <w:sz w:val="28"/>
          <w:szCs w:val="28"/>
        </w:rPr>
        <w:t xml:space="preserve">Обеспечение согласованности действий органов местного самоуправления и организаций, расположенных на территории городского поселения с органами местного самоуправления Сургутского района, органами государственной власти автономного округа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ЖКХ, социальной среды, производственной и инженерной </w:t>
      </w:r>
      <w:r w:rsidRPr="002F2B93">
        <w:rPr>
          <w:rStyle w:val="FontStyle24"/>
          <w:sz w:val="28"/>
          <w:szCs w:val="28"/>
        </w:rPr>
        <w:lastRenderedPageBreak/>
        <w:t>инфраструктуры, повреждённых и разрушенных в результате чрезвычайных ситуаций</w:t>
      </w:r>
      <w:r w:rsidR="00876369">
        <w:rPr>
          <w:rStyle w:val="FontStyle24"/>
          <w:sz w:val="28"/>
          <w:szCs w:val="28"/>
        </w:rPr>
        <w:t>.</w:t>
      </w:r>
      <w:proofErr w:type="gramEnd"/>
    </w:p>
    <w:p w:rsidR="00A0062F" w:rsidRPr="002F2B93" w:rsidRDefault="00A0062F" w:rsidP="00A0062F">
      <w:pPr>
        <w:pStyle w:val="Style16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Рассмотрение прогнозов чрезвычайных ситуаций на территории городского поселения, организация разработки и реализации мер, направленных на предупреждение и ликвидацию чрезвычайных ситуаций.</w:t>
      </w:r>
    </w:p>
    <w:p w:rsidR="00A0062F" w:rsidRDefault="00A0062F" w:rsidP="00A0062F">
      <w:pPr>
        <w:pStyle w:val="Style17"/>
        <w:widowControl/>
        <w:tabs>
          <w:tab w:val="left" w:pos="1075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5.</w:t>
      </w:r>
      <w:r w:rsidRPr="002F2B93">
        <w:rPr>
          <w:rStyle w:val="FontStyle24"/>
          <w:sz w:val="28"/>
          <w:szCs w:val="28"/>
        </w:rPr>
        <w:tab/>
        <w:t>Участие в разработке программ город</w:t>
      </w:r>
      <w:r>
        <w:rPr>
          <w:rStyle w:val="FontStyle24"/>
          <w:sz w:val="28"/>
          <w:szCs w:val="28"/>
        </w:rPr>
        <w:t>ского поселения в области пре</w:t>
      </w:r>
      <w:r w:rsidRPr="002F2B93">
        <w:rPr>
          <w:rStyle w:val="FontStyle24"/>
          <w:sz w:val="28"/>
          <w:szCs w:val="28"/>
        </w:rPr>
        <w:t>дупреждения и ликвидации чрезвычайных ситуаций и обеспечения пожарной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безопасности, подготовка предложений по их реализации.</w:t>
      </w:r>
    </w:p>
    <w:p w:rsidR="00A0062F" w:rsidRPr="002F2B93" w:rsidRDefault="00A0062F" w:rsidP="00A0062F">
      <w:pPr>
        <w:pStyle w:val="Style17"/>
        <w:widowControl/>
        <w:tabs>
          <w:tab w:val="left" w:pos="1075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6. Организация работ по подготовке предложений и аналитических материалов для Главы города по вопросам защиты населения и территории городского поселения от чрезвычайных ситуаций и обеспечению пожарной безопасности.</w:t>
      </w:r>
    </w:p>
    <w:p w:rsidR="00A0062F" w:rsidRPr="002F2B93" w:rsidRDefault="00A0062F" w:rsidP="00A0062F">
      <w:pPr>
        <w:pStyle w:val="Style5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3. Права комиссии</w:t>
      </w:r>
    </w:p>
    <w:p w:rsidR="00A0062F" w:rsidRPr="002F2B93" w:rsidRDefault="00A0062F" w:rsidP="00A0062F">
      <w:pPr>
        <w:pStyle w:val="Style11"/>
        <w:widowControl/>
        <w:spacing w:line="240" w:lineRule="auto"/>
        <w:ind w:firstLine="709"/>
        <w:rPr>
          <w:sz w:val="28"/>
          <w:szCs w:val="28"/>
        </w:rPr>
      </w:pPr>
    </w:p>
    <w:p w:rsidR="00A0062F" w:rsidRPr="002F2B93" w:rsidRDefault="00A0062F" w:rsidP="00A0062F">
      <w:pPr>
        <w:pStyle w:val="Style11"/>
        <w:widowControl/>
        <w:tabs>
          <w:tab w:val="left" w:pos="1262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1.</w:t>
      </w:r>
      <w:r w:rsidRPr="002F2B93">
        <w:rPr>
          <w:rStyle w:val="FontStyle24"/>
          <w:sz w:val="28"/>
          <w:szCs w:val="28"/>
        </w:rPr>
        <w:tab/>
        <w:t>Запрашивать в установленном порядке в федеральных органах,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исполнительной власти, органах исполнительной власти Ханты-Мансийского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автономного округа - Югра, органах местного самоуправления Сургутского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района, организациях и общественных объединениях необходимые для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осуществления возложенных задач материалы и информацию.</w:t>
      </w:r>
    </w:p>
    <w:p w:rsidR="00A0062F" w:rsidRPr="002F2B93" w:rsidRDefault="00A0062F" w:rsidP="00A0062F">
      <w:pPr>
        <w:pStyle w:val="Style11"/>
        <w:widowControl/>
        <w:numPr>
          <w:ilvl w:val="0"/>
          <w:numId w:val="9"/>
        </w:numPr>
        <w:tabs>
          <w:tab w:val="left" w:pos="1133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Заслушивать на своих заседаниях представителей федеральных органов исполнительной вла</w:t>
      </w:r>
      <w:r>
        <w:rPr>
          <w:rStyle w:val="FontStyle24"/>
          <w:sz w:val="28"/>
          <w:szCs w:val="28"/>
        </w:rPr>
        <w:t>сти, органов исполнительной влас</w:t>
      </w:r>
      <w:r w:rsidRPr="002F2B93">
        <w:rPr>
          <w:rStyle w:val="FontStyle24"/>
          <w:sz w:val="28"/>
          <w:szCs w:val="28"/>
        </w:rPr>
        <w:t>ти Ханты-Мансийского автономного округа - Югры, органов местного самоуправления Сургутского района и городского поселения Лянтор, организаций и общественных объединений.</w:t>
      </w:r>
    </w:p>
    <w:p w:rsidR="00A0062F" w:rsidRPr="002F2B93" w:rsidRDefault="00A0062F" w:rsidP="00A0062F">
      <w:pPr>
        <w:pStyle w:val="Style13"/>
        <w:widowControl/>
        <w:numPr>
          <w:ilvl w:val="0"/>
          <w:numId w:val="9"/>
        </w:numPr>
        <w:tabs>
          <w:tab w:val="left" w:pos="1133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Привлекать для участия в своей работе представителей федеральных органов исполнительной власти, органов исполнительной власти Ханты </w:t>
      </w:r>
      <w:proofErr w:type="gramStart"/>
      <w:r w:rsidRPr="002F2B93">
        <w:rPr>
          <w:rStyle w:val="FontStyle24"/>
          <w:sz w:val="28"/>
          <w:szCs w:val="28"/>
        </w:rPr>
        <w:t>-М</w:t>
      </w:r>
      <w:proofErr w:type="gramEnd"/>
      <w:r w:rsidRPr="002F2B93">
        <w:rPr>
          <w:rStyle w:val="FontStyle24"/>
          <w:sz w:val="28"/>
          <w:szCs w:val="28"/>
        </w:rPr>
        <w:t>ансийского автономного округа - Югры, органов местного самоуправления Сургутского района и городского поселения Лянтор, организаций и общественных объединений.</w:t>
      </w:r>
    </w:p>
    <w:p w:rsidR="00A0062F" w:rsidRPr="002F2B93" w:rsidRDefault="00A0062F" w:rsidP="00A0062F">
      <w:pPr>
        <w:pStyle w:val="Style17"/>
        <w:widowControl/>
        <w:tabs>
          <w:tab w:val="left" w:pos="1147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4.</w:t>
      </w:r>
      <w:r w:rsidRPr="002F2B93">
        <w:rPr>
          <w:rStyle w:val="FontStyle24"/>
          <w:sz w:val="28"/>
          <w:szCs w:val="28"/>
        </w:rPr>
        <w:tab/>
        <w:t>Создавать рабочие группы по направлениям деятельности комиссии,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определять полномочия и порядок работы этих групп.</w:t>
      </w:r>
    </w:p>
    <w:p w:rsidR="00A0062F" w:rsidRPr="002F2B93" w:rsidRDefault="00A0062F" w:rsidP="00A0062F">
      <w:pPr>
        <w:pStyle w:val="Style7"/>
        <w:widowControl/>
        <w:tabs>
          <w:tab w:val="left" w:pos="970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5.</w:t>
      </w:r>
      <w:r w:rsidRPr="002F2B93">
        <w:rPr>
          <w:rStyle w:val="FontStyle24"/>
          <w:sz w:val="28"/>
          <w:szCs w:val="28"/>
        </w:rPr>
        <w:tab/>
        <w:t>В установленном порядке представлять Главе города предложения</w:t>
      </w:r>
      <w:r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>(проекты правовых актов) по вопросам, требующим решения.</w:t>
      </w:r>
    </w:p>
    <w:p w:rsidR="00A0062F" w:rsidRPr="002F2B93" w:rsidRDefault="00A0062F" w:rsidP="00A0062F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0062F" w:rsidRDefault="00A0062F" w:rsidP="00A0062F">
      <w:pPr>
        <w:pStyle w:val="Style5"/>
        <w:widowControl/>
        <w:numPr>
          <w:ilvl w:val="0"/>
          <w:numId w:val="9"/>
        </w:numPr>
        <w:spacing w:line="240" w:lineRule="auto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Состав комиссии</w:t>
      </w:r>
    </w:p>
    <w:p w:rsidR="00A0062F" w:rsidRPr="002F2B93" w:rsidRDefault="00A0062F" w:rsidP="0026127E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:rsidR="00A0062F" w:rsidRPr="002F2B93" w:rsidRDefault="00A0062F" w:rsidP="00A0062F">
      <w:pPr>
        <w:pStyle w:val="Style17"/>
        <w:widowControl/>
        <w:numPr>
          <w:ilvl w:val="0"/>
          <w:numId w:val="10"/>
        </w:numPr>
        <w:tabs>
          <w:tab w:val="left" w:pos="1051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Председателем комиссии является заместитель Главы муниципального образования, который руководит деятельностью комиссии и несёт ответственность за выполнение возложенных на неё задач.</w:t>
      </w:r>
    </w:p>
    <w:p w:rsidR="00A0062F" w:rsidRPr="002F2B93" w:rsidRDefault="00A0062F" w:rsidP="00A0062F">
      <w:pPr>
        <w:pStyle w:val="Style11"/>
        <w:widowControl/>
        <w:numPr>
          <w:ilvl w:val="0"/>
          <w:numId w:val="10"/>
        </w:numPr>
        <w:tabs>
          <w:tab w:val="left" w:pos="105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Состав комиссии утверждается Главой город</w:t>
      </w:r>
      <w:r w:rsidR="0026127E">
        <w:rPr>
          <w:rStyle w:val="FontStyle24"/>
          <w:sz w:val="28"/>
          <w:szCs w:val="28"/>
        </w:rPr>
        <w:t>а</w:t>
      </w:r>
      <w:r w:rsidRPr="002F2B93">
        <w:rPr>
          <w:rStyle w:val="FontStyle24"/>
          <w:sz w:val="28"/>
          <w:szCs w:val="28"/>
        </w:rPr>
        <w:t>.</w:t>
      </w:r>
    </w:p>
    <w:p w:rsidR="00A0062F" w:rsidRPr="002F2B93" w:rsidRDefault="0026127E" w:rsidP="00A0062F">
      <w:pPr>
        <w:pStyle w:val="Style11"/>
        <w:widowControl/>
        <w:numPr>
          <w:ilvl w:val="0"/>
          <w:numId w:val="10"/>
        </w:numPr>
        <w:tabs>
          <w:tab w:val="left" w:pos="105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4D0C5A">
        <w:rPr>
          <w:sz w:val="28"/>
        </w:rPr>
        <w:t xml:space="preserve">В случае отсутствия члена </w:t>
      </w:r>
      <w:r>
        <w:rPr>
          <w:sz w:val="28"/>
        </w:rPr>
        <w:t>к</w:t>
      </w:r>
      <w:r w:rsidRPr="004D0C5A">
        <w:rPr>
          <w:sz w:val="28"/>
        </w:rPr>
        <w:t>омиссии лицо, исполняющее его обязанности,</w:t>
      </w:r>
      <w:r w:rsidR="004977CA">
        <w:rPr>
          <w:sz w:val="28"/>
        </w:rPr>
        <w:t xml:space="preserve"> по основной деятельности на основании соответствующего документа, принимает участие в работе комиссии в качестве её члена.</w:t>
      </w:r>
    </w:p>
    <w:p w:rsidR="004977CA" w:rsidRDefault="004977CA" w:rsidP="00A0062F">
      <w:pPr>
        <w:pStyle w:val="Style5"/>
        <w:widowControl/>
        <w:spacing w:line="240" w:lineRule="auto"/>
        <w:jc w:val="center"/>
        <w:rPr>
          <w:rStyle w:val="FontStyle24"/>
          <w:sz w:val="28"/>
          <w:szCs w:val="28"/>
        </w:rPr>
      </w:pPr>
    </w:p>
    <w:p w:rsidR="00A0062F" w:rsidRPr="002F2B93" w:rsidRDefault="00A0062F" w:rsidP="00A0062F">
      <w:pPr>
        <w:pStyle w:val="Style5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5. Деятельность комиссии</w:t>
      </w:r>
    </w:p>
    <w:p w:rsidR="00A0062F" w:rsidRPr="002F2B93" w:rsidRDefault="00A0062F" w:rsidP="00A0062F">
      <w:pPr>
        <w:pStyle w:val="Style1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26127E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1. Комиссия осуществляет свою деятельность в соответствии с планом, принимаемым на заседании Комиссии и утверждаемым председателем. </w:t>
      </w:r>
    </w:p>
    <w:p w:rsidR="0026127E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lastRenderedPageBreak/>
        <w:t xml:space="preserve">2. Заседания </w:t>
      </w:r>
      <w:r>
        <w:rPr>
          <w:rStyle w:val="FontStyle24"/>
          <w:rFonts w:eastAsia="Times New Roman"/>
          <w:sz w:val="28"/>
          <w:szCs w:val="28"/>
          <w:lang w:eastAsia="ru-RU"/>
        </w:rPr>
        <w:t>к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омиссии проводятся по мере необходимости, но не реже одного раза в </w:t>
      </w:r>
      <w:r>
        <w:rPr>
          <w:rStyle w:val="FontStyle24"/>
          <w:rFonts w:eastAsia="Times New Roman"/>
          <w:sz w:val="28"/>
          <w:szCs w:val="28"/>
          <w:lang w:eastAsia="ru-RU"/>
        </w:rPr>
        <w:t>полугодие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</w:p>
    <w:p w:rsidR="0026127E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3. Заседание </w:t>
      </w:r>
      <w:r>
        <w:rPr>
          <w:rStyle w:val="FontStyle24"/>
          <w:rFonts w:eastAsia="Times New Roman"/>
          <w:sz w:val="28"/>
          <w:szCs w:val="28"/>
          <w:lang w:eastAsia="ru-RU"/>
        </w:rPr>
        <w:t>к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>омиссии проводит его пред</w:t>
      </w:r>
      <w:r>
        <w:rPr>
          <w:rStyle w:val="FontStyle24"/>
          <w:rFonts w:eastAsia="Times New Roman"/>
          <w:sz w:val="28"/>
          <w:szCs w:val="28"/>
          <w:lang w:eastAsia="ru-RU"/>
        </w:rPr>
        <w:t xml:space="preserve">седатель или, по его поручению 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>его заместител</w:t>
      </w:r>
      <w:r>
        <w:rPr>
          <w:rStyle w:val="FontStyle24"/>
          <w:rFonts w:eastAsia="Times New Roman"/>
          <w:sz w:val="28"/>
          <w:szCs w:val="28"/>
          <w:lang w:eastAsia="ru-RU"/>
        </w:rPr>
        <w:t>ь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</w:p>
    <w:p w:rsidR="0026127E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4. Заседание </w:t>
      </w:r>
      <w:r>
        <w:rPr>
          <w:rStyle w:val="FontStyle24"/>
          <w:rFonts w:eastAsia="Times New Roman"/>
          <w:sz w:val="28"/>
          <w:szCs w:val="28"/>
          <w:lang w:eastAsia="ru-RU"/>
        </w:rPr>
        <w:t>к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>омиссии считается правомочным, если на нем присутствуют не менее половины ее членов.</w:t>
      </w:r>
    </w:p>
    <w:p w:rsidR="0026127E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5. Члены </w:t>
      </w:r>
      <w:r>
        <w:rPr>
          <w:rStyle w:val="FontStyle24"/>
          <w:rFonts w:eastAsia="Times New Roman"/>
          <w:sz w:val="28"/>
          <w:szCs w:val="28"/>
          <w:lang w:eastAsia="ru-RU"/>
        </w:rPr>
        <w:t>к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>омиссии принимают участие в ее заседаниях без права замены, за исключением случаев отсутствия по уважительным причинам. В случае отсутствия члена Комиссии на заседании на заседании он имеет право представить свое мнение по рассматриваемым вопросам в письменной форме.</w:t>
      </w:r>
    </w:p>
    <w:p w:rsidR="0026127E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6. Подготовка материалов к заседанию комиссии осуществляется </w:t>
      </w:r>
      <w:r w:rsidR="00333502" w:rsidRPr="00333502">
        <w:rPr>
          <w:rStyle w:val="FontStyle24"/>
          <w:rFonts w:eastAsia="Times New Roman"/>
          <w:sz w:val="28"/>
          <w:szCs w:val="28"/>
          <w:lang w:eastAsia="ru-RU"/>
        </w:rPr>
        <w:t>службой по защите населения, охране и использованию городских лесов Администрации городского поселения Лянтор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>.</w:t>
      </w:r>
    </w:p>
    <w:p w:rsidR="00A0062F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 xml:space="preserve">7. 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заместителя, председательствующим на заседании.</w:t>
      </w:r>
    </w:p>
    <w:p w:rsidR="00A0062F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 xml:space="preserve">8. 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A0062F" w:rsidRPr="0026127E" w:rsidRDefault="0026127E" w:rsidP="0087636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>9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>.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ab/>
        <w:t>Решения комиссии, принимаемые в соответствии с её компетенцией, являются обязательными для орган</w:t>
      </w:r>
      <w:r w:rsidR="00333502">
        <w:rPr>
          <w:rStyle w:val="FontStyle24"/>
          <w:rFonts w:eastAsia="Times New Roman"/>
          <w:sz w:val="28"/>
          <w:szCs w:val="28"/>
          <w:lang w:eastAsia="ru-RU"/>
        </w:rPr>
        <w:t>а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 местного самоуправления городского поселения</w:t>
      </w:r>
      <w:r w:rsidR="00333502">
        <w:rPr>
          <w:rStyle w:val="FontStyle24"/>
          <w:rFonts w:eastAsia="Times New Roman"/>
          <w:sz w:val="28"/>
          <w:szCs w:val="28"/>
          <w:lang w:eastAsia="ru-RU"/>
        </w:rPr>
        <w:t xml:space="preserve"> Лянтор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>. Носят рекомендательный характер для федеральных органов исполнительной власти, органов исполнительной власти Ханты</w:t>
      </w:r>
      <w:r w:rsidR="00333502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A0062F" w:rsidRPr="0026127E">
        <w:rPr>
          <w:rStyle w:val="FontStyle24"/>
          <w:rFonts w:eastAsia="Times New Roman"/>
          <w:sz w:val="28"/>
          <w:szCs w:val="28"/>
          <w:lang w:eastAsia="ru-RU"/>
        </w:rPr>
        <w:t>- Мансийского автономного округа - Югры, органов местного самоуправления Сургутского района, организаций и общественных объединений, если иное не предусмотрено федеральным законодательством.</w:t>
      </w: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062F" w:rsidRDefault="00A0062F" w:rsidP="002510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B2CBC" w:rsidRDefault="00DB2CBC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876369" w:rsidRDefault="00876369" w:rsidP="00A0062F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F0595" w:rsidRPr="00A15843" w:rsidRDefault="00AF0595" w:rsidP="00A0062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062F" w:rsidRPr="00A15843">
        <w:rPr>
          <w:rFonts w:ascii="Times New Roman" w:hAnsi="Times New Roman" w:cs="Times New Roman"/>
          <w:sz w:val="24"/>
          <w:szCs w:val="24"/>
        </w:rPr>
        <w:t xml:space="preserve">2 </w:t>
      </w:r>
      <w:r w:rsidRPr="00A1584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5843" w:rsidRDefault="00A0062F" w:rsidP="00A006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Администрации</w:t>
      </w:r>
      <w:r w:rsidR="00AF0595" w:rsidRPr="00A15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595" w:rsidRPr="00A1584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2936C8" w:rsidRPr="00A1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95" w:rsidRPr="00A15843" w:rsidRDefault="00AF0595" w:rsidP="00A006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A15843">
        <w:rPr>
          <w:rFonts w:ascii="Times New Roman" w:hAnsi="Times New Roman" w:cs="Times New Roman"/>
          <w:sz w:val="24"/>
          <w:szCs w:val="24"/>
        </w:rPr>
        <w:t>Лянтора</w:t>
      </w:r>
      <w:proofErr w:type="spellEnd"/>
    </w:p>
    <w:p w:rsidR="00AF0595" w:rsidRPr="00A15843" w:rsidRDefault="00AF0595" w:rsidP="00A0062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от «</w:t>
      </w:r>
      <w:r w:rsidR="00750119">
        <w:rPr>
          <w:rFonts w:ascii="Times New Roman" w:hAnsi="Times New Roman" w:cs="Times New Roman"/>
          <w:sz w:val="24"/>
          <w:szCs w:val="24"/>
        </w:rPr>
        <w:t>21</w:t>
      </w:r>
      <w:r w:rsidRPr="00A15843">
        <w:rPr>
          <w:rFonts w:ascii="Times New Roman" w:hAnsi="Times New Roman" w:cs="Times New Roman"/>
          <w:sz w:val="24"/>
          <w:szCs w:val="24"/>
        </w:rPr>
        <w:t xml:space="preserve">» </w:t>
      </w:r>
      <w:r w:rsidR="00A15843">
        <w:rPr>
          <w:rFonts w:ascii="Times New Roman" w:hAnsi="Times New Roman" w:cs="Times New Roman"/>
          <w:sz w:val="24"/>
          <w:szCs w:val="24"/>
        </w:rPr>
        <w:t>октября</w:t>
      </w:r>
      <w:r w:rsidRPr="00A15843">
        <w:rPr>
          <w:rFonts w:ascii="Times New Roman" w:hAnsi="Times New Roman" w:cs="Times New Roman"/>
          <w:sz w:val="24"/>
          <w:szCs w:val="24"/>
        </w:rPr>
        <w:t xml:space="preserve"> 20</w:t>
      </w:r>
      <w:r w:rsidR="00C94963" w:rsidRPr="00A15843">
        <w:rPr>
          <w:rFonts w:ascii="Times New Roman" w:hAnsi="Times New Roman" w:cs="Times New Roman"/>
          <w:sz w:val="24"/>
          <w:szCs w:val="24"/>
        </w:rPr>
        <w:t>1</w:t>
      </w:r>
      <w:r w:rsidR="002936C8" w:rsidRPr="00A15843">
        <w:rPr>
          <w:rFonts w:ascii="Times New Roman" w:hAnsi="Times New Roman" w:cs="Times New Roman"/>
          <w:sz w:val="24"/>
          <w:szCs w:val="24"/>
        </w:rPr>
        <w:t>5</w:t>
      </w:r>
      <w:r w:rsidRPr="00A1584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0119">
        <w:rPr>
          <w:rFonts w:ascii="Times New Roman" w:hAnsi="Times New Roman" w:cs="Times New Roman"/>
          <w:sz w:val="24"/>
          <w:szCs w:val="24"/>
        </w:rPr>
        <w:t>866</w:t>
      </w:r>
    </w:p>
    <w:p w:rsidR="00AF0595" w:rsidRPr="0025104C" w:rsidRDefault="00AF0595" w:rsidP="002936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B2CBC" w:rsidRDefault="00DB2CBC" w:rsidP="002510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0595" w:rsidRPr="00A15843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Состав</w:t>
      </w:r>
    </w:p>
    <w:p w:rsidR="00A15843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</w:p>
    <w:p w:rsidR="00A15843" w:rsidRDefault="00AF0595" w:rsidP="00251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15843">
        <w:rPr>
          <w:rFonts w:ascii="Times New Roman" w:hAnsi="Times New Roman" w:cs="Times New Roman"/>
          <w:sz w:val="28"/>
          <w:szCs w:val="28"/>
        </w:rPr>
        <w:t xml:space="preserve"> </w:t>
      </w:r>
      <w:r w:rsidRPr="00A15843">
        <w:rPr>
          <w:rFonts w:ascii="Times New Roman" w:hAnsi="Times New Roman" w:cs="Times New Roman"/>
          <w:sz w:val="28"/>
          <w:szCs w:val="28"/>
        </w:rPr>
        <w:t xml:space="preserve">и  обеспечению пожарной безопасности </w:t>
      </w:r>
    </w:p>
    <w:p w:rsidR="00AF0595" w:rsidRPr="00A15843" w:rsidRDefault="00A15843" w:rsidP="00251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AF0595" w:rsidRPr="00A158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F0595" w:rsidRPr="00A1584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D4008" w:rsidRPr="00A15843" w:rsidRDefault="00AD4008" w:rsidP="00251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AD4008" w:rsidRPr="00A15843" w:rsidTr="00DB2CBC">
        <w:tc>
          <w:tcPr>
            <w:tcW w:w="2943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6804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председатель комиссии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08" w:rsidRPr="00A15843" w:rsidTr="00DB2CBC">
        <w:tc>
          <w:tcPr>
            <w:tcW w:w="2943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Паршаков </w:t>
            </w:r>
          </w:p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6804" w:type="dxa"/>
            <w:vAlign w:val="center"/>
          </w:tcPr>
          <w:p w:rsidR="00A15843" w:rsidRDefault="00AD4008" w:rsidP="00A1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службы по защите населения, охране и использованию городских лесов, </w:t>
            </w:r>
          </w:p>
          <w:p w:rsidR="00AD4008" w:rsidRPr="00A15843" w:rsidRDefault="00AD4008" w:rsidP="00A1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9A4E85"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08" w:rsidRPr="00A15843" w:rsidTr="00DB2CBC">
        <w:tc>
          <w:tcPr>
            <w:tcW w:w="2943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6804" w:type="dxa"/>
            <w:vAlign w:val="center"/>
          </w:tcPr>
          <w:p w:rsidR="00A15843" w:rsidRDefault="00AD4008" w:rsidP="00A1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инженер службы по защите населения, охране и использованию городских лесов, </w:t>
            </w:r>
          </w:p>
          <w:p w:rsidR="00AD4008" w:rsidRPr="00A15843" w:rsidRDefault="00AD4008" w:rsidP="00A15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08" w:rsidRPr="00A15843" w:rsidTr="00DB2CBC">
        <w:tc>
          <w:tcPr>
            <w:tcW w:w="2943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85" w:rsidRPr="00A15843" w:rsidTr="00DB2CBC">
        <w:tc>
          <w:tcPr>
            <w:tcW w:w="2943" w:type="dxa"/>
            <w:vAlign w:val="center"/>
          </w:tcPr>
          <w:p w:rsidR="009A4E85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Билецкий </w:t>
            </w:r>
          </w:p>
          <w:p w:rsidR="009A4E85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804" w:type="dxa"/>
            <w:vAlign w:val="center"/>
          </w:tcPr>
          <w:p w:rsidR="009A4E85" w:rsidRPr="00A15843" w:rsidRDefault="009A4E85" w:rsidP="00333502">
            <w:pPr>
              <w:tabs>
                <w:tab w:val="left" w:pos="2568"/>
                <w:tab w:val="left" w:pos="2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- директор ЛГ МУП «</w:t>
            </w: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тепловодоснабжения</w:t>
            </w:r>
            <w:proofErr w:type="spellEnd"/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водоотведения</w:t>
            </w: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AB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85" w:rsidRPr="00A15843" w:rsidTr="00DB2CBC">
        <w:tc>
          <w:tcPr>
            <w:tcW w:w="2943" w:type="dxa"/>
            <w:vAlign w:val="center"/>
          </w:tcPr>
          <w:p w:rsidR="009A4E85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</w:p>
          <w:p w:rsidR="009A4E85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Лариса Мунировна</w:t>
            </w:r>
          </w:p>
        </w:tc>
        <w:tc>
          <w:tcPr>
            <w:tcW w:w="6804" w:type="dxa"/>
            <w:vAlign w:val="center"/>
          </w:tcPr>
          <w:p w:rsidR="009A4E85" w:rsidRPr="00A15843" w:rsidRDefault="009A4E85" w:rsidP="00A15843">
            <w:pPr>
              <w:tabs>
                <w:tab w:val="left" w:pos="2568"/>
                <w:tab w:val="left" w:pos="2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– начальник отдела по организации городского хозяйства 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управления городского хозяйства;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AB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F8" w:rsidRPr="00A15843" w:rsidTr="00DB2CBC">
        <w:tc>
          <w:tcPr>
            <w:tcW w:w="2943" w:type="dxa"/>
            <w:vAlign w:val="center"/>
          </w:tcPr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</w:t>
            </w:r>
          </w:p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804" w:type="dxa"/>
            <w:vAlign w:val="center"/>
          </w:tcPr>
          <w:p w:rsidR="00B425F8" w:rsidRPr="00A15843" w:rsidRDefault="00B425F8" w:rsidP="00333502">
            <w:pPr>
              <w:tabs>
                <w:tab w:val="left" w:pos="2568"/>
                <w:tab w:val="left" w:pos="2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- директор МУ «Лянторское хозяйственно-эксплуатационное управление»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AB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08" w:rsidRPr="00A15843" w:rsidTr="00DB2CBC">
        <w:tc>
          <w:tcPr>
            <w:tcW w:w="2943" w:type="dxa"/>
            <w:vAlign w:val="center"/>
          </w:tcPr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</w:p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6804" w:type="dxa"/>
            <w:vAlign w:val="center"/>
          </w:tcPr>
          <w:p w:rsidR="00333502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 xml:space="preserve">ФГКУ </w:t>
            </w: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Югре» </w:t>
            </w:r>
          </w:p>
          <w:p w:rsidR="00AD4008" w:rsidRPr="00A15843" w:rsidRDefault="00AD400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08" w:rsidRPr="00A15843" w:rsidTr="00DB2CBC">
        <w:tc>
          <w:tcPr>
            <w:tcW w:w="2943" w:type="dxa"/>
            <w:vAlign w:val="center"/>
          </w:tcPr>
          <w:p w:rsidR="00B425F8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Богачев </w:t>
            </w:r>
          </w:p>
          <w:p w:rsidR="00AD4008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Геннадий Сергеевич</w:t>
            </w:r>
          </w:p>
        </w:tc>
        <w:tc>
          <w:tcPr>
            <w:tcW w:w="6804" w:type="dxa"/>
            <w:vAlign w:val="center"/>
          </w:tcPr>
          <w:p w:rsidR="00333502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- и.о. начальника отдела полиции №1 (дислокация г</w:t>
            </w:r>
            <w:proofErr w:type="gramStart"/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янтор) ОМВД России по Сургутскому району </w:t>
            </w:r>
          </w:p>
          <w:p w:rsidR="00AD4008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08" w:rsidRPr="00A15843" w:rsidTr="00DB2CBC">
        <w:tc>
          <w:tcPr>
            <w:tcW w:w="2943" w:type="dxa"/>
            <w:vAlign w:val="center"/>
          </w:tcPr>
          <w:p w:rsidR="009A4E85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Удовиченко </w:t>
            </w:r>
          </w:p>
          <w:p w:rsidR="00AD4008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6804" w:type="dxa"/>
            <w:vAlign w:val="center"/>
          </w:tcPr>
          <w:p w:rsidR="00B425F8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 </w:t>
            </w:r>
            <w:proofErr w:type="spellStart"/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-ХМАО-Югры</w:t>
            </w:r>
            <w:proofErr w:type="spellEnd"/>
            <w:r w:rsidR="00A15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</w:t>
            </w:r>
          </w:p>
          <w:p w:rsidR="00AD4008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F8" w:rsidRPr="00A15843" w:rsidTr="00DB2CBC">
        <w:tc>
          <w:tcPr>
            <w:tcW w:w="2943" w:type="dxa"/>
            <w:vAlign w:val="center"/>
          </w:tcPr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Теренин Александр Анатольевич</w:t>
            </w:r>
          </w:p>
        </w:tc>
        <w:tc>
          <w:tcPr>
            <w:tcW w:w="6804" w:type="dxa"/>
            <w:vAlign w:val="center"/>
          </w:tcPr>
          <w:p w:rsidR="00333502" w:rsidRPr="00A15843" w:rsidRDefault="00333502" w:rsidP="0033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425F8"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B425F8"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ЛРЭС МУП</w:t>
            </w:r>
            <w:proofErr w:type="gramStart"/>
            <w:r w:rsidR="00B425F8"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="00B425F8"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ургутские районные электрические сети» МО Сургутский район </w:t>
            </w:r>
          </w:p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F8" w:rsidRPr="00A15843" w:rsidTr="00DB2CBC">
        <w:tc>
          <w:tcPr>
            <w:tcW w:w="2943" w:type="dxa"/>
            <w:vAlign w:val="center"/>
          </w:tcPr>
          <w:p w:rsidR="00B425F8" w:rsidRPr="00A15843" w:rsidRDefault="00B425F8" w:rsidP="0033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Мельничук </w:t>
            </w:r>
          </w:p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Витальевич</w:t>
            </w:r>
          </w:p>
        </w:tc>
        <w:tc>
          <w:tcPr>
            <w:tcW w:w="6804" w:type="dxa"/>
            <w:vAlign w:val="center"/>
          </w:tcPr>
          <w:p w:rsidR="00333502" w:rsidRPr="00A15843" w:rsidRDefault="00B425F8" w:rsidP="0033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надзорной деятельности </w:t>
            </w:r>
          </w:p>
          <w:p w:rsidR="00333502" w:rsidRPr="00A15843" w:rsidRDefault="00B425F8" w:rsidP="0033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 Сургутскому району) управления надзорной деятельности Главного управления МЧС России по Ханты-Мансийскому автономному округу – Югре </w:t>
            </w:r>
          </w:p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E85" w:rsidRPr="00A15843" w:rsidTr="00DB2CBC">
        <w:tc>
          <w:tcPr>
            <w:tcW w:w="2943" w:type="dxa"/>
            <w:vAlign w:val="center"/>
          </w:tcPr>
          <w:p w:rsidR="009A4E85" w:rsidRPr="00A15843" w:rsidRDefault="009A4E85" w:rsidP="0033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Кочнев           </w:t>
            </w:r>
          </w:p>
          <w:p w:rsidR="009A4E85" w:rsidRPr="00A15843" w:rsidRDefault="009A4E85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Николаевич</w:t>
            </w:r>
          </w:p>
        </w:tc>
        <w:tc>
          <w:tcPr>
            <w:tcW w:w="6804" w:type="dxa"/>
            <w:vAlign w:val="center"/>
          </w:tcPr>
          <w:p w:rsidR="00A15843" w:rsidRDefault="009A4E85" w:rsidP="00333502">
            <w:pPr>
              <w:tabs>
                <w:tab w:val="left" w:pos="2568"/>
                <w:tab w:val="left" w:pos="278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гражданской обороны  и чрезвычайных ситуаций НГДУ «Лянторнефть» </w:t>
            </w:r>
          </w:p>
          <w:p w:rsidR="009A4E85" w:rsidRPr="00A15843" w:rsidRDefault="009A4E85" w:rsidP="00333502">
            <w:pPr>
              <w:tabs>
                <w:tab w:val="left" w:pos="2568"/>
                <w:tab w:val="left" w:pos="2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Сургутнефтегаз</w:t>
            </w:r>
            <w:proofErr w:type="spellEnd"/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B6506" w:rsidRPr="00A15843" w:rsidTr="00DB2CBC">
        <w:tc>
          <w:tcPr>
            <w:tcW w:w="2943" w:type="dxa"/>
            <w:vAlign w:val="center"/>
          </w:tcPr>
          <w:p w:rsidR="00AB6506" w:rsidRPr="00A15843" w:rsidRDefault="00AB6506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B6506" w:rsidRPr="00A15843" w:rsidRDefault="00AB6506" w:rsidP="00AB6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5F8" w:rsidRPr="00A15843" w:rsidTr="00DB2CBC">
        <w:tc>
          <w:tcPr>
            <w:tcW w:w="2943" w:type="dxa"/>
            <w:vAlign w:val="center"/>
          </w:tcPr>
          <w:p w:rsidR="00B425F8" w:rsidRPr="00A15843" w:rsidRDefault="00B425F8" w:rsidP="0033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Сорокин  </w:t>
            </w:r>
          </w:p>
          <w:p w:rsidR="00B425F8" w:rsidRPr="00A15843" w:rsidRDefault="00B425F8" w:rsidP="00A15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Алексей </w:t>
            </w:r>
            <w:r w:rsidR="00A158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6804" w:type="dxa"/>
            <w:vAlign w:val="center"/>
          </w:tcPr>
          <w:p w:rsidR="00B425F8" w:rsidRPr="00A15843" w:rsidRDefault="00B425F8" w:rsidP="00333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- начальник ЛУ-3 ЛТЦ-2 Сургутского РУС ОАО «Ростелеком» (по согласованию)</w:t>
            </w:r>
            <w:r w:rsidR="00A15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4008" w:rsidRPr="00A15843" w:rsidRDefault="00AD4008" w:rsidP="00AD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008" w:rsidRPr="00A15843" w:rsidRDefault="00AD4008" w:rsidP="00AD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008" w:rsidRDefault="00AD4008" w:rsidP="00AD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2CBC" w:rsidRDefault="00DB2CBC" w:rsidP="0051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2CBC" w:rsidSect="00DB2C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3D" w:rsidRDefault="00B17C3D" w:rsidP="00AF0595">
      <w:pPr>
        <w:spacing w:after="0" w:line="240" w:lineRule="auto"/>
      </w:pPr>
      <w:r>
        <w:separator/>
      </w:r>
    </w:p>
  </w:endnote>
  <w:endnote w:type="continuationSeparator" w:id="0">
    <w:p w:rsidR="00B17C3D" w:rsidRDefault="00B17C3D" w:rsidP="00AF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3D" w:rsidRDefault="00B17C3D" w:rsidP="00AF0595">
      <w:pPr>
        <w:spacing w:after="0" w:line="240" w:lineRule="auto"/>
      </w:pPr>
      <w:r>
        <w:separator/>
      </w:r>
    </w:p>
  </w:footnote>
  <w:footnote w:type="continuationSeparator" w:id="0">
    <w:p w:rsidR="00B17C3D" w:rsidRDefault="00B17C3D" w:rsidP="00AF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71E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A2FCF"/>
    <w:multiLevelType w:val="hybridMultilevel"/>
    <w:tmpl w:val="4B94E0C4"/>
    <w:lvl w:ilvl="0" w:tplc="B6A6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A16FF"/>
    <w:multiLevelType w:val="hybridMultilevel"/>
    <w:tmpl w:val="5FBE90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3C91"/>
    <w:multiLevelType w:val="hybridMultilevel"/>
    <w:tmpl w:val="683C5A50"/>
    <w:lvl w:ilvl="0" w:tplc="B5341E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497"/>
    <w:multiLevelType w:val="singleLevel"/>
    <w:tmpl w:val="95B85A3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5D10B96"/>
    <w:multiLevelType w:val="singleLevel"/>
    <w:tmpl w:val="41CEF20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290F6729"/>
    <w:multiLevelType w:val="hybridMultilevel"/>
    <w:tmpl w:val="125E18FE"/>
    <w:lvl w:ilvl="0" w:tplc="B6A69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F823BF"/>
    <w:multiLevelType w:val="singleLevel"/>
    <w:tmpl w:val="323ED6B2"/>
    <w:lvl w:ilvl="0">
      <w:start w:val="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379E7488"/>
    <w:multiLevelType w:val="singleLevel"/>
    <w:tmpl w:val="995A77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252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107DD"/>
    <w:multiLevelType w:val="singleLevel"/>
    <w:tmpl w:val="D60C13A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FC3"/>
    <w:rsid w:val="00001F0A"/>
    <w:rsid w:val="00003F75"/>
    <w:rsid w:val="00006B54"/>
    <w:rsid w:val="000303A5"/>
    <w:rsid w:val="000653D8"/>
    <w:rsid w:val="00065DEB"/>
    <w:rsid w:val="00075DCE"/>
    <w:rsid w:val="000B5BF7"/>
    <w:rsid w:val="000B7718"/>
    <w:rsid w:val="000D6642"/>
    <w:rsid w:val="00105737"/>
    <w:rsid w:val="00107FC3"/>
    <w:rsid w:val="00156715"/>
    <w:rsid w:val="00194E94"/>
    <w:rsid w:val="001F5524"/>
    <w:rsid w:val="002069B6"/>
    <w:rsid w:val="002415C5"/>
    <w:rsid w:val="0025104C"/>
    <w:rsid w:val="0026127E"/>
    <w:rsid w:val="00291D7A"/>
    <w:rsid w:val="002936C8"/>
    <w:rsid w:val="00295C4B"/>
    <w:rsid w:val="00333502"/>
    <w:rsid w:val="00334032"/>
    <w:rsid w:val="00437709"/>
    <w:rsid w:val="004977CA"/>
    <w:rsid w:val="004B1B64"/>
    <w:rsid w:val="004C403D"/>
    <w:rsid w:val="00504518"/>
    <w:rsid w:val="00510645"/>
    <w:rsid w:val="005167D1"/>
    <w:rsid w:val="00523D7E"/>
    <w:rsid w:val="005617AF"/>
    <w:rsid w:val="005817D4"/>
    <w:rsid w:val="00591F1A"/>
    <w:rsid w:val="00594EB1"/>
    <w:rsid w:val="005F04E7"/>
    <w:rsid w:val="00607FC7"/>
    <w:rsid w:val="006912C0"/>
    <w:rsid w:val="006C60CA"/>
    <w:rsid w:val="006F2941"/>
    <w:rsid w:val="00702123"/>
    <w:rsid w:val="00706D65"/>
    <w:rsid w:val="00727996"/>
    <w:rsid w:val="00731B93"/>
    <w:rsid w:val="00750119"/>
    <w:rsid w:val="007A1126"/>
    <w:rsid w:val="0083558A"/>
    <w:rsid w:val="00846EE9"/>
    <w:rsid w:val="00876369"/>
    <w:rsid w:val="00893179"/>
    <w:rsid w:val="00903963"/>
    <w:rsid w:val="00946363"/>
    <w:rsid w:val="009531F8"/>
    <w:rsid w:val="00985BFE"/>
    <w:rsid w:val="009A4E85"/>
    <w:rsid w:val="009C3280"/>
    <w:rsid w:val="00A0062F"/>
    <w:rsid w:val="00A10F81"/>
    <w:rsid w:val="00A15843"/>
    <w:rsid w:val="00A32BB6"/>
    <w:rsid w:val="00A511F2"/>
    <w:rsid w:val="00A51308"/>
    <w:rsid w:val="00A51EE4"/>
    <w:rsid w:val="00A53308"/>
    <w:rsid w:val="00A7145B"/>
    <w:rsid w:val="00AA5215"/>
    <w:rsid w:val="00AB6506"/>
    <w:rsid w:val="00AD4008"/>
    <w:rsid w:val="00AF0595"/>
    <w:rsid w:val="00AF1DB7"/>
    <w:rsid w:val="00AF4066"/>
    <w:rsid w:val="00B17C3D"/>
    <w:rsid w:val="00B27DFD"/>
    <w:rsid w:val="00B27FEB"/>
    <w:rsid w:val="00B425F8"/>
    <w:rsid w:val="00B44B47"/>
    <w:rsid w:val="00B47582"/>
    <w:rsid w:val="00B579EE"/>
    <w:rsid w:val="00B81BE2"/>
    <w:rsid w:val="00BE1D24"/>
    <w:rsid w:val="00BE5ACF"/>
    <w:rsid w:val="00C1517B"/>
    <w:rsid w:val="00C35562"/>
    <w:rsid w:val="00C36F88"/>
    <w:rsid w:val="00C540AB"/>
    <w:rsid w:val="00C74215"/>
    <w:rsid w:val="00C94963"/>
    <w:rsid w:val="00CE2CDA"/>
    <w:rsid w:val="00D27B3D"/>
    <w:rsid w:val="00D53486"/>
    <w:rsid w:val="00D7089C"/>
    <w:rsid w:val="00D7532D"/>
    <w:rsid w:val="00D95F0C"/>
    <w:rsid w:val="00DB2CBC"/>
    <w:rsid w:val="00DE4569"/>
    <w:rsid w:val="00E16BEE"/>
    <w:rsid w:val="00E20D64"/>
    <w:rsid w:val="00E72875"/>
    <w:rsid w:val="00EB1DC9"/>
    <w:rsid w:val="00ED48A1"/>
    <w:rsid w:val="00F01E2A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paragraph" w:styleId="2">
    <w:name w:val="heading 2"/>
    <w:basedOn w:val="a"/>
    <w:next w:val="a"/>
    <w:link w:val="20"/>
    <w:qFormat/>
    <w:rsid w:val="00AF0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D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595"/>
  </w:style>
  <w:style w:type="paragraph" w:styleId="ab">
    <w:name w:val="footer"/>
    <w:basedOn w:val="a"/>
    <w:link w:val="ac"/>
    <w:uiPriority w:val="99"/>
    <w:semiHidden/>
    <w:unhideWhenUsed/>
    <w:rsid w:val="00AF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595"/>
  </w:style>
  <w:style w:type="character" w:customStyle="1" w:styleId="20">
    <w:name w:val="Заголовок 2 Знак"/>
    <w:basedOn w:val="a0"/>
    <w:link w:val="2"/>
    <w:rsid w:val="00AF059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FontStyle24">
    <w:name w:val="Font Style24"/>
    <w:basedOn w:val="a0"/>
    <w:rsid w:val="00B44B47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AD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A0062F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062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006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0062F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0062F"/>
    <w:pPr>
      <w:widowControl w:val="0"/>
      <w:autoSpaceDE w:val="0"/>
      <w:autoSpaceDN w:val="0"/>
      <w:adjustRightInd w:val="0"/>
      <w:spacing w:after="0" w:line="32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0062F"/>
    <w:pPr>
      <w:widowControl w:val="0"/>
      <w:autoSpaceDE w:val="0"/>
      <w:autoSpaceDN w:val="0"/>
      <w:adjustRightInd w:val="0"/>
      <w:spacing w:after="0" w:line="326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062F"/>
    <w:pPr>
      <w:widowControl w:val="0"/>
      <w:autoSpaceDE w:val="0"/>
      <w:autoSpaceDN w:val="0"/>
      <w:adjustRightInd w:val="0"/>
      <w:spacing w:after="0" w:line="330" w:lineRule="exact"/>
      <w:ind w:firstLine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0062F"/>
    <w:pPr>
      <w:widowControl w:val="0"/>
      <w:autoSpaceDE w:val="0"/>
      <w:autoSpaceDN w:val="0"/>
      <w:adjustRightInd w:val="0"/>
      <w:spacing w:after="0" w:line="32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00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0062F"/>
    <w:pPr>
      <w:widowControl w:val="0"/>
      <w:autoSpaceDE w:val="0"/>
      <w:autoSpaceDN w:val="0"/>
      <w:adjustRightInd w:val="0"/>
      <w:spacing w:after="0" w:line="331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0062F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006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9</cp:revision>
  <cp:lastPrinted>2015-10-21T09:01:00Z</cp:lastPrinted>
  <dcterms:created xsi:type="dcterms:W3CDTF">2015-10-07T11:02:00Z</dcterms:created>
  <dcterms:modified xsi:type="dcterms:W3CDTF">2015-10-21T09:01:00Z</dcterms:modified>
</cp:coreProperties>
</file>