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A1" w:rsidRDefault="00D174A1" w:rsidP="00D174A1">
      <w:pPr>
        <w:tabs>
          <w:tab w:val="left" w:pos="4680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29179548" r:id="rId7"/>
        </w:object>
      </w:r>
    </w:p>
    <w:p w:rsidR="00D174A1" w:rsidRDefault="00D174A1" w:rsidP="00D174A1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val="ru-RU"/>
        </w:rPr>
      </w:pPr>
    </w:p>
    <w:p w:rsidR="00D174A1" w:rsidRPr="00D174A1" w:rsidRDefault="00D174A1" w:rsidP="00D174A1">
      <w:pPr>
        <w:jc w:val="center"/>
        <w:rPr>
          <w:b/>
          <w:sz w:val="32"/>
          <w:lang w:val="ru-RU"/>
        </w:rPr>
      </w:pPr>
      <w:r w:rsidRPr="00D174A1">
        <w:rPr>
          <w:b/>
          <w:sz w:val="32"/>
          <w:lang w:val="ru-RU"/>
        </w:rPr>
        <w:t>АДМИНИСТРАЦИЯ</w:t>
      </w:r>
    </w:p>
    <w:p w:rsidR="00D174A1" w:rsidRPr="00D174A1" w:rsidRDefault="00D174A1" w:rsidP="00D174A1">
      <w:pPr>
        <w:jc w:val="center"/>
        <w:rPr>
          <w:b/>
          <w:sz w:val="32"/>
          <w:szCs w:val="28"/>
          <w:lang w:val="ru-RU"/>
        </w:rPr>
      </w:pPr>
      <w:r w:rsidRPr="00D174A1">
        <w:rPr>
          <w:b/>
          <w:sz w:val="32"/>
          <w:lang w:val="ru-RU"/>
        </w:rPr>
        <w:t>ГОРОДСКОГО ПОСЕЛЕНИЯ ЛЯНТОР</w:t>
      </w:r>
    </w:p>
    <w:p w:rsidR="00D174A1" w:rsidRPr="00D174A1" w:rsidRDefault="00D174A1" w:rsidP="00D174A1">
      <w:pPr>
        <w:jc w:val="center"/>
        <w:rPr>
          <w:b/>
          <w:sz w:val="32"/>
          <w:lang w:val="ru-RU" w:eastAsia="ar-SA"/>
        </w:rPr>
      </w:pPr>
      <w:proofErr w:type="spellStart"/>
      <w:r w:rsidRPr="00D174A1">
        <w:rPr>
          <w:b/>
          <w:sz w:val="32"/>
          <w:lang w:val="ru-RU"/>
        </w:rPr>
        <w:t>Сургутского</w:t>
      </w:r>
      <w:proofErr w:type="spellEnd"/>
      <w:r w:rsidRPr="00D174A1">
        <w:rPr>
          <w:b/>
          <w:sz w:val="32"/>
          <w:lang w:val="ru-RU"/>
        </w:rPr>
        <w:t xml:space="preserve"> района</w:t>
      </w:r>
    </w:p>
    <w:p w:rsidR="00D174A1" w:rsidRPr="00D174A1" w:rsidRDefault="00D174A1" w:rsidP="00D174A1">
      <w:pPr>
        <w:jc w:val="center"/>
        <w:rPr>
          <w:b/>
          <w:sz w:val="32"/>
          <w:szCs w:val="24"/>
          <w:lang w:val="ru-RU"/>
        </w:rPr>
      </w:pPr>
      <w:r w:rsidRPr="00D174A1">
        <w:rPr>
          <w:b/>
          <w:sz w:val="32"/>
          <w:lang w:val="ru-RU"/>
        </w:rPr>
        <w:t>Ханты-Мансийского автономного округа-Югры</w:t>
      </w:r>
    </w:p>
    <w:p w:rsidR="00D174A1" w:rsidRPr="00D174A1" w:rsidRDefault="00D174A1" w:rsidP="00D174A1">
      <w:pPr>
        <w:jc w:val="center"/>
        <w:rPr>
          <w:b/>
          <w:sz w:val="32"/>
          <w:lang w:val="ru-RU"/>
        </w:rPr>
      </w:pPr>
    </w:p>
    <w:p w:rsidR="00D174A1" w:rsidRPr="00D174A1" w:rsidRDefault="00D174A1" w:rsidP="00D174A1">
      <w:pPr>
        <w:jc w:val="center"/>
        <w:rPr>
          <w:b/>
          <w:sz w:val="32"/>
          <w:szCs w:val="32"/>
          <w:lang w:val="ru-RU"/>
        </w:rPr>
      </w:pPr>
      <w:r w:rsidRPr="00D174A1">
        <w:rPr>
          <w:b/>
          <w:sz w:val="32"/>
          <w:szCs w:val="32"/>
          <w:lang w:val="ru-RU"/>
        </w:rPr>
        <w:t xml:space="preserve">ПОСТАНОВЛЕНИЕ </w:t>
      </w:r>
    </w:p>
    <w:p w:rsidR="00D174A1" w:rsidRPr="00D174A1" w:rsidRDefault="00D174A1" w:rsidP="00D174A1">
      <w:pPr>
        <w:rPr>
          <w:sz w:val="28"/>
          <w:szCs w:val="28"/>
          <w:lang w:val="ru-RU"/>
        </w:rPr>
      </w:pPr>
      <w:r w:rsidRPr="00D174A1">
        <w:rPr>
          <w:sz w:val="28"/>
          <w:szCs w:val="28"/>
          <w:u w:val="single"/>
          <w:lang w:val="ru-RU"/>
        </w:rPr>
        <w:t>«</w:t>
      </w:r>
      <w:r w:rsidR="00B43C21">
        <w:rPr>
          <w:sz w:val="28"/>
          <w:szCs w:val="28"/>
          <w:u w:val="single"/>
          <w:lang w:val="ru-RU"/>
        </w:rPr>
        <w:t>02</w:t>
      </w:r>
      <w:r w:rsidRPr="00D174A1">
        <w:rPr>
          <w:sz w:val="28"/>
          <w:szCs w:val="28"/>
          <w:u w:val="single"/>
          <w:lang w:val="ru-RU"/>
        </w:rPr>
        <w:t xml:space="preserve">» сентября 2019 года </w:t>
      </w:r>
      <w:r w:rsidRPr="00D174A1">
        <w:rPr>
          <w:sz w:val="28"/>
          <w:szCs w:val="28"/>
          <w:lang w:val="ru-RU"/>
        </w:rPr>
        <w:t xml:space="preserve">                                                                                № </w:t>
      </w:r>
      <w:r w:rsidR="00B43C21">
        <w:rPr>
          <w:sz w:val="28"/>
          <w:szCs w:val="28"/>
          <w:lang w:val="ru-RU"/>
        </w:rPr>
        <w:t>819</w:t>
      </w:r>
    </w:p>
    <w:p w:rsidR="00D174A1" w:rsidRPr="00D174A1" w:rsidRDefault="00D174A1" w:rsidP="00D174A1">
      <w:pPr>
        <w:rPr>
          <w:sz w:val="28"/>
          <w:szCs w:val="28"/>
          <w:lang w:val="ru-RU"/>
        </w:rPr>
      </w:pPr>
      <w:r w:rsidRPr="00D174A1">
        <w:rPr>
          <w:sz w:val="28"/>
          <w:szCs w:val="28"/>
          <w:lang w:val="ru-RU"/>
        </w:rPr>
        <w:t xml:space="preserve">                </w:t>
      </w:r>
      <w:proofErr w:type="spellStart"/>
      <w:r w:rsidRPr="00D174A1">
        <w:rPr>
          <w:sz w:val="28"/>
          <w:szCs w:val="28"/>
          <w:lang w:val="ru-RU"/>
        </w:rPr>
        <w:t>г.Лянтор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13CD7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 w:rsidR="00E13CD7">
        <w:rPr>
          <w:rFonts w:ascii="Times New Roman" w:hAnsi="Times New Roman" w:cs="Times New Roman"/>
          <w:sz w:val="28"/>
          <w:szCs w:val="28"/>
        </w:rPr>
        <w:t>248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 xml:space="preserve">, статьёй 37 Устава муниципального образования городское поселение </w:t>
      </w:r>
      <w:proofErr w:type="spellStart"/>
      <w:r w:rsidRPr="00316F92">
        <w:rPr>
          <w:sz w:val="28"/>
          <w:szCs w:val="28"/>
          <w:lang w:val="ru-RU"/>
        </w:rPr>
        <w:t>Лянтор</w:t>
      </w:r>
      <w:proofErr w:type="spellEnd"/>
      <w:r w:rsidRPr="00316F92">
        <w:rPr>
          <w:sz w:val="28"/>
          <w:szCs w:val="28"/>
          <w:lang w:val="ru-RU"/>
        </w:rPr>
        <w:t>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16F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6F92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>3 № 248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проектов нормативных правовых актов и действующих нормативных правовых актов Администрации городского поселения </w:t>
      </w:r>
      <w:proofErr w:type="spellStart"/>
      <w:r w:rsidR="00316F92" w:rsidRP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316F92">
        <w:rPr>
          <w:rFonts w:ascii="Times New Roman" w:hAnsi="Times New Roman" w:cs="Times New Roman"/>
          <w:sz w:val="28"/>
          <w:szCs w:val="28"/>
        </w:rPr>
        <w:t xml:space="preserve">(в редакции от 30.03.2015 </w:t>
      </w:r>
      <w:r w:rsidR="003341A9">
        <w:rPr>
          <w:rFonts w:ascii="Times New Roman" w:hAnsi="Times New Roman" w:cs="Times New Roman"/>
          <w:sz w:val="28"/>
          <w:szCs w:val="28"/>
        </w:rPr>
        <w:br/>
      </w:r>
      <w:r w:rsidR="00316F92">
        <w:rPr>
          <w:rFonts w:ascii="Times New Roman" w:hAnsi="Times New Roman" w:cs="Times New Roman"/>
          <w:sz w:val="28"/>
          <w:szCs w:val="28"/>
        </w:rPr>
        <w:t xml:space="preserve">№ 180)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3341A9" w:rsidP="00334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F92">
        <w:rPr>
          <w:rFonts w:ascii="Times New Roman" w:hAnsi="Times New Roman" w:cs="Times New Roman"/>
          <w:sz w:val="28"/>
          <w:szCs w:val="28"/>
        </w:rPr>
        <w:t xml:space="preserve"> пункте 2 постановления слова «Противодействие коррупции» заменить словами «Правовые акты»</w:t>
      </w:r>
      <w:r w:rsidR="00D31441">
        <w:rPr>
          <w:rFonts w:ascii="Times New Roman" w:hAnsi="Times New Roman" w:cs="Times New Roman"/>
          <w:sz w:val="28"/>
          <w:szCs w:val="28"/>
        </w:rPr>
        <w:t>.</w:t>
      </w:r>
    </w:p>
    <w:p w:rsidR="00850B1D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0B1D">
        <w:rPr>
          <w:sz w:val="28"/>
          <w:szCs w:val="28"/>
          <w:lang w:val="ru-RU"/>
        </w:rPr>
        <w:t xml:space="preserve">2. В пункте 2.4 </w:t>
      </w:r>
      <w:r>
        <w:rPr>
          <w:sz w:val="28"/>
          <w:szCs w:val="28"/>
          <w:lang w:val="ru-RU"/>
        </w:rPr>
        <w:t xml:space="preserve">приложения к постановлению (далее – </w:t>
      </w:r>
      <w:r w:rsidR="00850B1D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="00850B1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)</w:t>
      </w:r>
      <w:r w:rsidR="00850B1D">
        <w:rPr>
          <w:sz w:val="28"/>
          <w:szCs w:val="28"/>
          <w:lang w:val="ru-RU"/>
        </w:rPr>
        <w:t xml:space="preserve"> </w:t>
      </w:r>
      <w:r w:rsidR="007A2AD8">
        <w:rPr>
          <w:sz w:val="28"/>
          <w:szCs w:val="28"/>
          <w:lang w:val="ru-RU"/>
        </w:rPr>
        <w:t>слова «правовом управлении» заменить словами «юридическом отделе».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2.5 Порядка 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BD43F8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D43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BD43F8">
        <w:rPr>
          <w:sz w:val="28"/>
          <w:szCs w:val="28"/>
          <w:lang w:val="ru-RU"/>
        </w:rPr>
        <w:t xml:space="preserve">. В пункте 2.6 Порядка </w:t>
      </w:r>
      <w:r w:rsidR="00BD71F4">
        <w:rPr>
          <w:sz w:val="28"/>
          <w:szCs w:val="28"/>
          <w:lang w:val="ru-RU"/>
        </w:rPr>
        <w:t>слово «содержащее» заменить словом</w:t>
      </w:r>
      <w:r w:rsidR="00356D47">
        <w:rPr>
          <w:sz w:val="28"/>
          <w:szCs w:val="28"/>
          <w:lang w:val="ru-RU"/>
        </w:rPr>
        <w:t xml:space="preserve"> «содержащий».</w:t>
      </w:r>
    </w:p>
    <w:p w:rsidR="00356D47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6D4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356D47">
        <w:rPr>
          <w:sz w:val="28"/>
          <w:szCs w:val="28"/>
          <w:lang w:val="ru-RU"/>
        </w:rPr>
        <w:t>. В пункте 3.3 Порядка слова «правовом управлении» заменить словами «юридическом отделе».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Порядка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571481" w:rsidRPr="00571481" w:rsidRDefault="00571481" w:rsidP="00571481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В целях обеспечения реализации прав институтов гражданского общества, организаций и граждан, предусмотренных федеральным </w:t>
      </w:r>
      <w:r w:rsidRPr="00571481">
        <w:rPr>
          <w:sz w:val="28"/>
          <w:szCs w:val="28"/>
          <w:lang w:val="ru-RU"/>
        </w:rPr>
        <w:lastRenderedPageBreak/>
        <w:t xml:space="preserve">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Администрации города в сети Интернет </w:t>
      </w:r>
      <w:r w:rsidRPr="00571481">
        <w:rPr>
          <w:sz w:val="28"/>
          <w:szCs w:val="28"/>
        </w:rPr>
        <w:t>www</w:t>
      </w:r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admlyantor</w:t>
      </w:r>
      <w:proofErr w:type="spellEnd"/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ru</w:t>
      </w:r>
      <w:proofErr w:type="spellEnd"/>
      <w:r w:rsidRPr="00571481">
        <w:rPr>
          <w:sz w:val="28"/>
          <w:szCs w:val="28"/>
          <w:lang w:val="ru-RU"/>
        </w:rPr>
        <w:t xml:space="preserve"> в разделе: "Пр</w:t>
      </w:r>
      <w:r>
        <w:rPr>
          <w:sz w:val="28"/>
          <w:szCs w:val="28"/>
          <w:lang w:val="ru-RU"/>
        </w:rPr>
        <w:t>авовые акты</w:t>
      </w:r>
      <w:r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>Срок размещения проектов муниципальных правовых актов для проведения независимой антикоррупционной экспертизы исчисляется со дня размещения 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E303CD">
        <w:rPr>
          <w:sz w:val="28"/>
          <w:szCs w:val="28"/>
          <w:lang w:val="ru-RU"/>
        </w:rPr>
        <w:t>. Пункт 4.2 Порядка изложить в следующей редакции: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муниципальных правовых актов 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8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 xml:space="preserve">риложение к Порядку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>к настоящему постановлению.</w:t>
      </w:r>
    </w:p>
    <w:p w:rsidR="008A1A94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постановление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</w:t>
      </w:r>
      <w:proofErr w:type="spellStart"/>
      <w:r w:rsidR="004431FF" w:rsidRPr="00E40C3B">
        <w:rPr>
          <w:sz w:val="28"/>
          <w:szCs w:val="28"/>
          <w:lang w:val="ru-RU"/>
        </w:rPr>
        <w:t>Лянтор</w:t>
      </w:r>
      <w:proofErr w:type="spellEnd"/>
      <w:r w:rsidR="008A1A94" w:rsidRPr="00E40C3B">
        <w:rPr>
          <w:sz w:val="28"/>
          <w:szCs w:val="28"/>
          <w:lang w:val="ru-RU"/>
        </w:rPr>
        <w:t>.</w:t>
      </w:r>
    </w:p>
    <w:p w:rsidR="00E634A7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>. Настоящее постанов</w:t>
      </w:r>
      <w:r w:rsidR="00707979">
        <w:rPr>
          <w:sz w:val="28"/>
          <w:szCs w:val="28"/>
          <w:lang w:val="ru-RU"/>
        </w:rPr>
        <w:t>ление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8A1A94" w:rsidRPr="00411C41">
        <w:rPr>
          <w:sz w:val="28"/>
          <w:szCs w:val="28"/>
          <w:lang w:val="ru-RU"/>
        </w:rPr>
        <w:t xml:space="preserve">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D174A1" w:rsidRDefault="00D174A1" w:rsidP="00D174A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D174A1">
        <w:rPr>
          <w:sz w:val="28"/>
          <w:szCs w:val="28"/>
          <w:lang w:val="ru-RU"/>
        </w:rPr>
        <w:t>ы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</w:t>
      </w:r>
      <w:r w:rsidR="00D174A1">
        <w:rPr>
          <w:sz w:val="28"/>
          <w:szCs w:val="28"/>
          <w:lang w:val="ru-RU"/>
        </w:rPr>
        <w:t>Л.В. Зеленская</w:t>
      </w: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342375" w:rsidRPr="00D174A1" w:rsidRDefault="00342375" w:rsidP="00342375">
      <w:pPr>
        <w:rPr>
          <w:lang w:val="ru-RU"/>
        </w:rPr>
      </w:pPr>
    </w:p>
    <w:p w:rsidR="004D32F6" w:rsidRPr="00D174A1" w:rsidRDefault="003341A9" w:rsidP="004D32F6">
      <w:pPr>
        <w:ind w:left="5812"/>
        <w:rPr>
          <w:sz w:val="24"/>
          <w:szCs w:val="24"/>
          <w:lang w:val="ru-RU"/>
        </w:rPr>
      </w:pPr>
      <w:r w:rsidRPr="00D174A1">
        <w:rPr>
          <w:sz w:val="24"/>
          <w:szCs w:val="24"/>
          <w:lang w:val="ru-RU"/>
        </w:rPr>
        <w:t xml:space="preserve">Приложение </w:t>
      </w:r>
      <w:r w:rsidR="00183B0B" w:rsidRPr="00D174A1">
        <w:rPr>
          <w:sz w:val="24"/>
          <w:szCs w:val="24"/>
          <w:lang w:val="ru-RU"/>
        </w:rPr>
        <w:t>к постановлению</w:t>
      </w:r>
      <w:r w:rsidR="00183B0B" w:rsidRPr="00D174A1">
        <w:rPr>
          <w:sz w:val="24"/>
          <w:szCs w:val="24"/>
          <w:lang w:val="ru-RU"/>
        </w:rPr>
        <w:br/>
        <w:t xml:space="preserve">Администрации городского </w:t>
      </w:r>
    </w:p>
    <w:p w:rsidR="00183B0B" w:rsidRPr="00D174A1" w:rsidRDefault="00183B0B" w:rsidP="004D32F6">
      <w:pPr>
        <w:ind w:left="5812"/>
        <w:rPr>
          <w:sz w:val="24"/>
          <w:szCs w:val="24"/>
          <w:lang w:val="ru-RU"/>
        </w:rPr>
      </w:pPr>
      <w:r w:rsidRPr="00D174A1">
        <w:rPr>
          <w:sz w:val="24"/>
          <w:szCs w:val="24"/>
          <w:lang w:val="ru-RU"/>
        </w:rPr>
        <w:t xml:space="preserve">поселения </w:t>
      </w:r>
      <w:proofErr w:type="spellStart"/>
      <w:r w:rsidRPr="00D174A1">
        <w:rPr>
          <w:sz w:val="24"/>
          <w:szCs w:val="24"/>
          <w:lang w:val="ru-RU"/>
        </w:rPr>
        <w:t>Лянтор</w:t>
      </w:r>
      <w:proofErr w:type="spellEnd"/>
      <w:r w:rsidRPr="00D174A1">
        <w:rPr>
          <w:sz w:val="24"/>
          <w:szCs w:val="24"/>
          <w:lang w:val="ru-RU"/>
        </w:rPr>
        <w:br/>
        <w:t>от «</w:t>
      </w:r>
      <w:r w:rsidR="00B43C21">
        <w:rPr>
          <w:sz w:val="24"/>
          <w:szCs w:val="24"/>
          <w:lang w:val="ru-RU"/>
        </w:rPr>
        <w:t>02</w:t>
      </w:r>
      <w:r w:rsidRPr="00D174A1">
        <w:rPr>
          <w:sz w:val="24"/>
          <w:szCs w:val="24"/>
          <w:lang w:val="ru-RU"/>
        </w:rPr>
        <w:t xml:space="preserve">» </w:t>
      </w:r>
      <w:r w:rsidR="00D174A1">
        <w:rPr>
          <w:sz w:val="24"/>
          <w:szCs w:val="24"/>
          <w:lang w:val="ru-RU"/>
        </w:rPr>
        <w:t>сентября 2019 года</w:t>
      </w:r>
      <w:r w:rsidRPr="00D174A1">
        <w:rPr>
          <w:sz w:val="24"/>
          <w:szCs w:val="24"/>
          <w:lang w:val="ru-RU"/>
        </w:rPr>
        <w:t xml:space="preserve"> № </w:t>
      </w:r>
      <w:r w:rsidR="00B43C21">
        <w:rPr>
          <w:sz w:val="24"/>
          <w:szCs w:val="24"/>
          <w:lang w:val="ru-RU"/>
        </w:rPr>
        <w:t>819</w:t>
      </w:r>
      <w:bookmarkStart w:id="0" w:name="_GoBack"/>
      <w:bookmarkEnd w:id="0"/>
      <w:r w:rsidRPr="00D174A1">
        <w:rPr>
          <w:sz w:val="24"/>
          <w:szCs w:val="24"/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выявлены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устранения выявленных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 xml:space="preserve">(указывается способ устранения </w:t>
      </w:r>
      <w:proofErr w:type="spellStart"/>
      <w:r w:rsidRPr="00583B00">
        <w:rPr>
          <w:sz w:val="16"/>
          <w:szCs w:val="16"/>
          <w:lang w:val="ru-RU"/>
        </w:rPr>
        <w:t>коррупциогенных</w:t>
      </w:r>
      <w:proofErr w:type="spellEnd"/>
      <w:r w:rsidRPr="00583B00">
        <w:rPr>
          <w:sz w:val="16"/>
          <w:szCs w:val="16"/>
          <w:lang w:val="ru-RU"/>
        </w:rPr>
        <w:t xml:space="preserve">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583B00">
        <w:rPr>
          <w:sz w:val="16"/>
          <w:szCs w:val="16"/>
          <w:lang w:val="ru-RU"/>
        </w:rPr>
        <w:t>эксперта)</w:t>
      </w:r>
      <w:r>
        <w:rPr>
          <w:sz w:val="16"/>
          <w:szCs w:val="16"/>
          <w:lang w:val="ru-RU"/>
        </w:rPr>
        <w:t xml:space="preserve">   </w:t>
      </w:r>
      <w:proofErr w:type="gramEnd"/>
      <w:r>
        <w:rPr>
          <w:sz w:val="16"/>
          <w:szCs w:val="16"/>
          <w:lang w:val="ru-RU"/>
        </w:rPr>
        <w:t xml:space="preserve">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E05604" w:rsidRPr="00E05604" w:rsidRDefault="00E05604" w:rsidP="00E05604">
      <w:pPr>
        <w:ind w:firstLine="708"/>
        <w:jc w:val="both"/>
        <w:rPr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 xml:space="preserve">все положения нормативного правового акта, проекта нормативного правового акта или иного документа, в котором выявлены </w:t>
      </w:r>
      <w:proofErr w:type="spellStart"/>
      <w:r w:rsidRPr="00E05604">
        <w:rPr>
          <w:sz w:val="22"/>
          <w:lang w:val="ru-RU"/>
        </w:rPr>
        <w:t>коррупциогенные</w:t>
      </w:r>
      <w:proofErr w:type="spellEnd"/>
      <w:r w:rsidRPr="00E05604">
        <w:rPr>
          <w:sz w:val="22"/>
          <w:lang w:val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E05604">
        <w:rPr>
          <w:sz w:val="22"/>
          <w:lang w:val="ru-RU"/>
        </w:rPr>
        <w:t>коррупциогенных</w:t>
      </w:r>
      <w:proofErr w:type="spellEnd"/>
      <w:r w:rsidRPr="00E05604">
        <w:rPr>
          <w:sz w:val="22"/>
          <w:lang w:val="ru-RU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</w:p>
    <w:sectPr w:rsidR="00E05604" w:rsidRPr="00E05604" w:rsidSect="00D174A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7101"/>
    <w:rsid w:val="001B69E5"/>
    <w:rsid w:val="001D5997"/>
    <w:rsid w:val="001E152C"/>
    <w:rsid w:val="001E3F95"/>
    <w:rsid w:val="0025731C"/>
    <w:rsid w:val="002E3D78"/>
    <w:rsid w:val="002E6F0D"/>
    <w:rsid w:val="002E76DC"/>
    <w:rsid w:val="003034F0"/>
    <w:rsid w:val="00316F92"/>
    <w:rsid w:val="003341A9"/>
    <w:rsid w:val="00342375"/>
    <w:rsid w:val="00356D47"/>
    <w:rsid w:val="00364AE7"/>
    <w:rsid w:val="003B3F54"/>
    <w:rsid w:val="004278AF"/>
    <w:rsid w:val="004431FF"/>
    <w:rsid w:val="004707F8"/>
    <w:rsid w:val="004D32F6"/>
    <w:rsid w:val="0056197F"/>
    <w:rsid w:val="00571481"/>
    <w:rsid w:val="00582287"/>
    <w:rsid w:val="00583B00"/>
    <w:rsid w:val="005B51DA"/>
    <w:rsid w:val="005C7192"/>
    <w:rsid w:val="005D6A9D"/>
    <w:rsid w:val="005F79A7"/>
    <w:rsid w:val="006038BD"/>
    <w:rsid w:val="00672CB5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E73F5"/>
    <w:rsid w:val="007F27FA"/>
    <w:rsid w:val="007F7EAE"/>
    <w:rsid w:val="0081412B"/>
    <w:rsid w:val="0083129F"/>
    <w:rsid w:val="00850B1D"/>
    <w:rsid w:val="008A1A94"/>
    <w:rsid w:val="008D2AEA"/>
    <w:rsid w:val="0093032C"/>
    <w:rsid w:val="009C2307"/>
    <w:rsid w:val="00A11FC0"/>
    <w:rsid w:val="00A26AE5"/>
    <w:rsid w:val="00A42307"/>
    <w:rsid w:val="00A76C9F"/>
    <w:rsid w:val="00B43C21"/>
    <w:rsid w:val="00B456E0"/>
    <w:rsid w:val="00B63FF4"/>
    <w:rsid w:val="00B83DFC"/>
    <w:rsid w:val="00B9390D"/>
    <w:rsid w:val="00BA45ED"/>
    <w:rsid w:val="00BD43F8"/>
    <w:rsid w:val="00BD71F4"/>
    <w:rsid w:val="00BF792F"/>
    <w:rsid w:val="00C32D2E"/>
    <w:rsid w:val="00C72C5C"/>
    <w:rsid w:val="00C73F5E"/>
    <w:rsid w:val="00CA4D4D"/>
    <w:rsid w:val="00D174A1"/>
    <w:rsid w:val="00D31441"/>
    <w:rsid w:val="00D559DD"/>
    <w:rsid w:val="00D6535B"/>
    <w:rsid w:val="00D825C7"/>
    <w:rsid w:val="00DB2181"/>
    <w:rsid w:val="00DD2C20"/>
    <w:rsid w:val="00DF4EA7"/>
    <w:rsid w:val="00E05604"/>
    <w:rsid w:val="00E13CD7"/>
    <w:rsid w:val="00E303CD"/>
    <w:rsid w:val="00E40C3B"/>
    <w:rsid w:val="00E50FAE"/>
    <w:rsid w:val="00E634A7"/>
    <w:rsid w:val="00ED2420"/>
    <w:rsid w:val="00EE506B"/>
    <w:rsid w:val="00F6689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AD88-F720-43CE-94E7-053F7F6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22</cp:revision>
  <cp:lastPrinted>2019-09-05T04:05:00Z</cp:lastPrinted>
  <dcterms:created xsi:type="dcterms:W3CDTF">2019-05-17T09:24:00Z</dcterms:created>
  <dcterms:modified xsi:type="dcterms:W3CDTF">2019-09-05T04:06:00Z</dcterms:modified>
</cp:coreProperties>
</file>