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9D8" w:rsidRDefault="00E469D8" w:rsidP="00E469D8">
      <w:pPr>
        <w:jc w:val="center"/>
        <w:rPr>
          <w:rFonts w:ascii="Calibri" w:eastAsia="Calibri" w:hAnsi="Calibri"/>
          <w:sz w:val="22"/>
          <w:szCs w:val="22"/>
          <w:lang w:val="ru-RU" w:eastAsia="ar-SA"/>
        </w:rPr>
      </w:pPr>
      <w:r>
        <w:rPr>
          <w:rFonts w:ascii="Calibri" w:eastAsia="Calibri" w:hAnsi="Calibri"/>
          <w:sz w:val="22"/>
          <w:szCs w:val="22"/>
          <w:lang w:val="ru-RU" w:eastAsia="ar-SA"/>
        </w:rPr>
        <w:object w:dxaOrig="1005" w:dyaOrig="12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v:imagedata r:id="rId8" o:title="" blacklevel="-1966f"/>
          </v:shape>
          <o:OLEObject Type="Embed" ProgID="CorelDRAW.Graphic.12" ShapeID="_x0000_i1025" DrawAspect="Content" ObjectID="_1658148686" r:id="rId9"/>
        </w:object>
      </w:r>
    </w:p>
    <w:p w:rsidR="00E469D8" w:rsidRDefault="00E469D8" w:rsidP="00E469D8">
      <w:pPr>
        <w:jc w:val="center"/>
        <w:rPr>
          <w:rFonts w:eastAsia="Calibri"/>
          <w:sz w:val="22"/>
          <w:szCs w:val="22"/>
          <w:lang w:val="ru-RU" w:eastAsia="ar-SA"/>
        </w:rPr>
      </w:pPr>
    </w:p>
    <w:p w:rsidR="00E469D8" w:rsidRPr="00E469D8" w:rsidRDefault="00E469D8" w:rsidP="00E469D8">
      <w:pPr>
        <w:jc w:val="center"/>
        <w:rPr>
          <w:rFonts w:eastAsia="Calibri"/>
          <w:b/>
          <w:sz w:val="32"/>
          <w:szCs w:val="24"/>
          <w:lang w:val="ru-RU" w:eastAsia="en-US"/>
        </w:rPr>
      </w:pPr>
      <w:r w:rsidRPr="00E469D8">
        <w:rPr>
          <w:b/>
          <w:sz w:val="32"/>
          <w:lang w:val="ru-RU"/>
        </w:rPr>
        <w:t xml:space="preserve">АДМИНИСТРАЦИЯ </w:t>
      </w:r>
    </w:p>
    <w:p w:rsidR="00E469D8" w:rsidRPr="00E469D8" w:rsidRDefault="00E469D8" w:rsidP="00E469D8">
      <w:pPr>
        <w:jc w:val="center"/>
        <w:rPr>
          <w:rFonts w:eastAsia="Calibri"/>
          <w:b/>
          <w:sz w:val="32"/>
          <w:lang w:val="ru-RU" w:eastAsia="ar-SA"/>
        </w:rPr>
      </w:pPr>
      <w:r w:rsidRPr="00E469D8">
        <w:rPr>
          <w:b/>
          <w:sz w:val="32"/>
          <w:lang w:val="ru-RU"/>
        </w:rPr>
        <w:t xml:space="preserve"> ГОРОДСКОГО ПОСЕЛЕНИЯ ЛЯНТОР</w:t>
      </w:r>
    </w:p>
    <w:p w:rsidR="00E469D8" w:rsidRPr="00E469D8" w:rsidRDefault="00E469D8" w:rsidP="00E469D8">
      <w:pPr>
        <w:jc w:val="center"/>
        <w:rPr>
          <w:b/>
          <w:sz w:val="32"/>
          <w:lang w:val="ru-RU" w:eastAsia="en-US"/>
        </w:rPr>
      </w:pPr>
      <w:proofErr w:type="spellStart"/>
      <w:r w:rsidRPr="00E469D8">
        <w:rPr>
          <w:b/>
          <w:sz w:val="32"/>
          <w:lang w:val="ru-RU"/>
        </w:rPr>
        <w:t>Сургутского</w:t>
      </w:r>
      <w:proofErr w:type="spellEnd"/>
      <w:r w:rsidRPr="00E469D8">
        <w:rPr>
          <w:b/>
          <w:sz w:val="32"/>
          <w:lang w:val="ru-RU"/>
        </w:rPr>
        <w:t xml:space="preserve"> района</w:t>
      </w:r>
    </w:p>
    <w:p w:rsidR="00E469D8" w:rsidRPr="00E469D8" w:rsidRDefault="00E469D8" w:rsidP="00E469D8">
      <w:pPr>
        <w:jc w:val="center"/>
        <w:rPr>
          <w:rFonts w:eastAsia="Calibri"/>
          <w:b/>
          <w:sz w:val="32"/>
          <w:lang w:val="ru-RU"/>
        </w:rPr>
      </w:pPr>
      <w:r w:rsidRPr="00E469D8">
        <w:rPr>
          <w:b/>
          <w:sz w:val="32"/>
          <w:lang w:val="ru-RU"/>
        </w:rPr>
        <w:t>Ханты-Мансийского автономного округа-Югры</w:t>
      </w:r>
    </w:p>
    <w:p w:rsidR="00E469D8" w:rsidRPr="00E469D8" w:rsidRDefault="00E469D8" w:rsidP="00E469D8">
      <w:pPr>
        <w:jc w:val="center"/>
        <w:rPr>
          <w:rFonts w:eastAsia="Calibri"/>
          <w:b/>
          <w:sz w:val="32"/>
          <w:lang w:val="ru-RU" w:eastAsia="ar-SA"/>
        </w:rPr>
      </w:pPr>
    </w:p>
    <w:p w:rsidR="00E469D8" w:rsidRPr="00E469D8" w:rsidRDefault="00E469D8" w:rsidP="00E469D8">
      <w:pPr>
        <w:jc w:val="center"/>
        <w:rPr>
          <w:sz w:val="22"/>
          <w:lang w:val="ru-RU" w:eastAsia="en-US"/>
        </w:rPr>
      </w:pPr>
      <w:r w:rsidRPr="00E469D8">
        <w:rPr>
          <w:b/>
          <w:sz w:val="32"/>
          <w:szCs w:val="32"/>
          <w:lang w:val="ru-RU"/>
        </w:rPr>
        <w:t>ПОСТАНОВЛЕНИЕ</w:t>
      </w:r>
    </w:p>
    <w:p w:rsidR="00E469D8" w:rsidRPr="00E469D8" w:rsidRDefault="00E469D8" w:rsidP="00E469D8">
      <w:pPr>
        <w:rPr>
          <w:sz w:val="24"/>
          <w:lang w:val="ru-RU" w:eastAsia="ar-SA"/>
        </w:rPr>
      </w:pPr>
    </w:p>
    <w:p w:rsidR="00E469D8" w:rsidRDefault="00E469D8" w:rsidP="00E469D8">
      <w:pPr>
        <w:rPr>
          <w:sz w:val="28"/>
          <w:szCs w:val="28"/>
          <w:lang w:eastAsia="en-US"/>
        </w:rPr>
      </w:pPr>
      <w:r>
        <w:rPr>
          <w:sz w:val="28"/>
          <w:szCs w:val="28"/>
          <w:u w:val="single"/>
        </w:rPr>
        <w:t>«</w:t>
      </w:r>
      <w:r>
        <w:rPr>
          <w:sz w:val="28"/>
          <w:szCs w:val="28"/>
          <w:u w:val="single"/>
          <w:lang w:val="ru-RU"/>
        </w:rPr>
        <w:t>04</w:t>
      </w:r>
      <w:r>
        <w:rPr>
          <w:sz w:val="28"/>
          <w:szCs w:val="28"/>
          <w:u w:val="single"/>
        </w:rPr>
        <w:t xml:space="preserve">» </w:t>
      </w:r>
      <w:proofErr w:type="spellStart"/>
      <w:r>
        <w:rPr>
          <w:sz w:val="28"/>
          <w:szCs w:val="28"/>
          <w:u w:val="single"/>
        </w:rPr>
        <w:t>августа</w:t>
      </w:r>
      <w:proofErr w:type="spellEnd"/>
      <w:r>
        <w:rPr>
          <w:sz w:val="28"/>
          <w:szCs w:val="28"/>
          <w:u w:val="single"/>
        </w:rPr>
        <w:t xml:space="preserve"> 2020 </w:t>
      </w:r>
      <w:proofErr w:type="spellStart"/>
      <w:r>
        <w:rPr>
          <w:sz w:val="28"/>
          <w:szCs w:val="28"/>
          <w:u w:val="single"/>
        </w:rPr>
        <w:t>года</w:t>
      </w:r>
      <w:proofErr w:type="spellEnd"/>
      <w:r>
        <w:rPr>
          <w:sz w:val="28"/>
          <w:szCs w:val="28"/>
        </w:rPr>
        <w:t xml:space="preserve">                                                                                     № </w:t>
      </w:r>
      <w:r>
        <w:rPr>
          <w:sz w:val="28"/>
          <w:szCs w:val="28"/>
          <w:lang w:val="ru-RU"/>
        </w:rPr>
        <w:t>653</w:t>
      </w:r>
      <w:r>
        <w:rPr>
          <w:sz w:val="28"/>
          <w:szCs w:val="28"/>
        </w:rPr>
        <w:t xml:space="preserve">                                 </w:t>
      </w:r>
    </w:p>
    <w:p w:rsidR="00E469D8" w:rsidRDefault="00E469D8" w:rsidP="00E469D8">
      <w:pPr>
        <w:rPr>
          <w:sz w:val="28"/>
          <w:szCs w:val="28"/>
        </w:rPr>
      </w:pPr>
      <w:r>
        <w:rPr>
          <w:sz w:val="28"/>
          <w:szCs w:val="28"/>
        </w:rPr>
        <w:t xml:space="preserve">            г. </w:t>
      </w:r>
      <w:proofErr w:type="spellStart"/>
      <w:r>
        <w:rPr>
          <w:sz w:val="28"/>
          <w:szCs w:val="28"/>
        </w:rPr>
        <w:t>Лянтор</w:t>
      </w:r>
      <w:proofErr w:type="spellEnd"/>
    </w:p>
    <w:p w:rsidR="00892703" w:rsidRPr="00DC5A7C" w:rsidRDefault="00892703" w:rsidP="008B6634">
      <w:pPr>
        <w:widowControl w:val="0"/>
        <w:autoSpaceDE w:val="0"/>
        <w:autoSpaceDN w:val="0"/>
        <w:adjustRightInd w:val="0"/>
        <w:jc w:val="both"/>
        <w:rPr>
          <w:rFonts w:eastAsiaTheme="minorEastAsia"/>
          <w:sz w:val="26"/>
          <w:szCs w:val="26"/>
          <w:lang w:val="ru-RU"/>
        </w:rPr>
      </w:pPr>
    </w:p>
    <w:p w:rsidR="00892703" w:rsidRPr="008B6634" w:rsidRDefault="00892703"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Об утверждении порядка принятия</w:t>
      </w:r>
    </w:p>
    <w:p w:rsidR="001D36BA" w:rsidRPr="008B6634" w:rsidRDefault="00892703"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 xml:space="preserve">решений о разработке, формировании </w:t>
      </w:r>
    </w:p>
    <w:p w:rsidR="00CB6CBE" w:rsidRPr="008B6634" w:rsidRDefault="00892703"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и</w:t>
      </w:r>
      <w:r w:rsidR="001D36BA" w:rsidRPr="008B6634">
        <w:rPr>
          <w:rFonts w:eastAsiaTheme="minorEastAsia"/>
          <w:sz w:val="28"/>
          <w:szCs w:val="28"/>
          <w:lang w:val="ru-RU"/>
        </w:rPr>
        <w:t xml:space="preserve"> </w:t>
      </w:r>
      <w:r w:rsidRPr="008B6634">
        <w:rPr>
          <w:rFonts w:eastAsiaTheme="minorEastAsia"/>
          <w:sz w:val="28"/>
          <w:szCs w:val="28"/>
          <w:lang w:val="ru-RU"/>
        </w:rPr>
        <w:t>реализации муниципальных</w:t>
      </w:r>
      <w:r w:rsidR="00CB6CBE" w:rsidRPr="008B6634">
        <w:rPr>
          <w:rFonts w:eastAsiaTheme="minorEastAsia"/>
          <w:sz w:val="28"/>
          <w:szCs w:val="28"/>
          <w:lang w:val="ru-RU"/>
        </w:rPr>
        <w:t xml:space="preserve"> </w:t>
      </w:r>
      <w:r w:rsidRPr="008B6634">
        <w:rPr>
          <w:rFonts w:eastAsiaTheme="minorEastAsia"/>
          <w:sz w:val="28"/>
          <w:szCs w:val="28"/>
          <w:lang w:val="ru-RU"/>
        </w:rPr>
        <w:t>программ</w:t>
      </w:r>
    </w:p>
    <w:p w:rsidR="00892703" w:rsidRPr="008B6634" w:rsidRDefault="00CB6CBE" w:rsidP="00892703">
      <w:pPr>
        <w:widowControl w:val="0"/>
        <w:autoSpaceDE w:val="0"/>
        <w:autoSpaceDN w:val="0"/>
        <w:adjustRightInd w:val="0"/>
        <w:jc w:val="both"/>
        <w:rPr>
          <w:rFonts w:eastAsiaTheme="minorEastAsia"/>
          <w:sz w:val="28"/>
          <w:szCs w:val="28"/>
          <w:lang w:val="ru-RU"/>
        </w:rPr>
      </w:pPr>
      <w:r w:rsidRPr="008B6634">
        <w:rPr>
          <w:rFonts w:eastAsiaTheme="minorEastAsia"/>
          <w:sz w:val="28"/>
          <w:szCs w:val="28"/>
          <w:lang w:val="ru-RU"/>
        </w:rPr>
        <w:t xml:space="preserve">городского поселения </w:t>
      </w:r>
      <w:proofErr w:type="spellStart"/>
      <w:r w:rsidRPr="008B6634">
        <w:rPr>
          <w:rFonts w:eastAsiaTheme="minorEastAsia"/>
          <w:sz w:val="28"/>
          <w:szCs w:val="28"/>
          <w:lang w:val="ru-RU"/>
        </w:rPr>
        <w:t>Лянтор</w:t>
      </w:r>
      <w:proofErr w:type="spellEnd"/>
    </w:p>
    <w:p w:rsidR="00892703" w:rsidRPr="008B6634" w:rsidRDefault="00892703" w:rsidP="00892703">
      <w:pPr>
        <w:widowControl w:val="0"/>
        <w:autoSpaceDE w:val="0"/>
        <w:autoSpaceDN w:val="0"/>
        <w:adjustRightInd w:val="0"/>
        <w:ind w:firstLine="709"/>
        <w:jc w:val="both"/>
        <w:rPr>
          <w:rFonts w:eastAsiaTheme="minorEastAsia"/>
          <w:sz w:val="28"/>
          <w:szCs w:val="28"/>
          <w:lang w:val="ru-RU"/>
        </w:rPr>
      </w:pPr>
    </w:p>
    <w:p w:rsidR="00892703" w:rsidRPr="008B6634" w:rsidRDefault="00183640" w:rsidP="00892703">
      <w:pPr>
        <w:widowControl w:val="0"/>
        <w:autoSpaceDE w:val="0"/>
        <w:autoSpaceDN w:val="0"/>
        <w:adjustRightInd w:val="0"/>
        <w:ind w:firstLine="709"/>
        <w:jc w:val="both"/>
        <w:rPr>
          <w:rFonts w:eastAsiaTheme="minorEastAsia"/>
          <w:sz w:val="28"/>
          <w:szCs w:val="28"/>
          <w:lang w:val="ru-RU"/>
        </w:rPr>
      </w:pPr>
      <w:r w:rsidRPr="008B6634">
        <w:rPr>
          <w:sz w:val="28"/>
          <w:szCs w:val="28"/>
          <w:lang w:val="ru-RU"/>
        </w:rPr>
        <w:t>В соответствии со стать</w:t>
      </w:r>
      <w:r w:rsidR="002F57CA" w:rsidRPr="008B6634">
        <w:rPr>
          <w:sz w:val="28"/>
          <w:szCs w:val="28"/>
          <w:lang w:val="ru-RU"/>
        </w:rPr>
        <w:t>ё</w:t>
      </w:r>
      <w:r w:rsidR="00000D69" w:rsidRPr="008B6634">
        <w:rPr>
          <w:sz w:val="28"/>
          <w:szCs w:val="28"/>
          <w:lang w:val="ru-RU"/>
        </w:rPr>
        <w:t>й</w:t>
      </w:r>
      <w:r w:rsidRPr="008B6634">
        <w:rPr>
          <w:sz w:val="28"/>
          <w:szCs w:val="28"/>
          <w:lang w:val="ru-RU"/>
        </w:rPr>
        <w:t xml:space="preserve"> 179 Бюджетного кодекса Российской Федерации, в</w:t>
      </w:r>
      <w:r w:rsidR="00892703" w:rsidRPr="008B6634">
        <w:rPr>
          <w:rFonts w:eastAsiaTheme="minorEastAsia"/>
          <w:sz w:val="28"/>
          <w:szCs w:val="28"/>
          <w:lang w:val="ru-RU"/>
        </w:rPr>
        <w:t xml:space="preserve"> целях совершенствования порядка принятия решений о разработке, формировании и реализации муниципальных программ </w:t>
      </w:r>
      <w:r w:rsidR="00194332" w:rsidRPr="008B6634">
        <w:rPr>
          <w:rFonts w:eastAsiaTheme="minorEastAsia"/>
          <w:sz w:val="28"/>
          <w:szCs w:val="28"/>
          <w:lang w:val="ru-RU"/>
        </w:rPr>
        <w:t xml:space="preserve">городского поселения </w:t>
      </w:r>
      <w:proofErr w:type="spellStart"/>
      <w:r w:rsidR="00194332" w:rsidRPr="008B6634">
        <w:rPr>
          <w:rFonts w:eastAsiaTheme="minorEastAsia"/>
          <w:sz w:val="28"/>
          <w:szCs w:val="28"/>
          <w:lang w:val="ru-RU"/>
        </w:rPr>
        <w:t>Лянтор</w:t>
      </w:r>
      <w:proofErr w:type="spellEnd"/>
      <w:r w:rsidR="00194332" w:rsidRPr="008B6634">
        <w:rPr>
          <w:rFonts w:eastAsiaTheme="minorEastAsia"/>
          <w:sz w:val="28"/>
          <w:szCs w:val="28"/>
          <w:lang w:val="ru-RU"/>
        </w:rPr>
        <w:t xml:space="preserve"> и</w:t>
      </w:r>
      <w:r w:rsidR="00892703" w:rsidRPr="008B6634">
        <w:rPr>
          <w:rFonts w:eastAsiaTheme="minorEastAsia"/>
          <w:sz w:val="28"/>
          <w:szCs w:val="28"/>
          <w:lang w:val="ru-RU"/>
        </w:rPr>
        <w:t xml:space="preserve"> приведения муниципальных программ </w:t>
      </w:r>
      <w:r w:rsidR="00194332" w:rsidRPr="008B6634">
        <w:rPr>
          <w:rFonts w:eastAsiaTheme="minorEastAsia"/>
          <w:sz w:val="28"/>
          <w:szCs w:val="28"/>
          <w:lang w:val="ru-RU"/>
        </w:rPr>
        <w:t xml:space="preserve">городского поселения </w:t>
      </w:r>
      <w:proofErr w:type="spellStart"/>
      <w:r w:rsidR="00194332" w:rsidRPr="008B6634">
        <w:rPr>
          <w:rFonts w:eastAsiaTheme="minorEastAsia"/>
          <w:sz w:val="28"/>
          <w:szCs w:val="28"/>
          <w:lang w:val="ru-RU"/>
        </w:rPr>
        <w:t>Лянтор</w:t>
      </w:r>
      <w:proofErr w:type="spellEnd"/>
      <w:r w:rsidR="00892703" w:rsidRPr="008B6634">
        <w:rPr>
          <w:rFonts w:eastAsiaTheme="minorEastAsia"/>
          <w:sz w:val="28"/>
          <w:szCs w:val="28"/>
          <w:lang w:val="ru-RU"/>
        </w:rPr>
        <w:t xml:space="preserve"> в соответствие со стратегическими целями и задачами социально-экономического развития муниципального образования </w:t>
      </w:r>
      <w:r w:rsidR="00194332" w:rsidRPr="008B6634">
        <w:rPr>
          <w:rFonts w:eastAsiaTheme="minorEastAsia"/>
          <w:sz w:val="28"/>
          <w:szCs w:val="28"/>
          <w:lang w:val="ru-RU"/>
        </w:rPr>
        <w:t xml:space="preserve">городского поселения </w:t>
      </w:r>
      <w:proofErr w:type="spellStart"/>
      <w:r w:rsidR="00194332" w:rsidRPr="008B6634">
        <w:rPr>
          <w:rFonts w:eastAsiaTheme="minorEastAsia"/>
          <w:sz w:val="28"/>
          <w:szCs w:val="28"/>
          <w:lang w:val="ru-RU"/>
        </w:rPr>
        <w:t>Лянтор</w:t>
      </w:r>
      <w:proofErr w:type="spellEnd"/>
      <w:r w:rsidR="00892703" w:rsidRPr="008B6634">
        <w:rPr>
          <w:rFonts w:eastAsiaTheme="minorEastAsia"/>
          <w:sz w:val="28"/>
          <w:szCs w:val="28"/>
          <w:lang w:val="ru-RU"/>
        </w:rPr>
        <w:t>:</w:t>
      </w:r>
    </w:p>
    <w:p w:rsidR="00892703" w:rsidRPr="008B6634" w:rsidRDefault="00892703" w:rsidP="00892703">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1. Утвердить порядок принятия решений о разработке, формировании и реализации муниципальных программ </w:t>
      </w:r>
      <w:r w:rsidR="004F58F3" w:rsidRPr="008B6634">
        <w:rPr>
          <w:rFonts w:eastAsiaTheme="minorEastAsia"/>
          <w:sz w:val="28"/>
          <w:szCs w:val="28"/>
          <w:lang w:val="ru-RU"/>
        </w:rPr>
        <w:t xml:space="preserve">городского поселения </w:t>
      </w:r>
      <w:proofErr w:type="spellStart"/>
      <w:r w:rsidR="004F58F3" w:rsidRPr="008B6634">
        <w:rPr>
          <w:rFonts w:eastAsiaTheme="minorEastAsia"/>
          <w:sz w:val="28"/>
          <w:szCs w:val="28"/>
          <w:lang w:val="ru-RU"/>
        </w:rPr>
        <w:t>Лянтор</w:t>
      </w:r>
      <w:proofErr w:type="spellEnd"/>
      <w:r w:rsidRPr="008B6634">
        <w:rPr>
          <w:rFonts w:eastAsiaTheme="minorEastAsia"/>
          <w:sz w:val="28"/>
          <w:szCs w:val="28"/>
          <w:lang w:val="ru-RU"/>
        </w:rPr>
        <w:t xml:space="preserve"> согласно приложению 1 к настоящему постановлению.</w:t>
      </w:r>
    </w:p>
    <w:p w:rsidR="00892703" w:rsidRPr="008B6634" w:rsidRDefault="00892703" w:rsidP="00892703">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2. Утвердить типовую форму муниципальной программы </w:t>
      </w:r>
      <w:r w:rsidR="004F58F3" w:rsidRPr="008B6634">
        <w:rPr>
          <w:rFonts w:eastAsiaTheme="minorEastAsia"/>
          <w:sz w:val="28"/>
          <w:szCs w:val="28"/>
          <w:lang w:val="ru-RU"/>
        </w:rPr>
        <w:t xml:space="preserve">городского поселения </w:t>
      </w:r>
      <w:proofErr w:type="spellStart"/>
      <w:r w:rsidR="004F58F3" w:rsidRPr="008B6634">
        <w:rPr>
          <w:rFonts w:eastAsiaTheme="minorEastAsia"/>
          <w:sz w:val="28"/>
          <w:szCs w:val="28"/>
          <w:lang w:val="ru-RU"/>
        </w:rPr>
        <w:t>Лянтор</w:t>
      </w:r>
      <w:proofErr w:type="spellEnd"/>
      <w:r w:rsidRPr="008B6634">
        <w:rPr>
          <w:rFonts w:eastAsiaTheme="minorEastAsia"/>
          <w:sz w:val="28"/>
          <w:szCs w:val="28"/>
          <w:lang w:val="ru-RU"/>
        </w:rPr>
        <w:t xml:space="preserve"> согласно приложению 2 к настоящему постановлению.</w:t>
      </w:r>
    </w:p>
    <w:p w:rsidR="00892703" w:rsidRPr="008B6634" w:rsidRDefault="00892703" w:rsidP="00892703">
      <w:pPr>
        <w:widowControl w:val="0"/>
        <w:autoSpaceDE w:val="0"/>
        <w:autoSpaceDN w:val="0"/>
        <w:adjustRightInd w:val="0"/>
        <w:ind w:firstLine="709"/>
        <w:jc w:val="both"/>
        <w:rPr>
          <w:sz w:val="28"/>
          <w:szCs w:val="28"/>
          <w:lang w:val="ru-RU"/>
        </w:rPr>
      </w:pPr>
      <w:r w:rsidRPr="008B6634">
        <w:rPr>
          <w:rFonts w:eastAsiaTheme="minorEastAsia"/>
          <w:sz w:val="28"/>
          <w:szCs w:val="28"/>
          <w:lang w:val="ru-RU"/>
        </w:rPr>
        <w:t xml:space="preserve">3. </w:t>
      </w:r>
      <w:r w:rsidR="004F58F3" w:rsidRPr="008B6634">
        <w:rPr>
          <w:sz w:val="28"/>
          <w:szCs w:val="28"/>
          <w:lang w:val="ru-RU"/>
        </w:rPr>
        <w:t xml:space="preserve">Признать утратившими силу </w:t>
      </w:r>
      <w:r w:rsidR="00000D69" w:rsidRPr="008B6634">
        <w:rPr>
          <w:sz w:val="28"/>
          <w:szCs w:val="28"/>
          <w:lang w:val="ru-RU"/>
        </w:rPr>
        <w:t xml:space="preserve">постановления Администрации городского поселения </w:t>
      </w:r>
      <w:proofErr w:type="spellStart"/>
      <w:r w:rsidR="00000D69" w:rsidRPr="008B6634">
        <w:rPr>
          <w:sz w:val="28"/>
          <w:szCs w:val="28"/>
          <w:lang w:val="ru-RU"/>
        </w:rPr>
        <w:t>Лянтор</w:t>
      </w:r>
      <w:proofErr w:type="spellEnd"/>
      <w:r w:rsidR="004F58F3" w:rsidRPr="008B6634">
        <w:rPr>
          <w:sz w:val="28"/>
          <w:szCs w:val="28"/>
          <w:lang w:val="ru-RU"/>
        </w:rPr>
        <w:t>:</w:t>
      </w:r>
    </w:p>
    <w:p w:rsidR="00C328A9" w:rsidRPr="008B6634" w:rsidRDefault="009F7522" w:rsidP="00C328A9">
      <w:pPr>
        <w:widowControl w:val="0"/>
        <w:autoSpaceDE w:val="0"/>
        <w:autoSpaceDN w:val="0"/>
        <w:adjustRightInd w:val="0"/>
        <w:ind w:firstLine="709"/>
        <w:jc w:val="both"/>
        <w:rPr>
          <w:sz w:val="28"/>
          <w:szCs w:val="28"/>
          <w:lang w:val="ru-RU"/>
        </w:rPr>
      </w:pPr>
      <w:r w:rsidRPr="008B6634">
        <w:rPr>
          <w:sz w:val="28"/>
          <w:szCs w:val="28"/>
          <w:lang w:val="ru-RU"/>
        </w:rPr>
        <w:t xml:space="preserve">- </w:t>
      </w:r>
      <w:r w:rsidR="00C328A9" w:rsidRPr="008B6634">
        <w:rPr>
          <w:sz w:val="28"/>
          <w:szCs w:val="28"/>
          <w:lang w:val="ru-RU"/>
        </w:rPr>
        <w:t xml:space="preserve">от 05.10.2016 № 863 «О муниципальных программах городского поселения </w:t>
      </w:r>
      <w:proofErr w:type="spellStart"/>
      <w:r w:rsidR="00C328A9" w:rsidRPr="008B6634">
        <w:rPr>
          <w:sz w:val="28"/>
          <w:szCs w:val="28"/>
          <w:lang w:val="ru-RU"/>
        </w:rPr>
        <w:t>Лянтор</w:t>
      </w:r>
      <w:proofErr w:type="spellEnd"/>
      <w:r w:rsidR="00C328A9" w:rsidRPr="008B6634">
        <w:rPr>
          <w:sz w:val="28"/>
          <w:szCs w:val="28"/>
          <w:lang w:val="ru-RU"/>
        </w:rPr>
        <w:t>»;</w:t>
      </w:r>
    </w:p>
    <w:p w:rsidR="00C328A9" w:rsidRPr="008B6634" w:rsidRDefault="00C328A9" w:rsidP="00C328A9">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 от 01.09.2017 № 993 «О внесении изменений в постановление Администрации городского поселения </w:t>
      </w:r>
      <w:proofErr w:type="spellStart"/>
      <w:r w:rsidRPr="008B6634">
        <w:rPr>
          <w:rFonts w:eastAsiaTheme="minorEastAsia"/>
          <w:sz w:val="28"/>
          <w:szCs w:val="28"/>
          <w:lang w:val="ru-RU"/>
        </w:rPr>
        <w:t>Лянтор</w:t>
      </w:r>
      <w:proofErr w:type="spellEnd"/>
      <w:r w:rsidRPr="008B6634">
        <w:rPr>
          <w:rFonts w:eastAsiaTheme="minorEastAsia"/>
          <w:sz w:val="28"/>
          <w:szCs w:val="28"/>
          <w:lang w:val="ru-RU"/>
        </w:rPr>
        <w:t xml:space="preserve"> от 05.10.2016 № 863»;</w:t>
      </w:r>
    </w:p>
    <w:p w:rsidR="009F7522" w:rsidRPr="008B6634" w:rsidRDefault="00C328A9" w:rsidP="00892703">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 от 18.07.2018 № 716 «О внесении изменений в постановление Администрации городского поселения </w:t>
      </w:r>
      <w:proofErr w:type="spellStart"/>
      <w:r w:rsidRPr="008B6634">
        <w:rPr>
          <w:rFonts w:eastAsiaTheme="minorEastAsia"/>
          <w:sz w:val="28"/>
          <w:szCs w:val="28"/>
          <w:lang w:val="ru-RU"/>
        </w:rPr>
        <w:t>Лянтор</w:t>
      </w:r>
      <w:proofErr w:type="spellEnd"/>
      <w:r w:rsidRPr="008B6634">
        <w:rPr>
          <w:rFonts w:eastAsiaTheme="minorEastAsia"/>
          <w:sz w:val="28"/>
          <w:szCs w:val="28"/>
          <w:lang w:val="ru-RU"/>
        </w:rPr>
        <w:t xml:space="preserve"> от 05.10.2016 № 863».</w:t>
      </w:r>
    </w:p>
    <w:p w:rsidR="00955EF1" w:rsidRPr="008B6634" w:rsidRDefault="00955EF1" w:rsidP="00955EF1">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4. </w:t>
      </w:r>
      <w:r w:rsidR="00CD7D81" w:rsidRPr="008B6634">
        <w:rPr>
          <w:rFonts w:eastAsiaTheme="minorEastAsia"/>
          <w:sz w:val="28"/>
          <w:szCs w:val="28"/>
          <w:lang w:val="ru-RU"/>
        </w:rPr>
        <w:t>Пункт 3 настоящего постановления распространяет своё действие с 01.08.2020 года.</w:t>
      </w:r>
    </w:p>
    <w:p w:rsidR="00D56448" w:rsidRPr="008B6634" w:rsidRDefault="00430D76" w:rsidP="00E91BF5">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 xml:space="preserve">5. </w:t>
      </w:r>
      <w:r w:rsidR="00CD7D81" w:rsidRPr="008B6634">
        <w:rPr>
          <w:rFonts w:eastAsiaTheme="minorEastAsia"/>
          <w:sz w:val="28"/>
          <w:szCs w:val="28"/>
          <w:lang w:val="ru-RU"/>
        </w:rPr>
        <w:t>Опубликовать настоящее постановление в газете «</w:t>
      </w:r>
      <w:proofErr w:type="spellStart"/>
      <w:r w:rsidR="00CD7D81" w:rsidRPr="008B6634">
        <w:rPr>
          <w:rFonts w:eastAsiaTheme="minorEastAsia"/>
          <w:sz w:val="28"/>
          <w:szCs w:val="28"/>
          <w:lang w:val="ru-RU"/>
        </w:rPr>
        <w:t>Лянторская</w:t>
      </w:r>
      <w:proofErr w:type="spellEnd"/>
      <w:r w:rsidR="00CD7D81" w:rsidRPr="008B6634">
        <w:rPr>
          <w:rFonts w:eastAsiaTheme="minorEastAsia"/>
          <w:sz w:val="28"/>
          <w:szCs w:val="28"/>
          <w:lang w:val="ru-RU"/>
        </w:rPr>
        <w:t xml:space="preserve"> газете» и разместить на официальном сайте Администрации городского поселения </w:t>
      </w:r>
      <w:proofErr w:type="spellStart"/>
      <w:r w:rsidR="00CD7D81" w:rsidRPr="008B6634">
        <w:rPr>
          <w:rFonts w:eastAsiaTheme="minorEastAsia"/>
          <w:sz w:val="28"/>
          <w:szCs w:val="28"/>
          <w:lang w:val="ru-RU"/>
        </w:rPr>
        <w:t>Лянтор</w:t>
      </w:r>
      <w:proofErr w:type="spellEnd"/>
      <w:r w:rsidR="00CD7D81" w:rsidRPr="008B6634">
        <w:rPr>
          <w:rFonts w:eastAsiaTheme="minorEastAsia"/>
          <w:sz w:val="28"/>
          <w:szCs w:val="28"/>
          <w:lang w:val="ru-RU"/>
        </w:rPr>
        <w:t>.</w:t>
      </w:r>
    </w:p>
    <w:p w:rsidR="00897A75" w:rsidRPr="008B6634" w:rsidRDefault="00E91BF5" w:rsidP="00897A75">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6</w:t>
      </w:r>
      <w:r w:rsidR="0061538F" w:rsidRPr="008B6634">
        <w:rPr>
          <w:rFonts w:eastAsiaTheme="minorEastAsia"/>
          <w:sz w:val="28"/>
          <w:szCs w:val="28"/>
          <w:lang w:val="ru-RU"/>
        </w:rPr>
        <w:t>.</w:t>
      </w:r>
      <w:r w:rsidR="0061538F" w:rsidRPr="008B6634">
        <w:rPr>
          <w:sz w:val="28"/>
          <w:szCs w:val="28"/>
          <w:lang w:val="ru-RU"/>
        </w:rPr>
        <w:t xml:space="preserve"> </w:t>
      </w:r>
      <w:r w:rsidR="00FE2B2C" w:rsidRPr="008B6634">
        <w:rPr>
          <w:rFonts w:eastAsiaTheme="minorEastAsia"/>
          <w:sz w:val="28"/>
          <w:szCs w:val="28"/>
          <w:lang w:val="ru-RU"/>
        </w:rPr>
        <w:t>Настоящее постановление применяется к правоотношениям начиная с 01.08.2020 года.</w:t>
      </w:r>
      <w:r w:rsidR="00897A75" w:rsidRPr="008B6634">
        <w:rPr>
          <w:rFonts w:eastAsiaTheme="minorEastAsia"/>
          <w:sz w:val="28"/>
          <w:szCs w:val="28"/>
          <w:lang w:val="ru-RU"/>
        </w:rPr>
        <w:t xml:space="preserve"> </w:t>
      </w:r>
    </w:p>
    <w:p w:rsidR="00E91BF5" w:rsidRPr="008B6634" w:rsidRDefault="00897A75" w:rsidP="00897A75">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lastRenderedPageBreak/>
        <w:t xml:space="preserve">7. </w:t>
      </w:r>
      <w:r w:rsidR="00FE2B2C" w:rsidRPr="008B6634">
        <w:rPr>
          <w:rFonts w:eastAsiaTheme="minorEastAsia"/>
          <w:sz w:val="28"/>
          <w:szCs w:val="28"/>
          <w:lang w:val="ru-RU"/>
        </w:rPr>
        <w:t>Настоящее постановление вступает в силу после его официального опубликования и распространяет своё действие на правоотношения по участию в программной деятельности</w:t>
      </w:r>
      <w:r w:rsidR="004C786F" w:rsidRPr="008B6634">
        <w:rPr>
          <w:rFonts w:eastAsiaTheme="minorEastAsia"/>
          <w:sz w:val="28"/>
          <w:szCs w:val="28"/>
          <w:lang w:val="ru-RU"/>
        </w:rPr>
        <w:t>.</w:t>
      </w:r>
    </w:p>
    <w:p w:rsidR="00C328A9" w:rsidRPr="008B6634" w:rsidRDefault="00E91BF5" w:rsidP="00C328A9">
      <w:pPr>
        <w:widowControl w:val="0"/>
        <w:autoSpaceDE w:val="0"/>
        <w:autoSpaceDN w:val="0"/>
        <w:adjustRightInd w:val="0"/>
        <w:ind w:firstLine="709"/>
        <w:jc w:val="both"/>
        <w:rPr>
          <w:rFonts w:eastAsiaTheme="minorEastAsia"/>
          <w:sz w:val="28"/>
          <w:szCs w:val="28"/>
          <w:lang w:val="ru-RU"/>
        </w:rPr>
      </w:pPr>
      <w:r w:rsidRPr="008B6634">
        <w:rPr>
          <w:rFonts w:eastAsiaTheme="minorEastAsia"/>
          <w:sz w:val="28"/>
          <w:szCs w:val="28"/>
          <w:lang w:val="ru-RU"/>
        </w:rPr>
        <w:t>8</w:t>
      </w:r>
      <w:r w:rsidR="00C328A9" w:rsidRPr="008B6634">
        <w:rPr>
          <w:rFonts w:eastAsiaTheme="minorEastAsia"/>
          <w:sz w:val="28"/>
          <w:szCs w:val="28"/>
          <w:lang w:val="ru-RU"/>
        </w:rPr>
        <w:t xml:space="preserve">. Контроль за выполнением постановления возложить на заместителя Главы </w:t>
      </w:r>
      <w:proofErr w:type="gramStart"/>
      <w:r w:rsidR="00C328A9" w:rsidRPr="008B6634">
        <w:rPr>
          <w:rFonts w:eastAsiaTheme="minorEastAsia"/>
          <w:sz w:val="28"/>
          <w:szCs w:val="28"/>
          <w:lang w:val="ru-RU"/>
        </w:rPr>
        <w:t>муниципального</w:t>
      </w:r>
      <w:r w:rsidR="00E469D8">
        <w:rPr>
          <w:rFonts w:eastAsiaTheme="minorEastAsia"/>
          <w:sz w:val="28"/>
          <w:szCs w:val="28"/>
          <w:lang w:val="ru-RU"/>
        </w:rPr>
        <w:t xml:space="preserve"> </w:t>
      </w:r>
      <w:r w:rsidR="00C328A9" w:rsidRPr="008B6634">
        <w:rPr>
          <w:rFonts w:eastAsiaTheme="minorEastAsia"/>
          <w:sz w:val="28"/>
          <w:szCs w:val="28"/>
          <w:lang w:val="ru-RU"/>
        </w:rPr>
        <w:t xml:space="preserve"> образования</w:t>
      </w:r>
      <w:proofErr w:type="gramEnd"/>
      <w:r w:rsidR="00C328A9" w:rsidRPr="008B6634">
        <w:rPr>
          <w:rFonts w:eastAsiaTheme="minorEastAsia"/>
          <w:sz w:val="28"/>
          <w:szCs w:val="28"/>
          <w:lang w:val="ru-RU"/>
        </w:rPr>
        <w:t xml:space="preserve"> </w:t>
      </w:r>
      <w:r w:rsidR="00E469D8">
        <w:rPr>
          <w:rFonts w:eastAsiaTheme="minorEastAsia"/>
          <w:sz w:val="28"/>
          <w:szCs w:val="28"/>
          <w:lang w:val="ru-RU"/>
        </w:rPr>
        <w:t xml:space="preserve"> </w:t>
      </w:r>
      <w:r w:rsidR="00C328A9" w:rsidRPr="008B6634">
        <w:rPr>
          <w:rFonts w:eastAsiaTheme="minorEastAsia"/>
          <w:sz w:val="28"/>
          <w:szCs w:val="28"/>
          <w:lang w:val="ru-RU"/>
        </w:rPr>
        <w:t xml:space="preserve">- </w:t>
      </w:r>
      <w:r w:rsidR="00E469D8">
        <w:rPr>
          <w:rFonts w:eastAsiaTheme="minorEastAsia"/>
          <w:sz w:val="28"/>
          <w:szCs w:val="28"/>
          <w:lang w:val="ru-RU"/>
        </w:rPr>
        <w:t xml:space="preserve"> </w:t>
      </w:r>
      <w:r w:rsidR="00C328A9" w:rsidRPr="008B6634">
        <w:rPr>
          <w:rFonts w:eastAsiaTheme="minorEastAsia"/>
          <w:sz w:val="28"/>
          <w:szCs w:val="28"/>
          <w:lang w:val="ru-RU"/>
        </w:rPr>
        <w:t xml:space="preserve">начальника </w:t>
      </w:r>
      <w:r w:rsidR="00E469D8">
        <w:rPr>
          <w:rFonts w:eastAsiaTheme="minorEastAsia"/>
          <w:sz w:val="28"/>
          <w:szCs w:val="28"/>
          <w:lang w:val="ru-RU"/>
        </w:rPr>
        <w:t xml:space="preserve">  </w:t>
      </w:r>
      <w:r w:rsidR="00C328A9" w:rsidRPr="008B6634">
        <w:rPr>
          <w:rFonts w:eastAsiaTheme="minorEastAsia"/>
          <w:sz w:val="28"/>
          <w:szCs w:val="28"/>
          <w:lang w:val="ru-RU"/>
        </w:rPr>
        <w:t xml:space="preserve">управления </w:t>
      </w:r>
      <w:r w:rsidR="00E469D8">
        <w:rPr>
          <w:rFonts w:eastAsiaTheme="minorEastAsia"/>
          <w:sz w:val="28"/>
          <w:szCs w:val="28"/>
          <w:lang w:val="ru-RU"/>
        </w:rPr>
        <w:t xml:space="preserve">  </w:t>
      </w:r>
      <w:r w:rsidR="00C328A9" w:rsidRPr="008B6634">
        <w:rPr>
          <w:rFonts w:eastAsiaTheme="minorEastAsia"/>
          <w:sz w:val="28"/>
          <w:szCs w:val="28"/>
          <w:lang w:val="ru-RU"/>
        </w:rPr>
        <w:t xml:space="preserve">экономики </w:t>
      </w:r>
      <w:r w:rsidR="00E469D8">
        <w:rPr>
          <w:rFonts w:eastAsiaTheme="minorEastAsia"/>
          <w:sz w:val="28"/>
          <w:szCs w:val="28"/>
          <w:lang w:val="ru-RU"/>
        </w:rPr>
        <w:t xml:space="preserve"> </w:t>
      </w:r>
      <w:r w:rsidR="008B6634">
        <w:rPr>
          <w:rFonts w:eastAsiaTheme="minorEastAsia"/>
          <w:sz w:val="28"/>
          <w:szCs w:val="28"/>
          <w:lang w:val="ru-RU"/>
        </w:rPr>
        <w:t xml:space="preserve"> </w:t>
      </w:r>
      <w:proofErr w:type="spellStart"/>
      <w:r w:rsidR="008B6634">
        <w:rPr>
          <w:rFonts w:eastAsiaTheme="minorEastAsia"/>
          <w:sz w:val="28"/>
          <w:szCs w:val="28"/>
          <w:lang w:val="ru-RU"/>
        </w:rPr>
        <w:t>Жестовского</w:t>
      </w:r>
      <w:proofErr w:type="spellEnd"/>
      <w:r w:rsidR="00E469D8">
        <w:rPr>
          <w:rFonts w:eastAsiaTheme="minorEastAsia"/>
          <w:sz w:val="28"/>
          <w:szCs w:val="28"/>
          <w:lang w:val="ru-RU"/>
        </w:rPr>
        <w:t xml:space="preserve"> С.П</w:t>
      </w:r>
      <w:r w:rsidR="00C328A9" w:rsidRPr="008B6634">
        <w:rPr>
          <w:rFonts w:eastAsiaTheme="minorEastAsia"/>
          <w:sz w:val="28"/>
          <w:szCs w:val="28"/>
          <w:lang w:val="ru-RU"/>
        </w:rPr>
        <w:t>.</w:t>
      </w:r>
    </w:p>
    <w:p w:rsidR="00C328A9" w:rsidRPr="008B6634" w:rsidRDefault="00C328A9" w:rsidP="00892703">
      <w:pPr>
        <w:widowControl w:val="0"/>
        <w:autoSpaceDE w:val="0"/>
        <w:autoSpaceDN w:val="0"/>
        <w:adjustRightInd w:val="0"/>
        <w:ind w:firstLine="709"/>
        <w:jc w:val="both"/>
        <w:rPr>
          <w:rFonts w:eastAsiaTheme="minorEastAsia"/>
          <w:sz w:val="28"/>
          <w:szCs w:val="28"/>
          <w:lang w:val="ru-RU"/>
        </w:rPr>
      </w:pPr>
    </w:p>
    <w:p w:rsidR="009A7F8B" w:rsidRDefault="009A7F8B" w:rsidP="00CC525D">
      <w:pPr>
        <w:jc w:val="both"/>
        <w:rPr>
          <w:sz w:val="28"/>
          <w:szCs w:val="28"/>
          <w:lang w:val="ru-RU"/>
        </w:rPr>
      </w:pPr>
    </w:p>
    <w:p w:rsidR="00E469D8" w:rsidRPr="008B6634" w:rsidRDefault="00E469D8" w:rsidP="00CC525D">
      <w:pPr>
        <w:jc w:val="both"/>
        <w:rPr>
          <w:sz w:val="28"/>
          <w:szCs w:val="28"/>
          <w:lang w:val="ru-RU"/>
        </w:rPr>
      </w:pPr>
      <w:r>
        <w:rPr>
          <w:sz w:val="28"/>
          <w:szCs w:val="28"/>
          <w:lang w:val="ru-RU"/>
        </w:rPr>
        <w:t>Временно исполняющий обязанности</w:t>
      </w:r>
    </w:p>
    <w:p w:rsidR="00C33CA2" w:rsidRPr="008B6634" w:rsidRDefault="00C33CA2" w:rsidP="00C33CA2">
      <w:pPr>
        <w:ind w:right="-115"/>
        <w:jc w:val="both"/>
        <w:rPr>
          <w:sz w:val="28"/>
          <w:szCs w:val="28"/>
          <w:lang w:val="ru-RU"/>
        </w:rPr>
      </w:pPr>
      <w:r w:rsidRPr="008B6634">
        <w:rPr>
          <w:sz w:val="28"/>
          <w:szCs w:val="28"/>
          <w:lang w:val="ru-RU"/>
        </w:rPr>
        <w:t>Глав</w:t>
      </w:r>
      <w:r w:rsidR="00E469D8">
        <w:rPr>
          <w:sz w:val="28"/>
          <w:szCs w:val="28"/>
          <w:lang w:val="ru-RU"/>
        </w:rPr>
        <w:t>ы</w:t>
      </w:r>
      <w:r w:rsidRPr="008B6634">
        <w:rPr>
          <w:sz w:val="28"/>
          <w:szCs w:val="28"/>
          <w:lang w:val="ru-RU"/>
        </w:rPr>
        <w:t xml:space="preserve"> города                                                                   </w:t>
      </w:r>
      <w:r w:rsidR="00DC5A7C" w:rsidRPr="008B6634">
        <w:rPr>
          <w:sz w:val="28"/>
          <w:szCs w:val="28"/>
          <w:lang w:val="ru-RU"/>
        </w:rPr>
        <w:t xml:space="preserve">               </w:t>
      </w:r>
      <w:r w:rsidRPr="008B6634">
        <w:rPr>
          <w:sz w:val="28"/>
          <w:szCs w:val="28"/>
          <w:lang w:val="ru-RU"/>
        </w:rPr>
        <w:t xml:space="preserve">                </w:t>
      </w:r>
      <w:r w:rsidR="00E469D8">
        <w:rPr>
          <w:sz w:val="28"/>
          <w:szCs w:val="28"/>
          <w:lang w:val="ru-RU"/>
        </w:rPr>
        <w:t>Л.В. Зеленская</w:t>
      </w:r>
    </w:p>
    <w:p w:rsidR="00BB7EBA" w:rsidRPr="008B6634" w:rsidRDefault="00BB7EBA" w:rsidP="00C33CA2">
      <w:pPr>
        <w:ind w:right="-115"/>
        <w:jc w:val="both"/>
        <w:rPr>
          <w:sz w:val="28"/>
          <w:szCs w:val="28"/>
          <w:lang w:val="ru-RU"/>
        </w:rPr>
      </w:pPr>
    </w:p>
    <w:p w:rsidR="008B6634" w:rsidRDefault="008B6634" w:rsidP="00C23D24">
      <w:pPr>
        <w:widowControl w:val="0"/>
        <w:shd w:val="clear" w:color="auto" w:fill="FFFFFF"/>
        <w:autoSpaceDE w:val="0"/>
        <w:autoSpaceDN w:val="0"/>
        <w:adjustRightInd w:val="0"/>
        <w:ind w:left="5670"/>
        <w:rPr>
          <w:spacing w:val="-2"/>
          <w:sz w:val="24"/>
          <w:szCs w:val="24"/>
          <w:lang w:val="ru-RU"/>
        </w:rPr>
      </w:pPr>
      <w:bookmarkStart w:id="0" w:name="sub_1000"/>
    </w:p>
    <w:p w:rsidR="008B6634" w:rsidRDefault="008B6634"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E469D8" w:rsidRDefault="00E469D8" w:rsidP="00C23D24">
      <w:pPr>
        <w:widowControl w:val="0"/>
        <w:shd w:val="clear" w:color="auto" w:fill="FFFFFF"/>
        <w:autoSpaceDE w:val="0"/>
        <w:autoSpaceDN w:val="0"/>
        <w:adjustRightInd w:val="0"/>
        <w:ind w:left="5670"/>
        <w:rPr>
          <w:spacing w:val="-2"/>
          <w:sz w:val="24"/>
          <w:szCs w:val="24"/>
          <w:lang w:val="ru-RU"/>
        </w:rPr>
      </w:pPr>
    </w:p>
    <w:p w:rsidR="008B6634" w:rsidRDefault="008B6634" w:rsidP="00C23D24">
      <w:pPr>
        <w:widowControl w:val="0"/>
        <w:shd w:val="clear" w:color="auto" w:fill="FFFFFF"/>
        <w:autoSpaceDE w:val="0"/>
        <w:autoSpaceDN w:val="0"/>
        <w:adjustRightInd w:val="0"/>
        <w:ind w:left="5670"/>
        <w:rPr>
          <w:spacing w:val="-2"/>
          <w:sz w:val="24"/>
          <w:szCs w:val="24"/>
          <w:lang w:val="ru-RU"/>
        </w:rPr>
      </w:pPr>
    </w:p>
    <w:p w:rsidR="00C23D24" w:rsidRPr="00C23D24" w:rsidRDefault="00C23D24" w:rsidP="00C23D24">
      <w:pPr>
        <w:widowControl w:val="0"/>
        <w:shd w:val="clear" w:color="auto" w:fill="FFFFFF"/>
        <w:autoSpaceDE w:val="0"/>
        <w:autoSpaceDN w:val="0"/>
        <w:adjustRightInd w:val="0"/>
        <w:ind w:left="5670"/>
        <w:rPr>
          <w:sz w:val="24"/>
          <w:szCs w:val="24"/>
          <w:lang w:val="ru-RU"/>
        </w:rPr>
      </w:pPr>
      <w:r w:rsidRPr="00C23D24">
        <w:rPr>
          <w:spacing w:val="-2"/>
          <w:sz w:val="24"/>
          <w:szCs w:val="24"/>
          <w:lang w:val="ru-RU"/>
        </w:rPr>
        <w:lastRenderedPageBreak/>
        <w:t>Приложение</w:t>
      </w:r>
      <w:r w:rsidR="00945900">
        <w:rPr>
          <w:spacing w:val="-2"/>
          <w:sz w:val="24"/>
          <w:szCs w:val="24"/>
          <w:lang w:val="ru-RU"/>
        </w:rPr>
        <w:t xml:space="preserve"> 1</w:t>
      </w:r>
      <w:r w:rsidRPr="00C23D24">
        <w:rPr>
          <w:sz w:val="24"/>
          <w:szCs w:val="24"/>
          <w:lang w:val="ru-RU"/>
        </w:rPr>
        <w:t xml:space="preserve"> </w:t>
      </w:r>
      <w:r w:rsidRPr="00C23D24">
        <w:rPr>
          <w:spacing w:val="-1"/>
          <w:sz w:val="24"/>
          <w:szCs w:val="24"/>
          <w:lang w:val="ru-RU"/>
        </w:rPr>
        <w:t>к постановлению</w:t>
      </w:r>
    </w:p>
    <w:p w:rsidR="00C23D24" w:rsidRPr="00C23D24" w:rsidRDefault="00C23D24" w:rsidP="00C23D24">
      <w:pPr>
        <w:widowControl w:val="0"/>
        <w:shd w:val="clear" w:color="auto" w:fill="FFFFFF"/>
        <w:autoSpaceDE w:val="0"/>
        <w:autoSpaceDN w:val="0"/>
        <w:adjustRightInd w:val="0"/>
        <w:ind w:left="5404" w:firstLine="266"/>
        <w:rPr>
          <w:sz w:val="24"/>
          <w:szCs w:val="24"/>
          <w:lang w:val="ru-RU"/>
        </w:rPr>
      </w:pPr>
      <w:r w:rsidRPr="00C23D24">
        <w:rPr>
          <w:sz w:val="24"/>
          <w:szCs w:val="24"/>
          <w:lang w:val="ru-RU"/>
        </w:rPr>
        <w:t>Администрации городского</w:t>
      </w:r>
    </w:p>
    <w:p w:rsidR="00C23D24" w:rsidRPr="00C23D24" w:rsidRDefault="00C23D24" w:rsidP="00C23D24">
      <w:pPr>
        <w:widowControl w:val="0"/>
        <w:shd w:val="clear" w:color="auto" w:fill="FFFFFF"/>
        <w:autoSpaceDE w:val="0"/>
        <w:autoSpaceDN w:val="0"/>
        <w:adjustRightInd w:val="0"/>
        <w:ind w:left="5404" w:firstLine="266"/>
        <w:rPr>
          <w:sz w:val="24"/>
          <w:szCs w:val="24"/>
          <w:lang w:val="ru-RU"/>
        </w:rPr>
      </w:pPr>
      <w:r w:rsidRPr="00C23D24">
        <w:rPr>
          <w:sz w:val="24"/>
          <w:szCs w:val="24"/>
          <w:lang w:val="ru-RU"/>
        </w:rPr>
        <w:t xml:space="preserve">поселения </w:t>
      </w:r>
      <w:proofErr w:type="spellStart"/>
      <w:r w:rsidRPr="00C23D24">
        <w:rPr>
          <w:sz w:val="24"/>
          <w:szCs w:val="24"/>
          <w:lang w:val="ru-RU"/>
        </w:rPr>
        <w:t>Лянтор</w:t>
      </w:r>
      <w:proofErr w:type="spellEnd"/>
    </w:p>
    <w:p w:rsidR="00C23D24" w:rsidRPr="00C23D24" w:rsidRDefault="00C23D24" w:rsidP="00C23D24">
      <w:pPr>
        <w:widowControl w:val="0"/>
        <w:shd w:val="clear" w:color="auto" w:fill="FFFFFF"/>
        <w:tabs>
          <w:tab w:val="left" w:pos="6581"/>
          <w:tab w:val="left" w:pos="7987"/>
        </w:tabs>
        <w:autoSpaceDE w:val="0"/>
        <w:autoSpaceDN w:val="0"/>
        <w:adjustRightInd w:val="0"/>
        <w:ind w:left="5404" w:firstLine="266"/>
        <w:rPr>
          <w:spacing w:val="-5"/>
          <w:sz w:val="24"/>
          <w:szCs w:val="24"/>
          <w:lang w:val="ru-RU"/>
        </w:rPr>
      </w:pPr>
      <w:r w:rsidRPr="00C23D24">
        <w:rPr>
          <w:sz w:val="24"/>
          <w:szCs w:val="24"/>
          <w:lang w:val="ru-RU"/>
        </w:rPr>
        <w:t>от «</w:t>
      </w:r>
      <w:r w:rsidR="00E469D8">
        <w:rPr>
          <w:sz w:val="24"/>
          <w:szCs w:val="24"/>
          <w:lang w:val="ru-RU"/>
        </w:rPr>
        <w:t>04</w:t>
      </w:r>
      <w:r w:rsidRPr="00C23D24">
        <w:rPr>
          <w:sz w:val="24"/>
          <w:szCs w:val="24"/>
          <w:lang w:val="ru-RU"/>
        </w:rPr>
        <w:t xml:space="preserve">» </w:t>
      </w:r>
      <w:r w:rsidR="00E469D8">
        <w:rPr>
          <w:sz w:val="24"/>
          <w:szCs w:val="24"/>
          <w:lang w:val="ru-RU"/>
        </w:rPr>
        <w:t>августа 2020 года № 653</w:t>
      </w:r>
    </w:p>
    <w:p w:rsidR="00FC7C7F" w:rsidRDefault="0073306B" w:rsidP="00FC7C7F">
      <w:pPr>
        <w:widowControl w:val="0"/>
        <w:tabs>
          <w:tab w:val="left" w:pos="8805"/>
        </w:tabs>
        <w:autoSpaceDE w:val="0"/>
        <w:autoSpaceDN w:val="0"/>
        <w:adjustRightInd w:val="0"/>
        <w:ind w:firstLine="698"/>
        <w:rPr>
          <w:rFonts w:eastAsiaTheme="minorEastAsia"/>
          <w:bCs/>
          <w:sz w:val="28"/>
          <w:szCs w:val="28"/>
          <w:lang w:val="ru-RU"/>
        </w:rPr>
      </w:pPr>
      <w:r>
        <w:rPr>
          <w:rFonts w:eastAsiaTheme="minorEastAsia"/>
          <w:bCs/>
          <w:sz w:val="28"/>
          <w:szCs w:val="28"/>
          <w:lang w:val="ru-RU"/>
        </w:rPr>
        <w:tab/>
      </w:r>
      <w:bookmarkEnd w:id="0"/>
    </w:p>
    <w:p w:rsidR="00892703" w:rsidRPr="00892703" w:rsidRDefault="00892703" w:rsidP="00FC7C7F">
      <w:pPr>
        <w:widowControl w:val="0"/>
        <w:tabs>
          <w:tab w:val="left" w:pos="8805"/>
        </w:tabs>
        <w:autoSpaceDE w:val="0"/>
        <w:autoSpaceDN w:val="0"/>
        <w:adjustRightInd w:val="0"/>
        <w:ind w:firstLine="698"/>
        <w:rPr>
          <w:rFonts w:eastAsiaTheme="minorEastAsia"/>
          <w:bCs/>
          <w:sz w:val="28"/>
          <w:szCs w:val="28"/>
          <w:lang w:val="ru-RU"/>
        </w:rPr>
      </w:pPr>
      <w:r w:rsidRPr="00892703">
        <w:rPr>
          <w:rFonts w:eastAsiaTheme="minorEastAsia"/>
          <w:bCs/>
          <w:sz w:val="28"/>
          <w:szCs w:val="28"/>
          <w:lang w:val="ru-RU"/>
        </w:rPr>
        <w:t xml:space="preserve">Порядок принятия решений о разработке, формировании и реализации муниципальных программ </w:t>
      </w:r>
      <w:r w:rsidR="008537EC">
        <w:rPr>
          <w:rFonts w:eastAsiaTheme="minorEastAsia"/>
          <w:bCs/>
          <w:sz w:val="28"/>
          <w:szCs w:val="28"/>
          <w:lang w:val="ru-RU"/>
        </w:rPr>
        <w:t xml:space="preserve">городского поселения </w:t>
      </w:r>
      <w:proofErr w:type="spellStart"/>
      <w:r w:rsidR="008537EC">
        <w:rPr>
          <w:rFonts w:eastAsiaTheme="minorEastAsia"/>
          <w:bCs/>
          <w:sz w:val="28"/>
          <w:szCs w:val="28"/>
          <w:lang w:val="ru-RU"/>
        </w:rPr>
        <w:t>Лянтор</w:t>
      </w:r>
      <w:proofErr w:type="spellEnd"/>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892703" w:rsidRDefault="00976B4E" w:rsidP="00892703">
      <w:pPr>
        <w:widowControl w:val="0"/>
        <w:autoSpaceDE w:val="0"/>
        <w:autoSpaceDN w:val="0"/>
        <w:adjustRightInd w:val="0"/>
        <w:ind w:left="360"/>
        <w:jc w:val="center"/>
        <w:outlineLvl w:val="0"/>
        <w:rPr>
          <w:rFonts w:eastAsiaTheme="minorEastAsia"/>
          <w:bCs/>
          <w:sz w:val="28"/>
          <w:szCs w:val="28"/>
          <w:lang w:val="ru-RU"/>
        </w:rPr>
      </w:pPr>
      <w:bookmarkStart w:id="1" w:name="sub_1001"/>
      <w:r>
        <w:rPr>
          <w:rFonts w:eastAsiaTheme="minorEastAsia"/>
          <w:bCs/>
          <w:sz w:val="28"/>
          <w:szCs w:val="28"/>
          <w:lang w:val="ru-RU"/>
        </w:rPr>
        <w:t>1</w:t>
      </w:r>
      <w:r w:rsidR="00892703" w:rsidRPr="00892703">
        <w:rPr>
          <w:rFonts w:eastAsiaTheme="minorEastAsia"/>
          <w:bCs/>
          <w:sz w:val="28"/>
          <w:szCs w:val="28"/>
          <w:lang w:val="ru-RU"/>
        </w:rPr>
        <w:t>. Общие положения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2" w:name="sub_1011"/>
      <w:bookmarkEnd w:id="1"/>
    </w:p>
    <w:p w:rsidR="00892703" w:rsidRPr="00892703" w:rsidRDefault="00892703" w:rsidP="00892703">
      <w:pPr>
        <w:widowControl w:val="0"/>
        <w:autoSpaceDE w:val="0"/>
        <w:autoSpaceDN w:val="0"/>
        <w:adjustRightInd w:val="0"/>
        <w:ind w:left="142" w:firstLine="567"/>
        <w:jc w:val="both"/>
        <w:rPr>
          <w:rFonts w:eastAsiaTheme="minorEastAsia"/>
          <w:sz w:val="28"/>
          <w:szCs w:val="28"/>
          <w:lang w:val="ru-RU"/>
        </w:rPr>
      </w:pPr>
      <w:r w:rsidRPr="00892703">
        <w:rPr>
          <w:rFonts w:eastAsiaTheme="minorEastAsia"/>
          <w:sz w:val="28"/>
          <w:szCs w:val="28"/>
          <w:lang w:val="ru-RU"/>
        </w:rPr>
        <w:t>1.</w:t>
      </w:r>
      <w:r w:rsidR="00673CF9">
        <w:rPr>
          <w:rFonts w:eastAsiaTheme="minorEastAsia"/>
          <w:sz w:val="28"/>
          <w:szCs w:val="28"/>
          <w:lang w:val="ru-RU"/>
        </w:rPr>
        <w:t>1.</w:t>
      </w:r>
      <w:r w:rsidRPr="00892703">
        <w:rPr>
          <w:rFonts w:eastAsiaTheme="minorEastAsia"/>
          <w:sz w:val="28"/>
          <w:szCs w:val="28"/>
          <w:lang w:val="ru-RU"/>
        </w:rPr>
        <w:t xml:space="preserve"> Порядок принятия решений о разработке, формировании и реализации муниципальных программ </w:t>
      </w:r>
      <w:r w:rsidR="008537EC" w:rsidRPr="008537EC">
        <w:rPr>
          <w:rFonts w:eastAsiaTheme="minorEastAsia"/>
          <w:sz w:val="28"/>
          <w:szCs w:val="28"/>
          <w:lang w:val="ru-RU"/>
        </w:rPr>
        <w:t xml:space="preserve">городского поселения </w:t>
      </w:r>
      <w:proofErr w:type="spellStart"/>
      <w:r w:rsidR="008537EC" w:rsidRPr="008537EC">
        <w:rPr>
          <w:rFonts w:eastAsiaTheme="minorEastAsia"/>
          <w:sz w:val="28"/>
          <w:szCs w:val="28"/>
          <w:lang w:val="ru-RU"/>
        </w:rPr>
        <w:t>Лянтор</w:t>
      </w:r>
      <w:proofErr w:type="spellEnd"/>
      <w:r w:rsidRPr="00892703">
        <w:rPr>
          <w:rFonts w:eastAsiaTheme="minorEastAsia"/>
          <w:sz w:val="28"/>
          <w:szCs w:val="28"/>
          <w:lang w:val="ru-RU"/>
        </w:rPr>
        <w:t xml:space="preserve"> (далее – Порядок) разработан</w:t>
      </w:r>
      <w:r w:rsidR="008537EC">
        <w:rPr>
          <w:rFonts w:eastAsiaTheme="minorEastAsia"/>
          <w:sz w:val="28"/>
          <w:szCs w:val="28"/>
          <w:lang w:val="ru-RU"/>
        </w:rPr>
        <w:t xml:space="preserve"> </w:t>
      </w:r>
      <w:r w:rsidRPr="00892703">
        <w:rPr>
          <w:rFonts w:eastAsiaTheme="minorEastAsia"/>
          <w:sz w:val="28"/>
          <w:szCs w:val="28"/>
          <w:lang w:val="ru-RU"/>
        </w:rPr>
        <w:t xml:space="preserve">в соответствии со </w:t>
      </w:r>
      <w:hyperlink r:id="rId10" w:history="1">
        <w:r w:rsidRPr="00D745C0">
          <w:rPr>
            <w:rFonts w:eastAsiaTheme="minorEastAsia"/>
            <w:sz w:val="28"/>
            <w:szCs w:val="28"/>
            <w:lang w:val="ru-RU"/>
          </w:rPr>
          <w:t>статьёй 179</w:t>
        </w:r>
      </w:hyperlink>
      <w:r w:rsidRPr="00892703">
        <w:rPr>
          <w:rFonts w:eastAsiaTheme="minorEastAsia"/>
          <w:sz w:val="28"/>
          <w:szCs w:val="28"/>
          <w:lang w:val="ru-RU"/>
        </w:rPr>
        <w:t xml:space="preserve"> Бюджетного кодекса Российской Федерации.</w:t>
      </w:r>
    </w:p>
    <w:p w:rsidR="00892703" w:rsidRPr="00892703" w:rsidRDefault="00673CF9" w:rsidP="00892703">
      <w:pPr>
        <w:widowControl w:val="0"/>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 xml:space="preserve">2. Настоящий Порядок содержит общие положения о муниципальных программах </w:t>
      </w:r>
      <w:r w:rsidR="008537EC" w:rsidRPr="008537EC">
        <w:rPr>
          <w:rFonts w:eastAsiaTheme="minorEastAsia"/>
          <w:sz w:val="28"/>
          <w:szCs w:val="28"/>
          <w:lang w:val="ru-RU"/>
        </w:rPr>
        <w:t xml:space="preserve">городского поселения </w:t>
      </w:r>
      <w:proofErr w:type="spellStart"/>
      <w:r w:rsidR="008537EC" w:rsidRPr="008537EC">
        <w:rPr>
          <w:rFonts w:eastAsiaTheme="minorEastAsia"/>
          <w:sz w:val="28"/>
          <w:szCs w:val="28"/>
          <w:lang w:val="ru-RU"/>
        </w:rPr>
        <w:t>Лянтор</w:t>
      </w:r>
      <w:proofErr w:type="spellEnd"/>
      <w:r w:rsidR="004E41B0">
        <w:rPr>
          <w:rFonts w:eastAsiaTheme="minorEastAsia"/>
          <w:sz w:val="28"/>
          <w:szCs w:val="28"/>
          <w:lang w:val="ru-RU"/>
        </w:rPr>
        <w:t xml:space="preserve"> (далее – город </w:t>
      </w:r>
      <w:proofErr w:type="spellStart"/>
      <w:r w:rsidR="009C2CD3">
        <w:rPr>
          <w:rFonts w:eastAsiaTheme="minorEastAsia"/>
          <w:sz w:val="28"/>
          <w:szCs w:val="28"/>
          <w:lang w:val="ru-RU"/>
        </w:rPr>
        <w:t>Лянтор</w:t>
      </w:r>
      <w:proofErr w:type="spellEnd"/>
      <w:r w:rsidR="009C2CD3">
        <w:rPr>
          <w:rFonts w:eastAsiaTheme="minorEastAsia"/>
          <w:sz w:val="28"/>
          <w:szCs w:val="28"/>
          <w:lang w:val="ru-RU"/>
        </w:rPr>
        <w:t xml:space="preserve">) </w:t>
      </w:r>
      <w:r w:rsidR="009C2CD3" w:rsidRPr="00892703">
        <w:rPr>
          <w:rFonts w:eastAsiaTheme="minorEastAsia"/>
          <w:sz w:val="28"/>
          <w:szCs w:val="28"/>
          <w:lang w:val="ru-RU"/>
        </w:rPr>
        <w:t>и</w:t>
      </w:r>
      <w:r w:rsidR="00892703" w:rsidRPr="00892703">
        <w:rPr>
          <w:rFonts w:eastAsiaTheme="minorEastAsia"/>
          <w:sz w:val="28"/>
          <w:szCs w:val="28"/>
          <w:lang w:val="ru-RU"/>
        </w:rPr>
        <w:t xml:space="preserve"> программной деятельности, а также регулирует деятельность участников бюджетного процесса </w:t>
      </w:r>
      <w:r w:rsidR="008537EC" w:rsidRPr="008537EC">
        <w:rPr>
          <w:rFonts w:eastAsiaTheme="minorEastAsia"/>
          <w:sz w:val="28"/>
          <w:szCs w:val="28"/>
          <w:lang w:val="ru-RU"/>
        </w:rPr>
        <w:t>город</w:t>
      </w:r>
      <w:r w:rsidR="008537EC">
        <w:rPr>
          <w:rFonts w:eastAsiaTheme="minorEastAsia"/>
          <w:sz w:val="28"/>
          <w:szCs w:val="28"/>
          <w:lang w:val="ru-RU"/>
        </w:rPr>
        <w:t>а</w:t>
      </w:r>
      <w:r w:rsidR="008537EC" w:rsidRPr="008537EC">
        <w:rPr>
          <w:rFonts w:eastAsiaTheme="minorEastAsia"/>
          <w:sz w:val="28"/>
          <w:szCs w:val="28"/>
          <w:lang w:val="ru-RU"/>
        </w:rPr>
        <w:t xml:space="preserve"> </w:t>
      </w:r>
      <w:proofErr w:type="spellStart"/>
      <w:r w:rsidR="008537EC" w:rsidRPr="008537EC">
        <w:rPr>
          <w:rFonts w:eastAsiaTheme="minorEastAsia"/>
          <w:sz w:val="28"/>
          <w:szCs w:val="28"/>
          <w:lang w:val="ru-RU"/>
        </w:rPr>
        <w:t>Лянтор</w:t>
      </w:r>
      <w:proofErr w:type="spellEnd"/>
      <w:r w:rsidR="00892703" w:rsidRPr="00892703">
        <w:rPr>
          <w:rFonts w:eastAsiaTheme="minorEastAsia"/>
          <w:sz w:val="28"/>
          <w:szCs w:val="28"/>
          <w:lang w:val="ru-RU"/>
        </w:rPr>
        <w:t xml:space="preserve"> по принятию решения о реализации муниципальных программ </w:t>
      </w:r>
      <w:r w:rsidR="008537EC" w:rsidRPr="008537EC">
        <w:rPr>
          <w:rFonts w:eastAsiaTheme="minorEastAsia"/>
          <w:sz w:val="28"/>
          <w:szCs w:val="28"/>
          <w:lang w:val="ru-RU"/>
        </w:rPr>
        <w:t>город</w:t>
      </w:r>
      <w:r w:rsidR="008537EC">
        <w:rPr>
          <w:rFonts w:eastAsiaTheme="minorEastAsia"/>
          <w:sz w:val="28"/>
          <w:szCs w:val="28"/>
          <w:lang w:val="ru-RU"/>
        </w:rPr>
        <w:t>а</w:t>
      </w:r>
      <w:r w:rsidR="008537EC" w:rsidRPr="008537EC">
        <w:rPr>
          <w:rFonts w:eastAsiaTheme="minorEastAsia"/>
          <w:sz w:val="28"/>
          <w:szCs w:val="28"/>
          <w:lang w:val="ru-RU"/>
        </w:rPr>
        <w:t xml:space="preserve"> </w:t>
      </w:r>
      <w:proofErr w:type="spellStart"/>
      <w:r w:rsidR="008537EC" w:rsidRPr="008537EC">
        <w:rPr>
          <w:rFonts w:eastAsiaTheme="minorEastAsia"/>
          <w:sz w:val="28"/>
          <w:szCs w:val="28"/>
          <w:lang w:val="ru-RU"/>
        </w:rPr>
        <w:t>Лянтор</w:t>
      </w:r>
      <w:proofErr w:type="spellEnd"/>
      <w:r w:rsidR="00892703" w:rsidRPr="00892703">
        <w:rPr>
          <w:rFonts w:eastAsiaTheme="minorEastAsia"/>
          <w:sz w:val="28"/>
          <w:szCs w:val="28"/>
          <w:lang w:val="ru-RU"/>
        </w:rPr>
        <w:t>,</w:t>
      </w:r>
      <w:r w:rsidR="008537EC">
        <w:rPr>
          <w:rFonts w:eastAsiaTheme="minorEastAsia"/>
          <w:sz w:val="28"/>
          <w:szCs w:val="28"/>
          <w:lang w:val="ru-RU"/>
        </w:rPr>
        <w:t xml:space="preserve"> </w:t>
      </w:r>
      <w:r w:rsidR="00892703" w:rsidRPr="00892703">
        <w:rPr>
          <w:rFonts w:eastAsiaTheme="minorEastAsia"/>
          <w:sz w:val="28"/>
          <w:szCs w:val="28"/>
          <w:lang w:val="ru-RU"/>
        </w:rPr>
        <w:t xml:space="preserve">по разработке и реализации муниципальных программ </w:t>
      </w:r>
      <w:r w:rsidR="008537EC">
        <w:rPr>
          <w:rFonts w:eastAsiaTheme="minorEastAsia"/>
          <w:sz w:val="28"/>
          <w:szCs w:val="28"/>
          <w:lang w:val="ru-RU"/>
        </w:rPr>
        <w:t xml:space="preserve">города </w:t>
      </w:r>
      <w:proofErr w:type="spellStart"/>
      <w:r w:rsidR="008537EC">
        <w:rPr>
          <w:rFonts w:eastAsiaTheme="minorEastAsia"/>
          <w:sz w:val="28"/>
          <w:szCs w:val="28"/>
          <w:lang w:val="ru-RU"/>
        </w:rPr>
        <w:t>Лянтор</w:t>
      </w:r>
      <w:proofErr w:type="spellEnd"/>
      <w:r w:rsidR="00892703" w:rsidRPr="00892703">
        <w:rPr>
          <w:rFonts w:eastAsiaTheme="minorEastAsia"/>
          <w:sz w:val="28"/>
          <w:szCs w:val="28"/>
          <w:lang w:val="ru-RU"/>
        </w:rPr>
        <w:t xml:space="preserve">, осуществлению контроля за их реализацией. </w:t>
      </w:r>
    </w:p>
    <w:bookmarkEnd w:id="2"/>
    <w:p w:rsidR="00892703" w:rsidRPr="00892703" w:rsidRDefault="00673CF9" w:rsidP="00892703">
      <w:pPr>
        <w:widowControl w:val="0"/>
        <w:tabs>
          <w:tab w:val="left" w:pos="8647"/>
        </w:tabs>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 xml:space="preserve">3. Муниципальная программа </w:t>
      </w:r>
      <w:r w:rsidR="008537EC">
        <w:rPr>
          <w:rFonts w:eastAsiaTheme="minorEastAsia"/>
          <w:sz w:val="28"/>
          <w:szCs w:val="28"/>
          <w:lang w:val="ru-RU"/>
        </w:rPr>
        <w:t>город</w:t>
      </w:r>
      <w:r w:rsidR="00AB1977">
        <w:rPr>
          <w:rFonts w:eastAsiaTheme="minorEastAsia"/>
          <w:sz w:val="28"/>
          <w:szCs w:val="28"/>
          <w:lang w:val="ru-RU"/>
        </w:rPr>
        <w:t xml:space="preserve">ского поселения </w:t>
      </w:r>
      <w:proofErr w:type="spellStart"/>
      <w:r w:rsidR="00AB1977">
        <w:rPr>
          <w:rFonts w:eastAsiaTheme="minorEastAsia"/>
          <w:sz w:val="28"/>
          <w:szCs w:val="28"/>
          <w:lang w:val="ru-RU"/>
        </w:rPr>
        <w:t>Лянтор</w:t>
      </w:r>
      <w:proofErr w:type="spellEnd"/>
      <w:r w:rsidR="00892703" w:rsidRPr="00892703">
        <w:rPr>
          <w:rFonts w:eastAsiaTheme="minorEastAsia"/>
          <w:sz w:val="28"/>
          <w:szCs w:val="28"/>
          <w:lang w:val="ru-RU"/>
        </w:rPr>
        <w:t xml:space="preserve"> – документ стратегического планирования, </w:t>
      </w:r>
      <w:r w:rsidR="004E41B0">
        <w:rPr>
          <w:rFonts w:eastAsiaTheme="minorEastAsia"/>
          <w:sz w:val="28"/>
          <w:szCs w:val="28"/>
          <w:lang w:val="ru-RU"/>
        </w:rPr>
        <w:t>содержащий</w:t>
      </w:r>
      <w:r w:rsidR="00892703" w:rsidRPr="00892703">
        <w:rPr>
          <w:rFonts w:eastAsiaTheme="minorEastAsia"/>
          <w:sz w:val="28"/>
          <w:szCs w:val="28"/>
          <w:lang w:val="ru-RU"/>
        </w:rPr>
        <w:t xml:space="preserve"> комплекс планируемых мероприятий, </w:t>
      </w:r>
      <w:r w:rsidR="00892703" w:rsidRPr="002E3AEE">
        <w:rPr>
          <w:rFonts w:eastAsiaTheme="minorEastAsia"/>
          <w:sz w:val="28"/>
          <w:szCs w:val="28"/>
          <w:lang w:val="ru-RU"/>
        </w:rPr>
        <w:t xml:space="preserve">взаимоувязанных по задачам, </w:t>
      </w:r>
      <w:r w:rsidR="004C2ECA" w:rsidRPr="002E3AEE">
        <w:rPr>
          <w:rFonts w:eastAsiaTheme="minorEastAsia"/>
          <w:sz w:val="28"/>
          <w:szCs w:val="28"/>
          <w:lang w:val="ru-RU"/>
        </w:rPr>
        <w:t xml:space="preserve">целям, </w:t>
      </w:r>
      <w:r w:rsidR="00892703" w:rsidRPr="002E3AEE">
        <w:rPr>
          <w:rFonts w:eastAsiaTheme="minorEastAsia"/>
          <w:sz w:val="28"/>
          <w:szCs w:val="28"/>
          <w:lang w:val="ru-RU"/>
        </w:rPr>
        <w:t>показателям,</w:t>
      </w:r>
      <w:r w:rsidR="00892703" w:rsidRPr="00892703">
        <w:rPr>
          <w:rFonts w:eastAsiaTheme="minorEastAsia"/>
          <w:sz w:val="28"/>
          <w:szCs w:val="28"/>
          <w:lang w:val="ru-RU"/>
        </w:rPr>
        <w:t xml:space="preserve"> срокам </w:t>
      </w:r>
      <w:r w:rsidR="004C2ECA">
        <w:rPr>
          <w:rFonts w:eastAsiaTheme="minorEastAsia"/>
          <w:sz w:val="28"/>
          <w:szCs w:val="28"/>
          <w:lang w:val="ru-RU"/>
        </w:rPr>
        <w:t>осущес</w:t>
      </w:r>
      <w:r w:rsidR="006A3424">
        <w:rPr>
          <w:rFonts w:eastAsiaTheme="minorEastAsia"/>
          <w:sz w:val="28"/>
          <w:szCs w:val="28"/>
          <w:lang w:val="ru-RU"/>
        </w:rPr>
        <w:t>твления, исполнителям</w:t>
      </w:r>
      <w:r w:rsidR="000633E8">
        <w:rPr>
          <w:rFonts w:eastAsiaTheme="minorEastAsia"/>
          <w:sz w:val="28"/>
          <w:szCs w:val="28"/>
          <w:lang w:val="ru-RU"/>
        </w:rPr>
        <w:t>,</w:t>
      </w:r>
      <w:r w:rsidR="00892703" w:rsidRPr="00892703">
        <w:rPr>
          <w:rFonts w:eastAsiaTheme="minorEastAsia"/>
          <w:sz w:val="28"/>
          <w:szCs w:val="28"/>
          <w:lang w:val="ru-RU"/>
        </w:rPr>
        <w:t xml:space="preserve"> ресурсам</w:t>
      </w:r>
      <w:r w:rsidR="00BB3DA7">
        <w:rPr>
          <w:rFonts w:eastAsiaTheme="minorEastAsia"/>
          <w:sz w:val="28"/>
          <w:szCs w:val="28"/>
          <w:lang w:val="ru-RU"/>
        </w:rPr>
        <w:t xml:space="preserve"> и</w:t>
      </w:r>
      <w:r w:rsidR="00892703" w:rsidRPr="00892703">
        <w:rPr>
          <w:rFonts w:eastAsiaTheme="minorEastAsia"/>
          <w:sz w:val="28"/>
          <w:szCs w:val="28"/>
          <w:lang w:val="ru-RU"/>
        </w:rPr>
        <w:t xml:space="preserve"> обеспечивающих наиболее эффективное достижение целей и решение задач социально-экономического развития муниципального образования </w:t>
      </w:r>
      <w:r w:rsidR="008537EC">
        <w:rPr>
          <w:rFonts w:eastAsiaTheme="minorEastAsia"/>
          <w:sz w:val="28"/>
          <w:szCs w:val="28"/>
          <w:lang w:val="ru-RU"/>
        </w:rPr>
        <w:t xml:space="preserve">городское поселение </w:t>
      </w:r>
      <w:proofErr w:type="spellStart"/>
      <w:r w:rsidR="008537EC">
        <w:rPr>
          <w:rFonts w:eastAsiaTheme="minorEastAsia"/>
          <w:sz w:val="28"/>
          <w:szCs w:val="28"/>
          <w:lang w:val="ru-RU"/>
        </w:rPr>
        <w:t>Лянтор</w:t>
      </w:r>
      <w:proofErr w:type="spellEnd"/>
      <w:r w:rsidR="0029672E">
        <w:rPr>
          <w:rFonts w:eastAsiaTheme="minorEastAsia"/>
          <w:sz w:val="28"/>
          <w:szCs w:val="28"/>
          <w:lang w:val="ru-RU"/>
        </w:rPr>
        <w:t xml:space="preserve"> (далее – муниципальное образование)</w:t>
      </w:r>
      <w:r w:rsidR="00892703" w:rsidRPr="00892703">
        <w:rPr>
          <w:rFonts w:eastAsiaTheme="minorEastAsia"/>
          <w:sz w:val="28"/>
          <w:szCs w:val="28"/>
          <w:lang w:val="ru-RU"/>
        </w:rPr>
        <w:t xml:space="preserve"> с учётом достижения целей и решения задач социально-экономического развития Ханты-Мансийского автономного округа-Югры и национальных целей развития Российской Федерации (далее – муниципальная программа).</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4. Муниципальные программы разрабатываютс</w:t>
      </w:r>
      <w:r w:rsidR="008537EC">
        <w:rPr>
          <w:rFonts w:eastAsiaTheme="minorEastAsia"/>
          <w:sz w:val="28"/>
          <w:szCs w:val="28"/>
          <w:lang w:val="ru-RU"/>
        </w:rPr>
        <w:t>я по направлениям деятельности А</w:t>
      </w:r>
      <w:r w:rsidR="00892703" w:rsidRPr="00892703">
        <w:rPr>
          <w:rFonts w:eastAsiaTheme="minorEastAsia"/>
          <w:sz w:val="28"/>
          <w:szCs w:val="28"/>
          <w:lang w:val="ru-RU"/>
        </w:rPr>
        <w:t xml:space="preserve">дминистрации </w:t>
      </w:r>
      <w:r w:rsidR="008537EC">
        <w:rPr>
          <w:rFonts w:eastAsiaTheme="minorEastAsia"/>
          <w:sz w:val="28"/>
          <w:szCs w:val="28"/>
          <w:lang w:val="ru-RU"/>
        </w:rPr>
        <w:t xml:space="preserve">городского поселения </w:t>
      </w:r>
      <w:proofErr w:type="spellStart"/>
      <w:r w:rsidR="008537EC">
        <w:rPr>
          <w:rFonts w:eastAsiaTheme="minorEastAsia"/>
          <w:sz w:val="28"/>
          <w:szCs w:val="28"/>
          <w:lang w:val="ru-RU"/>
        </w:rPr>
        <w:t>Лянтор</w:t>
      </w:r>
      <w:proofErr w:type="spellEnd"/>
      <w:r w:rsidR="008537EC">
        <w:rPr>
          <w:rFonts w:eastAsiaTheme="minorEastAsia"/>
          <w:sz w:val="28"/>
          <w:szCs w:val="28"/>
          <w:lang w:val="ru-RU"/>
        </w:rPr>
        <w:t xml:space="preserve"> (далее – Администрация города)</w:t>
      </w:r>
      <w:r w:rsidR="00892703" w:rsidRPr="00892703">
        <w:rPr>
          <w:rFonts w:eastAsiaTheme="minorEastAsia"/>
          <w:sz w:val="28"/>
          <w:szCs w:val="28"/>
          <w:lang w:val="ru-RU"/>
        </w:rPr>
        <w:t xml:space="preserve"> исходя из принципа наиболее полного охвата сфер и областей социально - экономического развития и бюджетных ассигнований бюджета </w:t>
      </w:r>
      <w:r w:rsidR="008537EC">
        <w:rPr>
          <w:rFonts w:eastAsiaTheme="minorEastAsia"/>
          <w:sz w:val="28"/>
          <w:szCs w:val="28"/>
          <w:lang w:val="ru-RU"/>
        </w:rPr>
        <w:t xml:space="preserve">городского поселения </w:t>
      </w:r>
      <w:proofErr w:type="spellStart"/>
      <w:r w:rsidR="008537EC">
        <w:rPr>
          <w:rFonts w:eastAsiaTheme="minorEastAsia"/>
          <w:sz w:val="28"/>
          <w:szCs w:val="28"/>
          <w:lang w:val="ru-RU"/>
        </w:rPr>
        <w:t>Лянтор</w:t>
      </w:r>
      <w:proofErr w:type="spellEnd"/>
      <w:r w:rsidR="008537EC">
        <w:rPr>
          <w:rFonts w:eastAsiaTheme="minorEastAsia"/>
          <w:sz w:val="28"/>
          <w:szCs w:val="28"/>
          <w:lang w:val="ru-RU"/>
        </w:rPr>
        <w:t xml:space="preserve"> (далее - бюджет города)</w:t>
      </w:r>
      <w:r w:rsidR="00892703" w:rsidRPr="00892703">
        <w:rPr>
          <w:rFonts w:eastAsiaTheme="minorEastAsia"/>
          <w:sz w:val="28"/>
          <w:szCs w:val="28"/>
          <w:lang w:val="ru-RU"/>
        </w:rPr>
        <w:t>.</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5. Муниципальные программы разрабатываются на среднесрочный период - на срок от трёх до шести лет включительно, либо на долгосрочный период - на срок более шести лет.</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Определение сроков реализации муниципальных программ осуществляется исходя из масштабности и сложности поставленных целей и задач и необходимости рациональной организации их решения.</w:t>
      </w:r>
    </w:p>
    <w:p w:rsidR="00EA2359"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Сроки реализации подпрограмм, входящих в муниципальную программу</w:t>
      </w:r>
      <w:r w:rsidR="00BB3DA7">
        <w:rPr>
          <w:rFonts w:eastAsiaTheme="minorEastAsia"/>
          <w:sz w:val="28"/>
          <w:szCs w:val="28"/>
          <w:lang w:val="ru-RU"/>
        </w:rPr>
        <w:t>,</w:t>
      </w:r>
      <w:r w:rsidRPr="00892703">
        <w:rPr>
          <w:rFonts w:eastAsiaTheme="minorEastAsia"/>
          <w:sz w:val="28"/>
          <w:szCs w:val="28"/>
          <w:lang w:val="ru-RU"/>
        </w:rPr>
        <w:t xml:space="preserve"> не мо</w:t>
      </w:r>
      <w:r w:rsidR="0048587D">
        <w:rPr>
          <w:rFonts w:eastAsiaTheme="minorEastAsia"/>
          <w:sz w:val="28"/>
          <w:szCs w:val="28"/>
          <w:lang w:val="ru-RU"/>
        </w:rPr>
        <w:t>гут превышать срока реализации м</w:t>
      </w:r>
      <w:r w:rsidRPr="00892703">
        <w:rPr>
          <w:rFonts w:eastAsiaTheme="minorEastAsia"/>
          <w:sz w:val="28"/>
          <w:szCs w:val="28"/>
          <w:lang w:val="ru-RU"/>
        </w:rPr>
        <w:t>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Сроки реализации основных мероприятий не могут превышать срока реализации </w:t>
      </w:r>
      <w:r w:rsidR="000A1A6C">
        <w:rPr>
          <w:rFonts w:eastAsiaTheme="minorEastAsia"/>
          <w:sz w:val="28"/>
          <w:szCs w:val="28"/>
          <w:lang w:val="ru-RU"/>
        </w:rPr>
        <w:t>муниципальной программы (п</w:t>
      </w:r>
      <w:r w:rsidRPr="00892703">
        <w:rPr>
          <w:rFonts w:eastAsiaTheme="minorEastAsia"/>
          <w:sz w:val="28"/>
          <w:szCs w:val="28"/>
          <w:lang w:val="ru-RU"/>
        </w:rPr>
        <w:t>одпрограммы</w:t>
      </w:r>
      <w:r w:rsidR="000A1A6C">
        <w:rPr>
          <w:rFonts w:eastAsiaTheme="minorEastAsia"/>
          <w:sz w:val="28"/>
          <w:szCs w:val="28"/>
          <w:lang w:val="ru-RU"/>
        </w:rPr>
        <w:t>)</w:t>
      </w:r>
      <w:r w:rsidRPr="00892703">
        <w:rPr>
          <w:rFonts w:eastAsiaTheme="minorEastAsia"/>
          <w:sz w:val="28"/>
          <w:szCs w:val="28"/>
          <w:lang w:val="ru-RU"/>
        </w:rPr>
        <w:t>, в состав которой они входят.</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lastRenderedPageBreak/>
        <w:t>1.</w:t>
      </w:r>
      <w:r w:rsidR="00A04A73">
        <w:rPr>
          <w:rFonts w:eastAsiaTheme="minorEastAsia"/>
          <w:sz w:val="28"/>
          <w:szCs w:val="28"/>
          <w:lang w:val="ru-RU"/>
        </w:rPr>
        <w:t>6</w:t>
      </w:r>
      <w:r w:rsidR="00892703" w:rsidRPr="00892703">
        <w:rPr>
          <w:rFonts w:eastAsiaTheme="minorEastAsia"/>
          <w:sz w:val="28"/>
          <w:szCs w:val="28"/>
          <w:lang w:val="ru-RU"/>
        </w:rPr>
        <w:t>. Муниципальные программ</w:t>
      </w:r>
      <w:r w:rsidR="00403A2E">
        <w:rPr>
          <w:rFonts w:eastAsiaTheme="minorEastAsia"/>
          <w:sz w:val="28"/>
          <w:szCs w:val="28"/>
          <w:lang w:val="ru-RU"/>
        </w:rPr>
        <w:t>ы утверждаются постановлениями А</w:t>
      </w:r>
      <w:r w:rsidR="00892703" w:rsidRPr="00892703">
        <w:rPr>
          <w:rFonts w:eastAsiaTheme="minorEastAsia"/>
          <w:sz w:val="28"/>
          <w:szCs w:val="28"/>
          <w:lang w:val="ru-RU"/>
        </w:rPr>
        <w:t xml:space="preserve">дминистрации </w:t>
      </w:r>
      <w:r w:rsidR="00403A2E">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18"/>
          <w:szCs w:val="28"/>
          <w:lang w:val="ru-RU"/>
        </w:rPr>
      </w:pPr>
    </w:p>
    <w:p w:rsidR="00892703" w:rsidRPr="00892703" w:rsidRDefault="00892703" w:rsidP="00892703">
      <w:pPr>
        <w:keepNext/>
        <w:widowControl w:val="0"/>
        <w:autoSpaceDE w:val="0"/>
        <w:autoSpaceDN w:val="0"/>
        <w:adjustRightInd w:val="0"/>
        <w:jc w:val="center"/>
        <w:outlineLvl w:val="1"/>
        <w:rPr>
          <w:rFonts w:eastAsiaTheme="majorEastAsia"/>
          <w:bCs/>
          <w:iCs/>
          <w:sz w:val="28"/>
          <w:szCs w:val="28"/>
          <w:lang w:val="ru-RU"/>
        </w:rPr>
      </w:pPr>
      <w:r w:rsidRPr="00892703">
        <w:rPr>
          <w:rFonts w:eastAsiaTheme="majorEastAsia"/>
          <w:bCs/>
          <w:iCs/>
          <w:sz w:val="28"/>
          <w:szCs w:val="28"/>
          <w:lang w:val="ru-RU"/>
        </w:rPr>
        <w:t>2. Структура муниципальной программы</w:t>
      </w:r>
    </w:p>
    <w:p w:rsidR="00892703" w:rsidRPr="00892703" w:rsidRDefault="00892703" w:rsidP="00892703">
      <w:pPr>
        <w:widowControl w:val="0"/>
        <w:autoSpaceDE w:val="0"/>
        <w:autoSpaceDN w:val="0"/>
        <w:adjustRightInd w:val="0"/>
        <w:ind w:firstLine="720"/>
        <w:jc w:val="center"/>
        <w:rPr>
          <w:rFonts w:eastAsiaTheme="minorEastAsia"/>
          <w:sz w:val="18"/>
          <w:szCs w:val="28"/>
          <w:lang w:val="ru-RU"/>
        </w:rPr>
      </w:pP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w:t>
      </w:r>
      <w:r w:rsidR="00892703" w:rsidRPr="00892703">
        <w:rPr>
          <w:rFonts w:eastAsiaTheme="minorEastAsia"/>
          <w:sz w:val="28"/>
          <w:szCs w:val="28"/>
          <w:lang w:val="ru-RU"/>
        </w:rPr>
        <w:t>.</w:t>
      </w:r>
      <w:r>
        <w:rPr>
          <w:rFonts w:eastAsiaTheme="minorEastAsia"/>
          <w:sz w:val="28"/>
          <w:szCs w:val="28"/>
          <w:lang w:val="ru-RU"/>
        </w:rPr>
        <w:t>1.</w:t>
      </w:r>
      <w:r w:rsidR="00892703" w:rsidRPr="00892703">
        <w:rPr>
          <w:rFonts w:eastAsiaTheme="minorEastAsia"/>
          <w:sz w:val="28"/>
          <w:szCs w:val="28"/>
          <w:lang w:val="ru-RU"/>
        </w:rPr>
        <w:t xml:space="preserve"> Муниципальная программа состоит из: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подпрограмм;</w:t>
      </w:r>
    </w:p>
    <w:p w:rsidR="00892703" w:rsidRPr="00892703" w:rsidRDefault="00892703" w:rsidP="00FC16DA">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основных меропр</w:t>
      </w:r>
      <w:r w:rsidR="00FC16DA">
        <w:rPr>
          <w:rFonts w:eastAsiaTheme="minorEastAsia"/>
          <w:sz w:val="28"/>
          <w:szCs w:val="28"/>
          <w:lang w:val="ru-RU"/>
        </w:rPr>
        <w:t>иятий.</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w:t>
      </w:r>
      <w:r w:rsidR="00892703" w:rsidRPr="00892703">
        <w:rPr>
          <w:rFonts w:eastAsiaTheme="minorEastAsia"/>
          <w:sz w:val="28"/>
          <w:szCs w:val="28"/>
          <w:lang w:val="ru-RU"/>
        </w:rPr>
        <w:t>.</w:t>
      </w:r>
      <w:r>
        <w:rPr>
          <w:rFonts w:eastAsiaTheme="minorEastAsia"/>
          <w:sz w:val="28"/>
          <w:szCs w:val="28"/>
          <w:lang w:val="ru-RU"/>
        </w:rPr>
        <w:t>2.</w:t>
      </w:r>
      <w:r w:rsidR="00892703" w:rsidRPr="00892703">
        <w:rPr>
          <w:rFonts w:eastAsiaTheme="minorEastAsia"/>
          <w:sz w:val="28"/>
          <w:szCs w:val="28"/>
          <w:lang w:val="ru-RU"/>
        </w:rPr>
        <w:t xml:space="preserve"> Основные параметры муниципальной программы:</w:t>
      </w:r>
    </w:p>
    <w:p w:rsidR="004110F6" w:rsidRPr="004110F6"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 код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цели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показатели конечного результата цели муниципальной программы;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задачи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показатели непосредственного результата задач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и этапы реализации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орган ответственный за реализацию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муниципальной программы в разрезе источников финансирования;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перечень проектов (портфелей проектов), реализуемых в рамках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проектов (портфелей проектов), реализуемых в рамках муниципальной программы в разрезе источников финансирования.</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При формировании муниципальной программы должна обеспечиваться увязка с </w:t>
      </w:r>
      <w:r w:rsidR="001440E9" w:rsidRPr="00892703">
        <w:rPr>
          <w:rFonts w:eastAsiaTheme="minorEastAsia"/>
          <w:sz w:val="28"/>
          <w:szCs w:val="28"/>
          <w:lang w:val="ru-RU"/>
        </w:rPr>
        <w:t>У</w:t>
      </w:r>
      <w:r w:rsidRPr="00892703">
        <w:rPr>
          <w:rFonts w:eastAsiaTheme="minorEastAsia"/>
          <w:sz w:val="28"/>
          <w:szCs w:val="28"/>
          <w:lang w:val="ru-RU"/>
        </w:rPr>
        <w:t xml:space="preserve">казами Президента Российской Федерации, приоритетами стратегического развития, изложенными в </w:t>
      </w:r>
      <w:r w:rsidR="001440E9">
        <w:rPr>
          <w:rFonts w:eastAsiaTheme="minorEastAsia"/>
          <w:sz w:val="28"/>
          <w:szCs w:val="28"/>
          <w:lang w:val="ru-RU"/>
        </w:rPr>
        <w:t>п</w:t>
      </w:r>
      <w:r w:rsidRPr="00892703">
        <w:rPr>
          <w:rFonts w:eastAsiaTheme="minorEastAsia"/>
          <w:sz w:val="28"/>
          <w:szCs w:val="28"/>
          <w:lang w:val="ru-RU"/>
        </w:rPr>
        <w:t xml:space="preserve">осланиях Президента Российской Федерации, концепциях, государственных программах Российской Федерации, приоритетами стратегического развития Ханты-Мансийского автономного округа – Югры в соответствии со Стратегией  социально-экономического развития Ханты-Мансийского автономного округа – Югры, государственными программами Ханты-Мансийского автономного округа – Югры, другими документами стратегического планирования Российской Федерации и Ханты-Мансийского автономного округа – Югры, стратегическими целями и задачами социально-экономического развития муниципального образования </w:t>
      </w:r>
      <w:proofErr w:type="spellStart"/>
      <w:r w:rsidRPr="00892703">
        <w:rPr>
          <w:rFonts w:eastAsiaTheme="minorEastAsia"/>
          <w:sz w:val="28"/>
          <w:szCs w:val="28"/>
          <w:lang w:val="ru-RU"/>
        </w:rPr>
        <w:t>Сургутский</w:t>
      </w:r>
      <w:proofErr w:type="spellEnd"/>
      <w:r w:rsidRPr="00892703">
        <w:rPr>
          <w:rFonts w:eastAsiaTheme="minorEastAsia"/>
          <w:sz w:val="28"/>
          <w:szCs w:val="28"/>
          <w:lang w:val="ru-RU"/>
        </w:rPr>
        <w:t xml:space="preserve"> район.</w:t>
      </w:r>
    </w:p>
    <w:p w:rsidR="005A4D3E" w:rsidRPr="00D745C0" w:rsidRDefault="005A4D3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При формировании муниципальных программ в приоритетном порядке предусматриваются бюджетные ассигнования на достижение национальных целей, определённых Указом Президента Российской Федерации.</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w:t>
      </w:r>
      <w:r w:rsidR="00892703" w:rsidRPr="00892703">
        <w:rPr>
          <w:rFonts w:eastAsiaTheme="minorEastAsia"/>
          <w:sz w:val="28"/>
          <w:szCs w:val="28"/>
          <w:lang w:val="ru-RU"/>
        </w:rPr>
        <w:t>.</w:t>
      </w:r>
      <w:r>
        <w:rPr>
          <w:rFonts w:eastAsiaTheme="minorEastAsia"/>
          <w:sz w:val="28"/>
          <w:szCs w:val="28"/>
          <w:lang w:val="ru-RU"/>
        </w:rPr>
        <w:t>3.</w:t>
      </w:r>
      <w:r w:rsidR="00892703" w:rsidRPr="00892703">
        <w:rPr>
          <w:rFonts w:eastAsiaTheme="minorEastAsia"/>
          <w:sz w:val="28"/>
          <w:szCs w:val="28"/>
          <w:lang w:val="ru-RU"/>
        </w:rPr>
        <w:t xml:space="preserve"> Подпрограмма - часть муниципальной программы, направленная на решение задач муниципальной программы, включающая следующие основные параметры: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 код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цели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показатели конечного результата цели подпрограммы;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lastRenderedPageBreak/>
        <w:t>- задачи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показатели непосредственного результата по задаче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и этапы реализации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ответственный за реализацию подпрограммы;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подпрограммы в разрезе источников финансирования.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Подпрограмма разрабатывается в целях решения конкретной задачи муниципальной программы, увязанной с</w:t>
      </w:r>
      <w:r w:rsidR="0029672E">
        <w:rPr>
          <w:rFonts w:eastAsiaTheme="minorEastAsia"/>
          <w:sz w:val="28"/>
          <w:szCs w:val="28"/>
          <w:lang w:val="ru-RU"/>
        </w:rPr>
        <w:t xml:space="preserve"> </w:t>
      </w:r>
      <w:r w:rsidRPr="00892703">
        <w:rPr>
          <w:rFonts w:eastAsiaTheme="minorEastAsia"/>
          <w:sz w:val="28"/>
          <w:szCs w:val="28"/>
          <w:lang w:val="ru-RU"/>
        </w:rPr>
        <w:t>целями и задачами социально-экономического развития муниципального образования.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Подпрограмма, разработанная в целях обеспечения реализации муниципальной программы в целом или её отдельных подпрограмм, является обеспечивающей подпрограммой.</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Количество включаемых в муниципальную программу подпрограмм </w:t>
      </w:r>
      <w:r w:rsidR="001711AB">
        <w:rPr>
          <w:rFonts w:eastAsiaTheme="minorEastAsia"/>
          <w:sz w:val="28"/>
          <w:szCs w:val="28"/>
          <w:lang w:val="ru-RU"/>
        </w:rPr>
        <w:t>определяется</w:t>
      </w:r>
      <w:r w:rsidRPr="00892703">
        <w:rPr>
          <w:rFonts w:eastAsiaTheme="minorEastAsia"/>
          <w:sz w:val="28"/>
          <w:szCs w:val="28"/>
          <w:lang w:val="ru-RU"/>
        </w:rPr>
        <w:t xml:space="preserve"> исходя из масштабности и </w:t>
      </w:r>
      <w:r w:rsidR="007B15D5" w:rsidRPr="00892703">
        <w:rPr>
          <w:rFonts w:eastAsiaTheme="minorEastAsia"/>
          <w:sz w:val="28"/>
          <w:szCs w:val="28"/>
          <w:lang w:val="ru-RU"/>
        </w:rPr>
        <w:t>сложности,</w:t>
      </w:r>
      <w:r w:rsidRPr="00892703">
        <w:rPr>
          <w:rFonts w:eastAsiaTheme="minorEastAsia"/>
          <w:sz w:val="28"/>
          <w:szCs w:val="28"/>
          <w:lang w:val="ru-RU"/>
        </w:rPr>
        <w:t xml:space="preserve"> решаемых в рамках муниципальной программы задач.</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2.4</w:t>
      </w:r>
      <w:r w:rsidR="00892703" w:rsidRPr="00892703">
        <w:rPr>
          <w:rFonts w:eastAsiaTheme="minorEastAsia"/>
          <w:sz w:val="28"/>
          <w:szCs w:val="28"/>
          <w:lang w:val="ru-RU"/>
        </w:rPr>
        <w:t>. Основное мероприятие – элемент муниципальной программы</w:t>
      </w:r>
      <w:r w:rsidR="008E0DD2">
        <w:rPr>
          <w:rFonts w:eastAsiaTheme="minorEastAsia"/>
          <w:sz w:val="28"/>
          <w:szCs w:val="28"/>
          <w:lang w:val="ru-RU"/>
        </w:rPr>
        <w:t xml:space="preserve"> (подпрограммы)</w:t>
      </w:r>
      <w:r w:rsidR="00892703" w:rsidRPr="00892703">
        <w:rPr>
          <w:rFonts w:eastAsiaTheme="minorEastAsia"/>
          <w:sz w:val="28"/>
          <w:szCs w:val="28"/>
          <w:lang w:val="ru-RU"/>
        </w:rPr>
        <w:t xml:space="preserve">, направленный на решение конкретной задачи </w:t>
      </w:r>
      <w:r w:rsidR="00B8674C">
        <w:rPr>
          <w:rFonts w:eastAsiaTheme="minorEastAsia"/>
          <w:sz w:val="28"/>
          <w:szCs w:val="28"/>
          <w:lang w:val="ru-RU"/>
        </w:rPr>
        <w:t xml:space="preserve">муниципальной </w:t>
      </w:r>
      <w:r w:rsidR="00892703" w:rsidRPr="00892703">
        <w:rPr>
          <w:rFonts w:eastAsiaTheme="minorEastAsia"/>
          <w:sz w:val="28"/>
          <w:szCs w:val="28"/>
          <w:lang w:val="ru-RU"/>
        </w:rPr>
        <w:t>программы</w:t>
      </w:r>
      <w:r w:rsidR="00B8674C">
        <w:rPr>
          <w:rFonts w:eastAsiaTheme="minorEastAsia"/>
          <w:sz w:val="28"/>
          <w:szCs w:val="28"/>
          <w:lang w:val="ru-RU"/>
        </w:rPr>
        <w:t xml:space="preserve"> (</w:t>
      </w:r>
      <w:r w:rsidR="00D05B67">
        <w:rPr>
          <w:rFonts w:eastAsiaTheme="minorEastAsia"/>
          <w:sz w:val="28"/>
          <w:szCs w:val="28"/>
          <w:lang w:val="ru-RU"/>
        </w:rPr>
        <w:t>подпрограммы</w:t>
      </w:r>
      <w:r w:rsidR="00B8674C">
        <w:rPr>
          <w:rFonts w:eastAsiaTheme="minorEastAsia"/>
          <w:sz w:val="28"/>
          <w:szCs w:val="28"/>
          <w:lang w:val="ru-RU"/>
        </w:rPr>
        <w:t>)</w:t>
      </w:r>
      <w:r w:rsidR="00892703" w:rsidRPr="00892703">
        <w:rPr>
          <w:rFonts w:eastAsiaTheme="minorEastAsia"/>
          <w:sz w:val="28"/>
          <w:szCs w:val="28"/>
          <w:lang w:val="ru-RU"/>
        </w:rPr>
        <w:t>, включающий в себя следующие параметры: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 код основного мероприятия;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основного мероприятия;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показатели непосредственных результатов основного мероприятия;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основного мероприятия;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орган, ответственный за реализацию основного мероприятия</w:t>
      </w:r>
      <w:r w:rsidR="00482E70">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объёмы финансового обеспечения основного мероприятия в разрезе источников финансирования.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Основные мероприятия определяют способы, механизмы, инструменты,</w:t>
      </w:r>
      <w:r w:rsidR="002A77A6">
        <w:rPr>
          <w:rFonts w:eastAsiaTheme="minorEastAsia"/>
          <w:sz w:val="28"/>
          <w:szCs w:val="28"/>
          <w:lang w:val="ru-RU"/>
        </w:rPr>
        <w:t xml:space="preserve"> </w:t>
      </w:r>
      <w:r w:rsidRPr="00892703">
        <w:rPr>
          <w:rFonts w:eastAsiaTheme="minorEastAsia"/>
          <w:sz w:val="28"/>
          <w:szCs w:val="28"/>
          <w:lang w:val="ru-RU"/>
        </w:rPr>
        <w:t>как финансового, так и нефинансового характера, которыми обеспечивается</w:t>
      </w:r>
      <w:r w:rsidR="00482E70">
        <w:rPr>
          <w:rFonts w:eastAsiaTheme="minorEastAsia"/>
          <w:sz w:val="28"/>
          <w:szCs w:val="28"/>
          <w:lang w:val="ru-RU"/>
        </w:rPr>
        <w:t>.</w:t>
      </w:r>
    </w:p>
    <w:p w:rsidR="00D745C0" w:rsidRPr="00892703" w:rsidRDefault="00D745C0" w:rsidP="00892703">
      <w:pPr>
        <w:widowControl w:val="0"/>
        <w:autoSpaceDE w:val="0"/>
        <w:autoSpaceDN w:val="0"/>
        <w:adjustRightInd w:val="0"/>
        <w:ind w:firstLine="720"/>
        <w:jc w:val="both"/>
        <w:rPr>
          <w:rFonts w:eastAsiaTheme="minorEastAsia"/>
          <w:sz w:val="28"/>
          <w:szCs w:val="28"/>
          <w:lang w:val="ru-RU"/>
        </w:rPr>
      </w:pPr>
    </w:p>
    <w:p w:rsidR="00892703" w:rsidRPr="00892703" w:rsidRDefault="00892703" w:rsidP="00892703">
      <w:pPr>
        <w:keepNext/>
        <w:widowControl w:val="0"/>
        <w:autoSpaceDE w:val="0"/>
        <w:autoSpaceDN w:val="0"/>
        <w:adjustRightInd w:val="0"/>
        <w:ind w:firstLine="720"/>
        <w:jc w:val="center"/>
        <w:outlineLvl w:val="1"/>
        <w:rPr>
          <w:rFonts w:eastAsiaTheme="majorEastAsia"/>
          <w:b/>
          <w:bCs/>
          <w:i/>
          <w:iCs/>
          <w:sz w:val="28"/>
          <w:szCs w:val="28"/>
          <w:lang w:val="ru-RU"/>
        </w:rPr>
      </w:pPr>
      <w:r w:rsidRPr="00892703">
        <w:rPr>
          <w:rFonts w:eastAsiaTheme="majorEastAsia"/>
          <w:bCs/>
          <w:iCs/>
          <w:sz w:val="28"/>
          <w:szCs w:val="28"/>
          <w:lang w:val="ru-RU"/>
        </w:rPr>
        <w:t xml:space="preserve">3. Участники деятельности по принятию решений о разработке, формировании и реализации муниципальных программ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3.1</w:t>
      </w:r>
      <w:r w:rsidR="00892703" w:rsidRPr="00892703">
        <w:rPr>
          <w:rFonts w:eastAsiaTheme="minorEastAsia"/>
          <w:sz w:val="28"/>
          <w:szCs w:val="28"/>
          <w:lang w:val="ru-RU"/>
        </w:rPr>
        <w:t>. Участниками деятельности по принятию решений о разработке, формировании и реализации муниципальных программ (далее – участники программной деятельности) являются: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координаторы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соисполнители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участники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w:t>
      </w:r>
      <w:r w:rsidR="00AB1977">
        <w:rPr>
          <w:rFonts w:eastAsiaTheme="minorEastAsia"/>
          <w:sz w:val="28"/>
          <w:szCs w:val="28"/>
          <w:lang w:val="ru-RU"/>
        </w:rPr>
        <w:t>управление экономики</w:t>
      </w:r>
      <w:r w:rsidRPr="00892703">
        <w:rPr>
          <w:rFonts w:eastAsiaTheme="minorEastAsia"/>
          <w:sz w:val="28"/>
          <w:szCs w:val="28"/>
          <w:lang w:val="ru-RU"/>
        </w:rPr>
        <w:t xml:space="preserve"> </w:t>
      </w:r>
      <w:r w:rsidR="00AB1977">
        <w:rPr>
          <w:rFonts w:eastAsiaTheme="minorEastAsia"/>
          <w:sz w:val="28"/>
          <w:szCs w:val="28"/>
          <w:lang w:val="ru-RU"/>
        </w:rPr>
        <w:t>А</w:t>
      </w:r>
      <w:r w:rsidRPr="00892703">
        <w:rPr>
          <w:rFonts w:eastAsiaTheme="minorEastAsia"/>
          <w:sz w:val="28"/>
          <w:szCs w:val="28"/>
          <w:lang w:val="ru-RU"/>
        </w:rPr>
        <w:t xml:space="preserve">дминистрации </w:t>
      </w:r>
      <w:r w:rsidR="00AB1977">
        <w:rPr>
          <w:rFonts w:eastAsiaTheme="minorEastAsia"/>
          <w:sz w:val="28"/>
          <w:szCs w:val="28"/>
          <w:lang w:val="ru-RU"/>
        </w:rPr>
        <w:t>города</w:t>
      </w:r>
      <w:r w:rsidR="00951179">
        <w:rPr>
          <w:rFonts w:eastAsiaTheme="minorEastAsia"/>
          <w:sz w:val="28"/>
          <w:szCs w:val="28"/>
          <w:lang w:val="ru-RU"/>
        </w:rPr>
        <w:t xml:space="preserve"> (далее – Управление экономики)</w:t>
      </w:r>
      <w:r w:rsidRPr="00892703">
        <w:rPr>
          <w:rFonts w:eastAsiaTheme="minorEastAsia"/>
          <w:sz w:val="28"/>
          <w:szCs w:val="28"/>
          <w:lang w:val="ru-RU"/>
        </w:rPr>
        <w:t>;</w:t>
      </w:r>
    </w:p>
    <w:p w:rsidR="00892703" w:rsidRPr="00892703" w:rsidRDefault="00892703" w:rsidP="00072440">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 </w:t>
      </w:r>
      <w:r w:rsidR="00AB1977">
        <w:rPr>
          <w:rFonts w:eastAsiaTheme="minorEastAsia"/>
          <w:sz w:val="28"/>
          <w:szCs w:val="28"/>
          <w:lang w:val="ru-RU"/>
        </w:rPr>
        <w:t>управление бюджетного учёта и отчётности</w:t>
      </w:r>
      <w:r w:rsidRPr="00892703">
        <w:rPr>
          <w:rFonts w:eastAsiaTheme="minorEastAsia"/>
          <w:sz w:val="28"/>
          <w:szCs w:val="28"/>
          <w:lang w:val="ru-RU"/>
        </w:rPr>
        <w:t xml:space="preserve"> </w:t>
      </w:r>
      <w:r w:rsidR="00AB1977">
        <w:rPr>
          <w:rFonts w:eastAsiaTheme="minorEastAsia"/>
          <w:sz w:val="28"/>
          <w:szCs w:val="28"/>
          <w:lang w:val="ru-RU"/>
        </w:rPr>
        <w:t>А</w:t>
      </w:r>
      <w:r w:rsidRPr="00892703">
        <w:rPr>
          <w:rFonts w:eastAsiaTheme="minorEastAsia"/>
          <w:sz w:val="28"/>
          <w:szCs w:val="28"/>
          <w:lang w:val="ru-RU"/>
        </w:rPr>
        <w:t xml:space="preserve">дминистрации </w:t>
      </w:r>
      <w:r w:rsidR="00AB1977">
        <w:rPr>
          <w:rFonts w:eastAsiaTheme="minorEastAsia"/>
          <w:sz w:val="28"/>
          <w:szCs w:val="28"/>
          <w:lang w:val="ru-RU"/>
        </w:rPr>
        <w:t>города</w:t>
      </w:r>
      <w:r w:rsidR="00072440">
        <w:rPr>
          <w:rFonts w:eastAsiaTheme="minorEastAsia"/>
          <w:sz w:val="28"/>
          <w:szCs w:val="28"/>
          <w:lang w:val="ru-RU"/>
        </w:rPr>
        <w:t xml:space="preserve"> (далее управление</w:t>
      </w:r>
      <w:r w:rsidR="00951179" w:rsidRPr="00951179">
        <w:rPr>
          <w:rFonts w:eastAsiaTheme="minorEastAsia"/>
          <w:sz w:val="28"/>
          <w:szCs w:val="28"/>
          <w:lang w:val="ru-RU"/>
        </w:rPr>
        <w:t xml:space="preserve"> бюджетного учёта и отчётности</w:t>
      </w:r>
      <w:r w:rsidR="00951179">
        <w:rPr>
          <w:rFonts w:eastAsiaTheme="minorEastAsia"/>
          <w:sz w:val="28"/>
          <w:szCs w:val="28"/>
          <w:lang w:val="ru-RU"/>
        </w:rPr>
        <w:t>)</w:t>
      </w:r>
      <w:r w:rsidRPr="00892703">
        <w:rPr>
          <w:rFonts w:eastAsiaTheme="minorEastAsia"/>
          <w:sz w:val="28"/>
          <w:szCs w:val="28"/>
          <w:lang w:val="ru-RU"/>
        </w:rPr>
        <w:t>;</w:t>
      </w:r>
    </w:p>
    <w:p w:rsidR="00892703" w:rsidRPr="00FB6E35" w:rsidRDefault="00892703" w:rsidP="00892703">
      <w:pPr>
        <w:widowControl w:val="0"/>
        <w:autoSpaceDE w:val="0"/>
        <w:autoSpaceDN w:val="0"/>
        <w:adjustRightInd w:val="0"/>
        <w:ind w:firstLine="720"/>
        <w:jc w:val="both"/>
        <w:rPr>
          <w:rFonts w:eastAsiaTheme="minorEastAsia"/>
          <w:sz w:val="28"/>
          <w:szCs w:val="28"/>
          <w:lang w:val="ru-RU"/>
        </w:rPr>
      </w:pPr>
      <w:r w:rsidRPr="00FB6E35">
        <w:rPr>
          <w:rFonts w:eastAsiaTheme="minorEastAsia"/>
          <w:sz w:val="28"/>
          <w:szCs w:val="28"/>
          <w:lang w:val="ru-RU"/>
        </w:rPr>
        <w:t>- кураторы муниципальных программ;</w:t>
      </w:r>
    </w:p>
    <w:p w:rsidR="00892703" w:rsidRPr="00892703" w:rsidRDefault="00AB1977" w:rsidP="00892703">
      <w:pPr>
        <w:widowControl w:val="0"/>
        <w:autoSpaceDE w:val="0"/>
        <w:autoSpaceDN w:val="0"/>
        <w:adjustRightInd w:val="0"/>
        <w:ind w:firstLine="720"/>
        <w:jc w:val="both"/>
        <w:rPr>
          <w:rFonts w:eastAsiaTheme="minorEastAsia"/>
          <w:sz w:val="28"/>
          <w:szCs w:val="28"/>
          <w:lang w:val="ru-RU"/>
        </w:rPr>
      </w:pPr>
      <w:r w:rsidRPr="00FB6E35">
        <w:rPr>
          <w:rFonts w:eastAsiaTheme="minorEastAsia"/>
          <w:sz w:val="28"/>
          <w:szCs w:val="28"/>
          <w:lang w:val="ru-RU"/>
        </w:rPr>
        <w:t>- Г</w:t>
      </w:r>
      <w:r w:rsidR="00892703" w:rsidRPr="00FB6E35">
        <w:rPr>
          <w:rFonts w:eastAsiaTheme="minorEastAsia"/>
          <w:sz w:val="28"/>
          <w:szCs w:val="28"/>
          <w:lang w:val="ru-RU"/>
        </w:rPr>
        <w:t xml:space="preserve">лава </w:t>
      </w:r>
      <w:r w:rsidRPr="00FB6E35">
        <w:rPr>
          <w:rFonts w:eastAsiaTheme="minorEastAsia"/>
          <w:sz w:val="28"/>
          <w:szCs w:val="28"/>
          <w:lang w:val="ru-RU"/>
        </w:rPr>
        <w:t>город</w:t>
      </w:r>
      <w:r w:rsidR="008C79CF" w:rsidRPr="00FB6E35">
        <w:rPr>
          <w:rFonts w:eastAsiaTheme="minorEastAsia"/>
          <w:sz w:val="28"/>
          <w:szCs w:val="28"/>
          <w:lang w:val="ru-RU"/>
        </w:rPr>
        <w:t xml:space="preserve">ского поселения </w:t>
      </w:r>
      <w:proofErr w:type="spellStart"/>
      <w:r w:rsidR="008C79CF" w:rsidRPr="00FB6E35">
        <w:rPr>
          <w:rFonts w:eastAsiaTheme="minorEastAsia"/>
          <w:sz w:val="28"/>
          <w:szCs w:val="28"/>
          <w:lang w:val="ru-RU"/>
        </w:rPr>
        <w:t>Лянтор</w:t>
      </w:r>
      <w:proofErr w:type="spellEnd"/>
      <w:r w:rsidR="008C79CF" w:rsidRPr="00FB6E35">
        <w:rPr>
          <w:rFonts w:eastAsiaTheme="minorEastAsia"/>
          <w:sz w:val="28"/>
          <w:szCs w:val="28"/>
          <w:lang w:val="ru-RU"/>
        </w:rPr>
        <w:t xml:space="preserve"> (далее – Глава города)</w:t>
      </w:r>
      <w:r w:rsidR="00892703" w:rsidRPr="00FB6E35">
        <w:rPr>
          <w:rFonts w:eastAsiaTheme="minorEastAsia"/>
          <w:sz w:val="28"/>
          <w:szCs w:val="28"/>
          <w:lang w:val="ru-RU"/>
        </w:rPr>
        <w:t>.</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3.2</w:t>
      </w:r>
      <w:r w:rsidR="00892703" w:rsidRPr="00892703">
        <w:rPr>
          <w:rFonts w:eastAsiaTheme="minorEastAsia"/>
          <w:sz w:val="28"/>
          <w:szCs w:val="28"/>
          <w:lang w:val="ru-RU"/>
        </w:rPr>
        <w:t>. Координатором муниципальной программы явля</w:t>
      </w:r>
      <w:r w:rsidR="00E759A2">
        <w:rPr>
          <w:rFonts w:eastAsiaTheme="minorEastAsia"/>
          <w:sz w:val="28"/>
          <w:szCs w:val="28"/>
          <w:lang w:val="ru-RU"/>
        </w:rPr>
        <w:t>е</w:t>
      </w:r>
      <w:r w:rsidR="00892703" w:rsidRPr="00892703">
        <w:rPr>
          <w:rFonts w:eastAsiaTheme="minorEastAsia"/>
          <w:sz w:val="28"/>
          <w:szCs w:val="28"/>
          <w:lang w:val="ru-RU"/>
        </w:rPr>
        <w:t xml:space="preserve">тся </w:t>
      </w:r>
      <w:r w:rsidR="00AB1977" w:rsidRPr="00AB1977">
        <w:rPr>
          <w:rFonts w:eastAsiaTheme="minorEastAsia"/>
          <w:sz w:val="28"/>
          <w:szCs w:val="28"/>
          <w:lang w:val="ru-RU"/>
        </w:rPr>
        <w:t>структурн</w:t>
      </w:r>
      <w:r w:rsidR="00E759A2">
        <w:rPr>
          <w:rFonts w:eastAsiaTheme="minorEastAsia"/>
          <w:sz w:val="28"/>
          <w:szCs w:val="28"/>
          <w:lang w:val="ru-RU"/>
        </w:rPr>
        <w:t>ое</w:t>
      </w:r>
      <w:r w:rsidR="00AB1977" w:rsidRPr="00AB1977">
        <w:rPr>
          <w:rFonts w:eastAsiaTheme="minorEastAsia"/>
          <w:sz w:val="28"/>
          <w:szCs w:val="28"/>
          <w:lang w:val="ru-RU"/>
        </w:rPr>
        <w:t xml:space="preserve"> подразделени</w:t>
      </w:r>
      <w:r w:rsidR="00E759A2">
        <w:rPr>
          <w:rFonts w:eastAsiaTheme="minorEastAsia"/>
          <w:sz w:val="28"/>
          <w:szCs w:val="28"/>
          <w:lang w:val="ru-RU"/>
        </w:rPr>
        <w:t>е</w:t>
      </w:r>
      <w:r w:rsidR="00AB1977">
        <w:rPr>
          <w:rFonts w:eastAsiaTheme="minorEastAsia"/>
          <w:sz w:val="28"/>
          <w:szCs w:val="28"/>
          <w:lang w:val="ru-RU"/>
        </w:rPr>
        <w:t xml:space="preserve"> </w:t>
      </w:r>
      <w:r w:rsidR="00AB1977" w:rsidRPr="00AB1977">
        <w:rPr>
          <w:rFonts w:eastAsiaTheme="minorEastAsia"/>
          <w:sz w:val="28"/>
          <w:szCs w:val="28"/>
          <w:lang w:val="ru-RU"/>
        </w:rPr>
        <w:t xml:space="preserve">Администрации </w:t>
      </w:r>
      <w:r w:rsidR="00AB1977">
        <w:rPr>
          <w:rFonts w:eastAsiaTheme="minorEastAsia"/>
          <w:sz w:val="28"/>
          <w:szCs w:val="28"/>
          <w:lang w:val="ru-RU"/>
        </w:rPr>
        <w:t>города</w:t>
      </w:r>
      <w:r w:rsidR="00AB1977" w:rsidRPr="00AB1977">
        <w:rPr>
          <w:rFonts w:eastAsiaTheme="minorEastAsia"/>
          <w:sz w:val="28"/>
          <w:szCs w:val="28"/>
          <w:lang w:val="ru-RU"/>
        </w:rPr>
        <w:t>, муниципальн</w:t>
      </w:r>
      <w:r w:rsidR="00E759A2">
        <w:rPr>
          <w:rFonts w:eastAsiaTheme="minorEastAsia"/>
          <w:sz w:val="28"/>
          <w:szCs w:val="28"/>
          <w:lang w:val="ru-RU"/>
        </w:rPr>
        <w:t>ое</w:t>
      </w:r>
      <w:r w:rsidR="00AB1977" w:rsidRPr="00AB1977">
        <w:rPr>
          <w:rFonts w:eastAsiaTheme="minorEastAsia"/>
          <w:sz w:val="28"/>
          <w:szCs w:val="28"/>
          <w:lang w:val="ru-RU"/>
        </w:rPr>
        <w:t xml:space="preserve"> учреждени</w:t>
      </w:r>
      <w:r w:rsidR="00E759A2">
        <w:rPr>
          <w:rFonts w:eastAsiaTheme="minorEastAsia"/>
          <w:sz w:val="28"/>
          <w:szCs w:val="28"/>
          <w:lang w:val="ru-RU"/>
        </w:rPr>
        <w:t>е</w:t>
      </w:r>
      <w:r w:rsidR="00AB1977" w:rsidRPr="00AB1977">
        <w:rPr>
          <w:rFonts w:eastAsiaTheme="minorEastAsia"/>
          <w:sz w:val="28"/>
          <w:szCs w:val="28"/>
          <w:lang w:val="ru-RU"/>
        </w:rPr>
        <w:t xml:space="preserve"> </w:t>
      </w:r>
      <w:r w:rsidR="00312943">
        <w:rPr>
          <w:rFonts w:eastAsiaTheme="minorEastAsia"/>
          <w:sz w:val="28"/>
          <w:szCs w:val="28"/>
          <w:lang w:val="ru-RU"/>
        </w:rPr>
        <w:t>или муниципальное</w:t>
      </w:r>
      <w:r w:rsidR="00AB1977" w:rsidRPr="00AB1977">
        <w:rPr>
          <w:rFonts w:eastAsiaTheme="minorEastAsia"/>
          <w:sz w:val="28"/>
          <w:szCs w:val="28"/>
          <w:lang w:val="ru-RU"/>
        </w:rPr>
        <w:t xml:space="preserve"> предприяти</w:t>
      </w:r>
      <w:r w:rsidR="00E759A2">
        <w:rPr>
          <w:rFonts w:eastAsiaTheme="minorEastAsia"/>
          <w:sz w:val="28"/>
          <w:szCs w:val="28"/>
          <w:lang w:val="ru-RU"/>
        </w:rPr>
        <w:t>е</w:t>
      </w:r>
      <w:r w:rsidR="00312943">
        <w:rPr>
          <w:rFonts w:eastAsiaTheme="minorEastAsia"/>
          <w:sz w:val="28"/>
          <w:szCs w:val="28"/>
          <w:lang w:val="ru-RU"/>
        </w:rPr>
        <w:t>,</w:t>
      </w:r>
      <w:r w:rsidR="00AB1977" w:rsidRPr="00AB1977">
        <w:rPr>
          <w:rFonts w:eastAsiaTheme="minorEastAsia"/>
          <w:sz w:val="28"/>
          <w:szCs w:val="28"/>
          <w:lang w:val="ru-RU"/>
        </w:rPr>
        <w:t xml:space="preserve"> обеспечивающ</w:t>
      </w:r>
      <w:r w:rsidR="00312943">
        <w:rPr>
          <w:rFonts w:eastAsiaTheme="minorEastAsia"/>
          <w:sz w:val="28"/>
          <w:szCs w:val="28"/>
          <w:lang w:val="ru-RU"/>
        </w:rPr>
        <w:t>ее</w:t>
      </w:r>
      <w:r w:rsidR="00AB1977" w:rsidRPr="00AB1977">
        <w:rPr>
          <w:rFonts w:eastAsiaTheme="minorEastAsia"/>
          <w:sz w:val="28"/>
          <w:szCs w:val="28"/>
          <w:lang w:val="ru-RU"/>
        </w:rPr>
        <w:t xml:space="preserve"> исполнение полномочий </w:t>
      </w:r>
      <w:r w:rsidR="00AB1977" w:rsidRPr="00AB1977">
        <w:rPr>
          <w:rFonts w:eastAsiaTheme="minorEastAsia"/>
          <w:sz w:val="28"/>
          <w:szCs w:val="28"/>
          <w:lang w:val="ru-RU"/>
        </w:rPr>
        <w:lastRenderedPageBreak/>
        <w:t>Администрации города в сфере деятельности соответствующей социальн</w:t>
      </w:r>
      <w:r w:rsidR="002C5FB2">
        <w:rPr>
          <w:rFonts w:eastAsiaTheme="minorEastAsia"/>
          <w:sz w:val="28"/>
          <w:szCs w:val="28"/>
          <w:lang w:val="ru-RU"/>
        </w:rPr>
        <w:t>о-экономической направленности м</w:t>
      </w:r>
      <w:r w:rsidR="00AB1977" w:rsidRPr="00AB1977">
        <w:rPr>
          <w:rFonts w:eastAsiaTheme="minorEastAsia"/>
          <w:sz w:val="28"/>
          <w:szCs w:val="28"/>
          <w:lang w:val="ru-RU"/>
        </w:rPr>
        <w:t>униципальной программы</w:t>
      </w:r>
      <w:r w:rsidR="00F741BF">
        <w:rPr>
          <w:rFonts w:eastAsiaTheme="minorEastAsia"/>
          <w:sz w:val="28"/>
          <w:szCs w:val="28"/>
          <w:lang w:val="ru-RU"/>
        </w:rPr>
        <w:t xml:space="preserve"> </w:t>
      </w:r>
      <w:r w:rsidR="00F741BF" w:rsidRPr="00F741BF">
        <w:rPr>
          <w:rFonts w:eastAsiaTheme="minorEastAsia"/>
          <w:sz w:val="28"/>
          <w:szCs w:val="28"/>
          <w:lang w:val="ru-RU"/>
        </w:rPr>
        <w:t xml:space="preserve">(далее - </w:t>
      </w:r>
      <w:r w:rsidR="00F741BF">
        <w:rPr>
          <w:rFonts w:eastAsiaTheme="minorEastAsia"/>
          <w:sz w:val="28"/>
          <w:szCs w:val="28"/>
          <w:lang w:val="ru-RU"/>
        </w:rPr>
        <w:t>к</w:t>
      </w:r>
      <w:r w:rsidR="00F741BF" w:rsidRPr="00F741BF">
        <w:rPr>
          <w:rFonts w:eastAsiaTheme="minorEastAsia"/>
          <w:sz w:val="28"/>
          <w:szCs w:val="28"/>
          <w:lang w:val="ru-RU"/>
        </w:rPr>
        <w:t>оординатор)</w:t>
      </w:r>
      <w:r w:rsidR="00AB1977" w:rsidRPr="00AB1977">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Соисполнителем муниципальной программы является </w:t>
      </w:r>
      <w:r w:rsidR="00E759A2" w:rsidRPr="00E759A2">
        <w:rPr>
          <w:rFonts w:eastAsiaTheme="minorEastAsia"/>
          <w:sz w:val="28"/>
          <w:szCs w:val="28"/>
          <w:lang w:val="ru-RU"/>
        </w:rPr>
        <w:t>ин</w:t>
      </w:r>
      <w:r w:rsidR="00E759A2">
        <w:rPr>
          <w:rFonts w:eastAsiaTheme="minorEastAsia"/>
          <w:sz w:val="28"/>
          <w:szCs w:val="28"/>
          <w:lang w:val="ru-RU"/>
        </w:rPr>
        <w:t>ое</w:t>
      </w:r>
      <w:r w:rsidR="00E759A2" w:rsidRPr="00E759A2">
        <w:rPr>
          <w:rFonts w:eastAsiaTheme="minorEastAsia"/>
          <w:sz w:val="28"/>
          <w:szCs w:val="28"/>
          <w:lang w:val="ru-RU"/>
        </w:rPr>
        <w:t xml:space="preserve"> структурн</w:t>
      </w:r>
      <w:r w:rsidR="00E759A2">
        <w:rPr>
          <w:rFonts w:eastAsiaTheme="minorEastAsia"/>
          <w:sz w:val="28"/>
          <w:szCs w:val="28"/>
          <w:lang w:val="ru-RU"/>
        </w:rPr>
        <w:t>ое</w:t>
      </w:r>
      <w:r w:rsidR="00E759A2" w:rsidRPr="00E759A2">
        <w:rPr>
          <w:rFonts w:eastAsiaTheme="minorEastAsia"/>
          <w:sz w:val="28"/>
          <w:szCs w:val="28"/>
          <w:lang w:val="ru-RU"/>
        </w:rPr>
        <w:t xml:space="preserve"> подразделени</w:t>
      </w:r>
      <w:r w:rsidR="00E759A2">
        <w:rPr>
          <w:rFonts w:eastAsiaTheme="minorEastAsia"/>
          <w:sz w:val="28"/>
          <w:szCs w:val="28"/>
          <w:lang w:val="ru-RU"/>
        </w:rPr>
        <w:t>е</w:t>
      </w:r>
      <w:r w:rsidR="00E759A2" w:rsidRPr="00E759A2">
        <w:rPr>
          <w:rFonts w:eastAsiaTheme="minorEastAsia"/>
          <w:sz w:val="28"/>
          <w:szCs w:val="28"/>
          <w:lang w:val="ru-RU"/>
        </w:rPr>
        <w:t xml:space="preserve"> Администрации города, муниципальн</w:t>
      </w:r>
      <w:r w:rsidR="00E759A2">
        <w:rPr>
          <w:rFonts w:eastAsiaTheme="minorEastAsia"/>
          <w:sz w:val="28"/>
          <w:szCs w:val="28"/>
          <w:lang w:val="ru-RU"/>
        </w:rPr>
        <w:t>ое</w:t>
      </w:r>
      <w:r w:rsidR="00E759A2" w:rsidRPr="00E759A2">
        <w:rPr>
          <w:rFonts w:eastAsiaTheme="minorEastAsia"/>
          <w:sz w:val="28"/>
          <w:szCs w:val="28"/>
          <w:lang w:val="ru-RU"/>
        </w:rPr>
        <w:t xml:space="preserve"> учреждени</w:t>
      </w:r>
      <w:r w:rsidR="00E759A2">
        <w:rPr>
          <w:rFonts w:eastAsiaTheme="minorEastAsia"/>
          <w:sz w:val="28"/>
          <w:szCs w:val="28"/>
          <w:lang w:val="ru-RU"/>
        </w:rPr>
        <w:t>е</w:t>
      </w:r>
      <w:r w:rsidR="00E759A2" w:rsidRPr="00E759A2">
        <w:rPr>
          <w:rFonts w:eastAsiaTheme="minorEastAsia"/>
          <w:sz w:val="28"/>
          <w:szCs w:val="28"/>
          <w:lang w:val="ru-RU"/>
        </w:rPr>
        <w:t xml:space="preserve"> </w:t>
      </w:r>
      <w:r w:rsidR="00072440" w:rsidRPr="00E759A2">
        <w:rPr>
          <w:rFonts w:eastAsiaTheme="minorEastAsia"/>
          <w:sz w:val="28"/>
          <w:szCs w:val="28"/>
          <w:lang w:val="ru-RU"/>
        </w:rPr>
        <w:t>и</w:t>
      </w:r>
      <w:r w:rsidR="00072440">
        <w:rPr>
          <w:rFonts w:eastAsiaTheme="minorEastAsia"/>
          <w:sz w:val="28"/>
          <w:szCs w:val="28"/>
          <w:lang w:val="ru-RU"/>
        </w:rPr>
        <w:t xml:space="preserve">ли </w:t>
      </w:r>
      <w:r w:rsidR="00072440" w:rsidRPr="00072440">
        <w:rPr>
          <w:sz w:val="28"/>
          <w:szCs w:val="28"/>
          <w:lang w:val="ru-RU"/>
        </w:rPr>
        <w:t>муниципальное</w:t>
      </w:r>
      <w:r w:rsidR="00E759A2" w:rsidRPr="00E759A2">
        <w:rPr>
          <w:rFonts w:eastAsiaTheme="minorEastAsia"/>
          <w:sz w:val="28"/>
          <w:szCs w:val="28"/>
          <w:lang w:val="ru-RU"/>
        </w:rPr>
        <w:t xml:space="preserve"> предприяти</w:t>
      </w:r>
      <w:r w:rsidR="00E759A2">
        <w:rPr>
          <w:rFonts w:eastAsiaTheme="minorEastAsia"/>
          <w:sz w:val="28"/>
          <w:szCs w:val="28"/>
          <w:lang w:val="ru-RU"/>
        </w:rPr>
        <w:t>е, являюще</w:t>
      </w:r>
      <w:r w:rsidR="00E759A2" w:rsidRPr="00E759A2">
        <w:rPr>
          <w:rFonts w:eastAsiaTheme="minorEastAsia"/>
          <w:sz w:val="28"/>
          <w:szCs w:val="28"/>
          <w:lang w:val="ru-RU"/>
        </w:rPr>
        <w:t xml:space="preserve">еся ответственным за разработку и реализацию </w:t>
      </w:r>
      <w:r w:rsidR="00E203BA">
        <w:rPr>
          <w:rFonts w:eastAsiaTheme="minorEastAsia"/>
          <w:sz w:val="28"/>
          <w:szCs w:val="28"/>
          <w:lang w:val="ru-RU"/>
        </w:rPr>
        <w:t>муниципальной программы (</w:t>
      </w:r>
      <w:r w:rsidR="00E759A2" w:rsidRPr="00E759A2">
        <w:rPr>
          <w:rFonts w:eastAsiaTheme="minorEastAsia"/>
          <w:sz w:val="28"/>
          <w:szCs w:val="28"/>
          <w:lang w:val="ru-RU"/>
        </w:rPr>
        <w:t>подпрограмм</w:t>
      </w:r>
      <w:r w:rsidR="00E203BA">
        <w:rPr>
          <w:rFonts w:eastAsiaTheme="minorEastAsia"/>
          <w:sz w:val="28"/>
          <w:szCs w:val="28"/>
          <w:lang w:val="ru-RU"/>
        </w:rPr>
        <w:t>)</w:t>
      </w:r>
      <w:r w:rsidR="00E759A2" w:rsidRPr="00E759A2">
        <w:rPr>
          <w:rFonts w:eastAsiaTheme="minorEastAsia"/>
          <w:sz w:val="28"/>
          <w:szCs w:val="28"/>
          <w:lang w:val="ru-RU"/>
        </w:rPr>
        <w:t xml:space="preserve"> и (или) мероприяти</w:t>
      </w:r>
      <w:r w:rsidR="00D74FF0">
        <w:rPr>
          <w:rFonts w:eastAsiaTheme="minorEastAsia"/>
          <w:sz w:val="28"/>
          <w:szCs w:val="28"/>
          <w:lang w:val="ru-RU"/>
        </w:rPr>
        <w:t>й</w:t>
      </w:r>
      <w:r w:rsidR="00E759A2" w:rsidRPr="00E759A2">
        <w:rPr>
          <w:rFonts w:eastAsiaTheme="minorEastAsia"/>
          <w:sz w:val="28"/>
          <w:szCs w:val="28"/>
          <w:lang w:val="ru-RU"/>
        </w:rPr>
        <w:t xml:space="preserve"> </w:t>
      </w:r>
      <w:r w:rsidRPr="00892703">
        <w:rPr>
          <w:rFonts w:eastAsiaTheme="minorEastAsia"/>
          <w:sz w:val="28"/>
          <w:szCs w:val="28"/>
          <w:lang w:val="ru-RU"/>
        </w:rPr>
        <w:t>(далее – соисполнитель).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Участником муниципальной программы является </w:t>
      </w:r>
      <w:r w:rsidR="00F741BF" w:rsidRPr="00F741BF">
        <w:rPr>
          <w:rFonts w:eastAsiaTheme="minorEastAsia"/>
          <w:sz w:val="28"/>
          <w:szCs w:val="28"/>
          <w:lang w:val="ru-RU"/>
        </w:rPr>
        <w:t>структурное подразделение Администрации города, муниципальное учреждение и</w:t>
      </w:r>
      <w:r w:rsidR="008165BC">
        <w:rPr>
          <w:rFonts w:eastAsiaTheme="minorEastAsia"/>
          <w:sz w:val="28"/>
          <w:szCs w:val="28"/>
          <w:lang w:val="ru-RU"/>
        </w:rPr>
        <w:t>ли муниципальное</w:t>
      </w:r>
      <w:r w:rsidR="00F741BF" w:rsidRPr="00F741BF">
        <w:rPr>
          <w:rFonts w:eastAsiaTheme="minorEastAsia"/>
          <w:sz w:val="28"/>
          <w:szCs w:val="28"/>
          <w:lang w:val="ru-RU"/>
        </w:rPr>
        <w:t xml:space="preserve"> предприятие, обеспечивающ</w:t>
      </w:r>
      <w:r w:rsidR="008165BC">
        <w:rPr>
          <w:rFonts w:eastAsiaTheme="minorEastAsia"/>
          <w:sz w:val="28"/>
          <w:szCs w:val="28"/>
          <w:lang w:val="ru-RU"/>
        </w:rPr>
        <w:t>ее</w:t>
      </w:r>
      <w:r w:rsidR="00F741BF" w:rsidRPr="00F741BF">
        <w:rPr>
          <w:rFonts w:eastAsiaTheme="minorEastAsia"/>
          <w:sz w:val="28"/>
          <w:szCs w:val="28"/>
          <w:lang w:val="ru-RU"/>
        </w:rPr>
        <w:t xml:space="preserve"> исполнение полномочий Администрации города в сфере деятельности соответствующей социально-экономической направленности муниципальной программы</w:t>
      </w:r>
      <w:r w:rsidRPr="00892703">
        <w:rPr>
          <w:rFonts w:eastAsiaTheme="minorEastAsia"/>
          <w:sz w:val="28"/>
          <w:szCs w:val="28"/>
          <w:lang w:val="ru-RU"/>
        </w:rPr>
        <w:t>, в том числе являющ</w:t>
      </w:r>
      <w:r w:rsidR="008165BC">
        <w:rPr>
          <w:rFonts w:eastAsiaTheme="minorEastAsia"/>
          <w:sz w:val="28"/>
          <w:szCs w:val="28"/>
          <w:lang w:val="ru-RU"/>
        </w:rPr>
        <w:t>ее</w:t>
      </w:r>
      <w:r w:rsidRPr="00892703">
        <w:rPr>
          <w:rFonts w:eastAsiaTheme="minorEastAsia"/>
          <w:sz w:val="28"/>
          <w:szCs w:val="28"/>
          <w:lang w:val="ru-RU"/>
        </w:rPr>
        <w:t>ся координатором и (или) соисполнителем, привлекаем</w:t>
      </w:r>
      <w:r w:rsidR="008165BC">
        <w:rPr>
          <w:rFonts w:eastAsiaTheme="minorEastAsia"/>
          <w:sz w:val="28"/>
          <w:szCs w:val="28"/>
          <w:lang w:val="ru-RU"/>
        </w:rPr>
        <w:t>ое</w:t>
      </w:r>
      <w:r w:rsidRPr="00892703">
        <w:rPr>
          <w:rFonts w:eastAsiaTheme="minorEastAsia"/>
          <w:sz w:val="28"/>
          <w:szCs w:val="28"/>
          <w:lang w:val="ru-RU"/>
        </w:rPr>
        <w:t xml:space="preserve"> к участию координатором и ответственн</w:t>
      </w:r>
      <w:r w:rsidR="008165BC">
        <w:rPr>
          <w:rFonts w:eastAsiaTheme="minorEastAsia"/>
          <w:sz w:val="28"/>
          <w:szCs w:val="28"/>
          <w:lang w:val="ru-RU"/>
        </w:rPr>
        <w:t>ое</w:t>
      </w:r>
      <w:r w:rsidRPr="00892703">
        <w:rPr>
          <w:rFonts w:eastAsiaTheme="minorEastAsia"/>
          <w:sz w:val="28"/>
          <w:szCs w:val="28"/>
          <w:lang w:val="ru-RU"/>
        </w:rPr>
        <w:t xml:space="preserve"> за разработку и реализацию одного или нескольких основных мероприятий (далее – участник).</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Куратором муниципальной </w:t>
      </w:r>
      <w:r w:rsidR="00F741BF">
        <w:rPr>
          <w:rFonts w:eastAsiaTheme="minorEastAsia"/>
          <w:sz w:val="28"/>
          <w:szCs w:val="28"/>
          <w:lang w:val="ru-RU"/>
        </w:rPr>
        <w:t xml:space="preserve">программы </w:t>
      </w:r>
      <w:r w:rsidR="00E27EF9">
        <w:rPr>
          <w:rFonts w:eastAsiaTheme="minorEastAsia"/>
          <w:sz w:val="28"/>
          <w:szCs w:val="28"/>
          <w:lang w:val="ru-RU"/>
        </w:rPr>
        <w:t>является руководитель структурного подразделения Администрации города</w:t>
      </w:r>
      <w:r w:rsidRPr="00892703">
        <w:rPr>
          <w:rFonts w:eastAsiaTheme="minorEastAsia"/>
          <w:sz w:val="28"/>
          <w:szCs w:val="28"/>
          <w:lang w:val="ru-RU"/>
        </w:rPr>
        <w:t xml:space="preserve">, </w:t>
      </w:r>
      <w:r w:rsidR="00E27EF9">
        <w:rPr>
          <w:rFonts w:eastAsiaTheme="minorEastAsia"/>
          <w:sz w:val="28"/>
          <w:szCs w:val="28"/>
          <w:lang w:val="ru-RU"/>
        </w:rPr>
        <w:t xml:space="preserve">директор муниципального учреждения </w:t>
      </w:r>
      <w:r w:rsidR="00A035ED">
        <w:rPr>
          <w:rFonts w:eastAsiaTheme="minorEastAsia"/>
          <w:sz w:val="28"/>
          <w:szCs w:val="28"/>
          <w:lang w:val="ru-RU"/>
        </w:rPr>
        <w:t xml:space="preserve">или </w:t>
      </w:r>
      <w:r w:rsidR="00A035ED" w:rsidRPr="00A035ED">
        <w:rPr>
          <w:rFonts w:eastAsiaTheme="minorEastAsia"/>
          <w:sz w:val="28"/>
          <w:szCs w:val="28"/>
          <w:lang w:val="ru-RU"/>
        </w:rPr>
        <w:t>муниципальн</w:t>
      </w:r>
      <w:r w:rsidR="00A035ED">
        <w:rPr>
          <w:rFonts w:eastAsiaTheme="minorEastAsia"/>
          <w:sz w:val="28"/>
          <w:szCs w:val="28"/>
          <w:lang w:val="ru-RU"/>
        </w:rPr>
        <w:t xml:space="preserve">ого предприятия, </w:t>
      </w:r>
      <w:r w:rsidRPr="00892703">
        <w:rPr>
          <w:rFonts w:eastAsiaTheme="minorEastAsia"/>
          <w:sz w:val="28"/>
          <w:szCs w:val="28"/>
          <w:lang w:val="ru-RU"/>
        </w:rPr>
        <w:t>осуществляющи</w:t>
      </w:r>
      <w:r w:rsidR="00E27EF9">
        <w:rPr>
          <w:rFonts w:eastAsiaTheme="minorEastAsia"/>
          <w:sz w:val="28"/>
          <w:szCs w:val="28"/>
          <w:lang w:val="ru-RU"/>
        </w:rPr>
        <w:t>й</w:t>
      </w:r>
      <w:r w:rsidRPr="00892703">
        <w:rPr>
          <w:rFonts w:eastAsiaTheme="minorEastAsia"/>
          <w:sz w:val="28"/>
          <w:szCs w:val="28"/>
          <w:lang w:val="ru-RU"/>
        </w:rPr>
        <w:t xml:space="preserve"> координацию и контроль за разработкой и реализацией муниципальной программы по курируемому им направлению деятельности. По каждой муниципальной программе назначается один куратор.</w:t>
      </w:r>
    </w:p>
    <w:p w:rsidR="00892703" w:rsidRPr="00892703" w:rsidRDefault="00673CF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3.3</w:t>
      </w:r>
      <w:r w:rsidR="00892703" w:rsidRPr="00892703">
        <w:rPr>
          <w:rFonts w:eastAsiaTheme="minorEastAsia"/>
          <w:sz w:val="28"/>
          <w:szCs w:val="28"/>
          <w:lang w:val="ru-RU"/>
        </w:rPr>
        <w:t xml:space="preserve">. </w:t>
      </w:r>
      <w:bookmarkStart w:id="3" w:name="sub_1005"/>
      <w:r w:rsidR="00892703" w:rsidRPr="00892703">
        <w:rPr>
          <w:rFonts w:eastAsiaTheme="minorEastAsia"/>
          <w:sz w:val="28"/>
          <w:szCs w:val="28"/>
          <w:lang w:val="ru-RU"/>
        </w:rPr>
        <w:t>Полномочия участников программной деятел</w:t>
      </w:r>
      <w:r w:rsidR="00B8319E">
        <w:rPr>
          <w:rFonts w:eastAsiaTheme="minorEastAsia"/>
          <w:sz w:val="28"/>
          <w:szCs w:val="28"/>
          <w:lang w:val="ru-RU"/>
        </w:rPr>
        <w:t>ьности А</w:t>
      </w:r>
      <w:r w:rsidR="00892703" w:rsidRPr="00892703">
        <w:rPr>
          <w:rFonts w:eastAsiaTheme="minorEastAsia"/>
          <w:sz w:val="28"/>
          <w:szCs w:val="28"/>
          <w:lang w:val="ru-RU"/>
        </w:rPr>
        <w:t xml:space="preserve">дминистрации </w:t>
      </w:r>
      <w:r w:rsidR="00B8319E">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A04A73" w:rsidP="00892703">
      <w:pPr>
        <w:widowControl w:val="0"/>
        <w:autoSpaceDE w:val="0"/>
        <w:autoSpaceDN w:val="0"/>
        <w:adjustRightInd w:val="0"/>
        <w:ind w:firstLine="720"/>
        <w:jc w:val="both"/>
        <w:rPr>
          <w:rFonts w:eastAsiaTheme="minorEastAsia"/>
          <w:sz w:val="28"/>
          <w:szCs w:val="28"/>
          <w:lang w:val="ru-RU"/>
        </w:rPr>
      </w:pPr>
      <w:bookmarkStart w:id="4" w:name="sub_1051"/>
      <w:bookmarkEnd w:id="3"/>
      <w:r>
        <w:rPr>
          <w:rFonts w:eastAsiaTheme="minorEastAsia"/>
          <w:sz w:val="28"/>
          <w:szCs w:val="28"/>
          <w:lang w:val="ru-RU"/>
        </w:rPr>
        <w:t>3</w:t>
      </w:r>
      <w:r w:rsidR="00892703" w:rsidRPr="00892703">
        <w:rPr>
          <w:rFonts w:eastAsiaTheme="minorEastAsia"/>
          <w:sz w:val="28"/>
          <w:szCs w:val="28"/>
          <w:lang w:val="ru-RU"/>
        </w:rPr>
        <w:t>.</w:t>
      </w:r>
      <w:r w:rsidR="00673CF9">
        <w:rPr>
          <w:rFonts w:eastAsiaTheme="minorEastAsia"/>
          <w:sz w:val="28"/>
          <w:szCs w:val="28"/>
          <w:lang w:val="ru-RU"/>
        </w:rPr>
        <w:t>3.</w:t>
      </w:r>
      <w:r w:rsidR="00892703" w:rsidRPr="00892703">
        <w:rPr>
          <w:rFonts w:eastAsiaTheme="minorEastAsia"/>
          <w:sz w:val="28"/>
          <w:szCs w:val="28"/>
          <w:lang w:val="ru-RU"/>
        </w:rPr>
        <w:t>1. Координатор:</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а) инициирует принятие решения о разработке, изменении, отмене муниципальной программы;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формирует общую структуру муниципальной программы, а также определяет перечень соисполнителей и участников;</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поручает соисполнителям и участникам разработку подпрограмм и основных мероприятий, организует и координирует их работу;</w:t>
      </w:r>
    </w:p>
    <w:bookmarkEnd w:id="4"/>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обеспечивает разработку муниципальной программы, её согласование и утверждение в установленном порядке;</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д) обеспечивает внесение изменений в муниципальную программу, их согласование и утверждение в установленном порядке;</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е) организует взаимодействие с соисполнителями и участниками в целях реализации муниципальной программы, координирует деятельность по реализации муниципальной программы;</w:t>
      </w:r>
    </w:p>
    <w:p w:rsidR="00F4423A" w:rsidRPr="00F4423A" w:rsidRDefault="00CB0BD8" w:rsidP="00F4423A">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ж)</w:t>
      </w:r>
      <w:r w:rsidR="00F4423A">
        <w:rPr>
          <w:lang w:val="ru-RU"/>
        </w:rPr>
        <w:t xml:space="preserve"> </w:t>
      </w:r>
      <w:r w:rsidR="00F4423A" w:rsidRPr="00F4423A">
        <w:rPr>
          <w:rFonts w:eastAsiaTheme="minorEastAsia"/>
          <w:sz w:val="28"/>
          <w:szCs w:val="28"/>
          <w:lang w:val="ru-RU"/>
        </w:rPr>
        <w:t>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Муниципальной программы;</w:t>
      </w:r>
    </w:p>
    <w:p w:rsidR="00F4423A" w:rsidRPr="00F4423A" w:rsidRDefault="00F4423A" w:rsidP="00F4423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з)</w:t>
      </w:r>
      <w:r w:rsidRPr="00F4423A">
        <w:rPr>
          <w:rFonts w:eastAsiaTheme="minorEastAsia"/>
          <w:sz w:val="28"/>
          <w:szCs w:val="28"/>
          <w:lang w:val="ru-RU"/>
        </w:rPr>
        <w:t xml:space="preserve"> обеспечивает привлечение средств из иных источников на реализацию Муниципальной программы;</w:t>
      </w:r>
    </w:p>
    <w:p w:rsidR="00CB0BD8" w:rsidRDefault="00F4423A" w:rsidP="00F4423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и)</w:t>
      </w:r>
      <w:r w:rsidRPr="00F4423A">
        <w:rPr>
          <w:rFonts w:eastAsiaTheme="minorEastAsia"/>
          <w:sz w:val="28"/>
          <w:szCs w:val="28"/>
          <w:lang w:val="ru-RU"/>
        </w:rPr>
        <w:t xml:space="preserve"> несет ответственность за своевременную и качественную ее реализацию, осуществляет управление и контроль за реализацией программных мероприятий, </w:t>
      </w:r>
      <w:r w:rsidRPr="00F4423A">
        <w:rPr>
          <w:rFonts w:eastAsiaTheme="minorEastAsia"/>
          <w:sz w:val="28"/>
          <w:szCs w:val="28"/>
          <w:lang w:val="ru-RU"/>
        </w:rPr>
        <w:lastRenderedPageBreak/>
        <w:t>обеспечивает эффективное использование средств, выделяемых на реализацию Муниципальной программы;</w:t>
      </w:r>
    </w:p>
    <w:p w:rsidR="00892703" w:rsidRPr="00892703"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к</w:t>
      </w:r>
      <w:r w:rsidR="00892703" w:rsidRPr="00892703">
        <w:rPr>
          <w:rFonts w:eastAsiaTheme="minorEastAsia"/>
          <w:sz w:val="28"/>
          <w:szCs w:val="28"/>
          <w:lang w:val="ru-RU"/>
        </w:rPr>
        <w:t>) непосредственно участвует в реализации основных мероприятий муниципальной программы;</w:t>
      </w:r>
    </w:p>
    <w:p w:rsidR="00892703" w:rsidRPr="00892703"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л</w:t>
      </w:r>
      <w:r w:rsidR="00892703" w:rsidRPr="00892703">
        <w:rPr>
          <w:rFonts w:eastAsiaTheme="minorEastAsia"/>
          <w:sz w:val="28"/>
          <w:szCs w:val="28"/>
          <w:lang w:val="ru-RU"/>
        </w:rPr>
        <w:t>) обеспечивает достижение показателей конечных и непосредственных результатов муниципальной программы, несёт ответственность за их достижение;</w:t>
      </w:r>
    </w:p>
    <w:p w:rsidR="001F76EE"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м</w:t>
      </w:r>
      <w:r w:rsidR="00892703" w:rsidRPr="00892703">
        <w:rPr>
          <w:rFonts w:eastAsiaTheme="minorEastAsia"/>
          <w:sz w:val="28"/>
          <w:szCs w:val="28"/>
          <w:lang w:val="ru-RU"/>
        </w:rPr>
        <w:t>) формирует отчётность о ходе ре</w:t>
      </w:r>
      <w:r w:rsidR="00B8319E">
        <w:rPr>
          <w:rFonts w:eastAsiaTheme="minorEastAsia"/>
          <w:sz w:val="28"/>
          <w:szCs w:val="28"/>
          <w:lang w:val="ru-RU"/>
        </w:rPr>
        <w:t>ализации муниципальных программ</w:t>
      </w:r>
      <w:r w:rsidR="001F76EE">
        <w:rPr>
          <w:rFonts w:eastAsiaTheme="minorEastAsia"/>
          <w:sz w:val="28"/>
          <w:szCs w:val="28"/>
          <w:lang w:val="ru-RU"/>
        </w:rPr>
        <w:t>;</w:t>
      </w:r>
    </w:p>
    <w:p w:rsidR="00892703" w:rsidRPr="00892703" w:rsidRDefault="003F5E2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н</w:t>
      </w:r>
      <w:r w:rsidR="001F76EE">
        <w:rPr>
          <w:rFonts w:eastAsiaTheme="minorEastAsia"/>
          <w:sz w:val="28"/>
          <w:szCs w:val="28"/>
          <w:lang w:val="ru-RU"/>
        </w:rPr>
        <w:t xml:space="preserve">) </w:t>
      </w:r>
      <w:r w:rsidR="001F76EE" w:rsidRPr="001F76EE">
        <w:rPr>
          <w:sz w:val="28"/>
          <w:szCs w:val="28"/>
          <w:lang w:val="ru-RU"/>
        </w:rPr>
        <w:t>размещает Муниципальную программу и изменения к ней на официальном сайте Администрации города</w:t>
      </w:r>
      <w:r>
        <w:rPr>
          <w:sz w:val="28"/>
          <w:szCs w:val="28"/>
          <w:lang w:val="ru-RU"/>
        </w:rPr>
        <w:t>, и в государственной автоматизированной информационной системе «Управления»</w:t>
      </w:r>
      <w:r w:rsidR="00B8319E">
        <w:rPr>
          <w:rFonts w:eastAsiaTheme="minorEastAsia"/>
          <w:sz w:val="28"/>
          <w:szCs w:val="28"/>
          <w:lang w:val="ru-RU"/>
        </w:rPr>
        <w:t>.</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5" w:name="sub_1052"/>
      <w:r>
        <w:rPr>
          <w:rFonts w:eastAsiaTheme="minorEastAsia"/>
          <w:sz w:val="28"/>
          <w:szCs w:val="28"/>
          <w:lang w:val="ru-RU"/>
        </w:rPr>
        <w:t>3</w:t>
      </w:r>
      <w:r w:rsidRPr="00892703">
        <w:rPr>
          <w:rFonts w:eastAsiaTheme="minorEastAsia"/>
          <w:sz w:val="28"/>
          <w:szCs w:val="28"/>
          <w:lang w:val="ru-RU"/>
        </w:rPr>
        <w:t>.</w:t>
      </w:r>
      <w:r>
        <w:rPr>
          <w:rFonts w:eastAsiaTheme="minorEastAsia"/>
          <w:sz w:val="28"/>
          <w:szCs w:val="28"/>
          <w:lang w:val="ru-RU"/>
        </w:rPr>
        <w:t>3.2</w:t>
      </w:r>
      <w:r w:rsidR="00892703" w:rsidRPr="00892703">
        <w:rPr>
          <w:rFonts w:eastAsiaTheme="minorEastAsia"/>
          <w:sz w:val="28"/>
          <w:szCs w:val="28"/>
          <w:lang w:val="ru-RU"/>
        </w:rPr>
        <w:t>. Соисполнитель: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участвует в согласовании решения о разработке, изменении, отмене муниципальной программы в части подпрограмм</w:t>
      </w:r>
      <w:r w:rsidR="00BE3B6A">
        <w:rPr>
          <w:rFonts w:eastAsiaTheme="minorEastAsia"/>
          <w:sz w:val="28"/>
          <w:szCs w:val="28"/>
          <w:lang w:val="ru-RU"/>
        </w:rPr>
        <w:t>ы (подпрограмм) и (или) основного мероприятия (мероприятий)</w:t>
      </w:r>
      <w:r w:rsidRPr="00892703">
        <w:rPr>
          <w:rFonts w:eastAsiaTheme="minorEastAsia"/>
          <w:sz w:val="28"/>
          <w:szCs w:val="28"/>
          <w:lang w:val="ru-RU"/>
        </w:rPr>
        <w:t xml:space="preserve">;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формирует структуру программы (подпрограмм), а также согласует перечень участников подпрограммы</w:t>
      </w:r>
      <w:r w:rsidR="005D560A">
        <w:rPr>
          <w:rFonts w:eastAsiaTheme="minorEastAsia"/>
          <w:sz w:val="28"/>
          <w:szCs w:val="28"/>
          <w:lang w:val="ru-RU"/>
        </w:rPr>
        <w:t xml:space="preserve"> (подпрограмм)</w:t>
      </w:r>
      <w:r w:rsidR="00DC39B4" w:rsidRPr="00DC39B4">
        <w:rPr>
          <w:lang w:val="ru-RU"/>
        </w:rPr>
        <w:t xml:space="preserve"> </w:t>
      </w:r>
      <w:r w:rsidR="00DC39B4" w:rsidRPr="00DC39B4">
        <w:rPr>
          <w:rFonts w:eastAsiaTheme="minorEastAsia"/>
          <w:sz w:val="28"/>
          <w:szCs w:val="28"/>
          <w:lang w:val="ru-RU"/>
        </w:rPr>
        <w:t>и</w:t>
      </w:r>
      <w:r w:rsidR="005D560A">
        <w:rPr>
          <w:rFonts w:eastAsiaTheme="minorEastAsia"/>
          <w:sz w:val="28"/>
          <w:szCs w:val="28"/>
          <w:lang w:val="ru-RU"/>
        </w:rPr>
        <w:t xml:space="preserve"> (или)</w:t>
      </w:r>
      <w:r w:rsidR="00DC39B4" w:rsidRPr="00DC39B4">
        <w:rPr>
          <w:rFonts w:eastAsiaTheme="minorEastAsia"/>
          <w:sz w:val="28"/>
          <w:szCs w:val="28"/>
          <w:lang w:val="ru-RU"/>
        </w:rPr>
        <w:t xml:space="preserve"> осно</w:t>
      </w:r>
      <w:r w:rsidR="00DC39B4">
        <w:rPr>
          <w:rFonts w:eastAsiaTheme="minorEastAsia"/>
          <w:sz w:val="28"/>
          <w:szCs w:val="28"/>
          <w:lang w:val="ru-RU"/>
        </w:rPr>
        <w:t>вного мероприятия</w:t>
      </w:r>
      <w:r w:rsidR="005D560A">
        <w:rPr>
          <w:rFonts w:eastAsiaTheme="minorEastAsia"/>
          <w:sz w:val="28"/>
          <w:szCs w:val="28"/>
          <w:lang w:val="ru-RU"/>
        </w:rPr>
        <w:t xml:space="preserve"> (мероприятий)</w:t>
      </w:r>
      <w:r w:rsidR="00DC39B4">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обеспечивает разработку подпрограммы (подпрограмм), участвует в согласовании муниципальной программы в части подпрограммы (подпрограмм)</w:t>
      </w:r>
      <w:r w:rsidR="00BE3B6A">
        <w:rPr>
          <w:rFonts w:eastAsiaTheme="minorEastAsia"/>
          <w:sz w:val="28"/>
          <w:szCs w:val="28"/>
          <w:lang w:val="ru-RU"/>
        </w:rPr>
        <w:t xml:space="preserve"> и (или) основного мероприятия (мероприятий)</w:t>
      </w:r>
      <w:r w:rsidRPr="00892703">
        <w:rPr>
          <w:rFonts w:eastAsiaTheme="minorEastAsia"/>
          <w:sz w:val="28"/>
          <w:szCs w:val="28"/>
          <w:lang w:val="ru-RU"/>
        </w:rPr>
        <w:t xml:space="preserve">;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представля</w:t>
      </w:r>
      <w:r w:rsidR="008F5540">
        <w:rPr>
          <w:rFonts w:eastAsiaTheme="minorEastAsia"/>
          <w:sz w:val="28"/>
          <w:szCs w:val="28"/>
          <w:lang w:val="ru-RU"/>
        </w:rPr>
        <w:t>е</w:t>
      </w:r>
      <w:r w:rsidRPr="00892703">
        <w:rPr>
          <w:rFonts w:eastAsiaTheme="minorEastAsia"/>
          <w:sz w:val="28"/>
          <w:szCs w:val="28"/>
          <w:lang w:val="ru-RU"/>
        </w:rPr>
        <w:t>т координатору необходимую информацию для разработки, формирования, изменения, реализации муниципальной программы в части подпрограммы (подпрограмм)</w:t>
      </w:r>
      <w:r w:rsidR="00F75E59" w:rsidRPr="00F75E59">
        <w:rPr>
          <w:rFonts w:eastAsiaTheme="minorEastAsia"/>
          <w:sz w:val="28"/>
          <w:szCs w:val="28"/>
          <w:lang w:val="ru-RU"/>
        </w:rPr>
        <w:t xml:space="preserve"> </w:t>
      </w:r>
      <w:r w:rsidR="00F75E59">
        <w:rPr>
          <w:rFonts w:eastAsiaTheme="minorEastAsia"/>
          <w:sz w:val="28"/>
          <w:szCs w:val="28"/>
          <w:lang w:val="ru-RU"/>
        </w:rPr>
        <w:t>и (или) основного мероприятия (мероприятий)</w:t>
      </w:r>
      <w:r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д) оказывает содействие участникам по разработке основных мероприятий </w:t>
      </w:r>
      <w:r w:rsidR="00F75E59">
        <w:rPr>
          <w:rFonts w:eastAsiaTheme="minorEastAsia"/>
          <w:sz w:val="28"/>
          <w:szCs w:val="28"/>
          <w:lang w:val="ru-RU"/>
        </w:rPr>
        <w:t xml:space="preserve">муниципальной программы и </w:t>
      </w:r>
      <w:r w:rsidRPr="00892703">
        <w:rPr>
          <w:rFonts w:eastAsiaTheme="minorEastAsia"/>
          <w:sz w:val="28"/>
          <w:szCs w:val="28"/>
          <w:lang w:val="ru-RU"/>
        </w:rPr>
        <w:t>подпрограммы (подпрограмм);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е) участвует во взаимодействии с координатором и участниками в целях реализации программы в рамках своей компетенции;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ж) непосредственно участвует в реализации основных мероприятий муниципальной программы в рамках своей компетенции;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з) обеспечивает достижение показателей конечных и непосредственных результатов программы в рамках своей компетенции, несёт ответственность за их достижение;</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и) представляет координатору информацию и документы, подтверждающи</w:t>
      </w:r>
      <w:r w:rsidR="008F5540">
        <w:rPr>
          <w:rFonts w:eastAsiaTheme="minorEastAsia"/>
          <w:sz w:val="28"/>
          <w:szCs w:val="28"/>
          <w:lang w:val="ru-RU"/>
        </w:rPr>
        <w:t>е</w:t>
      </w:r>
      <w:r w:rsidRPr="00892703">
        <w:rPr>
          <w:rFonts w:eastAsiaTheme="minorEastAsia"/>
          <w:sz w:val="28"/>
          <w:szCs w:val="28"/>
          <w:lang w:val="ru-RU"/>
        </w:rPr>
        <w:t xml:space="preserve"> исполнение показателей конечных и непосредственных результатов </w:t>
      </w:r>
      <w:r w:rsidR="006D5E5D">
        <w:rPr>
          <w:rFonts w:eastAsiaTheme="minorEastAsia"/>
          <w:sz w:val="28"/>
          <w:szCs w:val="28"/>
          <w:lang w:val="ru-RU"/>
        </w:rPr>
        <w:t xml:space="preserve">муниципальной программы и </w:t>
      </w:r>
      <w:r w:rsidRPr="00892703">
        <w:rPr>
          <w:rFonts w:eastAsiaTheme="minorEastAsia"/>
          <w:sz w:val="28"/>
          <w:szCs w:val="28"/>
          <w:lang w:val="ru-RU"/>
        </w:rPr>
        <w:t xml:space="preserve">подпрограммы (подпрограмм);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к) участвует в формировании отчётности о ходе реализации муниципальных программ</w:t>
      </w:r>
      <w:r w:rsidR="0030620A">
        <w:rPr>
          <w:rFonts w:eastAsiaTheme="minorEastAsia"/>
          <w:sz w:val="28"/>
          <w:szCs w:val="28"/>
          <w:lang w:val="ru-RU"/>
        </w:rPr>
        <w:t>;</w:t>
      </w:r>
    </w:p>
    <w:bookmarkEnd w:id="5"/>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л) формирует отчётность о ходе реализации муниципальных программ.</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6" w:name="sub_1053"/>
      <w:r>
        <w:rPr>
          <w:rFonts w:eastAsiaTheme="minorEastAsia"/>
          <w:sz w:val="28"/>
          <w:szCs w:val="28"/>
          <w:lang w:val="ru-RU"/>
        </w:rPr>
        <w:t>3</w:t>
      </w:r>
      <w:r w:rsidRPr="00892703">
        <w:rPr>
          <w:rFonts w:eastAsiaTheme="minorEastAsia"/>
          <w:sz w:val="28"/>
          <w:szCs w:val="28"/>
          <w:lang w:val="ru-RU"/>
        </w:rPr>
        <w:t>.</w:t>
      </w:r>
      <w:r>
        <w:rPr>
          <w:rFonts w:eastAsiaTheme="minorEastAsia"/>
          <w:sz w:val="28"/>
          <w:szCs w:val="28"/>
          <w:lang w:val="ru-RU"/>
        </w:rPr>
        <w:t>3.3</w:t>
      </w:r>
      <w:r w:rsidR="00892703" w:rsidRPr="00892703">
        <w:rPr>
          <w:rFonts w:eastAsiaTheme="minorEastAsia"/>
          <w:sz w:val="28"/>
          <w:szCs w:val="28"/>
          <w:lang w:val="ru-RU"/>
        </w:rPr>
        <w:t>. Участник:</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а) обеспечивает разработку основных мероприятий, участвует в согласовании муниципальной программы в части основных мероприятий;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представля</w:t>
      </w:r>
      <w:r w:rsidR="00E50D20">
        <w:rPr>
          <w:rFonts w:eastAsiaTheme="minorEastAsia"/>
          <w:sz w:val="28"/>
          <w:szCs w:val="28"/>
          <w:lang w:val="ru-RU"/>
        </w:rPr>
        <w:t>е</w:t>
      </w:r>
      <w:r w:rsidRPr="00892703">
        <w:rPr>
          <w:rFonts w:eastAsiaTheme="minorEastAsia"/>
          <w:sz w:val="28"/>
          <w:szCs w:val="28"/>
          <w:lang w:val="ru-RU"/>
        </w:rPr>
        <w:t>т соисполнителю и координатору необходимую информацию для разработки, формирования, реализации муниципальной программы в части основных мероприятий;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участвует во взаимодействии с координатором и соисполнителем в целях реализации основных мероприятий;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lastRenderedPageBreak/>
        <w:t>г) непосредственно участвует в реализации основных мероприятий муниципальной программы в рамках своей компетенции;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д) обеспечивает достижение показателей непосредственных результатов основных мероприятий, несёт ответственность за их достижение;</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е) представляет соисполнителю и координатору информацию и документы, подтверждающие исполнение показателей непосредственных результатов основных мероприятий;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ж) участвует в формировании отчётности о ходе реализации муниципальных программ.</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7" w:name="sub_1054"/>
      <w:bookmarkEnd w:id="6"/>
      <w:r w:rsidRPr="00FD5F49">
        <w:rPr>
          <w:rFonts w:eastAsiaTheme="minorEastAsia"/>
          <w:sz w:val="28"/>
          <w:szCs w:val="28"/>
          <w:lang w:val="ru-RU"/>
        </w:rPr>
        <w:t>3.3.</w:t>
      </w:r>
      <w:r>
        <w:rPr>
          <w:rFonts w:eastAsiaTheme="minorEastAsia"/>
          <w:sz w:val="28"/>
          <w:szCs w:val="28"/>
          <w:lang w:val="ru-RU"/>
        </w:rPr>
        <w:t>4</w:t>
      </w:r>
      <w:r w:rsidRPr="00FD5F49">
        <w:rPr>
          <w:rFonts w:eastAsiaTheme="minorEastAsia"/>
          <w:sz w:val="28"/>
          <w:szCs w:val="28"/>
          <w:lang w:val="ru-RU"/>
        </w:rPr>
        <w:t xml:space="preserve">. </w:t>
      </w:r>
      <w:r w:rsidR="00B7422C">
        <w:rPr>
          <w:rFonts w:eastAsiaTheme="minorEastAsia"/>
          <w:sz w:val="28"/>
          <w:szCs w:val="28"/>
          <w:lang w:val="ru-RU"/>
        </w:rPr>
        <w:t>Управление экономики</w:t>
      </w:r>
      <w:r w:rsidR="00892703" w:rsidRPr="00892703">
        <w:rPr>
          <w:rFonts w:eastAsiaTheme="minorEastAsia"/>
          <w:sz w:val="28"/>
          <w:szCs w:val="28"/>
          <w:lang w:val="ru-RU"/>
        </w:rPr>
        <w:t>:</w:t>
      </w:r>
    </w:p>
    <w:bookmarkEnd w:id="7"/>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обеспечивает формирование, ведение перечня муниципальных программ, внесение изменений в перечень;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б) осуществляет согласование проектов постановлений </w:t>
      </w:r>
      <w:r w:rsidR="002D462E">
        <w:rPr>
          <w:rFonts w:eastAsiaTheme="minorEastAsia"/>
          <w:sz w:val="28"/>
          <w:szCs w:val="28"/>
          <w:lang w:val="ru-RU"/>
        </w:rPr>
        <w:t>А</w:t>
      </w:r>
      <w:r w:rsidRPr="00892703">
        <w:rPr>
          <w:rFonts w:eastAsiaTheme="minorEastAsia"/>
          <w:sz w:val="28"/>
          <w:szCs w:val="28"/>
          <w:lang w:val="ru-RU"/>
        </w:rPr>
        <w:t xml:space="preserve">дминистрации </w:t>
      </w:r>
      <w:r w:rsidR="002D462E">
        <w:rPr>
          <w:rFonts w:eastAsiaTheme="minorEastAsia"/>
          <w:sz w:val="28"/>
          <w:szCs w:val="28"/>
          <w:lang w:val="ru-RU"/>
        </w:rPr>
        <w:t>города</w:t>
      </w:r>
      <w:r w:rsidRPr="00892703">
        <w:rPr>
          <w:rFonts w:eastAsiaTheme="minorEastAsia"/>
          <w:sz w:val="28"/>
          <w:szCs w:val="28"/>
          <w:lang w:val="ru-RU"/>
        </w:rPr>
        <w:t xml:space="preserve"> об утверждении муниципальных программ, о внесении изменений в муниципальные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осуществляет оценку эффективности реализации муниципальных программ и их критериев в установленном порядке;</w:t>
      </w:r>
    </w:p>
    <w:p w:rsid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формирует сводную отчётность о ходе реализации муниципальных программ</w:t>
      </w:r>
      <w:r w:rsidR="00FB7BC1">
        <w:rPr>
          <w:rFonts w:eastAsiaTheme="minorEastAsia"/>
          <w:sz w:val="28"/>
          <w:szCs w:val="28"/>
          <w:lang w:val="ru-RU"/>
        </w:rPr>
        <w:t>.</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bookmarkStart w:id="8" w:name="sub_1055"/>
      <w:r>
        <w:rPr>
          <w:rFonts w:eastAsiaTheme="minorEastAsia"/>
          <w:sz w:val="28"/>
          <w:szCs w:val="28"/>
          <w:lang w:val="ru-RU"/>
        </w:rPr>
        <w:t>3.</w:t>
      </w:r>
      <w:r w:rsidR="00A04A73">
        <w:rPr>
          <w:rFonts w:eastAsiaTheme="minorEastAsia"/>
          <w:sz w:val="28"/>
          <w:szCs w:val="28"/>
          <w:lang w:val="ru-RU"/>
        </w:rPr>
        <w:t>3</w:t>
      </w:r>
      <w:r w:rsidR="00892703" w:rsidRPr="00892703">
        <w:rPr>
          <w:rFonts w:eastAsiaTheme="minorEastAsia"/>
          <w:sz w:val="28"/>
          <w:szCs w:val="28"/>
          <w:lang w:val="ru-RU"/>
        </w:rPr>
        <w:t xml:space="preserve">.5. </w:t>
      </w:r>
      <w:r w:rsidR="00F552FD">
        <w:rPr>
          <w:rFonts w:eastAsiaTheme="minorEastAsia"/>
          <w:sz w:val="28"/>
          <w:szCs w:val="28"/>
          <w:lang w:val="ru-RU"/>
        </w:rPr>
        <w:t>У</w:t>
      </w:r>
      <w:r w:rsidR="00F552FD" w:rsidRPr="00F552FD">
        <w:rPr>
          <w:rFonts w:eastAsiaTheme="minorEastAsia"/>
          <w:sz w:val="28"/>
          <w:szCs w:val="28"/>
          <w:lang w:val="ru-RU"/>
        </w:rPr>
        <w:t>правление бюджетного учёта и отчётности</w:t>
      </w:r>
      <w:r w:rsidR="00892703" w:rsidRPr="00892703">
        <w:rPr>
          <w:rFonts w:eastAsiaTheme="minorEastAsia"/>
          <w:sz w:val="28"/>
          <w:szCs w:val="28"/>
          <w:lang w:val="ru-RU"/>
        </w:rPr>
        <w:t>:</w:t>
      </w:r>
    </w:p>
    <w:bookmarkEnd w:id="8"/>
    <w:p w:rsidR="00892703" w:rsidRPr="00892703" w:rsidRDefault="00F552F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а</w:t>
      </w:r>
      <w:r w:rsidR="00892703" w:rsidRPr="00892703">
        <w:rPr>
          <w:rFonts w:eastAsiaTheme="minorEastAsia"/>
          <w:sz w:val="28"/>
          <w:szCs w:val="28"/>
          <w:lang w:val="ru-RU"/>
        </w:rPr>
        <w:t>) осуществляет согла</w:t>
      </w:r>
      <w:r w:rsidR="00FB7BC1">
        <w:rPr>
          <w:rFonts w:eastAsiaTheme="minorEastAsia"/>
          <w:sz w:val="28"/>
          <w:szCs w:val="28"/>
          <w:lang w:val="ru-RU"/>
        </w:rPr>
        <w:t>сование проектов постановлений А</w:t>
      </w:r>
      <w:r w:rsidR="00892703" w:rsidRPr="00892703">
        <w:rPr>
          <w:rFonts w:eastAsiaTheme="minorEastAsia"/>
          <w:sz w:val="28"/>
          <w:szCs w:val="28"/>
          <w:lang w:val="ru-RU"/>
        </w:rPr>
        <w:t xml:space="preserve">дминистрации </w:t>
      </w:r>
      <w:r w:rsidR="00FB7BC1">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муниципальных программ, о внесении изменений в муниципальные программы;</w:t>
      </w:r>
    </w:p>
    <w:p w:rsidR="00892703" w:rsidRPr="00892703" w:rsidRDefault="00F552FD" w:rsidP="00892703">
      <w:pPr>
        <w:widowControl w:val="0"/>
        <w:autoSpaceDE w:val="0"/>
        <w:autoSpaceDN w:val="0"/>
        <w:adjustRightInd w:val="0"/>
        <w:ind w:firstLine="720"/>
        <w:jc w:val="both"/>
        <w:rPr>
          <w:rFonts w:eastAsiaTheme="minorEastAsia"/>
          <w:sz w:val="28"/>
          <w:szCs w:val="28"/>
          <w:lang w:val="ru-RU"/>
        </w:rPr>
      </w:pPr>
      <w:r w:rsidRPr="00E66A2B">
        <w:rPr>
          <w:rFonts w:eastAsiaTheme="minorEastAsia"/>
          <w:sz w:val="28"/>
          <w:szCs w:val="28"/>
          <w:lang w:val="ru-RU"/>
        </w:rPr>
        <w:t>б</w:t>
      </w:r>
      <w:r w:rsidR="00892703" w:rsidRPr="00E66A2B">
        <w:rPr>
          <w:rFonts w:eastAsiaTheme="minorEastAsia"/>
          <w:sz w:val="28"/>
          <w:szCs w:val="28"/>
          <w:lang w:val="ru-RU"/>
        </w:rPr>
        <w:t xml:space="preserve">) осуществляет контроль за соблюдением участниками порядка реализации финансовых мероприятий в соответствии с </w:t>
      </w:r>
      <w:r w:rsidR="00E912A2">
        <w:rPr>
          <w:rFonts w:eastAsiaTheme="minorEastAsia"/>
          <w:sz w:val="28"/>
          <w:szCs w:val="28"/>
          <w:lang w:val="ru-RU"/>
        </w:rPr>
        <w:t xml:space="preserve">решением </w:t>
      </w:r>
      <w:r w:rsidR="00E912A2" w:rsidRPr="00E912A2">
        <w:rPr>
          <w:sz w:val="28"/>
          <w:szCs w:val="28"/>
          <w:lang w:val="ru-RU"/>
        </w:rPr>
        <w:t xml:space="preserve">Совета депутатов городского поселения </w:t>
      </w:r>
      <w:proofErr w:type="spellStart"/>
      <w:r w:rsidR="00E912A2" w:rsidRPr="00E912A2">
        <w:rPr>
          <w:sz w:val="28"/>
          <w:szCs w:val="28"/>
          <w:lang w:val="ru-RU"/>
        </w:rPr>
        <w:t>Лянтор</w:t>
      </w:r>
      <w:proofErr w:type="spellEnd"/>
      <w:r w:rsidR="00892703" w:rsidRPr="00E66A2B">
        <w:rPr>
          <w:rFonts w:eastAsiaTheme="minorEastAsia"/>
          <w:sz w:val="28"/>
          <w:szCs w:val="28"/>
          <w:lang w:val="ru-RU"/>
        </w:rPr>
        <w:t>;</w:t>
      </w:r>
    </w:p>
    <w:p w:rsidR="00892703" w:rsidRPr="00892703" w:rsidRDefault="00F552F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в</w:t>
      </w:r>
      <w:r w:rsidR="00892703" w:rsidRPr="00892703">
        <w:rPr>
          <w:rFonts w:eastAsiaTheme="minorEastAsia"/>
          <w:sz w:val="28"/>
          <w:szCs w:val="28"/>
          <w:lang w:val="ru-RU"/>
        </w:rPr>
        <w:t xml:space="preserve">) формирует информацию о кассовом исполнении бюджета </w:t>
      </w:r>
      <w:r>
        <w:rPr>
          <w:rFonts w:eastAsiaTheme="minorEastAsia"/>
          <w:sz w:val="28"/>
          <w:szCs w:val="28"/>
          <w:lang w:val="ru-RU"/>
        </w:rPr>
        <w:t>города</w:t>
      </w:r>
      <w:r w:rsidR="00892703" w:rsidRPr="00892703">
        <w:rPr>
          <w:rFonts w:eastAsiaTheme="minorEastAsia"/>
          <w:sz w:val="28"/>
          <w:szCs w:val="28"/>
          <w:lang w:val="ru-RU"/>
        </w:rPr>
        <w:t xml:space="preserve"> в части муниципальных программ</w:t>
      </w:r>
      <w:r>
        <w:rPr>
          <w:rFonts w:eastAsiaTheme="minorEastAsia"/>
          <w:sz w:val="28"/>
          <w:szCs w:val="28"/>
          <w:lang w:val="ru-RU"/>
        </w:rPr>
        <w:t>.</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w:t>
      </w:r>
      <w:r w:rsidR="00A04A73">
        <w:rPr>
          <w:rFonts w:eastAsiaTheme="minorEastAsia"/>
          <w:sz w:val="28"/>
          <w:szCs w:val="28"/>
          <w:lang w:val="ru-RU"/>
        </w:rPr>
        <w:t>3</w:t>
      </w:r>
      <w:r w:rsidR="00F552FD">
        <w:rPr>
          <w:rFonts w:eastAsiaTheme="minorEastAsia"/>
          <w:sz w:val="28"/>
          <w:szCs w:val="28"/>
          <w:lang w:val="ru-RU"/>
        </w:rPr>
        <w:t>.6</w:t>
      </w:r>
      <w:r w:rsidR="00892703" w:rsidRPr="00892703">
        <w:rPr>
          <w:rFonts w:eastAsiaTheme="minorEastAsia"/>
          <w:sz w:val="28"/>
          <w:szCs w:val="28"/>
          <w:lang w:val="ru-RU"/>
        </w:rPr>
        <w:t>. Куратор:</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а) осуществляет общую координацию деятельности по разработке и реализации муниципальных программ по направлениям деятельности курируемых </w:t>
      </w:r>
      <w:r w:rsidR="002E73BC" w:rsidRPr="002E73BC">
        <w:rPr>
          <w:rFonts w:eastAsiaTheme="minorEastAsia"/>
          <w:sz w:val="28"/>
          <w:szCs w:val="28"/>
          <w:lang w:val="ru-RU"/>
        </w:rPr>
        <w:t>структурн</w:t>
      </w:r>
      <w:r w:rsidR="002E73BC">
        <w:rPr>
          <w:rFonts w:eastAsiaTheme="minorEastAsia"/>
          <w:sz w:val="28"/>
          <w:szCs w:val="28"/>
          <w:lang w:val="ru-RU"/>
        </w:rPr>
        <w:t>ых</w:t>
      </w:r>
      <w:r w:rsidR="002E73BC" w:rsidRPr="002E73BC">
        <w:rPr>
          <w:rFonts w:eastAsiaTheme="minorEastAsia"/>
          <w:sz w:val="28"/>
          <w:szCs w:val="28"/>
          <w:lang w:val="ru-RU"/>
        </w:rPr>
        <w:t xml:space="preserve"> подразделени</w:t>
      </w:r>
      <w:r w:rsidR="002E73BC">
        <w:rPr>
          <w:rFonts w:eastAsiaTheme="minorEastAsia"/>
          <w:sz w:val="28"/>
          <w:szCs w:val="28"/>
          <w:lang w:val="ru-RU"/>
        </w:rPr>
        <w:t>й Администрации города</w:t>
      </w:r>
      <w:r w:rsidR="002E73BC" w:rsidRPr="002E73BC">
        <w:rPr>
          <w:rFonts w:eastAsiaTheme="minorEastAsia"/>
          <w:sz w:val="28"/>
          <w:szCs w:val="28"/>
          <w:lang w:val="ru-RU"/>
        </w:rPr>
        <w:t>, муниципальн</w:t>
      </w:r>
      <w:r w:rsidR="002E73BC">
        <w:rPr>
          <w:rFonts w:eastAsiaTheme="minorEastAsia"/>
          <w:sz w:val="28"/>
          <w:szCs w:val="28"/>
          <w:lang w:val="ru-RU"/>
        </w:rPr>
        <w:t>ых</w:t>
      </w:r>
      <w:r w:rsidR="002E73BC" w:rsidRPr="002E73BC">
        <w:rPr>
          <w:rFonts w:eastAsiaTheme="minorEastAsia"/>
          <w:sz w:val="28"/>
          <w:szCs w:val="28"/>
          <w:lang w:val="ru-RU"/>
        </w:rPr>
        <w:t xml:space="preserve"> учреждени</w:t>
      </w:r>
      <w:r w:rsidR="002E73BC">
        <w:rPr>
          <w:rFonts w:eastAsiaTheme="minorEastAsia"/>
          <w:sz w:val="28"/>
          <w:szCs w:val="28"/>
          <w:lang w:val="ru-RU"/>
        </w:rPr>
        <w:t>й</w:t>
      </w:r>
      <w:r w:rsidR="002E73BC" w:rsidRPr="002E73BC">
        <w:rPr>
          <w:rFonts w:eastAsiaTheme="minorEastAsia"/>
          <w:sz w:val="28"/>
          <w:szCs w:val="28"/>
          <w:lang w:val="ru-RU"/>
        </w:rPr>
        <w:t xml:space="preserve"> и</w:t>
      </w:r>
      <w:r w:rsidR="008F5540" w:rsidRPr="008F5540">
        <w:rPr>
          <w:lang w:val="ru-RU"/>
        </w:rPr>
        <w:t xml:space="preserve"> </w:t>
      </w:r>
      <w:r w:rsidR="008F5540">
        <w:rPr>
          <w:rFonts w:eastAsiaTheme="minorEastAsia"/>
          <w:sz w:val="28"/>
          <w:szCs w:val="28"/>
          <w:lang w:val="ru-RU"/>
        </w:rPr>
        <w:t>муниципального</w:t>
      </w:r>
      <w:r w:rsidR="002E73BC" w:rsidRPr="002E73BC">
        <w:rPr>
          <w:rFonts w:eastAsiaTheme="minorEastAsia"/>
          <w:sz w:val="28"/>
          <w:szCs w:val="28"/>
          <w:lang w:val="ru-RU"/>
        </w:rPr>
        <w:t xml:space="preserve"> предприяти</w:t>
      </w:r>
      <w:r w:rsidR="008F5540">
        <w:rPr>
          <w:rFonts w:eastAsiaTheme="minorEastAsia"/>
          <w:sz w:val="28"/>
          <w:szCs w:val="28"/>
          <w:lang w:val="ru-RU"/>
        </w:rPr>
        <w:t>я</w:t>
      </w:r>
      <w:r w:rsidR="002E73BC">
        <w:rPr>
          <w:rFonts w:eastAsiaTheme="minorEastAsia"/>
          <w:sz w:val="28"/>
          <w:szCs w:val="28"/>
          <w:lang w:val="ru-RU"/>
        </w:rPr>
        <w:t xml:space="preserve"> </w:t>
      </w:r>
      <w:r w:rsidR="008B66D5">
        <w:rPr>
          <w:rFonts w:eastAsiaTheme="minorEastAsia"/>
          <w:sz w:val="28"/>
          <w:szCs w:val="28"/>
          <w:lang w:val="ru-RU"/>
        </w:rPr>
        <w:t>(далее – структурные подразделения)</w:t>
      </w:r>
      <w:r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осуществляет контроль за достижением показателей конечных и непосредственных результатов муниципальной программы, несёт ответственность за их достижение.</w:t>
      </w:r>
    </w:p>
    <w:p w:rsidR="00892703" w:rsidRPr="00892703" w:rsidRDefault="00FD5F4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3.</w:t>
      </w:r>
      <w:r w:rsidR="00A04A73">
        <w:rPr>
          <w:rFonts w:eastAsiaTheme="minorEastAsia"/>
          <w:sz w:val="28"/>
          <w:szCs w:val="28"/>
          <w:lang w:val="ru-RU"/>
        </w:rPr>
        <w:t>3</w:t>
      </w:r>
      <w:r w:rsidR="00892703" w:rsidRPr="00892703">
        <w:rPr>
          <w:rFonts w:eastAsiaTheme="minorEastAsia"/>
          <w:sz w:val="28"/>
          <w:szCs w:val="28"/>
          <w:lang w:val="ru-RU"/>
        </w:rPr>
        <w:t>.</w:t>
      </w:r>
      <w:r w:rsidR="003E4E1A">
        <w:rPr>
          <w:rFonts w:eastAsiaTheme="minorEastAsia"/>
          <w:sz w:val="28"/>
          <w:szCs w:val="28"/>
          <w:lang w:val="ru-RU"/>
        </w:rPr>
        <w:t>7</w:t>
      </w:r>
      <w:r w:rsidR="00892703" w:rsidRPr="00892703">
        <w:rPr>
          <w:rFonts w:eastAsiaTheme="minorEastAsia"/>
          <w:sz w:val="28"/>
          <w:szCs w:val="28"/>
          <w:lang w:val="ru-RU"/>
        </w:rPr>
        <w:t xml:space="preserve">. Глава </w:t>
      </w:r>
      <w:r w:rsidR="007C65EA">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осуществляет общий контроль за реализацией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рассматривает результаты оценки эффективности реализации муниципальных программ;</w:t>
      </w:r>
    </w:p>
    <w:p w:rsidR="00892703" w:rsidRPr="00892703" w:rsidRDefault="00FB7BC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в</w:t>
      </w:r>
      <w:r w:rsidR="00892703" w:rsidRPr="00892703">
        <w:rPr>
          <w:rFonts w:eastAsiaTheme="minorEastAsia"/>
          <w:sz w:val="28"/>
          <w:szCs w:val="28"/>
          <w:lang w:val="ru-RU"/>
        </w:rPr>
        <w:t>) рассматривает сводную отчётность о ходе реализации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892703" w:rsidRDefault="001F5C29" w:rsidP="00892703">
      <w:pPr>
        <w:widowControl w:val="0"/>
        <w:autoSpaceDE w:val="0"/>
        <w:autoSpaceDN w:val="0"/>
        <w:adjustRightInd w:val="0"/>
        <w:jc w:val="center"/>
        <w:outlineLvl w:val="0"/>
        <w:rPr>
          <w:rFonts w:eastAsiaTheme="minorEastAsia"/>
          <w:bCs/>
          <w:sz w:val="28"/>
          <w:szCs w:val="28"/>
          <w:lang w:val="ru-RU"/>
        </w:rPr>
      </w:pPr>
      <w:bookmarkStart w:id="9" w:name="sub_1002"/>
      <w:r>
        <w:rPr>
          <w:rFonts w:eastAsiaTheme="minorEastAsia"/>
          <w:bCs/>
          <w:sz w:val="28"/>
          <w:szCs w:val="28"/>
          <w:lang w:val="ru-RU"/>
        </w:rPr>
        <w:t>4</w:t>
      </w:r>
      <w:r w:rsidR="00892703" w:rsidRPr="00892703">
        <w:rPr>
          <w:rFonts w:eastAsiaTheme="minorEastAsia"/>
          <w:bCs/>
          <w:sz w:val="28"/>
          <w:szCs w:val="28"/>
          <w:lang w:val="ru-RU"/>
        </w:rPr>
        <w:t>. Порядок принятия решения о разработке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EA0594" w:rsidRDefault="001E76EB" w:rsidP="00EA0594">
      <w:pPr>
        <w:keepNext/>
        <w:widowControl w:val="0"/>
        <w:autoSpaceDE w:val="0"/>
        <w:autoSpaceDN w:val="0"/>
        <w:adjustRightInd w:val="0"/>
        <w:ind w:firstLine="720"/>
        <w:outlineLvl w:val="1"/>
        <w:rPr>
          <w:rFonts w:eastAsiaTheme="majorEastAsia"/>
          <w:bCs/>
          <w:iCs/>
          <w:sz w:val="28"/>
          <w:szCs w:val="28"/>
          <w:lang w:val="ru-RU"/>
        </w:rPr>
      </w:pPr>
      <w:r>
        <w:rPr>
          <w:rFonts w:eastAsiaTheme="majorEastAsia"/>
          <w:bCs/>
          <w:iCs/>
          <w:sz w:val="28"/>
          <w:szCs w:val="28"/>
          <w:lang w:val="ru-RU"/>
        </w:rPr>
        <w:lastRenderedPageBreak/>
        <w:t xml:space="preserve">4.1. </w:t>
      </w:r>
      <w:r w:rsidR="00892703" w:rsidRPr="00892703">
        <w:rPr>
          <w:rFonts w:eastAsiaTheme="majorEastAsia"/>
          <w:bCs/>
          <w:iCs/>
          <w:sz w:val="28"/>
          <w:szCs w:val="28"/>
          <w:lang w:val="ru-RU"/>
        </w:rPr>
        <w:t>Ведение перечня муниципальных программ</w:t>
      </w:r>
      <w:bookmarkEnd w:id="9"/>
      <w:r w:rsidR="00173624">
        <w:rPr>
          <w:rFonts w:eastAsiaTheme="majorEastAsia"/>
          <w:bCs/>
          <w:iCs/>
          <w:sz w:val="28"/>
          <w:szCs w:val="28"/>
          <w:lang w:val="ru-RU"/>
        </w:rPr>
        <w:t>.</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bookmarkStart w:id="10" w:name="sub_1021"/>
      <w:r>
        <w:rPr>
          <w:rFonts w:eastAsiaTheme="minorEastAsia"/>
          <w:sz w:val="28"/>
          <w:szCs w:val="28"/>
          <w:lang w:val="ru-RU"/>
        </w:rPr>
        <w:t>4.1.1</w:t>
      </w:r>
      <w:r w:rsidR="00892703" w:rsidRPr="00892703">
        <w:rPr>
          <w:rFonts w:eastAsiaTheme="minorEastAsia"/>
          <w:sz w:val="28"/>
          <w:szCs w:val="28"/>
          <w:lang w:val="ru-RU"/>
        </w:rPr>
        <w:t>. Решение о разработке муниц</w:t>
      </w:r>
      <w:r w:rsidR="002E73BC">
        <w:rPr>
          <w:rFonts w:eastAsiaTheme="minorEastAsia"/>
          <w:sz w:val="28"/>
          <w:szCs w:val="28"/>
          <w:lang w:val="ru-RU"/>
        </w:rPr>
        <w:t>ипальной программы принимается А</w:t>
      </w:r>
      <w:r w:rsidR="00892703" w:rsidRPr="00892703">
        <w:rPr>
          <w:rFonts w:eastAsiaTheme="minorEastAsia"/>
          <w:sz w:val="28"/>
          <w:szCs w:val="28"/>
          <w:lang w:val="ru-RU"/>
        </w:rPr>
        <w:t xml:space="preserve">дминистрацией </w:t>
      </w:r>
      <w:r w:rsidR="002E73BC">
        <w:rPr>
          <w:rFonts w:eastAsiaTheme="minorEastAsia"/>
          <w:sz w:val="28"/>
          <w:szCs w:val="28"/>
          <w:lang w:val="ru-RU"/>
        </w:rPr>
        <w:t>города</w:t>
      </w:r>
      <w:r w:rsidR="00892703" w:rsidRPr="00892703">
        <w:rPr>
          <w:rFonts w:eastAsiaTheme="minorEastAsia"/>
          <w:sz w:val="28"/>
          <w:szCs w:val="28"/>
          <w:lang w:val="ru-RU"/>
        </w:rPr>
        <w:t xml:space="preserve"> путём включения информации об основных параметрах муниципальной программы в перечень муниципальных программ </w:t>
      </w:r>
      <w:r w:rsidR="002E73BC">
        <w:rPr>
          <w:rFonts w:eastAsiaTheme="minorEastAsia"/>
          <w:sz w:val="28"/>
          <w:szCs w:val="28"/>
          <w:lang w:val="ru-RU"/>
        </w:rPr>
        <w:t>Администрации</w:t>
      </w:r>
      <w:r w:rsidR="00892703" w:rsidRPr="00892703">
        <w:rPr>
          <w:rFonts w:eastAsiaTheme="minorEastAsia"/>
          <w:sz w:val="28"/>
          <w:szCs w:val="28"/>
          <w:lang w:val="ru-RU"/>
        </w:rPr>
        <w:t xml:space="preserve"> </w:t>
      </w:r>
      <w:r w:rsidR="002E73BC">
        <w:rPr>
          <w:rFonts w:eastAsiaTheme="minorEastAsia"/>
          <w:sz w:val="28"/>
          <w:szCs w:val="28"/>
          <w:lang w:val="ru-RU"/>
        </w:rPr>
        <w:t>города</w:t>
      </w:r>
      <w:r w:rsidR="00892703" w:rsidRPr="00892703">
        <w:rPr>
          <w:rFonts w:eastAsiaTheme="minorEastAsia"/>
          <w:sz w:val="28"/>
          <w:szCs w:val="28"/>
          <w:lang w:val="ru-RU"/>
        </w:rPr>
        <w:t xml:space="preserve"> (далее – Перечень муниципальных программ).</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4.1.2</w:t>
      </w:r>
      <w:r w:rsidR="00892703" w:rsidRPr="00892703">
        <w:rPr>
          <w:rFonts w:eastAsiaTheme="minorEastAsia"/>
          <w:sz w:val="28"/>
          <w:szCs w:val="28"/>
          <w:lang w:val="ru-RU"/>
        </w:rPr>
        <w:t>. Перечень муниципальных программ содержит:</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4110F6">
        <w:rPr>
          <w:rFonts w:eastAsiaTheme="minorEastAsia"/>
          <w:sz w:val="28"/>
          <w:szCs w:val="28"/>
          <w:lang w:val="ru-RU"/>
        </w:rPr>
        <w:t>а) номера записей (по порядку);</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наименования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в) сроки реализации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г) наименования координаторов;</w:t>
      </w:r>
    </w:p>
    <w:p w:rsidR="00892703" w:rsidRPr="00892703" w:rsidRDefault="00B56CB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д</w:t>
      </w:r>
      <w:r w:rsidR="00892703" w:rsidRPr="00892703">
        <w:rPr>
          <w:rFonts w:eastAsiaTheme="minorEastAsia"/>
          <w:sz w:val="28"/>
          <w:szCs w:val="28"/>
          <w:lang w:val="ru-RU"/>
        </w:rPr>
        <w:t>) наименования соисполнителей.</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4.1.3</w:t>
      </w:r>
      <w:r w:rsidR="00892703" w:rsidRPr="00892703">
        <w:rPr>
          <w:rFonts w:eastAsiaTheme="minorEastAsia"/>
          <w:sz w:val="28"/>
          <w:szCs w:val="28"/>
          <w:lang w:val="ru-RU"/>
        </w:rPr>
        <w:t xml:space="preserve">. Решение о разработке муниципальной программы может быть изменено или отменено </w:t>
      </w:r>
      <w:r w:rsidR="003B2165">
        <w:rPr>
          <w:rFonts w:eastAsiaTheme="minorEastAsia"/>
          <w:sz w:val="28"/>
          <w:szCs w:val="28"/>
          <w:lang w:val="ru-RU"/>
        </w:rPr>
        <w:t>А</w:t>
      </w:r>
      <w:r w:rsidR="00892703" w:rsidRPr="00892703">
        <w:rPr>
          <w:rFonts w:eastAsiaTheme="minorEastAsia"/>
          <w:sz w:val="28"/>
          <w:szCs w:val="28"/>
          <w:lang w:val="ru-RU"/>
        </w:rPr>
        <w:t xml:space="preserve">дминистрацией </w:t>
      </w:r>
      <w:r w:rsidR="003B2165">
        <w:rPr>
          <w:rFonts w:eastAsiaTheme="minorEastAsia"/>
          <w:sz w:val="28"/>
          <w:szCs w:val="28"/>
          <w:lang w:val="ru-RU"/>
        </w:rPr>
        <w:t>города</w:t>
      </w:r>
      <w:r w:rsidR="00892703" w:rsidRPr="00892703">
        <w:rPr>
          <w:rFonts w:eastAsiaTheme="minorEastAsia"/>
          <w:sz w:val="28"/>
          <w:szCs w:val="28"/>
          <w:lang w:val="ru-RU"/>
        </w:rPr>
        <w:t xml:space="preserve"> путём внесения соответствующих изменений в Перечень муниципальных программ.</w:t>
      </w:r>
    </w:p>
    <w:p w:rsidR="00892703" w:rsidRPr="00892703" w:rsidRDefault="00A6337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4.1.4</w:t>
      </w:r>
      <w:r w:rsidR="00892703" w:rsidRPr="00892703">
        <w:rPr>
          <w:rFonts w:eastAsiaTheme="minorEastAsia"/>
          <w:sz w:val="28"/>
          <w:szCs w:val="28"/>
          <w:lang w:val="ru-RU"/>
        </w:rPr>
        <w:t xml:space="preserve">. Перечень муниципальных программ, изменение в Перечень муниципальных программ утверждается </w:t>
      </w:r>
      <w:r w:rsidR="003B2165">
        <w:rPr>
          <w:rFonts w:eastAsiaTheme="minorEastAsia"/>
          <w:sz w:val="28"/>
          <w:szCs w:val="28"/>
          <w:lang w:val="ru-RU"/>
        </w:rPr>
        <w:t>постановлением</w:t>
      </w:r>
      <w:r w:rsidR="00892703" w:rsidRPr="00892703">
        <w:rPr>
          <w:rFonts w:eastAsiaTheme="minorEastAsia"/>
          <w:sz w:val="28"/>
          <w:szCs w:val="28"/>
          <w:lang w:val="ru-RU"/>
        </w:rPr>
        <w:t xml:space="preserve"> </w:t>
      </w:r>
      <w:r w:rsidR="003B2165">
        <w:rPr>
          <w:rFonts w:eastAsiaTheme="minorEastAsia"/>
          <w:sz w:val="28"/>
          <w:szCs w:val="28"/>
          <w:lang w:val="ru-RU"/>
        </w:rPr>
        <w:t>А</w:t>
      </w:r>
      <w:r w:rsidR="00892703" w:rsidRPr="00892703">
        <w:rPr>
          <w:rFonts w:eastAsiaTheme="minorEastAsia"/>
          <w:sz w:val="28"/>
          <w:szCs w:val="28"/>
          <w:lang w:val="ru-RU"/>
        </w:rPr>
        <w:t xml:space="preserve">дминистрации </w:t>
      </w:r>
      <w:r w:rsidR="003B2165">
        <w:rPr>
          <w:rFonts w:eastAsiaTheme="minorEastAsia"/>
          <w:sz w:val="28"/>
          <w:szCs w:val="28"/>
          <w:lang w:val="ru-RU"/>
        </w:rPr>
        <w:t>города</w:t>
      </w:r>
      <w:r w:rsidR="00892703" w:rsidRPr="00892703">
        <w:rPr>
          <w:rFonts w:eastAsiaTheme="minorEastAsia"/>
          <w:sz w:val="28"/>
          <w:szCs w:val="28"/>
          <w:lang w:val="ru-RU"/>
        </w:rPr>
        <w:t>.</w:t>
      </w:r>
    </w:p>
    <w:p w:rsidR="00892703" w:rsidRDefault="00EA0594" w:rsidP="002A408C">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4.1.5</w:t>
      </w:r>
      <w:r w:rsidR="00892703" w:rsidRPr="00892703">
        <w:rPr>
          <w:rFonts w:eastAsiaTheme="minorEastAsia"/>
          <w:sz w:val="28"/>
          <w:szCs w:val="28"/>
          <w:lang w:val="ru-RU"/>
        </w:rPr>
        <w:t xml:space="preserve">. Основанием для подготовки проекта </w:t>
      </w:r>
      <w:r w:rsidR="003B2165">
        <w:rPr>
          <w:rFonts w:eastAsiaTheme="minorEastAsia"/>
          <w:sz w:val="28"/>
          <w:szCs w:val="28"/>
          <w:lang w:val="ru-RU"/>
        </w:rPr>
        <w:t>постановления</w:t>
      </w:r>
      <w:r w:rsidR="00892703" w:rsidRPr="00892703">
        <w:rPr>
          <w:rFonts w:eastAsiaTheme="minorEastAsia"/>
          <w:sz w:val="28"/>
          <w:szCs w:val="28"/>
          <w:lang w:val="ru-RU"/>
        </w:rPr>
        <w:t xml:space="preserve"> </w:t>
      </w:r>
      <w:r w:rsidR="003B2165">
        <w:rPr>
          <w:rFonts w:eastAsiaTheme="minorEastAsia"/>
          <w:sz w:val="28"/>
          <w:szCs w:val="28"/>
          <w:lang w:val="ru-RU"/>
        </w:rPr>
        <w:t>А</w:t>
      </w:r>
      <w:r w:rsidR="00892703" w:rsidRPr="00892703">
        <w:rPr>
          <w:rFonts w:eastAsiaTheme="minorEastAsia"/>
          <w:sz w:val="28"/>
          <w:szCs w:val="28"/>
          <w:lang w:val="ru-RU"/>
        </w:rPr>
        <w:t xml:space="preserve">дминистрации </w:t>
      </w:r>
      <w:r w:rsidR="003B2165">
        <w:rPr>
          <w:rFonts w:eastAsiaTheme="minorEastAsia"/>
          <w:sz w:val="28"/>
          <w:szCs w:val="28"/>
          <w:lang w:val="ru-RU"/>
        </w:rPr>
        <w:t>города</w:t>
      </w:r>
      <w:r w:rsidR="00892703" w:rsidRPr="00892703">
        <w:rPr>
          <w:rFonts w:eastAsiaTheme="minorEastAsia"/>
          <w:sz w:val="28"/>
          <w:szCs w:val="28"/>
          <w:lang w:val="ru-RU"/>
        </w:rPr>
        <w:t xml:space="preserve"> о внесении изменений в Перечень муниципальных программ являются </w:t>
      </w:r>
      <w:r w:rsidR="00C05F93" w:rsidRPr="00892703">
        <w:rPr>
          <w:rFonts w:eastAsiaTheme="minorEastAsia"/>
          <w:sz w:val="28"/>
          <w:szCs w:val="28"/>
          <w:lang w:val="ru-RU"/>
        </w:rPr>
        <w:t xml:space="preserve">предложения </w:t>
      </w:r>
      <w:r w:rsidR="007E61DF">
        <w:rPr>
          <w:rFonts w:eastAsiaTheme="minorEastAsia"/>
          <w:sz w:val="28"/>
          <w:szCs w:val="28"/>
          <w:lang w:val="ru-RU"/>
        </w:rPr>
        <w:t>координатора</w:t>
      </w:r>
      <w:r w:rsidR="00C05F93">
        <w:rPr>
          <w:rFonts w:eastAsiaTheme="minorEastAsia"/>
          <w:sz w:val="28"/>
          <w:szCs w:val="28"/>
          <w:lang w:val="ru-RU"/>
        </w:rPr>
        <w:t>,</w:t>
      </w:r>
      <w:r w:rsidR="002A408C">
        <w:rPr>
          <w:rFonts w:eastAsiaTheme="minorEastAsia"/>
          <w:sz w:val="28"/>
          <w:szCs w:val="28"/>
          <w:lang w:val="ru-RU"/>
        </w:rPr>
        <w:t xml:space="preserve"> согласованные куратором, либо </w:t>
      </w:r>
      <w:r w:rsidR="00892703" w:rsidRPr="00892703">
        <w:rPr>
          <w:rFonts w:eastAsiaTheme="minorEastAsia"/>
          <w:sz w:val="28"/>
          <w:szCs w:val="28"/>
          <w:lang w:val="ru-RU"/>
        </w:rPr>
        <w:t>прекращение реализации муниципальной программы в связи с завершением срока её реализации.</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4.1.6</w:t>
      </w:r>
      <w:r w:rsidR="00892703" w:rsidRPr="00892703">
        <w:rPr>
          <w:rFonts w:eastAsiaTheme="minorEastAsia"/>
          <w:sz w:val="28"/>
          <w:szCs w:val="28"/>
          <w:lang w:val="ru-RU"/>
        </w:rPr>
        <w:t xml:space="preserve">. Обеспечение разработки, согласования и утверждения </w:t>
      </w:r>
      <w:r w:rsidR="00C05F93" w:rsidRPr="00C05F93">
        <w:rPr>
          <w:rFonts w:eastAsiaTheme="minorEastAsia"/>
          <w:sz w:val="28"/>
          <w:szCs w:val="28"/>
          <w:lang w:val="ru-RU"/>
        </w:rPr>
        <w:t>постановления Администрации города</w:t>
      </w:r>
      <w:r w:rsidR="00892703" w:rsidRPr="00892703">
        <w:rPr>
          <w:rFonts w:eastAsiaTheme="minorEastAsia"/>
          <w:sz w:val="28"/>
          <w:szCs w:val="28"/>
          <w:lang w:val="ru-RU"/>
        </w:rPr>
        <w:t xml:space="preserve"> об утверждении Перечня муниципальных программ, о внесении изменений в Перечень муниципальных программ осуществляется </w:t>
      </w:r>
      <w:r w:rsidR="00C05F93">
        <w:rPr>
          <w:rFonts w:eastAsiaTheme="minorEastAsia"/>
          <w:sz w:val="28"/>
          <w:szCs w:val="28"/>
          <w:lang w:val="ru-RU"/>
        </w:rPr>
        <w:t>Управлением экономики.</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4.1.7</w:t>
      </w:r>
      <w:r w:rsidR="00892703" w:rsidRPr="00892703">
        <w:rPr>
          <w:rFonts w:eastAsiaTheme="minorEastAsia"/>
          <w:sz w:val="28"/>
          <w:szCs w:val="28"/>
          <w:lang w:val="ru-RU"/>
        </w:rPr>
        <w:t xml:space="preserve">. Утверждение Перечня муниципальных программ, внесение изменений в Перечень муниципальных программ в рамках составления проекта бюджета </w:t>
      </w:r>
      <w:r w:rsidR="00C05F93">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осуществляется не позднее 01 июля текущего года, в иных случаях – по мере необходимости.</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4.1.8</w:t>
      </w:r>
      <w:r w:rsidR="00892703" w:rsidRPr="00892703">
        <w:rPr>
          <w:rFonts w:eastAsiaTheme="minorEastAsia"/>
          <w:sz w:val="28"/>
          <w:szCs w:val="28"/>
          <w:lang w:val="ru-RU"/>
        </w:rPr>
        <w:t xml:space="preserve">. Перечень муниципальных программ подлежит размещению на официальном сайте </w:t>
      </w:r>
      <w:r w:rsidR="00C05F93">
        <w:rPr>
          <w:rFonts w:eastAsiaTheme="minorEastAsia"/>
          <w:sz w:val="28"/>
          <w:szCs w:val="28"/>
          <w:lang w:val="ru-RU"/>
        </w:rPr>
        <w:t>Администрации города</w:t>
      </w:r>
      <w:r w:rsidR="00892703" w:rsidRPr="00892703">
        <w:rPr>
          <w:rFonts w:eastAsiaTheme="minorEastAsia"/>
          <w:sz w:val="28"/>
          <w:szCs w:val="28"/>
          <w:lang w:val="ru-RU"/>
        </w:rPr>
        <w:t>.</w:t>
      </w:r>
    </w:p>
    <w:p w:rsidR="00EA0594" w:rsidRPr="00892703" w:rsidRDefault="00C05F93" w:rsidP="00EA0594">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Управление экономики</w:t>
      </w:r>
      <w:r w:rsidR="00892703" w:rsidRPr="00892703">
        <w:rPr>
          <w:rFonts w:eastAsiaTheme="minorEastAsia"/>
          <w:sz w:val="28"/>
          <w:szCs w:val="28"/>
          <w:lang w:val="ru-RU"/>
        </w:rPr>
        <w:t xml:space="preserve"> обеспечивает своевременную актуализацию Перечня муниципальных программ, размещ</w:t>
      </w:r>
      <w:r w:rsidR="00D745C0">
        <w:rPr>
          <w:rFonts w:eastAsiaTheme="minorEastAsia"/>
          <w:sz w:val="28"/>
          <w:szCs w:val="28"/>
          <w:lang w:val="ru-RU"/>
        </w:rPr>
        <w:t>ё</w:t>
      </w:r>
      <w:r w:rsidR="00892703" w:rsidRPr="00892703">
        <w:rPr>
          <w:rFonts w:eastAsiaTheme="minorEastAsia"/>
          <w:sz w:val="28"/>
          <w:szCs w:val="28"/>
          <w:lang w:val="ru-RU"/>
        </w:rPr>
        <w:t xml:space="preserve">нного на официальном сайте </w:t>
      </w:r>
      <w:r>
        <w:rPr>
          <w:rFonts w:eastAsiaTheme="minorEastAsia"/>
          <w:sz w:val="28"/>
          <w:szCs w:val="28"/>
          <w:lang w:val="ru-RU"/>
        </w:rPr>
        <w:t>Администрации города</w:t>
      </w:r>
      <w:r w:rsidR="00EA0594">
        <w:rPr>
          <w:rFonts w:eastAsiaTheme="minorEastAsia"/>
          <w:sz w:val="28"/>
          <w:szCs w:val="28"/>
          <w:lang w:val="ru-RU"/>
        </w:rPr>
        <w:t>.</w:t>
      </w:r>
    </w:p>
    <w:p w:rsidR="00892703" w:rsidRPr="00EA0594" w:rsidRDefault="00EA0594" w:rsidP="00EA0594">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4.2</w:t>
      </w:r>
      <w:r w:rsidR="00892703" w:rsidRPr="00892703">
        <w:rPr>
          <w:rFonts w:eastAsiaTheme="majorEastAsia"/>
          <w:bCs/>
          <w:iCs/>
          <w:sz w:val="28"/>
          <w:szCs w:val="28"/>
          <w:lang w:val="ru-RU"/>
        </w:rPr>
        <w:t>. Принятие решения о разработке муниципальной программы</w:t>
      </w:r>
      <w:r w:rsidR="00173624">
        <w:rPr>
          <w:rFonts w:eastAsiaTheme="majorEastAsia"/>
          <w:bCs/>
          <w:iCs/>
          <w:sz w:val="28"/>
          <w:szCs w:val="28"/>
          <w:lang w:val="ru-RU"/>
        </w:rPr>
        <w:t>.</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2</w:t>
      </w:r>
      <w:r>
        <w:rPr>
          <w:rFonts w:eastAsiaTheme="minorEastAsia"/>
          <w:sz w:val="28"/>
          <w:szCs w:val="28"/>
          <w:lang w:val="ru-RU"/>
        </w:rPr>
        <w:t>.1</w:t>
      </w:r>
      <w:r w:rsidR="00892703" w:rsidRPr="00892703">
        <w:rPr>
          <w:rFonts w:eastAsiaTheme="minorEastAsia"/>
          <w:sz w:val="28"/>
          <w:szCs w:val="28"/>
          <w:lang w:val="ru-RU"/>
        </w:rPr>
        <w:t xml:space="preserve">. </w:t>
      </w:r>
      <w:bookmarkStart w:id="11" w:name="sub_1022"/>
      <w:bookmarkEnd w:id="10"/>
      <w:r w:rsidR="00892703" w:rsidRPr="00892703">
        <w:rPr>
          <w:rFonts w:eastAsiaTheme="minorEastAsia"/>
          <w:sz w:val="28"/>
          <w:szCs w:val="28"/>
          <w:lang w:val="ru-RU"/>
        </w:rPr>
        <w:t xml:space="preserve">В целях принятия решения о разработке муниципальной программы </w:t>
      </w:r>
      <w:r w:rsidR="008D2E77">
        <w:rPr>
          <w:rFonts w:eastAsiaTheme="minorEastAsia"/>
          <w:sz w:val="28"/>
          <w:szCs w:val="28"/>
          <w:lang w:val="ru-RU"/>
        </w:rPr>
        <w:t>структурное подразделение</w:t>
      </w:r>
      <w:r w:rsidR="00731853">
        <w:rPr>
          <w:rFonts w:eastAsiaTheme="minorEastAsia"/>
          <w:sz w:val="28"/>
          <w:szCs w:val="28"/>
          <w:lang w:val="ru-RU"/>
        </w:rPr>
        <w:t>, инициирующ</w:t>
      </w:r>
      <w:r w:rsidR="00976B4E">
        <w:rPr>
          <w:rFonts w:eastAsiaTheme="minorEastAsia"/>
          <w:sz w:val="28"/>
          <w:szCs w:val="28"/>
          <w:lang w:val="ru-RU"/>
        </w:rPr>
        <w:t>ее</w:t>
      </w:r>
      <w:r w:rsidR="00892703" w:rsidRPr="00892703">
        <w:rPr>
          <w:rFonts w:eastAsiaTheme="minorEastAsia"/>
          <w:sz w:val="28"/>
          <w:szCs w:val="28"/>
          <w:lang w:val="ru-RU"/>
        </w:rPr>
        <w:t xml:space="preserve"> принятие решения о разработке муниципальной программы, осуществляет подготовку предложения о разработке муниципальной программы и включении её в Перечень муниципальных программ (далее - предложение о разработке), которое должно содержать:</w:t>
      </w:r>
    </w:p>
    <w:p w:rsidR="00892703" w:rsidRPr="00892703" w:rsidRDefault="00EA059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2</w:t>
      </w:r>
      <w:r>
        <w:rPr>
          <w:rFonts w:eastAsiaTheme="minorEastAsia"/>
          <w:sz w:val="28"/>
          <w:szCs w:val="28"/>
          <w:lang w:val="ru-RU"/>
        </w:rPr>
        <w:t>.</w:t>
      </w:r>
      <w:r w:rsidR="002102E7">
        <w:rPr>
          <w:rFonts w:eastAsiaTheme="minorEastAsia"/>
          <w:sz w:val="28"/>
          <w:szCs w:val="28"/>
          <w:lang w:val="ru-RU"/>
        </w:rPr>
        <w:t>2</w:t>
      </w:r>
      <w:r w:rsidR="00892703" w:rsidRPr="00892703">
        <w:rPr>
          <w:rFonts w:eastAsiaTheme="minorEastAsia"/>
          <w:sz w:val="28"/>
          <w:szCs w:val="28"/>
          <w:lang w:val="ru-RU"/>
        </w:rPr>
        <w:t>. Сведения об основных параметрах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координатора;</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подпрограмм;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подпрограмм;</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соисполнителя (соисполнителей).</w:t>
      </w:r>
    </w:p>
    <w:p w:rsidR="00892703" w:rsidRPr="00892703" w:rsidRDefault="004F245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lastRenderedPageBreak/>
        <w:t>4.2.3.</w:t>
      </w:r>
      <w:r w:rsidR="00892703" w:rsidRPr="00892703">
        <w:rPr>
          <w:rFonts w:eastAsiaTheme="minorEastAsia"/>
          <w:sz w:val="28"/>
          <w:szCs w:val="28"/>
          <w:lang w:val="ru-RU"/>
        </w:rPr>
        <w:t xml:space="preserve"> Обоснование необходимости разработки муниципальной программы и соответствия направления реализации муниципальной программы стратегическим целям и задачам социально-экономического развития </w:t>
      </w:r>
      <w:r w:rsidR="00CF006E">
        <w:rPr>
          <w:rFonts w:eastAsiaTheme="minorEastAsia"/>
          <w:sz w:val="28"/>
          <w:szCs w:val="28"/>
          <w:lang w:val="ru-RU"/>
        </w:rPr>
        <w:t xml:space="preserve">города </w:t>
      </w:r>
      <w:proofErr w:type="spellStart"/>
      <w:r w:rsidR="00CF006E">
        <w:rPr>
          <w:rFonts w:eastAsiaTheme="minorEastAsia"/>
          <w:sz w:val="28"/>
          <w:szCs w:val="28"/>
          <w:lang w:val="ru-RU"/>
        </w:rPr>
        <w:t>Лянтор</w:t>
      </w:r>
      <w:proofErr w:type="spellEnd"/>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Предложение о разработке</w:t>
      </w:r>
      <w:r w:rsidR="002B2F3D" w:rsidRPr="002B2F3D">
        <w:rPr>
          <w:lang w:val="ru-RU"/>
        </w:rPr>
        <w:t xml:space="preserve"> </w:t>
      </w:r>
      <w:r w:rsidR="002B2F3D" w:rsidRPr="002B2F3D">
        <w:rPr>
          <w:rFonts w:eastAsiaTheme="minorEastAsia"/>
          <w:sz w:val="28"/>
          <w:szCs w:val="28"/>
          <w:lang w:val="ru-RU"/>
        </w:rPr>
        <w:t>муниципальной программы</w:t>
      </w:r>
      <w:r w:rsidRPr="00892703">
        <w:rPr>
          <w:rFonts w:eastAsiaTheme="minorEastAsia"/>
          <w:sz w:val="28"/>
          <w:szCs w:val="28"/>
          <w:lang w:val="ru-RU"/>
        </w:rPr>
        <w:t xml:space="preserve"> согласуется с куратором.</w:t>
      </w:r>
    </w:p>
    <w:p w:rsidR="00892703" w:rsidRDefault="004F245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4.2.4</w:t>
      </w:r>
      <w:r w:rsidR="00892703" w:rsidRPr="00892703">
        <w:rPr>
          <w:rFonts w:eastAsiaTheme="minorEastAsia"/>
          <w:sz w:val="28"/>
          <w:szCs w:val="28"/>
          <w:lang w:val="ru-RU"/>
        </w:rPr>
        <w:t>. Предложения о разработке</w:t>
      </w:r>
      <w:r w:rsidR="002B2F3D">
        <w:rPr>
          <w:rFonts w:eastAsiaTheme="minorEastAsia"/>
          <w:sz w:val="28"/>
          <w:szCs w:val="28"/>
          <w:lang w:val="ru-RU"/>
        </w:rPr>
        <w:t xml:space="preserve"> муниципальной программы</w:t>
      </w:r>
      <w:r w:rsidR="00892703" w:rsidRPr="00892703">
        <w:rPr>
          <w:rFonts w:eastAsiaTheme="minorEastAsia"/>
          <w:sz w:val="28"/>
          <w:szCs w:val="28"/>
          <w:lang w:val="ru-RU"/>
        </w:rPr>
        <w:t xml:space="preserve">, подготовка которых осуществляется в рамках составления проекта бюджета </w:t>
      </w:r>
      <w:r w:rsidR="00E363A6">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направляются </w:t>
      </w:r>
      <w:r w:rsidR="00E363A6">
        <w:rPr>
          <w:rFonts w:eastAsiaTheme="minorEastAsia"/>
          <w:sz w:val="28"/>
          <w:szCs w:val="28"/>
          <w:lang w:val="ru-RU"/>
        </w:rPr>
        <w:t>структурными подразделениями</w:t>
      </w:r>
      <w:r w:rsidR="00992B67">
        <w:rPr>
          <w:rFonts w:eastAsiaTheme="minorEastAsia"/>
          <w:sz w:val="28"/>
          <w:szCs w:val="28"/>
          <w:lang w:val="ru-RU"/>
        </w:rPr>
        <w:t xml:space="preserve"> Главе города </w:t>
      </w:r>
      <w:r w:rsidR="00892703" w:rsidRPr="00F60656">
        <w:rPr>
          <w:rFonts w:eastAsiaTheme="minorEastAsia"/>
          <w:sz w:val="28"/>
          <w:szCs w:val="28"/>
          <w:lang w:val="ru-RU"/>
        </w:rPr>
        <w:t>не</w:t>
      </w:r>
      <w:r w:rsidR="00892703" w:rsidRPr="00892703">
        <w:rPr>
          <w:rFonts w:eastAsiaTheme="minorEastAsia"/>
          <w:sz w:val="28"/>
          <w:szCs w:val="28"/>
          <w:lang w:val="ru-RU"/>
        </w:rPr>
        <w:t xml:space="preserve"> позднее 01 июня текущего года, а в иных случаях - по мере необходимости.</w:t>
      </w:r>
    </w:p>
    <w:p w:rsidR="00901D75" w:rsidRDefault="00901D75"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Решение о разработке м</w:t>
      </w:r>
      <w:r w:rsidRPr="00901D75">
        <w:rPr>
          <w:rFonts w:eastAsiaTheme="minorEastAsia"/>
          <w:sz w:val="28"/>
          <w:szCs w:val="28"/>
          <w:lang w:val="ru-RU"/>
        </w:rPr>
        <w:t xml:space="preserve">униципальной программы принимается Главой города путём включения соответствующей </w:t>
      </w:r>
      <w:r w:rsidR="007C65EA">
        <w:rPr>
          <w:rFonts w:eastAsiaTheme="minorEastAsia"/>
          <w:sz w:val="28"/>
          <w:szCs w:val="28"/>
          <w:lang w:val="ru-RU"/>
        </w:rPr>
        <w:t>м</w:t>
      </w:r>
      <w:r w:rsidRPr="00901D75">
        <w:rPr>
          <w:rFonts w:eastAsiaTheme="minorEastAsia"/>
          <w:sz w:val="28"/>
          <w:szCs w:val="28"/>
          <w:lang w:val="ru-RU"/>
        </w:rPr>
        <w:t>униципальной программы в Перечень муниципальных программ, утверждаемый постановлением Администрации города.</w:t>
      </w:r>
    </w:p>
    <w:p w:rsidR="00892703" w:rsidRPr="00892703" w:rsidRDefault="004F245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4.2.5</w:t>
      </w:r>
      <w:r w:rsidR="00892703" w:rsidRPr="00892703">
        <w:rPr>
          <w:rFonts w:eastAsiaTheme="minorEastAsia"/>
          <w:sz w:val="28"/>
          <w:szCs w:val="28"/>
          <w:lang w:val="ru-RU"/>
        </w:rPr>
        <w:t xml:space="preserve">. </w:t>
      </w:r>
      <w:r w:rsidR="00E363A6">
        <w:rPr>
          <w:rFonts w:eastAsiaTheme="minorEastAsia"/>
          <w:sz w:val="28"/>
          <w:szCs w:val="28"/>
          <w:lang w:val="ru-RU"/>
        </w:rPr>
        <w:t>Управление экономики</w:t>
      </w:r>
      <w:r w:rsidR="00892703" w:rsidRPr="00892703">
        <w:rPr>
          <w:rFonts w:eastAsiaTheme="minorEastAsia"/>
          <w:sz w:val="28"/>
          <w:szCs w:val="28"/>
          <w:lang w:val="ru-RU"/>
        </w:rPr>
        <w:t xml:space="preserve"> рассматривает предложения </w:t>
      </w:r>
      <w:r w:rsidR="00E363A6">
        <w:rPr>
          <w:rFonts w:eastAsiaTheme="minorEastAsia"/>
          <w:sz w:val="28"/>
          <w:szCs w:val="28"/>
          <w:lang w:val="ru-RU"/>
        </w:rPr>
        <w:t>структурных подразделений</w:t>
      </w:r>
      <w:r w:rsidR="00892703" w:rsidRPr="00892703">
        <w:rPr>
          <w:rFonts w:eastAsiaTheme="minorEastAsia"/>
          <w:sz w:val="28"/>
          <w:szCs w:val="28"/>
          <w:lang w:val="ru-RU"/>
        </w:rPr>
        <w:t xml:space="preserve"> о разработке, согласовывает, отклоняет предложения либо направляет их на доработку в течени</w:t>
      </w:r>
      <w:r w:rsidR="007E070E">
        <w:rPr>
          <w:rFonts w:eastAsiaTheme="minorEastAsia"/>
          <w:sz w:val="28"/>
          <w:szCs w:val="28"/>
          <w:lang w:val="ru-RU"/>
        </w:rPr>
        <w:t>е</w:t>
      </w:r>
      <w:r w:rsidR="00892703" w:rsidRPr="00892703">
        <w:rPr>
          <w:rFonts w:eastAsiaTheme="minorEastAsia"/>
          <w:sz w:val="28"/>
          <w:szCs w:val="28"/>
          <w:lang w:val="ru-RU"/>
        </w:rPr>
        <w:t xml:space="preserve"> 10 календарных дней</w:t>
      </w:r>
      <w:r w:rsidR="00AF7512">
        <w:rPr>
          <w:rFonts w:eastAsiaTheme="minorEastAsia"/>
          <w:sz w:val="28"/>
          <w:szCs w:val="28"/>
          <w:lang w:val="ru-RU"/>
        </w:rPr>
        <w:t xml:space="preserve"> с момента поступления</w:t>
      </w:r>
      <w:r w:rsidR="00E020E1">
        <w:rPr>
          <w:rFonts w:eastAsiaTheme="minorEastAsia"/>
          <w:sz w:val="28"/>
          <w:szCs w:val="28"/>
          <w:lang w:val="ru-RU"/>
        </w:rPr>
        <w:t xml:space="preserve"> муниципальной программы</w:t>
      </w:r>
      <w:r w:rsidR="00AF7512">
        <w:rPr>
          <w:rFonts w:eastAsiaTheme="minorEastAsia"/>
          <w:sz w:val="28"/>
          <w:szCs w:val="28"/>
          <w:lang w:val="ru-RU"/>
        </w:rPr>
        <w:t xml:space="preserve"> в управление</w:t>
      </w:r>
      <w:r w:rsidR="00892703" w:rsidRPr="00892703">
        <w:rPr>
          <w:rFonts w:eastAsiaTheme="minorEastAsia"/>
          <w:sz w:val="28"/>
          <w:szCs w:val="28"/>
          <w:lang w:val="ru-RU"/>
        </w:rPr>
        <w:t>.</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4.2.6</w:t>
      </w:r>
      <w:r w:rsidR="00892703" w:rsidRPr="00892703">
        <w:rPr>
          <w:rFonts w:eastAsiaTheme="minorEastAsia"/>
          <w:sz w:val="28"/>
          <w:szCs w:val="28"/>
          <w:lang w:val="ru-RU"/>
        </w:rPr>
        <w:t>. Основанием для отклонения предложения о разработке являетс</w:t>
      </w:r>
      <w:r w:rsidR="00CF233B">
        <w:rPr>
          <w:rFonts w:eastAsiaTheme="minorEastAsia"/>
          <w:sz w:val="28"/>
          <w:szCs w:val="28"/>
          <w:lang w:val="ru-RU"/>
        </w:rPr>
        <w:t xml:space="preserve">я </w:t>
      </w:r>
      <w:r w:rsidR="00E020E1">
        <w:rPr>
          <w:rFonts w:eastAsiaTheme="minorEastAsia"/>
          <w:sz w:val="28"/>
          <w:szCs w:val="28"/>
          <w:lang w:val="ru-RU"/>
        </w:rPr>
        <w:t xml:space="preserve">его </w:t>
      </w:r>
      <w:r w:rsidR="00CF233B">
        <w:rPr>
          <w:rFonts w:eastAsiaTheme="minorEastAsia"/>
          <w:sz w:val="28"/>
          <w:szCs w:val="28"/>
          <w:lang w:val="ru-RU"/>
        </w:rPr>
        <w:t xml:space="preserve">несоответствие требованиям </w:t>
      </w:r>
      <w:r w:rsidR="00892703" w:rsidRPr="00892703">
        <w:rPr>
          <w:rFonts w:eastAsiaTheme="minorEastAsia"/>
          <w:sz w:val="28"/>
          <w:szCs w:val="28"/>
          <w:lang w:val="ru-RU"/>
        </w:rPr>
        <w:t xml:space="preserve">пункта </w:t>
      </w:r>
      <w:r w:rsidR="00E85150">
        <w:rPr>
          <w:rFonts w:eastAsiaTheme="minorEastAsia"/>
          <w:sz w:val="28"/>
          <w:szCs w:val="28"/>
          <w:lang w:val="ru-RU"/>
        </w:rPr>
        <w:t>4.2.3.</w:t>
      </w:r>
      <w:r w:rsidR="00406418">
        <w:rPr>
          <w:rFonts w:eastAsiaTheme="minorEastAsia"/>
          <w:sz w:val="28"/>
          <w:szCs w:val="28"/>
          <w:lang w:val="ru-RU"/>
        </w:rPr>
        <w:t xml:space="preserve"> </w:t>
      </w:r>
      <w:r w:rsidR="00892703" w:rsidRPr="00892703">
        <w:rPr>
          <w:rFonts w:eastAsiaTheme="minorEastAsia"/>
          <w:sz w:val="28"/>
          <w:szCs w:val="28"/>
          <w:lang w:val="ru-RU"/>
        </w:rPr>
        <w:t>настоящего Порядка.</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4.2.7</w:t>
      </w:r>
      <w:r w:rsidR="00892703" w:rsidRPr="00892703">
        <w:rPr>
          <w:rFonts w:eastAsiaTheme="minorEastAsia"/>
          <w:sz w:val="28"/>
          <w:szCs w:val="28"/>
          <w:lang w:val="ru-RU"/>
        </w:rPr>
        <w:t>. Основаниями для направления предложения о разработке на доработку является отсутс</w:t>
      </w:r>
      <w:r w:rsidR="00CF233B">
        <w:rPr>
          <w:rFonts w:eastAsiaTheme="minorEastAsia"/>
          <w:sz w:val="28"/>
          <w:szCs w:val="28"/>
          <w:lang w:val="ru-RU"/>
        </w:rPr>
        <w:t>твие</w:t>
      </w:r>
      <w:r w:rsidR="00E020E1">
        <w:rPr>
          <w:rFonts w:eastAsiaTheme="minorEastAsia"/>
          <w:sz w:val="28"/>
          <w:szCs w:val="28"/>
          <w:lang w:val="ru-RU"/>
        </w:rPr>
        <w:t xml:space="preserve"> в </w:t>
      </w:r>
      <w:r w:rsidR="00C953B0">
        <w:rPr>
          <w:rFonts w:eastAsiaTheme="minorEastAsia"/>
          <w:sz w:val="28"/>
          <w:szCs w:val="28"/>
          <w:lang w:val="ru-RU"/>
        </w:rPr>
        <w:t>нём</w:t>
      </w:r>
      <w:r w:rsidR="00CF233B">
        <w:rPr>
          <w:rFonts w:eastAsiaTheme="minorEastAsia"/>
          <w:sz w:val="28"/>
          <w:szCs w:val="28"/>
          <w:lang w:val="ru-RU"/>
        </w:rPr>
        <w:t xml:space="preserve"> информации, указанной в </w:t>
      </w:r>
      <w:r w:rsidR="00406418">
        <w:rPr>
          <w:rFonts w:eastAsiaTheme="minorEastAsia"/>
          <w:sz w:val="28"/>
          <w:szCs w:val="28"/>
          <w:lang w:val="ru-RU"/>
        </w:rPr>
        <w:t xml:space="preserve">пункте </w:t>
      </w:r>
      <w:r>
        <w:rPr>
          <w:rFonts w:eastAsiaTheme="minorEastAsia"/>
          <w:sz w:val="28"/>
          <w:szCs w:val="28"/>
          <w:lang w:val="ru-RU"/>
        </w:rPr>
        <w:t>4.2.2.</w:t>
      </w:r>
      <w:r w:rsidR="00406418">
        <w:rPr>
          <w:rFonts w:eastAsiaTheme="minorEastAsia"/>
          <w:sz w:val="28"/>
          <w:szCs w:val="28"/>
          <w:lang w:val="ru-RU"/>
        </w:rPr>
        <w:t xml:space="preserve"> </w:t>
      </w:r>
      <w:r w:rsidR="00892703" w:rsidRPr="00892703">
        <w:rPr>
          <w:rFonts w:eastAsiaTheme="minorEastAsia"/>
          <w:sz w:val="28"/>
          <w:szCs w:val="28"/>
          <w:lang w:val="ru-RU"/>
        </w:rPr>
        <w:t>настоящего Порядка.</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4.2.8</w:t>
      </w:r>
      <w:r w:rsidR="00892703" w:rsidRPr="00892703">
        <w:rPr>
          <w:rFonts w:eastAsiaTheme="minorEastAsia"/>
          <w:sz w:val="28"/>
          <w:szCs w:val="28"/>
          <w:lang w:val="ru-RU"/>
        </w:rPr>
        <w:t xml:space="preserve">. </w:t>
      </w:r>
      <w:r w:rsidR="003E4E1A">
        <w:rPr>
          <w:rFonts w:eastAsiaTheme="minorEastAsia"/>
          <w:sz w:val="28"/>
          <w:szCs w:val="28"/>
          <w:lang w:val="ru-RU"/>
        </w:rPr>
        <w:t>Управление экономики</w:t>
      </w:r>
      <w:r w:rsidR="00892703" w:rsidRPr="00892703">
        <w:rPr>
          <w:rFonts w:eastAsiaTheme="minorEastAsia"/>
          <w:sz w:val="28"/>
          <w:szCs w:val="28"/>
          <w:lang w:val="ru-RU"/>
        </w:rPr>
        <w:t xml:space="preserve"> информирует </w:t>
      </w:r>
      <w:r w:rsidR="003E4E1A">
        <w:rPr>
          <w:rFonts w:eastAsiaTheme="minorEastAsia"/>
          <w:sz w:val="28"/>
          <w:szCs w:val="28"/>
          <w:lang w:val="ru-RU"/>
        </w:rPr>
        <w:t>структурные подразделения</w:t>
      </w:r>
      <w:r w:rsidR="00892703" w:rsidRPr="00892703">
        <w:rPr>
          <w:rFonts w:eastAsiaTheme="minorEastAsia"/>
          <w:sz w:val="28"/>
          <w:szCs w:val="28"/>
          <w:lang w:val="ru-RU"/>
        </w:rPr>
        <w:t xml:space="preserve"> об отклонении или необходимости доработки предложения в пределах срока, установленного пунктом </w:t>
      </w:r>
      <w:r>
        <w:rPr>
          <w:rFonts w:eastAsiaTheme="minorEastAsia"/>
          <w:sz w:val="28"/>
          <w:szCs w:val="28"/>
          <w:lang w:val="ru-RU"/>
        </w:rPr>
        <w:t>4.2.5.</w:t>
      </w:r>
      <w:r w:rsidR="00892703" w:rsidRPr="00892703">
        <w:rPr>
          <w:rFonts w:eastAsiaTheme="minorEastAsia"/>
          <w:sz w:val="28"/>
          <w:szCs w:val="28"/>
          <w:lang w:val="ru-RU"/>
        </w:rPr>
        <w:t xml:space="preserve"> настоящего Порядка.</w:t>
      </w:r>
    </w:p>
    <w:p w:rsidR="00892703" w:rsidRPr="00892703"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4.2.9</w:t>
      </w:r>
      <w:r w:rsidR="00892703" w:rsidRPr="00892703">
        <w:rPr>
          <w:rFonts w:eastAsiaTheme="minorEastAsia"/>
          <w:sz w:val="28"/>
          <w:szCs w:val="28"/>
          <w:lang w:val="ru-RU"/>
        </w:rPr>
        <w:t xml:space="preserve">. </w:t>
      </w:r>
      <w:r w:rsidR="003E4E1A">
        <w:rPr>
          <w:rFonts w:eastAsiaTheme="minorEastAsia"/>
          <w:sz w:val="28"/>
          <w:szCs w:val="28"/>
          <w:lang w:val="ru-RU"/>
        </w:rPr>
        <w:t>Управление экономики</w:t>
      </w:r>
      <w:r w:rsidR="00892703" w:rsidRPr="00892703">
        <w:rPr>
          <w:rFonts w:eastAsiaTheme="minorEastAsia"/>
          <w:sz w:val="28"/>
          <w:szCs w:val="28"/>
          <w:lang w:val="ru-RU"/>
        </w:rPr>
        <w:t xml:space="preserve"> обеспечивает включение согласованных предложений о разработке в Перечень муниципальных программ.</w:t>
      </w:r>
    </w:p>
    <w:p w:rsidR="00892703" w:rsidRPr="004110F6" w:rsidRDefault="00351BCD"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4.2.10</w:t>
      </w:r>
      <w:r w:rsidR="00892703" w:rsidRPr="004110F6">
        <w:rPr>
          <w:rFonts w:eastAsiaTheme="minorEastAsia"/>
          <w:sz w:val="28"/>
          <w:szCs w:val="28"/>
          <w:lang w:val="ru-RU"/>
        </w:rPr>
        <w:t xml:space="preserve">. После включения муниципальной программы в Перечень муниципальных программ координатор направляет </w:t>
      </w:r>
      <w:r w:rsidR="00A637A9">
        <w:rPr>
          <w:rFonts w:eastAsiaTheme="minorEastAsia"/>
          <w:sz w:val="28"/>
          <w:szCs w:val="28"/>
          <w:lang w:val="ru-RU"/>
        </w:rPr>
        <w:t xml:space="preserve">проект </w:t>
      </w:r>
      <w:r w:rsidR="00A637A9" w:rsidRPr="00A637A9">
        <w:rPr>
          <w:rFonts w:eastAsiaTheme="minorEastAsia"/>
          <w:sz w:val="28"/>
          <w:szCs w:val="28"/>
          <w:lang w:val="ru-RU"/>
        </w:rPr>
        <w:t xml:space="preserve">Муниципальной программы </w:t>
      </w:r>
      <w:r w:rsidR="00892703" w:rsidRPr="004110F6">
        <w:rPr>
          <w:rFonts w:eastAsiaTheme="minorEastAsia"/>
          <w:sz w:val="28"/>
          <w:szCs w:val="28"/>
          <w:lang w:val="ru-RU"/>
        </w:rPr>
        <w:t xml:space="preserve">в </w:t>
      </w:r>
      <w:r w:rsidR="003E4E1A" w:rsidRPr="004110F6">
        <w:rPr>
          <w:rFonts w:eastAsiaTheme="minorEastAsia"/>
          <w:sz w:val="28"/>
          <w:szCs w:val="28"/>
          <w:lang w:val="ru-RU"/>
        </w:rPr>
        <w:t>Управление бюджетного учёта и отчётности</w:t>
      </w:r>
      <w:r w:rsidR="00892703" w:rsidRPr="004110F6">
        <w:rPr>
          <w:rFonts w:eastAsiaTheme="minorEastAsia"/>
          <w:sz w:val="28"/>
          <w:szCs w:val="28"/>
          <w:lang w:val="ru-RU"/>
        </w:rPr>
        <w:t xml:space="preserve"> </w:t>
      </w:r>
      <w:r w:rsidR="0064540F">
        <w:rPr>
          <w:rFonts w:eastAsiaTheme="minorEastAsia"/>
          <w:sz w:val="28"/>
          <w:szCs w:val="28"/>
          <w:lang w:val="ru-RU"/>
        </w:rPr>
        <w:t>для</w:t>
      </w:r>
      <w:r w:rsidR="00892703" w:rsidRPr="004110F6">
        <w:rPr>
          <w:rFonts w:eastAsiaTheme="minorEastAsia"/>
          <w:sz w:val="28"/>
          <w:szCs w:val="28"/>
          <w:lang w:val="ru-RU"/>
        </w:rPr>
        <w:t xml:space="preserve"> присвоени</w:t>
      </w:r>
      <w:r w:rsidR="0064540F">
        <w:rPr>
          <w:rFonts w:eastAsiaTheme="minorEastAsia"/>
          <w:sz w:val="28"/>
          <w:szCs w:val="28"/>
          <w:lang w:val="ru-RU"/>
        </w:rPr>
        <w:t>я</w:t>
      </w:r>
      <w:r w:rsidR="00892703" w:rsidRPr="004110F6">
        <w:rPr>
          <w:rFonts w:eastAsiaTheme="minorEastAsia"/>
          <w:sz w:val="28"/>
          <w:szCs w:val="28"/>
          <w:lang w:val="ru-RU"/>
        </w:rPr>
        <w:t xml:space="preserve"> код</w:t>
      </w:r>
      <w:r w:rsidR="00E502AE">
        <w:rPr>
          <w:rFonts w:eastAsiaTheme="minorEastAsia"/>
          <w:sz w:val="28"/>
          <w:szCs w:val="28"/>
          <w:lang w:val="ru-RU"/>
        </w:rPr>
        <w:t>ов</w:t>
      </w:r>
      <w:r w:rsidR="00892703" w:rsidRPr="004110F6">
        <w:rPr>
          <w:rFonts w:eastAsiaTheme="minorEastAsia"/>
          <w:sz w:val="28"/>
          <w:szCs w:val="28"/>
          <w:lang w:val="ru-RU"/>
        </w:rPr>
        <w:t xml:space="preserve"> муниципальной программе</w:t>
      </w:r>
      <w:r w:rsidR="00541722">
        <w:rPr>
          <w:rFonts w:eastAsiaTheme="minorEastAsia"/>
          <w:sz w:val="28"/>
          <w:szCs w:val="28"/>
          <w:lang w:val="ru-RU"/>
        </w:rPr>
        <w:t>,</w:t>
      </w:r>
      <w:r w:rsidR="00892703" w:rsidRPr="004110F6">
        <w:rPr>
          <w:rFonts w:eastAsiaTheme="minorEastAsia"/>
          <w:sz w:val="28"/>
          <w:szCs w:val="28"/>
          <w:lang w:val="ru-RU"/>
        </w:rPr>
        <w:t xml:space="preserve"> кодов подпрограмм</w:t>
      </w:r>
      <w:r w:rsidR="00AB4A9D">
        <w:rPr>
          <w:rFonts w:eastAsiaTheme="minorEastAsia"/>
          <w:sz w:val="28"/>
          <w:szCs w:val="28"/>
          <w:lang w:val="ru-RU"/>
        </w:rPr>
        <w:t>ам</w:t>
      </w:r>
      <w:r w:rsidR="00541722">
        <w:rPr>
          <w:rFonts w:eastAsiaTheme="minorEastAsia"/>
          <w:sz w:val="28"/>
          <w:szCs w:val="28"/>
          <w:lang w:val="ru-RU"/>
        </w:rPr>
        <w:t>, кодов мероприяти</w:t>
      </w:r>
      <w:r w:rsidR="00AB4A9D">
        <w:rPr>
          <w:rFonts w:eastAsiaTheme="minorEastAsia"/>
          <w:sz w:val="28"/>
          <w:szCs w:val="28"/>
          <w:lang w:val="ru-RU"/>
        </w:rPr>
        <w:t>я</w:t>
      </w:r>
      <w:r w:rsidR="00541722">
        <w:rPr>
          <w:rFonts w:eastAsiaTheme="minorEastAsia"/>
          <w:sz w:val="28"/>
          <w:szCs w:val="28"/>
          <w:lang w:val="ru-RU"/>
        </w:rPr>
        <w:t xml:space="preserve"> и (или) мероприятий</w:t>
      </w:r>
      <w:r w:rsidR="00892703" w:rsidRPr="004110F6">
        <w:rPr>
          <w:rFonts w:eastAsiaTheme="minorEastAsia"/>
          <w:sz w:val="28"/>
          <w:szCs w:val="28"/>
          <w:lang w:val="ru-RU"/>
        </w:rPr>
        <w:t>.</w:t>
      </w:r>
    </w:p>
    <w:p w:rsidR="00892703" w:rsidRPr="00892703" w:rsidRDefault="00E502A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4.2.11</w:t>
      </w:r>
      <w:r w:rsidR="00892703" w:rsidRPr="004110F6">
        <w:rPr>
          <w:rFonts w:eastAsiaTheme="minorEastAsia"/>
          <w:sz w:val="28"/>
          <w:szCs w:val="28"/>
          <w:lang w:val="ru-RU"/>
        </w:rPr>
        <w:t xml:space="preserve">. </w:t>
      </w:r>
      <w:r w:rsidR="003E4E1A" w:rsidRPr="004110F6">
        <w:rPr>
          <w:rFonts w:eastAsiaTheme="minorEastAsia"/>
          <w:sz w:val="28"/>
          <w:szCs w:val="28"/>
          <w:lang w:val="ru-RU"/>
        </w:rPr>
        <w:t>Управление бюджетного учёта и отчётности</w:t>
      </w:r>
      <w:r w:rsidR="00892703" w:rsidRPr="004110F6">
        <w:rPr>
          <w:rFonts w:eastAsiaTheme="minorEastAsia"/>
          <w:sz w:val="28"/>
          <w:szCs w:val="28"/>
          <w:lang w:val="ru-RU"/>
        </w:rPr>
        <w:t xml:space="preserve"> направляет координатору информацию о кодах муниципальных программ и кодах подпрограмм в течени</w:t>
      </w:r>
      <w:r w:rsidR="007E070E" w:rsidRPr="004110F6">
        <w:rPr>
          <w:rFonts w:eastAsiaTheme="minorEastAsia"/>
          <w:sz w:val="28"/>
          <w:szCs w:val="28"/>
          <w:lang w:val="ru-RU"/>
        </w:rPr>
        <w:t>е</w:t>
      </w:r>
      <w:r w:rsidR="00892703" w:rsidRPr="004110F6">
        <w:rPr>
          <w:rFonts w:eastAsiaTheme="minorEastAsia"/>
          <w:sz w:val="28"/>
          <w:szCs w:val="28"/>
          <w:lang w:val="ru-RU"/>
        </w:rPr>
        <w:t xml:space="preserve"> пяти календарных дней.</w:t>
      </w:r>
    </w:p>
    <w:p w:rsidR="00892703" w:rsidRPr="00892703" w:rsidRDefault="00E502AE"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4.2.12</w:t>
      </w:r>
      <w:r w:rsidR="00892703" w:rsidRPr="00892703">
        <w:rPr>
          <w:rFonts w:eastAsiaTheme="minorEastAsia"/>
          <w:sz w:val="28"/>
          <w:szCs w:val="28"/>
          <w:lang w:val="ru-RU"/>
        </w:rPr>
        <w:t>. Коды муниципальных программ, наименования муниципальных программ, коды подпрограмм и наименования подпрограмм</w:t>
      </w:r>
      <w:r w:rsidR="001C591B">
        <w:rPr>
          <w:rFonts w:eastAsiaTheme="minorEastAsia"/>
          <w:sz w:val="28"/>
          <w:szCs w:val="28"/>
          <w:lang w:val="ru-RU"/>
        </w:rPr>
        <w:t>, коды мероприятий и наименования мероприятий</w:t>
      </w:r>
      <w:r w:rsidR="00892703" w:rsidRPr="00892703">
        <w:rPr>
          <w:rFonts w:eastAsiaTheme="minorEastAsia"/>
          <w:sz w:val="28"/>
          <w:szCs w:val="28"/>
          <w:lang w:val="ru-RU"/>
        </w:rPr>
        <w:t xml:space="preserve"> используются участниками бюджетного процесса </w:t>
      </w:r>
      <w:r w:rsidR="00674F61">
        <w:rPr>
          <w:rFonts w:eastAsiaTheme="minorEastAsia"/>
          <w:sz w:val="28"/>
          <w:szCs w:val="28"/>
          <w:lang w:val="ru-RU"/>
        </w:rPr>
        <w:t>муниципального образования</w:t>
      </w:r>
      <w:r w:rsidR="00892703" w:rsidRPr="00892703">
        <w:rPr>
          <w:rFonts w:eastAsiaTheme="minorEastAsia"/>
          <w:sz w:val="28"/>
          <w:szCs w:val="28"/>
          <w:lang w:val="ru-RU"/>
        </w:rPr>
        <w:t xml:space="preserve"> при формировании кодов целевых статей расходов бюджета </w:t>
      </w:r>
      <w:r w:rsidR="003E4E1A">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18"/>
          <w:szCs w:val="28"/>
          <w:lang w:val="ru-RU"/>
        </w:rPr>
      </w:pPr>
    </w:p>
    <w:p w:rsidR="00892703" w:rsidRPr="00173624" w:rsidRDefault="003F691A" w:rsidP="00173624">
      <w:pPr>
        <w:keepNext/>
        <w:widowControl w:val="0"/>
        <w:autoSpaceDE w:val="0"/>
        <w:autoSpaceDN w:val="0"/>
        <w:adjustRightInd w:val="0"/>
        <w:ind w:firstLine="720"/>
        <w:outlineLvl w:val="1"/>
        <w:rPr>
          <w:rFonts w:eastAsiaTheme="majorEastAsia"/>
          <w:bCs/>
          <w:iCs/>
          <w:sz w:val="28"/>
          <w:szCs w:val="28"/>
          <w:lang w:val="ru-RU"/>
        </w:rPr>
      </w:pPr>
      <w:r>
        <w:rPr>
          <w:rFonts w:eastAsiaTheme="majorEastAsia"/>
          <w:bCs/>
          <w:iCs/>
          <w:sz w:val="28"/>
          <w:szCs w:val="28"/>
          <w:lang w:val="ru-RU"/>
        </w:rPr>
        <w:t>4.3</w:t>
      </w:r>
      <w:r w:rsidR="00892703" w:rsidRPr="00892703">
        <w:rPr>
          <w:rFonts w:eastAsiaTheme="majorEastAsia"/>
          <w:bCs/>
          <w:iCs/>
          <w:sz w:val="28"/>
          <w:szCs w:val="28"/>
          <w:lang w:val="ru-RU"/>
        </w:rPr>
        <w:t>. Принятие решения об изменении сведений об основных параметрах муниципальной программы</w:t>
      </w:r>
      <w:r w:rsidR="00173624">
        <w:rPr>
          <w:rFonts w:eastAsiaTheme="majorEastAsia"/>
          <w:bCs/>
          <w:iCs/>
          <w:sz w:val="28"/>
          <w:szCs w:val="28"/>
          <w:lang w:val="ru-RU"/>
        </w:rPr>
        <w:t>.</w:t>
      </w:r>
    </w:p>
    <w:p w:rsidR="00892703" w:rsidRPr="00892703" w:rsidRDefault="003F691A" w:rsidP="00892703">
      <w:pPr>
        <w:widowControl w:val="0"/>
        <w:autoSpaceDE w:val="0"/>
        <w:autoSpaceDN w:val="0"/>
        <w:adjustRightInd w:val="0"/>
        <w:ind w:firstLine="720"/>
        <w:jc w:val="both"/>
        <w:rPr>
          <w:rFonts w:eastAsiaTheme="minorEastAsia"/>
          <w:sz w:val="28"/>
          <w:szCs w:val="28"/>
          <w:lang w:val="ru-RU"/>
        </w:rPr>
      </w:pPr>
      <w:bookmarkStart w:id="12" w:name="sub_1027"/>
      <w:bookmarkEnd w:id="11"/>
      <w:r>
        <w:rPr>
          <w:rFonts w:eastAsiaTheme="minorEastAsia"/>
          <w:sz w:val="28"/>
          <w:szCs w:val="28"/>
          <w:lang w:val="ru-RU"/>
        </w:rPr>
        <w:t>4.3.1</w:t>
      </w:r>
      <w:r w:rsidR="00892703" w:rsidRPr="00892703">
        <w:rPr>
          <w:rFonts w:eastAsiaTheme="minorEastAsia"/>
          <w:sz w:val="28"/>
          <w:szCs w:val="28"/>
          <w:lang w:val="ru-RU"/>
        </w:rPr>
        <w:t xml:space="preserve">. При наличии оснований для изменения основных параметров муниципальной программы, включенной в Перечень муниципальных программ, </w:t>
      </w:r>
      <w:r w:rsidR="00892703" w:rsidRPr="00892703">
        <w:rPr>
          <w:rFonts w:eastAsiaTheme="minorEastAsia"/>
          <w:sz w:val="28"/>
          <w:szCs w:val="28"/>
          <w:lang w:val="ru-RU"/>
        </w:rPr>
        <w:lastRenderedPageBreak/>
        <w:t>координатор осуществляет подготовку предложения об изменении муниципальной программы, которое должно содержать:</w:t>
      </w:r>
    </w:p>
    <w:p w:rsidR="00892703" w:rsidRPr="00892703" w:rsidRDefault="003F691A"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4.3.1</w:t>
      </w:r>
      <w:r w:rsidR="00892703" w:rsidRPr="00892703">
        <w:rPr>
          <w:rFonts w:eastAsiaTheme="minorEastAsia"/>
          <w:sz w:val="28"/>
          <w:szCs w:val="28"/>
          <w:lang w:val="ru-RU"/>
        </w:rPr>
        <w:t>.1</w:t>
      </w:r>
      <w:r>
        <w:rPr>
          <w:rFonts w:eastAsiaTheme="minorEastAsia"/>
          <w:sz w:val="28"/>
          <w:szCs w:val="28"/>
          <w:lang w:val="ru-RU"/>
        </w:rPr>
        <w:t>.</w:t>
      </w:r>
      <w:r w:rsidR="00892703" w:rsidRPr="00892703">
        <w:rPr>
          <w:rFonts w:eastAsiaTheme="minorEastAsia"/>
          <w:sz w:val="28"/>
          <w:szCs w:val="28"/>
          <w:lang w:val="ru-RU"/>
        </w:rPr>
        <w:t xml:space="preserve"> Сведения об основных параметрах муниципальной программы, изложенные в новой редакции.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сроки реализации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координатора;</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соисполнителя (соисполнителей)</w:t>
      </w:r>
      <w:r w:rsidR="0030620A">
        <w:rPr>
          <w:rFonts w:eastAsiaTheme="minorEastAsia"/>
          <w:sz w:val="28"/>
          <w:szCs w:val="28"/>
          <w:lang w:val="ru-RU"/>
        </w:rPr>
        <w:t>.</w:t>
      </w:r>
    </w:p>
    <w:p w:rsidR="00892703" w:rsidRPr="00892703" w:rsidRDefault="00FE6916"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4.3.1.2.</w:t>
      </w:r>
      <w:r w:rsidR="00892703" w:rsidRPr="00892703">
        <w:rPr>
          <w:rFonts w:eastAsiaTheme="minorEastAsia"/>
          <w:sz w:val="28"/>
          <w:szCs w:val="28"/>
          <w:lang w:val="ru-RU"/>
        </w:rPr>
        <w:t xml:space="preserve"> Обоснование изменений основных параметров муниципальной программы и соответствия изменений муниципальной программы стратегическим целям и задачам социально-экономического развития </w:t>
      </w:r>
      <w:r w:rsidR="00817895" w:rsidRPr="00817895">
        <w:rPr>
          <w:rFonts w:eastAsiaTheme="minorEastAsia"/>
          <w:sz w:val="28"/>
          <w:szCs w:val="28"/>
          <w:lang w:val="ru-RU"/>
        </w:rPr>
        <w:t>муниципального образования</w:t>
      </w:r>
      <w:r w:rsidR="00892703"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Предложение об изменении муниципальной программы согласуется с куратором.</w:t>
      </w:r>
    </w:p>
    <w:p w:rsidR="00892703" w:rsidRDefault="00FE6916"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3</w:t>
      </w:r>
      <w:r>
        <w:rPr>
          <w:rFonts w:eastAsiaTheme="minorEastAsia"/>
          <w:sz w:val="28"/>
          <w:szCs w:val="28"/>
          <w:lang w:val="ru-RU"/>
        </w:rPr>
        <w:t>.2</w:t>
      </w:r>
      <w:r w:rsidR="00892703" w:rsidRPr="00892703">
        <w:rPr>
          <w:rFonts w:eastAsiaTheme="minorEastAsia"/>
          <w:sz w:val="28"/>
          <w:szCs w:val="28"/>
          <w:lang w:val="ru-RU"/>
        </w:rPr>
        <w:t>. Предложения об изменении сведений об основных параметрах</w:t>
      </w:r>
      <w:r w:rsidR="00892703" w:rsidRPr="00892703">
        <w:rPr>
          <w:rFonts w:eastAsiaTheme="minorEastAsia"/>
          <w:b/>
          <w:i/>
          <w:sz w:val="28"/>
          <w:szCs w:val="28"/>
          <w:lang w:val="ru-RU"/>
        </w:rPr>
        <w:t xml:space="preserve"> </w:t>
      </w:r>
      <w:r w:rsidR="00892703" w:rsidRPr="00892703">
        <w:rPr>
          <w:rFonts w:eastAsiaTheme="minorEastAsia"/>
          <w:sz w:val="28"/>
          <w:szCs w:val="28"/>
          <w:lang w:val="ru-RU"/>
        </w:rPr>
        <w:t xml:space="preserve">муниципальной программы, подготовка которых осуществляется в рамках составления проекта бюджета </w:t>
      </w:r>
      <w:r w:rsidR="00992B67">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направляются координаторами </w:t>
      </w:r>
      <w:r w:rsidR="002D5046">
        <w:rPr>
          <w:rFonts w:eastAsiaTheme="minorEastAsia"/>
          <w:sz w:val="28"/>
          <w:szCs w:val="28"/>
          <w:lang w:val="ru-RU"/>
        </w:rPr>
        <w:t xml:space="preserve">Главе города </w:t>
      </w:r>
      <w:r w:rsidR="00892703" w:rsidRPr="00AC7F81">
        <w:rPr>
          <w:rFonts w:eastAsiaTheme="minorEastAsia"/>
          <w:sz w:val="28"/>
          <w:szCs w:val="28"/>
          <w:lang w:val="ru-RU"/>
        </w:rPr>
        <w:t xml:space="preserve">не позднее </w:t>
      </w:r>
      <w:r w:rsidR="00E67C89" w:rsidRPr="00AC7F81">
        <w:rPr>
          <w:rFonts w:eastAsiaTheme="minorEastAsia"/>
          <w:sz w:val="28"/>
          <w:szCs w:val="28"/>
          <w:lang w:val="ru-RU"/>
        </w:rPr>
        <w:t>тр</w:t>
      </w:r>
      <w:r w:rsidR="00F217C9" w:rsidRPr="00AC7F81">
        <w:rPr>
          <w:rFonts w:eastAsiaTheme="minorEastAsia"/>
          <w:sz w:val="28"/>
          <w:szCs w:val="28"/>
          <w:lang w:val="ru-RU"/>
        </w:rPr>
        <w:t>ёх месяцев со дня вступления его в силу</w:t>
      </w:r>
      <w:r w:rsidR="00892703" w:rsidRPr="00AC7F81">
        <w:rPr>
          <w:rFonts w:eastAsiaTheme="minorEastAsia"/>
          <w:sz w:val="28"/>
          <w:szCs w:val="28"/>
          <w:lang w:val="ru-RU"/>
        </w:rPr>
        <w:t>.</w:t>
      </w:r>
    </w:p>
    <w:p w:rsidR="002D5046" w:rsidRPr="00892703" w:rsidRDefault="002D5046" w:rsidP="00892703">
      <w:pPr>
        <w:widowControl w:val="0"/>
        <w:autoSpaceDE w:val="0"/>
        <w:autoSpaceDN w:val="0"/>
        <w:adjustRightInd w:val="0"/>
        <w:ind w:firstLine="720"/>
        <w:jc w:val="both"/>
        <w:rPr>
          <w:rFonts w:eastAsiaTheme="minorEastAsia"/>
          <w:sz w:val="28"/>
          <w:szCs w:val="28"/>
          <w:lang w:val="ru-RU"/>
        </w:rPr>
      </w:pPr>
      <w:r w:rsidRPr="002D5046">
        <w:rPr>
          <w:rFonts w:eastAsiaTheme="minorEastAsia"/>
          <w:sz w:val="28"/>
          <w:szCs w:val="28"/>
          <w:lang w:val="ru-RU"/>
        </w:rPr>
        <w:t xml:space="preserve">Решение о </w:t>
      </w:r>
      <w:r w:rsidR="00AD6B23">
        <w:rPr>
          <w:rFonts w:eastAsiaTheme="minorEastAsia"/>
          <w:sz w:val="28"/>
          <w:szCs w:val="28"/>
          <w:lang w:val="ru-RU"/>
        </w:rPr>
        <w:t>внесении изменений в муниципальную программу</w:t>
      </w:r>
      <w:r w:rsidRPr="002D5046">
        <w:rPr>
          <w:rFonts w:eastAsiaTheme="minorEastAsia"/>
          <w:sz w:val="28"/>
          <w:szCs w:val="28"/>
          <w:lang w:val="ru-RU"/>
        </w:rPr>
        <w:t xml:space="preserve"> принимается Главой города путём </w:t>
      </w:r>
      <w:r w:rsidR="00AD6B23">
        <w:rPr>
          <w:rFonts w:eastAsiaTheme="minorEastAsia"/>
          <w:sz w:val="28"/>
          <w:szCs w:val="28"/>
          <w:lang w:val="ru-RU"/>
        </w:rPr>
        <w:t xml:space="preserve">изменения сведений об основных параметрах </w:t>
      </w:r>
      <w:r w:rsidRPr="002D5046">
        <w:rPr>
          <w:rFonts w:eastAsiaTheme="minorEastAsia"/>
          <w:sz w:val="28"/>
          <w:szCs w:val="28"/>
          <w:lang w:val="ru-RU"/>
        </w:rPr>
        <w:t>соответствующ</w:t>
      </w:r>
      <w:r w:rsidR="00AD6B23">
        <w:rPr>
          <w:rFonts w:eastAsiaTheme="minorEastAsia"/>
          <w:sz w:val="28"/>
          <w:szCs w:val="28"/>
          <w:lang w:val="ru-RU"/>
        </w:rPr>
        <w:t>ей</w:t>
      </w:r>
      <w:r w:rsidRPr="002D5046">
        <w:rPr>
          <w:rFonts w:eastAsiaTheme="minorEastAsia"/>
          <w:sz w:val="28"/>
          <w:szCs w:val="28"/>
          <w:lang w:val="ru-RU"/>
        </w:rPr>
        <w:t xml:space="preserve"> муниципальн</w:t>
      </w:r>
      <w:r w:rsidR="00AD6B23">
        <w:rPr>
          <w:rFonts w:eastAsiaTheme="minorEastAsia"/>
          <w:sz w:val="28"/>
          <w:szCs w:val="28"/>
          <w:lang w:val="ru-RU"/>
        </w:rPr>
        <w:t>ой</w:t>
      </w:r>
      <w:r w:rsidRPr="002D5046">
        <w:rPr>
          <w:rFonts w:eastAsiaTheme="minorEastAsia"/>
          <w:sz w:val="28"/>
          <w:szCs w:val="28"/>
          <w:lang w:val="ru-RU"/>
        </w:rPr>
        <w:t xml:space="preserve"> программ</w:t>
      </w:r>
      <w:r w:rsidR="00AD6B23">
        <w:rPr>
          <w:rFonts w:eastAsiaTheme="minorEastAsia"/>
          <w:sz w:val="28"/>
          <w:szCs w:val="28"/>
          <w:lang w:val="ru-RU"/>
        </w:rPr>
        <w:t>ы в Переч</w:t>
      </w:r>
      <w:r w:rsidRPr="002D5046">
        <w:rPr>
          <w:rFonts w:eastAsiaTheme="minorEastAsia"/>
          <w:sz w:val="28"/>
          <w:szCs w:val="28"/>
          <w:lang w:val="ru-RU"/>
        </w:rPr>
        <w:t>н</w:t>
      </w:r>
      <w:r w:rsidR="00AD6B23">
        <w:rPr>
          <w:rFonts w:eastAsiaTheme="minorEastAsia"/>
          <w:sz w:val="28"/>
          <w:szCs w:val="28"/>
          <w:lang w:val="ru-RU"/>
        </w:rPr>
        <w:t>е</w:t>
      </w:r>
      <w:r w:rsidRPr="002D5046">
        <w:rPr>
          <w:rFonts w:eastAsiaTheme="minorEastAsia"/>
          <w:sz w:val="28"/>
          <w:szCs w:val="28"/>
          <w:lang w:val="ru-RU"/>
        </w:rPr>
        <w:t xml:space="preserve"> муниципальных программ, утверждаем</w:t>
      </w:r>
      <w:r w:rsidR="00AD6B23">
        <w:rPr>
          <w:rFonts w:eastAsiaTheme="minorEastAsia"/>
          <w:sz w:val="28"/>
          <w:szCs w:val="28"/>
          <w:lang w:val="ru-RU"/>
        </w:rPr>
        <w:t>ом</w:t>
      </w:r>
      <w:r w:rsidRPr="002D5046">
        <w:rPr>
          <w:rFonts w:eastAsiaTheme="minorEastAsia"/>
          <w:sz w:val="28"/>
          <w:szCs w:val="28"/>
          <w:lang w:val="ru-RU"/>
        </w:rPr>
        <w:t xml:space="preserve"> постановлением Администрации города.</w:t>
      </w:r>
    </w:p>
    <w:p w:rsidR="00892703" w:rsidRPr="00892703" w:rsidRDefault="00AC7F8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3</w:t>
      </w:r>
      <w:r>
        <w:rPr>
          <w:rFonts w:eastAsiaTheme="minorEastAsia"/>
          <w:sz w:val="28"/>
          <w:szCs w:val="28"/>
          <w:lang w:val="ru-RU"/>
        </w:rPr>
        <w:t>.3</w:t>
      </w:r>
      <w:r w:rsidR="00892703" w:rsidRPr="00892703">
        <w:rPr>
          <w:rFonts w:eastAsiaTheme="minorEastAsia"/>
          <w:sz w:val="28"/>
          <w:szCs w:val="28"/>
          <w:lang w:val="ru-RU"/>
        </w:rPr>
        <w:t xml:space="preserve">. </w:t>
      </w:r>
      <w:r w:rsidR="00112CA7">
        <w:rPr>
          <w:rFonts w:eastAsiaTheme="minorEastAsia"/>
          <w:sz w:val="28"/>
          <w:szCs w:val="28"/>
          <w:lang w:val="ru-RU"/>
        </w:rPr>
        <w:t>Управление экономики</w:t>
      </w:r>
      <w:r w:rsidR="00892703" w:rsidRPr="00892703">
        <w:rPr>
          <w:rFonts w:eastAsiaTheme="minorEastAsia"/>
          <w:sz w:val="28"/>
          <w:szCs w:val="28"/>
          <w:lang w:val="ru-RU"/>
        </w:rPr>
        <w:t xml:space="preserve"> рассматривает предложения координаторов об изменении муниципальных программ, согласовывает, отклоняет предложения либо направляет их на доработку в течение 10 календарных дней</w:t>
      </w:r>
      <w:r w:rsidR="0078019B">
        <w:rPr>
          <w:rFonts w:eastAsiaTheme="minorEastAsia"/>
          <w:sz w:val="28"/>
          <w:szCs w:val="28"/>
          <w:lang w:val="ru-RU"/>
        </w:rPr>
        <w:t xml:space="preserve"> с момента поступления </w:t>
      </w:r>
      <w:r>
        <w:rPr>
          <w:rFonts w:eastAsiaTheme="minorEastAsia"/>
          <w:sz w:val="28"/>
          <w:szCs w:val="28"/>
          <w:lang w:val="ru-RU"/>
        </w:rPr>
        <w:t>муниципальной программы в</w:t>
      </w:r>
      <w:r w:rsidR="0078019B">
        <w:rPr>
          <w:rFonts w:eastAsiaTheme="minorEastAsia"/>
          <w:sz w:val="28"/>
          <w:szCs w:val="28"/>
          <w:lang w:val="ru-RU"/>
        </w:rPr>
        <w:t xml:space="preserve"> управление</w:t>
      </w:r>
      <w:r w:rsidR="00892703" w:rsidRPr="00892703">
        <w:rPr>
          <w:rFonts w:eastAsiaTheme="minorEastAsia"/>
          <w:sz w:val="28"/>
          <w:szCs w:val="28"/>
          <w:lang w:val="ru-RU"/>
        </w:rPr>
        <w:t>.</w:t>
      </w:r>
    </w:p>
    <w:p w:rsidR="00892703" w:rsidRPr="00892703" w:rsidRDefault="00AC7F81"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3</w:t>
      </w:r>
      <w:r>
        <w:rPr>
          <w:rFonts w:eastAsiaTheme="minorEastAsia"/>
          <w:sz w:val="28"/>
          <w:szCs w:val="28"/>
          <w:lang w:val="ru-RU"/>
        </w:rPr>
        <w:t>.4</w:t>
      </w:r>
      <w:r w:rsidR="00892703" w:rsidRPr="00892703">
        <w:rPr>
          <w:rFonts w:eastAsiaTheme="minorEastAsia"/>
          <w:sz w:val="28"/>
          <w:szCs w:val="28"/>
          <w:lang w:val="ru-RU"/>
        </w:rPr>
        <w:t xml:space="preserve">. Основанием для отклонения предложения об изменении сведений об основных параметрах муниципальной программы является </w:t>
      </w:r>
      <w:r w:rsidR="007125C8">
        <w:rPr>
          <w:rFonts w:eastAsiaTheme="minorEastAsia"/>
          <w:sz w:val="28"/>
          <w:szCs w:val="28"/>
          <w:lang w:val="ru-RU"/>
        </w:rPr>
        <w:t xml:space="preserve">его </w:t>
      </w:r>
      <w:r w:rsidR="00892703" w:rsidRPr="00892703">
        <w:rPr>
          <w:rFonts w:eastAsiaTheme="minorEastAsia"/>
          <w:sz w:val="28"/>
          <w:szCs w:val="28"/>
          <w:lang w:val="ru-RU"/>
        </w:rPr>
        <w:t xml:space="preserve">несоответствие требованиям пункта </w:t>
      </w:r>
      <w:r w:rsidR="00A86D83">
        <w:rPr>
          <w:rFonts w:eastAsiaTheme="minorEastAsia"/>
          <w:sz w:val="28"/>
          <w:szCs w:val="28"/>
          <w:lang w:val="ru-RU"/>
        </w:rPr>
        <w:t>4.3.1.2.</w:t>
      </w:r>
      <w:r w:rsidR="00892703" w:rsidRPr="00892703">
        <w:rPr>
          <w:rFonts w:eastAsiaTheme="minorEastAsia"/>
          <w:sz w:val="28"/>
          <w:szCs w:val="28"/>
          <w:lang w:val="ru-RU"/>
        </w:rPr>
        <w:t xml:space="preserve"> настоящего Порядка.</w:t>
      </w:r>
    </w:p>
    <w:p w:rsidR="00892703" w:rsidRPr="00892703" w:rsidRDefault="00A86D8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4.3.5</w:t>
      </w:r>
      <w:r w:rsidR="00892703" w:rsidRPr="00892703">
        <w:rPr>
          <w:rFonts w:eastAsiaTheme="minorEastAsia"/>
          <w:sz w:val="28"/>
          <w:szCs w:val="28"/>
          <w:lang w:val="ru-RU"/>
        </w:rPr>
        <w:t xml:space="preserve">. Основаниями для направления предложения об изменении муниципальной программы на доработку является отсутствие </w:t>
      </w:r>
      <w:r w:rsidR="007125C8">
        <w:rPr>
          <w:rFonts w:eastAsiaTheme="minorEastAsia"/>
          <w:sz w:val="28"/>
          <w:szCs w:val="28"/>
          <w:lang w:val="ru-RU"/>
        </w:rPr>
        <w:t xml:space="preserve">в </w:t>
      </w:r>
      <w:r w:rsidR="00C953B0">
        <w:rPr>
          <w:rFonts w:eastAsiaTheme="minorEastAsia"/>
          <w:sz w:val="28"/>
          <w:szCs w:val="28"/>
          <w:lang w:val="ru-RU"/>
        </w:rPr>
        <w:t>нём</w:t>
      </w:r>
      <w:r w:rsidR="007125C8">
        <w:rPr>
          <w:rFonts w:eastAsiaTheme="minorEastAsia"/>
          <w:sz w:val="28"/>
          <w:szCs w:val="28"/>
          <w:lang w:val="ru-RU"/>
        </w:rPr>
        <w:t xml:space="preserve"> </w:t>
      </w:r>
      <w:r w:rsidR="00892703" w:rsidRPr="00892703">
        <w:rPr>
          <w:rFonts w:eastAsiaTheme="minorEastAsia"/>
          <w:sz w:val="28"/>
          <w:szCs w:val="28"/>
          <w:lang w:val="ru-RU"/>
        </w:rPr>
        <w:t xml:space="preserve">информации, указанной в пункте </w:t>
      </w:r>
      <w:r w:rsidR="00DA4E43">
        <w:rPr>
          <w:rFonts w:eastAsiaTheme="minorEastAsia"/>
          <w:sz w:val="28"/>
          <w:szCs w:val="28"/>
          <w:lang w:val="ru-RU"/>
        </w:rPr>
        <w:t>4.3.1.1.</w:t>
      </w:r>
      <w:r w:rsidR="00892703" w:rsidRPr="00892703">
        <w:rPr>
          <w:rFonts w:eastAsiaTheme="minorEastAsia"/>
          <w:sz w:val="28"/>
          <w:szCs w:val="28"/>
          <w:lang w:val="ru-RU"/>
        </w:rPr>
        <w:t xml:space="preserve"> настоящего Порядка.</w:t>
      </w:r>
    </w:p>
    <w:p w:rsidR="00892703" w:rsidRPr="00892703" w:rsidRDefault="00DA4E4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4.3.6</w:t>
      </w:r>
      <w:r w:rsidR="00892703" w:rsidRPr="00892703">
        <w:rPr>
          <w:rFonts w:eastAsiaTheme="minorEastAsia"/>
          <w:sz w:val="28"/>
          <w:szCs w:val="28"/>
          <w:lang w:val="ru-RU"/>
        </w:rPr>
        <w:t xml:space="preserve">. </w:t>
      </w:r>
      <w:r w:rsidR="00112CA7">
        <w:rPr>
          <w:rFonts w:eastAsiaTheme="minorEastAsia"/>
          <w:sz w:val="28"/>
          <w:szCs w:val="28"/>
          <w:lang w:val="ru-RU"/>
        </w:rPr>
        <w:t>Управление экономики</w:t>
      </w:r>
      <w:r w:rsidR="00892703" w:rsidRPr="00892703">
        <w:rPr>
          <w:rFonts w:eastAsiaTheme="minorEastAsia"/>
          <w:sz w:val="28"/>
          <w:szCs w:val="28"/>
          <w:lang w:val="ru-RU"/>
        </w:rPr>
        <w:t xml:space="preserve"> информирует координатора об отклонении или необходимости доработки предложения в пределах срока, установленного пунктом </w:t>
      </w:r>
      <w:r>
        <w:rPr>
          <w:rFonts w:eastAsiaTheme="minorEastAsia"/>
          <w:sz w:val="28"/>
          <w:szCs w:val="28"/>
          <w:lang w:val="ru-RU"/>
        </w:rPr>
        <w:t>4.3.3.</w:t>
      </w:r>
      <w:r w:rsidR="00892703" w:rsidRPr="00892703">
        <w:rPr>
          <w:rFonts w:eastAsiaTheme="minorEastAsia"/>
          <w:sz w:val="28"/>
          <w:szCs w:val="28"/>
          <w:lang w:val="ru-RU"/>
        </w:rPr>
        <w:t xml:space="preserve"> настоящего Порядка.</w:t>
      </w:r>
    </w:p>
    <w:p w:rsidR="00892703" w:rsidRPr="00892703" w:rsidRDefault="00DA4E4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4.3.7</w:t>
      </w:r>
      <w:r w:rsidR="00892703" w:rsidRPr="00892703">
        <w:rPr>
          <w:rFonts w:eastAsiaTheme="minorEastAsia"/>
          <w:sz w:val="28"/>
          <w:szCs w:val="28"/>
          <w:lang w:val="ru-RU"/>
        </w:rPr>
        <w:t xml:space="preserve">. </w:t>
      </w:r>
      <w:r w:rsidR="00112CA7" w:rsidRPr="00112CA7">
        <w:rPr>
          <w:rFonts w:eastAsiaTheme="minorEastAsia"/>
          <w:sz w:val="28"/>
          <w:szCs w:val="28"/>
          <w:lang w:val="ru-RU"/>
        </w:rPr>
        <w:t>Управление экономики</w:t>
      </w:r>
      <w:r w:rsidR="00892703" w:rsidRPr="00892703">
        <w:rPr>
          <w:rFonts w:eastAsiaTheme="minorEastAsia"/>
          <w:sz w:val="28"/>
          <w:szCs w:val="28"/>
          <w:lang w:val="ru-RU"/>
        </w:rPr>
        <w:t xml:space="preserve"> обеспечивает включение согласованных предложений об изменении сведений об основных параметрах муниципальных программ в Перечень муниципальных программ.</w:t>
      </w:r>
    </w:p>
    <w:p w:rsidR="00892703" w:rsidRPr="004110F6" w:rsidRDefault="00DA4E4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4.3.8</w:t>
      </w:r>
      <w:r w:rsidR="00892703" w:rsidRPr="004110F6">
        <w:rPr>
          <w:rFonts w:eastAsiaTheme="minorEastAsia"/>
          <w:sz w:val="28"/>
          <w:szCs w:val="28"/>
          <w:lang w:val="ru-RU"/>
        </w:rPr>
        <w:t xml:space="preserve">. После включения изменений в сведения об основных параметрах муниципальных программ в Перечне муниципальных программ координатор направляет </w:t>
      </w:r>
      <w:r w:rsidR="000F71E8">
        <w:rPr>
          <w:rFonts w:eastAsiaTheme="minorEastAsia"/>
          <w:sz w:val="28"/>
          <w:szCs w:val="28"/>
          <w:lang w:val="ru-RU"/>
        </w:rPr>
        <w:t xml:space="preserve">проект </w:t>
      </w:r>
      <w:r w:rsidR="0014767E">
        <w:rPr>
          <w:rFonts w:eastAsiaTheme="minorEastAsia"/>
          <w:sz w:val="28"/>
          <w:szCs w:val="28"/>
          <w:lang w:val="ru-RU"/>
        </w:rPr>
        <w:t>постановления «</w:t>
      </w:r>
      <w:r w:rsidR="0014767E" w:rsidRPr="0014767E">
        <w:rPr>
          <w:rFonts w:eastAsiaTheme="minorEastAsia"/>
          <w:sz w:val="28"/>
          <w:szCs w:val="28"/>
          <w:lang w:val="ru-RU"/>
        </w:rPr>
        <w:t>О внесении изменений в муниципальную программу</w:t>
      </w:r>
      <w:r w:rsidR="0014767E">
        <w:rPr>
          <w:rFonts w:eastAsiaTheme="minorEastAsia"/>
          <w:sz w:val="28"/>
          <w:szCs w:val="28"/>
          <w:lang w:val="ru-RU"/>
        </w:rPr>
        <w:t>»</w:t>
      </w:r>
      <w:r w:rsidR="00892703" w:rsidRPr="004110F6">
        <w:rPr>
          <w:rFonts w:eastAsiaTheme="minorEastAsia"/>
          <w:sz w:val="28"/>
          <w:szCs w:val="28"/>
          <w:lang w:val="ru-RU"/>
        </w:rPr>
        <w:t xml:space="preserve"> в </w:t>
      </w:r>
      <w:r w:rsidR="00112CA7" w:rsidRPr="004110F6">
        <w:rPr>
          <w:rFonts w:eastAsiaTheme="minorEastAsia"/>
          <w:sz w:val="28"/>
          <w:szCs w:val="28"/>
          <w:lang w:val="ru-RU"/>
        </w:rPr>
        <w:t xml:space="preserve">Управление бюджетного учёта и отчётности </w:t>
      </w:r>
      <w:r w:rsidR="00892703" w:rsidRPr="004110F6">
        <w:rPr>
          <w:rFonts w:eastAsiaTheme="minorEastAsia"/>
          <w:sz w:val="28"/>
          <w:szCs w:val="28"/>
          <w:lang w:val="ru-RU"/>
        </w:rPr>
        <w:t>о присвоении кодов</w:t>
      </w:r>
      <w:r w:rsidR="00375DE4">
        <w:rPr>
          <w:rFonts w:eastAsiaTheme="minorEastAsia"/>
          <w:sz w:val="28"/>
          <w:szCs w:val="28"/>
          <w:lang w:val="ru-RU"/>
        </w:rPr>
        <w:t xml:space="preserve"> </w:t>
      </w:r>
      <w:r w:rsidR="00464759" w:rsidRPr="00C21304">
        <w:rPr>
          <w:rFonts w:eastAsiaTheme="minorEastAsia"/>
          <w:sz w:val="28"/>
          <w:szCs w:val="28"/>
          <w:lang w:val="ru-RU"/>
        </w:rPr>
        <w:t>программ</w:t>
      </w:r>
      <w:r w:rsidR="00043045" w:rsidRPr="00C21304">
        <w:rPr>
          <w:rFonts w:eastAsiaTheme="minorEastAsia"/>
          <w:sz w:val="28"/>
          <w:szCs w:val="28"/>
          <w:lang w:val="ru-RU"/>
        </w:rPr>
        <w:t>ам</w:t>
      </w:r>
      <w:r w:rsidR="00375DE4" w:rsidRPr="00C21304">
        <w:rPr>
          <w:rFonts w:eastAsiaTheme="minorEastAsia"/>
          <w:sz w:val="28"/>
          <w:szCs w:val="28"/>
          <w:lang w:val="ru-RU"/>
        </w:rPr>
        <w:t>,</w:t>
      </w:r>
      <w:r w:rsidR="00892703" w:rsidRPr="004110F6">
        <w:rPr>
          <w:rFonts w:eastAsiaTheme="minorEastAsia"/>
          <w:sz w:val="28"/>
          <w:szCs w:val="28"/>
          <w:lang w:val="ru-RU"/>
        </w:rPr>
        <w:t xml:space="preserve"> подпрограмм</w:t>
      </w:r>
      <w:r w:rsidR="00FA1705">
        <w:rPr>
          <w:rFonts w:eastAsiaTheme="minorEastAsia"/>
          <w:sz w:val="28"/>
          <w:szCs w:val="28"/>
          <w:lang w:val="ru-RU"/>
        </w:rPr>
        <w:t>ам</w:t>
      </w:r>
      <w:r w:rsidR="004A5700">
        <w:rPr>
          <w:rFonts w:eastAsiaTheme="minorEastAsia"/>
          <w:sz w:val="28"/>
          <w:szCs w:val="28"/>
          <w:lang w:val="ru-RU"/>
        </w:rPr>
        <w:t xml:space="preserve">, </w:t>
      </w:r>
      <w:r w:rsidR="002728B2">
        <w:rPr>
          <w:rFonts w:eastAsiaTheme="minorEastAsia"/>
          <w:sz w:val="28"/>
          <w:szCs w:val="28"/>
          <w:lang w:val="ru-RU"/>
        </w:rPr>
        <w:t>основны</w:t>
      </w:r>
      <w:r w:rsidR="00C21304">
        <w:rPr>
          <w:rFonts w:eastAsiaTheme="minorEastAsia"/>
          <w:sz w:val="28"/>
          <w:szCs w:val="28"/>
          <w:lang w:val="ru-RU"/>
        </w:rPr>
        <w:t>м</w:t>
      </w:r>
      <w:r w:rsidR="002728B2">
        <w:rPr>
          <w:rFonts w:eastAsiaTheme="minorEastAsia"/>
          <w:sz w:val="28"/>
          <w:szCs w:val="28"/>
          <w:lang w:val="ru-RU"/>
        </w:rPr>
        <w:t xml:space="preserve"> </w:t>
      </w:r>
      <w:r w:rsidR="004A5700">
        <w:rPr>
          <w:rFonts w:eastAsiaTheme="minorEastAsia"/>
          <w:sz w:val="28"/>
          <w:szCs w:val="28"/>
          <w:lang w:val="ru-RU"/>
        </w:rPr>
        <w:t>мероприяти</w:t>
      </w:r>
      <w:r w:rsidR="00C21304">
        <w:rPr>
          <w:rFonts w:eastAsiaTheme="minorEastAsia"/>
          <w:sz w:val="28"/>
          <w:szCs w:val="28"/>
          <w:lang w:val="ru-RU"/>
        </w:rPr>
        <w:t>ям</w:t>
      </w:r>
      <w:r w:rsidR="00892703" w:rsidRPr="004110F6">
        <w:rPr>
          <w:rFonts w:eastAsiaTheme="minorEastAsia"/>
          <w:sz w:val="28"/>
          <w:szCs w:val="28"/>
          <w:lang w:val="ru-RU"/>
        </w:rPr>
        <w:t>.</w:t>
      </w:r>
    </w:p>
    <w:p w:rsidR="00892703" w:rsidRPr="00892703" w:rsidRDefault="00B65A74" w:rsidP="009C78A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4.3.9</w:t>
      </w:r>
      <w:r w:rsidR="00892703" w:rsidRPr="004110F6">
        <w:rPr>
          <w:rFonts w:eastAsiaTheme="minorEastAsia"/>
          <w:sz w:val="28"/>
          <w:szCs w:val="28"/>
          <w:lang w:val="ru-RU"/>
        </w:rPr>
        <w:t xml:space="preserve">. </w:t>
      </w:r>
      <w:r w:rsidR="00112CA7" w:rsidRPr="004110F6">
        <w:rPr>
          <w:rFonts w:eastAsiaTheme="minorEastAsia"/>
          <w:sz w:val="28"/>
          <w:szCs w:val="28"/>
          <w:lang w:val="ru-RU"/>
        </w:rPr>
        <w:t>Управление бюджетного учёта и отчётности</w:t>
      </w:r>
      <w:r w:rsidR="00892703" w:rsidRPr="004110F6">
        <w:rPr>
          <w:rFonts w:eastAsiaTheme="minorEastAsia"/>
          <w:sz w:val="28"/>
          <w:szCs w:val="28"/>
          <w:lang w:val="ru-RU"/>
        </w:rPr>
        <w:t xml:space="preserve"> направляет информацию о кодах </w:t>
      </w:r>
      <w:r w:rsidR="002728B2" w:rsidRPr="00C21304">
        <w:rPr>
          <w:rFonts w:eastAsiaTheme="minorEastAsia"/>
          <w:sz w:val="28"/>
          <w:szCs w:val="28"/>
          <w:lang w:val="ru-RU"/>
        </w:rPr>
        <w:t>программ</w:t>
      </w:r>
      <w:r w:rsidR="00043045" w:rsidRPr="00C21304">
        <w:rPr>
          <w:rFonts w:eastAsiaTheme="minorEastAsia"/>
          <w:sz w:val="28"/>
          <w:szCs w:val="28"/>
          <w:lang w:val="ru-RU"/>
        </w:rPr>
        <w:t>ам</w:t>
      </w:r>
      <w:r w:rsidR="002728B2" w:rsidRPr="00C21304">
        <w:rPr>
          <w:rFonts w:eastAsiaTheme="minorEastAsia"/>
          <w:sz w:val="28"/>
          <w:szCs w:val="28"/>
          <w:lang w:val="ru-RU"/>
        </w:rPr>
        <w:t>,</w:t>
      </w:r>
      <w:r w:rsidR="002728B2" w:rsidRPr="002728B2">
        <w:rPr>
          <w:rFonts w:eastAsiaTheme="minorEastAsia"/>
          <w:sz w:val="28"/>
          <w:szCs w:val="28"/>
          <w:lang w:val="ru-RU"/>
        </w:rPr>
        <w:t xml:space="preserve"> подпрограмм</w:t>
      </w:r>
      <w:r w:rsidR="00C21304">
        <w:rPr>
          <w:rFonts w:eastAsiaTheme="minorEastAsia"/>
          <w:sz w:val="28"/>
          <w:szCs w:val="28"/>
          <w:lang w:val="ru-RU"/>
        </w:rPr>
        <w:t>ам</w:t>
      </w:r>
      <w:r w:rsidR="002728B2" w:rsidRPr="002728B2">
        <w:rPr>
          <w:rFonts w:eastAsiaTheme="minorEastAsia"/>
          <w:sz w:val="28"/>
          <w:szCs w:val="28"/>
          <w:lang w:val="ru-RU"/>
        </w:rPr>
        <w:t>, основны</w:t>
      </w:r>
      <w:r w:rsidR="00C21304">
        <w:rPr>
          <w:rFonts w:eastAsiaTheme="minorEastAsia"/>
          <w:sz w:val="28"/>
          <w:szCs w:val="28"/>
          <w:lang w:val="ru-RU"/>
        </w:rPr>
        <w:t>м</w:t>
      </w:r>
      <w:r w:rsidR="002728B2" w:rsidRPr="002728B2">
        <w:rPr>
          <w:rFonts w:eastAsiaTheme="minorEastAsia"/>
          <w:sz w:val="28"/>
          <w:szCs w:val="28"/>
          <w:lang w:val="ru-RU"/>
        </w:rPr>
        <w:t xml:space="preserve"> мероприяти</w:t>
      </w:r>
      <w:r w:rsidR="00C21304">
        <w:rPr>
          <w:rFonts w:eastAsiaTheme="minorEastAsia"/>
          <w:sz w:val="28"/>
          <w:szCs w:val="28"/>
          <w:lang w:val="ru-RU"/>
        </w:rPr>
        <w:t>ям</w:t>
      </w:r>
      <w:r w:rsidR="00892703" w:rsidRPr="004110F6">
        <w:rPr>
          <w:rFonts w:eastAsiaTheme="minorEastAsia"/>
          <w:sz w:val="28"/>
          <w:szCs w:val="28"/>
          <w:lang w:val="ru-RU"/>
        </w:rPr>
        <w:t xml:space="preserve"> координатору в </w:t>
      </w:r>
      <w:r w:rsidR="00892703" w:rsidRPr="004110F6">
        <w:rPr>
          <w:rFonts w:eastAsiaTheme="minorEastAsia"/>
          <w:sz w:val="28"/>
          <w:szCs w:val="28"/>
          <w:lang w:val="ru-RU"/>
        </w:rPr>
        <w:lastRenderedPageBreak/>
        <w:t>течени</w:t>
      </w:r>
      <w:r w:rsidR="00D745C0" w:rsidRPr="004110F6">
        <w:rPr>
          <w:rFonts w:eastAsiaTheme="minorEastAsia"/>
          <w:sz w:val="28"/>
          <w:szCs w:val="28"/>
          <w:lang w:val="ru-RU"/>
        </w:rPr>
        <w:t>е</w:t>
      </w:r>
      <w:r w:rsidR="00892703" w:rsidRPr="004110F6">
        <w:rPr>
          <w:rFonts w:eastAsiaTheme="minorEastAsia"/>
          <w:sz w:val="28"/>
          <w:szCs w:val="28"/>
          <w:lang w:val="ru-RU"/>
        </w:rPr>
        <w:t xml:space="preserve"> пяти календарных дней</w:t>
      </w:r>
      <w:r w:rsidR="00FA1705">
        <w:rPr>
          <w:rFonts w:eastAsiaTheme="minorEastAsia"/>
          <w:sz w:val="28"/>
          <w:szCs w:val="28"/>
          <w:lang w:val="ru-RU"/>
        </w:rPr>
        <w:t xml:space="preserve"> со дня поступления запроса</w:t>
      </w:r>
      <w:r w:rsidR="00892703" w:rsidRPr="004110F6">
        <w:rPr>
          <w:rFonts w:eastAsiaTheme="minorEastAsia"/>
          <w:sz w:val="28"/>
          <w:szCs w:val="28"/>
          <w:lang w:val="ru-RU"/>
        </w:rPr>
        <w:t>.</w:t>
      </w:r>
    </w:p>
    <w:p w:rsidR="00892703" w:rsidRPr="00173624" w:rsidRDefault="00173624" w:rsidP="00173624">
      <w:pPr>
        <w:keepNext/>
        <w:widowControl w:val="0"/>
        <w:autoSpaceDE w:val="0"/>
        <w:autoSpaceDN w:val="0"/>
        <w:adjustRightInd w:val="0"/>
        <w:ind w:firstLine="708"/>
        <w:outlineLvl w:val="1"/>
        <w:rPr>
          <w:rFonts w:eastAsiaTheme="majorEastAsia"/>
          <w:bCs/>
          <w:iCs/>
          <w:sz w:val="28"/>
          <w:szCs w:val="28"/>
          <w:lang w:val="ru-RU"/>
        </w:rPr>
      </w:pPr>
      <w:bookmarkStart w:id="13" w:name="_Глава_7._Принятие"/>
      <w:bookmarkEnd w:id="13"/>
      <w:r>
        <w:rPr>
          <w:rFonts w:eastAsiaTheme="majorEastAsia"/>
          <w:bCs/>
          <w:iCs/>
          <w:sz w:val="28"/>
          <w:szCs w:val="28"/>
          <w:lang w:val="ru-RU"/>
        </w:rPr>
        <w:t>4.4</w:t>
      </w:r>
      <w:r w:rsidR="00892703" w:rsidRPr="00892703">
        <w:rPr>
          <w:rFonts w:eastAsiaTheme="majorEastAsia"/>
          <w:bCs/>
          <w:iCs/>
          <w:sz w:val="28"/>
          <w:szCs w:val="28"/>
          <w:lang w:val="ru-RU"/>
        </w:rPr>
        <w:t>. Принятие решения об отмене муниципальной программы</w:t>
      </w:r>
      <w:r>
        <w:rPr>
          <w:rFonts w:eastAsiaTheme="majorEastAsia"/>
          <w:bCs/>
          <w:iCs/>
          <w:sz w:val="28"/>
          <w:szCs w:val="28"/>
          <w:lang w:val="ru-RU"/>
        </w:rPr>
        <w:t>.</w:t>
      </w:r>
    </w:p>
    <w:bookmarkEnd w:id="12"/>
    <w:p w:rsidR="00892703" w:rsidRPr="00892703" w:rsidRDefault="00173624"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02E7">
        <w:rPr>
          <w:rFonts w:eastAsiaTheme="minorEastAsia"/>
          <w:sz w:val="28"/>
          <w:szCs w:val="28"/>
          <w:lang w:val="ru-RU"/>
        </w:rPr>
        <w:t>4</w:t>
      </w:r>
      <w:r w:rsidR="002122BC">
        <w:rPr>
          <w:rFonts w:eastAsiaTheme="minorEastAsia"/>
          <w:sz w:val="28"/>
          <w:szCs w:val="28"/>
          <w:lang w:val="ru-RU"/>
        </w:rPr>
        <w:t>.</w:t>
      </w:r>
      <w:r w:rsidR="0080404A">
        <w:rPr>
          <w:rFonts w:eastAsiaTheme="minorEastAsia"/>
          <w:sz w:val="28"/>
          <w:szCs w:val="28"/>
          <w:lang w:val="ru-RU"/>
        </w:rPr>
        <w:t>1</w:t>
      </w:r>
      <w:r w:rsidR="00892703" w:rsidRPr="00892703">
        <w:rPr>
          <w:rFonts w:eastAsiaTheme="minorEastAsia"/>
          <w:sz w:val="28"/>
          <w:szCs w:val="28"/>
          <w:lang w:val="ru-RU"/>
        </w:rPr>
        <w:t>. При наличии оснований для прекращения реализации муниципальной программы, включенной в Перечень муниципальных программ, координатор осуществляет подготовку предложения об отмене муниципальной программы, которое должно содержать:</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80404A">
        <w:rPr>
          <w:rFonts w:eastAsiaTheme="minorEastAsia"/>
          <w:sz w:val="28"/>
          <w:szCs w:val="28"/>
          <w:lang w:val="ru-RU"/>
        </w:rPr>
        <w:t>1</w:t>
      </w:r>
      <w:r w:rsidR="00892703" w:rsidRPr="00892703">
        <w:rPr>
          <w:rFonts w:eastAsiaTheme="minorEastAsia"/>
          <w:sz w:val="28"/>
          <w:szCs w:val="28"/>
          <w:lang w:val="ru-RU"/>
        </w:rPr>
        <w:t>.1</w:t>
      </w:r>
      <w:r w:rsidR="008F30CB">
        <w:rPr>
          <w:rFonts w:eastAsiaTheme="minorEastAsia"/>
          <w:sz w:val="28"/>
          <w:szCs w:val="28"/>
          <w:lang w:val="ru-RU"/>
        </w:rPr>
        <w:t>.</w:t>
      </w:r>
      <w:r w:rsidR="00892703" w:rsidRPr="00892703">
        <w:rPr>
          <w:rFonts w:eastAsiaTheme="minorEastAsia"/>
          <w:sz w:val="28"/>
          <w:szCs w:val="28"/>
          <w:lang w:val="ru-RU"/>
        </w:rPr>
        <w:t xml:space="preserve"> Сведения об основных параметрах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наименование муниципальной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срок реализации муниципальной программы (с датой прекращения реализации).</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80404A">
        <w:rPr>
          <w:rFonts w:eastAsiaTheme="minorEastAsia"/>
          <w:sz w:val="28"/>
          <w:szCs w:val="28"/>
          <w:lang w:val="ru-RU"/>
        </w:rPr>
        <w:t>1</w:t>
      </w:r>
      <w:r w:rsidR="00892703" w:rsidRPr="00892703">
        <w:rPr>
          <w:rFonts w:eastAsiaTheme="minorEastAsia"/>
          <w:sz w:val="28"/>
          <w:szCs w:val="28"/>
          <w:lang w:val="ru-RU"/>
        </w:rPr>
        <w:t>.2</w:t>
      </w:r>
      <w:r w:rsidR="008F30CB">
        <w:rPr>
          <w:rFonts w:eastAsiaTheme="minorEastAsia"/>
          <w:sz w:val="28"/>
          <w:szCs w:val="28"/>
          <w:lang w:val="ru-RU"/>
        </w:rPr>
        <w:t>.</w:t>
      </w:r>
      <w:r w:rsidR="00892703" w:rsidRPr="00892703">
        <w:rPr>
          <w:rFonts w:eastAsiaTheme="minorEastAsia"/>
          <w:sz w:val="28"/>
          <w:szCs w:val="28"/>
          <w:lang w:val="ru-RU"/>
        </w:rPr>
        <w:t xml:space="preserve"> Обоснование принятия решения о прекращении реализации муниципальной программы, которое содержит сведения</w:t>
      </w:r>
      <w:r w:rsidR="00F23D58">
        <w:rPr>
          <w:rFonts w:eastAsiaTheme="minorEastAsia"/>
          <w:sz w:val="28"/>
          <w:szCs w:val="28"/>
          <w:lang w:val="ru-RU"/>
        </w:rPr>
        <w:t xml:space="preserve"> о том,</w:t>
      </w:r>
      <w:r w:rsidR="00892703" w:rsidRPr="00892703">
        <w:rPr>
          <w:rFonts w:eastAsiaTheme="minorEastAsia"/>
          <w:sz w:val="28"/>
          <w:szCs w:val="28"/>
          <w:lang w:val="ru-RU"/>
        </w:rPr>
        <w:t xml:space="preserve"> в рамках какой муниципальной программы будут реализованы стратегические цели и задачи социально-экономического</w:t>
      </w:r>
      <w:r w:rsidR="005C77DF">
        <w:rPr>
          <w:rFonts w:eastAsiaTheme="minorEastAsia"/>
          <w:sz w:val="28"/>
          <w:szCs w:val="28"/>
          <w:lang w:val="ru-RU"/>
        </w:rPr>
        <w:t xml:space="preserve"> развития</w:t>
      </w:r>
      <w:r w:rsidR="00892703" w:rsidRPr="00892703">
        <w:rPr>
          <w:rFonts w:eastAsiaTheme="minorEastAsia"/>
          <w:sz w:val="28"/>
          <w:szCs w:val="28"/>
          <w:lang w:val="ru-RU"/>
        </w:rPr>
        <w:t xml:space="preserve"> </w:t>
      </w:r>
      <w:r w:rsidR="00817895" w:rsidRPr="00817895">
        <w:rPr>
          <w:rFonts w:eastAsiaTheme="minorEastAsia"/>
          <w:sz w:val="28"/>
          <w:szCs w:val="28"/>
          <w:lang w:val="ru-RU"/>
        </w:rPr>
        <w:t>муниципального образования</w:t>
      </w:r>
      <w:r w:rsidR="00892703" w:rsidRPr="00892703">
        <w:rPr>
          <w:rFonts w:eastAsiaTheme="minorEastAsia"/>
          <w:sz w:val="28"/>
          <w:szCs w:val="28"/>
          <w:lang w:val="ru-RU"/>
        </w:rPr>
        <w:t>, реализуемые в рамках отменяемой программы.</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Предложение об отмене муниципальной программы подлежит согласованию куратором.</w:t>
      </w:r>
    </w:p>
    <w:p w:rsid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80404A">
        <w:rPr>
          <w:rFonts w:eastAsiaTheme="minorEastAsia"/>
          <w:sz w:val="28"/>
          <w:szCs w:val="28"/>
          <w:lang w:val="ru-RU"/>
        </w:rPr>
        <w:t>2</w:t>
      </w:r>
      <w:r w:rsidR="00892703" w:rsidRPr="00892703">
        <w:rPr>
          <w:rFonts w:eastAsiaTheme="minorEastAsia"/>
          <w:sz w:val="28"/>
          <w:szCs w:val="28"/>
          <w:lang w:val="ru-RU"/>
        </w:rPr>
        <w:t xml:space="preserve">. Предложения об отмене муниципальной программы, подготовка которых осуществляется в рамках составления проекта бюджета </w:t>
      </w:r>
      <w:r w:rsidR="006E1D98">
        <w:rPr>
          <w:rFonts w:eastAsiaTheme="minorEastAsia"/>
          <w:sz w:val="28"/>
          <w:szCs w:val="28"/>
          <w:lang w:val="ru-RU"/>
        </w:rPr>
        <w:t xml:space="preserve">города </w:t>
      </w:r>
      <w:r w:rsidR="00892703" w:rsidRPr="00892703">
        <w:rPr>
          <w:rFonts w:eastAsiaTheme="minorEastAsia"/>
          <w:sz w:val="28"/>
          <w:szCs w:val="28"/>
          <w:lang w:val="ru-RU"/>
        </w:rPr>
        <w:t xml:space="preserve">на очередной финансовый год и на плановый период направляются координаторами </w:t>
      </w:r>
      <w:r w:rsidR="00504846">
        <w:rPr>
          <w:rFonts w:eastAsiaTheme="minorEastAsia"/>
          <w:sz w:val="28"/>
          <w:szCs w:val="28"/>
          <w:lang w:val="ru-RU"/>
        </w:rPr>
        <w:t>Главе города</w:t>
      </w:r>
      <w:r w:rsidR="00892703" w:rsidRPr="00892703">
        <w:rPr>
          <w:rFonts w:eastAsiaTheme="minorEastAsia"/>
          <w:sz w:val="28"/>
          <w:szCs w:val="28"/>
          <w:lang w:val="ru-RU"/>
        </w:rPr>
        <w:t xml:space="preserve"> не позднее 01 июня текущего года, а в иных случаях - по мере необходимости.</w:t>
      </w:r>
    </w:p>
    <w:p w:rsidR="00CB28BC" w:rsidRPr="00892703" w:rsidRDefault="00CB28BC" w:rsidP="00892703">
      <w:pPr>
        <w:widowControl w:val="0"/>
        <w:autoSpaceDE w:val="0"/>
        <w:autoSpaceDN w:val="0"/>
        <w:adjustRightInd w:val="0"/>
        <w:ind w:firstLine="720"/>
        <w:jc w:val="both"/>
        <w:rPr>
          <w:rFonts w:eastAsiaTheme="minorEastAsia"/>
          <w:sz w:val="28"/>
          <w:szCs w:val="28"/>
          <w:lang w:val="ru-RU"/>
        </w:rPr>
      </w:pPr>
      <w:r w:rsidRPr="00CB28BC">
        <w:rPr>
          <w:rFonts w:eastAsiaTheme="minorEastAsia"/>
          <w:sz w:val="28"/>
          <w:szCs w:val="28"/>
          <w:lang w:val="ru-RU"/>
        </w:rPr>
        <w:t xml:space="preserve">Решение о прекращения реализации муниципальной программы принимается Главой города путём </w:t>
      </w:r>
      <w:r w:rsidR="00275B81">
        <w:rPr>
          <w:rFonts w:eastAsiaTheme="minorEastAsia"/>
          <w:sz w:val="28"/>
          <w:szCs w:val="28"/>
          <w:lang w:val="ru-RU"/>
        </w:rPr>
        <w:t xml:space="preserve">исключения </w:t>
      </w:r>
      <w:r w:rsidR="00275B81" w:rsidRPr="00275B81">
        <w:rPr>
          <w:rFonts w:eastAsiaTheme="minorEastAsia"/>
          <w:sz w:val="28"/>
          <w:szCs w:val="28"/>
          <w:lang w:val="ru-RU"/>
        </w:rPr>
        <w:t xml:space="preserve">соответствующей </w:t>
      </w:r>
      <w:r w:rsidR="00275B81">
        <w:rPr>
          <w:rFonts w:eastAsiaTheme="minorEastAsia"/>
          <w:sz w:val="28"/>
          <w:szCs w:val="28"/>
          <w:lang w:val="ru-RU"/>
        </w:rPr>
        <w:t>муниципальной программы из Перечня</w:t>
      </w:r>
      <w:r w:rsidRPr="00CB28BC">
        <w:rPr>
          <w:rFonts w:eastAsiaTheme="minorEastAsia"/>
          <w:sz w:val="28"/>
          <w:szCs w:val="28"/>
          <w:lang w:val="ru-RU"/>
        </w:rPr>
        <w:t xml:space="preserve"> муниципальных программ, утверждаем</w:t>
      </w:r>
      <w:r w:rsidR="005A3062">
        <w:rPr>
          <w:rFonts w:eastAsiaTheme="minorEastAsia"/>
          <w:sz w:val="28"/>
          <w:szCs w:val="28"/>
          <w:lang w:val="ru-RU"/>
        </w:rPr>
        <w:t>ого</w:t>
      </w:r>
      <w:r w:rsidRPr="00CB28BC">
        <w:rPr>
          <w:rFonts w:eastAsiaTheme="minorEastAsia"/>
          <w:sz w:val="28"/>
          <w:szCs w:val="28"/>
          <w:lang w:val="ru-RU"/>
        </w:rPr>
        <w:t xml:space="preserve"> постановлением Администрации города.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903453">
        <w:rPr>
          <w:rFonts w:eastAsiaTheme="minorEastAsia"/>
          <w:sz w:val="28"/>
          <w:szCs w:val="28"/>
          <w:lang w:val="ru-RU"/>
        </w:rPr>
        <w:t>3</w:t>
      </w:r>
      <w:r w:rsidR="00892703" w:rsidRPr="00892703">
        <w:rPr>
          <w:rFonts w:eastAsiaTheme="minorEastAsia"/>
          <w:sz w:val="28"/>
          <w:szCs w:val="28"/>
          <w:lang w:val="ru-RU"/>
        </w:rPr>
        <w:t xml:space="preserve">. </w:t>
      </w:r>
      <w:r w:rsidR="006E1D98" w:rsidRPr="006E1D98">
        <w:rPr>
          <w:rFonts w:eastAsiaTheme="minorEastAsia"/>
          <w:sz w:val="28"/>
          <w:szCs w:val="28"/>
          <w:lang w:val="ru-RU"/>
        </w:rPr>
        <w:t xml:space="preserve">Управление экономики </w:t>
      </w:r>
      <w:r w:rsidR="00892703" w:rsidRPr="00892703">
        <w:rPr>
          <w:rFonts w:eastAsiaTheme="minorEastAsia"/>
          <w:sz w:val="28"/>
          <w:szCs w:val="28"/>
          <w:lang w:val="ru-RU"/>
        </w:rPr>
        <w:t>рассматривает предложения координаторов о прекращении реализации муниципальной программы, согласовывает, отклоняет предложения либо направляет их на доработку в течение 10 календарных дней</w:t>
      </w:r>
      <w:r w:rsidR="00F812C2">
        <w:rPr>
          <w:rFonts w:eastAsiaTheme="minorEastAsia"/>
          <w:sz w:val="28"/>
          <w:szCs w:val="28"/>
          <w:lang w:val="ru-RU"/>
        </w:rPr>
        <w:t xml:space="preserve"> с момента поступления </w:t>
      </w:r>
      <w:r w:rsidR="000B0D4E">
        <w:rPr>
          <w:rFonts w:eastAsiaTheme="minorEastAsia"/>
          <w:sz w:val="28"/>
          <w:szCs w:val="28"/>
          <w:lang w:val="ru-RU"/>
        </w:rPr>
        <w:t>документов в управление</w:t>
      </w:r>
      <w:r w:rsidR="00892703" w:rsidRPr="00892703">
        <w:rPr>
          <w:rFonts w:eastAsiaTheme="minorEastAsia"/>
          <w:sz w:val="28"/>
          <w:szCs w:val="28"/>
          <w:lang w:val="ru-RU"/>
        </w:rPr>
        <w:t>.</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2122BC">
        <w:rPr>
          <w:rFonts w:eastAsiaTheme="minorEastAsia"/>
          <w:sz w:val="28"/>
          <w:szCs w:val="28"/>
          <w:lang w:val="ru-RU"/>
        </w:rPr>
        <w:t>.4.</w:t>
      </w:r>
      <w:r w:rsidR="00903453">
        <w:rPr>
          <w:rFonts w:eastAsiaTheme="minorEastAsia"/>
          <w:sz w:val="28"/>
          <w:szCs w:val="28"/>
          <w:lang w:val="ru-RU"/>
        </w:rPr>
        <w:t>4</w:t>
      </w:r>
      <w:r w:rsidR="00892703" w:rsidRPr="00892703">
        <w:rPr>
          <w:rFonts w:eastAsiaTheme="minorEastAsia"/>
          <w:sz w:val="28"/>
          <w:szCs w:val="28"/>
          <w:lang w:val="ru-RU"/>
        </w:rPr>
        <w:t xml:space="preserve">. Основанием для отклонения предложения </w:t>
      </w:r>
      <w:r w:rsidR="00FD299D">
        <w:rPr>
          <w:rFonts w:eastAsiaTheme="minorEastAsia"/>
          <w:sz w:val="28"/>
          <w:szCs w:val="28"/>
          <w:lang w:val="ru-RU"/>
        </w:rPr>
        <w:t>об изменении</w:t>
      </w:r>
      <w:r w:rsidR="0062731E">
        <w:rPr>
          <w:rFonts w:eastAsiaTheme="minorEastAsia"/>
          <w:sz w:val="28"/>
          <w:szCs w:val="28"/>
          <w:lang w:val="ru-RU"/>
        </w:rPr>
        <w:t xml:space="preserve"> </w:t>
      </w:r>
      <w:r w:rsidR="00892703" w:rsidRPr="00892703">
        <w:rPr>
          <w:rFonts w:eastAsiaTheme="minorEastAsia"/>
          <w:sz w:val="28"/>
          <w:szCs w:val="28"/>
          <w:lang w:val="ru-RU"/>
        </w:rPr>
        <w:t xml:space="preserve">муниципальной программы является несоответствие предложения об отмене муниципальной программы требованиям пункта </w:t>
      </w:r>
      <w:r w:rsidR="008F30CB">
        <w:rPr>
          <w:rFonts w:eastAsiaTheme="minorEastAsia"/>
          <w:sz w:val="28"/>
          <w:szCs w:val="28"/>
          <w:lang w:val="ru-RU"/>
        </w:rPr>
        <w:t>4.4.1</w:t>
      </w:r>
      <w:r w:rsidR="008F30CB" w:rsidRPr="00892703">
        <w:rPr>
          <w:rFonts w:eastAsiaTheme="minorEastAsia"/>
          <w:sz w:val="28"/>
          <w:szCs w:val="28"/>
          <w:lang w:val="ru-RU"/>
        </w:rPr>
        <w:t>.2</w:t>
      </w:r>
      <w:r w:rsidR="008F30CB">
        <w:rPr>
          <w:rFonts w:eastAsiaTheme="minorEastAsia"/>
          <w:sz w:val="28"/>
          <w:szCs w:val="28"/>
          <w:lang w:val="ru-RU"/>
        </w:rPr>
        <w:t>.</w:t>
      </w:r>
      <w:r w:rsidR="008F30CB" w:rsidRPr="00892703">
        <w:rPr>
          <w:rFonts w:eastAsiaTheme="minorEastAsia"/>
          <w:sz w:val="28"/>
          <w:szCs w:val="28"/>
          <w:lang w:val="ru-RU"/>
        </w:rPr>
        <w:t xml:space="preserve"> </w:t>
      </w:r>
      <w:r w:rsidR="00892703" w:rsidRPr="00892703">
        <w:rPr>
          <w:rFonts w:eastAsiaTheme="minorEastAsia"/>
          <w:sz w:val="28"/>
          <w:szCs w:val="28"/>
          <w:lang w:val="ru-RU"/>
        </w:rPr>
        <w:t>настоящего Порядка.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FD299D">
        <w:rPr>
          <w:rFonts w:eastAsiaTheme="minorEastAsia"/>
          <w:sz w:val="28"/>
          <w:szCs w:val="28"/>
          <w:lang w:val="ru-RU"/>
        </w:rPr>
        <w:t>.4.</w:t>
      </w:r>
      <w:r w:rsidR="00903453">
        <w:rPr>
          <w:rFonts w:eastAsiaTheme="minorEastAsia"/>
          <w:sz w:val="28"/>
          <w:szCs w:val="28"/>
          <w:lang w:val="ru-RU"/>
        </w:rPr>
        <w:t>5</w:t>
      </w:r>
      <w:r w:rsidR="00892703" w:rsidRPr="00892703">
        <w:rPr>
          <w:rFonts w:eastAsiaTheme="minorEastAsia"/>
          <w:sz w:val="28"/>
          <w:szCs w:val="28"/>
          <w:lang w:val="ru-RU"/>
        </w:rPr>
        <w:t>. Основанием для направления предложения об отмене муниципальной программы на доработку является отсутствие</w:t>
      </w:r>
      <w:r w:rsidR="00C953B0">
        <w:rPr>
          <w:rFonts w:eastAsiaTheme="minorEastAsia"/>
          <w:sz w:val="28"/>
          <w:szCs w:val="28"/>
          <w:lang w:val="ru-RU"/>
        </w:rPr>
        <w:t xml:space="preserve"> в нём</w:t>
      </w:r>
      <w:r w:rsidR="00892703" w:rsidRPr="00892703">
        <w:rPr>
          <w:rFonts w:eastAsiaTheme="minorEastAsia"/>
          <w:sz w:val="28"/>
          <w:szCs w:val="28"/>
          <w:lang w:val="ru-RU"/>
        </w:rPr>
        <w:t xml:space="preserve"> информации, указанной в </w:t>
      </w:r>
      <w:r w:rsidR="00AE3174">
        <w:rPr>
          <w:rFonts w:eastAsiaTheme="minorEastAsia"/>
          <w:sz w:val="28"/>
          <w:szCs w:val="28"/>
          <w:lang w:val="ru-RU"/>
        </w:rPr>
        <w:t>п</w:t>
      </w:r>
      <w:r w:rsidR="00892703" w:rsidRPr="00892703">
        <w:rPr>
          <w:rFonts w:eastAsiaTheme="minorEastAsia"/>
          <w:sz w:val="28"/>
          <w:szCs w:val="28"/>
          <w:lang w:val="ru-RU"/>
        </w:rPr>
        <w:t xml:space="preserve">ункте </w:t>
      </w:r>
      <w:r w:rsidR="00FD299D" w:rsidRPr="00FD299D">
        <w:rPr>
          <w:rFonts w:eastAsiaTheme="minorEastAsia"/>
          <w:sz w:val="28"/>
          <w:szCs w:val="28"/>
          <w:lang w:val="ru-RU"/>
        </w:rPr>
        <w:t xml:space="preserve">4.4.1.1. </w:t>
      </w:r>
      <w:r w:rsidR="00892703" w:rsidRPr="00892703">
        <w:rPr>
          <w:rFonts w:eastAsiaTheme="minorEastAsia"/>
          <w:sz w:val="28"/>
          <w:szCs w:val="28"/>
          <w:lang w:val="ru-RU"/>
        </w:rPr>
        <w:t>настоящего Порядка.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FD299D">
        <w:rPr>
          <w:rFonts w:eastAsiaTheme="minorEastAsia"/>
          <w:sz w:val="28"/>
          <w:szCs w:val="28"/>
          <w:lang w:val="ru-RU"/>
        </w:rPr>
        <w:t>.4.</w:t>
      </w:r>
      <w:r w:rsidR="00903453">
        <w:rPr>
          <w:rFonts w:eastAsiaTheme="minorEastAsia"/>
          <w:sz w:val="28"/>
          <w:szCs w:val="28"/>
          <w:lang w:val="ru-RU"/>
        </w:rPr>
        <w:t>6</w:t>
      </w:r>
      <w:r w:rsidR="00892703" w:rsidRPr="00892703">
        <w:rPr>
          <w:rFonts w:eastAsiaTheme="minorEastAsia"/>
          <w:sz w:val="28"/>
          <w:szCs w:val="28"/>
          <w:lang w:val="ru-RU"/>
        </w:rPr>
        <w:t xml:space="preserve">. </w:t>
      </w:r>
      <w:r w:rsidR="006E1D98" w:rsidRPr="006E1D98">
        <w:rPr>
          <w:rFonts w:eastAsiaTheme="minorEastAsia"/>
          <w:sz w:val="28"/>
          <w:szCs w:val="28"/>
          <w:lang w:val="ru-RU"/>
        </w:rPr>
        <w:t xml:space="preserve">Управление экономики </w:t>
      </w:r>
      <w:r w:rsidR="00892703" w:rsidRPr="00892703">
        <w:rPr>
          <w:rFonts w:eastAsiaTheme="minorEastAsia"/>
          <w:sz w:val="28"/>
          <w:szCs w:val="28"/>
          <w:lang w:val="ru-RU"/>
        </w:rPr>
        <w:t xml:space="preserve">информирует координатора об отклонении или необходимости доработки предложения об отмене муниципальной программы в пределах срока, установленного пунктом </w:t>
      </w:r>
      <w:r w:rsidR="006E07ED" w:rsidRPr="006E07ED">
        <w:rPr>
          <w:rFonts w:eastAsiaTheme="minorEastAsia"/>
          <w:sz w:val="28"/>
          <w:szCs w:val="28"/>
          <w:lang w:val="ru-RU"/>
        </w:rPr>
        <w:t xml:space="preserve">4.4.3. </w:t>
      </w:r>
      <w:r w:rsidR="00892703" w:rsidRPr="00892703">
        <w:rPr>
          <w:rFonts w:eastAsiaTheme="minorEastAsia"/>
          <w:sz w:val="28"/>
          <w:szCs w:val="28"/>
          <w:lang w:val="ru-RU"/>
        </w:rPr>
        <w:t xml:space="preserve"> настоящего Порядка.</w:t>
      </w:r>
    </w:p>
    <w:p w:rsidR="00892703" w:rsidRDefault="00892703" w:rsidP="00892703">
      <w:pPr>
        <w:widowControl w:val="0"/>
        <w:autoSpaceDE w:val="0"/>
        <w:autoSpaceDN w:val="0"/>
        <w:adjustRightInd w:val="0"/>
        <w:ind w:firstLine="720"/>
        <w:jc w:val="both"/>
        <w:rPr>
          <w:rFonts w:eastAsiaTheme="minorEastAsia"/>
          <w:sz w:val="28"/>
          <w:szCs w:val="28"/>
          <w:lang w:val="ru-RU"/>
        </w:rPr>
      </w:pPr>
    </w:p>
    <w:p w:rsidR="00112939" w:rsidRPr="00892703" w:rsidRDefault="00112939" w:rsidP="00892703">
      <w:pPr>
        <w:widowControl w:val="0"/>
        <w:autoSpaceDE w:val="0"/>
        <w:autoSpaceDN w:val="0"/>
        <w:adjustRightInd w:val="0"/>
        <w:ind w:firstLine="720"/>
        <w:jc w:val="both"/>
        <w:rPr>
          <w:rFonts w:eastAsiaTheme="minorEastAsia"/>
          <w:sz w:val="28"/>
          <w:szCs w:val="28"/>
          <w:lang w:val="ru-RU"/>
        </w:rPr>
      </w:pPr>
    </w:p>
    <w:p w:rsidR="00892703" w:rsidRPr="00892703" w:rsidRDefault="009C78A3" w:rsidP="00892703">
      <w:pPr>
        <w:widowControl w:val="0"/>
        <w:autoSpaceDE w:val="0"/>
        <w:autoSpaceDN w:val="0"/>
        <w:adjustRightInd w:val="0"/>
        <w:jc w:val="center"/>
        <w:outlineLvl w:val="0"/>
        <w:rPr>
          <w:rFonts w:eastAsiaTheme="minorEastAsia"/>
          <w:bCs/>
          <w:sz w:val="28"/>
          <w:szCs w:val="28"/>
          <w:lang w:val="ru-RU"/>
        </w:rPr>
      </w:pPr>
      <w:bookmarkStart w:id="14" w:name="sub_1003"/>
      <w:r>
        <w:rPr>
          <w:rFonts w:eastAsiaTheme="minorEastAsia"/>
          <w:bCs/>
          <w:sz w:val="28"/>
          <w:szCs w:val="28"/>
          <w:lang w:val="ru-RU"/>
        </w:rPr>
        <w:t>5</w:t>
      </w:r>
      <w:r w:rsidR="00892703" w:rsidRPr="00892703">
        <w:rPr>
          <w:rFonts w:eastAsiaTheme="minorEastAsia"/>
          <w:bCs/>
          <w:sz w:val="28"/>
          <w:szCs w:val="28"/>
          <w:lang w:val="ru-RU"/>
        </w:rPr>
        <w:t>. Порядок разработки муниципальных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szCs w:val="28"/>
          <w:lang w:val="ru-RU"/>
        </w:rPr>
      </w:pPr>
    </w:p>
    <w:p w:rsidR="00892703" w:rsidRPr="009C78A3" w:rsidRDefault="009C78A3" w:rsidP="009C78A3">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5.1</w:t>
      </w:r>
      <w:r w:rsidR="00892703" w:rsidRPr="00892703">
        <w:rPr>
          <w:rFonts w:eastAsiaTheme="majorEastAsia"/>
          <w:bCs/>
          <w:iCs/>
          <w:sz w:val="28"/>
          <w:szCs w:val="28"/>
          <w:lang w:val="ru-RU"/>
        </w:rPr>
        <w:t>. Разработка муниципальной программы</w:t>
      </w:r>
      <w:bookmarkEnd w:id="14"/>
      <w:r w:rsidR="00B35A5C">
        <w:rPr>
          <w:rFonts w:eastAsiaTheme="majorEastAsia"/>
          <w:bCs/>
          <w:iCs/>
          <w:sz w:val="28"/>
          <w:szCs w:val="28"/>
          <w:lang w:val="ru-RU"/>
        </w:rPr>
        <w:t>.</w:t>
      </w:r>
    </w:p>
    <w:p w:rsidR="00892703" w:rsidRPr="00892703" w:rsidRDefault="009C78A3" w:rsidP="00892703">
      <w:pPr>
        <w:widowControl w:val="0"/>
        <w:autoSpaceDE w:val="0"/>
        <w:autoSpaceDN w:val="0"/>
        <w:adjustRightInd w:val="0"/>
        <w:ind w:firstLine="720"/>
        <w:jc w:val="both"/>
        <w:rPr>
          <w:rFonts w:eastAsiaTheme="minorEastAsia"/>
          <w:sz w:val="28"/>
          <w:szCs w:val="28"/>
          <w:lang w:val="ru-RU"/>
        </w:rPr>
      </w:pPr>
      <w:bookmarkStart w:id="15" w:name="sub_1031"/>
      <w:r>
        <w:rPr>
          <w:rFonts w:eastAsiaTheme="minorEastAsia"/>
          <w:sz w:val="28"/>
          <w:szCs w:val="28"/>
          <w:lang w:val="ru-RU"/>
        </w:rPr>
        <w:t>5.1.1</w:t>
      </w:r>
      <w:r w:rsidR="00892703" w:rsidRPr="00892703">
        <w:rPr>
          <w:rFonts w:eastAsiaTheme="minorEastAsia"/>
          <w:sz w:val="28"/>
          <w:szCs w:val="28"/>
          <w:lang w:val="ru-RU"/>
        </w:rPr>
        <w:t xml:space="preserve">. Муниципальные программы, по которым принято решение о их реализации и включенные в Перечень муниципальных программ, подлежат </w:t>
      </w:r>
      <w:r w:rsidR="00892703" w:rsidRPr="00892703">
        <w:rPr>
          <w:rFonts w:eastAsiaTheme="minorEastAsia"/>
          <w:sz w:val="28"/>
          <w:szCs w:val="28"/>
          <w:lang w:val="ru-RU"/>
        </w:rPr>
        <w:lastRenderedPageBreak/>
        <w:t>разработке.</w:t>
      </w:r>
    </w:p>
    <w:p w:rsidR="00892703" w:rsidRPr="00892703" w:rsidRDefault="009C78A3"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5.1.2</w:t>
      </w:r>
      <w:r w:rsidR="00892703" w:rsidRPr="00892703">
        <w:rPr>
          <w:rFonts w:eastAsiaTheme="minorEastAsia"/>
          <w:sz w:val="28"/>
          <w:szCs w:val="28"/>
          <w:lang w:val="ru-RU"/>
        </w:rPr>
        <w:t>. Разработка муниципальной программы осуществляется координатором совместно с соисполнителями и участниками.</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взаимодействия координатора, соисполнителей и участников при разработке муниципальной программы (сроки, формы, способы предоставления информации) устанавливается координатором.</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.1.3</w:t>
      </w:r>
      <w:r w:rsidR="00892703" w:rsidRPr="00892703">
        <w:rPr>
          <w:rFonts w:eastAsiaTheme="minorEastAsia"/>
          <w:sz w:val="28"/>
          <w:szCs w:val="28"/>
          <w:lang w:val="ru-RU"/>
        </w:rPr>
        <w:t xml:space="preserve">. </w:t>
      </w:r>
      <w:r w:rsidR="0072055E" w:rsidRPr="0072055E">
        <w:rPr>
          <w:rFonts w:eastAsiaTheme="minorEastAsia"/>
          <w:sz w:val="28"/>
          <w:szCs w:val="28"/>
          <w:lang w:val="ru-RU"/>
        </w:rPr>
        <w:t>Управление экономики</w:t>
      </w:r>
      <w:r w:rsidR="0072055E" w:rsidRPr="00892703">
        <w:rPr>
          <w:rFonts w:eastAsiaTheme="minorEastAsia"/>
          <w:sz w:val="28"/>
          <w:szCs w:val="28"/>
          <w:lang w:val="ru-RU"/>
        </w:rPr>
        <w:t xml:space="preserve"> и </w:t>
      </w:r>
      <w:r w:rsidR="0072055E">
        <w:rPr>
          <w:rFonts w:eastAsiaTheme="minorEastAsia"/>
          <w:sz w:val="28"/>
          <w:szCs w:val="28"/>
          <w:lang w:val="ru-RU"/>
        </w:rPr>
        <w:t xml:space="preserve">Управление бюджетного учёта и отчётности </w:t>
      </w:r>
      <w:r w:rsidR="0072055E" w:rsidRPr="00892703">
        <w:rPr>
          <w:rFonts w:eastAsiaTheme="minorEastAsia"/>
          <w:sz w:val="28"/>
          <w:szCs w:val="28"/>
          <w:lang w:val="ru-RU"/>
        </w:rPr>
        <w:t xml:space="preserve">осуществляют </w:t>
      </w:r>
      <w:r w:rsidR="00892703" w:rsidRPr="00892703">
        <w:rPr>
          <w:rFonts w:eastAsiaTheme="minorEastAsia"/>
          <w:sz w:val="28"/>
          <w:szCs w:val="28"/>
          <w:lang w:val="ru-RU"/>
        </w:rPr>
        <w:t>методологическое обеспечение деятельности участников программной деятельности по разработке и реализации муниципальных программ.</w:t>
      </w:r>
    </w:p>
    <w:p w:rsidR="00892703" w:rsidRPr="00892703" w:rsidRDefault="007C3D12"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w:t>
      </w:r>
      <w:r w:rsidR="002102E7">
        <w:rPr>
          <w:rFonts w:eastAsiaTheme="minorEastAsia"/>
          <w:sz w:val="28"/>
          <w:szCs w:val="28"/>
          <w:lang w:val="ru-RU"/>
        </w:rPr>
        <w:t>1</w:t>
      </w:r>
      <w:r w:rsidR="00892703" w:rsidRPr="00892703">
        <w:rPr>
          <w:rFonts w:eastAsiaTheme="minorEastAsia"/>
          <w:sz w:val="28"/>
          <w:szCs w:val="28"/>
          <w:lang w:val="ru-RU"/>
        </w:rPr>
        <w:t>.</w:t>
      </w:r>
      <w:r w:rsidR="009C78A3">
        <w:rPr>
          <w:rFonts w:eastAsiaTheme="minorEastAsia"/>
          <w:sz w:val="28"/>
          <w:szCs w:val="28"/>
          <w:lang w:val="ru-RU"/>
        </w:rPr>
        <w:t>4.</w:t>
      </w:r>
      <w:r w:rsidR="00892703" w:rsidRPr="00892703">
        <w:rPr>
          <w:rFonts w:eastAsiaTheme="minorEastAsia"/>
          <w:sz w:val="28"/>
          <w:szCs w:val="28"/>
          <w:lang w:val="ru-RU"/>
        </w:rPr>
        <w:t xml:space="preserve"> Разработка муниципальной программы осуществляется на бумажном носителе, а также в электронном виде.</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.1.5</w:t>
      </w:r>
      <w:r w:rsidR="00892703" w:rsidRPr="00892703">
        <w:rPr>
          <w:rFonts w:eastAsiaTheme="minorEastAsia"/>
          <w:sz w:val="28"/>
          <w:szCs w:val="28"/>
          <w:lang w:val="ru-RU"/>
        </w:rPr>
        <w:t>. Муниципальная программа на бумажном носителе разрабатывается в соответствии с типо</w:t>
      </w:r>
      <w:r w:rsidR="00D745C0">
        <w:rPr>
          <w:rFonts w:eastAsiaTheme="minorEastAsia"/>
          <w:sz w:val="28"/>
          <w:szCs w:val="28"/>
          <w:lang w:val="ru-RU"/>
        </w:rPr>
        <w:t xml:space="preserve">вой формой </w:t>
      </w:r>
      <w:r w:rsidR="00892703" w:rsidRPr="00892703">
        <w:rPr>
          <w:rFonts w:eastAsiaTheme="minorEastAsia"/>
          <w:sz w:val="28"/>
          <w:szCs w:val="28"/>
          <w:lang w:val="ru-RU"/>
        </w:rPr>
        <w:t>согласно приложению 2 к настоящему постановлению (далее – типовая форма).</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Типовая форма представляет собой совокупность обязательных требований к структуре муниципальной программы, е</w:t>
      </w:r>
      <w:r w:rsidR="00D745C0">
        <w:rPr>
          <w:rFonts w:eastAsiaTheme="minorEastAsia"/>
          <w:sz w:val="28"/>
          <w:szCs w:val="28"/>
          <w:lang w:val="ru-RU"/>
        </w:rPr>
        <w:t>ё</w:t>
      </w:r>
      <w:r w:rsidRPr="00892703">
        <w:rPr>
          <w:rFonts w:eastAsiaTheme="minorEastAsia"/>
          <w:sz w:val="28"/>
          <w:szCs w:val="28"/>
          <w:lang w:val="ru-RU"/>
        </w:rPr>
        <w:t xml:space="preserve"> содержанию, механизмам реализации мероприятий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Применение типовой формы осуществляется исходя из принципов:</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приоритетности целей социально-экономического развития и определения измеримых результатов реализации мероприятий муниципальных программ;</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единообразия структуры муниципальных программ;</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открытости деятельности участников программной деятельности</w:t>
      </w:r>
      <w:r w:rsidR="0072055E">
        <w:rPr>
          <w:rFonts w:eastAsiaTheme="minorEastAsia"/>
          <w:sz w:val="28"/>
          <w:szCs w:val="28"/>
          <w:lang w:val="ru-RU"/>
        </w:rPr>
        <w:t>.</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.1.6</w:t>
      </w:r>
      <w:r w:rsidR="00892703" w:rsidRPr="00892703">
        <w:rPr>
          <w:rFonts w:eastAsiaTheme="minorEastAsia"/>
          <w:sz w:val="28"/>
          <w:szCs w:val="28"/>
          <w:lang w:val="ru-RU"/>
        </w:rPr>
        <w:t xml:space="preserve">. Муниципальная программа утверждается постановлением </w:t>
      </w:r>
      <w:r w:rsidR="0072055E">
        <w:rPr>
          <w:rFonts w:eastAsiaTheme="minorEastAsia"/>
          <w:sz w:val="28"/>
          <w:szCs w:val="28"/>
          <w:lang w:val="ru-RU"/>
        </w:rPr>
        <w:t>А</w:t>
      </w:r>
      <w:r w:rsidR="00892703" w:rsidRPr="00892703">
        <w:rPr>
          <w:rFonts w:eastAsiaTheme="minorEastAsia"/>
          <w:sz w:val="28"/>
          <w:szCs w:val="28"/>
          <w:lang w:val="ru-RU"/>
        </w:rPr>
        <w:t xml:space="preserve">дминистрации </w:t>
      </w:r>
      <w:r w:rsidR="000F7C70">
        <w:rPr>
          <w:rFonts w:eastAsiaTheme="minorEastAsia"/>
          <w:sz w:val="28"/>
          <w:szCs w:val="28"/>
          <w:lang w:val="ru-RU"/>
        </w:rPr>
        <w:t>города</w:t>
      </w:r>
      <w:r w:rsidR="00892703" w:rsidRPr="00892703">
        <w:rPr>
          <w:rFonts w:eastAsiaTheme="minorEastAsia"/>
          <w:sz w:val="28"/>
          <w:szCs w:val="28"/>
          <w:lang w:val="ru-RU"/>
        </w:rPr>
        <w:t>.</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.1.7</w:t>
      </w:r>
      <w:r w:rsidR="00892703" w:rsidRPr="00892703">
        <w:rPr>
          <w:rFonts w:eastAsiaTheme="minorEastAsia"/>
          <w:sz w:val="28"/>
          <w:szCs w:val="28"/>
          <w:lang w:val="ru-RU"/>
        </w:rPr>
        <w:t>. Обеспечение подготовки, согласования и утвержден</w:t>
      </w:r>
      <w:r w:rsidR="008F7E7F">
        <w:rPr>
          <w:rFonts w:eastAsiaTheme="minorEastAsia"/>
          <w:sz w:val="28"/>
          <w:szCs w:val="28"/>
          <w:lang w:val="ru-RU"/>
        </w:rPr>
        <w:t>ия проекта постановления А</w:t>
      </w:r>
      <w:r w:rsidR="00892703" w:rsidRPr="00892703">
        <w:rPr>
          <w:rFonts w:eastAsiaTheme="minorEastAsia"/>
          <w:sz w:val="28"/>
          <w:szCs w:val="28"/>
          <w:lang w:val="ru-RU"/>
        </w:rPr>
        <w:t xml:space="preserve">дминистрации </w:t>
      </w:r>
      <w:r w:rsidR="008F7E7F">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муниципальной программы (далее – проект муниципальной программы) осуществляется координатором.</w:t>
      </w:r>
    </w:p>
    <w:bookmarkEnd w:id="15"/>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C78A3">
        <w:rPr>
          <w:rFonts w:eastAsiaTheme="minorEastAsia"/>
          <w:sz w:val="28"/>
          <w:szCs w:val="28"/>
          <w:lang w:val="ru-RU"/>
        </w:rPr>
        <w:t>.1.8</w:t>
      </w:r>
      <w:r w:rsidR="00892703" w:rsidRPr="00892703">
        <w:rPr>
          <w:rFonts w:eastAsiaTheme="minorEastAsia"/>
          <w:sz w:val="28"/>
          <w:szCs w:val="28"/>
          <w:lang w:val="ru-RU"/>
        </w:rPr>
        <w:t xml:space="preserve">. Согласующими </w:t>
      </w:r>
      <w:r w:rsidR="00BF3DA9">
        <w:rPr>
          <w:rFonts w:eastAsiaTheme="minorEastAsia"/>
          <w:sz w:val="28"/>
          <w:szCs w:val="28"/>
          <w:lang w:val="ru-RU"/>
        </w:rPr>
        <w:t>сторонами</w:t>
      </w:r>
      <w:r w:rsidR="00892703" w:rsidRPr="00892703">
        <w:rPr>
          <w:rFonts w:eastAsiaTheme="minorEastAsia"/>
          <w:sz w:val="28"/>
          <w:szCs w:val="28"/>
          <w:lang w:val="ru-RU"/>
        </w:rPr>
        <w:t xml:space="preserve"> при утверждении муниципальной программы являются:</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а) координатор;</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б) соисполнитель;</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16" w:name="sub_341"/>
      <w:r w:rsidRPr="00892703">
        <w:rPr>
          <w:rFonts w:eastAsiaTheme="minorEastAsia"/>
          <w:sz w:val="28"/>
          <w:szCs w:val="28"/>
          <w:lang w:val="ru-RU"/>
        </w:rPr>
        <w:t>в) участник;</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17" w:name="sub_342"/>
      <w:bookmarkEnd w:id="16"/>
      <w:r w:rsidRPr="00892703">
        <w:rPr>
          <w:rFonts w:eastAsiaTheme="minorEastAsia"/>
          <w:sz w:val="28"/>
          <w:szCs w:val="28"/>
          <w:lang w:val="ru-RU"/>
        </w:rPr>
        <w:t>г) куратор;</w:t>
      </w:r>
    </w:p>
    <w:p w:rsidR="001D36BA" w:rsidRPr="00D745C0" w:rsidRDefault="001D36BA" w:rsidP="001D36BA">
      <w:pPr>
        <w:widowControl w:val="0"/>
        <w:autoSpaceDE w:val="0"/>
        <w:autoSpaceDN w:val="0"/>
        <w:adjustRightInd w:val="0"/>
        <w:ind w:firstLine="720"/>
        <w:jc w:val="both"/>
        <w:rPr>
          <w:rFonts w:eastAsiaTheme="minorEastAsia"/>
          <w:sz w:val="28"/>
          <w:szCs w:val="28"/>
          <w:lang w:val="ru-RU"/>
        </w:rPr>
      </w:pPr>
      <w:bookmarkStart w:id="18" w:name="sub_344"/>
      <w:bookmarkEnd w:id="17"/>
      <w:r w:rsidRPr="00D745C0">
        <w:rPr>
          <w:rFonts w:eastAsiaTheme="minorEastAsia"/>
          <w:sz w:val="28"/>
          <w:szCs w:val="28"/>
          <w:lang w:val="ru-RU"/>
        </w:rPr>
        <w:t xml:space="preserve">д) </w:t>
      </w:r>
      <w:r w:rsidR="008F7E7F">
        <w:rPr>
          <w:rFonts w:eastAsiaTheme="minorEastAsia"/>
          <w:sz w:val="28"/>
          <w:szCs w:val="28"/>
          <w:lang w:val="ru-RU"/>
        </w:rPr>
        <w:t>Управление экономики</w:t>
      </w:r>
      <w:r w:rsidRPr="00D745C0">
        <w:rPr>
          <w:rFonts w:eastAsiaTheme="minorEastAsia"/>
          <w:sz w:val="28"/>
          <w:szCs w:val="28"/>
          <w:lang w:val="ru-RU"/>
        </w:rPr>
        <w:t>;</w:t>
      </w:r>
    </w:p>
    <w:p w:rsidR="00892703" w:rsidRPr="0089207D" w:rsidRDefault="001D36BA" w:rsidP="001D36BA">
      <w:pPr>
        <w:widowControl w:val="0"/>
        <w:autoSpaceDE w:val="0"/>
        <w:autoSpaceDN w:val="0"/>
        <w:adjustRightInd w:val="0"/>
        <w:ind w:firstLine="720"/>
        <w:jc w:val="both"/>
        <w:rPr>
          <w:rFonts w:eastAsiaTheme="minorEastAsia"/>
          <w:color w:val="FF0000"/>
          <w:sz w:val="28"/>
          <w:szCs w:val="28"/>
          <w:lang w:val="ru-RU"/>
        </w:rPr>
      </w:pPr>
      <w:r w:rsidRPr="00AE3745">
        <w:rPr>
          <w:rFonts w:eastAsiaTheme="minorEastAsia"/>
          <w:sz w:val="28"/>
          <w:szCs w:val="28"/>
          <w:lang w:val="ru-RU"/>
        </w:rPr>
        <w:t xml:space="preserve">e) </w:t>
      </w:r>
      <w:r w:rsidR="00AE3745" w:rsidRPr="00AE3745">
        <w:rPr>
          <w:rFonts w:eastAsiaTheme="minorEastAsia"/>
          <w:sz w:val="28"/>
          <w:szCs w:val="28"/>
          <w:lang w:val="ru-RU"/>
        </w:rPr>
        <w:t>У</w:t>
      </w:r>
      <w:r w:rsidR="008F7E7F" w:rsidRPr="00AE3745">
        <w:rPr>
          <w:rFonts w:eastAsiaTheme="minorEastAsia"/>
          <w:sz w:val="28"/>
          <w:szCs w:val="28"/>
          <w:lang w:val="ru-RU"/>
        </w:rPr>
        <w:t>правление бюджетного учёта и отчётности</w:t>
      </w:r>
      <w:r w:rsidRPr="00AE3745">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ж) </w:t>
      </w:r>
      <w:r w:rsidR="008F7E7F">
        <w:rPr>
          <w:rFonts w:eastAsiaTheme="minorEastAsia"/>
          <w:sz w:val="28"/>
          <w:szCs w:val="28"/>
          <w:lang w:val="ru-RU"/>
        </w:rPr>
        <w:t xml:space="preserve">иные структурные подразделения и должностные лица </w:t>
      </w:r>
      <w:r w:rsidR="008F7E7F" w:rsidRPr="008F7E7F">
        <w:rPr>
          <w:rFonts w:eastAsiaTheme="minorEastAsia"/>
          <w:sz w:val="28"/>
          <w:szCs w:val="28"/>
          <w:lang w:val="ru-RU"/>
        </w:rPr>
        <w:t xml:space="preserve">в соответствии с инструкцией по делопроизводству </w:t>
      </w:r>
      <w:r w:rsidR="008F7E7F">
        <w:rPr>
          <w:rFonts w:eastAsiaTheme="minorEastAsia"/>
          <w:sz w:val="28"/>
          <w:szCs w:val="28"/>
          <w:lang w:val="ru-RU"/>
        </w:rPr>
        <w:t>Администрации города.</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6576C">
        <w:rPr>
          <w:rFonts w:eastAsiaTheme="minorEastAsia"/>
          <w:sz w:val="28"/>
          <w:szCs w:val="28"/>
          <w:lang w:val="ru-RU"/>
        </w:rPr>
        <w:t>.1.9</w:t>
      </w:r>
      <w:r w:rsidR="00892703" w:rsidRPr="00892703">
        <w:rPr>
          <w:rFonts w:eastAsiaTheme="minorEastAsia"/>
          <w:sz w:val="28"/>
          <w:szCs w:val="28"/>
          <w:lang w:val="ru-RU"/>
        </w:rPr>
        <w:t>. Проект муниципальной программы представляется согласующи</w:t>
      </w:r>
      <w:r w:rsidR="006509B3">
        <w:rPr>
          <w:rFonts w:eastAsiaTheme="minorEastAsia"/>
          <w:sz w:val="28"/>
          <w:szCs w:val="28"/>
          <w:lang w:val="ru-RU"/>
        </w:rPr>
        <w:t>м</w:t>
      </w:r>
      <w:r w:rsidR="00892703" w:rsidRPr="00892703">
        <w:rPr>
          <w:rFonts w:eastAsiaTheme="minorEastAsia"/>
          <w:sz w:val="28"/>
          <w:szCs w:val="28"/>
          <w:lang w:val="ru-RU"/>
        </w:rPr>
        <w:t xml:space="preserve"> </w:t>
      </w:r>
      <w:r w:rsidR="006509B3">
        <w:rPr>
          <w:rFonts w:eastAsiaTheme="minorEastAsia"/>
          <w:sz w:val="28"/>
          <w:szCs w:val="28"/>
          <w:lang w:val="ru-RU"/>
        </w:rPr>
        <w:t>сторонам</w:t>
      </w:r>
      <w:r w:rsidR="00892703" w:rsidRPr="00892703">
        <w:rPr>
          <w:rFonts w:eastAsiaTheme="minorEastAsia"/>
          <w:sz w:val="28"/>
          <w:szCs w:val="28"/>
          <w:lang w:val="ru-RU"/>
        </w:rPr>
        <w:t xml:space="preserve"> на бумажном носителе и в электронном виде. К проекту муниципальной программы прилагается пояснительная записка, содержащая в том числе финансово-экономическое обоснование.</w:t>
      </w:r>
    </w:p>
    <w:p w:rsidR="00892703" w:rsidRPr="00892703" w:rsidRDefault="002102E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6576C">
        <w:rPr>
          <w:rFonts w:eastAsiaTheme="minorEastAsia"/>
          <w:sz w:val="28"/>
          <w:szCs w:val="28"/>
          <w:lang w:val="ru-RU"/>
        </w:rPr>
        <w:t>.1.10</w:t>
      </w:r>
      <w:r w:rsidR="00892703" w:rsidRPr="00892703">
        <w:rPr>
          <w:rFonts w:eastAsiaTheme="minorEastAsia"/>
          <w:sz w:val="28"/>
          <w:szCs w:val="28"/>
          <w:lang w:val="ru-RU"/>
        </w:rPr>
        <w:t xml:space="preserve">. Согласующие </w:t>
      </w:r>
      <w:r w:rsidR="006509B3">
        <w:rPr>
          <w:rFonts w:eastAsiaTheme="minorEastAsia"/>
          <w:sz w:val="28"/>
          <w:szCs w:val="28"/>
          <w:lang w:val="ru-RU"/>
        </w:rPr>
        <w:t>стороны</w:t>
      </w:r>
      <w:r w:rsidR="00892703" w:rsidRPr="00892703">
        <w:rPr>
          <w:rFonts w:eastAsiaTheme="minorEastAsia"/>
          <w:sz w:val="28"/>
          <w:szCs w:val="28"/>
          <w:lang w:val="ru-RU"/>
        </w:rPr>
        <w:t xml:space="preserve"> проводят экспертизу проекта муниципальной программы и осуществляют её оценку в пределах своей компетенции.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Координатор подтверждает соответствие проекта муниципальной программы установленным требованиям к форме, содержанию муниципальной </w:t>
      </w:r>
      <w:r w:rsidRPr="00892703">
        <w:rPr>
          <w:rFonts w:eastAsiaTheme="minorEastAsia"/>
          <w:sz w:val="28"/>
          <w:szCs w:val="28"/>
          <w:lang w:val="ru-RU"/>
        </w:rPr>
        <w:lastRenderedPageBreak/>
        <w:t>программы, наличие правовых и финансовых оснований.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Соисполнитель осуществляет оценку проекта муниципальной программы в части реализуемых им подпрограмм</w:t>
      </w:r>
      <w:r w:rsidR="00D1257E">
        <w:rPr>
          <w:rFonts w:eastAsiaTheme="minorEastAsia"/>
          <w:sz w:val="28"/>
          <w:szCs w:val="28"/>
          <w:lang w:val="ru-RU"/>
        </w:rPr>
        <w:t xml:space="preserve"> и (или) основных мероприятий</w:t>
      </w:r>
      <w:r w:rsidRPr="00892703">
        <w:rPr>
          <w:rFonts w:eastAsiaTheme="minorEastAsia"/>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Участник осуществляет оценку проекта муниципальной программы в части реализуемых им основных мероприятий.</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Куратор осуществляет общий контроль за соответствием проекта муниципальной программы решению о реализации муниципальной программы.</w:t>
      </w:r>
    </w:p>
    <w:p w:rsidR="00892703" w:rsidRPr="00892703" w:rsidRDefault="00920AF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Управление экономики</w:t>
      </w:r>
      <w:r w:rsidR="00892703" w:rsidRPr="00892703">
        <w:rPr>
          <w:rFonts w:eastAsiaTheme="minorEastAsia"/>
          <w:sz w:val="28"/>
          <w:szCs w:val="28"/>
          <w:lang w:val="ru-RU"/>
        </w:rPr>
        <w:t xml:space="preserve"> осуществляет оценку соответствия проекта муниципальной программы стратегическим целям и задачам социально-экономического развития </w:t>
      </w:r>
      <w:r w:rsidR="00717CD4" w:rsidRPr="00717CD4">
        <w:rPr>
          <w:rFonts w:eastAsiaTheme="minorEastAsia"/>
          <w:sz w:val="28"/>
          <w:szCs w:val="28"/>
          <w:lang w:val="ru-RU"/>
        </w:rPr>
        <w:t>муниципального образования</w:t>
      </w:r>
      <w:r w:rsidR="00892703" w:rsidRPr="00892703">
        <w:rPr>
          <w:rFonts w:eastAsiaTheme="minorEastAsia"/>
          <w:sz w:val="28"/>
          <w:szCs w:val="28"/>
          <w:lang w:val="ru-RU"/>
        </w:rPr>
        <w:t>, соответствия структуры и содержания муниципальной программы</w:t>
      </w:r>
      <w:r w:rsidR="0055558B">
        <w:rPr>
          <w:rFonts w:eastAsiaTheme="minorEastAsia"/>
          <w:sz w:val="28"/>
          <w:szCs w:val="28"/>
          <w:lang w:val="ru-RU"/>
        </w:rPr>
        <w:t>,</w:t>
      </w:r>
      <w:r w:rsidR="00892703" w:rsidRPr="00892703">
        <w:rPr>
          <w:rFonts w:eastAsiaTheme="minorEastAsia"/>
          <w:sz w:val="28"/>
          <w:szCs w:val="28"/>
          <w:lang w:val="ru-RU"/>
        </w:rPr>
        <w:t xml:space="preserve"> методологии формирования муниципальных программ и требованиям настоящего Порядка в части экономических показателей, муниципальным правовым актам в сфере развития конкурентной среды.</w:t>
      </w:r>
    </w:p>
    <w:p w:rsidR="00892703" w:rsidRPr="00892703" w:rsidRDefault="00920AFB"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Управление бюджетного учёта и отчётности</w:t>
      </w:r>
      <w:r w:rsidR="00BF1792">
        <w:rPr>
          <w:rFonts w:eastAsiaTheme="minorEastAsia"/>
          <w:sz w:val="28"/>
          <w:szCs w:val="28"/>
          <w:lang w:val="ru-RU"/>
        </w:rPr>
        <w:t xml:space="preserve"> осуществляет </w:t>
      </w:r>
      <w:r w:rsidR="00BF1792" w:rsidRPr="001B5C28">
        <w:rPr>
          <w:rFonts w:eastAsiaTheme="minorEastAsia"/>
          <w:sz w:val="28"/>
          <w:szCs w:val="28"/>
          <w:lang w:val="ru-RU"/>
        </w:rPr>
        <w:t>проверку</w:t>
      </w:r>
      <w:r w:rsidR="00892703" w:rsidRPr="00892703">
        <w:rPr>
          <w:rFonts w:eastAsiaTheme="minorEastAsia"/>
          <w:sz w:val="28"/>
          <w:szCs w:val="28"/>
          <w:lang w:val="ru-RU"/>
        </w:rPr>
        <w:t xml:space="preserve"> соответствия проекта муниципальной программы бюджетным показателям и требованиям бюджетного законодательства Российской Федерации, соответствия структуры и содержания муниципальной программы методологии формирования муниципальных программ и требованиям настоящего Порядка в части финансовых показателей, показателям и мероприятиям инициативного бюджетирования.</w:t>
      </w:r>
    </w:p>
    <w:bookmarkEnd w:id="18"/>
    <w:p w:rsidR="00892703" w:rsidRPr="0098289F" w:rsidRDefault="002102E7"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5</w:t>
      </w:r>
      <w:r w:rsidR="0096576C">
        <w:rPr>
          <w:rFonts w:eastAsiaTheme="minorEastAsia"/>
          <w:sz w:val="28"/>
          <w:szCs w:val="28"/>
          <w:lang w:val="ru-RU"/>
        </w:rPr>
        <w:t>.1.11</w:t>
      </w:r>
      <w:r w:rsidR="00892703" w:rsidRPr="0098289F">
        <w:rPr>
          <w:rFonts w:eastAsiaTheme="minorEastAsia"/>
          <w:sz w:val="28"/>
          <w:szCs w:val="28"/>
          <w:lang w:val="ru-RU"/>
        </w:rPr>
        <w:t>. Разработанные и согласованные проекты муниципальных программ, р</w:t>
      </w:r>
      <w:r w:rsidR="00640D40">
        <w:rPr>
          <w:rFonts w:eastAsiaTheme="minorEastAsia"/>
          <w:sz w:val="28"/>
          <w:szCs w:val="28"/>
          <w:lang w:val="ru-RU"/>
        </w:rPr>
        <w:t>еализация которых предусмотрена</w:t>
      </w:r>
      <w:r w:rsidR="00892703" w:rsidRPr="0098289F">
        <w:rPr>
          <w:rFonts w:eastAsiaTheme="minorEastAsia"/>
          <w:sz w:val="28"/>
          <w:szCs w:val="28"/>
          <w:lang w:val="ru-RU"/>
        </w:rPr>
        <w:t xml:space="preserve"> начиная с очередного финансового года подлежат </w:t>
      </w:r>
      <w:r w:rsidR="00892703" w:rsidRPr="006920F5">
        <w:rPr>
          <w:rFonts w:eastAsiaTheme="minorEastAsia"/>
          <w:sz w:val="28"/>
          <w:szCs w:val="28"/>
          <w:lang w:val="ru-RU"/>
        </w:rPr>
        <w:t>утверждению</w:t>
      </w:r>
      <w:r w:rsidR="007D660D" w:rsidRPr="006920F5">
        <w:rPr>
          <w:rFonts w:eastAsiaTheme="minorEastAsia"/>
          <w:sz w:val="28"/>
          <w:szCs w:val="28"/>
          <w:lang w:val="ru-RU"/>
        </w:rPr>
        <w:t xml:space="preserve"> </w:t>
      </w:r>
      <w:r w:rsidR="006920F5">
        <w:rPr>
          <w:rFonts w:eastAsiaTheme="minorEastAsia"/>
          <w:sz w:val="28"/>
          <w:szCs w:val="28"/>
          <w:lang w:val="ru-RU"/>
        </w:rPr>
        <w:t>до</w:t>
      </w:r>
      <w:r w:rsidR="00892703" w:rsidRPr="006920F5">
        <w:rPr>
          <w:rFonts w:eastAsiaTheme="minorEastAsia"/>
          <w:sz w:val="28"/>
          <w:szCs w:val="28"/>
          <w:lang w:val="ru-RU"/>
        </w:rPr>
        <w:t xml:space="preserve"> </w:t>
      </w:r>
      <w:r w:rsidR="006920F5">
        <w:rPr>
          <w:rFonts w:eastAsiaTheme="minorEastAsia"/>
          <w:sz w:val="28"/>
          <w:szCs w:val="28"/>
          <w:lang w:val="ru-RU"/>
        </w:rPr>
        <w:t>0</w:t>
      </w:r>
      <w:r w:rsidR="00F66883" w:rsidRPr="006920F5">
        <w:rPr>
          <w:rFonts w:eastAsiaTheme="minorEastAsia"/>
          <w:sz w:val="28"/>
          <w:szCs w:val="28"/>
          <w:lang w:val="ru-RU"/>
        </w:rPr>
        <w:t>1</w:t>
      </w:r>
      <w:r w:rsidR="00892703" w:rsidRPr="006920F5">
        <w:rPr>
          <w:rFonts w:eastAsiaTheme="minorEastAsia"/>
          <w:sz w:val="28"/>
          <w:szCs w:val="28"/>
          <w:lang w:val="ru-RU"/>
        </w:rPr>
        <w:t xml:space="preserve"> декабря</w:t>
      </w:r>
      <w:r w:rsidR="00892703" w:rsidRPr="0098289F">
        <w:rPr>
          <w:rFonts w:eastAsiaTheme="minorEastAsia"/>
          <w:sz w:val="28"/>
          <w:szCs w:val="28"/>
          <w:lang w:val="ru-RU"/>
        </w:rPr>
        <w:t xml:space="preserve"> текущего </w:t>
      </w:r>
      <w:r w:rsidR="00FD6DD8">
        <w:rPr>
          <w:rFonts w:eastAsiaTheme="minorEastAsia"/>
          <w:sz w:val="28"/>
          <w:szCs w:val="28"/>
          <w:lang w:val="ru-RU"/>
        </w:rPr>
        <w:t xml:space="preserve">финансового </w:t>
      </w:r>
      <w:r w:rsidR="00892703" w:rsidRPr="0098289F">
        <w:rPr>
          <w:rFonts w:eastAsiaTheme="minorEastAsia"/>
          <w:sz w:val="28"/>
          <w:szCs w:val="28"/>
          <w:lang w:val="ru-RU"/>
        </w:rPr>
        <w:t>года.</w:t>
      </w:r>
    </w:p>
    <w:p w:rsidR="00B804EC" w:rsidRPr="00892703" w:rsidRDefault="00B804EC" w:rsidP="00B804EC">
      <w:pPr>
        <w:autoSpaceDE w:val="0"/>
        <w:autoSpaceDN w:val="0"/>
        <w:adjustRightInd w:val="0"/>
        <w:ind w:firstLine="720"/>
        <w:jc w:val="both"/>
        <w:rPr>
          <w:rFonts w:eastAsiaTheme="minorEastAsia"/>
          <w:sz w:val="28"/>
          <w:szCs w:val="28"/>
          <w:lang w:val="ru-RU"/>
        </w:rPr>
      </w:pPr>
      <w:r w:rsidRPr="0098289F">
        <w:rPr>
          <w:rFonts w:eastAsiaTheme="minorEastAsia"/>
          <w:sz w:val="28"/>
          <w:szCs w:val="28"/>
          <w:lang w:val="ru-RU"/>
        </w:rPr>
        <w:t>Разработанные и согласованные проекты муниципальных программ,</w:t>
      </w:r>
      <w:r w:rsidRPr="00B804EC">
        <w:rPr>
          <w:rFonts w:eastAsiaTheme="minorEastAsia"/>
          <w:sz w:val="28"/>
          <w:szCs w:val="28"/>
          <w:lang w:val="ru-RU"/>
        </w:rPr>
        <w:t xml:space="preserve"> реализация которых предусмотрена в текущем финансовом году подлежат утверждению в течение </w:t>
      </w:r>
      <w:r w:rsidR="00CC254A">
        <w:rPr>
          <w:rFonts w:eastAsiaTheme="minorEastAsia"/>
          <w:sz w:val="28"/>
          <w:szCs w:val="28"/>
          <w:lang w:val="ru-RU"/>
        </w:rPr>
        <w:t>двух</w:t>
      </w:r>
      <w:r w:rsidRPr="00B804EC">
        <w:rPr>
          <w:rFonts w:eastAsiaTheme="minorEastAsia"/>
          <w:sz w:val="28"/>
          <w:szCs w:val="28"/>
          <w:lang w:val="ru-RU"/>
        </w:rPr>
        <w:t xml:space="preserve"> месяцев </w:t>
      </w:r>
      <w:r w:rsidR="006920F5">
        <w:rPr>
          <w:rFonts w:eastAsiaTheme="minorEastAsia"/>
          <w:sz w:val="28"/>
          <w:szCs w:val="28"/>
          <w:lang w:val="ru-RU"/>
        </w:rPr>
        <w:t xml:space="preserve">со дня включения её в Перечень </w:t>
      </w:r>
      <w:r w:rsidR="00253CE3">
        <w:rPr>
          <w:rFonts w:eastAsiaTheme="minorEastAsia"/>
          <w:sz w:val="28"/>
          <w:szCs w:val="28"/>
          <w:lang w:val="ru-RU"/>
        </w:rPr>
        <w:t>муниципальных</w:t>
      </w:r>
      <w:r w:rsidR="006920F5">
        <w:rPr>
          <w:rFonts w:eastAsiaTheme="minorEastAsia"/>
          <w:sz w:val="28"/>
          <w:szCs w:val="28"/>
          <w:lang w:val="ru-RU"/>
        </w:rPr>
        <w:t xml:space="preserve"> программ</w:t>
      </w:r>
      <w:r w:rsidRPr="00B804EC">
        <w:rPr>
          <w:rFonts w:eastAsiaTheme="minorEastAsia"/>
          <w:sz w:val="28"/>
          <w:szCs w:val="28"/>
          <w:lang w:val="ru-RU"/>
        </w:rPr>
        <w:t>, но не позднее 01 декабря текущего года</w:t>
      </w:r>
      <w:r w:rsidR="00640D40">
        <w:rPr>
          <w:rFonts w:eastAsiaTheme="minorEastAsia"/>
          <w:sz w:val="28"/>
          <w:szCs w:val="28"/>
          <w:lang w:val="ru-RU"/>
        </w:rPr>
        <w:t>.</w:t>
      </w:r>
    </w:p>
    <w:p w:rsidR="00892703" w:rsidRPr="00892703" w:rsidRDefault="002102E7" w:rsidP="00253CE3">
      <w:pPr>
        <w:widowControl w:val="0"/>
        <w:autoSpaceDE w:val="0"/>
        <w:autoSpaceDN w:val="0"/>
        <w:adjustRightInd w:val="0"/>
        <w:ind w:firstLine="720"/>
        <w:jc w:val="both"/>
        <w:rPr>
          <w:rFonts w:eastAsiaTheme="minorEastAsia"/>
          <w:sz w:val="28"/>
          <w:szCs w:val="28"/>
          <w:lang w:val="ru-RU"/>
        </w:rPr>
      </w:pPr>
      <w:r w:rsidRPr="00103458">
        <w:rPr>
          <w:rFonts w:eastAsiaTheme="minorEastAsia"/>
          <w:sz w:val="28"/>
          <w:szCs w:val="28"/>
          <w:lang w:val="ru-RU"/>
        </w:rPr>
        <w:t>5</w:t>
      </w:r>
      <w:r w:rsidR="0096576C">
        <w:rPr>
          <w:rFonts w:eastAsiaTheme="minorEastAsia"/>
          <w:sz w:val="28"/>
          <w:szCs w:val="28"/>
          <w:lang w:val="ru-RU"/>
        </w:rPr>
        <w:t>.1.12</w:t>
      </w:r>
      <w:r w:rsidR="00892703" w:rsidRPr="00103458">
        <w:rPr>
          <w:rFonts w:eastAsiaTheme="minorEastAsia"/>
          <w:sz w:val="28"/>
          <w:szCs w:val="28"/>
          <w:lang w:val="ru-RU"/>
        </w:rPr>
        <w:t xml:space="preserve">. После утверждения решения о бюджете </w:t>
      </w:r>
      <w:r w:rsidR="0081247E">
        <w:rPr>
          <w:rFonts w:eastAsiaTheme="minorEastAsia"/>
          <w:sz w:val="28"/>
          <w:szCs w:val="28"/>
          <w:lang w:val="ru-RU"/>
        </w:rPr>
        <w:t>города</w:t>
      </w:r>
      <w:r w:rsidR="00892703" w:rsidRPr="00892703">
        <w:rPr>
          <w:rFonts w:eastAsiaTheme="minorEastAsia"/>
          <w:sz w:val="28"/>
          <w:szCs w:val="28"/>
          <w:lang w:val="ru-RU"/>
        </w:rPr>
        <w:t xml:space="preserve"> на очередной финансовый год и на плановый период проекты муниципальных программ, утверждённые к реализации, подлеж</w:t>
      </w:r>
      <w:r w:rsidR="000F05B2">
        <w:rPr>
          <w:rFonts w:eastAsiaTheme="minorEastAsia"/>
          <w:sz w:val="28"/>
          <w:szCs w:val="28"/>
          <w:lang w:val="ru-RU"/>
        </w:rPr>
        <w:t>а</w:t>
      </w:r>
      <w:r w:rsidR="00892703" w:rsidRPr="00892703">
        <w:rPr>
          <w:rFonts w:eastAsiaTheme="minorEastAsia"/>
          <w:sz w:val="28"/>
          <w:szCs w:val="28"/>
          <w:lang w:val="ru-RU"/>
        </w:rPr>
        <w:t xml:space="preserve">т приведению в соответствие с решением о бюджете </w:t>
      </w:r>
      <w:r w:rsidR="0081247E">
        <w:rPr>
          <w:rFonts w:eastAsiaTheme="minorEastAsia"/>
          <w:sz w:val="28"/>
          <w:szCs w:val="28"/>
          <w:lang w:val="ru-RU"/>
        </w:rPr>
        <w:t>города</w:t>
      </w:r>
      <w:r w:rsidR="00892703" w:rsidRPr="00892703">
        <w:rPr>
          <w:rFonts w:eastAsiaTheme="minorEastAsia"/>
          <w:sz w:val="28"/>
          <w:szCs w:val="28"/>
          <w:lang w:val="ru-RU"/>
        </w:rPr>
        <w:t xml:space="preserve"> не позднее трёх месяцев со дня вступления в силу решения о бюджете</w:t>
      </w:r>
      <w:r w:rsidR="00717CD4">
        <w:rPr>
          <w:rFonts w:eastAsiaTheme="minorEastAsia"/>
          <w:sz w:val="28"/>
          <w:szCs w:val="28"/>
          <w:lang w:val="ru-RU"/>
        </w:rPr>
        <w:t xml:space="preserve"> города</w:t>
      </w:r>
      <w:r w:rsidR="00253CE3">
        <w:rPr>
          <w:rFonts w:eastAsiaTheme="minorEastAsia"/>
          <w:sz w:val="28"/>
          <w:szCs w:val="28"/>
          <w:lang w:val="ru-RU"/>
        </w:rPr>
        <w:t>.</w:t>
      </w:r>
    </w:p>
    <w:p w:rsidR="00892703" w:rsidRPr="00253CE3" w:rsidRDefault="00253CE3" w:rsidP="00253CE3">
      <w:pPr>
        <w:keepNext/>
        <w:widowControl w:val="0"/>
        <w:autoSpaceDE w:val="0"/>
        <w:autoSpaceDN w:val="0"/>
        <w:adjustRightInd w:val="0"/>
        <w:ind w:firstLine="708"/>
        <w:outlineLvl w:val="1"/>
        <w:rPr>
          <w:rFonts w:eastAsiaTheme="majorEastAsia"/>
          <w:bCs/>
          <w:iCs/>
          <w:sz w:val="28"/>
          <w:szCs w:val="28"/>
          <w:lang w:val="ru-RU"/>
        </w:rPr>
      </w:pPr>
      <w:bookmarkStart w:id="19" w:name="sub_1038"/>
      <w:r>
        <w:rPr>
          <w:rFonts w:eastAsiaTheme="majorEastAsia"/>
          <w:bCs/>
          <w:iCs/>
          <w:sz w:val="28"/>
          <w:szCs w:val="28"/>
          <w:lang w:val="ru-RU"/>
        </w:rPr>
        <w:t>5.2</w:t>
      </w:r>
      <w:r w:rsidR="00892703" w:rsidRPr="00892703">
        <w:rPr>
          <w:rFonts w:eastAsiaTheme="majorEastAsia"/>
          <w:bCs/>
          <w:iCs/>
          <w:sz w:val="28"/>
          <w:szCs w:val="28"/>
          <w:lang w:val="ru-RU"/>
        </w:rPr>
        <w:t>. Внесение изменений в муниципальную программу</w:t>
      </w:r>
      <w:r w:rsidR="00B35A5C">
        <w:rPr>
          <w:rFonts w:eastAsiaTheme="majorEastAsia"/>
          <w:bCs/>
          <w:iCs/>
          <w:sz w:val="28"/>
          <w:szCs w:val="28"/>
          <w:lang w:val="ru-RU"/>
        </w:rPr>
        <w:t>.</w:t>
      </w:r>
    </w:p>
    <w:p w:rsidR="00892703" w:rsidRPr="00892703" w:rsidRDefault="00253CE3" w:rsidP="00C04F0B">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5.2.1</w:t>
      </w:r>
      <w:r w:rsidR="00892703" w:rsidRPr="00103458">
        <w:rPr>
          <w:rFonts w:eastAsiaTheme="minorEastAsia"/>
          <w:sz w:val="28"/>
          <w:szCs w:val="28"/>
          <w:lang w:val="ru-RU"/>
        </w:rPr>
        <w:t>. В утверждённую</w:t>
      </w:r>
      <w:r w:rsidR="00892703" w:rsidRPr="00892703">
        <w:rPr>
          <w:rFonts w:eastAsiaTheme="minorEastAsia"/>
          <w:sz w:val="28"/>
          <w:szCs w:val="28"/>
          <w:lang w:val="ru-RU"/>
        </w:rPr>
        <w:t xml:space="preserve"> муниципальную программу могут быть внесены изменения по инициативе координатора, соисполнителя, участника. </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Подготовка изменений в муниципальную программу осуществляется к</w:t>
      </w:r>
      <w:r w:rsidR="00712620">
        <w:rPr>
          <w:rFonts w:eastAsiaTheme="minorEastAsia"/>
          <w:sz w:val="28"/>
          <w:szCs w:val="28"/>
          <w:lang w:val="ru-RU"/>
        </w:rPr>
        <w:t>оординатором. При необходимости</w:t>
      </w:r>
      <w:r w:rsidRPr="00892703">
        <w:rPr>
          <w:rFonts w:eastAsiaTheme="minorEastAsia"/>
          <w:sz w:val="28"/>
          <w:szCs w:val="28"/>
          <w:lang w:val="ru-RU"/>
        </w:rPr>
        <w:t xml:space="preserve"> координатор привлекает к разработке изменений в муниципальную программу соисполнителей и участников.</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Порядок взаимодействия координатора, соисполнителей и участников при разработке изменений в муниципальную программу (сроки, формы, способы предоставления информации) </w:t>
      </w:r>
      <w:r w:rsidR="00C04F0B">
        <w:rPr>
          <w:rFonts w:eastAsiaTheme="minorEastAsia"/>
          <w:sz w:val="28"/>
          <w:szCs w:val="28"/>
          <w:lang w:val="ru-RU"/>
        </w:rPr>
        <w:t>определяется</w:t>
      </w:r>
      <w:r w:rsidRPr="00892703">
        <w:rPr>
          <w:rFonts w:eastAsiaTheme="minorEastAsia"/>
          <w:sz w:val="28"/>
          <w:szCs w:val="28"/>
          <w:lang w:val="ru-RU"/>
        </w:rPr>
        <w:t xml:space="preserve"> координатором.</w:t>
      </w:r>
    </w:p>
    <w:p w:rsidR="00892703" w:rsidRPr="00892703" w:rsidRDefault="006E0C79"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5.2.2</w:t>
      </w:r>
      <w:r w:rsidR="00892703" w:rsidRPr="00C90862">
        <w:rPr>
          <w:rFonts w:eastAsiaTheme="minorEastAsia"/>
          <w:sz w:val="28"/>
          <w:szCs w:val="28"/>
          <w:lang w:val="ru-RU"/>
        </w:rPr>
        <w:t xml:space="preserve">. Изменения </w:t>
      </w:r>
      <w:r w:rsidR="00892703" w:rsidRPr="00892703">
        <w:rPr>
          <w:rFonts w:eastAsiaTheme="minorEastAsia"/>
          <w:sz w:val="28"/>
          <w:szCs w:val="28"/>
          <w:lang w:val="ru-RU"/>
        </w:rPr>
        <w:t xml:space="preserve">в муниципальную программу </w:t>
      </w:r>
      <w:r w:rsidR="008F5EED">
        <w:rPr>
          <w:rFonts w:eastAsiaTheme="minorEastAsia"/>
          <w:sz w:val="28"/>
          <w:szCs w:val="28"/>
          <w:lang w:val="ru-RU"/>
        </w:rPr>
        <w:t>вносятся</w:t>
      </w:r>
      <w:r w:rsidR="00892703" w:rsidRPr="00892703">
        <w:rPr>
          <w:rFonts w:eastAsiaTheme="minorEastAsia"/>
          <w:sz w:val="28"/>
          <w:szCs w:val="28"/>
          <w:lang w:val="ru-RU"/>
        </w:rPr>
        <w:t xml:space="preserve"> путём внесения изменений в постановление </w:t>
      </w:r>
      <w:r w:rsidR="00307554">
        <w:rPr>
          <w:rFonts w:eastAsiaTheme="minorEastAsia"/>
          <w:sz w:val="28"/>
          <w:szCs w:val="28"/>
          <w:lang w:val="ru-RU"/>
        </w:rPr>
        <w:t>А</w:t>
      </w:r>
      <w:r w:rsidR="00892703" w:rsidRPr="00892703">
        <w:rPr>
          <w:rFonts w:eastAsiaTheme="minorEastAsia"/>
          <w:sz w:val="28"/>
          <w:szCs w:val="28"/>
          <w:lang w:val="ru-RU"/>
        </w:rPr>
        <w:t xml:space="preserve">дминистрации </w:t>
      </w:r>
      <w:r w:rsidR="00307554">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муниципальной программы.</w:t>
      </w:r>
    </w:p>
    <w:p w:rsidR="00892703" w:rsidRPr="00892703" w:rsidRDefault="006E0C79" w:rsidP="00892703">
      <w:pPr>
        <w:widowControl w:val="0"/>
        <w:autoSpaceDE w:val="0"/>
        <w:autoSpaceDN w:val="0"/>
        <w:adjustRightInd w:val="0"/>
        <w:ind w:firstLine="720"/>
        <w:jc w:val="both"/>
        <w:rPr>
          <w:rFonts w:eastAsiaTheme="minorEastAsia"/>
          <w:sz w:val="28"/>
          <w:szCs w:val="28"/>
          <w:lang w:val="ru-RU"/>
        </w:rPr>
      </w:pPr>
      <w:bookmarkStart w:id="20" w:name="sub_1039"/>
      <w:r>
        <w:rPr>
          <w:rFonts w:eastAsiaTheme="minorEastAsia"/>
          <w:sz w:val="28"/>
          <w:szCs w:val="28"/>
          <w:lang w:val="ru-RU"/>
        </w:rPr>
        <w:t>5.2.3</w:t>
      </w:r>
      <w:r w:rsidR="00892703" w:rsidRPr="00892703">
        <w:rPr>
          <w:rFonts w:eastAsiaTheme="minorEastAsia"/>
          <w:sz w:val="28"/>
          <w:szCs w:val="28"/>
          <w:lang w:val="ru-RU"/>
        </w:rPr>
        <w:t xml:space="preserve">. Обеспечение подготовки, согласования и утверждения проекта постановления </w:t>
      </w:r>
      <w:r w:rsidR="00307554">
        <w:rPr>
          <w:rFonts w:eastAsiaTheme="minorEastAsia"/>
          <w:sz w:val="28"/>
          <w:szCs w:val="28"/>
          <w:lang w:val="ru-RU"/>
        </w:rPr>
        <w:t>А</w:t>
      </w:r>
      <w:r w:rsidR="00892703" w:rsidRPr="00892703">
        <w:rPr>
          <w:rFonts w:eastAsiaTheme="minorEastAsia"/>
          <w:sz w:val="28"/>
          <w:szCs w:val="28"/>
          <w:lang w:val="ru-RU"/>
        </w:rPr>
        <w:t xml:space="preserve">дминистрации </w:t>
      </w:r>
      <w:r w:rsidR="00307554">
        <w:rPr>
          <w:rFonts w:eastAsiaTheme="minorEastAsia"/>
          <w:sz w:val="28"/>
          <w:szCs w:val="28"/>
          <w:lang w:val="ru-RU"/>
        </w:rPr>
        <w:t>города</w:t>
      </w:r>
      <w:r w:rsidR="00892703" w:rsidRPr="00892703">
        <w:rPr>
          <w:rFonts w:eastAsiaTheme="minorEastAsia"/>
          <w:sz w:val="28"/>
          <w:szCs w:val="28"/>
          <w:lang w:val="ru-RU"/>
        </w:rPr>
        <w:t xml:space="preserve"> о внесении изменений в постановление </w:t>
      </w:r>
      <w:r w:rsidR="00307554">
        <w:rPr>
          <w:rFonts w:eastAsiaTheme="minorEastAsia"/>
          <w:sz w:val="28"/>
          <w:szCs w:val="28"/>
          <w:lang w:val="ru-RU"/>
        </w:rPr>
        <w:lastRenderedPageBreak/>
        <w:t>А</w:t>
      </w:r>
      <w:r w:rsidR="00892703" w:rsidRPr="00892703">
        <w:rPr>
          <w:rFonts w:eastAsiaTheme="minorEastAsia"/>
          <w:sz w:val="28"/>
          <w:szCs w:val="28"/>
          <w:lang w:val="ru-RU"/>
        </w:rPr>
        <w:t xml:space="preserve">дминистрации </w:t>
      </w:r>
      <w:r w:rsidR="00307554">
        <w:rPr>
          <w:rFonts w:eastAsiaTheme="minorEastAsia"/>
          <w:sz w:val="28"/>
          <w:szCs w:val="28"/>
          <w:lang w:val="ru-RU"/>
        </w:rPr>
        <w:t>города</w:t>
      </w:r>
      <w:r w:rsidR="00892703" w:rsidRPr="00892703">
        <w:rPr>
          <w:rFonts w:eastAsiaTheme="minorEastAsia"/>
          <w:sz w:val="28"/>
          <w:szCs w:val="28"/>
          <w:lang w:val="ru-RU"/>
        </w:rPr>
        <w:t xml:space="preserve"> об утверждении муниципальной программы (далее – проект изменений в муниципальную программу) осуществляется координатором.</w:t>
      </w:r>
      <w:bookmarkEnd w:id="20"/>
    </w:p>
    <w:p w:rsidR="00892703" w:rsidRPr="00C90862" w:rsidRDefault="00353A05" w:rsidP="00892703">
      <w:pPr>
        <w:widowControl w:val="0"/>
        <w:autoSpaceDE w:val="0"/>
        <w:autoSpaceDN w:val="0"/>
        <w:adjustRightInd w:val="0"/>
        <w:ind w:firstLine="720"/>
        <w:jc w:val="both"/>
        <w:rPr>
          <w:rFonts w:eastAsiaTheme="minorEastAsia"/>
          <w:sz w:val="28"/>
          <w:szCs w:val="28"/>
          <w:lang w:val="ru-RU"/>
        </w:rPr>
      </w:pPr>
      <w:bookmarkStart w:id="21" w:name="sub_1310"/>
      <w:bookmarkEnd w:id="19"/>
      <w:r>
        <w:rPr>
          <w:rFonts w:eastAsiaTheme="minorEastAsia"/>
          <w:sz w:val="28"/>
          <w:szCs w:val="28"/>
          <w:lang w:val="ru-RU"/>
        </w:rPr>
        <w:t>5.2</w:t>
      </w:r>
      <w:r w:rsidR="00892703" w:rsidRPr="00C90862">
        <w:rPr>
          <w:rFonts w:eastAsiaTheme="minorEastAsia"/>
          <w:sz w:val="28"/>
          <w:szCs w:val="28"/>
          <w:lang w:val="ru-RU"/>
        </w:rPr>
        <w:t>.</w:t>
      </w:r>
      <w:r>
        <w:rPr>
          <w:rFonts w:eastAsiaTheme="minorEastAsia"/>
          <w:sz w:val="28"/>
          <w:szCs w:val="28"/>
          <w:lang w:val="ru-RU"/>
        </w:rPr>
        <w:t>4.</w:t>
      </w:r>
      <w:r w:rsidR="00892703" w:rsidRPr="00C90862">
        <w:rPr>
          <w:rFonts w:eastAsiaTheme="minorEastAsia"/>
          <w:sz w:val="28"/>
          <w:szCs w:val="28"/>
          <w:lang w:val="ru-RU"/>
        </w:rPr>
        <w:t xml:space="preserve"> Проект изменений в муниципальную программу подлежит согласованию согласующими </w:t>
      </w:r>
      <w:r w:rsidR="000C69E5">
        <w:rPr>
          <w:rFonts w:eastAsiaTheme="minorEastAsia"/>
          <w:sz w:val="28"/>
          <w:szCs w:val="28"/>
          <w:lang w:val="ru-RU"/>
        </w:rPr>
        <w:t>сторонами</w:t>
      </w:r>
      <w:r w:rsidR="00892703" w:rsidRPr="00C90862">
        <w:rPr>
          <w:rFonts w:eastAsiaTheme="minorEastAsia"/>
          <w:sz w:val="28"/>
          <w:szCs w:val="28"/>
          <w:lang w:val="ru-RU"/>
        </w:rPr>
        <w:t xml:space="preserve">, перечисленными в пункте </w:t>
      </w:r>
      <w:r w:rsidRPr="00353A05">
        <w:rPr>
          <w:rFonts w:eastAsiaTheme="minorEastAsia"/>
          <w:sz w:val="28"/>
          <w:szCs w:val="28"/>
          <w:lang w:val="ru-RU"/>
        </w:rPr>
        <w:t>5.1.8</w:t>
      </w:r>
      <w:r>
        <w:rPr>
          <w:rFonts w:eastAsiaTheme="minorEastAsia"/>
          <w:sz w:val="28"/>
          <w:szCs w:val="28"/>
          <w:lang w:val="ru-RU"/>
        </w:rPr>
        <w:t>.</w:t>
      </w:r>
      <w:r w:rsidR="00892703" w:rsidRPr="00C90862">
        <w:rPr>
          <w:rFonts w:eastAsiaTheme="minorEastAsia"/>
          <w:sz w:val="28"/>
          <w:szCs w:val="28"/>
          <w:lang w:val="ru-RU"/>
        </w:rPr>
        <w:t xml:space="preserve"> настоящего Порядка.</w:t>
      </w:r>
    </w:p>
    <w:bookmarkEnd w:id="21"/>
    <w:p w:rsidR="00892703" w:rsidRPr="00C90862" w:rsidRDefault="00C93E1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5.2.5</w:t>
      </w:r>
      <w:r w:rsidR="00D02DBB">
        <w:rPr>
          <w:rFonts w:eastAsiaTheme="minorEastAsia"/>
          <w:sz w:val="28"/>
          <w:szCs w:val="28"/>
          <w:lang w:val="ru-RU"/>
        </w:rPr>
        <w:t xml:space="preserve">. Проекты </w:t>
      </w:r>
      <w:r w:rsidR="00892703" w:rsidRPr="00C90862">
        <w:rPr>
          <w:rFonts w:eastAsiaTheme="minorEastAsia"/>
          <w:sz w:val="28"/>
          <w:szCs w:val="28"/>
          <w:lang w:val="ru-RU"/>
        </w:rPr>
        <w:t>изменений муниципальны</w:t>
      </w:r>
      <w:r w:rsidR="00F17308">
        <w:rPr>
          <w:rFonts w:eastAsiaTheme="minorEastAsia"/>
          <w:sz w:val="28"/>
          <w:szCs w:val="28"/>
          <w:lang w:val="ru-RU"/>
        </w:rPr>
        <w:t>х</w:t>
      </w:r>
      <w:r w:rsidR="00892703" w:rsidRPr="00C90862">
        <w:rPr>
          <w:rFonts w:eastAsiaTheme="minorEastAsia"/>
          <w:sz w:val="28"/>
          <w:szCs w:val="28"/>
          <w:lang w:val="ru-RU"/>
        </w:rPr>
        <w:t xml:space="preserve"> программ, формируемые в рамках составления проекта бюджета </w:t>
      </w:r>
      <w:r w:rsidR="003A351B" w:rsidRPr="00C90862">
        <w:rPr>
          <w:rFonts w:eastAsiaTheme="minorEastAsia"/>
          <w:sz w:val="28"/>
          <w:szCs w:val="28"/>
          <w:lang w:val="ru-RU"/>
        </w:rPr>
        <w:t>города</w:t>
      </w:r>
      <w:r w:rsidR="00892703" w:rsidRPr="00C90862">
        <w:rPr>
          <w:rFonts w:eastAsiaTheme="minorEastAsia"/>
          <w:sz w:val="28"/>
          <w:szCs w:val="28"/>
          <w:lang w:val="ru-RU"/>
        </w:rPr>
        <w:t xml:space="preserve"> на очередной финансовый год и на плановый период, согласованные </w:t>
      </w:r>
      <w:r w:rsidR="003A351B" w:rsidRPr="00C90862">
        <w:rPr>
          <w:rFonts w:eastAsiaTheme="minorEastAsia"/>
          <w:sz w:val="28"/>
          <w:szCs w:val="28"/>
          <w:lang w:val="ru-RU"/>
        </w:rPr>
        <w:t>Управлением бюджетного учёта и отчётности</w:t>
      </w:r>
      <w:r w:rsidR="00892703" w:rsidRPr="00C90862">
        <w:rPr>
          <w:rFonts w:eastAsiaTheme="minorEastAsia"/>
          <w:sz w:val="28"/>
          <w:szCs w:val="28"/>
          <w:lang w:val="ru-RU"/>
        </w:rPr>
        <w:t>, являются основанием для включения объёмов финансового обеспечения, предусмотренных на реализацию муниципальных программ</w:t>
      </w:r>
      <w:r w:rsidR="000C69E5">
        <w:rPr>
          <w:rFonts w:eastAsiaTheme="minorEastAsia"/>
          <w:sz w:val="28"/>
          <w:szCs w:val="28"/>
          <w:lang w:val="ru-RU"/>
        </w:rPr>
        <w:t>,</w:t>
      </w:r>
      <w:r w:rsidR="00892703" w:rsidRPr="00C90862">
        <w:rPr>
          <w:rFonts w:eastAsiaTheme="minorEastAsia"/>
          <w:sz w:val="28"/>
          <w:szCs w:val="28"/>
          <w:lang w:val="ru-RU"/>
        </w:rPr>
        <w:t xml:space="preserve"> в проект бюджета </w:t>
      </w:r>
      <w:r w:rsidR="003A351B" w:rsidRPr="00C90862">
        <w:rPr>
          <w:rFonts w:eastAsiaTheme="minorEastAsia"/>
          <w:sz w:val="28"/>
          <w:szCs w:val="28"/>
          <w:lang w:val="ru-RU"/>
        </w:rPr>
        <w:t>города</w:t>
      </w:r>
      <w:r w:rsidR="00892703" w:rsidRPr="00C90862">
        <w:rPr>
          <w:rFonts w:eastAsiaTheme="minorEastAsia"/>
          <w:sz w:val="28"/>
          <w:szCs w:val="28"/>
          <w:lang w:val="ru-RU"/>
        </w:rPr>
        <w:t xml:space="preserve"> на очередной финансовый год и на плановый период и подготовки проекта решения </w:t>
      </w:r>
      <w:r w:rsidR="003A351B" w:rsidRPr="00C90862">
        <w:rPr>
          <w:rFonts w:eastAsiaTheme="minorEastAsia"/>
          <w:sz w:val="28"/>
          <w:szCs w:val="28"/>
          <w:lang w:val="ru-RU"/>
        </w:rPr>
        <w:t>Совета</w:t>
      </w:r>
      <w:r w:rsidR="00636232" w:rsidRPr="00C90862">
        <w:rPr>
          <w:rFonts w:eastAsiaTheme="minorEastAsia"/>
          <w:sz w:val="28"/>
          <w:szCs w:val="28"/>
          <w:lang w:val="ru-RU"/>
        </w:rPr>
        <w:t xml:space="preserve"> депутатов</w:t>
      </w:r>
      <w:r w:rsidR="003A351B" w:rsidRPr="00C90862">
        <w:rPr>
          <w:rFonts w:eastAsiaTheme="minorEastAsia"/>
          <w:sz w:val="28"/>
          <w:szCs w:val="28"/>
          <w:lang w:val="ru-RU"/>
        </w:rPr>
        <w:t xml:space="preserve"> городского поселения </w:t>
      </w:r>
      <w:proofErr w:type="spellStart"/>
      <w:r w:rsidR="003A351B" w:rsidRPr="00C90862">
        <w:rPr>
          <w:rFonts w:eastAsiaTheme="minorEastAsia"/>
          <w:sz w:val="28"/>
          <w:szCs w:val="28"/>
          <w:lang w:val="ru-RU"/>
        </w:rPr>
        <w:t>Лянтор</w:t>
      </w:r>
      <w:proofErr w:type="spellEnd"/>
      <w:r w:rsidR="00892703" w:rsidRPr="00C90862">
        <w:rPr>
          <w:rFonts w:eastAsiaTheme="minorEastAsia"/>
          <w:sz w:val="28"/>
          <w:szCs w:val="28"/>
          <w:lang w:val="ru-RU"/>
        </w:rPr>
        <w:t xml:space="preserve"> об утверждении бюджета </w:t>
      </w:r>
      <w:r w:rsidR="003A351B" w:rsidRPr="00C90862">
        <w:rPr>
          <w:rFonts w:eastAsiaTheme="minorEastAsia"/>
          <w:sz w:val="28"/>
          <w:szCs w:val="28"/>
          <w:lang w:val="ru-RU"/>
        </w:rPr>
        <w:t>города</w:t>
      </w:r>
      <w:r w:rsidR="00892703" w:rsidRPr="00C90862">
        <w:rPr>
          <w:rFonts w:eastAsiaTheme="minorEastAsia"/>
          <w:sz w:val="28"/>
          <w:szCs w:val="28"/>
          <w:lang w:val="ru-RU"/>
        </w:rPr>
        <w:t xml:space="preserve"> на очередной финансовый год и на плановый период.</w:t>
      </w:r>
    </w:p>
    <w:p w:rsidR="00892703" w:rsidRPr="00C90862" w:rsidRDefault="00892703" w:rsidP="00892703">
      <w:pPr>
        <w:widowControl w:val="0"/>
        <w:autoSpaceDE w:val="0"/>
        <w:autoSpaceDN w:val="0"/>
        <w:adjustRightInd w:val="0"/>
        <w:ind w:firstLine="720"/>
        <w:jc w:val="both"/>
        <w:rPr>
          <w:rFonts w:eastAsiaTheme="minorEastAsia"/>
          <w:sz w:val="28"/>
          <w:szCs w:val="28"/>
          <w:lang w:val="ru-RU"/>
        </w:rPr>
      </w:pPr>
      <w:r w:rsidRPr="00C90862">
        <w:rPr>
          <w:rFonts w:eastAsiaTheme="minorEastAsia"/>
          <w:sz w:val="28"/>
          <w:szCs w:val="28"/>
          <w:lang w:val="ru-RU"/>
        </w:rPr>
        <w:t xml:space="preserve">Проекты изменений в муниципальные программы, влекущие изменения бюджетных ассигнований, предусмотренных бюджетом </w:t>
      </w:r>
      <w:r w:rsidR="003A351B"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 согласованные </w:t>
      </w:r>
      <w:r w:rsidR="003A351B" w:rsidRPr="00C90862">
        <w:rPr>
          <w:rFonts w:eastAsiaTheme="minorEastAsia"/>
          <w:sz w:val="28"/>
          <w:szCs w:val="28"/>
          <w:lang w:val="ru-RU"/>
        </w:rPr>
        <w:t>Управлением бюджетного учёта и отчётности</w:t>
      </w:r>
      <w:r w:rsidRPr="00C90862">
        <w:rPr>
          <w:rFonts w:eastAsiaTheme="minorEastAsia"/>
          <w:sz w:val="28"/>
          <w:szCs w:val="28"/>
          <w:lang w:val="ru-RU"/>
        </w:rPr>
        <w:t xml:space="preserve">, являются основанием для уточнения объёмов бюджетных ассигнований, предусмотренных на реализацию муниципальных программ бюджетом </w:t>
      </w:r>
      <w:r w:rsidR="003A351B"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 и подготовки проекта решения </w:t>
      </w:r>
      <w:r w:rsidR="003A351B" w:rsidRPr="00C90862">
        <w:rPr>
          <w:rFonts w:eastAsiaTheme="minorEastAsia"/>
          <w:sz w:val="28"/>
          <w:szCs w:val="28"/>
          <w:lang w:val="ru-RU"/>
        </w:rPr>
        <w:t xml:space="preserve">Совета </w:t>
      </w:r>
      <w:r w:rsidR="00636232" w:rsidRPr="00C90862">
        <w:rPr>
          <w:rFonts w:eastAsiaTheme="minorEastAsia"/>
          <w:sz w:val="28"/>
          <w:szCs w:val="28"/>
          <w:lang w:val="ru-RU"/>
        </w:rPr>
        <w:t xml:space="preserve">депутатов </w:t>
      </w:r>
      <w:r w:rsidR="003A351B" w:rsidRPr="00C90862">
        <w:rPr>
          <w:rFonts w:eastAsiaTheme="minorEastAsia"/>
          <w:sz w:val="28"/>
          <w:szCs w:val="28"/>
          <w:lang w:val="ru-RU"/>
        </w:rPr>
        <w:t xml:space="preserve">городского поселения </w:t>
      </w:r>
      <w:proofErr w:type="spellStart"/>
      <w:r w:rsidR="003A351B" w:rsidRPr="00C90862">
        <w:rPr>
          <w:rFonts w:eastAsiaTheme="minorEastAsia"/>
          <w:sz w:val="28"/>
          <w:szCs w:val="28"/>
          <w:lang w:val="ru-RU"/>
        </w:rPr>
        <w:t>Лянтор</w:t>
      </w:r>
      <w:proofErr w:type="spellEnd"/>
      <w:r w:rsidRPr="00C90862">
        <w:rPr>
          <w:rFonts w:eastAsiaTheme="minorEastAsia"/>
          <w:sz w:val="28"/>
          <w:szCs w:val="28"/>
          <w:lang w:val="ru-RU"/>
        </w:rPr>
        <w:t xml:space="preserve"> о внесении изменений в бюджет </w:t>
      </w:r>
      <w:r w:rsidR="003A351B"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w:t>
      </w:r>
    </w:p>
    <w:p w:rsidR="00892703" w:rsidRPr="00C90862" w:rsidRDefault="00892703" w:rsidP="00892703">
      <w:pPr>
        <w:widowControl w:val="0"/>
        <w:autoSpaceDE w:val="0"/>
        <w:autoSpaceDN w:val="0"/>
        <w:adjustRightInd w:val="0"/>
        <w:ind w:firstLine="720"/>
        <w:jc w:val="both"/>
        <w:rPr>
          <w:rFonts w:eastAsiaTheme="minorEastAsia"/>
          <w:sz w:val="28"/>
          <w:szCs w:val="28"/>
          <w:lang w:val="ru-RU"/>
        </w:rPr>
      </w:pPr>
      <w:r w:rsidRPr="00C90862">
        <w:rPr>
          <w:rFonts w:eastAsiaTheme="minorEastAsia"/>
          <w:sz w:val="28"/>
          <w:szCs w:val="28"/>
          <w:lang w:val="ru-RU"/>
        </w:rPr>
        <w:t xml:space="preserve">Проекты изменений в муниципальные программы, влекущие изменения бюджетных ассигнований, предусмотренных бюджетом </w:t>
      </w:r>
      <w:r w:rsidR="00A80475" w:rsidRPr="00C90862">
        <w:rPr>
          <w:rFonts w:eastAsiaTheme="minorEastAsia"/>
          <w:sz w:val="28"/>
          <w:szCs w:val="28"/>
          <w:lang w:val="ru-RU"/>
        </w:rPr>
        <w:t>города</w:t>
      </w:r>
      <w:r w:rsidRPr="00C90862">
        <w:rPr>
          <w:rFonts w:eastAsiaTheme="minorEastAsia"/>
          <w:sz w:val="28"/>
          <w:szCs w:val="28"/>
          <w:lang w:val="ru-RU"/>
        </w:rPr>
        <w:t xml:space="preserve"> на текущий финансовый год и на плановый период, при наличии оснований, предусмотренных бюджетным законодательством Российской Федерации, могут также являться основаниями для внесения изменений в сводную бюджетную роспись муниципального образования без внесения изменений в решение о бюджете </w:t>
      </w:r>
      <w:r w:rsidR="00A80475" w:rsidRPr="00C90862">
        <w:rPr>
          <w:rFonts w:eastAsiaTheme="minorEastAsia"/>
          <w:sz w:val="28"/>
          <w:szCs w:val="28"/>
          <w:lang w:val="ru-RU"/>
        </w:rPr>
        <w:t>города</w:t>
      </w:r>
      <w:r w:rsidR="00F56324">
        <w:rPr>
          <w:rFonts w:eastAsiaTheme="minorEastAsia"/>
          <w:sz w:val="28"/>
          <w:szCs w:val="28"/>
          <w:lang w:val="ru-RU"/>
        </w:rPr>
        <w:t>.</w:t>
      </w:r>
    </w:p>
    <w:p w:rsidR="00892703" w:rsidRDefault="00776F4F"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5.2</w:t>
      </w:r>
      <w:r w:rsidR="00892703" w:rsidRPr="00C90862">
        <w:rPr>
          <w:rFonts w:eastAsiaTheme="minorEastAsia"/>
          <w:sz w:val="28"/>
          <w:szCs w:val="28"/>
          <w:lang w:val="ru-RU"/>
        </w:rPr>
        <w:t>.</w:t>
      </w:r>
      <w:r>
        <w:rPr>
          <w:rFonts w:eastAsiaTheme="minorEastAsia"/>
          <w:sz w:val="28"/>
          <w:szCs w:val="28"/>
          <w:lang w:val="ru-RU"/>
        </w:rPr>
        <w:t>6.</w:t>
      </w:r>
      <w:r w:rsidR="00892703" w:rsidRPr="00C90862">
        <w:rPr>
          <w:rFonts w:eastAsiaTheme="minorEastAsia"/>
          <w:sz w:val="28"/>
          <w:szCs w:val="28"/>
          <w:lang w:val="ru-RU"/>
        </w:rPr>
        <w:t xml:space="preserve"> Проекты изменений в муниципальные программы, являвшиеся основаниями для подготовки проекта решения </w:t>
      </w:r>
      <w:r w:rsidR="005263E1" w:rsidRPr="00C90862">
        <w:rPr>
          <w:rFonts w:eastAsiaTheme="minorEastAsia"/>
          <w:sz w:val="28"/>
          <w:szCs w:val="28"/>
          <w:lang w:val="ru-RU"/>
        </w:rPr>
        <w:t xml:space="preserve">Совета депутатов городского поселения </w:t>
      </w:r>
      <w:proofErr w:type="spellStart"/>
      <w:r w:rsidR="005263E1" w:rsidRPr="00C90862">
        <w:rPr>
          <w:rFonts w:eastAsiaTheme="minorEastAsia"/>
          <w:sz w:val="28"/>
          <w:szCs w:val="28"/>
          <w:lang w:val="ru-RU"/>
        </w:rPr>
        <w:t>Лянтор</w:t>
      </w:r>
      <w:proofErr w:type="spellEnd"/>
      <w:r w:rsidR="00892703" w:rsidRPr="00C90862">
        <w:rPr>
          <w:rFonts w:eastAsiaTheme="minorEastAsia"/>
          <w:sz w:val="28"/>
          <w:szCs w:val="28"/>
          <w:lang w:val="ru-RU"/>
        </w:rPr>
        <w:t xml:space="preserve"> о внесении изменений в бюджет </w:t>
      </w:r>
      <w:r w:rsidR="005263E1" w:rsidRPr="00C90862">
        <w:rPr>
          <w:rFonts w:eastAsiaTheme="minorEastAsia"/>
          <w:sz w:val="28"/>
          <w:szCs w:val="28"/>
          <w:lang w:val="ru-RU"/>
        </w:rPr>
        <w:t>города</w:t>
      </w:r>
      <w:r w:rsidR="00892703" w:rsidRPr="00C90862">
        <w:rPr>
          <w:rFonts w:eastAsiaTheme="minorEastAsia"/>
          <w:sz w:val="28"/>
          <w:szCs w:val="28"/>
          <w:lang w:val="ru-RU"/>
        </w:rPr>
        <w:t xml:space="preserve"> на текущий финансовый год и на плановый период</w:t>
      </w:r>
      <w:r w:rsidR="00892703" w:rsidRPr="00892703">
        <w:rPr>
          <w:rFonts w:eastAsiaTheme="minorEastAsia"/>
          <w:sz w:val="28"/>
          <w:szCs w:val="28"/>
          <w:lang w:val="ru-RU"/>
        </w:rPr>
        <w:t>, подлежат приведению в соответствие с указанным решением и утверждению не позднее трёх месяцев со дня вступления решения в силу.</w:t>
      </w:r>
    </w:p>
    <w:p w:rsidR="004961A7" w:rsidRPr="00892703" w:rsidRDefault="004961A7" w:rsidP="00F56324">
      <w:pPr>
        <w:widowControl w:val="0"/>
        <w:autoSpaceDE w:val="0"/>
        <w:autoSpaceDN w:val="0"/>
        <w:adjustRightInd w:val="0"/>
        <w:jc w:val="both"/>
        <w:rPr>
          <w:rFonts w:eastAsiaTheme="minorEastAsia"/>
          <w:sz w:val="28"/>
          <w:szCs w:val="28"/>
          <w:lang w:val="ru-RU"/>
        </w:rPr>
      </w:pPr>
    </w:p>
    <w:p w:rsidR="00892703" w:rsidRPr="00892703" w:rsidRDefault="004961A7" w:rsidP="00892703">
      <w:pPr>
        <w:widowControl w:val="0"/>
        <w:autoSpaceDE w:val="0"/>
        <w:autoSpaceDN w:val="0"/>
        <w:adjustRightInd w:val="0"/>
        <w:jc w:val="center"/>
        <w:outlineLvl w:val="0"/>
        <w:rPr>
          <w:rFonts w:eastAsiaTheme="minorEastAsia"/>
          <w:bCs/>
          <w:sz w:val="28"/>
          <w:szCs w:val="28"/>
          <w:lang w:val="ru-RU"/>
        </w:rPr>
      </w:pPr>
      <w:bookmarkStart w:id="22" w:name="sub_1004"/>
      <w:r>
        <w:rPr>
          <w:rFonts w:eastAsiaTheme="minorEastAsia"/>
          <w:bCs/>
          <w:sz w:val="28"/>
          <w:szCs w:val="28"/>
          <w:lang w:val="ru-RU"/>
        </w:rPr>
        <w:t>6</w:t>
      </w:r>
      <w:r w:rsidR="00892703" w:rsidRPr="00892703">
        <w:rPr>
          <w:rFonts w:eastAsiaTheme="minorEastAsia"/>
          <w:bCs/>
          <w:sz w:val="28"/>
          <w:szCs w:val="28"/>
          <w:lang w:val="ru-RU"/>
        </w:rPr>
        <w:t>. Порядок реализации муниципальных программ</w:t>
      </w:r>
      <w:r w:rsidR="00B622C1">
        <w:rPr>
          <w:rFonts w:eastAsiaTheme="minorEastAsia"/>
          <w:bCs/>
          <w:sz w:val="28"/>
          <w:szCs w:val="28"/>
          <w:lang w:val="ru-RU"/>
        </w:rPr>
        <w:t>.</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p>
    <w:p w:rsidR="00892703" w:rsidRPr="001F308C" w:rsidRDefault="001F308C" w:rsidP="001F308C">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6.1</w:t>
      </w:r>
      <w:r w:rsidR="00892703" w:rsidRPr="00892703">
        <w:rPr>
          <w:rFonts w:eastAsiaTheme="majorEastAsia"/>
          <w:bCs/>
          <w:iCs/>
          <w:sz w:val="28"/>
          <w:szCs w:val="28"/>
          <w:lang w:val="ru-RU"/>
        </w:rPr>
        <w:t>. Общие положения по реализации муниципальных программ</w:t>
      </w:r>
      <w:bookmarkEnd w:id="22"/>
      <w:r w:rsidR="00B35A5C">
        <w:rPr>
          <w:rFonts w:eastAsiaTheme="majorEastAsia"/>
          <w:bCs/>
          <w:iCs/>
          <w:sz w:val="28"/>
          <w:szCs w:val="28"/>
          <w:lang w:val="ru-RU"/>
        </w:rPr>
        <w:t>.</w:t>
      </w:r>
    </w:p>
    <w:p w:rsidR="00892703" w:rsidRPr="00892703" w:rsidRDefault="00C90862" w:rsidP="00892703">
      <w:pPr>
        <w:widowControl w:val="0"/>
        <w:autoSpaceDE w:val="0"/>
        <w:autoSpaceDN w:val="0"/>
        <w:adjustRightInd w:val="0"/>
        <w:ind w:firstLine="720"/>
        <w:jc w:val="both"/>
        <w:rPr>
          <w:rFonts w:eastAsiaTheme="minorEastAsia"/>
          <w:sz w:val="28"/>
          <w:szCs w:val="28"/>
          <w:lang w:val="ru-RU"/>
        </w:rPr>
      </w:pPr>
      <w:bookmarkStart w:id="23" w:name="sub_1041"/>
      <w:r>
        <w:rPr>
          <w:rFonts w:eastAsiaTheme="minorEastAsia"/>
          <w:sz w:val="28"/>
          <w:szCs w:val="28"/>
          <w:lang w:val="ru-RU"/>
        </w:rPr>
        <w:t>6</w:t>
      </w:r>
      <w:r w:rsidR="001F308C">
        <w:rPr>
          <w:rFonts w:eastAsiaTheme="minorEastAsia"/>
          <w:sz w:val="28"/>
          <w:szCs w:val="28"/>
          <w:lang w:val="ru-RU"/>
        </w:rPr>
        <w:t>.1.1</w:t>
      </w:r>
      <w:r w:rsidR="00892703" w:rsidRPr="00892703">
        <w:rPr>
          <w:rFonts w:eastAsiaTheme="minorEastAsia"/>
          <w:sz w:val="28"/>
          <w:szCs w:val="28"/>
          <w:lang w:val="ru-RU"/>
        </w:rPr>
        <w:t xml:space="preserve">. Реализация муниципальной программы обеспечивается </w:t>
      </w:r>
      <w:r w:rsidR="00773DF3">
        <w:rPr>
          <w:rFonts w:eastAsiaTheme="minorEastAsia"/>
          <w:sz w:val="28"/>
          <w:szCs w:val="28"/>
          <w:lang w:val="ru-RU"/>
        </w:rPr>
        <w:t>структурными подразделениями</w:t>
      </w:r>
      <w:r w:rsidR="00892703" w:rsidRPr="00892703">
        <w:rPr>
          <w:rFonts w:eastAsiaTheme="minorEastAsia"/>
          <w:sz w:val="28"/>
          <w:szCs w:val="28"/>
          <w:lang w:val="ru-RU"/>
        </w:rPr>
        <w:t>, определёнными в муниципальной программе в качестве координатора, соисполнителей, участников.</w:t>
      </w:r>
    </w:p>
    <w:p w:rsidR="00892703" w:rsidRPr="00892703" w:rsidRDefault="00B35A5C"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6.1.2</w:t>
      </w:r>
      <w:r w:rsidR="00892703" w:rsidRPr="00892703">
        <w:rPr>
          <w:rFonts w:eastAsiaTheme="minorEastAsia"/>
          <w:sz w:val="28"/>
          <w:szCs w:val="28"/>
          <w:lang w:val="ru-RU"/>
        </w:rPr>
        <w:t xml:space="preserve">. Координатор, соисполнители, участники муниципальной программы </w:t>
      </w:r>
      <w:r w:rsidR="000C69E5">
        <w:rPr>
          <w:rFonts w:eastAsiaTheme="minorEastAsia"/>
          <w:sz w:val="28"/>
          <w:szCs w:val="28"/>
          <w:lang w:val="ru-RU"/>
        </w:rPr>
        <w:t>определяют</w:t>
      </w:r>
      <w:r w:rsidR="00892703" w:rsidRPr="00892703">
        <w:rPr>
          <w:rFonts w:eastAsiaTheme="minorEastAsia"/>
          <w:sz w:val="28"/>
          <w:szCs w:val="28"/>
          <w:lang w:val="ru-RU"/>
        </w:rPr>
        <w:t xml:space="preserve"> лиц, ответственных за достижение конечных, непосредственных и финансовых результатов муниципальной программы.</w:t>
      </w:r>
    </w:p>
    <w:p w:rsidR="00892703" w:rsidRPr="00892703" w:rsidRDefault="00C90862" w:rsidP="00B35A5C">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6</w:t>
      </w:r>
      <w:r w:rsidR="00B35A5C">
        <w:rPr>
          <w:rFonts w:eastAsiaTheme="minorEastAsia"/>
          <w:sz w:val="28"/>
          <w:szCs w:val="28"/>
          <w:lang w:val="ru-RU"/>
        </w:rPr>
        <w:t>.1</w:t>
      </w:r>
      <w:r w:rsidR="00892703" w:rsidRPr="00892703">
        <w:rPr>
          <w:rFonts w:eastAsiaTheme="minorEastAsia"/>
          <w:sz w:val="28"/>
          <w:szCs w:val="28"/>
          <w:lang w:val="ru-RU"/>
        </w:rPr>
        <w:t>.</w:t>
      </w:r>
      <w:r w:rsidR="00B35A5C">
        <w:rPr>
          <w:rFonts w:eastAsiaTheme="minorEastAsia"/>
          <w:sz w:val="28"/>
          <w:szCs w:val="28"/>
          <w:lang w:val="ru-RU"/>
        </w:rPr>
        <w:t>3.</w:t>
      </w:r>
      <w:r w:rsidR="00892703" w:rsidRPr="00892703">
        <w:rPr>
          <w:rFonts w:eastAsiaTheme="minorEastAsia"/>
          <w:sz w:val="28"/>
          <w:szCs w:val="28"/>
          <w:lang w:val="ru-RU"/>
        </w:rPr>
        <w:t xml:space="preserve"> </w:t>
      </w:r>
      <w:bookmarkStart w:id="24" w:name="sub_1042"/>
      <w:bookmarkEnd w:id="23"/>
      <w:r w:rsidR="00892703" w:rsidRPr="00892703">
        <w:rPr>
          <w:rFonts w:eastAsiaTheme="minorEastAsia"/>
          <w:sz w:val="28"/>
          <w:szCs w:val="28"/>
          <w:lang w:val="ru-RU"/>
        </w:rPr>
        <w:t xml:space="preserve">Координатор, соисполнители, участники муниципальной программы обеспечивают планирование деятельности по достижению конечных, </w:t>
      </w:r>
      <w:r w:rsidR="00892703" w:rsidRPr="00892703">
        <w:rPr>
          <w:rFonts w:eastAsiaTheme="minorEastAsia"/>
          <w:sz w:val="28"/>
          <w:szCs w:val="28"/>
          <w:lang w:val="ru-RU"/>
        </w:rPr>
        <w:lastRenderedPageBreak/>
        <w:t>непосредственных и финансовых результатов муниципальной программы.</w:t>
      </w:r>
      <w:bookmarkEnd w:id="24"/>
    </w:p>
    <w:p w:rsidR="00892703" w:rsidRPr="00E60047" w:rsidRDefault="00B35A5C" w:rsidP="00E60047">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6.</w:t>
      </w:r>
      <w:r w:rsidR="00E60047">
        <w:rPr>
          <w:rFonts w:eastAsiaTheme="majorEastAsia"/>
          <w:bCs/>
          <w:iCs/>
          <w:sz w:val="28"/>
          <w:szCs w:val="28"/>
          <w:lang w:val="ru-RU"/>
        </w:rPr>
        <w:t>2</w:t>
      </w:r>
      <w:r w:rsidR="00AB6600">
        <w:rPr>
          <w:rFonts w:eastAsiaTheme="majorEastAsia"/>
          <w:bCs/>
          <w:iCs/>
          <w:sz w:val="28"/>
          <w:szCs w:val="28"/>
          <w:lang w:val="ru-RU"/>
        </w:rPr>
        <w:t>.</w:t>
      </w:r>
      <w:r w:rsidR="00892703" w:rsidRPr="00755890">
        <w:rPr>
          <w:rFonts w:eastAsiaTheme="majorEastAsia"/>
          <w:bCs/>
          <w:iCs/>
          <w:sz w:val="28"/>
          <w:szCs w:val="28"/>
          <w:lang w:val="ru-RU"/>
        </w:rPr>
        <w:t xml:space="preserve"> Финансовое</w:t>
      </w:r>
      <w:r w:rsidR="00892703" w:rsidRPr="00892703">
        <w:rPr>
          <w:rFonts w:eastAsiaTheme="majorEastAsia"/>
          <w:bCs/>
          <w:iCs/>
          <w:sz w:val="28"/>
          <w:szCs w:val="28"/>
          <w:lang w:val="ru-RU"/>
        </w:rPr>
        <w:t xml:space="preserve"> обеспечение реализации муниципальных программ</w:t>
      </w:r>
      <w:r>
        <w:rPr>
          <w:rFonts w:eastAsiaTheme="majorEastAsia"/>
          <w:bCs/>
          <w:iCs/>
          <w:sz w:val="28"/>
          <w:szCs w:val="28"/>
          <w:lang w:val="ru-RU"/>
        </w:rPr>
        <w:t>.</w:t>
      </w:r>
    </w:p>
    <w:p w:rsidR="003B73C6" w:rsidRPr="003B73C6" w:rsidRDefault="00DC3311" w:rsidP="003B73C6">
      <w:pPr>
        <w:widowControl w:val="0"/>
        <w:autoSpaceDE w:val="0"/>
        <w:autoSpaceDN w:val="0"/>
        <w:adjustRightInd w:val="0"/>
        <w:ind w:firstLine="720"/>
        <w:jc w:val="both"/>
        <w:rPr>
          <w:rFonts w:eastAsiaTheme="minorEastAsia"/>
          <w:sz w:val="28"/>
          <w:szCs w:val="28"/>
          <w:lang w:val="ru-RU"/>
        </w:rPr>
      </w:pPr>
      <w:bookmarkStart w:id="25" w:name="sub_1410"/>
      <w:r>
        <w:rPr>
          <w:rFonts w:eastAsiaTheme="minorEastAsia"/>
          <w:sz w:val="28"/>
          <w:szCs w:val="28"/>
          <w:lang w:val="ru-RU"/>
        </w:rPr>
        <w:t>6</w:t>
      </w:r>
      <w:r w:rsidR="00892703" w:rsidRPr="00892703">
        <w:rPr>
          <w:rFonts w:eastAsiaTheme="minorEastAsia"/>
          <w:sz w:val="28"/>
          <w:szCs w:val="28"/>
          <w:lang w:val="ru-RU"/>
        </w:rPr>
        <w:t>.</w:t>
      </w:r>
      <w:r w:rsidR="00E60047">
        <w:rPr>
          <w:rFonts w:eastAsiaTheme="minorEastAsia"/>
          <w:sz w:val="28"/>
          <w:szCs w:val="28"/>
          <w:lang w:val="ru-RU"/>
        </w:rPr>
        <w:t>2.1.</w:t>
      </w:r>
      <w:r w:rsidR="00892703" w:rsidRPr="00892703">
        <w:rPr>
          <w:rFonts w:eastAsiaTheme="minorEastAsia"/>
          <w:sz w:val="28"/>
          <w:szCs w:val="28"/>
          <w:lang w:val="ru-RU"/>
        </w:rPr>
        <w:t xml:space="preserve"> </w:t>
      </w:r>
      <w:r w:rsidR="00BF363D">
        <w:rPr>
          <w:rFonts w:eastAsiaTheme="minorEastAsia"/>
          <w:sz w:val="28"/>
          <w:szCs w:val="28"/>
          <w:lang w:val="ru-RU"/>
        </w:rPr>
        <w:t>Финансовое обеспечение м</w:t>
      </w:r>
      <w:r w:rsidR="003B73C6" w:rsidRPr="003B73C6">
        <w:rPr>
          <w:rFonts w:eastAsiaTheme="minorEastAsia"/>
          <w:sz w:val="28"/>
          <w:szCs w:val="28"/>
          <w:lang w:val="ru-RU"/>
        </w:rPr>
        <w:t xml:space="preserve">униципальной программы осуществляется за счет бюджетных ассигнований бюджета города, в том числе федеральных средств, бюджета Ханты – Мансийского автономного округа – Югры, бюджета муниципального образования </w:t>
      </w:r>
      <w:proofErr w:type="spellStart"/>
      <w:r w:rsidR="003B73C6" w:rsidRPr="003B73C6">
        <w:rPr>
          <w:rFonts w:eastAsiaTheme="minorEastAsia"/>
          <w:sz w:val="28"/>
          <w:szCs w:val="28"/>
          <w:lang w:val="ru-RU"/>
        </w:rPr>
        <w:t>Сургутский</w:t>
      </w:r>
      <w:proofErr w:type="spellEnd"/>
      <w:r w:rsidR="003B73C6" w:rsidRPr="003B73C6">
        <w:rPr>
          <w:rFonts w:eastAsiaTheme="minorEastAsia"/>
          <w:sz w:val="28"/>
          <w:szCs w:val="28"/>
          <w:lang w:val="ru-RU"/>
        </w:rPr>
        <w:t xml:space="preserve"> район, за счет собственных средств муниципальных учреждений (предприятий) и других источников финансирования.</w:t>
      </w:r>
    </w:p>
    <w:bookmarkEnd w:id="25"/>
    <w:p w:rsidR="00892703" w:rsidRPr="00892703" w:rsidRDefault="00E60047" w:rsidP="0089270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 xml:space="preserve">6.2.2. </w:t>
      </w:r>
      <w:r w:rsidR="00892703" w:rsidRPr="00892703">
        <w:rPr>
          <w:rFonts w:eastAsiaTheme="minorEastAsia"/>
          <w:sz w:val="28"/>
          <w:szCs w:val="28"/>
          <w:lang w:val="ru-RU"/>
        </w:rPr>
        <w:t xml:space="preserve">Распределение бюджетных ассигнований на реализацию муниципальных программ, подпрограмм и основных мероприятий утверждается решением о бюджете </w:t>
      </w:r>
      <w:r w:rsidR="002C0BD2">
        <w:rPr>
          <w:rFonts w:eastAsiaTheme="minorEastAsia"/>
          <w:sz w:val="28"/>
          <w:szCs w:val="28"/>
          <w:lang w:val="ru-RU"/>
        </w:rPr>
        <w:t>города</w:t>
      </w:r>
      <w:r w:rsidR="00892703" w:rsidRPr="00892703">
        <w:rPr>
          <w:rFonts w:eastAsiaTheme="minorEastAsia"/>
          <w:sz w:val="28"/>
          <w:szCs w:val="28"/>
          <w:lang w:val="ru-RU"/>
        </w:rPr>
        <w:t xml:space="preserve"> на соответствующий финансовый год и на плановый период.</w:t>
      </w:r>
    </w:p>
    <w:p w:rsidR="00892703" w:rsidRPr="00892703" w:rsidRDefault="00E60047" w:rsidP="00892703">
      <w:pPr>
        <w:widowControl w:val="0"/>
        <w:autoSpaceDE w:val="0"/>
        <w:autoSpaceDN w:val="0"/>
        <w:adjustRightInd w:val="0"/>
        <w:ind w:firstLine="720"/>
        <w:jc w:val="both"/>
        <w:rPr>
          <w:rFonts w:eastAsiaTheme="minorEastAsia"/>
          <w:sz w:val="28"/>
          <w:szCs w:val="28"/>
          <w:lang w:val="ru-RU"/>
        </w:rPr>
      </w:pPr>
      <w:bookmarkStart w:id="26" w:name="sub_4112"/>
      <w:r>
        <w:rPr>
          <w:rFonts w:eastAsiaTheme="minorEastAsia"/>
          <w:sz w:val="28"/>
          <w:szCs w:val="28"/>
          <w:lang w:val="ru-RU"/>
        </w:rPr>
        <w:t>6.2</w:t>
      </w:r>
      <w:r w:rsidR="00892703" w:rsidRPr="00892703">
        <w:rPr>
          <w:rFonts w:eastAsiaTheme="minorEastAsia"/>
          <w:sz w:val="28"/>
          <w:szCs w:val="28"/>
          <w:lang w:val="ru-RU"/>
        </w:rPr>
        <w:t>.</w:t>
      </w:r>
      <w:r>
        <w:rPr>
          <w:rFonts w:eastAsiaTheme="minorEastAsia"/>
          <w:sz w:val="28"/>
          <w:szCs w:val="28"/>
          <w:lang w:val="ru-RU"/>
        </w:rPr>
        <w:t>3.</w:t>
      </w:r>
      <w:r w:rsidR="00892703" w:rsidRPr="00892703">
        <w:rPr>
          <w:rFonts w:eastAsiaTheme="minorEastAsia"/>
          <w:sz w:val="28"/>
          <w:szCs w:val="28"/>
          <w:lang w:val="ru-RU"/>
        </w:rPr>
        <w:t xml:space="preserve"> При исполнении бюджета </w:t>
      </w:r>
      <w:r w:rsidR="002C0BD2">
        <w:rPr>
          <w:rFonts w:eastAsiaTheme="minorEastAsia"/>
          <w:sz w:val="28"/>
          <w:szCs w:val="28"/>
          <w:lang w:val="ru-RU"/>
        </w:rPr>
        <w:t>города</w:t>
      </w:r>
      <w:r w:rsidR="00892703" w:rsidRPr="00892703">
        <w:rPr>
          <w:rFonts w:eastAsiaTheme="minorEastAsia"/>
          <w:sz w:val="28"/>
          <w:szCs w:val="28"/>
          <w:lang w:val="ru-RU"/>
        </w:rPr>
        <w:t xml:space="preserve"> показатели финансового обеспечения, предусмотренные на реализацию муниципальных программ, подпрограмм, основных мероприятий решением о бюджете </w:t>
      </w:r>
      <w:r w:rsidR="002C0BD2">
        <w:rPr>
          <w:rFonts w:eastAsiaTheme="minorEastAsia"/>
          <w:sz w:val="28"/>
          <w:szCs w:val="28"/>
          <w:lang w:val="ru-RU"/>
        </w:rPr>
        <w:t>города</w:t>
      </w:r>
      <w:r w:rsidR="00892703" w:rsidRPr="00892703">
        <w:rPr>
          <w:rFonts w:eastAsiaTheme="minorEastAsia"/>
          <w:sz w:val="28"/>
          <w:szCs w:val="28"/>
          <w:lang w:val="ru-RU"/>
        </w:rPr>
        <w:t xml:space="preserve"> на соответствующий финансовый год и на плановый период могут отличаться от показателей муниципальных программ, подпрограмм, основных мероприятий, утверждённых постановлен</w:t>
      </w:r>
      <w:r w:rsidR="002C0BD2">
        <w:rPr>
          <w:rFonts w:eastAsiaTheme="minorEastAsia"/>
          <w:sz w:val="28"/>
          <w:szCs w:val="28"/>
          <w:lang w:val="ru-RU"/>
        </w:rPr>
        <w:t>иями А</w:t>
      </w:r>
      <w:r w:rsidR="00892703" w:rsidRPr="00892703">
        <w:rPr>
          <w:rFonts w:eastAsiaTheme="minorEastAsia"/>
          <w:sz w:val="28"/>
          <w:szCs w:val="28"/>
          <w:lang w:val="ru-RU"/>
        </w:rPr>
        <w:t xml:space="preserve">дминистрации </w:t>
      </w:r>
      <w:r w:rsidR="002C0BD2">
        <w:rPr>
          <w:rFonts w:eastAsiaTheme="minorEastAsia"/>
          <w:sz w:val="28"/>
          <w:szCs w:val="28"/>
          <w:lang w:val="ru-RU"/>
        </w:rPr>
        <w:t>города</w:t>
      </w:r>
      <w:r w:rsidR="00892703" w:rsidRPr="00892703">
        <w:rPr>
          <w:rFonts w:eastAsiaTheme="minorEastAsia"/>
          <w:sz w:val="28"/>
          <w:szCs w:val="28"/>
          <w:lang w:val="ru-RU"/>
        </w:rPr>
        <w:t>, по основаниям, которые предусмотрены бюджетным законодательством Российской Федерации для внесения изменений в сводную бюджетную роспись.</w:t>
      </w:r>
    </w:p>
    <w:p w:rsidR="00892703" w:rsidRPr="00892703" w:rsidRDefault="009A41F6" w:rsidP="00892703">
      <w:pPr>
        <w:widowControl w:val="0"/>
        <w:autoSpaceDE w:val="0"/>
        <w:autoSpaceDN w:val="0"/>
        <w:adjustRightInd w:val="0"/>
        <w:ind w:firstLine="720"/>
        <w:jc w:val="both"/>
        <w:rPr>
          <w:rFonts w:eastAsiaTheme="minorEastAsia"/>
          <w:sz w:val="28"/>
          <w:szCs w:val="28"/>
          <w:lang w:val="ru-RU"/>
        </w:rPr>
      </w:pPr>
      <w:bookmarkStart w:id="27" w:name="sub_1414"/>
      <w:bookmarkEnd w:id="26"/>
      <w:r>
        <w:rPr>
          <w:rFonts w:eastAsiaTheme="minorEastAsia"/>
          <w:sz w:val="28"/>
          <w:szCs w:val="28"/>
          <w:lang w:val="ru-RU"/>
        </w:rPr>
        <w:t>6.2.4</w:t>
      </w:r>
      <w:r w:rsidR="00892703" w:rsidRPr="00892703">
        <w:rPr>
          <w:rFonts w:eastAsiaTheme="minorEastAsia"/>
          <w:sz w:val="28"/>
          <w:szCs w:val="28"/>
          <w:lang w:val="ru-RU"/>
        </w:rPr>
        <w:t xml:space="preserve">. Финансовое обеспечение расходов на осуществление бюджетных инвестиций в объекты капитального строительства муниципальной собственности </w:t>
      </w:r>
      <w:r w:rsidR="00BF363D" w:rsidRPr="00BF363D">
        <w:rPr>
          <w:rFonts w:eastAsiaTheme="minorEastAsia"/>
          <w:sz w:val="28"/>
          <w:szCs w:val="28"/>
          <w:lang w:val="ru-RU"/>
        </w:rPr>
        <w:t>муниципального образования</w:t>
      </w:r>
      <w:r w:rsidR="00892703" w:rsidRPr="00892703">
        <w:rPr>
          <w:rFonts w:eastAsiaTheme="minorEastAsia"/>
          <w:sz w:val="28"/>
          <w:szCs w:val="28"/>
          <w:lang w:val="ru-RU"/>
        </w:rPr>
        <w:t>, осуществляется в пределах бюджетных ассигнований, предусмотренных на реализацию соответствующих основных мероприятий по соответствующему виду расходов, а также в соответствии с довед</w:t>
      </w:r>
      <w:r w:rsidR="00D745C0">
        <w:rPr>
          <w:rFonts w:eastAsiaTheme="minorEastAsia"/>
          <w:sz w:val="28"/>
          <w:szCs w:val="28"/>
          <w:lang w:val="ru-RU"/>
        </w:rPr>
        <w:t>ё</w:t>
      </w:r>
      <w:r w:rsidR="00892703" w:rsidRPr="00892703">
        <w:rPr>
          <w:rFonts w:eastAsiaTheme="minorEastAsia"/>
          <w:sz w:val="28"/>
          <w:szCs w:val="28"/>
          <w:lang w:val="ru-RU"/>
        </w:rPr>
        <w:t>нными лимитами бюджетных обязательств.</w:t>
      </w: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bookmarkStart w:id="28" w:name="sub_1417"/>
      <w:bookmarkEnd w:id="27"/>
    </w:p>
    <w:p w:rsidR="00892703" w:rsidRDefault="009A41F6" w:rsidP="00892703">
      <w:pPr>
        <w:widowControl w:val="0"/>
        <w:autoSpaceDE w:val="0"/>
        <w:autoSpaceDN w:val="0"/>
        <w:adjustRightInd w:val="0"/>
        <w:jc w:val="center"/>
        <w:outlineLvl w:val="0"/>
        <w:rPr>
          <w:rFonts w:eastAsiaTheme="minorEastAsia"/>
          <w:bCs/>
          <w:sz w:val="28"/>
          <w:szCs w:val="28"/>
          <w:lang w:val="ru-RU"/>
        </w:rPr>
      </w:pPr>
      <w:r>
        <w:rPr>
          <w:rFonts w:eastAsiaTheme="minorEastAsia"/>
          <w:bCs/>
          <w:sz w:val="28"/>
          <w:szCs w:val="28"/>
          <w:lang w:val="ru-RU"/>
        </w:rPr>
        <w:t>7</w:t>
      </w:r>
      <w:r w:rsidR="00892703" w:rsidRPr="00892703">
        <w:rPr>
          <w:rFonts w:eastAsiaTheme="minorEastAsia"/>
          <w:bCs/>
          <w:sz w:val="28"/>
          <w:szCs w:val="28"/>
          <w:lang w:val="ru-RU"/>
        </w:rPr>
        <w:t>. Порядок осуществления контроля за ходом реализации муниципальных программ</w:t>
      </w:r>
    </w:p>
    <w:p w:rsidR="007A6C02" w:rsidRDefault="007A6C02" w:rsidP="00892703">
      <w:pPr>
        <w:widowControl w:val="0"/>
        <w:autoSpaceDE w:val="0"/>
        <w:autoSpaceDN w:val="0"/>
        <w:adjustRightInd w:val="0"/>
        <w:jc w:val="center"/>
        <w:outlineLvl w:val="0"/>
        <w:rPr>
          <w:rFonts w:eastAsiaTheme="minorEastAsia"/>
          <w:bCs/>
          <w:sz w:val="28"/>
          <w:szCs w:val="28"/>
          <w:lang w:val="ru-RU"/>
        </w:rPr>
      </w:pPr>
    </w:p>
    <w:p w:rsidR="007A6C02" w:rsidRPr="009A41F6" w:rsidRDefault="009A41F6" w:rsidP="009A41F6">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7.1</w:t>
      </w:r>
      <w:r w:rsidR="00ED37D5" w:rsidRPr="00755890">
        <w:rPr>
          <w:rFonts w:eastAsiaTheme="majorEastAsia"/>
          <w:bCs/>
          <w:iCs/>
          <w:sz w:val="28"/>
          <w:szCs w:val="28"/>
          <w:lang w:val="ru-RU"/>
        </w:rPr>
        <w:t>.</w:t>
      </w:r>
      <w:r w:rsidR="00ED37D5" w:rsidRPr="00892703">
        <w:rPr>
          <w:rFonts w:eastAsiaTheme="majorEastAsia"/>
          <w:bCs/>
          <w:iCs/>
          <w:sz w:val="28"/>
          <w:szCs w:val="28"/>
          <w:lang w:val="ru-RU"/>
        </w:rPr>
        <w:t xml:space="preserve"> </w:t>
      </w:r>
      <w:r w:rsidR="00ED37D5">
        <w:rPr>
          <w:rFonts w:eastAsiaTheme="majorEastAsia"/>
          <w:bCs/>
          <w:iCs/>
          <w:sz w:val="28"/>
          <w:szCs w:val="28"/>
          <w:lang w:val="ru-RU"/>
        </w:rPr>
        <w:t>Формирование отчётности о ходе реализации муниципальных программ</w:t>
      </w:r>
      <w:r w:rsidR="003335A6">
        <w:rPr>
          <w:rFonts w:eastAsiaTheme="majorEastAsia"/>
          <w:bCs/>
          <w:iCs/>
          <w:sz w:val="28"/>
          <w:szCs w:val="28"/>
          <w:lang w:val="ru-RU"/>
        </w:rPr>
        <w:t>.</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9A41F6">
        <w:rPr>
          <w:rFonts w:eastAsiaTheme="minorEastAsia"/>
          <w:sz w:val="28"/>
          <w:szCs w:val="28"/>
          <w:lang w:val="ru-RU"/>
        </w:rPr>
        <w:t>.1.1</w:t>
      </w:r>
      <w:r w:rsidR="007A6C02" w:rsidRPr="007A6C02">
        <w:rPr>
          <w:rFonts w:eastAsiaTheme="minorEastAsia"/>
          <w:sz w:val="28"/>
          <w:szCs w:val="28"/>
          <w:lang w:val="ru-RU"/>
        </w:rPr>
        <w:t>. Координатор:</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w:t>
      </w:r>
      <w:r w:rsidR="00614611">
        <w:rPr>
          <w:rFonts w:eastAsiaTheme="minorEastAsia"/>
          <w:sz w:val="28"/>
          <w:szCs w:val="28"/>
          <w:lang w:val="ru-RU"/>
        </w:rPr>
        <w:t>вправе</w:t>
      </w:r>
      <w:r w:rsidRPr="007A6C02">
        <w:rPr>
          <w:rFonts w:eastAsiaTheme="minorEastAsia"/>
          <w:sz w:val="28"/>
          <w:szCs w:val="28"/>
          <w:lang w:val="ru-RU"/>
        </w:rPr>
        <w:t xml:space="preserve"> передать часть функций по организации программных мероприятий муниципальным учреждениям и </w:t>
      </w:r>
      <w:r w:rsidR="00614611">
        <w:rPr>
          <w:rFonts w:eastAsiaTheme="minorEastAsia"/>
          <w:sz w:val="28"/>
          <w:szCs w:val="28"/>
          <w:lang w:val="ru-RU"/>
        </w:rPr>
        <w:t xml:space="preserve">муниципальным </w:t>
      </w:r>
      <w:r w:rsidRPr="007A6C02">
        <w:rPr>
          <w:rFonts w:eastAsiaTheme="minorEastAsia"/>
          <w:sz w:val="28"/>
          <w:szCs w:val="28"/>
          <w:lang w:val="ru-RU"/>
        </w:rPr>
        <w:t>предприятиям, в случае если эти функции соответствуют уставу (положению) муниципального учреждения или предприятия и включены в его муниципальное задание при формировании бюджета города на очередной финансовый год и плановый период;</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осуществляет координацию деятельности соисполнителей;</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формирует сводный перечень предложений соисполнителей по выделению дополнительных средств на программные мероприятия, включению новых программных мероприятий с обоснованием необходимости их реализации, указанием предлагаемых направлений, объемов и источников финансирования </w:t>
      </w:r>
      <w:r w:rsidR="002F16DB">
        <w:rPr>
          <w:rFonts w:eastAsiaTheme="minorEastAsia"/>
          <w:sz w:val="28"/>
          <w:szCs w:val="28"/>
          <w:lang w:val="ru-RU"/>
        </w:rPr>
        <w:t>м</w:t>
      </w:r>
      <w:r w:rsidRPr="007A6C02">
        <w:rPr>
          <w:rFonts w:eastAsiaTheme="minorEastAsia"/>
          <w:sz w:val="28"/>
          <w:szCs w:val="28"/>
          <w:lang w:val="ru-RU"/>
        </w:rPr>
        <w:t>униципальной программы;</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обеспечивает привлечение средств из иных источников на реализацию </w:t>
      </w:r>
      <w:r w:rsidR="002F16DB">
        <w:rPr>
          <w:rFonts w:eastAsiaTheme="minorEastAsia"/>
          <w:sz w:val="28"/>
          <w:szCs w:val="28"/>
          <w:lang w:val="ru-RU"/>
        </w:rPr>
        <w:t>м</w:t>
      </w:r>
      <w:r w:rsidRPr="007A6C02">
        <w:rPr>
          <w:rFonts w:eastAsiaTheme="minorEastAsia"/>
          <w:sz w:val="28"/>
          <w:szCs w:val="28"/>
          <w:lang w:val="ru-RU"/>
        </w:rPr>
        <w:t>униципальной программы;</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несет ответственность за своевременную и качественную реализацию</w:t>
      </w:r>
      <w:r w:rsidR="002D0C61">
        <w:rPr>
          <w:rFonts w:eastAsiaTheme="minorEastAsia"/>
          <w:sz w:val="28"/>
          <w:szCs w:val="28"/>
          <w:lang w:val="ru-RU"/>
        </w:rPr>
        <w:t xml:space="preserve"> </w:t>
      </w:r>
      <w:r w:rsidR="002D0C61">
        <w:rPr>
          <w:rFonts w:eastAsiaTheme="minorEastAsia"/>
          <w:sz w:val="28"/>
          <w:szCs w:val="28"/>
          <w:lang w:val="ru-RU"/>
        </w:rPr>
        <w:lastRenderedPageBreak/>
        <w:t>муниципальной программы</w:t>
      </w:r>
      <w:r w:rsidRPr="007A6C02">
        <w:rPr>
          <w:rFonts w:eastAsiaTheme="minorEastAsia"/>
          <w:sz w:val="28"/>
          <w:szCs w:val="28"/>
          <w:lang w:val="ru-RU"/>
        </w:rPr>
        <w:t xml:space="preserve">, осуществляет управление и контроль за реализацией программных мероприятий, обеспечивает эффективное использование средств, выделяемых на реализацию </w:t>
      </w:r>
      <w:r w:rsidR="002F16DB">
        <w:rPr>
          <w:rFonts w:eastAsiaTheme="minorEastAsia"/>
          <w:sz w:val="28"/>
          <w:szCs w:val="28"/>
          <w:lang w:val="ru-RU"/>
        </w:rPr>
        <w:t>м</w:t>
      </w:r>
      <w:r w:rsidRPr="007A6C02">
        <w:rPr>
          <w:rFonts w:eastAsiaTheme="minorEastAsia"/>
          <w:sz w:val="28"/>
          <w:szCs w:val="28"/>
          <w:lang w:val="ru-RU"/>
        </w:rPr>
        <w:t>униципальной программы;</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размещает </w:t>
      </w:r>
      <w:r w:rsidR="002F16DB">
        <w:rPr>
          <w:rFonts w:eastAsiaTheme="minorEastAsia"/>
          <w:sz w:val="28"/>
          <w:szCs w:val="28"/>
          <w:lang w:val="ru-RU"/>
        </w:rPr>
        <w:t>м</w:t>
      </w:r>
      <w:r w:rsidRPr="007A6C02">
        <w:rPr>
          <w:rFonts w:eastAsiaTheme="minorEastAsia"/>
          <w:sz w:val="28"/>
          <w:szCs w:val="28"/>
          <w:lang w:val="ru-RU"/>
        </w:rPr>
        <w:t>униципальную программу и изменения к ней на официальном сайте Администрации города.</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E40686">
        <w:rPr>
          <w:rFonts w:eastAsiaTheme="minorEastAsia"/>
          <w:sz w:val="28"/>
          <w:szCs w:val="28"/>
          <w:lang w:val="ru-RU"/>
        </w:rPr>
        <w:t>.1.2</w:t>
      </w:r>
      <w:r w:rsidR="007A6C02" w:rsidRPr="007A6C02">
        <w:rPr>
          <w:rFonts w:eastAsiaTheme="minorEastAsia"/>
          <w:sz w:val="28"/>
          <w:szCs w:val="28"/>
          <w:lang w:val="ru-RU"/>
        </w:rPr>
        <w:t xml:space="preserve">. Координатор направляет в </w:t>
      </w:r>
      <w:r w:rsidR="002F16DB">
        <w:rPr>
          <w:rFonts w:eastAsiaTheme="minorEastAsia"/>
          <w:sz w:val="28"/>
          <w:szCs w:val="28"/>
          <w:lang w:val="ru-RU"/>
        </w:rPr>
        <w:t>У</w:t>
      </w:r>
      <w:r w:rsidR="007A6C02" w:rsidRPr="007A6C02">
        <w:rPr>
          <w:rFonts w:eastAsiaTheme="minorEastAsia"/>
          <w:sz w:val="28"/>
          <w:szCs w:val="28"/>
          <w:lang w:val="ru-RU"/>
        </w:rPr>
        <w:t>правление экономики:</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г</w:t>
      </w:r>
      <w:r w:rsidR="002F16DB">
        <w:rPr>
          <w:rFonts w:eastAsiaTheme="minorEastAsia"/>
          <w:sz w:val="28"/>
          <w:szCs w:val="28"/>
          <w:lang w:val="ru-RU"/>
        </w:rPr>
        <w:t>одовой отчет о ходе реализации м</w:t>
      </w:r>
      <w:r w:rsidRPr="007A6C02">
        <w:rPr>
          <w:rFonts w:eastAsiaTheme="minorEastAsia"/>
          <w:sz w:val="28"/>
          <w:szCs w:val="28"/>
          <w:lang w:val="ru-RU"/>
        </w:rPr>
        <w:t xml:space="preserve">униципальной программы согласно </w:t>
      </w:r>
      <w:r w:rsidR="00635E47">
        <w:rPr>
          <w:rFonts w:eastAsiaTheme="minorEastAsia"/>
          <w:sz w:val="28"/>
          <w:szCs w:val="28"/>
          <w:lang w:val="ru-RU"/>
        </w:rPr>
        <w:t>приложению</w:t>
      </w:r>
      <w:r w:rsidRPr="007A6C02">
        <w:rPr>
          <w:rFonts w:eastAsiaTheme="minorEastAsia"/>
          <w:sz w:val="28"/>
          <w:szCs w:val="28"/>
          <w:lang w:val="ru-RU"/>
        </w:rPr>
        <w:t xml:space="preserve"> к настоящему Порядку (далее - отчет);</w:t>
      </w:r>
      <w:bookmarkStart w:id="29" w:name="Par24"/>
      <w:bookmarkEnd w:id="29"/>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Отчет представляется на бумажном носителе и в электронном виде за подписью </w:t>
      </w:r>
      <w:r w:rsidR="002F16DB">
        <w:rPr>
          <w:rFonts w:eastAsiaTheme="minorEastAsia"/>
          <w:sz w:val="28"/>
          <w:szCs w:val="28"/>
          <w:lang w:val="ru-RU"/>
        </w:rPr>
        <w:t>куратора</w:t>
      </w:r>
      <w:r w:rsidRPr="007A6C02">
        <w:rPr>
          <w:rFonts w:eastAsiaTheme="minorEastAsia"/>
          <w:sz w:val="28"/>
          <w:szCs w:val="28"/>
          <w:lang w:val="ru-RU"/>
        </w:rPr>
        <w:t>,</w:t>
      </w:r>
      <w:r w:rsidR="002F16DB">
        <w:rPr>
          <w:rFonts w:eastAsiaTheme="minorEastAsia"/>
          <w:sz w:val="28"/>
          <w:szCs w:val="28"/>
          <w:lang w:val="ru-RU"/>
        </w:rPr>
        <w:t xml:space="preserve"> согласованный У</w:t>
      </w:r>
      <w:r w:rsidRPr="007A6C02">
        <w:rPr>
          <w:rFonts w:eastAsiaTheme="minorEastAsia"/>
          <w:sz w:val="28"/>
          <w:szCs w:val="28"/>
          <w:lang w:val="ru-RU"/>
        </w:rPr>
        <w:t xml:space="preserve">правлением бюджетного учёта и отчётности в срок до 10 февраля по итогам реализации </w:t>
      </w:r>
      <w:r w:rsidR="002F16DB">
        <w:rPr>
          <w:rFonts w:eastAsiaTheme="minorEastAsia"/>
          <w:sz w:val="28"/>
          <w:szCs w:val="28"/>
          <w:lang w:val="ru-RU"/>
        </w:rPr>
        <w:t>м</w:t>
      </w:r>
      <w:r w:rsidRPr="007A6C02">
        <w:rPr>
          <w:rFonts w:eastAsiaTheme="minorEastAsia"/>
          <w:sz w:val="28"/>
          <w:szCs w:val="28"/>
          <w:lang w:val="ru-RU"/>
        </w:rPr>
        <w:t xml:space="preserve">униципальной программы за год. </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Соисполнители предоставляют Координатору информацию для подготовки отчета </w:t>
      </w:r>
      <w:r w:rsidR="002F16DB">
        <w:rPr>
          <w:rFonts w:eastAsiaTheme="minorEastAsia"/>
          <w:sz w:val="28"/>
          <w:szCs w:val="28"/>
          <w:lang w:val="ru-RU"/>
        </w:rPr>
        <w:t xml:space="preserve">за год </w:t>
      </w:r>
      <w:r w:rsidRPr="007A6C02">
        <w:rPr>
          <w:rFonts w:eastAsiaTheme="minorEastAsia"/>
          <w:sz w:val="28"/>
          <w:szCs w:val="28"/>
          <w:lang w:val="ru-RU"/>
        </w:rPr>
        <w:t>до 5 февраля</w:t>
      </w:r>
      <w:r w:rsidR="002F16DB">
        <w:rPr>
          <w:rFonts w:eastAsiaTheme="minorEastAsia"/>
          <w:sz w:val="28"/>
          <w:szCs w:val="28"/>
          <w:lang w:val="ru-RU"/>
        </w:rPr>
        <w:t xml:space="preserve"> года</w:t>
      </w:r>
      <w:r w:rsidR="00E83CBB">
        <w:rPr>
          <w:rFonts w:eastAsiaTheme="minorEastAsia"/>
          <w:sz w:val="28"/>
          <w:szCs w:val="28"/>
          <w:lang w:val="ru-RU"/>
        </w:rPr>
        <w:t>,</w:t>
      </w:r>
      <w:r w:rsidR="002F16DB">
        <w:rPr>
          <w:rFonts w:eastAsiaTheme="minorEastAsia"/>
          <w:sz w:val="28"/>
          <w:szCs w:val="28"/>
          <w:lang w:val="ru-RU"/>
        </w:rPr>
        <w:t xml:space="preserve"> следующ</w:t>
      </w:r>
      <w:r w:rsidR="00E83CBB">
        <w:rPr>
          <w:rFonts w:eastAsiaTheme="minorEastAsia"/>
          <w:sz w:val="28"/>
          <w:szCs w:val="28"/>
          <w:lang w:val="ru-RU"/>
        </w:rPr>
        <w:t>его</w:t>
      </w:r>
      <w:r w:rsidR="002F16DB">
        <w:rPr>
          <w:rFonts w:eastAsiaTheme="minorEastAsia"/>
          <w:sz w:val="28"/>
          <w:szCs w:val="28"/>
          <w:lang w:val="ru-RU"/>
        </w:rPr>
        <w:t xml:space="preserve"> за отчётным</w:t>
      </w:r>
      <w:r w:rsidRPr="007A6C02">
        <w:rPr>
          <w:rFonts w:eastAsiaTheme="minorEastAsia"/>
          <w:sz w:val="28"/>
          <w:szCs w:val="28"/>
          <w:lang w:val="ru-RU"/>
        </w:rPr>
        <w:t>.</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bookmarkStart w:id="30" w:name="Par37"/>
      <w:bookmarkEnd w:id="30"/>
      <w:r>
        <w:rPr>
          <w:rFonts w:eastAsiaTheme="minorEastAsia"/>
          <w:sz w:val="28"/>
          <w:szCs w:val="28"/>
          <w:lang w:val="ru-RU"/>
        </w:rPr>
        <w:t>7</w:t>
      </w:r>
      <w:r w:rsidR="00E40686">
        <w:rPr>
          <w:rFonts w:eastAsiaTheme="minorEastAsia"/>
          <w:sz w:val="28"/>
          <w:szCs w:val="28"/>
          <w:lang w:val="ru-RU"/>
        </w:rPr>
        <w:t>.1</w:t>
      </w:r>
      <w:r w:rsidR="007A6C02" w:rsidRPr="007A6C02">
        <w:rPr>
          <w:rFonts w:eastAsiaTheme="minorEastAsia"/>
          <w:sz w:val="28"/>
          <w:szCs w:val="28"/>
          <w:lang w:val="ru-RU"/>
        </w:rPr>
        <w:t>.</w:t>
      </w:r>
      <w:r w:rsidR="00E40686">
        <w:rPr>
          <w:rFonts w:eastAsiaTheme="minorEastAsia"/>
          <w:sz w:val="28"/>
          <w:szCs w:val="28"/>
          <w:lang w:val="ru-RU"/>
        </w:rPr>
        <w:t>3.</w:t>
      </w:r>
      <w:r w:rsidR="007A6C02" w:rsidRPr="007A6C02">
        <w:rPr>
          <w:rFonts w:eastAsiaTheme="minorEastAsia"/>
          <w:sz w:val="28"/>
          <w:szCs w:val="28"/>
          <w:lang w:val="ru-RU"/>
        </w:rPr>
        <w:t xml:space="preserve"> Пояснительная запи</w:t>
      </w:r>
      <w:r w:rsidR="002F16DB">
        <w:rPr>
          <w:rFonts w:eastAsiaTheme="minorEastAsia"/>
          <w:sz w:val="28"/>
          <w:szCs w:val="28"/>
          <w:lang w:val="ru-RU"/>
        </w:rPr>
        <w:t>ска к отчёту о ходе реализации м</w:t>
      </w:r>
      <w:r w:rsidR="007A6C02" w:rsidRPr="007A6C02">
        <w:rPr>
          <w:rFonts w:eastAsiaTheme="minorEastAsia"/>
          <w:sz w:val="28"/>
          <w:szCs w:val="28"/>
          <w:lang w:val="ru-RU"/>
        </w:rPr>
        <w:t xml:space="preserve">униципальной программы содержит следующие сведения: </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w:t>
      </w:r>
      <w:r w:rsidR="002F16DB">
        <w:rPr>
          <w:rFonts w:eastAsiaTheme="minorEastAsia"/>
          <w:sz w:val="28"/>
          <w:szCs w:val="28"/>
          <w:lang w:val="ru-RU"/>
        </w:rPr>
        <w:t>нформация о финансировании м</w:t>
      </w:r>
      <w:r w:rsidRPr="007A6C02">
        <w:rPr>
          <w:rFonts w:eastAsiaTheme="minorEastAsia"/>
          <w:sz w:val="28"/>
          <w:szCs w:val="28"/>
          <w:lang w:val="ru-RU"/>
        </w:rPr>
        <w:t>униципальной программы в разрезе источников финансирования по первоначальному утвержденному бюджету на соответствующий финансовый год</w:t>
      </w:r>
      <w:r w:rsidR="008C6794">
        <w:rPr>
          <w:rFonts w:eastAsiaTheme="minorEastAsia"/>
          <w:sz w:val="28"/>
          <w:szCs w:val="28"/>
          <w:lang w:val="ru-RU"/>
        </w:rPr>
        <w:t>;</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информация о финансировании в разрезе источников финансирования по уточнен</w:t>
      </w:r>
      <w:r w:rsidR="008C6794">
        <w:rPr>
          <w:rFonts w:eastAsiaTheme="minorEastAsia"/>
          <w:sz w:val="28"/>
          <w:szCs w:val="28"/>
          <w:lang w:val="ru-RU"/>
        </w:rPr>
        <w:t>ному кассовому плану по бюджету;</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описание</w:t>
      </w:r>
      <w:r w:rsidR="002F16DB">
        <w:rPr>
          <w:rFonts w:eastAsiaTheme="minorEastAsia"/>
          <w:sz w:val="28"/>
          <w:szCs w:val="28"/>
          <w:lang w:val="ru-RU"/>
        </w:rPr>
        <w:t xml:space="preserve"> каждого основного мероприятия м</w:t>
      </w:r>
      <w:r w:rsidRPr="007A6C02">
        <w:rPr>
          <w:rFonts w:eastAsiaTheme="minorEastAsia"/>
          <w:sz w:val="28"/>
          <w:szCs w:val="28"/>
          <w:lang w:val="ru-RU"/>
        </w:rPr>
        <w:t>униципальной программы с детализацией на конкретные мероприятия, раскрывающие суть реализации основного мероприятия, с указанием фактических з</w:t>
      </w:r>
      <w:r w:rsidR="008C6794">
        <w:rPr>
          <w:rFonts w:eastAsiaTheme="minorEastAsia"/>
          <w:sz w:val="28"/>
          <w:szCs w:val="28"/>
          <w:lang w:val="ru-RU"/>
        </w:rPr>
        <w:t>атрат и достигнутых показателей;</w:t>
      </w:r>
      <w:r w:rsidRPr="007A6C02">
        <w:rPr>
          <w:rFonts w:eastAsiaTheme="minorEastAsia"/>
          <w:sz w:val="28"/>
          <w:szCs w:val="28"/>
          <w:lang w:val="ru-RU"/>
        </w:rPr>
        <w:t xml:space="preserve"> </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информация о соответствии фактических показателей непосредс</w:t>
      </w:r>
      <w:r w:rsidR="002F16DB">
        <w:rPr>
          <w:rFonts w:eastAsiaTheme="minorEastAsia"/>
          <w:sz w:val="28"/>
          <w:szCs w:val="28"/>
          <w:lang w:val="ru-RU"/>
        </w:rPr>
        <w:t>твенных результатов по задачам м</w:t>
      </w:r>
      <w:r w:rsidRPr="007A6C02">
        <w:rPr>
          <w:rFonts w:eastAsiaTheme="minorEastAsia"/>
          <w:sz w:val="28"/>
          <w:szCs w:val="28"/>
          <w:lang w:val="ru-RU"/>
        </w:rPr>
        <w:t xml:space="preserve">униципальной программы показателям, установленным при их утверждении, </w:t>
      </w:r>
      <w:r w:rsidR="002F16DB">
        <w:rPr>
          <w:rFonts w:eastAsiaTheme="minorEastAsia"/>
          <w:sz w:val="28"/>
          <w:szCs w:val="28"/>
          <w:lang w:val="ru-RU"/>
        </w:rPr>
        <w:t xml:space="preserve">а также причинах их </w:t>
      </w:r>
      <w:proofErr w:type="spellStart"/>
      <w:r w:rsidR="002F16DB">
        <w:rPr>
          <w:rFonts w:eastAsiaTheme="minorEastAsia"/>
          <w:sz w:val="28"/>
          <w:szCs w:val="28"/>
          <w:lang w:val="ru-RU"/>
        </w:rPr>
        <w:t>недостижения</w:t>
      </w:r>
      <w:proofErr w:type="spellEnd"/>
      <w:r w:rsidR="002F16DB">
        <w:rPr>
          <w:rFonts w:eastAsiaTheme="minorEastAsia"/>
          <w:sz w:val="28"/>
          <w:szCs w:val="28"/>
          <w:lang w:val="ru-RU"/>
        </w:rPr>
        <w:t>/перевыполнения;</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информация о соответствии фактических показателей</w:t>
      </w:r>
      <w:r w:rsidR="002F16DB">
        <w:rPr>
          <w:rFonts w:eastAsiaTheme="minorEastAsia"/>
          <w:sz w:val="28"/>
          <w:szCs w:val="28"/>
          <w:lang w:val="ru-RU"/>
        </w:rPr>
        <w:t xml:space="preserve"> конечных результатов по целям м</w:t>
      </w:r>
      <w:r w:rsidRPr="007A6C02">
        <w:rPr>
          <w:rFonts w:eastAsiaTheme="minorEastAsia"/>
          <w:sz w:val="28"/>
          <w:szCs w:val="28"/>
          <w:lang w:val="ru-RU"/>
        </w:rPr>
        <w:t xml:space="preserve">униципальной программы показателям, установленным при их утверждении, а также причинах их </w:t>
      </w:r>
      <w:proofErr w:type="spellStart"/>
      <w:r w:rsidRPr="007A6C02">
        <w:rPr>
          <w:rFonts w:eastAsiaTheme="minorEastAsia"/>
          <w:sz w:val="28"/>
          <w:szCs w:val="28"/>
          <w:lang w:val="ru-RU"/>
        </w:rPr>
        <w:t>недостижения</w:t>
      </w:r>
      <w:proofErr w:type="spellEnd"/>
      <w:r w:rsidR="002F16DB">
        <w:rPr>
          <w:rFonts w:eastAsiaTheme="minorEastAsia"/>
          <w:sz w:val="28"/>
          <w:szCs w:val="28"/>
          <w:lang w:val="ru-RU"/>
        </w:rPr>
        <w:t>/перевыполнения</w:t>
      </w:r>
      <w:r w:rsidRPr="007A6C02">
        <w:rPr>
          <w:rFonts w:eastAsiaTheme="minorEastAsia"/>
          <w:sz w:val="28"/>
          <w:szCs w:val="28"/>
          <w:lang w:val="ru-RU"/>
        </w:rPr>
        <w:t>;</w:t>
      </w:r>
    </w:p>
    <w:p w:rsidR="002F16DB"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сведения о фактических затратах в разрезе источнико</w:t>
      </w:r>
      <w:r w:rsidR="002F16DB">
        <w:rPr>
          <w:rFonts w:eastAsiaTheme="minorEastAsia"/>
          <w:sz w:val="28"/>
          <w:szCs w:val="28"/>
          <w:lang w:val="ru-RU"/>
        </w:rPr>
        <w:t>в финансирования по реализации м</w:t>
      </w:r>
      <w:r w:rsidRPr="007A6C02">
        <w:rPr>
          <w:rFonts w:eastAsiaTheme="minorEastAsia"/>
          <w:sz w:val="28"/>
          <w:szCs w:val="28"/>
          <w:lang w:val="ru-RU"/>
        </w:rPr>
        <w:t>униципальной программы в абсол</w:t>
      </w:r>
      <w:r w:rsidR="002F16DB">
        <w:rPr>
          <w:rFonts w:eastAsiaTheme="minorEastAsia"/>
          <w:sz w:val="28"/>
          <w:szCs w:val="28"/>
          <w:lang w:val="ru-RU"/>
        </w:rPr>
        <w:t>ютном и относительном значениях;</w:t>
      </w:r>
    </w:p>
    <w:p w:rsid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инфор</w:t>
      </w:r>
      <w:r w:rsidR="002F16DB">
        <w:rPr>
          <w:rFonts w:eastAsiaTheme="minorEastAsia"/>
          <w:sz w:val="28"/>
          <w:szCs w:val="28"/>
          <w:lang w:val="ru-RU"/>
        </w:rPr>
        <w:t>мация о результатах реализации м</w:t>
      </w:r>
      <w:r w:rsidRPr="007A6C02">
        <w:rPr>
          <w:rFonts w:eastAsiaTheme="minorEastAsia"/>
          <w:sz w:val="28"/>
          <w:szCs w:val="28"/>
          <w:lang w:val="ru-RU"/>
        </w:rPr>
        <w:t>униципальной программы и причинах невыполнения ее основных мероприятий.</w:t>
      </w:r>
    </w:p>
    <w:p w:rsidR="0008529A" w:rsidRPr="007A6C02" w:rsidRDefault="0008529A" w:rsidP="007A6C02">
      <w:pPr>
        <w:widowControl w:val="0"/>
        <w:autoSpaceDE w:val="0"/>
        <w:autoSpaceDN w:val="0"/>
        <w:adjustRightInd w:val="0"/>
        <w:ind w:firstLine="720"/>
        <w:jc w:val="both"/>
        <w:rPr>
          <w:rFonts w:eastAsiaTheme="minorEastAsia"/>
          <w:sz w:val="28"/>
          <w:szCs w:val="28"/>
          <w:lang w:val="ru-RU"/>
        </w:rPr>
      </w:pPr>
      <w:r w:rsidRPr="0008529A">
        <w:rPr>
          <w:rFonts w:eastAsiaTheme="minorEastAsia"/>
          <w:sz w:val="28"/>
          <w:szCs w:val="28"/>
          <w:lang w:val="ru-RU"/>
        </w:rPr>
        <w:t>Изложенная в отчётности информация должна обеспечивать преемственность с ранее предоставленной или объяснять причины недостоверности.</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.1.4</w:t>
      </w:r>
      <w:r w:rsidR="007A6C02" w:rsidRPr="007A6C02">
        <w:rPr>
          <w:rFonts w:eastAsiaTheme="minorEastAsia"/>
          <w:sz w:val="28"/>
          <w:szCs w:val="28"/>
          <w:lang w:val="ru-RU"/>
        </w:rPr>
        <w:t xml:space="preserve">. Управление экономики ежегодно разрабатывает сводный годовой доклад о ходе реализации и об оценке эффективности реализации </w:t>
      </w:r>
      <w:r w:rsidR="00864660">
        <w:rPr>
          <w:rFonts w:eastAsiaTheme="minorEastAsia"/>
          <w:sz w:val="28"/>
          <w:szCs w:val="28"/>
          <w:lang w:val="ru-RU"/>
        </w:rPr>
        <w:t>м</w:t>
      </w:r>
      <w:r w:rsidR="007A6C02" w:rsidRPr="007A6C02">
        <w:rPr>
          <w:rFonts w:eastAsiaTheme="minorEastAsia"/>
          <w:sz w:val="28"/>
          <w:szCs w:val="28"/>
          <w:lang w:val="ru-RU"/>
        </w:rPr>
        <w:t>униципальных программ (далее - сводный годовой доклад), который формируется на основе годовых отчетов, представленных Координаторами, и содержит:</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сведения об основных результатах реализации </w:t>
      </w:r>
      <w:r w:rsidR="00864660">
        <w:rPr>
          <w:rFonts w:eastAsiaTheme="minorEastAsia"/>
          <w:sz w:val="28"/>
          <w:szCs w:val="28"/>
          <w:lang w:val="ru-RU"/>
        </w:rPr>
        <w:t>м</w:t>
      </w:r>
      <w:r w:rsidRPr="007A6C02">
        <w:rPr>
          <w:rFonts w:eastAsiaTheme="minorEastAsia"/>
          <w:sz w:val="28"/>
          <w:szCs w:val="28"/>
          <w:lang w:val="ru-RU"/>
        </w:rPr>
        <w:t>униципальных программ за отчетный год;</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сведения об оценке эффективности </w:t>
      </w:r>
      <w:r w:rsidR="00864660">
        <w:rPr>
          <w:rFonts w:eastAsiaTheme="minorEastAsia"/>
          <w:sz w:val="28"/>
          <w:szCs w:val="28"/>
          <w:lang w:val="ru-RU"/>
        </w:rPr>
        <w:t>м</w:t>
      </w:r>
      <w:r w:rsidRPr="007A6C02">
        <w:rPr>
          <w:rFonts w:eastAsiaTheme="minorEastAsia"/>
          <w:sz w:val="28"/>
          <w:szCs w:val="28"/>
          <w:lang w:val="ru-RU"/>
        </w:rPr>
        <w:t>униципальных программ;</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сведения о степени соответствия установленных и достигнутых целевых показателей </w:t>
      </w:r>
      <w:r w:rsidR="00864660">
        <w:rPr>
          <w:rFonts w:eastAsiaTheme="minorEastAsia"/>
          <w:sz w:val="28"/>
          <w:szCs w:val="28"/>
          <w:lang w:val="ru-RU"/>
        </w:rPr>
        <w:t>м</w:t>
      </w:r>
      <w:r w:rsidRPr="007A6C02">
        <w:rPr>
          <w:rFonts w:eastAsiaTheme="minorEastAsia"/>
          <w:sz w:val="28"/>
          <w:szCs w:val="28"/>
          <w:lang w:val="ru-RU"/>
        </w:rPr>
        <w:t>униципальных программ за отчетный год;</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lastRenderedPageBreak/>
        <w:t xml:space="preserve">- сведения о выполнении расходных обязательств, связанных с реализацией </w:t>
      </w:r>
      <w:r w:rsidR="00864660">
        <w:rPr>
          <w:rFonts w:eastAsiaTheme="minorEastAsia"/>
          <w:sz w:val="28"/>
          <w:szCs w:val="28"/>
          <w:lang w:val="ru-RU"/>
        </w:rPr>
        <w:t>м</w:t>
      </w:r>
      <w:r w:rsidRPr="007A6C02">
        <w:rPr>
          <w:rFonts w:eastAsiaTheme="minorEastAsia"/>
          <w:sz w:val="28"/>
          <w:szCs w:val="28"/>
          <w:lang w:val="ru-RU"/>
        </w:rPr>
        <w:t>униципальных программ;</w:t>
      </w:r>
    </w:p>
    <w:p w:rsidR="007A6C02" w:rsidRPr="007A6C02" w:rsidRDefault="007A6C02" w:rsidP="007A6C02">
      <w:pPr>
        <w:widowControl w:val="0"/>
        <w:autoSpaceDE w:val="0"/>
        <w:autoSpaceDN w:val="0"/>
        <w:adjustRightInd w:val="0"/>
        <w:ind w:firstLine="720"/>
        <w:jc w:val="both"/>
        <w:rPr>
          <w:rFonts w:eastAsiaTheme="minorEastAsia"/>
          <w:sz w:val="28"/>
          <w:szCs w:val="28"/>
          <w:lang w:val="ru-RU"/>
        </w:rPr>
      </w:pPr>
      <w:r w:rsidRPr="007A6C02">
        <w:rPr>
          <w:rFonts w:eastAsiaTheme="minorEastAsia"/>
          <w:sz w:val="28"/>
          <w:szCs w:val="28"/>
          <w:lang w:val="ru-RU"/>
        </w:rPr>
        <w:t xml:space="preserve">- при необходимости - предложения об изменении форм и методов управления реализацией </w:t>
      </w:r>
      <w:r w:rsidR="00864660">
        <w:rPr>
          <w:rFonts w:eastAsiaTheme="minorEastAsia"/>
          <w:sz w:val="28"/>
          <w:szCs w:val="28"/>
          <w:lang w:val="ru-RU"/>
        </w:rPr>
        <w:t>м</w:t>
      </w:r>
      <w:r w:rsidRPr="007A6C02">
        <w:rPr>
          <w:rFonts w:eastAsiaTheme="minorEastAsia"/>
          <w:sz w:val="28"/>
          <w:szCs w:val="28"/>
          <w:lang w:val="ru-RU"/>
        </w:rPr>
        <w:t xml:space="preserve">униципальной программы, о сокращении (увеличении) финансирования и (или) досрочном прекращении отдельных мероприятий или </w:t>
      </w:r>
      <w:r w:rsidR="00864660">
        <w:rPr>
          <w:rFonts w:eastAsiaTheme="minorEastAsia"/>
          <w:sz w:val="28"/>
          <w:szCs w:val="28"/>
          <w:lang w:val="ru-RU"/>
        </w:rPr>
        <w:t>м</w:t>
      </w:r>
      <w:r w:rsidRPr="007A6C02">
        <w:rPr>
          <w:rFonts w:eastAsiaTheme="minorEastAsia"/>
          <w:sz w:val="28"/>
          <w:szCs w:val="28"/>
          <w:lang w:val="ru-RU"/>
        </w:rPr>
        <w:t>униципальной программы в целом.</w:t>
      </w:r>
    </w:p>
    <w:p w:rsidR="007A6C02" w:rsidRPr="007A6C02" w:rsidRDefault="00C90862" w:rsidP="007A6C02">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.1.5</w:t>
      </w:r>
      <w:r w:rsidR="007A6C02" w:rsidRPr="007A6C02">
        <w:rPr>
          <w:rFonts w:eastAsiaTheme="minorEastAsia"/>
          <w:sz w:val="28"/>
          <w:szCs w:val="28"/>
          <w:lang w:val="ru-RU"/>
        </w:rPr>
        <w:t xml:space="preserve">. До 1 апреля каждого года, следующего за отчетным, </w:t>
      </w:r>
      <w:r w:rsidR="00864660">
        <w:rPr>
          <w:rFonts w:eastAsiaTheme="minorEastAsia"/>
          <w:sz w:val="28"/>
          <w:szCs w:val="28"/>
          <w:lang w:val="ru-RU"/>
        </w:rPr>
        <w:t>У</w:t>
      </w:r>
      <w:r w:rsidR="007A6C02" w:rsidRPr="007A6C02">
        <w:rPr>
          <w:rFonts w:eastAsiaTheme="minorEastAsia"/>
          <w:sz w:val="28"/>
          <w:szCs w:val="28"/>
          <w:lang w:val="ru-RU"/>
        </w:rPr>
        <w:t xml:space="preserve">правление экономики представляет сводный годовой доклад Главе города. </w:t>
      </w:r>
    </w:p>
    <w:p w:rsidR="007A6C02" w:rsidRPr="007A6C02" w:rsidRDefault="007908F4" w:rsidP="007D0F5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.1.6</w:t>
      </w:r>
      <w:r w:rsidR="007A6C02" w:rsidRPr="007A6C02">
        <w:rPr>
          <w:rFonts w:eastAsiaTheme="minorEastAsia"/>
          <w:sz w:val="28"/>
          <w:szCs w:val="28"/>
          <w:lang w:val="ru-RU"/>
        </w:rPr>
        <w:t xml:space="preserve">. На основании результатов оценки эффективности </w:t>
      </w:r>
      <w:r w:rsidR="005B4B9A">
        <w:rPr>
          <w:rFonts w:eastAsiaTheme="minorEastAsia"/>
          <w:sz w:val="28"/>
          <w:szCs w:val="28"/>
          <w:lang w:val="ru-RU"/>
        </w:rPr>
        <w:t>м</w:t>
      </w:r>
      <w:r w:rsidR="007A6C02" w:rsidRPr="007A6C02">
        <w:rPr>
          <w:rFonts w:eastAsiaTheme="minorEastAsia"/>
          <w:sz w:val="28"/>
          <w:szCs w:val="28"/>
          <w:lang w:val="ru-RU"/>
        </w:rPr>
        <w:t xml:space="preserve">униципальной программы </w:t>
      </w:r>
      <w:r w:rsidR="00864660">
        <w:rPr>
          <w:rFonts w:eastAsiaTheme="minorEastAsia"/>
          <w:sz w:val="28"/>
          <w:szCs w:val="28"/>
          <w:lang w:val="ru-RU"/>
        </w:rPr>
        <w:t>У</w:t>
      </w:r>
      <w:r w:rsidR="007A6C02" w:rsidRPr="007A6C02">
        <w:rPr>
          <w:rFonts w:eastAsiaTheme="minorEastAsia"/>
          <w:sz w:val="28"/>
          <w:szCs w:val="28"/>
          <w:lang w:val="ru-RU"/>
        </w:rPr>
        <w:t xml:space="preserve">правление экономики направляет Главе города предложения о необходимости прекращения или об изменении начиная с очередного финансового года ранее утвержденной </w:t>
      </w:r>
      <w:r w:rsidR="00864660">
        <w:rPr>
          <w:rFonts w:eastAsiaTheme="minorEastAsia"/>
          <w:sz w:val="28"/>
          <w:szCs w:val="28"/>
          <w:lang w:val="ru-RU"/>
        </w:rPr>
        <w:t>м</w:t>
      </w:r>
      <w:r w:rsidR="007D0F53">
        <w:rPr>
          <w:rFonts w:eastAsiaTheme="minorEastAsia"/>
          <w:sz w:val="28"/>
          <w:szCs w:val="28"/>
          <w:lang w:val="ru-RU"/>
        </w:rPr>
        <w:t>униципальной программы.</w:t>
      </w:r>
    </w:p>
    <w:p w:rsidR="00ED37D5" w:rsidRPr="00BF1F08" w:rsidRDefault="00BF1F08" w:rsidP="00BF1F08">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7.2</w:t>
      </w:r>
      <w:r w:rsidR="00ED37D5" w:rsidRPr="00BC19A4">
        <w:rPr>
          <w:rFonts w:eastAsiaTheme="majorEastAsia"/>
          <w:bCs/>
          <w:iCs/>
          <w:sz w:val="28"/>
          <w:szCs w:val="28"/>
          <w:lang w:val="ru-RU"/>
        </w:rPr>
        <w:t>. Реестр муниципальных</w:t>
      </w:r>
      <w:r w:rsidR="00ED37D5">
        <w:rPr>
          <w:rFonts w:eastAsiaTheme="majorEastAsia"/>
          <w:bCs/>
          <w:iCs/>
          <w:sz w:val="28"/>
          <w:szCs w:val="28"/>
          <w:lang w:val="ru-RU"/>
        </w:rPr>
        <w:t xml:space="preserve"> программ</w:t>
      </w:r>
      <w:r>
        <w:rPr>
          <w:rFonts w:eastAsiaTheme="majorEastAsia"/>
          <w:bCs/>
          <w:iCs/>
          <w:sz w:val="28"/>
          <w:szCs w:val="28"/>
          <w:lang w:val="ru-RU"/>
        </w:rPr>
        <w:t>.</w:t>
      </w:r>
    </w:p>
    <w:p w:rsidR="00F918FA" w:rsidRPr="00F918FA" w:rsidRDefault="002D18AE"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w:t>
      </w:r>
      <w:r w:rsidR="00BF1F08">
        <w:rPr>
          <w:rFonts w:eastAsiaTheme="minorEastAsia"/>
          <w:sz w:val="28"/>
          <w:szCs w:val="28"/>
          <w:lang w:val="ru-RU"/>
        </w:rPr>
        <w:t>.</w:t>
      </w:r>
      <w:r w:rsidR="007D0F53">
        <w:rPr>
          <w:rFonts w:eastAsiaTheme="minorEastAsia"/>
          <w:sz w:val="28"/>
          <w:szCs w:val="28"/>
          <w:lang w:val="ru-RU"/>
        </w:rPr>
        <w:t>2.1</w:t>
      </w:r>
      <w:r w:rsidR="00F918FA" w:rsidRPr="00F918FA">
        <w:rPr>
          <w:rFonts w:eastAsiaTheme="minorEastAsia"/>
          <w:sz w:val="28"/>
          <w:szCs w:val="28"/>
          <w:lang w:val="ru-RU"/>
        </w:rPr>
        <w:t>. В це</w:t>
      </w:r>
      <w:r w:rsidR="00F918FA">
        <w:rPr>
          <w:rFonts w:eastAsiaTheme="minorEastAsia"/>
          <w:sz w:val="28"/>
          <w:szCs w:val="28"/>
          <w:lang w:val="ru-RU"/>
        </w:rPr>
        <w:t>лях учёта муниципальных программ У</w:t>
      </w:r>
      <w:r w:rsidR="00F918FA" w:rsidRPr="00F918FA">
        <w:rPr>
          <w:rFonts w:eastAsiaTheme="minorEastAsia"/>
          <w:sz w:val="28"/>
          <w:szCs w:val="28"/>
          <w:lang w:val="ru-RU"/>
        </w:rPr>
        <w:t>правление экономики формирует Реестр муниципальных программ города (далее – Реестр программ).</w:t>
      </w:r>
    </w:p>
    <w:p w:rsidR="00F918FA" w:rsidRPr="00F918FA" w:rsidRDefault="00F918FA" w:rsidP="00F918FA">
      <w:pPr>
        <w:widowControl w:val="0"/>
        <w:autoSpaceDE w:val="0"/>
        <w:autoSpaceDN w:val="0"/>
        <w:adjustRightInd w:val="0"/>
        <w:ind w:firstLine="720"/>
        <w:jc w:val="both"/>
        <w:rPr>
          <w:rFonts w:eastAsiaTheme="minorEastAsia"/>
          <w:sz w:val="28"/>
          <w:szCs w:val="28"/>
          <w:lang w:val="ru-RU"/>
        </w:rPr>
      </w:pPr>
      <w:r w:rsidRPr="00F918FA">
        <w:rPr>
          <w:rFonts w:eastAsiaTheme="minorEastAsia"/>
          <w:sz w:val="28"/>
          <w:szCs w:val="28"/>
          <w:lang w:val="ru-RU"/>
        </w:rPr>
        <w:t xml:space="preserve">В Реестре программ отражаются сведения об основных характеристиках </w:t>
      </w:r>
      <w:r>
        <w:rPr>
          <w:rFonts w:eastAsiaTheme="minorEastAsia"/>
          <w:sz w:val="28"/>
          <w:szCs w:val="28"/>
          <w:lang w:val="ru-RU"/>
        </w:rPr>
        <w:t>муниципальных п</w:t>
      </w:r>
      <w:r w:rsidRPr="00F918FA">
        <w:rPr>
          <w:rFonts w:eastAsiaTheme="minorEastAsia"/>
          <w:sz w:val="28"/>
          <w:szCs w:val="28"/>
          <w:lang w:val="ru-RU"/>
        </w:rPr>
        <w:t>рограмм.</w:t>
      </w:r>
    </w:p>
    <w:p w:rsidR="00F918FA" w:rsidRPr="00F918FA" w:rsidRDefault="00F918FA"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Основанием для включения м</w:t>
      </w:r>
      <w:r w:rsidRPr="00F918FA">
        <w:rPr>
          <w:rFonts w:eastAsiaTheme="minorEastAsia"/>
          <w:sz w:val="28"/>
          <w:szCs w:val="28"/>
          <w:lang w:val="ru-RU"/>
        </w:rPr>
        <w:t>униципальной программы в Реестр программ является её утверждение в соответствии с настоящим Порядком.</w:t>
      </w:r>
    </w:p>
    <w:p w:rsidR="00F918FA" w:rsidRPr="00F918FA" w:rsidRDefault="007D0F5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7.2.2</w:t>
      </w:r>
      <w:r w:rsidR="00F918FA" w:rsidRPr="00F918FA">
        <w:rPr>
          <w:rFonts w:eastAsiaTheme="minorEastAsia"/>
          <w:sz w:val="28"/>
          <w:szCs w:val="28"/>
          <w:lang w:val="ru-RU"/>
        </w:rPr>
        <w:t>. Координатор в течение 10 рабочих дней со дня утверж</w:t>
      </w:r>
      <w:r w:rsidR="00FD2C3C">
        <w:rPr>
          <w:rFonts w:eastAsiaTheme="minorEastAsia"/>
          <w:sz w:val="28"/>
          <w:szCs w:val="28"/>
          <w:lang w:val="ru-RU"/>
        </w:rPr>
        <w:t>дения или внесения изменений в м</w:t>
      </w:r>
      <w:r w:rsidR="00F918FA" w:rsidRPr="00F918FA">
        <w:rPr>
          <w:rFonts w:eastAsiaTheme="minorEastAsia"/>
          <w:sz w:val="28"/>
          <w:szCs w:val="28"/>
          <w:lang w:val="ru-RU"/>
        </w:rPr>
        <w:t xml:space="preserve">униципальную программу представляет её в </w:t>
      </w:r>
      <w:r w:rsidR="00FD2C3C">
        <w:rPr>
          <w:rFonts w:eastAsiaTheme="minorEastAsia"/>
          <w:sz w:val="28"/>
          <w:szCs w:val="28"/>
          <w:lang w:val="ru-RU"/>
        </w:rPr>
        <w:t>У</w:t>
      </w:r>
      <w:r w:rsidR="00F918FA" w:rsidRPr="00F918FA">
        <w:rPr>
          <w:rFonts w:eastAsiaTheme="minorEastAsia"/>
          <w:sz w:val="28"/>
          <w:szCs w:val="28"/>
          <w:lang w:val="ru-RU"/>
        </w:rPr>
        <w:t>правление экономики для включения в Реестр программ.</w:t>
      </w:r>
    </w:p>
    <w:p w:rsidR="00F918FA" w:rsidRPr="00F918FA" w:rsidRDefault="007D0F53" w:rsidP="007D0F53">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7.2.3</w:t>
      </w:r>
      <w:r w:rsidR="00F918FA" w:rsidRPr="00F918FA">
        <w:rPr>
          <w:rFonts w:eastAsiaTheme="minorEastAsia"/>
          <w:sz w:val="28"/>
          <w:szCs w:val="28"/>
          <w:lang w:val="ru-RU"/>
        </w:rPr>
        <w:t>. Муниципальная программа подлежит исключению из Реестра программ в случае окончания срока реализации либо д</w:t>
      </w:r>
      <w:r w:rsidR="00FD2C3C">
        <w:rPr>
          <w:rFonts w:eastAsiaTheme="minorEastAsia"/>
          <w:sz w:val="28"/>
          <w:szCs w:val="28"/>
          <w:lang w:val="ru-RU"/>
        </w:rPr>
        <w:t>осрочного прекращения действия м</w:t>
      </w:r>
      <w:r w:rsidR="00F918FA" w:rsidRPr="00F918FA">
        <w:rPr>
          <w:rFonts w:eastAsiaTheme="minorEastAsia"/>
          <w:sz w:val="28"/>
          <w:szCs w:val="28"/>
          <w:lang w:val="ru-RU"/>
        </w:rPr>
        <w:t>униципальной программы на основании право</w:t>
      </w:r>
      <w:r>
        <w:rPr>
          <w:rFonts w:eastAsiaTheme="minorEastAsia"/>
          <w:sz w:val="28"/>
          <w:szCs w:val="28"/>
          <w:lang w:val="ru-RU"/>
        </w:rPr>
        <w:t>вого акта Администрации города.</w:t>
      </w:r>
    </w:p>
    <w:p w:rsidR="00ED37D5" w:rsidRPr="007D0F53" w:rsidRDefault="007D0F53" w:rsidP="007D0F53">
      <w:pPr>
        <w:keepNext/>
        <w:widowControl w:val="0"/>
        <w:autoSpaceDE w:val="0"/>
        <w:autoSpaceDN w:val="0"/>
        <w:adjustRightInd w:val="0"/>
        <w:ind w:firstLine="708"/>
        <w:outlineLvl w:val="1"/>
        <w:rPr>
          <w:rFonts w:eastAsiaTheme="majorEastAsia"/>
          <w:bCs/>
          <w:iCs/>
          <w:sz w:val="28"/>
          <w:szCs w:val="28"/>
          <w:lang w:val="ru-RU"/>
        </w:rPr>
      </w:pPr>
      <w:r>
        <w:rPr>
          <w:rFonts w:eastAsiaTheme="majorEastAsia"/>
          <w:bCs/>
          <w:iCs/>
          <w:sz w:val="28"/>
          <w:szCs w:val="28"/>
          <w:lang w:val="ru-RU"/>
        </w:rPr>
        <w:t>7.3</w:t>
      </w:r>
      <w:r w:rsidR="00ED37D5" w:rsidRPr="00BC19A4">
        <w:rPr>
          <w:rFonts w:eastAsiaTheme="majorEastAsia"/>
          <w:bCs/>
          <w:iCs/>
          <w:sz w:val="28"/>
          <w:szCs w:val="28"/>
          <w:lang w:val="ru-RU"/>
        </w:rPr>
        <w:t>. Государственная</w:t>
      </w:r>
      <w:r w:rsidR="00ED37D5" w:rsidRPr="00ED37D5">
        <w:rPr>
          <w:rFonts w:eastAsiaTheme="majorEastAsia"/>
          <w:bCs/>
          <w:iCs/>
          <w:sz w:val="28"/>
          <w:szCs w:val="28"/>
          <w:lang w:val="ru-RU"/>
        </w:rPr>
        <w:t xml:space="preserve"> регистрация м</w:t>
      </w:r>
      <w:r w:rsidR="007A48F7">
        <w:rPr>
          <w:rFonts w:eastAsiaTheme="majorEastAsia"/>
          <w:bCs/>
          <w:iCs/>
          <w:sz w:val="28"/>
          <w:szCs w:val="28"/>
          <w:lang w:val="ru-RU"/>
        </w:rPr>
        <w:t>униципальных программ</w:t>
      </w:r>
      <w:r>
        <w:rPr>
          <w:rFonts w:eastAsiaTheme="majorEastAsia"/>
          <w:bCs/>
          <w:iCs/>
          <w:sz w:val="28"/>
          <w:szCs w:val="28"/>
          <w:lang w:val="ru-RU"/>
        </w:rPr>
        <w:t>.</w:t>
      </w:r>
    </w:p>
    <w:p w:rsidR="00F918FA" w:rsidRPr="00F918FA" w:rsidRDefault="007D0F5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7.3.1</w:t>
      </w:r>
      <w:r w:rsidR="00F918FA" w:rsidRPr="00F918FA">
        <w:rPr>
          <w:rFonts w:eastAsiaTheme="minorEastAsia"/>
          <w:sz w:val="28"/>
          <w:szCs w:val="28"/>
          <w:lang w:val="ru-RU"/>
        </w:rPr>
        <w:t>. Муниципальные программы подлежат обязательной государственной регистрации в федеральном государственном реестре документов стратегического планирования (далее – Реестр) в порядке и сроки, установленные Правительством Российской Федерации.</w:t>
      </w:r>
    </w:p>
    <w:p w:rsidR="00F918FA" w:rsidRPr="00F918FA" w:rsidRDefault="0039713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7.3.2</w:t>
      </w:r>
      <w:r w:rsidR="000C71ED">
        <w:rPr>
          <w:rFonts w:eastAsiaTheme="minorEastAsia"/>
          <w:sz w:val="28"/>
          <w:szCs w:val="28"/>
          <w:lang w:val="ru-RU"/>
        </w:rPr>
        <w:t>. Государственная регистрация м</w:t>
      </w:r>
      <w:r w:rsidR="00F918FA" w:rsidRPr="00F918FA">
        <w:rPr>
          <w:rFonts w:eastAsiaTheme="minorEastAsia"/>
          <w:sz w:val="28"/>
          <w:szCs w:val="28"/>
          <w:lang w:val="ru-RU"/>
        </w:rPr>
        <w:t xml:space="preserve">униципальных программ осуществляется </w:t>
      </w:r>
      <w:r w:rsidR="00BC334F">
        <w:rPr>
          <w:rFonts w:eastAsiaTheme="minorEastAsia"/>
          <w:sz w:val="28"/>
          <w:szCs w:val="28"/>
          <w:lang w:val="ru-RU"/>
        </w:rPr>
        <w:t>к</w:t>
      </w:r>
      <w:r w:rsidR="00F918FA" w:rsidRPr="00F918FA">
        <w:rPr>
          <w:rFonts w:eastAsiaTheme="minorEastAsia"/>
          <w:sz w:val="28"/>
          <w:szCs w:val="28"/>
          <w:lang w:val="ru-RU"/>
        </w:rPr>
        <w:t>оординатором с учетом всех изменени</w:t>
      </w:r>
      <w:r w:rsidR="000C71ED">
        <w:rPr>
          <w:rFonts w:eastAsiaTheme="minorEastAsia"/>
          <w:sz w:val="28"/>
          <w:szCs w:val="28"/>
          <w:lang w:val="ru-RU"/>
        </w:rPr>
        <w:t>й путем внесения уведомления о м</w:t>
      </w:r>
      <w:r w:rsidR="00F918FA" w:rsidRPr="00F918FA">
        <w:rPr>
          <w:rFonts w:eastAsiaTheme="minorEastAsia"/>
          <w:sz w:val="28"/>
          <w:szCs w:val="28"/>
          <w:lang w:val="ru-RU"/>
        </w:rPr>
        <w:t>униципальной программе в Реестр, созданный в государственной автоматизированной информационной системе «Управление».</w:t>
      </w:r>
    </w:p>
    <w:p w:rsidR="00892703" w:rsidRDefault="00397133" w:rsidP="00F918FA">
      <w:pPr>
        <w:widowControl w:val="0"/>
        <w:autoSpaceDE w:val="0"/>
        <w:autoSpaceDN w:val="0"/>
        <w:adjustRightInd w:val="0"/>
        <w:ind w:firstLine="720"/>
        <w:jc w:val="both"/>
        <w:rPr>
          <w:rFonts w:eastAsiaTheme="minorEastAsia"/>
          <w:sz w:val="28"/>
          <w:szCs w:val="28"/>
          <w:lang w:val="ru-RU"/>
        </w:rPr>
      </w:pPr>
      <w:r>
        <w:rPr>
          <w:rFonts w:eastAsiaTheme="minorEastAsia"/>
          <w:sz w:val="28"/>
          <w:szCs w:val="28"/>
          <w:lang w:val="ru-RU"/>
        </w:rPr>
        <w:t>7.3.3</w:t>
      </w:r>
      <w:r w:rsidR="00F918FA" w:rsidRPr="00F918FA">
        <w:rPr>
          <w:rFonts w:eastAsiaTheme="minorEastAsia"/>
          <w:sz w:val="28"/>
          <w:szCs w:val="28"/>
          <w:lang w:val="ru-RU"/>
        </w:rPr>
        <w:t>. Координаторы несут ответственность за достоверность и своевременность представления информации д</w:t>
      </w:r>
      <w:r w:rsidR="000C71ED">
        <w:rPr>
          <w:rFonts w:eastAsiaTheme="minorEastAsia"/>
          <w:sz w:val="28"/>
          <w:szCs w:val="28"/>
          <w:lang w:val="ru-RU"/>
        </w:rPr>
        <w:t>ля государственной регистрации м</w:t>
      </w:r>
      <w:r w:rsidR="00F918FA" w:rsidRPr="00F918FA">
        <w:rPr>
          <w:rFonts w:eastAsiaTheme="minorEastAsia"/>
          <w:sz w:val="28"/>
          <w:szCs w:val="28"/>
          <w:lang w:val="ru-RU"/>
        </w:rPr>
        <w:t>униципальных программ.</w:t>
      </w:r>
    </w:p>
    <w:p w:rsidR="00892703" w:rsidRPr="00892703" w:rsidRDefault="00892703" w:rsidP="00892703">
      <w:pPr>
        <w:widowControl w:val="0"/>
        <w:autoSpaceDE w:val="0"/>
        <w:autoSpaceDN w:val="0"/>
        <w:adjustRightInd w:val="0"/>
        <w:ind w:firstLine="720"/>
        <w:jc w:val="both"/>
        <w:rPr>
          <w:rFonts w:eastAsiaTheme="minorEastAsia"/>
          <w:lang w:val="ru-RU"/>
        </w:rPr>
      </w:pPr>
      <w:bookmarkStart w:id="31" w:name="sub_1066"/>
      <w:bookmarkEnd w:id="28"/>
    </w:p>
    <w:p w:rsidR="00892703" w:rsidRDefault="00892703" w:rsidP="00892703">
      <w:pPr>
        <w:widowControl w:val="0"/>
        <w:autoSpaceDE w:val="0"/>
        <w:autoSpaceDN w:val="0"/>
        <w:adjustRightInd w:val="0"/>
        <w:ind w:firstLine="720"/>
        <w:jc w:val="both"/>
        <w:rPr>
          <w:rFonts w:eastAsiaTheme="minorEastAsia"/>
          <w:lang w:val="ru-RU"/>
        </w:rPr>
      </w:pPr>
    </w:p>
    <w:p w:rsidR="00843A4D" w:rsidRPr="00892703" w:rsidRDefault="00843A4D" w:rsidP="00892703">
      <w:pPr>
        <w:widowControl w:val="0"/>
        <w:autoSpaceDE w:val="0"/>
        <w:autoSpaceDN w:val="0"/>
        <w:adjustRightInd w:val="0"/>
        <w:ind w:firstLine="720"/>
        <w:jc w:val="both"/>
        <w:rPr>
          <w:rFonts w:eastAsiaTheme="minorEastAsia"/>
          <w:lang w:val="ru-RU"/>
        </w:rPr>
        <w:sectPr w:rsidR="00843A4D" w:rsidRPr="00892703" w:rsidSect="00B35BD7">
          <w:headerReference w:type="default" r:id="rId11"/>
          <w:pgSz w:w="11905" w:h="16837"/>
          <w:pgMar w:top="993" w:right="565" w:bottom="993" w:left="1418" w:header="720" w:footer="720" w:gutter="0"/>
          <w:pgNumType w:start="1"/>
          <w:cols w:space="720"/>
          <w:noEndnote/>
          <w:docGrid w:linePitch="326"/>
        </w:sectPr>
      </w:pPr>
    </w:p>
    <w:tbl>
      <w:tblPr>
        <w:tblpPr w:leftFromText="180" w:rightFromText="180" w:vertAnchor="text" w:horzAnchor="margin" w:tblpX="-284" w:tblpY="-906"/>
        <w:tblW w:w="15730" w:type="dxa"/>
        <w:tblLayout w:type="fixed"/>
        <w:tblLook w:val="04A0" w:firstRow="1" w:lastRow="0" w:firstColumn="1" w:lastColumn="0" w:noHBand="0" w:noVBand="1"/>
      </w:tblPr>
      <w:tblGrid>
        <w:gridCol w:w="437"/>
        <w:gridCol w:w="1685"/>
        <w:gridCol w:w="2126"/>
        <w:gridCol w:w="1134"/>
        <w:gridCol w:w="1559"/>
        <w:gridCol w:w="1559"/>
        <w:gridCol w:w="1701"/>
        <w:gridCol w:w="1418"/>
        <w:gridCol w:w="1701"/>
        <w:gridCol w:w="2410"/>
      </w:tblGrid>
      <w:tr w:rsidR="00843A4D" w:rsidRPr="00E469D8" w:rsidTr="00367828">
        <w:trPr>
          <w:trHeight w:val="851"/>
        </w:trPr>
        <w:tc>
          <w:tcPr>
            <w:tcW w:w="15730" w:type="dxa"/>
            <w:gridSpan w:val="10"/>
            <w:shd w:val="clear" w:color="auto" w:fill="auto"/>
            <w:vAlign w:val="center"/>
          </w:tcPr>
          <w:bookmarkEnd w:id="31"/>
          <w:p w:rsidR="00843A4D" w:rsidRPr="00843A4D" w:rsidRDefault="00843A4D" w:rsidP="00843A4D">
            <w:pPr>
              <w:jc w:val="right"/>
              <w:rPr>
                <w:sz w:val="24"/>
                <w:szCs w:val="16"/>
                <w:lang w:val="ru-RU"/>
              </w:rPr>
            </w:pPr>
            <w:r>
              <w:rPr>
                <w:sz w:val="24"/>
                <w:szCs w:val="16"/>
                <w:lang w:val="ru-RU"/>
              </w:rPr>
              <w:lastRenderedPageBreak/>
              <w:t>Приложение к Порядку</w:t>
            </w:r>
          </w:p>
          <w:p w:rsidR="00843A4D" w:rsidRPr="00843A4D" w:rsidRDefault="00843A4D" w:rsidP="00843A4D">
            <w:pPr>
              <w:jc w:val="right"/>
              <w:rPr>
                <w:sz w:val="24"/>
                <w:szCs w:val="16"/>
                <w:lang w:val="ru-RU"/>
              </w:rPr>
            </w:pPr>
          </w:p>
          <w:p w:rsidR="00843A4D" w:rsidRPr="00843A4D" w:rsidRDefault="00843A4D" w:rsidP="00843A4D">
            <w:pPr>
              <w:jc w:val="center"/>
              <w:rPr>
                <w:sz w:val="28"/>
                <w:szCs w:val="16"/>
                <w:lang w:val="ru-RU"/>
              </w:rPr>
            </w:pPr>
            <w:r>
              <w:rPr>
                <w:sz w:val="28"/>
                <w:szCs w:val="16"/>
                <w:lang w:val="ru-RU"/>
              </w:rPr>
              <w:t>Отчёт о ходе реализации м</w:t>
            </w:r>
            <w:r w:rsidRPr="00843A4D">
              <w:rPr>
                <w:sz w:val="28"/>
                <w:szCs w:val="16"/>
                <w:lang w:val="ru-RU"/>
              </w:rPr>
              <w:t>униципальной программы</w:t>
            </w:r>
          </w:p>
          <w:p w:rsidR="00843A4D" w:rsidRPr="00843A4D" w:rsidRDefault="00843A4D" w:rsidP="00843A4D">
            <w:pPr>
              <w:jc w:val="center"/>
              <w:rPr>
                <w:sz w:val="24"/>
                <w:szCs w:val="16"/>
                <w:lang w:val="ru-RU"/>
              </w:rPr>
            </w:pPr>
          </w:p>
        </w:tc>
      </w:tr>
      <w:tr w:rsidR="00843A4D" w:rsidRPr="00843A4D" w:rsidTr="00367828">
        <w:trPr>
          <w:trHeight w:val="293"/>
        </w:trPr>
        <w:tc>
          <w:tcPr>
            <w:tcW w:w="5382" w:type="dxa"/>
            <w:gridSpan w:val="4"/>
            <w:shd w:val="clear" w:color="auto" w:fill="auto"/>
            <w:vAlign w:val="bottom"/>
          </w:tcPr>
          <w:p w:rsidR="00843A4D" w:rsidRPr="00843A4D" w:rsidRDefault="00843A4D" w:rsidP="007C5E8A">
            <w:pPr>
              <w:rPr>
                <w:sz w:val="24"/>
                <w:szCs w:val="16"/>
                <w:lang w:val="ru-RU"/>
              </w:rPr>
            </w:pPr>
            <w:r w:rsidRPr="00843A4D">
              <w:rPr>
                <w:sz w:val="24"/>
                <w:szCs w:val="16"/>
                <w:lang w:val="ru-RU"/>
              </w:rPr>
              <w:t>Наименование муниципальной программы</w:t>
            </w:r>
          </w:p>
        </w:tc>
        <w:tc>
          <w:tcPr>
            <w:tcW w:w="1559" w:type="dxa"/>
            <w:tcBorders>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24"/>
                <w:szCs w:val="16"/>
                <w:lang w:val="ru-RU"/>
              </w:rPr>
            </w:pPr>
          </w:p>
        </w:tc>
        <w:tc>
          <w:tcPr>
            <w:tcW w:w="1559" w:type="dxa"/>
            <w:tcBorders>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shd w:val="clear" w:color="auto" w:fill="auto"/>
            <w:vAlign w:val="center"/>
          </w:tcPr>
          <w:p w:rsidR="00843A4D" w:rsidRPr="00843A4D" w:rsidRDefault="00843A4D" w:rsidP="00843A4D">
            <w:pPr>
              <w:jc w:val="center"/>
              <w:rPr>
                <w:b/>
                <w:sz w:val="16"/>
                <w:szCs w:val="16"/>
                <w:lang w:val="ru-RU"/>
              </w:rPr>
            </w:pPr>
          </w:p>
        </w:tc>
      </w:tr>
      <w:tr w:rsidR="00843A4D" w:rsidRPr="00843A4D" w:rsidTr="00367828">
        <w:trPr>
          <w:trHeight w:val="273"/>
        </w:trPr>
        <w:tc>
          <w:tcPr>
            <w:tcW w:w="5382" w:type="dxa"/>
            <w:gridSpan w:val="4"/>
            <w:shd w:val="clear" w:color="auto" w:fill="auto"/>
            <w:vAlign w:val="bottom"/>
          </w:tcPr>
          <w:p w:rsidR="00843A4D" w:rsidRPr="00843A4D" w:rsidRDefault="00843A4D" w:rsidP="007C5E8A">
            <w:pPr>
              <w:rPr>
                <w:sz w:val="24"/>
                <w:szCs w:val="16"/>
                <w:lang w:val="ru-RU"/>
              </w:rPr>
            </w:pPr>
            <w:r w:rsidRPr="00843A4D">
              <w:rPr>
                <w:sz w:val="24"/>
                <w:szCs w:val="16"/>
                <w:lang w:val="ru-RU"/>
              </w:rPr>
              <w:t>Координатор муниципальной программы</w:t>
            </w:r>
          </w:p>
        </w:tc>
        <w:tc>
          <w:tcPr>
            <w:tcW w:w="1559" w:type="dxa"/>
            <w:tcBorders>
              <w:top w:val="single" w:sz="4" w:space="0" w:color="auto"/>
              <w:left w:val="nil"/>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24"/>
                <w:szCs w:val="16"/>
                <w:lang w:val="ru-RU"/>
              </w:rPr>
            </w:pPr>
          </w:p>
        </w:tc>
        <w:tc>
          <w:tcPr>
            <w:tcW w:w="1559" w:type="dxa"/>
            <w:tcBorders>
              <w:top w:val="single" w:sz="4" w:space="0" w:color="auto"/>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shd w:val="clear" w:color="auto" w:fill="auto"/>
            <w:vAlign w:val="center"/>
          </w:tcPr>
          <w:p w:rsidR="00843A4D" w:rsidRPr="00843A4D" w:rsidRDefault="00843A4D" w:rsidP="00843A4D">
            <w:pPr>
              <w:jc w:val="center"/>
              <w:rPr>
                <w:b/>
                <w:sz w:val="16"/>
                <w:szCs w:val="16"/>
                <w:lang w:val="ru-RU"/>
              </w:rPr>
            </w:pPr>
          </w:p>
        </w:tc>
      </w:tr>
      <w:tr w:rsidR="00843A4D" w:rsidRPr="00843A4D" w:rsidTr="00367828">
        <w:trPr>
          <w:trHeight w:val="276"/>
        </w:trPr>
        <w:tc>
          <w:tcPr>
            <w:tcW w:w="5382" w:type="dxa"/>
            <w:gridSpan w:val="4"/>
            <w:shd w:val="clear" w:color="auto" w:fill="auto"/>
            <w:vAlign w:val="bottom"/>
          </w:tcPr>
          <w:p w:rsidR="00843A4D" w:rsidRPr="00843A4D" w:rsidRDefault="00843A4D" w:rsidP="007C5E8A">
            <w:pPr>
              <w:rPr>
                <w:sz w:val="24"/>
                <w:szCs w:val="16"/>
                <w:lang w:val="ru-RU"/>
              </w:rPr>
            </w:pPr>
            <w:r w:rsidRPr="00843A4D">
              <w:rPr>
                <w:sz w:val="24"/>
                <w:szCs w:val="16"/>
                <w:lang w:val="ru-RU"/>
              </w:rPr>
              <w:t>Отчётный период</w:t>
            </w:r>
          </w:p>
        </w:tc>
        <w:tc>
          <w:tcPr>
            <w:tcW w:w="1559" w:type="dxa"/>
            <w:tcBorders>
              <w:top w:val="single" w:sz="4" w:space="0" w:color="auto"/>
              <w:left w:val="nil"/>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24"/>
                <w:szCs w:val="16"/>
                <w:lang w:val="ru-RU"/>
              </w:rPr>
            </w:pPr>
          </w:p>
        </w:tc>
        <w:tc>
          <w:tcPr>
            <w:tcW w:w="1559" w:type="dxa"/>
            <w:tcBorders>
              <w:top w:val="single" w:sz="4" w:space="0" w:color="auto"/>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shd w:val="clear" w:color="auto" w:fill="auto"/>
            <w:vAlign w:val="center"/>
          </w:tcPr>
          <w:p w:rsidR="00843A4D" w:rsidRPr="00843A4D" w:rsidRDefault="00843A4D" w:rsidP="00843A4D">
            <w:pPr>
              <w:jc w:val="center"/>
              <w:rPr>
                <w:b/>
                <w:sz w:val="16"/>
                <w:szCs w:val="16"/>
                <w:lang w:val="ru-RU"/>
              </w:rPr>
            </w:pPr>
          </w:p>
        </w:tc>
      </w:tr>
      <w:tr w:rsidR="00843A4D" w:rsidRPr="00843A4D" w:rsidTr="00367828">
        <w:trPr>
          <w:trHeight w:val="691"/>
        </w:trPr>
        <w:tc>
          <w:tcPr>
            <w:tcW w:w="437"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1685"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126"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1134"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1559"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559" w:type="dxa"/>
            <w:tcBorders>
              <w:top w:val="single" w:sz="4" w:space="0" w:color="auto"/>
              <w:bottom w:val="single" w:sz="4" w:space="0" w:color="auto"/>
            </w:tcBorders>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418" w:type="dxa"/>
            <w:tcBorders>
              <w:top w:val="single" w:sz="4" w:space="0" w:color="auto"/>
              <w:bottom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 w:val="16"/>
                <w:szCs w:val="16"/>
                <w:lang w:val="ru-RU"/>
              </w:rPr>
            </w:pPr>
          </w:p>
        </w:tc>
        <w:tc>
          <w:tcPr>
            <w:tcW w:w="1701" w:type="dxa"/>
            <w:tcBorders>
              <w:top w:val="single" w:sz="4" w:space="0" w:color="auto"/>
              <w:bottom w:val="single" w:sz="4" w:space="0" w:color="auto"/>
            </w:tcBorders>
            <w:shd w:val="clear" w:color="auto" w:fill="auto"/>
            <w:vAlign w:val="center"/>
          </w:tcPr>
          <w:p w:rsidR="00843A4D" w:rsidRPr="00843A4D" w:rsidRDefault="00843A4D" w:rsidP="00843A4D">
            <w:pPr>
              <w:jc w:val="center"/>
              <w:rPr>
                <w:b/>
                <w:sz w:val="16"/>
                <w:szCs w:val="16"/>
                <w:lang w:val="ru-RU"/>
              </w:rPr>
            </w:pPr>
          </w:p>
        </w:tc>
        <w:tc>
          <w:tcPr>
            <w:tcW w:w="2410" w:type="dxa"/>
            <w:tcBorders>
              <w:bottom w:val="single" w:sz="4" w:space="0" w:color="auto"/>
            </w:tcBorders>
            <w:shd w:val="clear" w:color="auto" w:fill="auto"/>
            <w:vAlign w:val="center"/>
          </w:tcPr>
          <w:p w:rsidR="00843A4D" w:rsidRPr="00843A4D" w:rsidRDefault="00843A4D" w:rsidP="00843A4D">
            <w:pPr>
              <w:jc w:val="center"/>
              <w:rPr>
                <w:b/>
                <w:sz w:val="16"/>
                <w:szCs w:val="16"/>
                <w:lang w:val="ru-RU"/>
              </w:rPr>
            </w:pPr>
          </w:p>
        </w:tc>
      </w:tr>
      <w:tr w:rsidR="00843A4D" w:rsidRPr="00E469D8" w:rsidTr="00367828">
        <w:trPr>
          <w:trHeight w:val="1690"/>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Параметры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Источник финансирования/ Наименование показателей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 xml:space="preserve">Единица </w:t>
            </w:r>
            <w:proofErr w:type="spellStart"/>
            <w:r w:rsidRPr="00843A4D">
              <w:rPr>
                <w:b/>
                <w:szCs w:val="16"/>
                <w:lang w:val="ru-RU"/>
              </w:rPr>
              <w:t>измерени</w:t>
            </w:r>
            <w:proofErr w:type="spellEnd"/>
          </w:p>
        </w:tc>
        <w:tc>
          <w:tcPr>
            <w:tcW w:w="1559" w:type="dxa"/>
            <w:tcBorders>
              <w:top w:val="single" w:sz="4" w:space="0" w:color="auto"/>
              <w:left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Плановое значение (годовое)*</w:t>
            </w:r>
          </w:p>
        </w:tc>
        <w:tc>
          <w:tcPr>
            <w:tcW w:w="1559" w:type="dxa"/>
            <w:tcBorders>
              <w:top w:val="single" w:sz="4" w:space="0" w:color="auto"/>
              <w:left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Уточненное значение (годовое)*</w:t>
            </w:r>
          </w:p>
        </w:tc>
        <w:tc>
          <w:tcPr>
            <w:tcW w:w="1701" w:type="dxa"/>
            <w:tcBorders>
              <w:top w:val="single" w:sz="4" w:space="0" w:color="auto"/>
              <w:left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Фактическое значение (на отчётную дату с нарастающим итогом)</w:t>
            </w:r>
          </w:p>
        </w:tc>
        <w:tc>
          <w:tcPr>
            <w:tcW w:w="1418" w:type="dxa"/>
            <w:tcBorders>
              <w:top w:val="single" w:sz="4" w:space="0" w:color="auto"/>
              <w:left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b/>
                <w:szCs w:val="16"/>
                <w:lang w:val="ru-RU"/>
              </w:rPr>
            </w:pPr>
            <w:r w:rsidRPr="00843A4D">
              <w:rPr>
                <w:b/>
                <w:szCs w:val="16"/>
                <w:lang w:val="ru-RU"/>
              </w:rPr>
              <w:t xml:space="preserve">Процент исполнения, </w:t>
            </w:r>
            <w:r w:rsidRPr="00843A4D">
              <w:rPr>
                <w:b/>
                <w:szCs w:val="16"/>
                <w:lang w:val="ru-RU"/>
              </w:rPr>
              <w:br/>
              <w: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r w:rsidRPr="00843A4D">
              <w:rPr>
                <w:b/>
                <w:szCs w:val="16"/>
                <w:lang w:val="ru-RU"/>
              </w:rPr>
              <w:t>Координатор/ соисполнитель</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b/>
                <w:szCs w:val="16"/>
                <w:lang w:val="ru-RU"/>
              </w:rPr>
            </w:pPr>
            <w:proofErr w:type="gramStart"/>
            <w:r w:rsidRPr="00843A4D">
              <w:rPr>
                <w:b/>
                <w:szCs w:val="16"/>
                <w:lang w:val="ru-RU"/>
              </w:rPr>
              <w:t>Примечание</w:t>
            </w:r>
            <w:r w:rsidRPr="00843A4D">
              <w:rPr>
                <w:b/>
                <w:szCs w:val="16"/>
                <w:lang w:val="ru-RU"/>
              </w:rPr>
              <w:br/>
              <w:t>(</w:t>
            </w:r>
            <w:proofErr w:type="gramEnd"/>
            <w:r w:rsidRPr="00843A4D">
              <w:rPr>
                <w:b/>
                <w:szCs w:val="16"/>
                <w:lang w:val="ru-RU"/>
              </w:rPr>
              <w:t xml:space="preserve">с указанием причины </w:t>
            </w:r>
            <w:proofErr w:type="spellStart"/>
            <w:r w:rsidRPr="00843A4D">
              <w:rPr>
                <w:b/>
                <w:szCs w:val="16"/>
                <w:lang w:val="ru-RU"/>
              </w:rPr>
              <w:t>неосвоения</w:t>
            </w:r>
            <w:proofErr w:type="spellEnd"/>
            <w:r w:rsidRPr="00843A4D">
              <w:rPr>
                <w:b/>
                <w:szCs w:val="16"/>
                <w:lang w:val="ru-RU"/>
              </w:rPr>
              <w:t>/перерасход</w:t>
            </w:r>
            <w:r w:rsidR="008B4659">
              <w:rPr>
                <w:b/>
                <w:szCs w:val="16"/>
                <w:lang w:val="ru-RU"/>
              </w:rPr>
              <w:t>а</w:t>
            </w:r>
            <w:r w:rsidRPr="00843A4D">
              <w:rPr>
                <w:b/>
                <w:szCs w:val="16"/>
                <w:lang w:val="ru-RU"/>
              </w:rPr>
              <w:t xml:space="preserve"> денежных средств,</w:t>
            </w:r>
            <w:r w:rsidRPr="00843A4D">
              <w:rPr>
                <w:b/>
                <w:szCs w:val="16"/>
                <w:lang w:val="ru-RU"/>
              </w:rPr>
              <w:br/>
            </w:r>
            <w:proofErr w:type="spellStart"/>
            <w:r w:rsidRPr="00843A4D">
              <w:rPr>
                <w:b/>
                <w:szCs w:val="16"/>
                <w:lang w:val="ru-RU"/>
              </w:rPr>
              <w:t>недостижения</w:t>
            </w:r>
            <w:proofErr w:type="spellEnd"/>
            <w:r w:rsidRPr="00843A4D">
              <w:rPr>
                <w:b/>
                <w:szCs w:val="16"/>
                <w:lang w:val="ru-RU"/>
              </w:rPr>
              <w:t>/перевыполнен</w:t>
            </w:r>
            <w:r w:rsidR="008B4659">
              <w:rPr>
                <w:b/>
                <w:szCs w:val="16"/>
                <w:lang w:val="ru-RU"/>
              </w:rPr>
              <w:t>ия</w:t>
            </w:r>
            <w:r w:rsidRPr="00843A4D">
              <w:rPr>
                <w:b/>
                <w:szCs w:val="16"/>
                <w:lang w:val="ru-RU"/>
              </w:rPr>
              <w:t xml:space="preserve"> целевых показателей)</w:t>
            </w:r>
          </w:p>
        </w:tc>
      </w:tr>
      <w:tr w:rsidR="00843A4D" w:rsidRPr="00843A4D"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1</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5</w:t>
            </w:r>
          </w:p>
        </w:tc>
        <w:tc>
          <w:tcPr>
            <w:tcW w:w="1559" w:type="dxa"/>
            <w:tcBorders>
              <w:top w:val="single" w:sz="4" w:space="0" w:color="auto"/>
              <w:left w:val="single" w:sz="4" w:space="0" w:color="auto"/>
              <w:bottom w:val="single" w:sz="4" w:space="0" w:color="auto"/>
              <w:right w:val="single" w:sz="4" w:space="0" w:color="auto"/>
            </w:tcBorders>
          </w:tcPr>
          <w:p w:rsidR="00843A4D" w:rsidRPr="00843A4D" w:rsidRDefault="00843A4D" w:rsidP="00843A4D">
            <w:pPr>
              <w:jc w:val="center"/>
              <w:rPr>
                <w:sz w:val="18"/>
                <w:szCs w:val="16"/>
                <w:lang w:val="ru-RU"/>
              </w:rPr>
            </w:pPr>
            <w:r w:rsidRPr="00843A4D">
              <w:rPr>
                <w:sz w:val="18"/>
                <w:szCs w:val="16"/>
                <w:lang w:val="ru-RU"/>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6"/>
                <w:lang w:val="ru-RU"/>
              </w:rPr>
            </w:pPr>
            <w:r w:rsidRPr="00843A4D">
              <w:rPr>
                <w:sz w:val="18"/>
                <w:szCs w:val="16"/>
                <w:lang w:val="ru-RU"/>
              </w:rPr>
              <w:t>10</w:t>
            </w:r>
          </w:p>
        </w:tc>
      </w:tr>
      <w:tr w:rsidR="00843A4D" w:rsidRPr="00E469D8" w:rsidTr="00367828">
        <w:trPr>
          <w:trHeight w:val="432"/>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r w:rsidRPr="00843A4D">
              <w:rPr>
                <w:b/>
                <w:sz w:val="18"/>
                <w:szCs w:val="18"/>
                <w:lang w:val="ru-RU"/>
              </w:rPr>
              <w:t>Муниципальная программа "________________________________________"</w:t>
            </w:r>
          </w:p>
          <w:p w:rsidR="00843A4D" w:rsidRPr="00843A4D" w:rsidRDefault="00843A4D" w:rsidP="00843A4D">
            <w:pPr>
              <w:rPr>
                <w:b/>
                <w:sz w:val="18"/>
                <w:szCs w:val="18"/>
                <w:lang w:val="ru-RU"/>
              </w:rPr>
            </w:pPr>
            <w:r w:rsidRPr="00843A4D">
              <w:rPr>
                <w:b/>
                <w:sz w:val="18"/>
                <w:szCs w:val="18"/>
                <w:lang w:val="ru-RU"/>
              </w:rPr>
              <w:t xml:space="preserve">                                                                наименование муниципальной 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r w:rsidRPr="00843A4D">
              <w:rPr>
                <w:sz w:val="18"/>
                <w:szCs w:val="18"/>
                <w:lang w:val="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 xml:space="preserve">причины </w:t>
            </w:r>
            <w:proofErr w:type="spellStart"/>
            <w:r w:rsidRPr="00843A4D">
              <w:rPr>
                <w:sz w:val="18"/>
                <w:szCs w:val="18"/>
                <w:lang w:val="ru-RU"/>
              </w:rPr>
              <w:t>неосвоения</w:t>
            </w:r>
            <w:proofErr w:type="spellEnd"/>
            <w:r w:rsidR="008B4659">
              <w:rPr>
                <w:sz w:val="18"/>
                <w:szCs w:val="18"/>
                <w:lang w:val="ru-RU"/>
              </w:rPr>
              <w:t>/перерасхода</w:t>
            </w:r>
            <w:r w:rsidRPr="00843A4D">
              <w:rPr>
                <w:sz w:val="18"/>
                <w:szCs w:val="18"/>
                <w:lang w:val="ru-RU"/>
              </w:rPr>
              <w:t xml:space="preserve"> финансовых средств</w:t>
            </w:r>
          </w:p>
        </w:tc>
      </w:tr>
      <w:tr w:rsidR="00843A4D" w:rsidRPr="00843A4D" w:rsidTr="00367828">
        <w:trPr>
          <w:trHeight w:val="70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26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411"/>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7"/>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собственные средства учреждения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82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w:t>
            </w:r>
            <w:proofErr w:type="spellStart"/>
            <w:r w:rsidRPr="00843A4D">
              <w:rPr>
                <w:sz w:val="18"/>
                <w:szCs w:val="18"/>
                <w:lang w:val="ru-RU"/>
              </w:rPr>
              <w:t>Сургутского</w:t>
            </w:r>
            <w:proofErr w:type="spellEnd"/>
            <w:r w:rsidRPr="00843A4D">
              <w:rPr>
                <w:sz w:val="18"/>
                <w:szCs w:val="18"/>
                <w:lang w:val="ru-RU"/>
              </w:rPr>
              <w:t xml:space="preserve">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576"/>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left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5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i/>
                <w:iCs/>
                <w:sz w:val="18"/>
                <w:szCs w:val="18"/>
                <w:lang w:val="ru-RU"/>
              </w:rPr>
            </w:pPr>
          </w:p>
        </w:tc>
        <w:tc>
          <w:tcPr>
            <w:tcW w:w="1701" w:type="dxa"/>
            <w:vMerge/>
            <w:tcBorders>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r w:rsidRPr="00843A4D">
              <w:rPr>
                <w:b/>
                <w:sz w:val="18"/>
                <w:szCs w:val="18"/>
                <w:lang w:val="ru-RU"/>
              </w:rPr>
              <w:t>Цель 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rPr>
                <w:b/>
                <w:sz w:val="18"/>
                <w:szCs w:val="18"/>
                <w:lang w:val="ru-RU"/>
              </w:rPr>
            </w:pPr>
            <w:r w:rsidRPr="00843A4D">
              <w:rPr>
                <w:b/>
                <w:sz w:val="18"/>
                <w:szCs w:val="18"/>
                <w:lang w:val="ru-RU"/>
              </w:rPr>
              <w:t>Содержание цели муниципальной программы</w:t>
            </w:r>
          </w:p>
        </w:tc>
      </w:tr>
      <w:tr w:rsidR="00843A4D" w:rsidRPr="00E469D8" w:rsidTr="00367828">
        <w:trPr>
          <w:trHeight w:val="981"/>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sz w:val="18"/>
                <w:szCs w:val="18"/>
                <w:lang w:val="ru-RU"/>
              </w:rPr>
            </w:pPr>
            <w:r w:rsidRPr="00843A4D">
              <w:rPr>
                <w:sz w:val="18"/>
                <w:szCs w:val="18"/>
                <w:lang w:val="ru-RU"/>
              </w:rPr>
              <w:t xml:space="preserve">Показатель конечного результата цели программы </w:t>
            </w:r>
            <w:proofErr w:type="gramStart"/>
            <w:r w:rsidRPr="00843A4D">
              <w:rPr>
                <w:sz w:val="18"/>
                <w:szCs w:val="18"/>
                <w:lang w:val="ru-RU"/>
              </w:rPr>
              <w:t>( ПКР</w:t>
            </w:r>
            <w:proofErr w:type="gramEnd"/>
            <w:r w:rsidRPr="00843A4D">
              <w:rPr>
                <w:sz w:val="18"/>
                <w:szCs w:val="18"/>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ПКР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ПКР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 xml:space="preserve">причины </w:t>
            </w:r>
            <w:proofErr w:type="spellStart"/>
            <w:r w:rsidRPr="00843A4D">
              <w:rPr>
                <w:sz w:val="18"/>
                <w:szCs w:val="18"/>
                <w:lang w:val="ru-RU"/>
              </w:rPr>
              <w:t>недостижения</w:t>
            </w:r>
            <w:proofErr w:type="spellEnd"/>
            <w:r w:rsidR="008B4659">
              <w:rPr>
                <w:sz w:val="18"/>
                <w:szCs w:val="18"/>
                <w:lang w:val="ru-RU"/>
              </w:rPr>
              <w:t>/перевыполнения</w:t>
            </w:r>
            <w:r w:rsidRPr="00843A4D">
              <w:rPr>
                <w:sz w:val="18"/>
                <w:szCs w:val="18"/>
                <w:lang w:val="ru-RU"/>
              </w:rPr>
              <w:t xml:space="preserve"> целевых показателей</w:t>
            </w:r>
          </w:p>
        </w:tc>
      </w:tr>
      <w:tr w:rsidR="00843A4D" w:rsidRPr="00843A4D"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r w:rsidRPr="00843A4D">
              <w:rPr>
                <w:b/>
                <w:sz w:val="18"/>
                <w:szCs w:val="18"/>
                <w:lang w:val="ru-RU"/>
              </w:rPr>
              <w:t>Задача 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rPr>
                <w:b/>
                <w:sz w:val="18"/>
                <w:szCs w:val="18"/>
                <w:lang w:val="ru-RU"/>
              </w:rPr>
            </w:pPr>
            <w:r w:rsidRPr="00843A4D">
              <w:rPr>
                <w:b/>
                <w:sz w:val="18"/>
                <w:szCs w:val="18"/>
                <w:lang w:val="ru-RU"/>
              </w:rPr>
              <w:t>Содержание задачи муниципальной программы</w:t>
            </w:r>
          </w:p>
        </w:tc>
      </w:tr>
      <w:tr w:rsidR="00843A4D" w:rsidRPr="00E469D8" w:rsidTr="00367828">
        <w:trPr>
          <w:trHeight w:val="1012"/>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sz w:val="18"/>
                <w:szCs w:val="18"/>
                <w:lang w:val="ru-RU"/>
              </w:rPr>
            </w:pPr>
            <w:r w:rsidRPr="00843A4D">
              <w:rPr>
                <w:sz w:val="18"/>
                <w:szCs w:val="18"/>
                <w:lang w:val="ru-RU"/>
              </w:rPr>
              <w:t xml:space="preserve">Показатель непосредственного результата по задаче программы </w:t>
            </w:r>
            <w:proofErr w:type="gramStart"/>
            <w:r w:rsidRPr="00843A4D">
              <w:rPr>
                <w:sz w:val="18"/>
                <w:szCs w:val="18"/>
                <w:lang w:val="ru-RU"/>
              </w:rPr>
              <w:t>( ПНР</w:t>
            </w:r>
            <w:proofErr w:type="gramEnd"/>
            <w:r w:rsidRPr="00843A4D">
              <w:rPr>
                <w:sz w:val="18"/>
                <w:szCs w:val="18"/>
                <w:lang w:val="ru-RU"/>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недостижения</w:t>
            </w:r>
            <w:proofErr w:type="spellEnd"/>
            <w:r w:rsidRPr="008B4659">
              <w:rPr>
                <w:sz w:val="18"/>
                <w:szCs w:val="18"/>
                <w:lang w:val="ru-RU"/>
              </w:rPr>
              <w:t>/перевыполнения целевых показателей</w:t>
            </w:r>
          </w:p>
        </w:tc>
      </w:tr>
      <w:tr w:rsidR="00843A4D" w:rsidRPr="00E469D8" w:rsidTr="00367828">
        <w:trPr>
          <w:trHeight w:val="432"/>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rPr>
                <w:b/>
                <w:sz w:val="18"/>
                <w:szCs w:val="18"/>
                <w:lang w:val="ru-RU"/>
              </w:rPr>
            </w:pPr>
            <w:proofErr w:type="gramStart"/>
            <w:r w:rsidRPr="00843A4D">
              <w:rPr>
                <w:b/>
                <w:sz w:val="18"/>
                <w:szCs w:val="18"/>
                <w:lang w:val="ru-RU"/>
              </w:rPr>
              <w:t>Подпрограмма  "</w:t>
            </w:r>
            <w:proofErr w:type="gramEnd"/>
            <w:r w:rsidRPr="00843A4D">
              <w:rPr>
                <w:b/>
                <w:sz w:val="18"/>
                <w:szCs w:val="18"/>
                <w:lang w:val="ru-RU"/>
              </w:rPr>
              <w:t>___________________________________________________"</w:t>
            </w:r>
          </w:p>
          <w:p w:rsidR="00843A4D" w:rsidRPr="00843A4D" w:rsidRDefault="00843A4D" w:rsidP="00843A4D">
            <w:pPr>
              <w:rPr>
                <w:b/>
                <w:sz w:val="18"/>
                <w:szCs w:val="18"/>
                <w:lang w:val="ru-RU"/>
              </w:rPr>
            </w:pPr>
            <w:r w:rsidRPr="00843A4D">
              <w:rPr>
                <w:b/>
                <w:sz w:val="18"/>
                <w:szCs w:val="18"/>
                <w:lang w:val="ru-RU"/>
              </w:rPr>
              <w:t xml:space="preserve">                                                          наименование подпрограммы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r w:rsidRPr="00843A4D">
              <w:rPr>
                <w:sz w:val="18"/>
                <w:szCs w:val="18"/>
                <w:lang w:val="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неосвоения</w:t>
            </w:r>
            <w:proofErr w:type="spellEnd"/>
            <w:r w:rsidRPr="008B4659">
              <w:rPr>
                <w:sz w:val="18"/>
                <w:szCs w:val="18"/>
                <w:lang w:val="ru-RU"/>
              </w:rPr>
              <w:t>/перерасхода финансовых средств</w:t>
            </w:r>
          </w:p>
        </w:tc>
      </w:tr>
      <w:tr w:rsidR="00843A4D" w:rsidRPr="00843A4D" w:rsidTr="00367828">
        <w:trPr>
          <w:trHeight w:val="707"/>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265"/>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843A4D" w:rsidTr="00367828">
        <w:trPr>
          <w:trHeight w:val="411"/>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7"/>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собственные средства учреждения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82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w:t>
            </w:r>
            <w:proofErr w:type="spellStart"/>
            <w:r w:rsidRPr="00843A4D">
              <w:rPr>
                <w:sz w:val="18"/>
                <w:szCs w:val="18"/>
                <w:lang w:val="ru-RU"/>
              </w:rPr>
              <w:t>Сургутского</w:t>
            </w:r>
            <w:proofErr w:type="spellEnd"/>
            <w:r w:rsidRPr="00843A4D">
              <w:rPr>
                <w:sz w:val="18"/>
                <w:szCs w:val="18"/>
                <w:lang w:val="ru-RU"/>
              </w:rPr>
              <w:t xml:space="preserve">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576"/>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740"/>
        </w:trPr>
        <w:tc>
          <w:tcPr>
            <w:tcW w:w="437"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hideMark/>
          </w:tcPr>
          <w:p w:rsidR="00843A4D" w:rsidRPr="00843A4D" w:rsidRDefault="00843A4D" w:rsidP="00843A4D">
            <w:pPr>
              <w:rPr>
                <w:sz w:val="18"/>
                <w:szCs w:val="18"/>
                <w:lang w:val="ru-RU"/>
              </w:rPr>
            </w:pPr>
          </w:p>
        </w:tc>
        <w:tc>
          <w:tcPr>
            <w:tcW w:w="2126"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nil"/>
              <w:left w:val="nil"/>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r>
      <w:tr w:rsidR="00843A4D" w:rsidRPr="00E469D8"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Цель подпрограммы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Содержание цели подпрограммы муниципальной программы</w:t>
            </w:r>
          </w:p>
        </w:tc>
      </w:tr>
      <w:tr w:rsidR="00843A4D" w:rsidRPr="00E469D8" w:rsidTr="00367828">
        <w:trPr>
          <w:trHeight w:val="981"/>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ПКР цели подпрограммы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ПКР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ПКР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ПКР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ПКР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недостижения</w:t>
            </w:r>
            <w:proofErr w:type="spellEnd"/>
            <w:r w:rsidRPr="008B4659">
              <w:rPr>
                <w:sz w:val="18"/>
                <w:szCs w:val="18"/>
                <w:lang w:val="ru-RU"/>
              </w:rPr>
              <w:t>/перевыполнения целевых показателей</w:t>
            </w:r>
          </w:p>
        </w:tc>
      </w:tr>
      <w:tr w:rsidR="00843A4D" w:rsidRPr="00E469D8" w:rsidTr="00367828">
        <w:trPr>
          <w:trHeight w:val="255"/>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b/>
                <w:bCs/>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Задача подпрограммы</w:t>
            </w:r>
          </w:p>
        </w:tc>
        <w:tc>
          <w:tcPr>
            <w:tcW w:w="13608" w:type="dxa"/>
            <w:gridSpan w:val="8"/>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b/>
                <w:sz w:val="18"/>
                <w:szCs w:val="18"/>
                <w:lang w:val="ru-RU"/>
              </w:rPr>
            </w:pPr>
            <w:r w:rsidRPr="00843A4D">
              <w:rPr>
                <w:b/>
                <w:sz w:val="18"/>
                <w:szCs w:val="18"/>
                <w:lang w:val="ru-RU"/>
              </w:rPr>
              <w:t>Содержание задачи подпрограммы муниципальной программы</w:t>
            </w:r>
          </w:p>
        </w:tc>
      </w:tr>
      <w:tr w:rsidR="00843A4D" w:rsidRPr="00E469D8" w:rsidTr="00367828">
        <w:trPr>
          <w:trHeight w:val="1012"/>
        </w:trPr>
        <w:tc>
          <w:tcPr>
            <w:tcW w:w="4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3A4D" w:rsidRPr="00843A4D" w:rsidRDefault="00843A4D" w:rsidP="00843A4D">
            <w:pPr>
              <w:rPr>
                <w:sz w:val="18"/>
                <w:szCs w:val="16"/>
                <w:lang w:val="ru-RU"/>
              </w:rPr>
            </w:pPr>
          </w:p>
        </w:tc>
        <w:tc>
          <w:tcPr>
            <w:tcW w:w="1685" w:type="dxa"/>
            <w:tcBorders>
              <w:top w:val="single" w:sz="4" w:space="0" w:color="auto"/>
              <w:left w:val="single" w:sz="4" w:space="0" w:color="auto"/>
              <w:bottom w:val="single" w:sz="4" w:space="0" w:color="auto"/>
              <w:right w:val="single" w:sz="4" w:space="0" w:color="auto"/>
            </w:tcBorders>
            <w:shd w:val="clear" w:color="auto" w:fill="auto"/>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ПНР по задаче подпрограммы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Cs/>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43A4D" w:rsidP="00843A4D">
            <w:pPr>
              <w:jc w:val="center"/>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3A4D" w:rsidRPr="00843A4D" w:rsidRDefault="008B4659" w:rsidP="00843A4D">
            <w:pPr>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недостижения</w:t>
            </w:r>
            <w:proofErr w:type="spellEnd"/>
            <w:r w:rsidRPr="008B4659">
              <w:rPr>
                <w:sz w:val="18"/>
                <w:szCs w:val="18"/>
                <w:lang w:val="ru-RU"/>
              </w:rPr>
              <w:t>/перевыполнения целевых показателей</w:t>
            </w:r>
          </w:p>
        </w:tc>
      </w:tr>
      <w:tr w:rsidR="00843A4D" w:rsidRPr="00E469D8" w:rsidTr="00367828">
        <w:trPr>
          <w:trHeight w:val="545"/>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43A4D" w:rsidRPr="00843A4D" w:rsidRDefault="00843A4D" w:rsidP="00843A4D">
            <w:pPr>
              <w:rPr>
                <w:sz w:val="18"/>
                <w:szCs w:val="16"/>
                <w:lang w:val="ru-RU"/>
              </w:rPr>
            </w:pPr>
          </w:p>
        </w:tc>
        <w:tc>
          <w:tcPr>
            <w:tcW w:w="16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b/>
                <w:sz w:val="18"/>
                <w:szCs w:val="18"/>
                <w:lang w:val="ru-RU"/>
              </w:rPr>
            </w:pPr>
            <w:r w:rsidRPr="00843A4D">
              <w:rPr>
                <w:b/>
                <w:sz w:val="18"/>
                <w:szCs w:val="18"/>
                <w:lang w:val="ru-RU"/>
              </w:rPr>
              <w:t>Основное мероприятие: "____________________________________________"</w:t>
            </w:r>
          </w:p>
          <w:p w:rsidR="00843A4D" w:rsidRPr="00843A4D" w:rsidRDefault="00843A4D" w:rsidP="00843A4D">
            <w:pPr>
              <w:rPr>
                <w:b/>
                <w:sz w:val="18"/>
                <w:szCs w:val="18"/>
                <w:lang w:val="ru-RU"/>
              </w:rPr>
            </w:pPr>
            <w:r w:rsidRPr="00843A4D">
              <w:rPr>
                <w:b/>
                <w:sz w:val="18"/>
                <w:szCs w:val="18"/>
                <w:lang w:val="ru-RU"/>
              </w:rPr>
              <w:t xml:space="preserve">                                                    наименование основного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r w:rsidRPr="00843A4D">
              <w:rPr>
                <w:sz w:val="18"/>
                <w:szCs w:val="18"/>
                <w:lang w:val="ru-RU"/>
              </w:rPr>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B4659" w:rsidP="00843A4D">
            <w:pPr>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неосвоения</w:t>
            </w:r>
            <w:proofErr w:type="spellEnd"/>
            <w:r w:rsidRPr="008B4659">
              <w:rPr>
                <w:sz w:val="18"/>
                <w:szCs w:val="18"/>
                <w:lang w:val="ru-RU"/>
              </w:rPr>
              <w:t>/перерасхода финансовых средств</w:t>
            </w:r>
          </w:p>
        </w:tc>
      </w:tr>
      <w:tr w:rsidR="00843A4D" w:rsidRPr="00843A4D" w:rsidTr="00367828">
        <w:trPr>
          <w:trHeight w:val="695"/>
        </w:trPr>
        <w:tc>
          <w:tcPr>
            <w:tcW w:w="437" w:type="dxa"/>
            <w:vMerge/>
            <w:tcBorders>
              <w:top w:val="single" w:sz="4" w:space="0" w:color="auto"/>
              <w:left w:val="single" w:sz="4" w:space="0" w:color="auto"/>
              <w:bottom w:val="single" w:sz="4" w:space="0" w:color="auto"/>
              <w:right w:val="single" w:sz="4" w:space="0" w:color="auto"/>
            </w:tcBorders>
            <w:noWrap/>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26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1"/>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17"/>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собственные средства учреждения (предприятия)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825"/>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w:t>
            </w:r>
            <w:proofErr w:type="spellStart"/>
            <w:r w:rsidRPr="00843A4D">
              <w:rPr>
                <w:sz w:val="18"/>
                <w:szCs w:val="18"/>
                <w:lang w:val="ru-RU"/>
              </w:rPr>
              <w:t>Сургутского</w:t>
            </w:r>
            <w:proofErr w:type="spellEnd"/>
            <w:r w:rsidRPr="00843A4D">
              <w:rPr>
                <w:sz w:val="18"/>
                <w:szCs w:val="18"/>
                <w:lang w:val="ru-RU"/>
              </w:rPr>
              <w:t xml:space="preserve">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576"/>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843A4D"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6"/>
                <w:lang w:val="ru-RU"/>
              </w:rPr>
            </w:pPr>
          </w:p>
        </w:tc>
        <w:tc>
          <w:tcPr>
            <w:tcW w:w="1685" w:type="dxa"/>
            <w:vMerge/>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i/>
                <w:iCs/>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jc w:val="center"/>
              <w:rPr>
                <w:sz w:val="18"/>
                <w:szCs w:val="18"/>
                <w:lang w:val="ru-RU"/>
              </w:rPr>
            </w:pPr>
          </w:p>
        </w:tc>
      </w:tr>
      <w:tr w:rsidR="00843A4D" w:rsidRPr="00E469D8" w:rsidTr="00367828">
        <w:trPr>
          <w:trHeight w:val="473"/>
        </w:trPr>
        <w:tc>
          <w:tcPr>
            <w:tcW w:w="437" w:type="dxa"/>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sz w:val="18"/>
                <w:lang w:val="ru-RU"/>
              </w:rPr>
            </w:pPr>
          </w:p>
        </w:tc>
        <w:tc>
          <w:tcPr>
            <w:tcW w:w="1685" w:type="dxa"/>
            <w:tcBorders>
              <w:top w:val="single" w:sz="4" w:space="0" w:color="auto"/>
              <w:left w:val="single" w:sz="4" w:space="0" w:color="auto"/>
              <w:bottom w:val="single" w:sz="4" w:space="0" w:color="auto"/>
              <w:right w:val="single" w:sz="4" w:space="0" w:color="auto"/>
            </w:tcBorders>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ПНР основного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nil"/>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43A4D" w:rsidRPr="00843A4D" w:rsidRDefault="00843A4D" w:rsidP="00843A4D">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43A4D" w:rsidRPr="00843A4D" w:rsidRDefault="00843A4D" w:rsidP="00843A4D">
            <w:pPr>
              <w:widowControl w:val="0"/>
              <w:autoSpaceDE w:val="0"/>
              <w:autoSpaceDN w:val="0"/>
              <w:adjustRightInd w:val="0"/>
              <w:rPr>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3A4D" w:rsidRPr="00843A4D" w:rsidRDefault="00843A4D" w:rsidP="00843A4D">
            <w:pPr>
              <w:widowControl w:val="0"/>
              <w:autoSpaceDE w:val="0"/>
              <w:autoSpaceDN w:val="0"/>
              <w:adjustRightInd w:val="0"/>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843A4D" w:rsidRPr="00843A4D" w:rsidRDefault="008B4659" w:rsidP="008B4659">
            <w:pPr>
              <w:widowControl w:val="0"/>
              <w:autoSpaceDE w:val="0"/>
              <w:autoSpaceDN w:val="0"/>
              <w:adjustRightInd w:val="0"/>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недостижения</w:t>
            </w:r>
            <w:proofErr w:type="spellEnd"/>
            <w:r w:rsidRPr="008B4659">
              <w:rPr>
                <w:sz w:val="18"/>
                <w:szCs w:val="18"/>
                <w:lang w:val="ru-RU"/>
              </w:rPr>
              <w:t>/перевыполнения целевых показателей</w:t>
            </w:r>
          </w:p>
        </w:tc>
      </w:tr>
      <w:tr w:rsidR="00367828" w:rsidRPr="00E469D8" w:rsidTr="00367828">
        <w:trPr>
          <w:trHeight w:val="473"/>
        </w:trPr>
        <w:tc>
          <w:tcPr>
            <w:tcW w:w="4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rPr>
                <w:sz w:val="18"/>
                <w:szCs w:val="16"/>
                <w:lang w:val="ru-RU"/>
              </w:rPr>
            </w:pPr>
          </w:p>
        </w:tc>
        <w:tc>
          <w:tcPr>
            <w:tcW w:w="1685" w:type="dxa"/>
            <w:vMerge w:val="restart"/>
            <w:tcBorders>
              <w:top w:val="single" w:sz="4" w:space="0" w:color="auto"/>
              <w:left w:val="single" w:sz="4" w:space="0" w:color="auto"/>
              <w:right w:val="single" w:sz="4" w:space="0" w:color="auto"/>
            </w:tcBorders>
          </w:tcPr>
          <w:p w:rsidR="00367828" w:rsidRPr="00C10B69" w:rsidRDefault="00367828" w:rsidP="00367828">
            <w:pPr>
              <w:tabs>
                <w:tab w:val="left" w:pos="900"/>
              </w:tabs>
              <w:rPr>
                <w:b/>
                <w:sz w:val="18"/>
                <w:szCs w:val="18"/>
                <w:lang w:val="ru-RU"/>
              </w:rPr>
            </w:pPr>
            <w:r w:rsidRPr="00191589">
              <w:rPr>
                <w:b/>
                <w:sz w:val="18"/>
                <w:szCs w:val="18"/>
                <w:lang w:val="ru-RU"/>
              </w:rPr>
              <w:t>Основное мероприятие</w:t>
            </w:r>
            <w:r w:rsidRPr="00F94C02">
              <w:rPr>
                <w:lang w:val="ru-RU"/>
              </w:rPr>
              <w:t xml:space="preserve"> </w:t>
            </w:r>
            <w:r w:rsidRPr="00C10B69">
              <w:rPr>
                <w:b/>
                <w:sz w:val="18"/>
                <w:szCs w:val="18"/>
                <w:lang w:val="ru-RU"/>
              </w:rPr>
              <w:t xml:space="preserve">в рамках региональных составляющих федеральных проектов, входящих в состав национальных проектов (программ) Российской </w:t>
            </w:r>
            <w:r w:rsidRPr="00C10B69">
              <w:rPr>
                <w:b/>
                <w:sz w:val="18"/>
                <w:szCs w:val="18"/>
                <w:lang w:val="ru-RU"/>
              </w:rPr>
              <w:lastRenderedPageBreak/>
              <w:t>Федерации (региональные проекты)</w:t>
            </w:r>
          </w:p>
          <w:p w:rsidR="00367828" w:rsidRPr="00191589" w:rsidRDefault="00367828" w:rsidP="00367828">
            <w:pPr>
              <w:rPr>
                <w:b/>
                <w:sz w:val="18"/>
                <w:szCs w:val="18"/>
                <w:lang w:val="ru-RU"/>
              </w:rPr>
            </w:pPr>
            <w:r>
              <w:rPr>
                <w:lang w:val="ru-RU"/>
              </w:rPr>
              <w:t xml:space="preserve"> </w:t>
            </w:r>
            <w:r w:rsidRPr="00191589">
              <w:rPr>
                <w:b/>
                <w:sz w:val="18"/>
                <w:szCs w:val="18"/>
                <w:lang w:val="ru-RU"/>
              </w:rPr>
              <w:t>"____________________________________________"</w:t>
            </w:r>
          </w:p>
          <w:p w:rsidR="00367828" w:rsidRPr="00191589" w:rsidRDefault="00367828" w:rsidP="00367828">
            <w:pPr>
              <w:widowControl w:val="0"/>
              <w:autoSpaceDE w:val="0"/>
              <w:autoSpaceDN w:val="0"/>
              <w:adjustRightInd w:val="0"/>
              <w:rPr>
                <w:sz w:val="18"/>
                <w:szCs w:val="18"/>
                <w:lang w:val="ru-RU"/>
              </w:rPr>
            </w:pPr>
            <w:r w:rsidRPr="00191589">
              <w:rPr>
                <w:b/>
                <w:sz w:val="18"/>
                <w:szCs w:val="18"/>
                <w:lang w:val="ru-RU"/>
              </w:rPr>
              <w:t xml:space="preserve">                                                    наименование основного мероприятия</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rPr>
                <w:sz w:val="18"/>
                <w:szCs w:val="18"/>
                <w:lang w:val="ru-RU"/>
              </w:rPr>
            </w:pPr>
            <w:r w:rsidRPr="00843A4D">
              <w:rPr>
                <w:sz w:val="18"/>
                <w:szCs w:val="18"/>
                <w:lang w:val="ru-RU"/>
              </w:rPr>
              <w:lastRenderedPageBreak/>
              <w:t>Всего,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jc w:val="center"/>
              <w:rPr>
                <w:sz w:val="18"/>
                <w:szCs w:val="18"/>
                <w:lang w:val="ru-RU"/>
              </w:rPr>
            </w:pPr>
            <w:r w:rsidRPr="00843A4D">
              <w:rPr>
                <w:sz w:val="18"/>
                <w:szCs w:val="18"/>
                <w:lang w:val="ru-RU"/>
              </w:rPr>
              <w:t>наименование структурного подразделения, учреждения, предприятия</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неосвоения</w:t>
            </w:r>
            <w:proofErr w:type="spellEnd"/>
            <w:r w:rsidRPr="008B4659">
              <w:rPr>
                <w:sz w:val="18"/>
                <w:szCs w:val="18"/>
                <w:lang w:val="ru-RU"/>
              </w:rPr>
              <w:t>/перерасхода финансовых средств</w:t>
            </w: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За счёт собственных средств, бюджет города, в том числе:</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nil"/>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nil"/>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nil"/>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бюджет города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источники внутреннего финансирования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xml:space="preserve">- собственные средства учреждения </w:t>
            </w:r>
            <w:r w:rsidRPr="00843A4D">
              <w:rPr>
                <w:sz w:val="18"/>
                <w:szCs w:val="18"/>
                <w:lang w:val="ru-RU"/>
              </w:rPr>
              <w:lastRenderedPageBreak/>
              <w:t>(предприятия)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lastRenderedPageBreak/>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 xml:space="preserve">За счёт средств, предоставленных бюджетом </w:t>
            </w:r>
            <w:proofErr w:type="spellStart"/>
            <w:r w:rsidRPr="00843A4D">
              <w:rPr>
                <w:sz w:val="18"/>
                <w:szCs w:val="18"/>
                <w:lang w:val="ru-RU"/>
              </w:rPr>
              <w:t>Сургутского</w:t>
            </w:r>
            <w:proofErr w:type="spellEnd"/>
            <w:r w:rsidRPr="00843A4D">
              <w:rPr>
                <w:sz w:val="18"/>
                <w:szCs w:val="18"/>
                <w:lang w:val="ru-RU"/>
              </w:rPr>
              <w:t xml:space="preserve"> района </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За счёт средств, предоставленных бюджетом ХМАО -Югры</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390AAC" w:rsidTr="00367828">
        <w:trPr>
          <w:trHeight w:val="473"/>
        </w:trPr>
        <w:tc>
          <w:tcPr>
            <w:tcW w:w="437" w:type="dxa"/>
            <w:vMerge/>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rPr>
                <w:sz w:val="18"/>
                <w:lang w:val="ru-RU"/>
              </w:rPr>
            </w:pPr>
          </w:p>
        </w:tc>
        <w:tc>
          <w:tcPr>
            <w:tcW w:w="1685" w:type="dxa"/>
            <w:vMerge/>
            <w:tcBorders>
              <w:left w:val="single" w:sz="4" w:space="0" w:color="auto"/>
              <w:bottom w:val="single" w:sz="4" w:space="0" w:color="auto"/>
              <w:right w:val="single" w:sz="4" w:space="0" w:color="auto"/>
            </w:tcBorders>
          </w:tcPr>
          <w:p w:rsidR="00367828" w:rsidRPr="00843A4D" w:rsidRDefault="00367828" w:rsidP="00367828">
            <w:pPr>
              <w:widowControl w:val="0"/>
              <w:autoSpaceDE w:val="0"/>
              <w:autoSpaceDN w:val="0"/>
              <w:adjustRightInd w:val="0"/>
              <w:rPr>
                <w:sz w:val="18"/>
                <w:szCs w:val="18"/>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За счет других источников финансирования</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(тыс. руб.)</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объём финансирования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67828" w:rsidRPr="008B4659" w:rsidRDefault="00367828" w:rsidP="00367828">
            <w:pPr>
              <w:widowControl w:val="0"/>
              <w:autoSpaceDE w:val="0"/>
              <w:autoSpaceDN w:val="0"/>
              <w:adjustRightInd w:val="0"/>
              <w:jc w:val="center"/>
              <w:rPr>
                <w:sz w:val="18"/>
                <w:szCs w:val="18"/>
                <w:lang w:val="ru-RU"/>
              </w:rPr>
            </w:pPr>
          </w:p>
        </w:tc>
      </w:tr>
      <w:tr w:rsidR="00367828" w:rsidRPr="00E469D8" w:rsidTr="00367828">
        <w:trPr>
          <w:trHeight w:val="473"/>
        </w:trPr>
        <w:tc>
          <w:tcPr>
            <w:tcW w:w="437" w:type="dxa"/>
            <w:tcBorders>
              <w:top w:val="single" w:sz="4" w:space="0" w:color="auto"/>
              <w:left w:val="single" w:sz="4" w:space="0" w:color="auto"/>
              <w:bottom w:val="single" w:sz="4" w:space="0" w:color="auto"/>
              <w:right w:val="single" w:sz="4" w:space="0" w:color="auto"/>
            </w:tcBorders>
          </w:tcPr>
          <w:p w:rsidR="00367828" w:rsidRPr="00843A4D" w:rsidRDefault="00367828" w:rsidP="00367828">
            <w:pPr>
              <w:widowControl w:val="0"/>
              <w:autoSpaceDE w:val="0"/>
              <w:autoSpaceDN w:val="0"/>
              <w:adjustRightInd w:val="0"/>
              <w:rPr>
                <w:sz w:val="18"/>
                <w:lang w:val="ru-RU"/>
              </w:rPr>
            </w:pPr>
          </w:p>
        </w:tc>
        <w:tc>
          <w:tcPr>
            <w:tcW w:w="1685" w:type="dxa"/>
            <w:tcBorders>
              <w:top w:val="single" w:sz="4" w:space="0" w:color="auto"/>
              <w:left w:val="single" w:sz="4" w:space="0" w:color="auto"/>
              <w:bottom w:val="single" w:sz="4" w:space="0" w:color="auto"/>
              <w:right w:val="single" w:sz="4" w:space="0" w:color="auto"/>
            </w:tcBorders>
          </w:tcPr>
          <w:p w:rsidR="00367828" w:rsidRPr="00191589" w:rsidRDefault="00367828" w:rsidP="00367828">
            <w:pPr>
              <w:widowControl w:val="0"/>
              <w:autoSpaceDE w:val="0"/>
              <w:autoSpaceDN w:val="0"/>
              <w:adjustRightInd w:val="0"/>
              <w:rPr>
                <w:sz w:val="18"/>
                <w:szCs w:val="18"/>
                <w:lang w:val="ru-RU"/>
              </w:rPr>
            </w:pPr>
            <w:r w:rsidRPr="00191589">
              <w:rPr>
                <w:sz w:val="18"/>
                <w:szCs w:val="18"/>
                <w:lang w:val="ru-RU"/>
              </w:rPr>
              <w:t>ПНР основного мероприятия</w:t>
            </w:r>
            <w:r w:rsidRPr="00C10B69">
              <w:rPr>
                <w:b/>
                <w:sz w:val="18"/>
                <w:szCs w:val="18"/>
                <w:lang w:val="ru-RU"/>
              </w:rPr>
              <w:t xml:space="preserve"> в </w:t>
            </w:r>
            <w:r w:rsidRPr="0085291A">
              <w:rPr>
                <w:sz w:val="18"/>
                <w:szCs w:val="18"/>
                <w:lang w:val="ru-RU"/>
              </w:rPr>
              <w:t>рамках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rPr>
                <w:sz w:val="18"/>
                <w:szCs w:val="18"/>
                <w:lang w:val="ru-RU"/>
              </w:rPr>
            </w:pPr>
            <w:r w:rsidRPr="00843A4D">
              <w:rPr>
                <w:sz w:val="18"/>
                <w:szCs w:val="18"/>
                <w:lang w:val="ru-RU"/>
              </w:rPr>
              <w:t>Наименование ПНР</w:t>
            </w:r>
          </w:p>
        </w:tc>
        <w:tc>
          <w:tcPr>
            <w:tcW w:w="1134" w:type="dxa"/>
            <w:tcBorders>
              <w:top w:val="single" w:sz="4" w:space="0" w:color="auto"/>
              <w:left w:val="nil"/>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наименование единицы измерения ПНР</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559" w:type="dxa"/>
            <w:tcBorders>
              <w:top w:val="single" w:sz="4" w:space="0" w:color="auto"/>
              <w:left w:val="single" w:sz="4" w:space="0" w:color="auto"/>
              <w:bottom w:val="single" w:sz="4" w:space="0" w:color="auto"/>
              <w:right w:val="single" w:sz="4" w:space="0" w:color="auto"/>
            </w:tcBorders>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67828" w:rsidRPr="00843A4D" w:rsidRDefault="00367828" w:rsidP="00367828">
            <w:pPr>
              <w:widowControl w:val="0"/>
              <w:autoSpaceDE w:val="0"/>
              <w:autoSpaceDN w:val="0"/>
              <w:adjustRightInd w:val="0"/>
              <w:jc w:val="center"/>
              <w:rPr>
                <w:sz w:val="18"/>
                <w:szCs w:val="18"/>
                <w:lang w:val="ru-RU"/>
              </w:rPr>
            </w:pPr>
            <w:r w:rsidRPr="00843A4D">
              <w:rPr>
                <w:sz w:val="18"/>
                <w:szCs w:val="18"/>
                <w:lang w:val="ru-RU"/>
              </w:rPr>
              <w:t>значение ПНР</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67828" w:rsidRPr="00843A4D" w:rsidRDefault="00367828" w:rsidP="00367828">
            <w:pPr>
              <w:widowControl w:val="0"/>
              <w:autoSpaceDE w:val="0"/>
              <w:autoSpaceDN w:val="0"/>
              <w:adjustRightInd w:val="0"/>
              <w:rPr>
                <w:sz w:val="18"/>
                <w:szCs w:val="18"/>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67828" w:rsidRPr="00843A4D" w:rsidRDefault="00367828" w:rsidP="00367828">
            <w:pPr>
              <w:widowControl w:val="0"/>
              <w:autoSpaceDE w:val="0"/>
              <w:autoSpaceDN w:val="0"/>
              <w:adjustRightInd w:val="0"/>
              <w:rPr>
                <w:sz w:val="18"/>
                <w:szCs w:val="18"/>
                <w:lang w:val="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67828" w:rsidRPr="00843A4D" w:rsidRDefault="00367828" w:rsidP="00367828">
            <w:pPr>
              <w:widowControl w:val="0"/>
              <w:autoSpaceDE w:val="0"/>
              <w:autoSpaceDN w:val="0"/>
              <w:adjustRightInd w:val="0"/>
              <w:jc w:val="center"/>
              <w:rPr>
                <w:sz w:val="18"/>
                <w:szCs w:val="18"/>
                <w:lang w:val="ru-RU"/>
              </w:rPr>
            </w:pPr>
            <w:r w:rsidRPr="008B4659">
              <w:rPr>
                <w:sz w:val="18"/>
                <w:szCs w:val="18"/>
                <w:lang w:val="ru-RU"/>
              </w:rPr>
              <w:t xml:space="preserve">причины </w:t>
            </w:r>
            <w:proofErr w:type="spellStart"/>
            <w:r w:rsidRPr="008B4659">
              <w:rPr>
                <w:sz w:val="18"/>
                <w:szCs w:val="18"/>
                <w:lang w:val="ru-RU"/>
              </w:rPr>
              <w:t>недостижения</w:t>
            </w:r>
            <w:proofErr w:type="spellEnd"/>
            <w:r w:rsidRPr="008B4659">
              <w:rPr>
                <w:sz w:val="18"/>
                <w:szCs w:val="18"/>
                <w:lang w:val="ru-RU"/>
              </w:rPr>
              <w:t>/перевыполнения целевых показателей</w:t>
            </w:r>
          </w:p>
        </w:tc>
      </w:tr>
    </w:tbl>
    <w:p w:rsidR="008B4659" w:rsidRDefault="008B4659" w:rsidP="00843A4D">
      <w:pPr>
        <w:widowControl w:val="0"/>
        <w:autoSpaceDE w:val="0"/>
        <w:autoSpaceDN w:val="0"/>
        <w:adjustRightInd w:val="0"/>
        <w:rPr>
          <w:sz w:val="18"/>
          <w:lang w:val="ru-RU"/>
        </w:rPr>
      </w:pPr>
    </w:p>
    <w:p w:rsidR="008B4659" w:rsidRDefault="008B4659" w:rsidP="00843A4D">
      <w:pPr>
        <w:widowControl w:val="0"/>
        <w:autoSpaceDE w:val="0"/>
        <w:autoSpaceDN w:val="0"/>
        <w:adjustRightInd w:val="0"/>
        <w:rPr>
          <w:sz w:val="18"/>
          <w:lang w:val="ru-RU"/>
        </w:rPr>
      </w:pPr>
    </w:p>
    <w:p w:rsidR="008B4659" w:rsidRDefault="008B4659" w:rsidP="00843A4D">
      <w:pPr>
        <w:widowControl w:val="0"/>
        <w:autoSpaceDE w:val="0"/>
        <w:autoSpaceDN w:val="0"/>
        <w:adjustRightInd w:val="0"/>
        <w:rPr>
          <w:sz w:val="18"/>
          <w:lang w:val="ru-RU"/>
        </w:rPr>
      </w:pPr>
    </w:p>
    <w:p w:rsidR="008B4659" w:rsidRDefault="008B4659" w:rsidP="00843A4D">
      <w:pPr>
        <w:widowControl w:val="0"/>
        <w:autoSpaceDE w:val="0"/>
        <w:autoSpaceDN w:val="0"/>
        <w:adjustRightInd w:val="0"/>
        <w:rPr>
          <w:sz w:val="18"/>
          <w:lang w:val="ru-RU"/>
        </w:rPr>
      </w:pPr>
    </w:p>
    <w:p w:rsidR="00843A4D" w:rsidRPr="00843A4D" w:rsidRDefault="00843A4D" w:rsidP="00843A4D">
      <w:pPr>
        <w:widowControl w:val="0"/>
        <w:autoSpaceDE w:val="0"/>
        <w:autoSpaceDN w:val="0"/>
        <w:adjustRightInd w:val="0"/>
        <w:rPr>
          <w:sz w:val="18"/>
          <w:lang w:val="ru-RU"/>
        </w:rPr>
      </w:pPr>
      <w:r w:rsidRPr="00843A4D">
        <w:rPr>
          <w:sz w:val="18"/>
          <w:lang w:val="ru-RU"/>
        </w:rPr>
        <w:lastRenderedPageBreak/>
        <w:t>* В графе 5 указываются денежные средства, предусмотренные первоначальным планом по бюджету, утвержденным решением Совета депутатов на очередной финансовый год.</w:t>
      </w:r>
    </w:p>
    <w:p w:rsidR="00843A4D" w:rsidRDefault="00843A4D" w:rsidP="00843A4D">
      <w:pPr>
        <w:widowControl w:val="0"/>
        <w:autoSpaceDE w:val="0"/>
        <w:autoSpaceDN w:val="0"/>
        <w:adjustRightInd w:val="0"/>
        <w:rPr>
          <w:sz w:val="18"/>
          <w:lang w:val="ru-RU"/>
        </w:rPr>
      </w:pPr>
      <w:r w:rsidRPr="00843A4D">
        <w:rPr>
          <w:sz w:val="18"/>
          <w:lang w:val="ru-RU"/>
        </w:rPr>
        <w:t>* В графе 6 указывается уточненный кассовый план по бюджету на последний день отчетного периода.</w:t>
      </w:r>
    </w:p>
    <w:p w:rsidR="00897CB5" w:rsidRPr="00843A4D" w:rsidRDefault="00897CB5" w:rsidP="00897CB5">
      <w:pPr>
        <w:widowControl w:val="0"/>
        <w:autoSpaceDE w:val="0"/>
        <w:autoSpaceDN w:val="0"/>
        <w:adjustRightInd w:val="0"/>
        <w:rPr>
          <w:sz w:val="18"/>
          <w:lang w:val="ru-RU"/>
        </w:rPr>
      </w:pPr>
      <w:r w:rsidRPr="00843A4D">
        <w:rPr>
          <w:sz w:val="18"/>
          <w:lang w:val="ru-RU"/>
        </w:rPr>
        <w:t>* В графе 8 указывается процент исполнения от уточненного кассового плана по бюджету.</w:t>
      </w:r>
    </w:p>
    <w:p w:rsidR="00897CB5" w:rsidRPr="00843A4D" w:rsidRDefault="00897CB5" w:rsidP="00843A4D">
      <w:pPr>
        <w:widowControl w:val="0"/>
        <w:autoSpaceDE w:val="0"/>
        <w:autoSpaceDN w:val="0"/>
        <w:adjustRightInd w:val="0"/>
        <w:rPr>
          <w:sz w:val="18"/>
          <w:lang w:val="ru-RU"/>
        </w:rPr>
      </w:pPr>
    </w:p>
    <w:p w:rsidR="00251271" w:rsidRDefault="00251271" w:rsidP="00892703">
      <w:pPr>
        <w:widowControl w:val="0"/>
        <w:autoSpaceDE w:val="0"/>
        <w:autoSpaceDN w:val="0"/>
        <w:adjustRightInd w:val="0"/>
        <w:ind w:firstLine="698"/>
        <w:jc w:val="right"/>
        <w:rPr>
          <w:rFonts w:eastAsiaTheme="minorEastAsia"/>
          <w:b/>
          <w:bCs/>
          <w:lang w:val="ru-RU"/>
        </w:rPr>
      </w:pPr>
    </w:p>
    <w:tbl>
      <w:tblPr>
        <w:tblpPr w:leftFromText="180" w:rightFromText="180" w:vertAnchor="text" w:horzAnchor="margin" w:tblpY="-47"/>
        <w:tblW w:w="14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3"/>
        <w:gridCol w:w="1996"/>
        <w:gridCol w:w="2172"/>
        <w:gridCol w:w="2018"/>
        <w:gridCol w:w="1478"/>
        <w:gridCol w:w="1141"/>
        <w:gridCol w:w="641"/>
        <w:gridCol w:w="403"/>
        <w:gridCol w:w="1585"/>
        <w:gridCol w:w="1559"/>
      </w:tblGrid>
      <w:tr w:rsidR="00897CB5" w:rsidRPr="00E469D8" w:rsidTr="00897CB5">
        <w:trPr>
          <w:trHeight w:val="151"/>
        </w:trPr>
        <w:tc>
          <w:tcPr>
            <w:tcW w:w="9667" w:type="dxa"/>
            <w:gridSpan w:val="5"/>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Руководитель структурного подразделения Администрации город</w:t>
            </w:r>
            <w:r>
              <w:rPr>
                <w:sz w:val="18"/>
                <w:lang w:val="ru-RU"/>
              </w:rPr>
              <w:t xml:space="preserve">а </w:t>
            </w:r>
            <w:proofErr w:type="spellStart"/>
            <w:r>
              <w:rPr>
                <w:sz w:val="18"/>
                <w:lang w:val="ru-RU"/>
              </w:rPr>
              <w:t>Лянтор</w:t>
            </w:r>
            <w:proofErr w:type="spellEnd"/>
            <w:r>
              <w:rPr>
                <w:sz w:val="18"/>
                <w:lang w:val="ru-RU"/>
              </w:rPr>
              <w:t>,</w:t>
            </w:r>
          </w:p>
          <w:p w:rsidR="00897CB5" w:rsidRPr="00843A4D" w:rsidRDefault="00897CB5" w:rsidP="00897CB5">
            <w:pPr>
              <w:widowControl w:val="0"/>
              <w:autoSpaceDE w:val="0"/>
              <w:autoSpaceDN w:val="0"/>
              <w:adjustRightInd w:val="0"/>
              <w:rPr>
                <w:sz w:val="18"/>
                <w:lang w:val="ru-RU"/>
              </w:rPr>
            </w:pPr>
            <w:r w:rsidRPr="00843A4D">
              <w:rPr>
                <w:sz w:val="18"/>
                <w:lang w:val="ru-RU"/>
              </w:rPr>
              <w:t>муниципального учреждения или предприятия (Координатор)</w:t>
            </w:r>
          </w:p>
        </w:tc>
        <w:tc>
          <w:tcPr>
            <w:tcW w:w="11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r>
      <w:tr w:rsidR="00897CB5" w:rsidRPr="00E469D8" w:rsidTr="00897CB5">
        <w:trPr>
          <w:trHeight w:val="151"/>
        </w:trPr>
        <w:tc>
          <w:tcPr>
            <w:tcW w:w="2003"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4637" w:type="dxa"/>
            <w:gridSpan w:val="3"/>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r>
      <w:tr w:rsidR="00897CB5" w:rsidRPr="00843A4D" w:rsidTr="00897CB5">
        <w:trPr>
          <w:trHeight w:val="151"/>
        </w:trPr>
        <w:tc>
          <w:tcPr>
            <w:tcW w:w="2003" w:type="dxa"/>
            <w:vMerge w:val="restart"/>
            <w:tcBorders>
              <w:top w:val="nil"/>
              <w:left w:val="nil"/>
              <w:bottom w:val="nil"/>
              <w:right w:val="nil"/>
            </w:tcBorders>
            <w:shd w:val="clear" w:color="auto" w:fill="auto"/>
            <w:noWrap/>
            <w:vAlign w:val="center"/>
            <w:hideMark/>
          </w:tcPr>
          <w:p w:rsidR="00897CB5" w:rsidRPr="00843A4D" w:rsidRDefault="00897CB5" w:rsidP="00897CB5">
            <w:pPr>
              <w:widowControl w:val="0"/>
              <w:autoSpaceDE w:val="0"/>
              <w:autoSpaceDN w:val="0"/>
              <w:adjustRightInd w:val="0"/>
              <w:rPr>
                <w:sz w:val="18"/>
                <w:lang w:val="ru-RU"/>
              </w:rPr>
            </w:pPr>
            <w:r w:rsidRPr="00843A4D">
              <w:rPr>
                <w:sz w:val="18"/>
                <w:lang w:val="ru-RU"/>
              </w:rPr>
              <w:t>Согласовано:</w:t>
            </w: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single" w:sz="4" w:space="0" w:color="auto"/>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(подпись)</w:t>
            </w:r>
          </w:p>
        </w:tc>
        <w:tc>
          <w:tcPr>
            <w:tcW w:w="6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single" w:sz="4" w:space="0" w:color="auto"/>
              <w:right w:val="nil"/>
            </w:tcBorders>
            <w:shd w:val="clear" w:color="auto" w:fill="auto"/>
          </w:tcPr>
          <w:p w:rsidR="00897CB5" w:rsidRPr="00843A4D" w:rsidRDefault="00897CB5" w:rsidP="00897CB5">
            <w:pPr>
              <w:widowControl w:val="0"/>
              <w:autoSpaceDE w:val="0"/>
              <w:autoSpaceDN w:val="0"/>
              <w:adjustRightInd w:val="0"/>
              <w:rPr>
                <w:sz w:val="18"/>
                <w:lang w:val="ru-RU"/>
              </w:rPr>
            </w:pPr>
            <w:r w:rsidRPr="00843A4D">
              <w:rPr>
                <w:sz w:val="18"/>
                <w:lang w:val="ru-RU"/>
              </w:rPr>
              <w:t>Ф.И.О.</w:t>
            </w:r>
          </w:p>
        </w:tc>
      </w:tr>
      <w:tr w:rsidR="00897CB5" w:rsidRPr="00843A4D" w:rsidTr="00897CB5">
        <w:trPr>
          <w:trHeight w:val="151"/>
        </w:trPr>
        <w:tc>
          <w:tcPr>
            <w:tcW w:w="2003" w:type="dxa"/>
            <w:vMerge/>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47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1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r>
      <w:tr w:rsidR="00897CB5" w:rsidRPr="00E469D8" w:rsidTr="00897CB5">
        <w:trPr>
          <w:trHeight w:val="151"/>
        </w:trPr>
        <w:tc>
          <w:tcPr>
            <w:tcW w:w="6171" w:type="dxa"/>
            <w:gridSpan w:val="3"/>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Начальник управления бюджетного учета и отчетности Администрации город</w:t>
            </w:r>
            <w:r>
              <w:rPr>
                <w:sz w:val="18"/>
                <w:lang w:val="ru-RU"/>
              </w:rPr>
              <w:t>а</w:t>
            </w:r>
            <w:r w:rsidRPr="00843A4D">
              <w:rPr>
                <w:sz w:val="18"/>
                <w:lang w:val="ru-RU"/>
              </w:rPr>
              <w:t xml:space="preserve"> </w:t>
            </w:r>
            <w:proofErr w:type="spellStart"/>
            <w:r w:rsidRPr="00843A4D">
              <w:rPr>
                <w:sz w:val="18"/>
                <w:lang w:val="ru-RU"/>
              </w:rPr>
              <w:t>Лянтор</w:t>
            </w:r>
            <w:proofErr w:type="spellEnd"/>
          </w:p>
        </w:tc>
        <w:tc>
          <w:tcPr>
            <w:tcW w:w="4637" w:type="dxa"/>
            <w:gridSpan w:val="3"/>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044"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585"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c>
          <w:tcPr>
            <w:tcW w:w="1559"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r w:rsidRPr="00843A4D">
              <w:rPr>
                <w:sz w:val="18"/>
                <w:lang w:val="ru-RU"/>
              </w:rPr>
              <w:t> </w:t>
            </w:r>
          </w:p>
        </w:tc>
      </w:tr>
      <w:tr w:rsidR="00897CB5" w:rsidRPr="00E469D8" w:rsidTr="00897CB5">
        <w:trPr>
          <w:trHeight w:val="151"/>
        </w:trPr>
        <w:tc>
          <w:tcPr>
            <w:tcW w:w="2003"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641" w:type="dxa"/>
            <w:tcBorders>
              <w:top w:val="nil"/>
              <w:left w:val="nil"/>
              <w:bottom w:val="nil"/>
              <w:right w:val="nil"/>
            </w:tcBorders>
            <w:shd w:val="clear" w:color="auto" w:fill="auto"/>
            <w:noWrap/>
            <w:hideMark/>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nil"/>
              <w:right w:val="nil"/>
            </w:tcBorders>
            <w:shd w:val="clear" w:color="auto" w:fill="auto"/>
          </w:tcPr>
          <w:p w:rsidR="00897CB5" w:rsidRPr="00843A4D" w:rsidRDefault="00897CB5" w:rsidP="00897CB5">
            <w:pPr>
              <w:widowControl w:val="0"/>
              <w:autoSpaceDE w:val="0"/>
              <w:autoSpaceDN w:val="0"/>
              <w:adjustRightInd w:val="0"/>
              <w:rPr>
                <w:sz w:val="18"/>
                <w:lang w:val="ru-RU"/>
              </w:rPr>
            </w:pPr>
          </w:p>
        </w:tc>
      </w:tr>
      <w:tr w:rsidR="00897CB5" w:rsidRPr="00843A4D" w:rsidTr="00897CB5">
        <w:trPr>
          <w:trHeight w:val="151"/>
        </w:trPr>
        <w:tc>
          <w:tcPr>
            <w:tcW w:w="2003" w:type="dxa"/>
            <w:tcBorders>
              <w:top w:val="nil"/>
              <w:left w:val="nil"/>
              <w:bottom w:val="single" w:sz="4" w:space="0" w:color="auto"/>
              <w:right w:val="nil"/>
            </w:tcBorders>
            <w:shd w:val="clear" w:color="auto" w:fill="auto"/>
            <w:noWrap/>
          </w:tcPr>
          <w:p w:rsidR="00897CB5" w:rsidRPr="00843A4D" w:rsidRDefault="00897CB5" w:rsidP="00897CB5">
            <w:pPr>
              <w:widowControl w:val="0"/>
              <w:autoSpaceDE w:val="0"/>
              <w:autoSpaceDN w:val="0"/>
              <w:adjustRightInd w:val="0"/>
              <w:rPr>
                <w:sz w:val="18"/>
                <w:lang w:val="ru-RU"/>
              </w:rPr>
            </w:pPr>
            <w:r w:rsidRPr="00843A4D">
              <w:rPr>
                <w:sz w:val="18"/>
                <w:lang w:val="ru-RU"/>
              </w:rPr>
              <w:t>(подпись)</w:t>
            </w:r>
          </w:p>
        </w:tc>
        <w:tc>
          <w:tcPr>
            <w:tcW w:w="1996"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172" w:type="dxa"/>
            <w:tcBorders>
              <w:top w:val="nil"/>
              <w:left w:val="nil"/>
              <w:bottom w:val="single" w:sz="4" w:space="0" w:color="auto"/>
              <w:right w:val="nil"/>
            </w:tcBorders>
            <w:shd w:val="clear" w:color="auto" w:fill="auto"/>
            <w:noWrap/>
          </w:tcPr>
          <w:p w:rsidR="00897CB5" w:rsidRPr="00843A4D" w:rsidRDefault="00897CB5" w:rsidP="00897CB5">
            <w:pPr>
              <w:widowControl w:val="0"/>
              <w:autoSpaceDE w:val="0"/>
              <w:autoSpaceDN w:val="0"/>
              <w:adjustRightInd w:val="0"/>
              <w:rPr>
                <w:sz w:val="18"/>
                <w:lang w:val="ru-RU"/>
              </w:rPr>
            </w:pPr>
            <w:r w:rsidRPr="00843A4D">
              <w:rPr>
                <w:sz w:val="18"/>
                <w:lang w:val="ru-RU"/>
              </w:rPr>
              <w:t>Ф.И.О.</w:t>
            </w:r>
          </w:p>
        </w:tc>
        <w:tc>
          <w:tcPr>
            <w:tcW w:w="2018"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641"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nil"/>
              <w:right w:val="nil"/>
            </w:tcBorders>
            <w:shd w:val="clear" w:color="auto" w:fill="auto"/>
          </w:tcPr>
          <w:p w:rsidR="00897CB5" w:rsidRPr="00843A4D" w:rsidRDefault="00897CB5" w:rsidP="00897CB5">
            <w:pPr>
              <w:widowControl w:val="0"/>
              <w:autoSpaceDE w:val="0"/>
              <w:autoSpaceDN w:val="0"/>
              <w:adjustRightInd w:val="0"/>
              <w:rPr>
                <w:sz w:val="18"/>
                <w:lang w:val="ru-RU"/>
              </w:rPr>
            </w:pPr>
          </w:p>
        </w:tc>
      </w:tr>
      <w:tr w:rsidR="00897CB5" w:rsidRPr="00843A4D" w:rsidTr="00897CB5">
        <w:trPr>
          <w:trHeight w:val="151"/>
        </w:trPr>
        <w:tc>
          <w:tcPr>
            <w:tcW w:w="2003" w:type="dxa"/>
            <w:tcBorders>
              <w:top w:val="single" w:sz="4" w:space="0" w:color="auto"/>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1996"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172" w:type="dxa"/>
            <w:tcBorders>
              <w:top w:val="single" w:sz="4" w:space="0" w:color="auto"/>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018"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2619" w:type="dxa"/>
            <w:gridSpan w:val="2"/>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641" w:type="dxa"/>
            <w:tcBorders>
              <w:top w:val="nil"/>
              <w:left w:val="nil"/>
              <w:bottom w:val="nil"/>
              <w:right w:val="nil"/>
            </w:tcBorders>
            <w:shd w:val="clear" w:color="auto" w:fill="auto"/>
            <w:noWrap/>
          </w:tcPr>
          <w:p w:rsidR="00897CB5" w:rsidRPr="00843A4D" w:rsidRDefault="00897CB5" w:rsidP="00897CB5">
            <w:pPr>
              <w:widowControl w:val="0"/>
              <w:autoSpaceDE w:val="0"/>
              <w:autoSpaceDN w:val="0"/>
              <w:adjustRightInd w:val="0"/>
              <w:rPr>
                <w:sz w:val="18"/>
                <w:lang w:val="ru-RU"/>
              </w:rPr>
            </w:pPr>
          </w:p>
        </w:tc>
        <w:tc>
          <w:tcPr>
            <w:tcW w:w="3547" w:type="dxa"/>
            <w:gridSpan w:val="3"/>
            <w:tcBorders>
              <w:top w:val="nil"/>
              <w:left w:val="nil"/>
              <w:bottom w:val="nil"/>
              <w:right w:val="nil"/>
            </w:tcBorders>
            <w:shd w:val="clear" w:color="auto" w:fill="auto"/>
          </w:tcPr>
          <w:p w:rsidR="00897CB5" w:rsidRPr="00843A4D" w:rsidRDefault="00897CB5" w:rsidP="00897CB5">
            <w:pPr>
              <w:widowControl w:val="0"/>
              <w:autoSpaceDE w:val="0"/>
              <w:autoSpaceDN w:val="0"/>
              <w:adjustRightInd w:val="0"/>
              <w:rPr>
                <w:sz w:val="18"/>
                <w:lang w:val="ru-RU"/>
              </w:rPr>
            </w:pPr>
          </w:p>
        </w:tc>
      </w:tr>
    </w:tbl>
    <w:p w:rsidR="00897CB5" w:rsidRDefault="00897CB5" w:rsidP="00892703">
      <w:pPr>
        <w:widowControl w:val="0"/>
        <w:autoSpaceDE w:val="0"/>
        <w:autoSpaceDN w:val="0"/>
        <w:adjustRightInd w:val="0"/>
        <w:ind w:firstLine="698"/>
        <w:jc w:val="right"/>
        <w:rPr>
          <w:rFonts w:eastAsiaTheme="minorEastAsia"/>
          <w:b/>
          <w:bCs/>
          <w:lang w:val="ru-RU"/>
        </w:rPr>
      </w:pPr>
    </w:p>
    <w:p w:rsidR="00897CB5" w:rsidRDefault="00897CB5" w:rsidP="00892703">
      <w:pPr>
        <w:widowControl w:val="0"/>
        <w:autoSpaceDE w:val="0"/>
        <w:autoSpaceDN w:val="0"/>
        <w:adjustRightInd w:val="0"/>
        <w:ind w:firstLine="698"/>
        <w:jc w:val="right"/>
        <w:rPr>
          <w:rFonts w:eastAsiaTheme="minorEastAsia"/>
          <w:b/>
          <w:bCs/>
          <w:lang w:val="ru-RU"/>
        </w:rPr>
      </w:pPr>
    </w:p>
    <w:p w:rsidR="00897CB5" w:rsidRPr="00D745C0" w:rsidRDefault="00897CB5" w:rsidP="00892703">
      <w:pPr>
        <w:widowControl w:val="0"/>
        <w:autoSpaceDE w:val="0"/>
        <w:autoSpaceDN w:val="0"/>
        <w:adjustRightInd w:val="0"/>
        <w:ind w:firstLine="698"/>
        <w:jc w:val="right"/>
        <w:rPr>
          <w:rFonts w:eastAsiaTheme="minorEastAsia"/>
          <w:b/>
          <w:bCs/>
          <w:lang w:val="ru-RU"/>
        </w:rPr>
        <w:sectPr w:rsidR="00897CB5" w:rsidRPr="00D745C0" w:rsidSect="007E070E">
          <w:pgSz w:w="16837" w:h="11905" w:orient="landscape"/>
          <w:pgMar w:top="1440" w:right="799" w:bottom="565" w:left="1100" w:header="340" w:footer="510" w:gutter="0"/>
          <w:cols w:space="720"/>
          <w:noEndnote/>
          <w:titlePg/>
          <w:docGrid w:linePitch="326"/>
        </w:sectPr>
      </w:pPr>
    </w:p>
    <w:p w:rsidR="00892703" w:rsidRPr="00D745C0" w:rsidRDefault="00892703" w:rsidP="007E070E">
      <w:pPr>
        <w:widowControl w:val="0"/>
        <w:autoSpaceDE w:val="0"/>
        <w:autoSpaceDN w:val="0"/>
        <w:adjustRightInd w:val="0"/>
        <w:ind w:left="5387"/>
        <w:jc w:val="right"/>
        <w:rPr>
          <w:rFonts w:eastAsiaTheme="minorEastAsia"/>
          <w:b/>
          <w:bCs/>
          <w:lang w:val="ru-RU"/>
        </w:rPr>
      </w:pPr>
    </w:p>
    <w:p w:rsidR="00945900" w:rsidRPr="00C23D24" w:rsidRDefault="00945900" w:rsidP="00945900">
      <w:pPr>
        <w:widowControl w:val="0"/>
        <w:shd w:val="clear" w:color="auto" w:fill="FFFFFF"/>
        <w:autoSpaceDE w:val="0"/>
        <w:autoSpaceDN w:val="0"/>
        <w:adjustRightInd w:val="0"/>
        <w:ind w:left="5670"/>
        <w:rPr>
          <w:sz w:val="24"/>
          <w:szCs w:val="24"/>
          <w:lang w:val="ru-RU"/>
        </w:rPr>
      </w:pPr>
      <w:r w:rsidRPr="00C23D24">
        <w:rPr>
          <w:spacing w:val="-2"/>
          <w:sz w:val="24"/>
          <w:szCs w:val="24"/>
          <w:lang w:val="ru-RU"/>
        </w:rPr>
        <w:t>Приложение</w:t>
      </w:r>
      <w:r>
        <w:rPr>
          <w:spacing w:val="-2"/>
          <w:sz w:val="24"/>
          <w:szCs w:val="24"/>
          <w:lang w:val="ru-RU"/>
        </w:rPr>
        <w:t xml:space="preserve"> 2</w:t>
      </w:r>
      <w:r w:rsidRPr="00C23D24">
        <w:rPr>
          <w:sz w:val="24"/>
          <w:szCs w:val="24"/>
          <w:lang w:val="ru-RU"/>
        </w:rPr>
        <w:t xml:space="preserve"> </w:t>
      </w:r>
      <w:r w:rsidRPr="00C23D24">
        <w:rPr>
          <w:spacing w:val="-1"/>
          <w:sz w:val="24"/>
          <w:szCs w:val="24"/>
          <w:lang w:val="ru-RU"/>
        </w:rPr>
        <w:t>к постановлению</w:t>
      </w:r>
    </w:p>
    <w:p w:rsidR="00945900" w:rsidRPr="00C23D24" w:rsidRDefault="00945900" w:rsidP="00945900">
      <w:pPr>
        <w:widowControl w:val="0"/>
        <w:shd w:val="clear" w:color="auto" w:fill="FFFFFF"/>
        <w:autoSpaceDE w:val="0"/>
        <w:autoSpaceDN w:val="0"/>
        <w:adjustRightInd w:val="0"/>
        <w:ind w:left="5404" w:firstLine="266"/>
        <w:rPr>
          <w:sz w:val="24"/>
          <w:szCs w:val="24"/>
          <w:lang w:val="ru-RU"/>
        </w:rPr>
      </w:pPr>
      <w:r w:rsidRPr="00C23D24">
        <w:rPr>
          <w:sz w:val="24"/>
          <w:szCs w:val="24"/>
          <w:lang w:val="ru-RU"/>
        </w:rPr>
        <w:t>Администрации городского</w:t>
      </w:r>
    </w:p>
    <w:p w:rsidR="00945900" w:rsidRPr="00C23D24" w:rsidRDefault="00945900" w:rsidP="00945900">
      <w:pPr>
        <w:widowControl w:val="0"/>
        <w:shd w:val="clear" w:color="auto" w:fill="FFFFFF"/>
        <w:autoSpaceDE w:val="0"/>
        <w:autoSpaceDN w:val="0"/>
        <w:adjustRightInd w:val="0"/>
        <w:ind w:left="5404" w:firstLine="266"/>
        <w:rPr>
          <w:sz w:val="24"/>
          <w:szCs w:val="24"/>
          <w:lang w:val="ru-RU"/>
        </w:rPr>
      </w:pPr>
      <w:r w:rsidRPr="00C23D24">
        <w:rPr>
          <w:sz w:val="24"/>
          <w:szCs w:val="24"/>
          <w:lang w:val="ru-RU"/>
        </w:rPr>
        <w:t xml:space="preserve">поселения </w:t>
      </w:r>
      <w:proofErr w:type="spellStart"/>
      <w:r w:rsidRPr="00C23D24">
        <w:rPr>
          <w:sz w:val="24"/>
          <w:szCs w:val="24"/>
          <w:lang w:val="ru-RU"/>
        </w:rPr>
        <w:t>Лянтор</w:t>
      </w:r>
      <w:proofErr w:type="spellEnd"/>
    </w:p>
    <w:p w:rsidR="00F139BA" w:rsidRPr="00C23D24" w:rsidRDefault="00F139BA" w:rsidP="00F139BA">
      <w:pPr>
        <w:widowControl w:val="0"/>
        <w:shd w:val="clear" w:color="auto" w:fill="FFFFFF"/>
        <w:tabs>
          <w:tab w:val="left" w:pos="6581"/>
          <w:tab w:val="left" w:pos="7987"/>
        </w:tabs>
        <w:autoSpaceDE w:val="0"/>
        <w:autoSpaceDN w:val="0"/>
        <w:adjustRightInd w:val="0"/>
        <w:ind w:left="5404" w:firstLine="266"/>
        <w:rPr>
          <w:spacing w:val="-5"/>
          <w:sz w:val="24"/>
          <w:szCs w:val="24"/>
          <w:lang w:val="ru-RU"/>
        </w:rPr>
      </w:pPr>
      <w:r w:rsidRPr="00C23D24">
        <w:rPr>
          <w:sz w:val="24"/>
          <w:szCs w:val="24"/>
          <w:lang w:val="ru-RU"/>
        </w:rPr>
        <w:t>от «</w:t>
      </w:r>
      <w:r>
        <w:rPr>
          <w:sz w:val="24"/>
          <w:szCs w:val="24"/>
          <w:lang w:val="ru-RU"/>
        </w:rPr>
        <w:t>04</w:t>
      </w:r>
      <w:r w:rsidRPr="00C23D24">
        <w:rPr>
          <w:sz w:val="24"/>
          <w:szCs w:val="24"/>
          <w:lang w:val="ru-RU"/>
        </w:rPr>
        <w:t xml:space="preserve">» </w:t>
      </w:r>
      <w:r>
        <w:rPr>
          <w:sz w:val="24"/>
          <w:szCs w:val="24"/>
          <w:lang w:val="ru-RU"/>
        </w:rPr>
        <w:t>августа 2020 года № 653</w:t>
      </w:r>
    </w:p>
    <w:p w:rsidR="00892703" w:rsidRPr="00D745C0" w:rsidRDefault="00892703" w:rsidP="007E070E">
      <w:pPr>
        <w:widowControl w:val="0"/>
        <w:autoSpaceDE w:val="0"/>
        <w:autoSpaceDN w:val="0"/>
        <w:adjustRightInd w:val="0"/>
        <w:ind w:left="5387"/>
        <w:jc w:val="both"/>
        <w:rPr>
          <w:rFonts w:eastAsiaTheme="minorEastAsia"/>
          <w:sz w:val="24"/>
          <w:szCs w:val="24"/>
          <w:lang w:val="ru-RU"/>
        </w:rPr>
      </w:pPr>
      <w:bookmarkStart w:id="32" w:name="_GoBack"/>
      <w:bookmarkEnd w:id="32"/>
    </w:p>
    <w:p w:rsidR="00892703" w:rsidRPr="00D745C0" w:rsidRDefault="00892703" w:rsidP="00892703">
      <w:pPr>
        <w:widowControl w:val="0"/>
        <w:autoSpaceDE w:val="0"/>
        <w:autoSpaceDN w:val="0"/>
        <w:adjustRightInd w:val="0"/>
        <w:ind w:left="6096" w:right="-25"/>
        <w:rPr>
          <w:rFonts w:eastAsiaTheme="minorEastAsia"/>
          <w:bCs/>
          <w:lang w:val="ru-RU"/>
        </w:rPr>
      </w:pPr>
    </w:p>
    <w:p w:rsidR="00892703" w:rsidRPr="00892703" w:rsidRDefault="00892703"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Типовая форма муниципальной программы </w:t>
      </w:r>
    </w:p>
    <w:p w:rsidR="00892703" w:rsidRPr="00892703" w:rsidRDefault="00892703" w:rsidP="00892703">
      <w:pPr>
        <w:widowControl w:val="0"/>
        <w:autoSpaceDE w:val="0"/>
        <w:autoSpaceDN w:val="0"/>
        <w:adjustRightInd w:val="0"/>
        <w:jc w:val="both"/>
        <w:rPr>
          <w:rFonts w:eastAsiaTheme="minorEastAsia"/>
          <w:lang w:val="ru-RU"/>
        </w:rPr>
      </w:pPr>
      <w:bookmarkStart w:id="33" w:name="sub_20001"/>
    </w:p>
    <w:p w:rsidR="00892703" w:rsidRPr="00892703" w:rsidRDefault="00892703" w:rsidP="00892703">
      <w:pPr>
        <w:keepNext/>
        <w:widowControl w:val="0"/>
        <w:autoSpaceDE w:val="0"/>
        <w:autoSpaceDN w:val="0"/>
        <w:adjustRightInd w:val="0"/>
        <w:jc w:val="center"/>
        <w:outlineLvl w:val="1"/>
        <w:rPr>
          <w:rFonts w:eastAsiaTheme="majorEastAsia"/>
          <w:bCs/>
          <w:iCs/>
          <w:sz w:val="28"/>
          <w:szCs w:val="28"/>
          <w:lang w:val="ru-RU"/>
        </w:rPr>
      </w:pPr>
      <w:r w:rsidRPr="00892703">
        <w:rPr>
          <w:rFonts w:eastAsiaTheme="majorEastAsia"/>
          <w:bCs/>
          <w:iCs/>
          <w:sz w:val="28"/>
          <w:szCs w:val="28"/>
          <w:lang w:val="ru-RU"/>
        </w:rPr>
        <w:t>Паспорт</w:t>
      </w:r>
    </w:p>
    <w:p w:rsidR="00892703" w:rsidRDefault="00892703"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муниципальной программы </w:t>
      </w:r>
    </w:p>
    <w:p w:rsidR="00892703" w:rsidRPr="00892703" w:rsidRDefault="00A249DE"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 </w:t>
      </w:r>
      <w:r w:rsidR="00892703" w:rsidRPr="00892703">
        <w:rPr>
          <w:rFonts w:eastAsiaTheme="minorEastAsia"/>
          <w:sz w:val="28"/>
          <w:szCs w:val="28"/>
          <w:lang w:val="ru-RU"/>
        </w:rPr>
        <w:t>(далее – муниципальная программа)</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4712"/>
      </w:tblGrid>
      <w:tr w:rsidR="00D745C0" w:rsidRPr="00892703" w:rsidTr="00183640">
        <w:tc>
          <w:tcPr>
            <w:tcW w:w="5211" w:type="dxa"/>
          </w:tcPr>
          <w:p w:rsidR="00892703" w:rsidRPr="00892703" w:rsidRDefault="00A249DE" w:rsidP="00892703">
            <w:pPr>
              <w:autoSpaceDE w:val="0"/>
              <w:autoSpaceDN w:val="0"/>
              <w:adjustRightInd w:val="0"/>
              <w:rPr>
                <w:rFonts w:eastAsiaTheme="minorEastAsia"/>
                <w:sz w:val="24"/>
                <w:szCs w:val="24"/>
                <w:lang w:val="ru-RU"/>
              </w:rPr>
            </w:pPr>
            <w:r>
              <w:rPr>
                <w:rFonts w:eastAsiaTheme="minorEastAsia"/>
                <w:sz w:val="24"/>
                <w:szCs w:val="24"/>
                <w:lang w:val="ru-RU"/>
              </w:rPr>
              <w:t>Наименование муниципальной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A249DE" w:rsidRPr="00892703" w:rsidTr="00183640">
        <w:tc>
          <w:tcPr>
            <w:tcW w:w="5211" w:type="dxa"/>
          </w:tcPr>
          <w:p w:rsidR="00A249DE" w:rsidRPr="00892703" w:rsidRDefault="00A249DE" w:rsidP="00892703">
            <w:pPr>
              <w:autoSpaceDE w:val="0"/>
              <w:autoSpaceDN w:val="0"/>
              <w:adjustRightInd w:val="0"/>
              <w:rPr>
                <w:rFonts w:eastAsiaTheme="minorEastAsia"/>
                <w:sz w:val="24"/>
                <w:szCs w:val="24"/>
                <w:lang w:val="ru-RU"/>
              </w:rPr>
            </w:pPr>
            <w:r w:rsidRPr="00A249DE">
              <w:rPr>
                <w:rFonts w:eastAsiaTheme="minorEastAsia"/>
                <w:sz w:val="24"/>
                <w:szCs w:val="24"/>
                <w:lang w:val="ru-RU"/>
              </w:rPr>
              <w:t>Координатор программы</w:t>
            </w:r>
          </w:p>
        </w:tc>
        <w:tc>
          <w:tcPr>
            <w:tcW w:w="4712" w:type="dxa"/>
          </w:tcPr>
          <w:p w:rsidR="00A249DE" w:rsidRPr="00892703" w:rsidRDefault="00A249DE"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Соисполнители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Участники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Цели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Задачи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469D8"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Целевые индикаторы и показатели</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Сроки реализации</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Финансовое обеспечение Муниципальной программы, в том числе:</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собственные доходы и источники финансирования дефицита бюджета района;</w:t>
            </w:r>
          </w:p>
          <w:p w:rsidR="007E070E"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xml:space="preserve">- средства, предоставленные бюджету района </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за счёт средств окружного бюджета;</w:t>
            </w:r>
          </w:p>
          <w:p w:rsidR="007E070E"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xml:space="preserve">- средства, предоставленные бюджету района </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за счёт средств федерального бюджета;</w:t>
            </w:r>
          </w:p>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 иные внебюджетные источники</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Ожидаемые результаты реализации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5211" w:type="dxa"/>
          </w:tcPr>
          <w:p w:rsidR="00892703" w:rsidRPr="00892703" w:rsidRDefault="00892703" w:rsidP="00892703">
            <w:pPr>
              <w:autoSpaceDE w:val="0"/>
              <w:autoSpaceDN w:val="0"/>
              <w:adjustRightInd w:val="0"/>
              <w:rPr>
                <w:rFonts w:eastAsiaTheme="minorEastAsia"/>
                <w:sz w:val="24"/>
                <w:szCs w:val="24"/>
                <w:lang w:val="ru-RU"/>
              </w:rPr>
            </w:pPr>
            <w:r w:rsidRPr="00892703">
              <w:rPr>
                <w:rFonts w:eastAsiaTheme="minorEastAsia"/>
                <w:sz w:val="24"/>
                <w:szCs w:val="24"/>
                <w:lang w:val="ru-RU"/>
              </w:rPr>
              <w:t>Подпрограммы программы</w:t>
            </w:r>
          </w:p>
        </w:tc>
        <w:tc>
          <w:tcPr>
            <w:tcW w:w="4712"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469D8" w:rsidTr="00183640">
        <w:trPr>
          <w:trHeight w:val="417"/>
        </w:trPr>
        <w:tc>
          <w:tcPr>
            <w:tcW w:w="5211" w:type="dxa"/>
          </w:tcPr>
          <w:p w:rsidR="006F2B38"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Портфели проектов, проект</w:t>
            </w:r>
            <w:r w:rsidR="006F2B38">
              <w:rPr>
                <w:rFonts w:eastAsiaTheme="minorEastAsia"/>
                <w:sz w:val="24"/>
                <w:szCs w:val="24"/>
                <w:lang w:val="ru-RU"/>
              </w:rPr>
              <w:t>ы</w:t>
            </w:r>
            <w:r w:rsidRPr="00892703">
              <w:rPr>
                <w:rFonts w:eastAsiaTheme="minorEastAsia"/>
                <w:sz w:val="24"/>
                <w:szCs w:val="24"/>
                <w:lang w:val="ru-RU"/>
              </w:rPr>
              <w:t>,</w:t>
            </w:r>
          </w:p>
          <w:p w:rsidR="007E070E"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 xml:space="preserve"> направленные, в том числе </w:t>
            </w:r>
          </w:p>
          <w:p w:rsidR="00892703" w:rsidRPr="00892703"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на реализацию региональных составляющих федеральных проектов, входящих в состав национальных проектов (программ) Российской Федерации, параметры их финансового обеспечения</w:t>
            </w:r>
          </w:p>
        </w:tc>
        <w:tc>
          <w:tcPr>
            <w:tcW w:w="4712" w:type="dxa"/>
          </w:tcPr>
          <w:p w:rsidR="00892703" w:rsidRPr="00892703" w:rsidRDefault="00892703" w:rsidP="00892703">
            <w:pPr>
              <w:widowControl w:val="0"/>
              <w:autoSpaceDE w:val="0"/>
              <w:autoSpaceDN w:val="0"/>
              <w:adjustRightInd w:val="0"/>
              <w:ind w:firstLine="720"/>
              <w:jc w:val="both"/>
              <w:rPr>
                <w:rFonts w:ascii="Arial" w:eastAsiaTheme="minorEastAsia" w:hAnsi="Arial" w:cs="Arial"/>
                <w:sz w:val="24"/>
                <w:szCs w:val="24"/>
                <w:lang w:val="ru-RU"/>
              </w:rPr>
            </w:pPr>
          </w:p>
        </w:tc>
      </w:tr>
      <w:tr w:rsidR="00D745C0" w:rsidRPr="00892703" w:rsidTr="00183640">
        <w:trPr>
          <w:trHeight w:val="417"/>
        </w:trPr>
        <w:tc>
          <w:tcPr>
            <w:tcW w:w="5211" w:type="dxa"/>
          </w:tcPr>
          <w:p w:rsidR="007E070E"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 xml:space="preserve">Проекты (портфели) проектов </w:t>
            </w:r>
            <w:r w:rsidR="00DF0F32">
              <w:rPr>
                <w:rFonts w:eastAsiaTheme="minorEastAsia"/>
                <w:sz w:val="24"/>
                <w:szCs w:val="24"/>
                <w:lang w:val="ru-RU"/>
              </w:rPr>
              <w:t xml:space="preserve">городского поселения </w:t>
            </w:r>
            <w:proofErr w:type="spellStart"/>
            <w:r w:rsidR="00DF0F32">
              <w:rPr>
                <w:rFonts w:eastAsiaTheme="minorEastAsia"/>
                <w:sz w:val="24"/>
                <w:szCs w:val="24"/>
                <w:lang w:val="ru-RU"/>
              </w:rPr>
              <w:t>Лянтор</w:t>
            </w:r>
            <w:proofErr w:type="spellEnd"/>
            <w:r w:rsidRPr="00892703">
              <w:rPr>
                <w:rFonts w:eastAsiaTheme="minorEastAsia"/>
                <w:sz w:val="24"/>
                <w:szCs w:val="24"/>
                <w:lang w:val="ru-RU"/>
              </w:rPr>
              <w:t xml:space="preserve">,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вошедшие в региональные проекты (портфели проектов), параметры </w:t>
            </w:r>
          </w:p>
          <w:p w:rsidR="00892703" w:rsidRPr="00892703" w:rsidRDefault="00892703" w:rsidP="007E070E">
            <w:pPr>
              <w:widowControl w:val="0"/>
              <w:autoSpaceDE w:val="0"/>
              <w:autoSpaceDN w:val="0"/>
              <w:adjustRightInd w:val="0"/>
              <w:rPr>
                <w:rFonts w:eastAsiaTheme="minorEastAsia"/>
                <w:sz w:val="24"/>
                <w:szCs w:val="24"/>
                <w:lang w:val="ru-RU"/>
              </w:rPr>
            </w:pPr>
            <w:r w:rsidRPr="00892703">
              <w:rPr>
                <w:rFonts w:eastAsiaTheme="minorEastAsia"/>
                <w:sz w:val="24"/>
                <w:szCs w:val="24"/>
                <w:lang w:val="ru-RU"/>
              </w:rPr>
              <w:t xml:space="preserve">их финансового обеспечения   </w:t>
            </w:r>
          </w:p>
        </w:tc>
        <w:tc>
          <w:tcPr>
            <w:tcW w:w="4712" w:type="dxa"/>
          </w:tcPr>
          <w:p w:rsidR="00892703" w:rsidRPr="00892703" w:rsidRDefault="00892703" w:rsidP="00892703">
            <w:pPr>
              <w:widowControl w:val="0"/>
              <w:autoSpaceDE w:val="0"/>
              <w:autoSpaceDN w:val="0"/>
              <w:adjustRightInd w:val="0"/>
              <w:ind w:firstLine="720"/>
              <w:jc w:val="both"/>
              <w:rPr>
                <w:rFonts w:ascii="Arial" w:eastAsiaTheme="minorEastAsia" w:hAnsi="Arial" w:cs="Arial"/>
                <w:sz w:val="24"/>
                <w:szCs w:val="24"/>
                <w:lang w:val="ru-RU"/>
              </w:rPr>
            </w:pPr>
          </w:p>
        </w:tc>
      </w:tr>
    </w:tbl>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7E070E">
          <w:pgSz w:w="11905" w:h="16837"/>
          <w:pgMar w:top="799" w:right="565" w:bottom="1100" w:left="1440" w:header="720" w:footer="680" w:gutter="0"/>
          <w:pgNumType w:start="1"/>
          <w:cols w:space="720"/>
          <w:noEndnote/>
          <w:titlePg/>
          <w:docGrid w:linePitch="272"/>
        </w:sectPr>
      </w:pPr>
    </w:p>
    <w:p w:rsidR="00892703" w:rsidRPr="0030620A" w:rsidRDefault="00892703" w:rsidP="00892703">
      <w:pPr>
        <w:keepNext/>
        <w:widowControl w:val="0"/>
        <w:autoSpaceDE w:val="0"/>
        <w:autoSpaceDN w:val="0"/>
        <w:adjustRightInd w:val="0"/>
        <w:spacing w:before="240" w:after="60"/>
        <w:jc w:val="center"/>
        <w:outlineLvl w:val="1"/>
        <w:rPr>
          <w:rFonts w:eastAsiaTheme="majorEastAsia"/>
          <w:bCs/>
          <w:iCs/>
          <w:sz w:val="28"/>
          <w:szCs w:val="24"/>
          <w:lang w:val="ru-RU"/>
        </w:rPr>
      </w:pPr>
      <w:r w:rsidRPr="0030620A">
        <w:rPr>
          <w:rFonts w:eastAsiaTheme="majorEastAsia"/>
          <w:bCs/>
          <w:iCs/>
          <w:sz w:val="28"/>
          <w:szCs w:val="24"/>
          <w:lang w:val="ru-RU"/>
        </w:rPr>
        <w:lastRenderedPageBreak/>
        <w:t>1. Общие положения</w:t>
      </w:r>
    </w:p>
    <w:bookmarkEnd w:id="33"/>
    <w:p w:rsidR="00892703" w:rsidRPr="00892703" w:rsidRDefault="00892703" w:rsidP="00892703">
      <w:pPr>
        <w:autoSpaceDE w:val="0"/>
        <w:autoSpaceDN w:val="0"/>
        <w:adjustRightInd w:val="0"/>
        <w:ind w:firstLine="720"/>
        <w:jc w:val="both"/>
        <w:rPr>
          <w:rFonts w:eastAsiaTheme="minorEastAsia"/>
          <w:sz w:val="24"/>
          <w:szCs w:val="24"/>
          <w:lang w:val="ru-RU"/>
        </w:rPr>
      </w:pPr>
    </w:p>
    <w:p w:rsidR="00892703" w:rsidRPr="00892703" w:rsidRDefault="00892703" w:rsidP="00892703">
      <w:pPr>
        <w:widowControl w:val="0"/>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1.</w:t>
      </w:r>
      <w:r w:rsidR="002437AC">
        <w:rPr>
          <w:rFonts w:eastAsiaTheme="minorEastAsia"/>
          <w:sz w:val="28"/>
          <w:szCs w:val="28"/>
          <w:lang w:val="ru-RU"/>
        </w:rPr>
        <w:t>1.</w:t>
      </w:r>
      <w:r w:rsidRPr="00892703">
        <w:rPr>
          <w:rFonts w:eastAsiaTheme="minorEastAsia"/>
          <w:sz w:val="28"/>
          <w:szCs w:val="28"/>
          <w:lang w:val="ru-RU"/>
        </w:rPr>
        <w:t xml:space="preserve"> Муниципальная программа </w:t>
      </w:r>
      <w:r w:rsidR="00A51F2F">
        <w:rPr>
          <w:rFonts w:eastAsiaTheme="minorEastAsia"/>
          <w:sz w:val="28"/>
          <w:szCs w:val="28"/>
          <w:lang w:val="ru-RU"/>
        </w:rPr>
        <w:t xml:space="preserve">городского поселения </w:t>
      </w:r>
      <w:proofErr w:type="spellStart"/>
      <w:r w:rsidR="00A51F2F">
        <w:rPr>
          <w:rFonts w:eastAsiaTheme="minorEastAsia"/>
          <w:sz w:val="28"/>
          <w:szCs w:val="28"/>
          <w:lang w:val="ru-RU"/>
        </w:rPr>
        <w:t>Лянтор</w:t>
      </w:r>
      <w:proofErr w:type="spellEnd"/>
      <w:r w:rsidRPr="00892703">
        <w:rPr>
          <w:rFonts w:eastAsiaTheme="minorEastAsia"/>
          <w:sz w:val="28"/>
          <w:szCs w:val="28"/>
          <w:lang w:val="ru-RU"/>
        </w:rPr>
        <w:t xml:space="preserve"> «____________________________________» (далее – муниципальная программа) </w:t>
      </w:r>
    </w:p>
    <w:p w:rsidR="00892703" w:rsidRPr="00892703" w:rsidRDefault="00892703" w:rsidP="00892703">
      <w:pPr>
        <w:widowControl w:val="0"/>
        <w:autoSpaceDE w:val="0"/>
        <w:autoSpaceDN w:val="0"/>
        <w:adjustRightInd w:val="0"/>
        <w:jc w:val="both"/>
        <w:rPr>
          <w:rFonts w:eastAsiaTheme="minorEastAsia"/>
          <w:i/>
          <w:lang w:val="ru-RU"/>
        </w:rPr>
      </w:pPr>
      <w:r w:rsidRPr="00892703">
        <w:rPr>
          <w:rFonts w:eastAsiaTheme="minorEastAsia"/>
          <w:i/>
          <w:sz w:val="28"/>
          <w:szCs w:val="28"/>
          <w:lang w:val="ru-RU"/>
        </w:rPr>
        <w:t xml:space="preserve">     </w:t>
      </w:r>
      <w:r w:rsidRPr="00892703">
        <w:rPr>
          <w:rFonts w:eastAsiaTheme="minorEastAsia"/>
          <w:i/>
          <w:lang w:val="ru-RU"/>
        </w:rPr>
        <w:t>(наименование муниципальной программы)</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разработана в целях реализации 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lang w:val="ru-RU"/>
        </w:rPr>
      </w:pPr>
      <w:r w:rsidRPr="00892703">
        <w:rPr>
          <w:rFonts w:eastAsiaTheme="minorEastAsia"/>
          <w:i/>
          <w:lang w:val="ru-RU"/>
        </w:rPr>
        <w:t xml:space="preserve">(Указываются правовые основания, содержащие стратегические цели и задачи в целях реализации которых разработана муниципальная программа: основных положений </w:t>
      </w:r>
      <w:hyperlink r:id="rId12" w:history="1">
        <w:r w:rsidRPr="00892703">
          <w:rPr>
            <w:rFonts w:eastAsiaTheme="minorEastAsia"/>
            <w:i/>
            <w:lang w:val="ru-RU"/>
          </w:rPr>
          <w:t>Указа</w:t>
        </w:r>
      </w:hyperlink>
      <w:r w:rsidRPr="00892703">
        <w:rPr>
          <w:rFonts w:eastAsiaTheme="minorEastAsia"/>
          <w:i/>
          <w:lang w:val="ru-RU"/>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Российской Федерации), в соответствии с приоритетами стратегического развития в соответствующих сферах деятельности, определ</w:t>
      </w:r>
      <w:r w:rsidR="007E070E">
        <w:rPr>
          <w:rFonts w:eastAsiaTheme="minorEastAsia"/>
          <w:i/>
          <w:lang w:val="ru-RU"/>
        </w:rPr>
        <w:t>ё</w:t>
      </w:r>
      <w:r w:rsidRPr="00892703">
        <w:rPr>
          <w:rFonts w:eastAsiaTheme="minorEastAsia"/>
          <w:i/>
          <w:lang w:val="ru-RU"/>
        </w:rPr>
        <w:t xml:space="preserve">нными в посланиях Президента Российской Федерации, концепциях, государственных программах Российской Федерации, </w:t>
      </w:r>
      <w:hyperlink r:id="rId13" w:history="1">
        <w:r w:rsidRPr="00892703">
          <w:rPr>
            <w:rFonts w:eastAsiaTheme="minorEastAsia"/>
            <w:i/>
            <w:lang w:val="ru-RU"/>
          </w:rPr>
          <w:t>Стратегии</w:t>
        </w:r>
      </w:hyperlink>
      <w:r w:rsidRPr="00892703">
        <w:rPr>
          <w:rFonts w:eastAsiaTheme="minorEastAsia"/>
          <w:i/>
          <w:lang w:val="ru-RU"/>
        </w:rPr>
        <w:t xml:space="preserve"> социально-экономического развития Ханты-Мансийского автономного округа - Югры до 2030 года, отраслевых стратегиях и других документах стратегического планирования Российской Федерации и Ханты-Мансийского автономного округа – Югры, </w:t>
      </w:r>
      <w:hyperlink r:id="rId14" w:history="1">
        <w:r w:rsidRPr="00892703">
          <w:rPr>
            <w:rFonts w:eastAsiaTheme="minorEastAsia"/>
            <w:i/>
            <w:lang w:val="ru-RU"/>
          </w:rPr>
          <w:t>Стратегии</w:t>
        </w:r>
      </w:hyperlink>
      <w:r w:rsidRPr="00892703">
        <w:rPr>
          <w:rFonts w:eastAsiaTheme="minorEastAsia"/>
          <w:i/>
          <w:lang w:val="ru-RU"/>
        </w:rPr>
        <w:t xml:space="preserve"> социально-экономического развития муниципального образования </w:t>
      </w:r>
      <w:proofErr w:type="spellStart"/>
      <w:r w:rsidRPr="00892703">
        <w:rPr>
          <w:rFonts w:eastAsiaTheme="minorEastAsia"/>
          <w:i/>
          <w:lang w:val="ru-RU"/>
        </w:rPr>
        <w:t>Сургутский</w:t>
      </w:r>
      <w:proofErr w:type="spellEnd"/>
      <w:r w:rsidRPr="00892703">
        <w:rPr>
          <w:rFonts w:eastAsiaTheme="minorEastAsia"/>
          <w:i/>
          <w:lang w:val="ru-RU"/>
        </w:rPr>
        <w:t xml:space="preserve"> район)</w:t>
      </w:r>
      <w:r w:rsidRPr="00892703">
        <w:rPr>
          <w:rFonts w:eastAsiaTheme="minorEastAsia"/>
          <w:lang w:val="ru-RU"/>
        </w:rPr>
        <w:t>.</w:t>
      </w:r>
    </w:p>
    <w:p w:rsidR="00892703" w:rsidRPr="00690A2A" w:rsidRDefault="002437AC" w:rsidP="00892703">
      <w:pPr>
        <w:autoSpaceDE w:val="0"/>
        <w:autoSpaceDN w:val="0"/>
        <w:adjustRightInd w:val="0"/>
        <w:ind w:firstLine="720"/>
        <w:jc w:val="both"/>
        <w:rPr>
          <w:rFonts w:eastAsiaTheme="minorEastAsia"/>
          <w:color w:val="000000" w:themeColor="text1"/>
          <w:sz w:val="28"/>
          <w:szCs w:val="28"/>
          <w:lang w:val="ru-RU"/>
        </w:rPr>
      </w:pPr>
      <w:r>
        <w:rPr>
          <w:rFonts w:eastAsiaTheme="minorEastAsia"/>
          <w:color w:val="000000" w:themeColor="text1"/>
          <w:sz w:val="28"/>
          <w:szCs w:val="28"/>
          <w:lang w:val="ru-RU"/>
        </w:rPr>
        <w:t>1.</w:t>
      </w:r>
      <w:r w:rsidR="00892703" w:rsidRPr="00690A2A">
        <w:rPr>
          <w:rFonts w:eastAsiaTheme="minorEastAsia"/>
          <w:color w:val="000000" w:themeColor="text1"/>
          <w:sz w:val="28"/>
          <w:szCs w:val="28"/>
          <w:lang w:val="ru-RU"/>
        </w:rPr>
        <w:t>2. Характеристика текущего состояния сферы социально-экономического развития</w:t>
      </w:r>
      <w:r w:rsidR="00690A2A" w:rsidRPr="00690A2A">
        <w:rPr>
          <w:rFonts w:eastAsiaTheme="minorEastAsia"/>
          <w:color w:val="000000" w:themeColor="text1"/>
          <w:sz w:val="28"/>
          <w:szCs w:val="28"/>
          <w:lang w:val="ru-RU"/>
        </w:rPr>
        <w:t xml:space="preserve"> </w:t>
      </w:r>
      <w:r w:rsidR="00945900">
        <w:rPr>
          <w:rFonts w:eastAsiaTheme="minorEastAsia"/>
          <w:color w:val="000000" w:themeColor="text1"/>
          <w:sz w:val="28"/>
          <w:szCs w:val="28"/>
          <w:lang w:val="ru-RU"/>
        </w:rPr>
        <w:t xml:space="preserve">городского поселения </w:t>
      </w:r>
      <w:proofErr w:type="spellStart"/>
      <w:r w:rsidR="00945900">
        <w:rPr>
          <w:rFonts w:eastAsiaTheme="minorEastAsia"/>
          <w:color w:val="000000" w:themeColor="text1"/>
          <w:sz w:val="28"/>
          <w:szCs w:val="28"/>
          <w:lang w:val="ru-RU"/>
        </w:rPr>
        <w:t>Лянтор</w:t>
      </w:r>
      <w:proofErr w:type="spellEnd"/>
      <w:r w:rsidR="00945900">
        <w:rPr>
          <w:rFonts w:eastAsiaTheme="minorEastAsia"/>
          <w:color w:val="000000" w:themeColor="text1"/>
          <w:sz w:val="28"/>
          <w:szCs w:val="28"/>
          <w:lang w:val="ru-RU"/>
        </w:rPr>
        <w:t xml:space="preserve"> (далее – муниципальное образование)</w:t>
      </w:r>
      <w:r w:rsidR="00892703" w:rsidRPr="00690A2A">
        <w:rPr>
          <w:rFonts w:eastAsiaTheme="minorEastAsia"/>
          <w:color w:val="000000" w:themeColor="text1"/>
          <w:sz w:val="28"/>
          <w:szCs w:val="28"/>
          <w:lang w:val="ru-RU"/>
        </w:rPr>
        <w:t xml:space="preserve"> по направлению реализации муниципальной программы:</w:t>
      </w:r>
    </w:p>
    <w:p w:rsidR="00892703" w:rsidRPr="00690A2A" w:rsidRDefault="00892703" w:rsidP="00892703">
      <w:pPr>
        <w:autoSpaceDE w:val="0"/>
        <w:autoSpaceDN w:val="0"/>
        <w:adjustRightInd w:val="0"/>
        <w:ind w:firstLine="72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w:t>
      </w:r>
    </w:p>
    <w:p w:rsidR="00892703" w:rsidRPr="00690A2A" w:rsidRDefault="00892703" w:rsidP="00892703">
      <w:pPr>
        <w:autoSpaceDE w:val="0"/>
        <w:autoSpaceDN w:val="0"/>
        <w:adjustRightInd w:val="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_____________________________________________________________________</w:t>
      </w:r>
    </w:p>
    <w:p w:rsidR="00892703" w:rsidRPr="00690A2A" w:rsidRDefault="00892703" w:rsidP="00892703">
      <w:pPr>
        <w:autoSpaceDE w:val="0"/>
        <w:autoSpaceDN w:val="0"/>
        <w:adjustRightInd w:val="0"/>
        <w:jc w:val="both"/>
        <w:rPr>
          <w:rFonts w:eastAsiaTheme="minorEastAsia"/>
          <w:color w:val="000000" w:themeColor="text1"/>
          <w:sz w:val="28"/>
          <w:szCs w:val="28"/>
          <w:lang w:val="ru-RU"/>
        </w:rPr>
      </w:pPr>
      <w:r w:rsidRPr="00690A2A">
        <w:rPr>
          <w:rFonts w:eastAsiaTheme="minorEastAsia"/>
          <w:color w:val="000000" w:themeColor="text1"/>
          <w:sz w:val="28"/>
          <w:szCs w:val="28"/>
          <w:lang w:val="ru-RU"/>
        </w:rPr>
        <w:t>_____________________________________________________________________.</w:t>
      </w:r>
    </w:p>
    <w:p w:rsid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w:t>
      </w:r>
      <w:r>
        <w:rPr>
          <w:rFonts w:eastAsiaTheme="minorEastAsia"/>
          <w:i/>
          <w:lang w:val="ru-RU"/>
        </w:rPr>
        <w:t>Указывается:</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 обос</w:t>
      </w:r>
      <w:r>
        <w:rPr>
          <w:rFonts w:eastAsiaTheme="minorEastAsia"/>
          <w:i/>
          <w:lang w:val="ru-RU"/>
        </w:rPr>
        <w:t>нование связи м</w:t>
      </w:r>
      <w:r w:rsidRPr="00690A2A">
        <w:rPr>
          <w:rFonts w:eastAsiaTheme="minorEastAsia"/>
          <w:i/>
          <w:lang w:val="ru-RU"/>
        </w:rPr>
        <w:t>униципальной программы с приоритетами стратегического развития в соответствующих сферах деятельности;</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 анализ текущего состояни</w:t>
      </w:r>
      <w:r w:rsidR="00EA0D98">
        <w:rPr>
          <w:rFonts w:eastAsiaTheme="minorEastAsia"/>
          <w:i/>
          <w:lang w:val="ru-RU"/>
        </w:rPr>
        <w:t>я</w:t>
      </w:r>
      <w:r w:rsidRPr="00690A2A">
        <w:rPr>
          <w:rFonts w:eastAsiaTheme="minorEastAsia"/>
          <w:i/>
          <w:lang w:val="ru-RU"/>
        </w:rPr>
        <w:t xml:space="preserve"> сферы социально-экономического развития </w:t>
      </w:r>
      <w:r w:rsidR="00945900">
        <w:rPr>
          <w:rFonts w:eastAsiaTheme="minorEastAsia"/>
          <w:i/>
          <w:lang w:val="ru-RU"/>
        </w:rPr>
        <w:t>муниципального образования</w:t>
      </w:r>
      <w:r w:rsidRPr="00690A2A">
        <w:rPr>
          <w:rFonts w:eastAsiaTheme="minorEastAsia"/>
          <w:i/>
          <w:lang w:val="ru-RU"/>
        </w:rPr>
        <w:t>, предусматривающий:</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а) введение;</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б) характеристику результатов проведенной работы в соответствующей сфере за предшествующие года;</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в) характеристику ситуации и показат</w:t>
      </w:r>
      <w:r>
        <w:rPr>
          <w:rFonts w:eastAsiaTheme="minorEastAsia"/>
          <w:i/>
          <w:lang w:val="ru-RU"/>
        </w:rPr>
        <w:t>елей развития сферы реализации м</w:t>
      </w:r>
      <w:r w:rsidRPr="00690A2A">
        <w:rPr>
          <w:rFonts w:eastAsiaTheme="minorEastAsia"/>
          <w:i/>
          <w:lang w:val="ru-RU"/>
        </w:rPr>
        <w:t>униципальной программы за текущий год;</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г) характеристику существующих негативных факторов, сдерживающих и ограничивающих р</w:t>
      </w:r>
      <w:r>
        <w:rPr>
          <w:rFonts w:eastAsiaTheme="minorEastAsia"/>
          <w:i/>
          <w:lang w:val="ru-RU"/>
        </w:rPr>
        <w:t>азвитие сферы реализации м</w:t>
      </w:r>
      <w:r w:rsidRPr="00690A2A">
        <w:rPr>
          <w:rFonts w:eastAsiaTheme="minorEastAsia"/>
          <w:i/>
          <w:lang w:val="ru-RU"/>
        </w:rPr>
        <w:t xml:space="preserve">униципальной программы; </w:t>
      </w:r>
    </w:p>
    <w:p w:rsidR="00690A2A" w:rsidRPr="00690A2A" w:rsidRDefault="00690A2A" w:rsidP="0038250F">
      <w:pPr>
        <w:autoSpaceDE w:val="0"/>
        <w:autoSpaceDN w:val="0"/>
        <w:adjustRightInd w:val="0"/>
        <w:ind w:firstLine="709"/>
        <w:jc w:val="both"/>
        <w:rPr>
          <w:rFonts w:eastAsiaTheme="minorEastAsia"/>
          <w:i/>
          <w:lang w:val="ru-RU"/>
        </w:rPr>
      </w:pPr>
      <w:r w:rsidRPr="00690A2A">
        <w:rPr>
          <w:rFonts w:eastAsiaTheme="minorEastAsia"/>
          <w:i/>
          <w:lang w:val="ru-RU"/>
        </w:rPr>
        <w:t>д) формулировку проблемы (проблем) социально-экономическо</w:t>
      </w:r>
      <w:r>
        <w:rPr>
          <w:rFonts w:eastAsiaTheme="minorEastAsia"/>
          <w:i/>
          <w:lang w:val="ru-RU"/>
        </w:rPr>
        <w:t>го развития в сфере реализации м</w:t>
      </w:r>
      <w:r w:rsidRPr="00690A2A">
        <w:rPr>
          <w:rFonts w:eastAsiaTheme="minorEastAsia"/>
          <w:i/>
          <w:lang w:val="ru-RU"/>
        </w:rPr>
        <w:t>униципальной программы,</w:t>
      </w:r>
      <w:r>
        <w:rPr>
          <w:rFonts w:eastAsiaTheme="minorEastAsia"/>
          <w:i/>
          <w:lang w:val="ru-RU"/>
        </w:rPr>
        <w:t xml:space="preserve"> на решение которой направлена м</w:t>
      </w:r>
      <w:r w:rsidRPr="00690A2A">
        <w:rPr>
          <w:rFonts w:eastAsiaTheme="minorEastAsia"/>
          <w:i/>
          <w:lang w:val="ru-RU"/>
        </w:rPr>
        <w:t>униципальная программа.</w:t>
      </w:r>
      <w:r w:rsidR="00CC690D">
        <w:rPr>
          <w:rFonts w:eastAsiaTheme="minorEastAsia"/>
          <w:i/>
          <w:lang w:val="ru-RU"/>
        </w:rPr>
        <w:t>).</w:t>
      </w:r>
    </w:p>
    <w:p w:rsidR="00892703" w:rsidRPr="00892703" w:rsidRDefault="002437AC"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3. Цель (цели)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xml:space="preserve">(Указывается цель муниципальной программы, которая должна быть ориентирована на решение проблем, сформулированных в характеристике текущего состояния сферы социально-экономического развития </w:t>
      </w:r>
      <w:r w:rsidR="00945900" w:rsidRPr="00945900">
        <w:rPr>
          <w:rFonts w:eastAsiaTheme="minorEastAsia"/>
          <w:i/>
          <w:lang w:val="ru-RU"/>
        </w:rPr>
        <w:t xml:space="preserve">муниципального образования </w:t>
      </w:r>
      <w:r w:rsidRPr="00CC690D">
        <w:rPr>
          <w:rFonts w:eastAsiaTheme="minorEastAsia"/>
          <w:i/>
          <w:lang w:val="ru-RU"/>
        </w:rPr>
        <w:t xml:space="preserve">и должна отвечать следующим требованиям: </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специфичность (должна соответствовать сфере реализации муниципальной программы и комп</w:t>
      </w:r>
      <w:r w:rsidR="00945900">
        <w:rPr>
          <w:rFonts w:eastAsiaTheme="minorEastAsia"/>
          <w:i/>
          <w:lang w:val="ru-RU"/>
        </w:rPr>
        <w:t>етенции к</w:t>
      </w:r>
      <w:r w:rsidRPr="00CC690D">
        <w:rPr>
          <w:rFonts w:eastAsiaTheme="minorEastAsia"/>
          <w:i/>
          <w:lang w:val="ru-RU"/>
        </w:rPr>
        <w:t>оординатора (соисполнителя));</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конкретность (не допускаются размытые (нечеткие) формулировки, при которых возможно произвольное или неоднозначное толкование);</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измеримость (должна существовать возможность оценки достижения цели);</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достижимость (цель должна быть достижима за период реализации муниципальной программы);</w:t>
      </w:r>
    </w:p>
    <w:p w:rsidR="00CC690D" w:rsidRPr="00CC690D" w:rsidRDefault="00CC690D" w:rsidP="0038250F">
      <w:pPr>
        <w:autoSpaceDE w:val="0"/>
        <w:autoSpaceDN w:val="0"/>
        <w:adjustRightInd w:val="0"/>
        <w:ind w:firstLine="709"/>
        <w:jc w:val="both"/>
        <w:rPr>
          <w:rFonts w:eastAsiaTheme="minorEastAsia"/>
          <w:i/>
          <w:lang w:val="ru-RU"/>
        </w:rPr>
      </w:pPr>
      <w:r w:rsidRPr="00CC690D">
        <w:rPr>
          <w:rFonts w:eastAsiaTheme="minorEastAsia"/>
          <w:i/>
          <w:lang w:val="ru-RU"/>
        </w:rPr>
        <w:t>- релевантность (соответствие формулировки цели ожидаемым конечным результатам реализации муниципальной программы)</w:t>
      </w:r>
      <w:r w:rsidR="00547932">
        <w:rPr>
          <w:rFonts w:eastAsiaTheme="minorEastAsia"/>
          <w:i/>
          <w:lang w:val="ru-RU"/>
        </w:rPr>
        <w:t>)</w:t>
      </w:r>
      <w:r w:rsidRPr="00CC690D">
        <w:rPr>
          <w:rFonts w:eastAsiaTheme="minorEastAsia"/>
          <w:i/>
          <w:lang w:val="ru-RU"/>
        </w:rPr>
        <w:t>.</w:t>
      </w:r>
    </w:p>
    <w:p w:rsidR="00892703" w:rsidRPr="00892703" w:rsidRDefault="002437AC"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4. Показатели конечных результатов цели (целей) муниципальной программы</w:t>
      </w:r>
      <w:r w:rsidR="00EA0D98">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Показателями конечных результатов цели (целей) муниципальной 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lastRenderedPageBreak/>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w:t>
      </w:r>
      <w:r w:rsidR="00612A7C">
        <w:rPr>
          <w:rFonts w:eastAsiaTheme="minorEastAsia"/>
          <w:i/>
          <w:lang w:val="ru-RU"/>
        </w:rPr>
        <w:t>образования</w:t>
      </w:r>
      <w:r w:rsidR="00AC6B52">
        <w:rPr>
          <w:rFonts w:eastAsiaTheme="minorEastAsia"/>
          <w:i/>
          <w:lang w:val="ru-RU"/>
        </w:rPr>
        <w:t>, а также</w:t>
      </w:r>
      <w:r w:rsidR="00EA0D98">
        <w:rPr>
          <w:rFonts w:eastAsiaTheme="minorEastAsia"/>
          <w:i/>
          <w:lang w:val="ru-RU"/>
        </w:rPr>
        <w:t xml:space="preserve"> должны</w:t>
      </w:r>
      <w:r w:rsidR="00AC6B52">
        <w:rPr>
          <w:rFonts w:eastAsiaTheme="minorEastAsia"/>
          <w:i/>
          <w:lang w:val="ru-RU"/>
        </w:rPr>
        <w:t>:</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 xml:space="preserve">отражать прогнозные показатели социально-экономического развития </w:t>
      </w:r>
      <w:r>
        <w:rPr>
          <w:rFonts w:eastAsiaTheme="minorEastAsia"/>
          <w:i/>
          <w:lang w:val="ru-RU"/>
        </w:rPr>
        <w:t>муниципального образования</w:t>
      </w:r>
      <w:r w:rsidRPr="00AC6B52">
        <w:rPr>
          <w:rFonts w:eastAsiaTheme="minorEastAsia"/>
          <w:i/>
          <w:lang w:val="ru-RU"/>
        </w:rPr>
        <w:t>;</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отражать специфику развития соответствующей сферы, проблем и задач, на решение которых направлена ее реализация;</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иметь количественное значение;</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определяться на основе данных государственного статистического наблюдения;</w:t>
      </w:r>
    </w:p>
    <w:p w:rsidR="00AC6B52" w:rsidRPr="00AC6B52"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непосредственно зависеть от решения ее задач и реализации в целом;</w:t>
      </w:r>
    </w:p>
    <w:p w:rsidR="00AC6B52" w:rsidRPr="00892703" w:rsidRDefault="00AC6B52" w:rsidP="00AC6B52">
      <w:pPr>
        <w:autoSpaceDE w:val="0"/>
        <w:autoSpaceDN w:val="0"/>
        <w:adjustRightInd w:val="0"/>
        <w:ind w:firstLine="720"/>
        <w:jc w:val="both"/>
        <w:rPr>
          <w:rFonts w:eastAsiaTheme="minorEastAsia"/>
          <w:i/>
          <w:lang w:val="ru-RU"/>
        </w:rPr>
      </w:pPr>
      <w:r>
        <w:rPr>
          <w:rFonts w:eastAsiaTheme="minorEastAsia"/>
          <w:i/>
          <w:lang w:val="ru-RU"/>
        </w:rPr>
        <w:t xml:space="preserve">- </w:t>
      </w:r>
      <w:r w:rsidRPr="00AC6B52">
        <w:rPr>
          <w:rFonts w:eastAsiaTheme="minorEastAsia"/>
          <w:i/>
          <w:lang w:val="ru-RU"/>
        </w:rPr>
        <w:t>быть направлены на достижение целей, целевых показателей, задач, установленных указами Президента Российской Федерации</w:t>
      </w:r>
      <w:r>
        <w:rPr>
          <w:rFonts w:eastAsiaTheme="minorEastAsia"/>
          <w:i/>
          <w:lang w:val="ru-RU"/>
        </w:rPr>
        <w:t>)</w:t>
      </w:r>
      <w:r w:rsidRPr="00AC6B52">
        <w:rPr>
          <w:rFonts w:eastAsiaTheme="minorEastAsia"/>
          <w:i/>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Целевые (плановые) значения показателей конечных результатов цели (целей) муниципальной программы указаны в паспорте муниципальной программы и приведены в приложении 1 «Перечень целевых показателей и основных мероприятий с информацией по финансовому обеспечению» к настоящей муниципальной программе (далее – Приложение </w:t>
      </w:r>
      <w:r w:rsidR="00E131DF">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конечных результатов цели (целей) муниципальной программы:</w:t>
      </w:r>
    </w:p>
    <w:p w:rsidR="00892703" w:rsidRPr="00892703" w:rsidRDefault="00892703" w:rsidP="00892703">
      <w:pPr>
        <w:autoSpaceDE w:val="0"/>
        <w:autoSpaceDN w:val="0"/>
        <w:adjustRightInd w:val="0"/>
        <w:ind w:firstLine="720"/>
        <w:jc w:val="both"/>
        <w:rPr>
          <w:rFonts w:eastAsiaTheme="minorEastAsia"/>
          <w:lang w:val="ru-RU"/>
        </w:rPr>
      </w:pPr>
    </w:p>
    <w:tbl>
      <w:tblPr>
        <w:tblStyle w:val="12"/>
        <w:tblW w:w="0" w:type="auto"/>
        <w:tblLook w:val="04A0" w:firstRow="1" w:lastRow="0" w:firstColumn="1" w:lastColumn="0" w:noHBand="0" w:noVBand="1"/>
      </w:tblPr>
      <w:tblGrid>
        <w:gridCol w:w="3296"/>
        <w:gridCol w:w="3296"/>
        <w:gridCol w:w="3297"/>
      </w:tblGrid>
      <w:tr w:rsidR="00D745C0" w:rsidRPr="00E469D8" w:rsidTr="00183640">
        <w:tc>
          <w:tcPr>
            <w:tcW w:w="3296" w:type="dxa"/>
            <w:vAlign w:val="center"/>
          </w:tcPr>
          <w:p w:rsidR="00892703" w:rsidRPr="00EA0D98" w:rsidRDefault="00892703" w:rsidP="00892703">
            <w:pPr>
              <w:autoSpaceDE w:val="0"/>
              <w:autoSpaceDN w:val="0"/>
              <w:adjustRightInd w:val="0"/>
              <w:jc w:val="center"/>
              <w:rPr>
                <w:rFonts w:eastAsiaTheme="minorEastAsia"/>
                <w:sz w:val="24"/>
                <w:szCs w:val="24"/>
                <w:lang w:val="ru-RU"/>
              </w:rPr>
            </w:pPr>
            <w:r w:rsidRPr="00EA0D98">
              <w:rPr>
                <w:rFonts w:eastAsiaTheme="minorEastAsia"/>
                <w:sz w:val="24"/>
                <w:szCs w:val="24"/>
                <w:lang w:val="ru-RU"/>
              </w:rPr>
              <w:t>Показатели конечных результатов цели (целей) муниципальной программы</w:t>
            </w:r>
          </w:p>
        </w:tc>
        <w:tc>
          <w:tcPr>
            <w:tcW w:w="3296" w:type="dxa"/>
            <w:vAlign w:val="center"/>
          </w:tcPr>
          <w:p w:rsidR="00892703" w:rsidRPr="00EA0D98" w:rsidRDefault="00892703" w:rsidP="007E070E">
            <w:pPr>
              <w:autoSpaceDE w:val="0"/>
              <w:autoSpaceDN w:val="0"/>
              <w:adjustRightInd w:val="0"/>
              <w:jc w:val="center"/>
              <w:rPr>
                <w:rFonts w:eastAsiaTheme="minorEastAsia"/>
                <w:sz w:val="24"/>
                <w:szCs w:val="24"/>
                <w:lang w:val="ru-RU"/>
              </w:rPr>
            </w:pPr>
            <w:r w:rsidRPr="00EA0D98">
              <w:rPr>
                <w:rFonts w:eastAsiaTheme="minorEastAsia"/>
                <w:sz w:val="24"/>
                <w:szCs w:val="24"/>
                <w:lang w:val="ru-RU"/>
              </w:rPr>
              <w:t>Расч</w:t>
            </w:r>
            <w:r w:rsidR="007E070E" w:rsidRPr="00EA0D98">
              <w:rPr>
                <w:rFonts w:eastAsiaTheme="minorEastAsia"/>
                <w:sz w:val="24"/>
                <w:szCs w:val="24"/>
                <w:lang w:val="ru-RU"/>
              </w:rPr>
              <w:t>ё</w:t>
            </w:r>
            <w:r w:rsidRPr="00EA0D98">
              <w:rPr>
                <w:rFonts w:eastAsiaTheme="minorEastAsia"/>
                <w:sz w:val="24"/>
                <w:szCs w:val="24"/>
                <w:lang w:val="ru-RU"/>
              </w:rPr>
              <w:t>т показателя</w:t>
            </w:r>
          </w:p>
        </w:tc>
        <w:tc>
          <w:tcPr>
            <w:tcW w:w="3297" w:type="dxa"/>
            <w:vAlign w:val="center"/>
          </w:tcPr>
          <w:p w:rsidR="00892703" w:rsidRPr="00892703" w:rsidRDefault="00892703" w:rsidP="007B6BDF">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E469D8"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AC6B52"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r w:rsidR="00D745C0" w:rsidRPr="00E469D8"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AC6B52"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bl>
    <w:p w:rsidR="00892703" w:rsidRPr="00892703" w:rsidRDefault="00892703" w:rsidP="00892703">
      <w:pPr>
        <w:autoSpaceDE w:val="0"/>
        <w:autoSpaceDN w:val="0"/>
        <w:adjustRightInd w:val="0"/>
        <w:jc w:val="both"/>
        <w:rPr>
          <w:rFonts w:eastAsiaTheme="minorEastAsia"/>
          <w:lang w:val="ru-RU"/>
        </w:rPr>
      </w:pPr>
    </w:p>
    <w:p w:rsidR="00892703" w:rsidRPr="00892703" w:rsidRDefault="007235EA"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5. Задачи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547932" w:rsidRDefault="00547932" w:rsidP="006D09DF">
      <w:pPr>
        <w:autoSpaceDE w:val="0"/>
        <w:autoSpaceDN w:val="0"/>
        <w:adjustRightInd w:val="0"/>
        <w:ind w:firstLine="709"/>
        <w:jc w:val="both"/>
        <w:rPr>
          <w:rFonts w:eastAsiaTheme="minorEastAsia"/>
          <w:i/>
          <w:lang w:val="ru-RU"/>
        </w:rPr>
      </w:pPr>
      <w:r w:rsidRPr="00547932">
        <w:rPr>
          <w:rFonts w:eastAsiaTheme="minorEastAsia"/>
          <w:i/>
          <w:lang w:val="ru-RU"/>
        </w:rPr>
        <w:t>(Задачи муниципальной программы представляют собой конкретизацию выбираемых направлений, обеспечивающих достижение поставленной цели. На достижение цели должно быть направлено не менее двух задач. Решение одной задачи обеспечивается реализацией не менее двух основных мероприятий, либо реализацией одной подпрограммы).</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892703" w:rsidRPr="00892703">
        <w:rPr>
          <w:rFonts w:eastAsiaTheme="minorEastAsia"/>
          <w:sz w:val="28"/>
          <w:szCs w:val="28"/>
          <w:lang w:val="ru-RU"/>
        </w:rPr>
        <w:t>6. Показатели непосредственных результатов задач муниципальной программы</w:t>
      </w:r>
      <w:r w:rsidR="007C70F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муниципальной 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(Указываются показатели конечных результатов цели (целей) муниципальной программы. Показатели устанавливаются с учётом достижения целей и задач социально-экономического развития муниципального образования, а также</w:t>
      </w:r>
      <w:r w:rsidR="007C70F3">
        <w:rPr>
          <w:rFonts w:eastAsiaTheme="minorEastAsia"/>
          <w:i/>
          <w:lang w:val="ru-RU"/>
        </w:rPr>
        <w:t xml:space="preserve"> должны</w:t>
      </w:r>
      <w:r w:rsidRPr="00257AF6">
        <w:rPr>
          <w:rFonts w:eastAsiaTheme="minorEastAsia"/>
          <w:i/>
          <w:lang w:val="ru-RU"/>
        </w:rPr>
        <w:t>:</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отражать прогнозные показатели социально-экономического развития муниципального образования;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отражать специфику развития соответствующей сферы, проблем и задач, на решение которых направлена ее реализация;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иметь количественное значение;</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определяться на основе данных государственного статистического наблюдения;</w:t>
      </w:r>
    </w:p>
    <w:p w:rsidR="00257AF6" w:rsidRP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непосредственно зависеть от решения ее задач и реализации в целом;</w:t>
      </w:r>
    </w:p>
    <w:p w:rsidR="00257AF6" w:rsidRDefault="00257AF6" w:rsidP="00257AF6">
      <w:pPr>
        <w:autoSpaceDE w:val="0"/>
        <w:autoSpaceDN w:val="0"/>
        <w:adjustRightInd w:val="0"/>
        <w:ind w:firstLine="720"/>
        <w:jc w:val="both"/>
        <w:rPr>
          <w:rFonts w:eastAsiaTheme="minorEastAsia"/>
          <w:i/>
          <w:lang w:val="ru-RU"/>
        </w:rPr>
      </w:pPr>
      <w:r w:rsidRPr="00257AF6">
        <w:rPr>
          <w:rFonts w:eastAsiaTheme="minorEastAsia"/>
          <w:i/>
          <w:lang w:val="ru-RU"/>
        </w:rPr>
        <w:t>- быть направлены на достижение целей, целевых показателей, задач, установленных указами Президента Российской Федерации).</w:t>
      </w:r>
    </w:p>
    <w:p w:rsidR="00892703" w:rsidRPr="00892703" w:rsidRDefault="00892703" w:rsidP="00257AF6">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lastRenderedPageBreak/>
        <w:t xml:space="preserve">Целевые (плановые) значения показателей непосредственных результатов задач муниципальной программы указаны в паспорте муниципальной программы и приведены в Приложении </w:t>
      </w:r>
      <w:r w:rsidR="00E131DF">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определения фактических значений показателей непосредственных результатов задач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Style w:val="12"/>
        <w:tblW w:w="0" w:type="auto"/>
        <w:tblLook w:val="04A0" w:firstRow="1" w:lastRow="0" w:firstColumn="1" w:lastColumn="0" w:noHBand="0" w:noVBand="1"/>
      </w:tblPr>
      <w:tblGrid>
        <w:gridCol w:w="3296"/>
        <w:gridCol w:w="3296"/>
        <w:gridCol w:w="3297"/>
      </w:tblGrid>
      <w:tr w:rsidR="00D745C0" w:rsidRPr="00E469D8"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задач муниципальной программы</w:t>
            </w:r>
          </w:p>
        </w:tc>
        <w:tc>
          <w:tcPr>
            <w:tcW w:w="3296" w:type="dxa"/>
            <w:vAlign w:val="center"/>
          </w:tcPr>
          <w:p w:rsidR="00892703" w:rsidRPr="00C54F79" w:rsidRDefault="00892703" w:rsidP="007E070E">
            <w:pPr>
              <w:autoSpaceDE w:val="0"/>
              <w:autoSpaceDN w:val="0"/>
              <w:adjustRightInd w:val="0"/>
              <w:jc w:val="center"/>
              <w:rPr>
                <w:rFonts w:eastAsiaTheme="minorEastAsia"/>
                <w:color w:val="FF0000"/>
                <w:sz w:val="24"/>
                <w:szCs w:val="24"/>
                <w:lang w:val="ru-RU"/>
              </w:rPr>
            </w:pPr>
            <w:r w:rsidRPr="007C70F3">
              <w:rPr>
                <w:rFonts w:eastAsiaTheme="minorEastAsia"/>
                <w:sz w:val="24"/>
                <w:szCs w:val="24"/>
                <w:lang w:val="ru-RU"/>
              </w:rPr>
              <w:t>Расч</w:t>
            </w:r>
            <w:r w:rsidR="007E070E" w:rsidRPr="007C70F3">
              <w:rPr>
                <w:rFonts w:eastAsiaTheme="minorEastAsia"/>
                <w:sz w:val="24"/>
                <w:szCs w:val="24"/>
                <w:lang w:val="ru-RU"/>
              </w:rPr>
              <w:t>ё</w:t>
            </w:r>
            <w:r w:rsidRPr="007C70F3">
              <w:rPr>
                <w:rFonts w:eastAsiaTheme="minorEastAsia"/>
                <w:sz w:val="24"/>
                <w:szCs w:val="24"/>
                <w:lang w:val="ru-RU"/>
              </w:rPr>
              <w:t>т показателя</w:t>
            </w:r>
          </w:p>
        </w:tc>
        <w:tc>
          <w:tcPr>
            <w:tcW w:w="3297" w:type="dxa"/>
            <w:vAlign w:val="center"/>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E469D8"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C54F79"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r w:rsidR="00D745C0" w:rsidRPr="00E469D8" w:rsidTr="00183640">
        <w:tc>
          <w:tcPr>
            <w:tcW w:w="3296"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c>
          <w:tcPr>
            <w:tcW w:w="3296" w:type="dxa"/>
            <w:vAlign w:val="center"/>
          </w:tcPr>
          <w:p w:rsidR="00892703" w:rsidRPr="00C54F79" w:rsidRDefault="00892703" w:rsidP="00892703">
            <w:pPr>
              <w:autoSpaceDE w:val="0"/>
              <w:autoSpaceDN w:val="0"/>
              <w:adjustRightInd w:val="0"/>
              <w:jc w:val="center"/>
              <w:rPr>
                <w:rFonts w:eastAsiaTheme="minorEastAsia"/>
                <w:color w:val="FF0000"/>
                <w:sz w:val="24"/>
                <w:szCs w:val="24"/>
                <w:lang w:val="ru-RU"/>
              </w:rPr>
            </w:pPr>
          </w:p>
        </w:tc>
        <w:tc>
          <w:tcPr>
            <w:tcW w:w="3297" w:type="dxa"/>
            <w:vAlign w:val="center"/>
          </w:tcPr>
          <w:p w:rsidR="00892703" w:rsidRPr="00892703" w:rsidRDefault="00892703" w:rsidP="00892703">
            <w:pPr>
              <w:autoSpaceDE w:val="0"/>
              <w:autoSpaceDN w:val="0"/>
              <w:adjustRightInd w:val="0"/>
              <w:jc w:val="center"/>
              <w:rPr>
                <w:rFonts w:eastAsiaTheme="minorEastAsia"/>
                <w:sz w:val="24"/>
                <w:szCs w:val="24"/>
                <w:lang w:val="ru-RU"/>
              </w:rPr>
            </w:pPr>
          </w:p>
        </w:tc>
      </w:tr>
    </w:tbl>
    <w:p w:rsidR="00E23472" w:rsidRDefault="00E23472" w:rsidP="00C54F79">
      <w:pPr>
        <w:autoSpaceDE w:val="0"/>
        <w:autoSpaceDN w:val="0"/>
        <w:adjustRightInd w:val="0"/>
        <w:ind w:firstLine="709"/>
        <w:jc w:val="both"/>
        <w:rPr>
          <w:rFonts w:eastAsiaTheme="minorEastAsia"/>
          <w:lang w:val="ru-RU"/>
        </w:rPr>
      </w:pPr>
    </w:p>
    <w:p w:rsidR="00393F53" w:rsidRPr="00892703" w:rsidRDefault="002B63ED" w:rsidP="00393F5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93F53" w:rsidRPr="00892703">
        <w:rPr>
          <w:rFonts w:eastAsiaTheme="minorEastAsia"/>
          <w:sz w:val="28"/>
          <w:szCs w:val="28"/>
          <w:lang w:val="ru-RU"/>
        </w:rPr>
        <w:t>7. Основные мероприятия программы:</w:t>
      </w:r>
    </w:p>
    <w:p w:rsidR="00393F53" w:rsidRPr="00892703" w:rsidRDefault="00393F53" w:rsidP="00393F53">
      <w:pPr>
        <w:autoSpaceDE w:val="0"/>
        <w:autoSpaceDN w:val="0"/>
        <w:adjustRightInd w:val="0"/>
        <w:ind w:left="709" w:firstLine="11"/>
        <w:jc w:val="both"/>
        <w:rPr>
          <w:rFonts w:eastAsiaTheme="minorEastAsia"/>
          <w:sz w:val="28"/>
          <w:szCs w:val="28"/>
          <w:lang w:val="ru-RU"/>
        </w:rPr>
      </w:pPr>
      <w:r w:rsidRPr="00892703">
        <w:rPr>
          <w:rFonts w:eastAsiaTheme="minorEastAsia"/>
          <w:sz w:val="28"/>
          <w:szCs w:val="28"/>
          <w:lang w:val="ru-RU"/>
        </w:rPr>
        <w:t>Перечень основных мероприятий программы приведены в Приложении 1. _________________________________________________________________</w:t>
      </w:r>
    </w:p>
    <w:p w:rsidR="00393F53" w:rsidRPr="00892703" w:rsidRDefault="00393F53" w:rsidP="00393F5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393F53" w:rsidRPr="00892703" w:rsidRDefault="00393F53" w:rsidP="00393F53">
      <w:pPr>
        <w:autoSpaceDE w:val="0"/>
        <w:autoSpaceDN w:val="0"/>
        <w:adjustRightInd w:val="0"/>
        <w:ind w:firstLine="720"/>
        <w:jc w:val="both"/>
        <w:rPr>
          <w:rFonts w:eastAsiaTheme="minorEastAsia"/>
          <w:i/>
          <w:lang w:val="ru-RU"/>
        </w:rPr>
      </w:pPr>
      <w:r w:rsidRPr="00892703">
        <w:rPr>
          <w:rFonts w:eastAsiaTheme="minorEastAsia"/>
          <w:i/>
          <w:lang w:val="ru-RU"/>
        </w:rPr>
        <w:t>(Приводится краткое обоснование выбора соответствующих основных мероприятий в качестве способов решения задач программы.).</w:t>
      </w:r>
    </w:p>
    <w:p w:rsidR="00393F53" w:rsidRPr="00892703" w:rsidRDefault="002B63ED" w:rsidP="00393F53">
      <w:pPr>
        <w:autoSpaceDE w:val="0"/>
        <w:autoSpaceDN w:val="0"/>
        <w:adjustRightInd w:val="0"/>
        <w:ind w:firstLine="720"/>
        <w:jc w:val="both"/>
        <w:rPr>
          <w:rFonts w:eastAsiaTheme="minorEastAsia"/>
          <w:sz w:val="28"/>
          <w:szCs w:val="28"/>
          <w:lang w:val="ru-RU"/>
        </w:rPr>
      </w:pPr>
      <w:r>
        <w:rPr>
          <w:rFonts w:eastAsiaTheme="minorEastAsia"/>
          <w:sz w:val="28"/>
          <w:szCs w:val="28"/>
          <w:lang w:val="ru-RU"/>
        </w:rPr>
        <w:t>1.</w:t>
      </w:r>
      <w:r w:rsidR="00393F53" w:rsidRPr="00892703">
        <w:rPr>
          <w:rFonts w:eastAsiaTheme="minorEastAsia"/>
          <w:sz w:val="28"/>
          <w:szCs w:val="28"/>
          <w:lang w:val="ru-RU"/>
        </w:rPr>
        <w:t>8. Показатели непосредственных результатов основных мероприятий</w:t>
      </w:r>
      <w:r w:rsidR="000F15A3">
        <w:rPr>
          <w:rFonts w:eastAsiaTheme="minorEastAsia"/>
          <w:sz w:val="28"/>
          <w:szCs w:val="28"/>
          <w:lang w:val="ru-RU"/>
        </w:rPr>
        <w:t>.</w:t>
      </w:r>
    </w:p>
    <w:p w:rsidR="00393F53" w:rsidRPr="00892703" w:rsidRDefault="00393F53" w:rsidP="00393F5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значения показателей непосредственных результатов основных мероприятий программы приведены в Приложении </w:t>
      </w:r>
      <w:r w:rsidR="005E66D7">
        <w:rPr>
          <w:rFonts w:eastAsiaTheme="minorEastAsia"/>
          <w:sz w:val="28"/>
          <w:szCs w:val="28"/>
          <w:lang w:val="ru-RU"/>
        </w:rPr>
        <w:t>1</w:t>
      </w:r>
      <w:r w:rsidRPr="00892703">
        <w:rPr>
          <w:rFonts w:eastAsiaTheme="minorEastAsia"/>
          <w:sz w:val="28"/>
          <w:szCs w:val="28"/>
          <w:lang w:val="ru-RU"/>
        </w:rPr>
        <w:t xml:space="preserve">. </w:t>
      </w:r>
    </w:p>
    <w:p w:rsidR="00393F53" w:rsidRPr="00892703" w:rsidRDefault="00393F53" w:rsidP="00393F53">
      <w:pPr>
        <w:autoSpaceDE w:val="0"/>
        <w:autoSpaceDN w:val="0"/>
        <w:adjustRightInd w:val="0"/>
        <w:ind w:firstLine="720"/>
        <w:jc w:val="both"/>
        <w:rPr>
          <w:rFonts w:eastAsiaTheme="minorEastAsia"/>
          <w:i/>
          <w:lang w:val="ru-RU"/>
        </w:rPr>
      </w:pPr>
      <w:r w:rsidRPr="00892703">
        <w:rPr>
          <w:rFonts w:eastAsiaTheme="minorEastAsia"/>
          <w:i/>
          <w:lang w:val="ru-RU"/>
        </w:rPr>
        <w:t xml:space="preserve"> (Рекомендуется устанавливать по каждому из основных мероприятий не более 2 показателей)</w:t>
      </w:r>
      <w:r w:rsidR="004F5CE8">
        <w:rPr>
          <w:rFonts w:eastAsiaTheme="minorEastAsia"/>
          <w:i/>
          <w:lang w:val="ru-RU"/>
        </w:rPr>
        <w:t>.</w:t>
      </w:r>
    </w:p>
    <w:p w:rsidR="00E23472" w:rsidRDefault="002B63ED" w:rsidP="00C54F79">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9</w:t>
      </w:r>
      <w:r w:rsidR="00E23472" w:rsidRPr="00E23472">
        <w:rPr>
          <w:rFonts w:eastAsiaTheme="minorEastAsia"/>
          <w:sz w:val="28"/>
          <w:szCs w:val="28"/>
          <w:lang w:val="ru-RU"/>
        </w:rPr>
        <w:t xml:space="preserve">. </w:t>
      </w:r>
      <w:r w:rsidR="00AC57E4">
        <w:rPr>
          <w:rFonts w:eastAsiaTheme="minorEastAsia"/>
          <w:sz w:val="28"/>
          <w:szCs w:val="28"/>
          <w:lang w:val="ru-RU"/>
        </w:rPr>
        <w:t>Перечень о</w:t>
      </w:r>
      <w:r w:rsidR="00937183">
        <w:rPr>
          <w:rFonts w:eastAsiaTheme="minorEastAsia"/>
          <w:sz w:val="28"/>
          <w:szCs w:val="28"/>
          <w:lang w:val="ru-RU"/>
        </w:rPr>
        <w:t>сновны</w:t>
      </w:r>
      <w:r w:rsidR="00AC57E4">
        <w:rPr>
          <w:rFonts w:eastAsiaTheme="minorEastAsia"/>
          <w:sz w:val="28"/>
          <w:szCs w:val="28"/>
          <w:lang w:val="ru-RU"/>
        </w:rPr>
        <w:t>х</w:t>
      </w:r>
      <w:r w:rsidR="00937183">
        <w:rPr>
          <w:rFonts w:eastAsiaTheme="minorEastAsia"/>
          <w:sz w:val="28"/>
          <w:szCs w:val="28"/>
          <w:lang w:val="ru-RU"/>
        </w:rPr>
        <w:t xml:space="preserve"> мероприяти</w:t>
      </w:r>
      <w:r w:rsidR="00AC57E4">
        <w:rPr>
          <w:rFonts w:eastAsiaTheme="minorEastAsia"/>
          <w:sz w:val="28"/>
          <w:szCs w:val="28"/>
          <w:lang w:val="ru-RU"/>
        </w:rPr>
        <w:t>й</w:t>
      </w:r>
      <w:r w:rsidR="00937183">
        <w:rPr>
          <w:rFonts w:eastAsiaTheme="minorEastAsia"/>
          <w:sz w:val="28"/>
          <w:szCs w:val="28"/>
          <w:lang w:val="ru-RU"/>
        </w:rPr>
        <w:t xml:space="preserve"> муниципальной программы, и и</w:t>
      </w:r>
      <w:r w:rsidR="00AC57E4">
        <w:rPr>
          <w:rFonts w:eastAsiaTheme="minorEastAsia"/>
          <w:sz w:val="28"/>
          <w:szCs w:val="28"/>
          <w:lang w:val="ru-RU"/>
        </w:rPr>
        <w:t>х связь с целевыми показателями:</w:t>
      </w:r>
    </w:p>
    <w:p w:rsidR="00AC57E4" w:rsidRPr="00AC57E4" w:rsidRDefault="00AC57E4" w:rsidP="00AC57E4">
      <w:pPr>
        <w:autoSpaceDE w:val="0"/>
        <w:autoSpaceDN w:val="0"/>
        <w:adjustRightInd w:val="0"/>
        <w:ind w:firstLine="709"/>
        <w:jc w:val="both"/>
        <w:rPr>
          <w:rFonts w:eastAsiaTheme="minorEastAsia"/>
          <w:sz w:val="28"/>
          <w:szCs w:val="28"/>
          <w:lang w:val="ru-RU"/>
        </w:rPr>
      </w:pPr>
      <w:r w:rsidRPr="00AC57E4">
        <w:rPr>
          <w:rFonts w:eastAsiaTheme="minorEastAsia"/>
          <w:sz w:val="28"/>
          <w:szCs w:val="28"/>
          <w:lang w:val="ru-RU"/>
        </w:rPr>
        <w:t>- ______________________________________________________________;</w:t>
      </w:r>
    </w:p>
    <w:p w:rsidR="00AC57E4" w:rsidRPr="00AC57E4" w:rsidRDefault="00AC57E4" w:rsidP="00AC57E4">
      <w:pPr>
        <w:autoSpaceDE w:val="0"/>
        <w:autoSpaceDN w:val="0"/>
        <w:adjustRightInd w:val="0"/>
        <w:ind w:firstLine="709"/>
        <w:jc w:val="both"/>
        <w:rPr>
          <w:rFonts w:eastAsiaTheme="minorEastAsia"/>
          <w:sz w:val="28"/>
          <w:szCs w:val="28"/>
          <w:lang w:val="ru-RU"/>
        </w:rPr>
      </w:pPr>
      <w:r w:rsidRPr="00AC57E4">
        <w:rPr>
          <w:rFonts w:eastAsiaTheme="minorEastAsia"/>
          <w:sz w:val="28"/>
          <w:szCs w:val="28"/>
          <w:lang w:val="ru-RU"/>
        </w:rPr>
        <w:t>- ______________________________________________________________;</w:t>
      </w:r>
    </w:p>
    <w:p w:rsidR="00AC57E4" w:rsidRDefault="00AC57E4" w:rsidP="00AC57E4">
      <w:pPr>
        <w:autoSpaceDE w:val="0"/>
        <w:autoSpaceDN w:val="0"/>
        <w:adjustRightInd w:val="0"/>
        <w:ind w:firstLine="709"/>
        <w:jc w:val="both"/>
        <w:rPr>
          <w:rFonts w:eastAsiaTheme="minorEastAsia"/>
          <w:sz w:val="28"/>
          <w:szCs w:val="28"/>
          <w:lang w:val="ru-RU"/>
        </w:rPr>
      </w:pPr>
      <w:r w:rsidRPr="00AC57E4">
        <w:rPr>
          <w:rFonts w:eastAsiaTheme="minorEastAsia"/>
          <w:sz w:val="28"/>
          <w:szCs w:val="28"/>
          <w:lang w:val="ru-RU"/>
        </w:rPr>
        <w:t>- ______________________________________________________________.</w:t>
      </w:r>
    </w:p>
    <w:p w:rsidR="00D972D1" w:rsidRPr="00AC57E4" w:rsidRDefault="00996E3E" w:rsidP="00C54F79">
      <w:pPr>
        <w:autoSpaceDE w:val="0"/>
        <w:autoSpaceDN w:val="0"/>
        <w:adjustRightInd w:val="0"/>
        <w:ind w:firstLine="709"/>
        <w:jc w:val="both"/>
        <w:rPr>
          <w:rFonts w:eastAsiaTheme="minorEastAsia"/>
          <w:lang w:val="ru-RU"/>
        </w:rPr>
      </w:pPr>
      <w:r w:rsidRPr="00AC57E4">
        <w:rPr>
          <w:rFonts w:eastAsiaTheme="minorEastAsia"/>
          <w:lang w:val="ru-RU"/>
        </w:rPr>
        <w:t xml:space="preserve"> </w:t>
      </w:r>
      <w:r w:rsidR="00D972D1" w:rsidRPr="00AC57E4">
        <w:rPr>
          <w:rFonts w:eastAsiaTheme="minorEastAsia"/>
          <w:lang w:val="ru-RU"/>
        </w:rPr>
        <w:t>(Основные мероприятия муниципальной программы содержат</w:t>
      </w:r>
      <w:r w:rsidR="00AC57E4" w:rsidRPr="00AC57E4">
        <w:rPr>
          <w:rFonts w:eastAsiaTheme="minorEastAsia"/>
          <w:lang w:val="ru-RU"/>
        </w:rPr>
        <w:t xml:space="preserve"> описание каждого основного мероприятия муниципальной программы, раскрывающее суть его реализации и отражающее актуальные и перспективные направления в соответствующих сферах деятельности города.</w:t>
      </w:r>
    </w:p>
    <w:p w:rsidR="00AC57E4" w:rsidRPr="00AC57E4" w:rsidRDefault="00AC57E4" w:rsidP="00AC57E4">
      <w:pPr>
        <w:autoSpaceDE w:val="0"/>
        <w:autoSpaceDN w:val="0"/>
        <w:adjustRightInd w:val="0"/>
        <w:ind w:firstLine="709"/>
        <w:jc w:val="both"/>
        <w:rPr>
          <w:rFonts w:eastAsiaTheme="minorEastAsia"/>
          <w:lang w:val="ru-RU"/>
        </w:rPr>
      </w:pPr>
      <w:r w:rsidRPr="00AC57E4">
        <w:rPr>
          <w:rFonts w:eastAsiaTheme="minorEastAsia"/>
          <w:lang w:val="ru-RU"/>
        </w:rPr>
        <w:t>Наименования мероприятий должны обеспечивать конкретизацию деятельности ответственных</w:t>
      </w:r>
      <w:r w:rsidR="000D03EE">
        <w:rPr>
          <w:rFonts w:eastAsiaTheme="minorEastAsia"/>
          <w:lang w:val="ru-RU"/>
        </w:rPr>
        <w:t xml:space="preserve"> исполнителей и соисполнителей м</w:t>
      </w:r>
      <w:r w:rsidRPr="00AC57E4">
        <w:rPr>
          <w:rFonts w:eastAsiaTheme="minorEastAsia"/>
          <w:lang w:val="ru-RU"/>
        </w:rPr>
        <w:t>униципальной программы.</w:t>
      </w:r>
    </w:p>
    <w:p w:rsidR="00AC57E4" w:rsidRPr="00AC57E4" w:rsidRDefault="000D03EE" w:rsidP="00AC57E4">
      <w:pPr>
        <w:autoSpaceDE w:val="0"/>
        <w:autoSpaceDN w:val="0"/>
        <w:adjustRightInd w:val="0"/>
        <w:ind w:firstLine="709"/>
        <w:jc w:val="both"/>
        <w:rPr>
          <w:rFonts w:eastAsiaTheme="minorEastAsia"/>
          <w:lang w:val="ru-RU"/>
        </w:rPr>
      </w:pPr>
      <w:r>
        <w:rPr>
          <w:rFonts w:eastAsiaTheme="minorEastAsia"/>
          <w:lang w:val="ru-RU"/>
        </w:rPr>
        <w:t>Мероприятия м</w:t>
      </w:r>
      <w:r w:rsidR="00AC57E4" w:rsidRPr="00AC57E4">
        <w:rPr>
          <w:rFonts w:eastAsiaTheme="minorEastAsia"/>
          <w:lang w:val="ru-RU"/>
        </w:rPr>
        <w:t>униципальной программы не могу</w:t>
      </w:r>
      <w:r>
        <w:rPr>
          <w:rFonts w:eastAsiaTheme="minorEastAsia"/>
          <w:lang w:val="ru-RU"/>
        </w:rPr>
        <w:t>т дублировать мероприятия иных м</w:t>
      </w:r>
      <w:r w:rsidR="00AC57E4" w:rsidRPr="00AC57E4">
        <w:rPr>
          <w:rFonts w:eastAsiaTheme="minorEastAsia"/>
          <w:lang w:val="ru-RU"/>
        </w:rPr>
        <w:t xml:space="preserve">униципальных программ </w:t>
      </w:r>
      <w:r w:rsidR="00517E61">
        <w:rPr>
          <w:rFonts w:eastAsiaTheme="minorEastAsia"/>
          <w:lang w:val="ru-RU"/>
        </w:rPr>
        <w:t>муниципального образования</w:t>
      </w:r>
      <w:r w:rsidR="00AC57E4" w:rsidRPr="00AC57E4">
        <w:rPr>
          <w:rFonts w:eastAsiaTheme="minorEastAsia"/>
          <w:lang w:val="ru-RU"/>
        </w:rPr>
        <w:t>.</w:t>
      </w:r>
    </w:p>
    <w:p w:rsidR="00D972D1" w:rsidRDefault="00AC57E4" w:rsidP="00AC57E4">
      <w:pPr>
        <w:autoSpaceDE w:val="0"/>
        <w:autoSpaceDN w:val="0"/>
        <w:adjustRightInd w:val="0"/>
        <w:ind w:firstLine="709"/>
        <w:jc w:val="both"/>
        <w:rPr>
          <w:rFonts w:eastAsiaTheme="minorEastAsia"/>
          <w:lang w:val="ru-RU"/>
        </w:rPr>
      </w:pPr>
      <w:r w:rsidRPr="00AC57E4">
        <w:rPr>
          <w:rFonts w:eastAsiaTheme="minorEastAsia"/>
          <w:lang w:val="ru-RU"/>
        </w:rPr>
        <w:t xml:space="preserve">Наименования мероприятий </w:t>
      </w:r>
      <w:r w:rsidR="00CC223A">
        <w:rPr>
          <w:rFonts w:eastAsiaTheme="minorEastAsia"/>
          <w:lang w:val="ru-RU"/>
        </w:rPr>
        <w:t>м</w:t>
      </w:r>
      <w:r w:rsidRPr="00AC57E4">
        <w:rPr>
          <w:rFonts w:eastAsiaTheme="minorEastAsia"/>
          <w:lang w:val="ru-RU"/>
        </w:rPr>
        <w:t>униципальных программ, финансируемых за счет средств межбюджетных трансфертов из окружного и федерального бюджета, имеющих целевое значение (субсидии, субвенции, иные межбюджетные трансферты), в рамках реализации государственных программ Ханты-Мансийского автономного округа - Югры должны быть аналогичны наименованиям мероприятий, предусмотренных соответствующими государственными программами Ханты-Мансий</w:t>
      </w:r>
      <w:r w:rsidR="004F5CE8">
        <w:rPr>
          <w:rFonts w:eastAsiaTheme="minorEastAsia"/>
          <w:lang w:val="ru-RU"/>
        </w:rPr>
        <w:t>ского автономного округа - Югры</w:t>
      </w:r>
      <w:r w:rsidRPr="00AC57E4">
        <w:rPr>
          <w:rFonts w:eastAsiaTheme="minorEastAsia"/>
          <w:lang w:val="ru-RU"/>
        </w:rPr>
        <w:t>).</w:t>
      </w:r>
    </w:p>
    <w:p w:rsidR="00996E3E" w:rsidRPr="00996E3E" w:rsidRDefault="00996E3E" w:rsidP="00AC57E4">
      <w:pPr>
        <w:autoSpaceDE w:val="0"/>
        <w:autoSpaceDN w:val="0"/>
        <w:adjustRightInd w:val="0"/>
        <w:ind w:firstLine="709"/>
        <w:jc w:val="both"/>
        <w:rPr>
          <w:rFonts w:eastAsiaTheme="minorEastAsia"/>
          <w:sz w:val="28"/>
          <w:szCs w:val="28"/>
          <w:lang w:val="ru-RU"/>
        </w:rPr>
      </w:pPr>
      <w:r w:rsidRPr="00996E3E">
        <w:rPr>
          <w:rFonts w:eastAsiaTheme="minorEastAsia"/>
          <w:sz w:val="28"/>
          <w:szCs w:val="28"/>
          <w:lang w:val="ru-RU"/>
        </w:rPr>
        <w:t>Основные мероприятия муниц</w:t>
      </w:r>
      <w:r w:rsidR="00CC223A">
        <w:rPr>
          <w:rFonts w:eastAsiaTheme="minorEastAsia"/>
          <w:sz w:val="28"/>
          <w:szCs w:val="28"/>
          <w:lang w:val="ru-RU"/>
        </w:rPr>
        <w:t>ипальной программы</w:t>
      </w:r>
      <w:r w:rsidR="000F15A3">
        <w:rPr>
          <w:rFonts w:eastAsiaTheme="minorEastAsia"/>
          <w:sz w:val="28"/>
          <w:szCs w:val="28"/>
          <w:lang w:val="ru-RU"/>
        </w:rPr>
        <w:t>,</w:t>
      </w:r>
      <w:r w:rsidR="00CC223A">
        <w:rPr>
          <w:rFonts w:eastAsiaTheme="minorEastAsia"/>
          <w:sz w:val="28"/>
          <w:szCs w:val="28"/>
          <w:lang w:val="ru-RU"/>
        </w:rPr>
        <w:t xml:space="preserve"> приведены в П</w:t>
      </w:r>
      <w:r w:rsidRPr="00996E3E">
        <w:rPr>
          <w:rFonts w:eastAsiaTheme="minorEastAsia"/>
          <w:sz w:val="28"/>
          <w:szCs w:val="28"/>
          <w:lang w:val="ru-RU"/>
        </w:rPr>
        <w:t>риложении 1.</w:t>
      </w:r>
    </w:p>
    <w:p w:rsidR="000308BF" w:rsidRPr="000308BF" w:rsidRDefault="000308BF" w:rsidP="000308BF">
      <w:pPr>
        <w:autoSpaceDE w:val="0"/>
        <w:autoSpaceDN w:val="0"/>
        <w:adjustRightInd w:val="0"/>
        <w:ind w:firstLine="709"/>
        <w:jc w:val="both"/>
        <w:rPr>
          <w:rFonts w:eastAsiaTheme="minorEastAsia"/>
          <w:sz w:val="28"/>
          <w:szCs w:val="28"/>
          <w:lang w:val="ru-RU"/>
        </w:rPr>
      </w:pPr>
      <w:r w:rsidRPr="000308BF">
        <w:rPr>
          <w:rFonts w:eastAsiaTheme="minorEastAsia"/>
          <w:sz w:val="28"/>
          <w:szCs w:val="28"/>
          <w:lang w:val="ru-RU"/>
        </w:rPr>
        <w:t>Целевые показатели, характеризующие рез</w:t>
      </w:r>
      <w:r>
        <w:rPr>
          <w:rFonts w:eastAsiaTheme="minorEastAsia"/>
          <w:sz w:val="28"/>
          <w:szCs w:val="28"/>
          <w:lang w:val="ru-RU"/>
        </w:rPr>
        <w:t>ультаты реализации мероприятий м</w:t>
      </w:r>
      <w:r w:rsidRPr="000308BF">
        <w:rPr>
          <w:rFonts w:eastAsiaTheme="minorEastAsia"/>
          <w:sz w:val="28"/>
          <w:szCs w:val="28"/>
          <w:lang w:val="ru-RU"/>
        </w:rPr>
        <w:t>униципальной программы</w:t>
      </w:r>
      <w:r w:rsidR="002B63ED">
        <w:rPr>
          <w:rFonts w:eastAsiaTheme="minorEastAsia"/>
          <w:sz w:val="28"/>
          <w:szCs w:val="28"/>
          <w:lang w:val="ru-RU"/>
        </w:rPr>
        <w:t>,</w:t>
      </w:r>
      <w:r w:rsidR="004F5CE8">
        <w:rPr>
          <w:rFonts w:eastAsiaTheme="minorEastAsia"/>
          <w:sz w:val="28"/>
          <w:szCs w:val="28"/>
          <w:lang w:val="ru-RU"/>
        </w:rPr>
        <w:t xml:space="preserve"> приведены в Приложении 1.</w:t>
      </w:r>
    </w:p>
    <w:p w:rsidR="000308BF" w:rsidRPr="004F5CE8" w:rsidRDefault="004F5CE8" w:rsidP="000308BF">
      <w:pPr>
        <w:autoSpaceDE w:val="0"/>
        <w:autoSpaceDN w:val="0"/>
        <w:adjustRightInd w:val="0"/>
        <w:ind w:firstLine="709"/>
        <w:jc w:val="both"/>
        <w:rPr>
          <w:rFonts w:eastAsiaTheme="minorEastAsia"/>
          <w:lang w:val="ru-RU"/>
        </w:rPr>
      </w:pPr>
      <w:r w:rsidRPr="004F5CE8">
        <w:rPr>
          <w:rFonts w:eastAsiaTheme="minorEastAsia"/>
          <w:lang w:val="ru-RU"/>
        </w:rPr>
        <w:t>(</w:t>
      </w:r>
      <w:r w:rsidR="000308BF" w:rsidRPr="004F5CE8">
        <w:rPr>
          <w:rFonts w:eastAsiaTheme="minorEastAsia"/>
          <w:lang w:val="ru-RU"/>
        </w:rPr>
        <w:t>В графе «Базовое значение показателя на начало реализации муниципальной программы» отражаются значения показателя за период, предшествующий разработке проекта, сопоставимый периоду реализации муниципальной программы, либо за год, предшествующий разработке проекта в случае присутствия в наименовании показателя выражения «в год».</w:t>
      </w:r>
    </w:p>
    <w:p w:rsidR="000308BF" w:rsidRPr="004F5CE8" w:rsidRDefault="000308BF" w:rsidP="000308BF">
      <w:pPr>
        <w:autoSpaceDE w:val="0"/>
        <w:autoSpaceDN w:val="0"/>
        <w:adjustRightInd w:val="0"/>
        <w:ind w:firstLine="709"/>
        <w:jc w:val="both"/>
        <w:rPr>
          <w:rFonts w:eastAsiaTheme="minorEastAsia"/>
          <w:lang w:val="ru-RU"/>
        </w:rPr>
      </w:pPr>
      <w:r w:rsidRPr="004F5CE8">
        <w:rPr>
          <w:rFonts w:eastAsiaTheme="minorEastAsia"/>
          <w:lang w:val="ru-RU"/>
        </w:rPr>
        <w:t>Графы «Значение по годам» заполняются значениями показателя, получаемыми за отчетный год, либо нарастающим итогом за период реализации муниципальной программы.</w:t>
      </w:r>
    </w:p>
    <w:p w:rsidR="000308BF" w:rsidRPr="004F5CE8" w:rsidRDefault="000308BF" w:rsidP="000308BF">
      <w:pPr>
        <w:autoSpaceDE w:val="0"/>
        <w:autoSpaceDN w:val="0"/>
        <w:adjustRightInd w:val="0"/>
        <w:ind w:firstLine="709"/>
        <w:jc w:val="both"/>
        <w:rPr>
          <w:rFonts w:eastAsiaTheme="minorEastAsia"/>
          <w:lang w:val="ru-RU"/>
        </w:rPr>
      </w:pPr>
      <w:r w:rsidRPr="004F5CE8">
        <w:rPr>
          <w:rFonts w:eastAsiaTheme="minorEastAsia"/>
          <w:lang w:val="ru-RU"/>
        </w:rPr>
        <w:t xml:space="preserve">Графа «Целевое значение показателя на момент окончания действия муниципальной программы» заполняется в зависимости от значений </w:t>
      </w:r>
      <w:r w:rsidR="00534A29" w:rsidRPr="004F5CE8">
        <w:rPr>
          <w:rFonts w:eastAsiaTheme="minorEastAsia"/>
          <w:lang w:val="ru-RU"/>
        </w:rPr>
        <w:t>показателя по годам реализации м</w:t>
      </w:r>
      <w:r w:rsidRPr="004F5CE8">
        <w:rPr>
          <w:rFonts w:eastAsiaTheme="minorEastAsia"/>
          <w:lang w:val="ru-RU"/>
        </w:rPr>
        <w:t xml:space="preserve">униципальной программы: если в </w:t>
      </w:r>
      <w:r w:rsidRPr="004F5CE8">
        <w:rPr>
          <w:rFonts w:eastAsiaTheme="minorEastAsia"/>
          <w:lang w:val="ru-RU"/>
        </w:rPr>
        <w:lastRenderedPageBreak/>
        <w:t xml:space="preserve">наименовании показателя присутствует выражение «в год», либо значения по годам заполнялись «нарастающим итогом», то целевое значение показателя равняется значению показателя в последний год </w:t>
      </w:r>
      <w:r w:rsidR="00534A29" w:rsidRPr="004F5CE8">
        <w:rPr>
          <w:rFonts w:eastAsiaTheme="minorEastAsia"/>
          <w:lang w:val="ru-RU"/>
        </w:rPr>
        <w:t>реализации м</w:t>
      </w:r>
      <w:r w:rsidRPr="004F5CE8">
        <w:rPr>
          <w:rFonts w:eastAsiaTheme="minorEastAsia"/>
          <w:lang w:val="ru-RU"/>
        </w:rPr>
        <w:t>униципальной программы, если «за отчетный год» – то равняется сумме значений пок</w:t>
      </w:r>
      <w:r w:rsidR="004A1ED0">
        <w:rPr>
          <w:rFonts w:eastAsiaTheme="minorEastAsia"/>
          <w:lang w:val="ru-RU"/>
        </w:rPr>
        <w:t>азателя за все годы реализации м</w:t>
      </w:r>
      <w:r w:rsidRPr="004F5CE8">
        <w:rPr>
          <w:rFonts w:eastAsiaTheme="minorEastAsia"/>
          <w:lang w:val="ru-RU"/>
        </w:rPr>
        <w:t>униципальной программы</w:t>
      </w:r>
      <w:r w:rsidR="004F5CE8" w:rsidRPr="004F5CE8">
        <w:rPr>
          <w:rFonts w:eastAsiaTheme="minorEastAsia"/>
          <w:lang w:val="ru-RU"/>
        </w:rPr>
        <w:t>)</w:t>
      </w:r>
      <w:r w:rsidRPr="004F5CE8">
        <w:rPr>
          <w:rFonts w:eastAsiaTheme="minorEastAsia"/>
          <w:lang w:val="ru-RU"/>
        </w:rPr>
        <w:t>.</w:t>
      </w:r>
    </w:p>
    <w:p w:rsidR="00393F53" w:rsidRPr="00892703" w:rsidRDefault="00393F53" w:rsidP="00393F53">
      <w:pPr>
        <w:autoSpaceDE w:val="0"/>
        <w:autoSpaceDN w:val="0"/>
        <w:adjustRightInd w:val="0"/>
        <w:ind w:firstLine="709"/>
        <w:jc w:val="both"/>
        <w:rPr>
          <w:rFonts w:eastAsiaTheme="minorEastAsia"/>
          <w:sz w:val="28"/>
          <w:szCs w:val="28"/>
          <w:lang w:val="ru-RU"/>
        </w:rPr>
      </w:pPr>
      <w:r w:rsidRPr="00892703">
        <w:rPr>
          <w:rFonts w:eastAsiaTheme="minorEastAsia"/>
          <w:sz w:val="28"/>
          <w:szCs w:val="28"/>
          <w:lang w:val="ru-RU"/>
        </w:rPr>
        <w:t xml:space="preserve">Порядок определения фактических значений показателей непосредственных результатов </w:t>
      </w:r>
      <w:r w:rsidR="007E3F9C">
        <w:rPr>
          <w:rFonts w:eastAsiaTheme="minorEastAsia"/>
          <w:sz w:val="28"/>
          <w:szCs w:val="28"/>
          <w:lang w:val="ru-RU"/>
        </w:rPr>
        <w:t xml:space="preserve">мероприятий </w:t>
      </w:r>
      <w:r w:rsidRPr="00892703">
        <w:rPr>
          <w:rFonts w:eastAsiaTheme="minorEastAsia"/>
          <w:sz w:val="28"/>
          <w:szCs w:val="28"/>
          <w:lang w:val="ru-RU"/>
        </w:rPr>
        <w:t>программы:</w:t>
      </w:r>
    </w:p>
    <w:p w:rsidR="00393F53" w:rsidRPr="00892703" w:rsidRDefault="00393F53" w:rsidP="00393F53">
      <w:pPr>
        <w:autoSpaceDE w:val="0"/>
        <w:autoSpaceDN w:val="0"/>
        <w:adjustRightInd w:val="0"/>
        <w:ind w:firstLine="698"/>
        <w:jc w:val="both"/>
        <w:rPr>
          <w:rFonts w:eastAsiaTheme="minorEastAsia"/>
          <w:lang w:val="ru-RU"/>
        </w:rPr>
      </w:pPr>
    </w:p>
    <w:tbl>
      <w:tblPr>
        <w:tblStyle w:val="12"/>
        <w:tblW w:w="10031" w:type="dxa"/>
        <w:tblLook w:val="04A0" w:firstRow="1" w:lastRow="0" w:firstColumn="1" w:lastColumn="0" w:noHBand="0" w:noVBand="1"/>
      </w:tblPr>
      <w:tblGrid>
        <w:gridCol w:w="3343"/>
        <w:gridCol w:w="3344"/>
        <w:gridCol w:w="3344"/>
      </w:tblGrid>
      <w:tr w:rsidR="00393F53" w:rsidRPr="00E469D8" w:rsidTr="00A846C5">
        <w:tc>
          <w:tcPr>
            <w:tcW w:w="3343" w:type="dxa"/>
          </w:tcPr>
          <w:p w:rsidR="00393F53" w:rsidRPr="00892703" w:rsidRDefault="00393F53" w:rsidP="00A846C5">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основных мероприятий</w:t>
            </w:r>
          </w:p>
        </w:tc>
        <w:tc>
          <w:tcPr>
            <w:tcW w:w="3344" w:type="dxa"/>
          </w:tcPr>
          <w:p w:rsidR="00393F53" w:rsidRPr="00B13E38" w:rsidRDefault="00393F53" w:rsidP="00A846C5">
            <w:pPr>
              <w:autoSpaceDE w:val="0"/>
              <w:autoSpaceDN w:val="0"/>
              <w:adjustRightInd w:val="0"/>
              <w:jc w:val="center"/>
              <w:rPr>
                <w:rFonts w:eastAsiaTheme="minorEastAsia"/>
                <w:color w:val="FF0000"/>
                <w:sz w:val="24"/>
                <w:szCs w:val="24"/>
                <w:lang w:val="ru-RU"/>
              </w:rPr>
            </w:pPr>
            <w:r w:rsidRPr="002B63ED">
              <w:rPr>
                <w:rFonts w:eastAsiaTheme="minorEastAsia"/>
                <w:color w:val="000000" w:themeColor="text1"/>
                <w:sz w:val="24"/>
                <w:szCs w:val="24"/>
                <w:lang w:val="ru-RU"/>
              </w:rPr>
              <w:t>Расчёт показателя</w:t>
            </w:r>
          </w:p>
        </w:tc>
        <w:tc>
          <w:tcPr>
            <w:tcW w:w="3344" w:type="dxa"/>
          </w:tcPr>
          <w:p w:rsidR="00393F53" w:rsidRPr="00892703" w:rsidRDefault="00B13E38" w:rsidP="00A846C5">
            <w:pPr>
              <w:autoSpaceDE w:val="0"/>
              <w:autoSpaceDN w:val="0"/>
              <w:adjustRightInd w:val="0"/>
              <w:jc w:val="center"/>
              <w:rPr>
                <w:rFonts w:eastAsiaTheme="minorEastAsia"/>
                <w:sz w:val="24"/>
                <w:szCs w:val="24"/>
                <w:lang w:val="ru-RU"/>
              </w:rPr>
            </w:pPr>
            <w:r w:rsidRPr="00B13E38">
              <w:rPr>
                <w:rFonts w:eastAsiaTheme="minorEastAsia"/>
                <w:sz w:val="24"/>
                <w:szCs w:val="24"/>
                <w:lang w:val="ru-RU"/>
              </w:rPr>
              <w:t>Источники данных для расчёта показателя*</w:t>
            </w:r>
          </w:p>
        </w:tc>
      </w:tr>
      <w:tr w:rsidR="00393F53" w:rsidRPr="00E469D8" w:rsidTr="00A846C5">
        <w:tc>
          <w:tcPr>
            <w:tcW w:w="3343" w:type="dxa"/>
          </w:tcPr>
          <w:p w:rsidR="00393F53" w:rsidRPr="00892703" w:rsidRDefault="00393F53" w:rsidP="00A846C5">
            <w:pPr>
              <w:autoSpaceDE w:val="0"/>
              <w:autoSpaceDN w:val="0"/>
              <w:adjustRightInd w:val="0"/>
              <w:jc w:val="both"/>
              <w:rPr>
                <w:rFonts w:eastAsiaTheme="minorEastAsia"/>
                <w:sz w:val="24"/>
                <w:szCs w:val="24"/>
                <w:lang w:val="ru-RU"/>
              </w:rPr>
            </w:pPr>
          </w:p>
        </w:tc>
        <w:tc>
          <w:tcPr>
            <w:tcW w:w="3344" w:type="dxa"/>
          </w:tcPr>
          <w:p w:rsidR="00393F53" w:rsidRPr="00B13E38" w:rsidRDefault="00393F53" w:rsidP="00A846C5">
            <w:pPr>
              <w:autoSpaceDE w:val="0"/>
              <w:autoSpaceDN w:val="0"/>
              <w:adjustRightInd w:val="0"/>
              <w:jc w:val="both"/>
              <w:rPr>
                <w:rFonts w:eastAsiaTheme="minorEastAsia"/>
                <w:color w:val="FF0000"/>
                <w:sz w:val="24"/>
                <w:szCs w:val="24"/>
                <w:lang w:val="ru-RU"/>
              </w:rPr>
            </w:pPr>
          </w:p>
        </w:tc>
        <w:tc>
          <w:tcPr>
            <w:tcW w:w="3344" w:type="dxa"/>
          </w:tcPr>
          <w:p w:rsidR="00393F53" w:rsidRPr="00892703" w:rsidRDefault="00393F53" w:rsidP="00A846C5">
            <w:pPr>
              <w:autoSpaceDE w:val="0"/>
              <w:autoSpaceDN w:val="0"/>
              <w:adjustRightInd w:val="0"/>
              <w:jc w:val="both"/>
              <w:rPr>
                <w:rFonts w:eastAsiaTheme="minorEastAsia"/>
                <w:sz w:val="24"/>
                <w:szCs w:val="24"/>
                <w:lang w:val="ru-RU"/>
              </w:rPr>
            </w:pPr>
          </w:p>
        </w:tc>
      </w:tr>
      <w:tr w:rsidR="00393F53" w:rsidRPr="00E469D8" w:rsidTr="00A846C5">
        <w:tc>
          <w:tcPr>
            <w:tcW w:w="3343" w:type="dxa"/>
          </w:tcPr>
          <w:p w:rsidR="00393F53" w:rsidRPr="00892703" w:rsidRDefault="00393F53" w:rsidP="00A846C5">
            <w:pPr>
              <w:autoSpaceDE w:val="0"/>
              <w:autoSpaceDN w:val="0"/>
              <w:adjustRightInd w:val="0"/>
              <w:jc w:val="both"/>
              <w:rPr>
                <w:rFonts w:eastAsiaTheme="minorEastAsia"/>
                <w:sz w:val="24"/>
                <w:szCs w:val="24"/>
                <w:lang w:val="ru-RU"/>
              </w:rPr>
            </w:pPr>
          </w:p>
        </w:tc>
        <w:tc>
          <w:tcPr>
            <w:tcW w:w="3344" w:type="dxa"/>
          </w:tcPr>
          <w:p w:rsidR="00393F53" w:rsidRPr="00B13E38" w:rsidRDefault="00393F53" w:rsidP="00A846C5">
            <w:pPr>
              <w:autoSpaceDE w:val="0"/>
              <w:autoSpaceDN w:val="0"/>
              <w:adjustRightInd w:val="0"/>
              <w:jc w:val="both"/>
              <w:rPr>
                <w:rFonts w:eastAsiaTheme="minorEastAsia"/>
                <w:color w:val="FF0000"/>
                <w:sz w:val="24"/>
                <w:szCs w:val="24"/>
                <w:lang w:val="ru-RU"/>
              </w:rPr>
            </w:pPr>
          </w:p>
        </w:tc>
        <w:tc>
          <w:tcPr>
            <w:tcW w:w="3344" w:type="dxa"/>
          </w:tcPr>
          <w:p w:rsidR="00393F53" w:rsidRPr="00892703" w:rsidRDefault="00393F53" w:rsidP="00A846C5">
            <w:pPr>
              <w:autoSpaceDE w:val="0"/>
              <w:autoSpaceDN w:val="0"/>
              <w:adjustRightInd w:val="0"/>
              <w:jc w:val="both"/>
              <w:rPr>
                <w:rFonts w:eastAsiaTheme="minorEastAsia"/>
                <w:sz w:val="24"/>
                <w:szCs w:val="24"/>
                <w:lang w:val="ru-RU"/>
              </w:rPr>
            </w:pPr>
          </w:p>
        </w:tc>
      </w:tr>
    </w:tbl>
    <w:p w:rsidR="00E23472" w:rsidRPr="00E23472" w:rsidRDefault="00E23472" w:rsidP="00C54F79">
      <w:pPr>
        <w:autoSpaceDE w:val="0"/>
        <w:autoSpaceDN w:val="0"/>
        <w:adjustRightInd w:val="0"/>
        <w:ind w:firstLine="709"/>
        <w:jc w:val="both"/>
        <w:rPr>
          <w:rFonts w:eastAsiaTheme="minorEastAsia"/>
          <w:sz w:val="28"/>
          <w:szCs w:val="28"/>
          <w:lang w:val="ru-RU"/>
        </w:rPr>
      </w:pP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10</w:t>
      </w:r>
      <w:r w:rsidR="00892703" w:rsidRPr="00892703">
        <w:rPr>
          <w:rFonts w:eastAsiaTheme="minorEastAsia"/>
          <w:sz w:val="28"/>
          <w:szCs w:val="28"/>
          <w:lang w:val="ru-RU"/>
        </w:rPr>
        <w:t>. Сроки и этапы реализации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11</w:t>
      </w:r>
      <w:r w:rsidR="00892703" w:rsidRPr="00892703">
        <w:rPr>
          <w:rFonts w:eastAsiaTheme="minorEastAsia"/>
          <w:sz w:val="28"/>
          <w:szCs w:val="28"/>
          <w:lang w:val="ru-RU"/>
        </w:rPr>
        <w:t>. Перечень подпрограмм муниципальной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w:t>
      </w:r>
    </w:p>
    <w:p w:rsidR="00085334" w:rsidRPr="00085334" w:rsidRDefault="00085334" w:rsidP="00085334">
      <w:pPr>
        <w:autoSpaceDE w:val="0"/>
        <w:autoSpaceDN w:val="0"/>
        <w:adjustRightInd w:val="0"/>
        <w:ind w:firstLine="709"/>
        <w:jc w:val="both"/>
        <w:rPr>
          <w:rFonts w:eastAsiaTheme="minorEastAsia"/>
          <w:i/>
          <w:lang w:val="ru-RU"/>
        </w:rPr>
      </w:pPr>
      <w:r w:rsidRPr="00085334">
        <w:rPr>
          <w:rFonts w:eastAsiaTheme="minorEastAsia"/>
          <w:i/>
          <w:lang w:val="ru-RU"/>
        </w:rPr>
        <w:t>(Содержит подпрограммы, их краткую характеристику и сведения об основных мероприятиях, реализуемых в рамках подпрограммы.</w:t>
      </w:r>
    </w:p>
    <w:p w:rsidR="00996E3E" w:rsidRPr="00085334" w:rsidRDefault="00085334" w:rsidP="00085334">
      <w:pPr>
        <w:autoSpaceDE w:val="0"/>
        <w:autoSpaceDN w:val="0"/>
        <w:adjustRightInd w:val="0"/>
        <w:ind w:firstLine="709"/>
        <w:jc w:val="both"/>
        <w:rPr>
          <w:rFonts w:eastAsiaTheme="minorEastAsia"/>
          <w:i/>
          <w:lang w:val="ru-RU"/>
        </w:rPr>
      </w:pPr>
      <w:r w:rsidRPr="00085334">
        <w:rPr>
          <w:rFonts w:eastAsiaTheme="minorEastAsia"/>
          <w:i/>
          <w:lang w:val="ru-RU"/>
        </w:rPr>
        <w:t xml:space="preserve">Заполняется при наличии подпрограмм в </w:t>
      </w:r>
      <w:r>
        <w:rPr>
          <w:rFonts w:eastAsiaTheme="minorEastAsia"/>
          <w:i/>
          <w:lang w:val="ru-RU"/>
        </w:rPr>
        <w:t>м</w:t>
      </w:r>
      <w:r w:rsidRPr="00085334">
        <w:rPr>
          <w:rFonts w:eastAsiaTheme="minorEastAsia"/>
          <w:i/>
          <w:lang w:val="ru-RU"/>
        </w:rPr>
        <w:t>униципальной программе</w:t>
      </w:r>
      <w:r>
        <w:rPr>
          <w:rFonts w:eastAsiaTheme="minorEastAsia"/>
          <w:i/>
          <w:lang w:val="ru-RU"/>
        </w:rPr>
        <w:t>.</w:t>
      </w:r>
      <w:r w:rsidRPr="00085334">
        <w:rPr>
          <w:rFonts w:eastAsiaTheme="minorEastAsia"/>
          <w:i/>
          <w:lang w:val="ru-RU"/>
        </w:rPr>
        <w:t>)</w:t>
      </w:r>
    </w:p>
    <w:p w:rsidR="00892703" w:rsidRPr="00892703" w:rsidRDefault="002B63ED"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1.</w:t>
      </w:r>
      <w:r w:rsidR="003869D4">
        <w:rPr>
          <w:rFonts w:eastAsiaTheme="minorEastAsia"/>
          <w:sz w:val="28"/>
          <w:szCs w:val="28"/>
          <w:lang w:val="ru-RU"/>
        </w:rPr>
        <w:t>12</w:t>
      </w:r>
      <w:r w:rsidR="00892703" w:rsidRPr="00892703">
        <w:rPr>
          <w:rFonts w:eastAsiaTheme="minorEastAsia"/>
          <w:sz w:val="28"/>
          <w:szCs w:val="28"/>
          <w:lang w:val="ru-RU"/>
        </w:rPr>
        <w:t>. Финансовое обеспечение муниципальной программы</w:t>
      </w:r>
      <w:r w:rsidR="005272FF">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Финансовое обеспечение муниципальной программы осуществляется за счёт средств бюджета </w:t>
      </w:r>
      <w:r w:rsidR="00C64CAB">
        <w:rPr>
          <w:rFonts w:eastAsiaTheme="minorEastAsia"/>
          <w:sz w:val="28"/>
          <w:szCs w:val="28"/>
          <w:lang w:val="ru-RU"/>
        </w:rPr>
        <w:t xml:space="preserve">городского поселения </w:t>
      </w:r>
      <w:proofErr w:type="spellStart"/>
      <w:r w:rsidR="00C64CAB">
        <w:rPr>
          <w:rFonts w:eastAsiaTheme="minorEastAsia"/>
          <w:sz w:val="28"/>
          <w:szCs w:val="28"/>
          <w:lang w:val="ru-RU"/>
        </w:rPr>
        <w:t>Лянтор</w:t>
      </w:r>
      <w:proofErr w:type="spellEnd"/>
      <w:r w:rsidR="00C64CAB">
        <w:rPr>
          <w:rFonts w:eastAsiaTheme="minorEastAsia"/>
          <w:sz w:val="28"/>
          <w:szCs w:val="28"/>
          <w:lang w:val="ru-RU"/>
        </w:rPr>
        <w:t xml:space="preserve"> (далее – бюджет </w:t>
      </w:r>
      <w:r w:rsidR="00467A48" w:rsidRPr="00C64CAB">
        <w:rPr>
          <w:rFonts w:eastAsiaTheme="minorEastAsia"/>
          <w:sz w:val="28"/>
          <w:szCs w:val="28"/>
          <w:lang w:val="ru-RU"/>
        </w:rPr>
        <w:t>города</w:t>
      </w:r>
      <w:r w:rsidR="00C64CAB" w:rsidRPr="00C64CAB">
        <w:rPr>
          <w:rFonts w:eastAsiaTheme="minorEastAsia"/>
          <w:sz w:val="28"/>
          <w:szCs w:val="28"/>
          <w:lang w:val="ru-RU"/>
        </w:rPr>
        <w:t>)</w:t>
      </w:r>
      <w:r w:rsidRPr="00C64CAB">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Объёмы финансового обеспечения муниципальной программы по годам реализации муниципальной программы и по источникам финансового обеспечения указаны в паспорте муниципальной программы и приведены в Приложении </w:t>
      </w:r>
      <w:r w:rsidR="00910543">
        <w:rPr>
          <w:rFonts w:eastAsiaTheme="minorEastAsia"/>
          <w:sz w:val="28"/>
          <w:szCs w:val="28"/>
          <w:lang w:val="ru-RU"/>
        </w:rPr>
        <w:t>1</w:t>
      </w:r>
      <w:r w:rsidRPr="00892703">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bookmarkStart w:id="34" w:name="sub_20004"/>
    </w:p>
    <w:p w:rsidR="00892703" w:rsidRPr="00892703" w:rsidRDefault="00892703" w:rsidP="00892703">
      <w:pPr>
        <w:keepNext/>
        <w:widowControl w:val="0"/>
        <w:autoSpaceDE w:val="0"/>
        <w:autoSpaceDN w:val="0"/>
        <w:adjustRightInd w:val="0"/>
        <w:ind w:firstLine="720"/>
        <w:jc w:val="center"/>
        <w:outlineLvl w:val="1"/>
        <w:rPr>
          <w:rFonts w:eastAsiaTheme="majorEastAsia"/>
          <w:bCs/>
          <w:iCs/>
          <w:sz w:val="28"/>
          <w:szCs w:val="28"/>
          <w:lang w:val="ru-RU"/>
        </w:rPr>
      </w:pPr>
      <w:r w:rsidRPr="00892703">
        <w:rPr>
          <w:rFonts w:eastAsiaTheme="majorEastAsia"/>
          <w:bCs/>
          <w:iCs/>
          <w:sz w:val="28"/>
          <w:szCs w:val="28"/>
          <w:lang w:val="ru-RU"/>
        </w:rPr>
        <w:t>2. Стимулирование инвестиционной и инновационной деятельности, развитие конкуренции и негосударственного сектора экономики</w:t>
      </w:r>
    </w:p>
    <w:bookmarkEnd w:id="34"/>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AD15B9" w:rsidP="00892703">
      <w:pPr>
        <w:autoSpaceDE w:val="0"/>
        <w:autoSpaceDN w:val="0"/>
        <w:adjustRightInd w:val="0"/>
        <w:ind w:firstLine="720"/>
        <w:jc w:val="both"/>
        <w:rPr>
          <w:rFonts w:eastAsiaTheme="minorEastAsia"/>
          <w:bCs/>
          <w:sz w:val="28"/>
          <w:szCs w:val="28"/>
          <w:lang w:val="ru-RU"/>
        </w:rPr>
      </w:pPr>
      <w:r>
        <w:rPr>
          <w:rFonts w:eastAsiaTheme="minorEastAsia"/>
          <w:sz w:val="28"/>
          <w:szCs w:val="28"/>
          <w:lang w:val="ru-RU"/>
        </w:rPr>
        <w:t>2.1</w:t>
      </w:r>
      <w:r w:rsidR="00892703" w:rsidRPr="00892703">
        <w:rPr>
          <w:rFonts w:eastAsiaTheme="minorEastAsia"/>
          <w:sz w:val="28"/>
          <w:szCs w:val="28"/>
          <w:lang w:val="ru-RU"/>
        </w:rPr>
        <w:t>. Меры, предусматриваемые в целях с</w:t>
      </w:r>
      <w:r w:rsidR="00892703" w:rsidRPr="00892703">
        <w:rPr>
          <w:rFonts w:eastAsiaTheme="minorEastAsia"/>
          <w:bCs/>
          <w:sz w:val="28"/>
          <w:szCs w:val="28"/>
          <w:lang w:val="ru-RU"/>
        </w:rPr>
        <w:t>тимулирования инвестиционной и инновационной деятельности, развити</w:t>
      </w:r>
      <w:r w:rsidR="005272FF">
        <w:rPr>
          <w:rFonts w:eastAsiaTheme="minorEastAsia"/>
          <w:bCs/>
          <w:sz w:val="28"/>
          <w:szCs w:val="28"/>
          <w:lang w:val="ru-RU"/>
        </w:rPr>
        <w:t>я</w:t>
      </w:r>
      <w:r w:rsidR="00892703" w:rsidRPr="00892703">
        <w:rPr>
          <w:rFonts w:eastAsiaTheme="minorEastAsia"/>
          <w:bCs/>
          <w:sz w:val="28"/>
          <w:szCs w:val="28"/>
          <w:lang w:val="ru-RU"/>
        </w:rPr>
        <w:t xml:space="preserve"> конкуренции и негосударственного сектора экономики:</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(Исходя из полномочий участников муниципальной программы отражается информация о мерах, направленных в рамках муниципальной программы на:</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формирование благоприятного инвестиционного климата в соответствии со стандартами по обеспечению благоприятного инвестиционного климата, целевыми моделями упрощения процедур ведения бизнеса и повышения инвестиционной привлекательности, утверждаемыми Правительством Российской Федерации, лучшими региональными и муниципальными практиками, выявленными по результатам Всероссийского конкурса лучших практик и инициатив социально-экономического развития субъектов Российской Федерации, в том числе привлечение частных инвестиций для реализации инвестиционных проектов, отвечающих целям и задачам муниципальной программы;</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улучшение конкурентной среды за сч</w:t>
      </w:r>
      <w:r w:rsidR="007E070E">
        <w:rPr>
          <w:rFonts w:eastAsiaTheme="minorEastAsia"/>
          <w:i/>
          <w:lang w:val="ru-RU"/>
        </w:rPr>
        <w:t>ё</w:t>
      </w:r>
      <w:r w:rsidRPr="00892703">
        <w:rPr>
          <w:rFonts w:eastAsiaTheme="minorEastAsia"/>
          <w:i/>
          <w:lang w:val="ru-RU"/>
        </w:rPr>
        <w:t xml:space="preserve">т сокращения необоснованных административных барьеров, использования инструментов налогового и неналогового стимулирования, создания механизмов предотвращения </w:t>
      </w:r>
      <w:r w:rsidRPr="00892703">
        <w:rPr>
          <w:rFonts w:eastAsiaTheme="minorEastAsia"/>
          <w:i/>
          <w:lang w:val="ru-RU"/>
        </w:rPr>
        <w:lastRenderedPageBreak/>
        <w:t>избыточного регулирования, развития транспортной, информационной, финансовой, энергетической инфраструктуры и обеспечения е</w:t>
      </w:r>
      <w:r w:rsidR="007E070E">
        <w:rPr>
          <w:rFonts w:eastAsiaTheme="minorEastAsia"/>
          <w:i/>
          <w:lang w:val="ru-RU"/>
        </w:rPr>
        <w:t>ё</w:t>
      </w:r>
      <w:r w:rsidRPr="00892703">
        <w:rPr>
          <w:rFonts w:eastAsiaTheme="minorEastAsia"/>
          <w:i/>
          <w:lang w:val="ru-RU"/>
        </w:rPr>
        <w:t xml:space="preserve"> доступности для участников рынка; </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 создание благоприятных условий для ведения предпринимательской деятельности, повышение доступности финансирования для субъектов малого и среднего предпринимательства, упрощение процедур ведения предпринимательской деятельности, обеспечение легализации </w:t>
      </w:r>
      <w:proofErr w:type="spellStart"/>
      <w:r w:rsidRPr="00892703">
        <w:rPr>
          <w:rFonts w:eastAsiaTheme="minorEastAsia"/>
          <w:i/>
          <w:lang w:val="ru-RU"/>
        </w:rPr>
        <w:t>самозанятых</w:t>
      </w:r>
      <w:proofErr w:type="spellEnd"/>
      <w:r w:rsidRPr="00892703">
        <w:rPr>
          <w:rFonts w:eastAsiaTheme="minorEastAsia"/>
          <w:i/>
          <w:lang w:val="ru-RU"/>
        </w:rPr>
        <w:t xml:space="preserve"> граждан;</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включение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повышение производительности труда за сч</w:t>
      </w:r>
      <w:r w:rsidR="007E070E">
        <w:rPr>
          <w:rFonts w:eastAsiaTheme="minorEastAsia"/>
          <w:i/>
          <w:lang w:val="ru-RU"/>
        </w:rPr>
        <w:t>ё</w:t>
      </w:r>
      <w:r w:rsidRPr="00892703">
        <w:rPr>
          <w:rFonts w:eastAsiaTheme="minorEastAsia"/>
          <w:i/>
          <w:lang w:val="ru-RU"/>
        </w:rPr>
        <w:t xml:space="preserve">т: применения системы мотивации юридических лиц, осуществляющих модернизацию производства, предоставление услуг, оптимизацию производственных процессов, использование инновационных подходов в деятельности; стимулирования снижения затрат на производство единицы продукции; повышения квалификации работников предприятий и учреждений муниципального </w:t>
      </w:r>
      <w:r w:rsidR="00C11E59">
        <w:rPr>
          <w:rFonts w:eastAsiaTheme="minorEastAsia"/>
          <w:i/>
          <w:lang w:val="ru-RU"/>
        </w:rPr>
        <w:t>образования</w:t>
      </w:r>
      <w:r w:rsidRPr="00892703">
        <w:rPr>
          <w:rFonts w:eastAsiaTheme="minorEastAsia"/>
          <w:i/>
          <w:lang w:val="ru-RU"/>
        </w:rPr>
        <w:t xml:space="preserve">; формирования культуры бережливого производства во всех отраслях социально-экономического развития муниципального </w:t>
      </w:r>
      <w:r w:rsidR="00C11E59">
        <w:rPr>
          <w:rFonts w:eastAsiaTheme="minorEastAsia"/>
          <w:i/>
          <w:lang w:val="ru-RU"/>
        </w:rPr>
        <w:t>образования</w:t>
      </w:r>
      <w:r w:rsidRPr="00892703">
        <w:rPr>
          <w:rFonts w:eastAsiaTheme="minorEastAsia"/>
          <w:i/>
          <w:lang w:val="ru-RU"/>
        </w:rPr>
        <w:t>; осуществления контроля за достижением результата выполненной работы (оказанной услуги).</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92703" w:rsidP="00831BB7">
      <w:pPr>
        <w:keepNext/>
        <w:widowControl w:val="0"/>
        <w:autoSpaceDE w:val="0"/>
        <w:autoSpaceDN w:val="0"/>
        <w:adjustRightInd w:val="0"/>
        <w:ind w:firstLine="720"/>
        <w:jc w:val="center"/>
        <w:outlineLvl w:val="1"/>
        <w:rPr>
          <w:rFonts w:eastAsiaTheme="majorEastAsia"/>
          <w:bCs/>
          <w:iCs/>
          <w:sz w:val="28"/>
          <w:szCs w:val="28"/>
          <w:lang w:val="ru-RU"/>
        </w:rPr>
      </w:pPr>
      <w:bookmarkStart w:id="35" w:name="sub_20005"/>
      <w:r w:rsidRPr="00892703">
        <w:rPr>
          <w:rFonts w:eastAsiaTheme="majorEastAsia"/>
          <w:bCs/>
          <w:iCs/>
          <w:sz w:val="28"/>
          <w:szCs w:val="28"/>
          <w:lang w:val="ru-RU"/>
        </w:rPr>
        <w:t>3</w:t>
      </w:r>
      <w:r w:rsidR="0030620A">
        <w:rPr>
          <w:rFonts w:eastAsiaTheme="majorEastAsia"/>
          <w:bCs/>
          <w:iCs/>
          <w:sz w:val="28"/>
          <w:szCs w:val="28"/>
          <w:lang w:val="ru-RU"/>
        </w:rPr>
        <w:t>.</w:t>
      </w:r>
      <w:r w:rsidRPr="00892703">
        <w:rPr>
          <w:rFonts w:eastAsiaTheme="majorEastAsia"/>
          <w:bCs/>
          <w:iCs/>
          <w:sz w:val="28"/>
          <w:szCs w:val="28"/>
          <w:lang w:val="ru-RU"/>
        </w:rPr>
        <w:t xml:space="preserve"> Механизмы реализации </w:t>
      </w:r>
      <w:r w:rsidR="00AA7133">
        <w:rPr>
          <w:rFonts w:eastAsiaTheme="majorEastAsia"/>
          <w:bCs/>
          <w:iCs/>
          <w:sz w:val="28"/>
          <w:szCs w:val="28"/>
          <w:lang w:val="ru-RU"/>
        </w:rPr>
        <w:t xml:space="preserve">мероприятий </w:t>
      </w:r>
      <w:r w:rsidRPr="00892703">
        <w:rPr>
          <w:rFonts w:eastAsiaTheme="majorEastAsia"/>
          <w:bCs/>
          <w:iCs/>
          <w:sz w:val="28"/>
          <w:szCs w:val="28"/>
          <w:lang w:val="ru-RU"/>
        </w:rPr>
        <w:t>муниципальной программы</w:t>
      </w:r>
    </w:p>
    <w:bookmarkEnd w:id="35"/>
    <w:p w:rsidR="00892703" w:rsidRPr="001B29FD" w:rsidRDefault="001B29FD" w:rsidP="00892703">
      <w:pPr>
        <w:autoSpaceDE w:val="0"/>
        <w:autoSpaceDN w:val="0"/>
        <w:adjustRightInd w:val="0"/>
        <w:ind w:firstLine="720"/>
        <w:jc w:val="both"/>
        <w:rPr>
          <w:rFonts w:eastAsiaTheme="minorEastAsia"/>
          <w:i/>
          <w:lang w:val="ru-RU"/>
        </w:rPr>
      </w:pPr>
      <w:r w:rsidRPr="001B29FD">
        <w:rPr>
          <w:rFonts w:eastAsiaTheme="minorEastAsia"/>
          <w:i/>
          <w:lang w:val="ru-RU"/>
        </w:rPr>
        <w:t>(С</w:t>
      </w:r>
      <w:r>
        <w:rPr>
          <w:rFonts w:eastAsiaTheme="minorEastAsia"/>
          <w:i/>
          <w:lang w:val="ru-RU"/>
        </w:rPr>
        <w:t>одержит механизм управления м</w:t>
      </w:r>
      <w:r w:rsidRPr="001B29FD">
        <w:rPr>
          <w:rFonts w:eastAsiaTheme="minorEastAsia"/>
          <w:i/>
          <w:lang w:val="ru-RU"/>
        </w:rPr>
        <w:t xml:space="preserve">униципальной программой, включая ее корректировку, в том числе с учетом социологических исследований, проводимых в городе, мониторинг и контроль </w:t>
      </w:r>
      <w:r w:rsidR="00FA047F">
        <w:rPr>
          <w:rFonts w:eastAsiaTheme="minorEastAsia"/>
          <w:i/>
          <w:lang w:val="ru-RU"/>
        </w:rPr>
        <w:t>м</w:t>
      </w:r>
      <w:r w:rsidRPr="001B29FD">
        <w:rPr>
          <w:rFonts w:eastAsiaTheme="minorEastAsia"/>
          <w:i/>
          <w:lang w:val="ru-RU"/>
        </w:rPr>
        <w:t>униципальной прог</w:t>
      </w:r>
      <w:r w:rsidR="00FD03B7">
        <w:rPr>
          <w:rFonts w:eastAsiaTheme="minorEastAsia"/>
          <w:i/>
          <w:lang w:val="ru-RU"/>
        </w:rPr>
        <w:t>раммы, механизм взаимодействия к</w:t>
      </w:r>
      <w:r w:rsidRPr="001B29FD">
        <w:rPr>
          <w:rFonts w:eastAsiaTheme="minorEastAsia"/>
          <w:i/>
          <w:lang w:val="ru-RU"/>
        </w:rPr>
        <w:t xml:space="preserve">оординатора и </w:t>
      </w:r>
      <w:r w:rsidR="00FD03B7">
        <w:rPr>
          <w:rFonts w:eastAsiaTheme="minorEastAsia"/>
          <w:i/>
          <w:lang w:val="ru-RU"/>
        </w:rPr>
        <w:t>с</w:t>
      </w:r>
      <w:r w:rsidRPr="001B29FD">
        <w:rPr>
          <w:rFonts w:eastAsiaTheme="minorEastAsia"/>
          <w:i/>
          <w:lang w:val="ru-RU"/>
        </w:rPr>
        <w:t xml:space="preserve">оисполнителей, порядок реализации </w:t>
      </w:r>
      <w:r w:rsidR="00FA047F">
        <w:rPr>
          <w:rFonts w:eastAsiaTheme="minorEastAsia"/>
          <w:i/>
          <w:lang w:val="ru-RU"/>
        </w:rPr>
        <w:t>м</w:t>
      </w:r>
      <w:r w:rsidRPr="001B29FD">
        <w:rPr>
          <w:rFonts w:eastAsiaTheme="minorEastAsia"/>
          <w:i/>
          <w:lang w:val="ru-RU"/>
        </w:rPr>
        <w:t>униципальной про</w:t>
      </w:r>
      <w:r w:rsidR="00FA047F">
        <w:rPr>
          <w:rFonts w:eastAsiaTheme="minorEastAsia"/>
          <w:i/>
          <w:lang w:val="ru-RU"/>
        </w:rPr>
        <w:t>граммы, финансовое обеспечение м</w:t>
      </w:r>
      <w:r w:rsidRPr="001B29FD">
        <w:rPr>
          <w:rFonts w:eastAsiaTheme="minorEastAsia"/>
          <w:i/>
          <w:lang w:val="ru-RU"/>
        </w:rPr>
        <w:t>униципальной программы).</w:t>
      </w: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3.1</w:t>
      </w:r>
      <w:r w:rsidR="00892703" w:rsidRPr="00892703">
        <w:rPr>
          <w:rFonts w:eastAsiaTheme="minorEastAsia"/>
          <w:sz w:val="28"/>
          <w:szCs w:val="28"/>
          <w:lang w:val="ru-RU"/>
        </w:rPr>
        <w:t>. Порядок взаимодействия координатора, соисполнителей, участников:</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3.2</w:t>
      </w:r>
      <w:r w:rsidR="00892703" w:rsidRPr="00892703">
        <w:rPr>
          <w:rFonts w:eastAsiaTheme="minorEastAsia"/>
          <w:sz w:val="28"/>
          <w:szCs w:val="28"/>
          <w:lang w:val="ru-RU"/>
        </w:rPr>
        <w:t>. Порядок(</w:t>
      </w:r>
      <w:proofErr w:type="spellStart"/>
      <w:r w:rsidR="00892703" w:rsidRPr="00892703">
        <w:rPr>
          <w:rFonts w:eastAsiaTheme="minorEastAsia"/>
          <w:sz w:val="28"/>
          <w:szCs w:val="28"/>
          <w:lang w:val="ru-RU"/>
        </w:rPr>
        <w:t>ки</w:t>
      </w:r>
      <w:proofErr w:type="spellEnd"/>
      <w:r w:rsidR="00892703" w:rsidRPr="00892703">
        <w:rPr>
          <w:rFonts w:eastAsiaTheme="minorEastAsia"/>
          <w:sz w:val="28"/>
          <w:szCs w:val="28"/>
          <w:lang w:val="ru-RU"/>
        </w:rPr>
        <w:t>) предоставления и перечисления межбюджетных трансфертов:</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 .</w:t>
      </w:r>
    </w:p>
    <w:p w:rsidR="00EB71C2" w:rsidRPr="00EB71C2" w:rsidRDefault="00EB71C2" w:rsidP="00EB71C2">
      <w:pPr>
        <w:autoSpaceDE w:val="0"/>
        <w:autoSpaceDN w:val="0"/>
        <w:adjustRightInd w:val="0"/>
        <w:ind w:firstLine="720"/>
        <w:jc w:val="both"/>
        <w:rPr>
          <w:rFonts w:eastAsiaTheme="minorEastAsia"/>
          <w:i/>
          <w:lang w:val="ru-RU"/>
        </w:rPr>
      </w:pPr>
      <w:r>
        <w:rPr>
          <w:rFonts w:eastAsiaTheme="minorEastAsia"/>
          <w:i/>
          <w:lang w:val="ru-RU"/>
        </w:rPr>
        <w:t>(В м</w:t>
      </w:r>
      <w:r w:rsidRPr="00EB71C2">
        <w:rPr>
          <w:rFonts w:eastAsiaTheme="minorEastAsia"/>
          <w:i/>
          <w:lang w:val="ru-RU"/>
        </w:rPr>
        <w:t>униципальной программе в соответствии с ее целью и задачами, при необходимости, предусматриваются:</w:t>
      </w:r>
    </w:p>
    <w:p w:rsidR="00EB71C2" w:rsidRPr="00EB71C2" w:rsidRDefault="00EB71C2" w:rsidP="00EB71C2">
      <w:pPr>
        <w:autoSpaceDE w:val="0"/>
        <w:autoSpaceDN w:val="0"/>
        <w:adjustRightInd w:val="0"/>
        <w:ind w:firstLine="720"/>
        <w:jc w:val="both"/>
        <w:rPr>
          <w:rFonts w:eastAsiaTheme="minorEastAsia"/>
          <w:i/>
          <w:lang w:val="ru-RU"/>
        </w:rPr>
      </w:pPr>
      <w:r>
        <w:rPr>
          <w:rFonts w:eastAsiaTheme="minorEastAsia"/>
          <w:i/>
          <w:lang w:val="ru-RU"/>
        </w:rPr>
        <w:t>-</w:t>
      </w:r>
      <w:r w:rsidRPr="00EB71C2">
        <w:rPr>
          <w:rFonts w:eastAsiaTheme="minorEastAsia"/>
          <w:i/>
          <w:lang w:val="ru-RU"/>
        </w:rPr>
        <w:t xml:space="preserve"> предоставление межбюджетных трансфертов из бюджета Ханты-Мансийского автономного округа - Югры бюджету город</w:t>
      </w:r>
      <w:r w:rsidR="009D7F79">
        <w:rPr>
          <w:rFonts w:eastAsiaTheme="minorEastAsia"/>
          <w:i/>
          <w:lang w:val="ru-RU"/>
        </w:rPr>
        <w:t>а</w:t>
      </w:r>
      <w:r w:rsidRPr="00EB71C2">
        <w:rPr>
          <w:rFonts w:eastAsiaTheme="minorEastAsia"/>
          <w:i/>
          <w:lang w:val="ru-RU"/>
        </w:rPr>
        <w:t xml:space="preserve"> </w:t>
      </w:r>
      <w:proofErr w:type="spellStart"/>
      <w:r w:rsidRPr="00EB71C2">
        <w:rPr>
          <w:rFonts w:eastAsiaTheme="minorEastAsia"/>
          <w:i/>
          <w:lang w:val="ru-RU"/>
        </w:rPr>
        <w:t>Лянто</w:t>
      </w:r>
      <w:r>
        <w:rPr>
          <w:rFonts w:eastAsiaTheme="minorEastAsia"/>
          <w:i/>
          <w:lang w:val="ru-RU"/>
        </w:rPr>
        <w:t>р</w:t>
      </w:r>
      <w:proofErr w:type="spellEnd"/>
      <w:r w:rsidRPr="00EB71C2">
        <w:rPr>
          <w:rFonts w:eastAsiaTheme="minorEastAsia"/>
          <w:i/>
          <w:lang w:val="ru-RU"/>
        </w:rPr>
        <w:t>, предусмотренных законом о бюджете автономного округа и соответствующих требованиям Бюджетного кодекса Российской Федерации;</w:t>
      </w:r>
    </w:p>
    <w:p w:rsidR="00892703" w:rsidRPr="00892703" w:rsidRDefault="00EB71C2" w:rsidP="00EB71C2">
      <w:pPr>
        <w:autoSpaceDE w:val="0"/>
        <w:autoSpaceDN w:val="0"/>
        <w:adjustRightInd w:val="0"/>
        <w:ind w:firstLine="720"/>
        <w:jc w:val="both"/>
        <w:rPr>
          <w:rFonts w:eastAsiaTheme="minorEastAsia"/>
          <w:i/>
          <w:lang w:val="ru-RU"/>
        </w:rPr>
      </w:pPr>
      <w:r>
        <w:rPr>
          <w:rFonts w:eastAsiaTheme="minorEastAsia"/>
          <w:i/>
          <w:lang w:val="ru-RU"/>
        </w:rPr>
        <w:t>-</w:t>
      </w:r>
      <w:r w:rsidRPr="00EB71C2">
        <w:rPr>
          <w:rFonts w:eastAsiaTheme="minorEastAsia"/>
          <w:i/>
          <w:lang w:val="ru-RU"/>
        </w:rPr>
        <w:t xml:space="preserve">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том числе некоммерческим организациям, не являющимся казенными учреждениями, в соответствии со статьями 78, 78.1 Бюджетного кодекса Российской Федерации.</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в соответствии с указанными выше порядками, 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sz w:val="28"/>
          <w:szCs w:val="28"/>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3.3</w:t>
      </w:r>
      <w:r w:rsidR="00892703" w:rsidRPr="00892703">
        <w:rPr>
          <w:rFonts w:eastAsiaTheme="minorEastAsia"/>
          <w:sz w:val="28"/>
          <w:szCs w:val="28"/>
          <w:lang w:val="ru-RU"/>
        </w:rPr>
        <w:t>. Внедрение и применение технологий бережливого производства (далее - ЛИН-технологии):</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(Указываются технологии в соответствии с которыми планируется реализация мероприятий муниципальной программы, направленных как на совершенствование системы муниципального управления, так и на стимулирование применения ЛИН-технологий при оказании муниципальной поддержки субъектам экономической деятельности.</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на принципах ЛИН-технологий в составе муниципальной программы, 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3.4</w:t>
      </w:r>
      <w:r w:rsidR="00892703" w:rsidRPr="00892703">
        <w:rPr>
          <w:rFonts w:eastAsiaTheme="minorEastAsia"/>
          <w:sz w:val="28"/>
          <w:szCs w:val="28"/>
          <w:lang w:val="ru-RU"/>
        </w:rPr>
        <w:t>. Проектное управление:</w:t>
      </w:r>
    </w:p>
    <w:p w:rsidR="00892703" w:rsidRPr="00892703" w:rsidRDefault="00892703" w:rsidP="00892703">
      <w:pPr>
        <w:autoSpaceDE w:val="0"/>
        <w:autoSpaceDN w:val="0"/>
        <w:adjustRightInd w:val="0"/>
        <w:ind w:left="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lastRenderedPageBreak/>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Информация о мероприятиях муниципальной программы, реализуемых на принципах проектного управления приведена в приложении </w:t>
      </w:r>
      <w:r w:rsidR="00377ED7">
        <w:rPr>
          <w:rFonts w:eastAsiaTheme="minorEastAsia"/>
          <w:sz w:val="28"/>
          <w:szCs w:val="28"/>
          <w:lang w:val="ru-RU"/>
        </w:rPr>
        <w:t>2</w:t>
      </w:r>
      <w:r w:rsidRPr="00892703">
        <w:rPr>
          <w:rFonts w:eastAsiaTheme="minorEastAsia"/>
          <w:sz w:val="28"/>
          <w:szCs w:val="28"/>
          <w:lang w:val="ru-RU"/>
        </w:rPr>
        <w:t xml:space="preserve"> к настоящей муниципальной </w:t>
      </w:r>
      <w:r w:rsidRPr="00FA656D">
        <w:rPr>
          <w:rFonts w:eastAsiaTheme="minorEastAsia"/>
          <w:sz w:val="28"/>
          <w:szCs w:val="28"/>
          <w:lang w:val="ru-RU"/>
        </w:rPr>
        <w:t>программе «</w:t>
      </w:r>
      <w:r w:rsidR="006441C0" w:rsidRPr="00912BA3">
        <w:rPr>
          <w:rFonts w:eastAsiaTheme="minorEastAsia"/>
          <w:sz w:val="28"/>
          <w:szCs w:val="28"/>
          <w:lang w:val="ru-RU"/>
        </w:rPr>
        <w:t>Портфели проектов и проекты, направленные</w:t>
      </w:r>
      <w:r w:rsidR="006441C0" w:rsidRPr="00892703">
        <w:rPr>
          <w:rFonts w:eastAsiaTheme="minorEastAsia"/>
          <w:sz w:val="28"/>
          <w:szCs w:val="28"/>
          <w:lang w:val="ru-RU"/>
        </w:rPr>
        <w:t xml:space="preserve"> в том числе на реализацию национальных</w:t>
      </w:r>
      <w:r w:rsidR="006441C0">
        <w:rPr>
          <w:rFonts w:eastAsiaTheme="minorEastAsia"/>
          <w:sz w:val="28"/>
          <w:szCs w:val="28"/>
          <w:lang w:val="ru-RU"/>
        </w:rPr>
        <w:t xml:space="preserve"> и федеральных проектов Российской Федерации</w:t>
      </w:r>
      <w:r w:rsidRPr="00FA656D">
        <w:rPr>
          <w:rFonts w:eastAsiaTheme="minorEastAsia"/>
          <w:sz w:val="28"/>
          <w:szCs w:val="28"/>
          <w:lang w:val="ru-RU"/>
        </w:rPr>
        <w:t xml:space="preserve">» (далее – Приложение </w:t>
      </w:r>
      <w:r w:rsidR="00377ED7" w:rsidRPr="00FA656D">
        <w:rPr>
          <w:rFonts w:eastAsiaTheme="minorEastAsia"/>
          <w:sz w:val="28"/>
          <w:szCs w:val="28"/>
          <w:lang w:val="ru-RU"/>
        </w:rPr>
        <w:t>2</w:t>
      </w:r>
      <w:r w:rsidRPr="00FA656D">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(Указыва</w:t>
      </w:r>
      <w:r w:rsidR="00F44813">
        <w:rPr>
          <w:rFonts w:eastAsiaTheme="minorEastAsia"/>
          <w:i/>
          <w:lang w:val="ru-RU"/>
        </w:rPr>
        <w:t>е</w:t>
      </w:r>
      <w:r w:rsidRPr="00FA656D">
        <w:rPr>
          <w:rFonts w:eastAsiaTheme="minorEastAsia"/>
          <w:i/>
          <w:lang w:val="ru-RU"/>
        </w:rPr>
        <w:t>тся информация о мероприятиях</w:t>
      </w:r>
      <w:r w:rsidRPr="00892703">
        <w:rPr>
          <w:rFonts w:eastAsiaTheme="minorEastAsia"/>
          <w:i/>
          <w:lang w:val="ru-RU"/>
        </w:rPr>
        <w:t xml:space="preserve"> муниципальной программы, реализация которых осуществляется на принципах проектного управления.</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случае, если мероприятия, реализуемые на принципах проектного управления, в составе муниципальной программы отсутствуют, то информация об этом у</w:t>
      </w:r>
      <w:r w:rsidR="000C792B">
        <w:rPr>
          <w:rFonts w:eastAsiaTheme="minorEastAsia"/>
          <w:i/>
          <w:lang w:val="ru-RU"/>
        </w:rPr>
        <w:t>казывается в настоящем пункте, П</w:t>
      </w:r>
      <w:r w:rsidRPr="00892703">
        <w:rPr>
          <w:rFonts w:eastAsiaTheme="minorEastAsia"/>
          <w:i/>
          <w:lang w:val="ru-RU"/>
        </w:rPr>
        <w:t xml:space="preserve">риложение </w:t>
      </w:r>
      <w:r w:rsidR="00013884">
        <w:rPr>
          <w:rFonts w:eastAsiaTheme="minorEastAsia"/>
          <w:i/>
          <w:lang w:val="ru-RU"/>
        </w:rPr>
        <w:t xml:space="preserve">2 </w:t>
      </w:r>
      <w:r w:rsidRPr="00892703">
        <w:rPr>
          <w:rFonts w:eastAsiaTheme="minorEastAsia"/>
          <w:i/>
          <w:lang w:val="ru-RU"/>
        </w:rPr>
        <w:t>«</w:t>
      </w:r>
      <w:r w:rsidR="006441C0" w:rsidRPr="006441C0">
        <w:rPr>
          <w:rFonts w:eastAsiaTheme="minorEastAsia"/>
          <w:i/>
          <w:lang w:val="ru-RU"/>
        </w:rPr>
        <w:t>Портфели проектов и проекты, направленные в том числе на реализацию национальных и федеральных проектов Российской Федерации</w:t>
      </w:r>
      <w:r w:rsidRPr="00892703">
        <w:rPr>
          <w:rFonts w:eastAsiaTheme="minorEastAsia"/>
          <w:i/>
          <w:lang w:val="ru-RU"/>
        </w:rPr>
        <w:t>» в данном случае не заполняется.).</w:t>
      </w:r>
    </w:p>
    <w:p w:rsidR="00892703" w:rsidRPr="00892703" w:rsidRDefault="00892703" w:rsidP="00892703">
      <w:pPr>
        <w:autoSpaceDE w:val="0"/>
        <w:autoSpaceDN w:val="0"/>
        <w:adjustRightInd w:val="0"/>
        <w:ind w:firstLine="720"/>
        <w:jc w:val="both"/>
        <w:rPr>
          <w:rFonts w:eastAsiaTheme="minorEastAsia"/>
          <w:i/>
          <w:lang w:val="ru-RU"/>
        </w:rPr>
      </w:pPr>
    </w:p>
    <w:p w:rsidR="00892703" w:rsidRPr="00FA656D" w:rsidRDefault="00AD15B9"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w:t>
      </w:r>
      <w:r w:rsidR="00F44813">
        <w:rPr>
          <w:rFonts w:eastAsiaTheme="minorEastAsia"/>
          <w:sz w:val="28"/>
          <w:szCs w:val="28"/>
          <w:lang w:val="ru-RU"/>
        </w:rPr>
        <w:t>.</w:t>
      </w:r>
      <w:r>
        <w:rPr>
          <w:rFonts w:eastAsiaTheme="minorEastAsia"/>
          <w:sz w:val="28"/>
          <w:szCs w:val="28"/>
          <w:lang w:val="ru-RU"/>
        </w:rPr>
        <w:t>5</w:t>
      </w:r>
      <w:r w:rsidR="00892703" w:rsidRPr="00FA656D">
        <w:rPr>
          <w:rFonts w:eastAsiaTheme="minorEastAsia"/>
          <w:sz w:val="28"/>
          <w:szCs w:val="28"/>
          <w:lang w:val="ru-RU"/>
        </w:rPr>
        <w:t>. Инициативное бюджетирование:</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FA656D">
        <w:rPr>
          <w:rFonts w:eastAsiaTheme="minorEastAsia"/>
          <w:sz w:val="28"/>
          <w:szCs w:val="28"/>
          <w:lang w:val="ru-RU"/>
        </w:rPr>
        <w:t>________________________________________________________________</w:t>
      </w:r>
    </w:p>
    <w:p w:rsidR="00892703" w:rsidRPr="00FA656D" w:rsidRDefault="00892703" w:rsidP="00892703">
      <w:pPr>
        <w:autoSpaceDE w:val="0"/>
        <w:autoSpaceDN w:val="0"/>
        <w:adjustRightInd w:val="0"/>
        <w:jc w:val="both"/>
        <w:rPr>
          <w:rFonts w:eastAsiaTheme="minorEastAsia"/>
          <w:sz w:val="28"/>
          <w:szCs w:val="28"/>
          <w:lang w:val="ru-RU"/>
        </w:rPr>
      </w:pPr>
      <w:r w:rsidRPr="00FA656D">
        <w:rPr>
          <w:rFonts w:eastAsiaTheme="minorEastAsia"/>
          <w:sz w:val="28"/>
          <w:szCs w:val="28"/>
          <w:lang w:val="ru-RU"/>
        </w:rPr>
        <w:t>_____________________________________________________________________</w:t>
      </w:r>
    </w:p>
    <w:p w:rsidR="00892703" w:rsidRPr="00FA656D" w:rsidRDefault="00892703" w:rsidP="00892703">
      <w:pPr>
        <w:autoSpaceDE w:val="0"/>
        <w:autoSpaceDN w:val="0"/>
        <w:adjustRightInd w:val="0"/>
        <w:jc w:val="both"/>
        <w:rPr>
          <w:rFonts w:eastAsiaTheme="minorEastAsia"/>
          <w:sz w:val="28"/>
          <w:szCs w:val="28"/>
          <w:lang w:val="ru-RU"/>
        </w:rPr>
      </w:pPr>
      <w:r w:rsidRPr="00FA656D">
        <w:rPr>
          <w:rFonts w:eastAsiaTheme="minorEastAsia"/>
          <w:sz w:val="28"/>
          <w:szCs w:val="28"/>
          <w:lang w:val="ru-RU"/>
        </w:rPr>
        <w:t>_____________________________________________________________________.</w:t>
      </w:r>
    </w:p>
    <w:p w:rsidR="00892703" w:rsidRPr="00FA656D" w:rsidRDefault="00892703" w:rsidP="00892703">
      <w:pPr>
        <w:autoSpaceDE w:val="0"/>
        <w:autoSpaceDN w:val="0"/>
        <w:adjustRightInd w:val="0"/>
        <w:ind w:firstLine="720"/>
        <w:jc w:val="both"/>
        <w:rPr>
          <w:rFonts w:eastAsiaTheme="minorEastAsia"/>
          <w:sz w:val="28"/>
          <w:szCs w:val="28"/>
          <w:lang w:val="ru-RU"/>
        </w:rPr>
      </w:pPr>
      <w:r w:rsidRPr="00FA656D">
        <w:rPr>
          <w:rFonts w:eastAsiaTheme="minorEastAsia"/>
          <w:sz w:val="28"/>
          <w:szCs w:val="28"/>
          <w:lang w:val="ru-RU"/>
        </w:rPr>
        <w:t xml:space="preserve">Порядок реализации практики инициативного бюджетирования «__________________________________________» утверждён приложением </w:t>
      </w:r>
      <w:r w:rsidR="00FA656D" w:rsidRPr="00FA656D">
        <w:rPr>
          <w:rFonts w:eastAsiaTheme="minorEastAsia"/>
          <w:sz w:val="28"/>
          <w:szCs w:val="28"/>
          <w:lang w:val="ru-RU"/>
        </w:rPr>
        <w:t>5</w:t>
      </w:r>
      <w:r w:rsidRPr="00FA656D">
        <w:rPr>
          <w:rFonts w:eastAsiaTheme="minorEastAsia"/>
          <w:sz w:val="28"/>
          <w:szCs w:val="28"/>
          <w:lang w:val="ru-RU"/>
        </w:rPr>
        <w:t xml:space="preserve"> к </w:t>
      </w:r>
    </w:p>
    <w:p w:rsidR="00892703" w:rsidRPr="00FA656D" w:rsidRDefault="00892703" w:rsidP="00892703">
      <w:pPr>
        <w:autoSpaceDE w:val="0"/>
        <w:autoSpaceDN w:val="0"/>
        <w:adjustRightInd w:val="0"/>
        <w:jc w:val="both"/>
        <w:rPr>
          <w:rFonts w:eastAsiaTheme="minorEastAsia"/>
          <w:i/>
          <w:lang w:val="ru-RU"/>
        </w:rPr>
      </w:pPr>
      <w:r w:rsidRPr="00FA656D">
        <w:rPr>
          <w:rFonts w:eastAsiaTheme="minorEastAsia"/>
          <w:i/>
          <w:sz w:val="28"/>
          <w:szCs w:val="28"/>
          <w:lang w:val="ru-RU"/>
        </w:rPr>
        <w:t xml:space="preserve">    </w:t>
      </w:r>
      <w:r w:rsidRPr="00FA656D">
        <w:rPr>
          <w:rFonts w:eastAsiaTheme="minorEastAsia"/>
          <w:i/>
          <w:lang w:val="ru-RU"/>
        </w:rPr>
        <w:t>(наименование практики инициативного бюджетирования)</w:t>
      </w:r>
    </w:p>
    <w:p w:rsidR="00892703" w:rsidRPr="00FA656D" w:rsidRDefault="00892703" w:rsidP="00892703">
      <w:pPr>
        <w:autoSpaceDE w:val="0"/>
        <w:autoSpaceDN w:val="0"/>
        <w:adjustRightInd w:val="0"/>
        <w:jc w:val="both"/>
        <w:rPr>
          <w:rFonts w:eastAsiaTheme="minorEastAsia"/>
          <w:sz w:val="28"/>
          <w:szCs w:val="28"/>
          <w:lang w:val="ru-RU"/>
        </w:rPr>
      </w:pPr>
      <w:r w:rsidRPr="00FA656D">
        <w:rPr>
          <w:rFonts w:eastAsiaTheme="minorEastAsia"/>
          <w:sz w:val="28"/>
          <w:szCs w:val="28"/>
          <w:lang w:val="ru-RU"/>
        </w:rPr>
        <w:t xml:space="preserve">настоящей муниципальной программе </w:t>
      </w:r>
      <w:r w:rsidR="00FC2DF1" w:rsidRPr="00FA656D">
        <w:rPr>
          <w:rFonts w:eastAsiaTheme="minorEastAsia"/>
          <w:sz w:val="28"/>
          <w:szCs w:val="28"/>
          <w:lang w:val="ru-RU"/>
        </w:rPr>
        <w:t xml:space="preserve">(далее – Приложение </w:t>
      </w:r>
      <w:r w:rsidR="00FA656D" w:rsidRPr="00FA656D">
        <w:rPr>
          <w:rFonts w:eastAsiaTheme="minorEastAsia"/>
          <w:sz w:val="28"/>
          <w:szCs w:val="28"/>
          <w:lang w:val="ru-RU"/>
        </w:rPr>
        <w:t>5</w:t>
      </w:r>
      <w:r w:rsidRPr="00FA656D">
        <w:rPr>
          <w:rFonts w:eastAsiaTheme="minorEastAsia"/>
          <w:sz w:val="28"/>
          <w:szCs w:val="28"/>
          <w:lang w:val="ru-RU"/>
        </w:rPr>
        <w:t>).</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(Указываются информация о мероприятиях муниципальной программы, реализация которых осуществляется на принципах инициативного бюджетирования, а также наименование практики инициативного бюджетирования.</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При наличии в составе муниципальной программы мероприятий, реализация которых осуществляется на принципах инициативного бюджетирования, утверждение порядка реализации практики инициативного бюджетирования в составе муниципальной программы является обязательным. Порядок реализации практики инициативного бюджетирования оформляется приложением к муниципальной программе.</w:t>
      </w:r>
    </w:p>
    <w:p w:rsidR="00892703" w:rsidRPr="00FA656D" w:rsidRDefault="00892703" w:rsidP="00892703">
      <w:pPr>
        <w:autoSpaceDE w:val="0"/>
        <w:autoSpaceDN w:val="0"/>
        <w:adjustRightInd w:val="0"/>
        <w:ind w:firstLine="720"/>
        <w:jc w:val="both"/>
        <w:rPr>
          <w:rFonts w:eastAsiaTheme="minorEastAsia"/>
          <w:i/>
          <w:lang w:val="ru-RU"/>
        </w:rPr>
      </w:pPr>
      <w:r w:rsidRPr="00FA656D">
        <w:rPr>
          <w:rFonts w:eastAsiaTheme="minorEastAsia"/>
          <w:i/>
          <w:lang w:val="ru-RU"/>
        </w:rPr>
        <w:t>В случае, если мероприятия, реализуемые на принципах инициативного бюджетирования, в составе муниципальной программы отсутствуют, то информация об этом указывается в настоящем пункте.).</w:t>
      </w:r>
    </w:p>
    <w:p w:rsidR="006E1C77" w:rsidRPr="00FA656D" w:rsidRDefault="006E1C77" w:rsidP="00892703">
      <w:pPr>
        <w:autoSpaceDE w:val="0"/>
        <w:autoSpaceDN w:val="0"/>
        <w:adjustRightInd w:val="0"/>
        <w:ind w:firstLine="720"/>
        <w:jc w:val="both"/>
        <w:rPr>
          <w:rFonts w:eastAsiaTheme="minorEastAsia"/>
          <w:i/>
          <w:lang w:val="ru-RU"/>
        </w:rPr>
      </w:pPr>
    </w:p>
    <w:p w:rsidR="00892703" w:rsidRPr="00892703" w:rsidRDefault="00F44813"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3.6</w:t>
      </w:r>
      <w:r w:rsidR="00892703" w:rsidRPr="00FA656D">
        <w:rPr>
          <w:rFonts w:eastAsiaTheme="minorEastAsia"/>
          <w:sz w:val="28"/>
          <w:szCs w:val="28"/>
          <w:lang w:val="ru-RU"/>
        </w:rPr>
        <w:t>. Иные механизмы реализации программы:</w:t>
      </w:r>
    </w:p>
    <w:p w:rsidR="00892703" w:rsidRPr="00892703" w:rsidRDefault="00892703" w:rsidP="00892703">
      <w:pPr>
        <w:autoSpaceDE w:val="0"/>
        <w:autoSpaceDN w:val="0"/>
        <w:adjustRightInd w:val="0"/>
        <w:ind w:firstLine="709"/>
        <w:jc w:val="both"/>
        <w:rPr>
          <w:rFonts w:eastAsiaTheme="minorEastAsia"/>
          <w:sz w:val="28"/>
          <w:szCs w:val="28"/>
          <w:lang w:val="ru-RU"/>
        </w:rPr>
      </w:pPr>
      <w:r w:rsidRPr="00892703">
        <w:rPr>
          <w:rFonts w:eastAsiaTheme="minorEastAsia"/>
          <w:sz w:val="28"/>
          <w:szCs w:val="28"/>
          <w:lang w:val="ru-RU"/>
        </w:rPr>
        <w:t>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(В муниципальной программе в соответствии с е</w:t>
      </w:r>
      <w:r w:rsidR="007E070E">
        <w:rPr>
          <w:rFonts w:eastAsiaTheme="minorEastAsia"/>
          <w:i/>
          <w:lang w:val="ru-RU"/>
        </w:rPr>
        <w:t>ё</w:t>
      </w:r>
      <w:r w:rsidRPr="00892703">
        <w:rPr>
          <w:rFonts w:eastAsiaTheme="minorEastAsia"/>
          <w:i/>
          <w:lang w:val="ru-RU"/>
        </w:rPr>
        <w:t xml:space="preserve"> целями и задачами могут быть предусмотрены иные механизмы: предоставление налоговых льгот, применение мер нормативного и тарифного регулирования и другие.</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иные механизмы мероприятиями муниципальной программы не предусмотрены, </w:t>
      </w:r>
      <w:r w:rsidR="007E070E">
        <w:rPr>
          <w:rFonts w:eastAsiaTheme="minorEastAsia"/>
          <w:i/>
          <w:lang w:val="ru-RU"/>
        </w:rPr>
        <w:br/>
      </w:r>
      <w:r w:rsidRPr="00892703">
        <w:rPr>
          <w:rFonts w:eastAsiaTheme="minorEastAsia"/>
          <w:i/>
          <w:lang w:val="ru-RU"/>
        </w:rPr>
        <w:t>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F44813"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3.7</w:t>
      </w:r>
      <w:r w:rsidR="00892703" w:rsidRPr="00892703">
        <w:rPr>
          <w:rFonts w:eastAsiaTheme="minorEastAsia"/>
          <w:sz w:val="28"/>
          <w:szCs w:val="28"/>
          <w:lang w:val="ru-RU"/>
        </w:rPr>
        <w:t>. Сведения об объектах социально-культурного и коммунально-бытового назначения, масштабных инвестиционных проектах:</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общие сведения об объектах социально-культурного и коммунально-бытового назначения, масштабных инвестиционных проектах в соответствии с </w:t>
      </w:r>
      <w:hyperlink r:id="rId15" w:history="1">
        <w:r w:rsidRPr="00892703">
          <w:rPr>
            <w:rFonts w:eastAsiaTheme="minorEastAsia"/>
            <w:i/>
            <w:lang w:val="ru-RU"/>
          </w:rPr>
          <w:t>постановлением</w:t>
        </w:r>
      </w:hyperlink>
      <w:r w:rsidRPr="00892703">
        <w:rPr>
          <w:rFonts w:eastAsiaTheme="minorEastAsia"/>
          <w:i/>
          <w:lang w:val="ru-RU"/>
        </w:rPr>
        <w:t xml:space="preserve"> Правительства автономного округа от 14 августа 2015 года N 270-п "</w:t>
      </w:r>
      <w:r w:rsidR="00CB0E85" w:rsidRPr="00CB0E85">
        <w:rPr>
          <w:rFonts w:eastAsiaTheme="minorHAnsi"/>
          <w:sz w:val="24"/>
          <w:szCs w:val="24"/>
          <w:lang w:val="ru-RU" w:eastAsia="en-US"/>
        </w:rPr>
        <w:t xml:space="preserve"> </w:t>
      </w:r>
      <w:r w:rsidR="00CB0E85">
        <w:rPr>
          <w:rFonts w:eastAsiaTheme="minorHAnsi"/>
          <w:i/>
          <w:lang w:val="ru-RU" w:eastAsia="en-US"/>
        </w:rPr>
        <w:t>О</w:t>
      </w:r>
      <w:r w:rsidR="00CB0E85" w:rsidRPr="00CB0E85">
        <w:rPr>
          <w:rFonts w:eastAsiaTheme="minorHAnsi"/>
          <w:i/>
          <w:lang w:val="ru-RU" w:eastAsia="en-US"/>
        </w:rPr>
        <w:t xml:space="preserve"> предоставлении в Ханты-Мансийском автономном округе - Югре земельных участков, находящихся в государственной или муниципальной собственности, юридическим лицам в аренду без проведения торгов для размещения объектов социально-культурного и коммунально-бытового назначения, реализации масштабных инвестиционных проектов, в том числе с целью обеспечения прав граждан - участников долевого строительства, пострадавших от действий (бездействия) застройщиков</w:t>
      </w:r>
      <w:r w:rsidR="00CB0E85">
        <w:rPr>
          <w:rFonts w:eastAsiaTheme="minorHAnsi"/>
          <w:sz w:val="24"/>
          <w:szCs w:val="24"/>
          <w:lang w:val="ru-RU" w:eastAsia="en-US"/>
        </w:rPr>
        <w:t xml:space="preserve"> </w:t>
      </w:r>
      <w:r w:rsidRPr="00892703">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31BB7"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lastRenderedPageBreak/>
        <w:t>3.8</w:t>
      </w:r>
      <w:r w:rsidR="00892703" w:rsidRPr="00892703">
        <w:rPr>
          <w:rFonts w:eastAsiaTheme="minorEastAsia"/>
          <w:sz w:val="28"/>
          <w:szCs w:val="28"/>
          <w:lang w:val="ru-RU"/>
        </w:rPr>
        <w:t>. Прогнозные значения сводных показателей муниципальных заданий:</w:t>
      </w:r>
    </w:p>
    <w:p w:rsidR="00892703" w:rsidRPr="00892703" w:rsidRDefault="00892703" w:rsidP="00892703">
      <w:pPr>
        <w:autoSpaceDE w:val="0"/>
        <w:autoSpaceDN w:val="0"/>
        <w:adjustRightInd w:val="0"/>
        <w:ind w:firstLine="720"/>
        <w:jc w:val="both"/>
        <w:rPr>
          <w:rFonts w:eastAsiaTheme="minorEastAsia"/>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722"/>
        <w:gridCol w:w="1985"/>
        <w:gridCol w:w="850"/>
        <w:gridCol w:w="851"/>
        <w:gridCol w:w="787"/>
        <w:gridCol w:w="1906"/>
      </w:tblGrid>
      <w:tr w:rsidR="00D745C0" w:rsidRPr="00E469D8" w:rsidTr="00183640">
        <w:tc>
          <w:tcPr>
            <w:tcW w:w="680" w:type="dxa"/>
            <w:vMerge w:val="restart"/>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N</w:t>
            </w:r>
            <w:r w:rsidRPr="00892703">
              <w:rPr>
                <w:rFonts w:eastAsiaTheme="minorEastAsia"/>
                <w:sz w:val="24"/>
                <w:szCs w:val="24"/>
                <w:lang w:val="ru-RU"/>
              </w:rPr>
              <w:br/>
              <w:t>п/п</w:t>
            </w:r>
          </w:p>
        </w:tc>
        <w:tc>
          <w:tcPr>
            <w:tcW w:w="2722" w:type="dxa"/>
            <w:vMerge w:val="restart"/>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Наименование муниципальных услуг (работ)</w:t>
            </w:r>
          </w:p>
        </w:tc>
        <w:tc>
          <w:tcPr>
            <w:tcW w:w="1985" w:type="dxa"/>
            <w:vMerge w:val="restart"/>
            <w:tcBorders>
              <w:top w:val="single" w:sz="4" w:space="0" w:color="auto"/>
              <w:left w:val="single" w:sz="4" w:space="0" w:color="auto"/>
              <w:bottom w:val="single" w:sz="4" w:space="0" w:color="auto"/>
              <w:right w:val="single" w:sz="4" w:space="0" w:color="auto"/>
            </w:tcBorders>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Наименование показателя объ</w:t>
            </w:r>
            <w:r w:rsidR="007E070E">
              <w:rPr>
                <w:rFonts w:eastAsiaTheme="minorEastAsia"/>
                <w:sz w:val="24"/>
                <w:szCs w:val="24"/>
                <w:lang w:val="ru-RU"/>
              </w:rPr>
              <w:t>ё</w:t>
            </w:r>
            <w:r w:rsidRPr="00892703">
              <w:rPr>
                <w:rFonts w:eastAsiaTheme="minorEastAsia"/>
                <w:sz w:val="24"/>
                <w:szCs w:val="24"/>
                <w:lang w:val="ru-RU"/>
              </w:rPr>
              <w:t>ма (единицы измерения) муниципальных услуг (работ)</w:t>
            </w:r>
          </w:p>
        </w:tc>
        <w:tc>
          <w:tcPr>
            <w:tcW w:w="2488" w:type="dxa"/>
            <w:gridSpan w:val="3"/>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Значения показателя по годам</w:t>
            </w:r>
          </w:p>
        </w:tc>
        <w:tc>
          <w:tcPr>
            <w:tcW w:w="1906" w:type="dxa"/>
            <w:vMerge w:val="restart"/>
            <w:tcBorders>
              <w:top w:val="single" w:sz="4" w:space="0" w:color="auto"/>
              <w:left w:val="single" w:sz="4" w:space="0" w:color="auto"/>
              <w:bottom w:val="single" w:sz="4" w:space="0" w:color="auto"/>
            </w:tcBorders>
          </w:tcPr>
          <w:p w:rsidR="00892703" w:rsidRPr="00892703" w:rsidRDefault="00892703" w:rsidP="00AE6D61">
            <w:pPr>
              <w:autoSpaceDE w:val="0"/>
              <w:autoSpaceDN w:val="0"/>
              <w:adjustRightInd w:val="0"/>
              <w:jc w:val="center"/>
              <w:rPr>
                <w:rFonts w:eastAsiaTheme="minorEastAsia"/>
                <w:sz w:val="24"/>
                <w:szCs w:val="24"/>
                <w:lang w:val="ru-RU"/>
              </w:rPr>
            </w:pPr>
            <w:r w:rsidRPr="00892703">
              <w:rPr>
                <w:rFonts w:eastAsiaTheme="minorEastAsia"/>
                <w:sz w:val="24"/>
                <w:szCs w:val="24"/>
                <w:lang w:val="ru-RU"/>
              </w:rPr>
              <w:t>Значение показателя на момент окончания реализации муниципальной программы</w:t>
            </w:r>
          </w:p>
        </w:tc>
      </w:tr>
      <w:tr w:rsidR="00D745C0" w:rsidRPr="00892703" w:rsidTr="00183640">
        <w:tc>
          <w:tcPr>
            <w:tcW w:w="680" w:type="dxa"/>
            <w:vMerge/>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2722" w:type="dxa"/>
            <w:vMerge/>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vMerge/>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20__ г.</w:t>
            </w: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20__ г.</w:t>
            </w: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FC2DF1" w:rsidP="00892703">
            <w:pPr>
              <w:autoSpaceDE w:val="0"/>
              <w:autoSpaceDN w:val="0"/>
              <w:adjustRightInd w:val="0"/>
              <w:jc w:val="center"/>
              <w:rPr>
                <w:rFonts w:eastAsiaTheme="minorEastAsia"/>
                <w:sz w:val="24"/>
                <w:szCs w:val="24"/>
                <w:lang w:val="ru-RU"/>
              </w:rPr>
            </w:pPr>
            <w:r>
              <w:rPr>
                <w:rFonts w:eastAsiaTheme="minorEastAsia"/>
                <w:sz w:val="24"/>
                <w:szCs w:val="24"/>
                <w:lang w:val="ru-RU"/>
              </w:rPr>
              <w:t>и</w:t>
            </w:r>
            <w:r w:rsidR="00892703" w:rsidRPr="00892703">
              <w:rPr>
                <w:rFonts w:eastAsiaTheme="minorEastAsia"/>
                <w:sz w:val="24"/>
                <w:szCs w:val="24"/>
                <w:lang w:val="ru-RU"/>
              </w:rPr>
              <w:t xml:space="preserve"> т.д.</w:t>
            </w:r>
          </w:p>
        </w:tc>
        <w:tc>
          <w:tcPr>
            <w:tcW w:w="1906" w:type="dxa"/>
            <w:vMerge/>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1</w:t>
            </w: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2</w:t>
            </w: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3</w:t>
            </w: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4</w:t>
            </w: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5</w:t>
            </w: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6</w:t>
            </w: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7</w:t>
            </w: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892703" w:rsidTr="00183640">
        <w:tc>
          <w:tcPr>
            <w:tcW w:w="680" w:type="dxa"/>
            <w:tcBorders>
              <w:top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center"/>
              <w:rPr>
                <w:rFonts w:eastAsiaTheme="minorEastAsia"/>
                <w:sz w:val="24"/>
                <w:szCs w:val="24"/>
                <w:lang w:val="ru-RU"/>
              </w:rPr>
            </w:pPr>
          </w:p>
        </w:tc>
        <w:tc>
          <w:tcPr>
            <w:tcW w:w="2722"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85"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787" w:type="dxa"/>
            <w:tcBorders>
              <w:top w:val="single" w:sz="4" w:space="0" w:color="auto"/>
              <w:left w:val="single" w:sz="4" w:space="0" w:color="auto"/>
              <w:bottom w:val="single" w:sz="4" w:space="0" w:color="auto"/>
              <w:right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c>
          <w:tcPr>
            <w:tcW w:w="1906" w:type="dxa"/>
            <w:tcBorders>
              <w:top w:val="single" w:sz="4" w:space="0" w:color="auto"/>
              <w:left w:val="single" w:sz="4" w:space="0" w:color="auto"/>
              <w:bottom w:val="single" w:sz="4" w:space="0" w:color="auto"/>
            </w:tcBorders>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(Указыва</w:t>
      </w:r>
      <w:r w:rsidR="00831BB7">
        <w:rPr>
          <w:rFonts w:eastAsiaTheme="minorEastAsia"/>
          <w:i/>
          <w:lang w:val="ru-RU"/>
        </w:rPr>
        <w:t>е</w:t>
      </w:r>
      <w:r w:rsidRPr="00892703">
        <w:rPr>
          <w:rFonts w:eastAsiaTheme="minorEastAsia"/>
          <w:i/>
          <w:lang w:val="ru-RU"/>
        </w:rPr>
        <w:t>тся информация о прогнозных значениях сводных показателей муниципальных заданий подведомственных учреждений.</w:t>
      </w:r>
    </w:p>
    <w:p w:rsidR="00892703" w:rsidRPr="00892703" w:rsidRDefault="003D55C4" w:rsidP="00892703">
      <w:pPr>
        <w:autoSpaceDE w:val="0"/>
        <w:autoSpaceDN w:val="0"/>
        <w:adjustRightInd w:val="0"/>
        <w:ind w:firstLine="720"/>
        <w:jc w:val="both"/>
        <w:rPr>
          <w:rFonts w:eastAsiaTheme="minorEastAsia"/>
          <w:i/>
          <w:lang w:val="ru-RU"/>
        </w:rPr>
      </w:pPr>
      <w:r>
        <w:rPr>
          <w:rFonts w:eastAsiaTheme="minorEastAsia"/>
          <w:i/>
          <w:lang w:val="ru-RU"/>
        </w:rPr>
        <w:t>В случае, если мероприятия</w:t>
      </w:r>
      <w:r w:rsidR="00892703" w:rsidRPr="00892703">
        <w:rPr>
          <w:rFonts w:eastAsiaTheme="minorEastAsia"/>
          <w:i/>
          <w:lang w:val="ru-RU"/>
        </w:rPr>
        <w:t xml:space="preserve"> по финансированию подведомственных учреждений в рамках муниципальных заданий отсутствуют, то информация об этом</w:t>
      </w:r>
      <w:r w:rsidR="007E070E">
        <w:rPr>
          <w:rFonts w:eastAsiaTheme="minorEastAsia"/>
          <w:i/>
          <w:lang w:val="ru-RU"/>
        </w:rPr>
        <w:t xml:space="preserve"> указывается в настоящем пункте</w:t>
      </w:r>
      <w:r w:rsidR="00892703" w:rsidRPr="00892703">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831BB7"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3.9</w:t>
      </w:r>
      <w:r w:rsidR="00892703" w:rsidRPr="00892703">
        <w:rPr>
          <w:rFonts w:eastAsiaTheme="minorEastAsia"/>
          <w:sz w:val="28"/>
          <w:szCs w:val="28"/>
          <w:lang w:val="ru-RU"/>
        </w:rPr>
        <w:t>. Объекты капитального строительства/реконструк</w:t>
      </w:r>
      <w:r w:rsidR="003D55C4">
        <w:rPr>
          <w:rFonts w:eastAsiaTheme="minorEastAsia"/>
          <w:sz w:val="28"/>
          <w:szCs w:val="28"/>
          <w:lang w:val="ru-RU"/>
        </w:rPr>
        <w:t>ции муниципальной собственности.</w:t>
      </w:r>
    </w:p>
    <w:p w:rsidR="00892703" w:rsidRPr="00892703" w:rsidRDefault="00892703" w:rsidP="00892703">
      <w:pPr>
        <w:autoSpaceDE w:val="0"/>
        <w:autoSpaceDN w:val="0"/>
        <w:adjustRightInd w:val="0"/>
        <w:ind w:firstLine="698"/>
        <w:jc w:val="both"/>
        <w:rPr>
          <w:rFonts w:eastAsiaTheme="minorEastAsia"/>
          <w:sz w:val="28"/>
          <w:szCs w:val="28"/>
          <w:lang w:val="ru-RU"/>
        </w:rPr>
      </w:pPr>
      <w:r w:rsidRPr="00892703">
        <w:rPr>
          <w:rFonts w:eastAsiaTheme="minorEastAsia"/>
          <w:sz w:val="28"/>
          <w:szCs w:val="28"/>
          <w:lang w:val="ru-RU"/>
        </w:rPr>
        <w:t xml:space="preserve">Перечень объектов муниципальной собственности, строительство которых направлено на достижение целей и решение задач муниципальной программы, утверждён приложением </w:t>
      </w:r>
      <w:r w:rsidR="00203335">
        <w:rPr>
          <w:rFonts w:eastAsiaTheme="minorEastAsia"/>
          <w:sz w:val="28"/>
          <w:szCs w:val="28"/>
          <w:lang w:val="ru-RU"/>
        </w:rPr>
        <w:t>3</w:t>
      </w:r>
      <w:r w:rsidRPr="00892703">
        <w:rPr>
          <w:rFonts w:eastAsiaTheme="minorEastAsia"/>
          <w:sz w:val="28"/>
          <w:szCs w:val="28"/>
          <w:lang w:val="ru-RU"/>
        </w:rPr>
        <w:t xml:space="preserve"> к настоящей муниципальной программе «Перечень объектов капитального строительства</w:t>
      </w:r>
      <w:r w:rsidR="00B6244B">
        <w:rPr>
          <w:rFonts w:eastAsiaTheme="minorEastAsia"/>
          <w:sz w:val="28"/>
          <w:szCs w:val="28"/>
          <w:lang w:val="ru-RU"/>
        </w:rPr>
        <w:t>/</w:t>
      </w:r>
      <w:r w:rsidR="00B6244B" w:rsidRPr="00892703">
        <w:rPr>
          <w:rFonts w:eastAsiaTheme="minorEastAsia"/>
          <w:sz w:val="28"/>
          <w:szCs w:val="28"/>
          <w:lang w:val="ru-RU"/>
        </w:rPr>
        <w:t xml:space="preserve">реконструкции муниципальной собственности </w:t>
      </w:r>
      <w:r w:rsidR="00B6244B">
        <w:rPr>
          <w:rFonts w:eastAsiaTheme="minorEastAsia"/>
          <w:sz w:val="28"/>
          <w:szCs w:val="28"/>
          <w:lang w:val="ru-RU"/>
        </w:rPr>
        <w:t xml:space="preserve">города </w:t>
      </w:r>
      <w:proofErr w:type="spellStart"/>
      <w:r w:rsidR="00B6244B">
        <w:rPr>
          <w:rFonts w:eastAsiaTheme="minorEastAsia"/>
          <w:sz w:val="28"/>
          <w:szCs w:val="28"/>
          <w:lang w:val="ru-RU"/>
        </w:rPr>
        <w:t>Лянтор</w:t>
      </w:r>
      <w:proofErr w:type="spellEnd"/>
      <w:r w:rsidRPr="00892703">
        <w:rPr>
          <w:rFonts w:eastAsiaTheme="minorEastAsia"/>
          <w:sz w:val="28"/>
          <w:szCs w:val="28"/>
          <w:lang w:val="ru-RU"/>
        </w:rPr>
        <w:t xml:space="preserve">» (далее – Приложение </w:t>
      </w:r>
      <w:r w:rsidR="00203335">
        <w:rPr>
          <w:rFonts w:eastAsiaTheme="minorEastAsia"/>
          <w:sz w:val="28"/>
          <w:szCs w:val="28"/>
          <w:lang w:val="ru-RU"/>
        </w:rPr>
        <w:t>3</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r w:rsidRPr="00892703">
        <w:rPr>
          <w:rFonts w:eastAsiaTheme="minorEastAsia"/>
          <w:i/>
          <w:lang w:val="ru-RU"/>
        </w:rPr>
        <w:t xml:space="preserve">(Приложение </w:t>
      </w:r>
      <w:r w:rsidR="00203335">
        <w:rPr>
          <w:rFonts w:eastAsiaTheme="minorEastAsia"/>
          <w:i/>
          <w:lang w:val="ru-RU"/>
        </w:rPr>
        <w:t xml:space="preserve">3 </w:t>
      </w:r>
      <w:r w:rsidRPr="00892703">
        <w:rPr>
          <w:rFonts w:eastAsiaTheme="minorEastAsia"/>
          <w:i/>
          <w:lang w:val="ru-RU"/>
        </w:rPr>
        <w:t>"</w:t>
      </w:r>
      <w:r w:rsidR="00B6244B" w:rsidRPr="00B6244B">
        <w:rPr>
          <w:rFonts w:eastAsiaTheme="minorEastAsia"/>
          <w:sz w:val="28"/>
          <w:szCs w:val="28"/>
          <w:lang w:val="ru-RU"/>
        </w:rPr>
        <w:t xml:space="preserve"> </w:t>
      </w:r>
      <w:r w:rsidR="00B6244B" w:rsidRPr="00B6244B">
        <w:rPr>
          <w:rFonts w:eastAsiaTheme="minorEastAsia"/>
          <w:i/>
          <w:lang w:val="ru-RU"/>
        </w:rPr>
        <w:t xml:space="preserve">Перечень объектов капитального строительства/реконструкции муниципальной собственности города </w:t>
      </w:r>
      <w:proofErr w:type="spellStart"/>
      <w:r w:rsidR="00B6244B" w:rsidRPr="00B6244B">
        <w:rPr>
          <w:rFonts w:eastAsiaTheme="minorEastAsia"/>
          <w:i/>
          <w:lang w:val="ru-RU"/>
        </w:rPr>
        <w:t>Лянтор</w:t>
      </w:r>
      <w:proofErr w:type="spellEnd"/>
      <w:r w:rsidRPr="00892703">
        <w:rPr>
          <w:rFonts w:eastAsiaTheme="minorEastAsia"/>
          <w:i/>
          <w:lang w:val="ru-RU"/>
        </w:rPr>
        <w:t>" заполняется при планировании объектов строительства)</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Содержит общие сведения об объектах, строительство которых направлено на достижение целей и решение задач муниципальной программы (включая объекты, создаваемые на условиях государственно-частного партн</w:t>
      </w:r>
      <w:r w:rsidR="007E070E">
        <w:rPr>
          <w:rFonts w:eastAsiaTheme="minorEastAsia"/>
          <w:i/>
          <w:lang w:val="ru-RU"/>
        </w:rPr>
        <w:t>ё</w:t>
      </w:r>
      <w:r w:rsidRPr="00892703">
        <w:rPr>
          <w:rFonts w:eastAsiaTheme="minorEastAsia"/>
          <w:i/>
          <w:lang w:val="ru-RU"/>
        </w:rPr>
        <w:t xml:space="preserve">рства, </w:t>
      </w:r>
      <w:proofErr w:type="spellStart"/>
      <w:r w:rsidRPr="00892703">
        <w:rPr>
          <w:rFonts w:eastAsiaTheme="minorEastAsia"/>
          <w:i/>
          <w:lang w:val="ru-RU"/>
        </w:rPr>
        <w:t>муниципально</w:t>
      </w:r>
      <w:proofErr w:type="spellEnd"/>
      <w:r w:rsidRPr="00892703">
        <w:rPr>
          <w:rFonts w:eastAsiaTheme="minorEastAsia"/>
          <w:i/>
          <w:lang w:val="ru-RU"/>
        </w:rPr>
        <w:t>-частного партн</w:t>
      </w:r>
      <w:r w:rsidR="007E070E">
        <w:rPr>
          <w:rFonts w:eastAsiaTheme="minorEastAsia"/>
          <w:i/>
          <w:lang w:val="ru-RU"/>
        </w:rPr>
        <w:t>ё</w:t>
      </w:r>
      <w:r w:rsidRPr="00892703">
        <w:rPr>
          <w:rFonts w:eastAsiaTheme="minorEastAsia"/>
          <w:i/>
          <w:lang w:val="ru-RU"/>
        </w:rPr>
        <w:t>рства, концессионных соглашений), в том числе с использованием средств федерального бюджета, окружного бюджета, внебюджетных источников, привлеч</w:t>
      </w:r>
      <w:r w:rsidR="007E070E">
        <w:rPr>
          <w:rFonts w:eastAsiaTheme="minorEastAsia"/>
          <w:i/>
          <w:lang w:val="ru-RU"/>
        </w:rPr>
        <w:t>ё</w:t>
      </w:r>
      <w:r w:rsidRPr="00892703">
        <w:rPr>
          <w:rFonts w:eastAsiaTheme="minorEastAsia"/>
          <w:i/>
          <w:lang w:val="ru-RU"/>
        </w:rPr>
        <w:t>нных средств.</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w:t>
      </w:r>
      <w:r w:rsidRPr="00892703">
        <w:rPr>
          <w:rFonts w:eastAsiaTheme="minorEastAsia"/>
          <w:lang w:val="ru-RU"/>
        </w:rPr>
        <w:t>объекты</w:t>
      </w:r>
      <w:r w:rsidRPr="00892703">
        <w:rPr>
          <w:rFonts w:eastAsiaTheme="minorEastAsia"/>
          <w:i/>
          <w:lang w:val="ru-RU"/>
        </w:rPr>
        <w:t>, строительство которых направлено на достижение целей и решение задач муниципальной программы</w:t>
      </w:r>
      <w:r w:rsidRPr="00892703">
        <w:rPr>
          <w:rFonts w:eastAsiaTheme="minorEastAsia"/>
          <w:lang w:val="ru-RU"/>
        </w:rPr>
        <w:t xml:space="preserve">, </w:t>
      </w:r>
      <w:r w:rsidRPr="00892703">
        <w:rPr>
          <w:rFonts w:eastAsiaTheme="minorEastAsia"/>
          <w:i/>
          <w:lang w:val="ru-RU"/>
        </w:rPr>
        <w:t>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i/>
          <w:lang w:val="ru-RU"/>
        </w:rPr>
      </w:pPr>
    </w:p>
    <w:p w:rsidR="00892703" w:rsidRPr="00892703" w:rsidRDefault="003869D4"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3</w:t>
      </w:r>
      <w:r w:rsidR="003D55C4">
        <w:rPr>
          <w:rFonts w:eastAsiaTheme="minorEastAsia"/>
          <w:sz w:val="28"/>
          <w:szCs w:val="28"/>
          <w:lang w:val="ru-RU"/>
        </w:rPr>
        <w:t>.</w:t>
      </w:r>
      <w:r w:rsidR="00831BB7">
        <w:rPr>
          <w:rFonts w:eastAsiaTheme="minorEastAsia"/>
          <w:sz w:val="28"/>
          <w:szCs w:val="28"/>
          <w:lang w:val="ru-RU"/>
        </w:rPr>
        <w:t>10.</w:t>
      </w:r>
      <w:r w:rsidR="003D55C4">
        <w:rPr>
          <w:rFonts w:eastAsiaTheme="minorEastAsia"/>
          <w:sz w:val="28"/>
          <w:szCs w:val="28"/>
          <w:lang w:val="ru-RU"/>
        </w:rPr>
        <w:t xml:space="preserve"> Объекты капитального ремонта.</w:t>
      </w:r>
    </w:p>
    <w:p w:rsidR="00892703" w:rsidRPr="00892703" w:rsidRDefault="00892703" w:rsidP="00892703">
      <w:pPr>
        <w:autoSpaceDE w:val="0"/>
        <w:autoSpaceDN w:val="0"/>
        <w:adjustRightInd w:val="0"/>
        <w:ind w:firstLine="698"/>
        <w:jc w:val="both"/>
        <w:rPr>
          <w:rFonts w:eastAsiaTheme="minorEastAsia"/>
          <w:sz w:val="28"/>
          <w:szCs w:val="28"/>
          <w:lang w:val="ru-RU"/>
        </w:rPr>
      </w:pPr>
      <w:r w:rsidRPr="00892703">
        <w:rPr>
          <w:rFonts w:eastAsiaTheme="minorEastAsia"/>
          <w:sz w:val="28"/>
          <w:szCs w:val="28"/>
          <w:lang w:val="ru-RU"/>
        </w:rPr>
        <w:t xml:space="preserve">Перечень объектов муниципальной собственности, капитальный ремонт которых направлен на достижение целей и решение задач муниципальной программы, утверждён приложением </w:t>
      </w:r>
      <w:r w:rsidR="00304441">
        <w:rPr>
          <w:rFonts w:eastAsiaTheme="minorEastAsia"/>
          <w:sz w:val="28"/>
          <w:szCs w:val="28"/>
          <w:lang w:val="ru-RU"/>
        </w:rPr>
        <w:t>4</w:t>
      </w:r>
      <w:r w:rsidRPr="00892703">
        <w:rPr>
          <w:rFonts w:eastAsiaTheme="minorEastAsia"/>
          <w:sz w:val="28"/>
          <w:szCs w:val="28"/>
          <w:lang w:val="ru-RU"/>
        </w:rPr>
        <w:t xml:space="preserve"> к настоящей муниципальной программе «Перечень объектов капитального ремонта</w:t>
      </w:r>
      <w:r w:rsidR="003064F3" w:rsidRPr="003064F3">
        <w:rPr>
          <w:rFonts w:eastAsiaTheme="minorEastAsia"/>
          <w:sz w:val="28"/>
          <w:szCs w:val="28"/>
          <w:lang w:val="ru-RU"/>
        </w:rPr>
        <w:t xml:space="preserve"> </w:t>
      </w:r>
      <w:r w:rsidR="003064F3" w:rsidRPr="00892703">
        <w:rPr>
          <w:rFonts w:eastAsiaTheme="minorEastAsia"/>
          <w:sz w:val="28"/>
          <w:szCs w:val="28"/>
          <w:lang w:val="ru-RU"/>
        </w:rPr>
        <w:t xml:space="preserve">муниципальной собственности </w:t>
      </w:r>
      <w:r w:rsidR="003064F3">
        <w:rPr>
          <w:rFonts w:eastAsiaTheme="minorEastAsia"/>
          <w:sz w:val="28"/>
          <w:szCs w:val="28"/>
          <w:lang w:val="ru-RU"/>
        </w:rPr>
        <w:t xml:space="preserve">города </w:t>
      </w:r>
      <w:proofErr w:type="spellStart"/>
      <w:r w:rsidR="003064F3">
        <w:rPr>
          <w:rFonts w:eastAsiaTheme="minorEastAsia"/>
          <w:sz w:val="28"/>
          <w:szCs w:val="28"/>
          <w:lang w:val="ru-RU"/>
        </w:rPr>
        <w:t>Лянтор</w:t>
      </w:r>
      <w:proofErr w:type="spellEnd"/>
      <w:r w:rsidRPr="00892703">
        <w:rPr>
          <w:rFonts w:eastAsiaTheme="minorEastAsia"/>
          <w:sz w:val="28"/>
          <w:szCs w:val="28"/>
          <w:lang w:val="ru-RU"/>
        </w:rPr>
        <w:t xml:space="preserve">» (далее – Приложение </w:t>
      </w:r>
      <w:r w:rsidR="00304441">
        <w:rPr>
          <w:rFonts w:eastAsiaTheme="minorEastAsia"/>
          <w:sz w:val="28"/>
          <w:szCs w:val="28"/>
          <w:lang w:val="ru-RU"/>
        </w:rPr>
        <w:t>4</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r w:rsidRPr="00892703">
        <w:rPr>
          <w:rFonts w:eastAsiaTheme="minorEastAsia"/>
          <w:i/>
          <w:lang w:val="ru-RU"/>
        </w:rPr>
        <w:t xml:space="preserve">(Приложение </w:t>
      </w:r>
      <w:r w:rsidR="00304441">
        <w:rPr>
          <w:rFonts w:eastAsiaTheme="minorEastAsia"/>
          <w:i/>
          <w:lang w:val="ru-RU"/>
        </w:rPr>
        <w:t>4</w:t>
      </w:r>
      <w:r w:rsidRPr="00892703">
        <w:rPr>
          <w:rFonts w:eastAsiaTheme="minorEastAsia"/>
          <w:i/>
          <w:lang w:val="ru-RU"/>
        </w:rPr>
        <w:t xml:space="preserve"> "Перечень объектов капитального ремонта</w:t>
      </w:r>
      <w:r w:rsidR="003064F3" w:rsidRPr="003064F3">
        <w:rPr>
          <w:rFonts w:eastAsiaTheme="minorEastAsia"/>
          <w:sz w:val="28"/>
          <w:szCs w:val="28"/>
          <w:lang w:val="ru-RU"/>
        </w:rPr>
        <w:t xml:space="preserve"> </w:t>
      </w:r>
      <w:r w:rsidR="003064F3" w:rsidRPr="003064F3">
        <w:rPr>
          <w:rFonts w:eastAsiaTheme="minorEastAsia"/>
          <w:i/>
          <w:lang w:val="ru-RU"/>
        </w:rPr>
        <w:t xml:space="preserve">муниципальной собственности города </w:t>
      </w:r>
      <w:proofErr w:type="spellStart"/>
      <w:r w:rsidR="003064F3" w:rsidRPr="003064F3">
        <w:rPr>
          <w:rFonts w:eastAsiaTheme="minorEastAsia"/>
          <w:i/>
          <w:lang w:val="ru-RU"/>
        </w:rPr>
        <w:t>Лянтор</w:t>
      </w:r>
      <w:proofErr w:type="spellEnd"/>
      <w:r w:rsidRPr="00892703">
        <w:rPr>
          <w:rFonts w:eastAsiaTheme="minorEastAsia"/>
          <w:i/>
          <w:lang w:val="ru-RU"/>
        </w:rPr>
        <w:t>" заполняется при планировании капитального ремонта объектов муниципальной собственности)</w:t>
      </w:r>
      <w:r w:rsidR="00AE6D61">
        <w:rPr>
          <w:rFonts w:eastAsiaTheme="minorEastAsia"/>
          <w:i/>
          <w:lang w:val="ru-RU"/>
        </w:rPr>
        <w:t>.</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Содержит общие сведения об объектах муниципальной собственности, капитальный ремонт которых направлен на достижение целей и решение задач муниципальной программы, в том числе с использованием средств федерального бюджета, окружного бюджета, внебюджетных источников, привлеч</w:t>
      </w:r>
      <w:r w:rsidR="007E070E">
        <w:rPr>
          <w:rFonts w:eastAsiaTheme="minorEastAsia"/>
          <w:i/>
          <w:lang w:val="ru-RU"/>
        </w:rPr>
        <w:t>ё</w:t>
      </w:r>
      <w:r w:rsidRPr="00892703">
        <w:rPr>
          <w:rFonts w:eastAsiaTheme="minorEastAsia"/>
          <w:i/>
          <w:lang w:val="ru-RU"/>
        </w:rPr>
        <w:t>нных средств.</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В случае, если </w:t>
      </w:r>
      <w:r w:rsidRPr="00C72DEE">
        <w:rPr>
          <w:rFonts w:eastAsiaTheme="minorEastAsia"/>
          <w:i/>
          <w:lang w:val="ru-RU"/>
        </w:rPr>
        <w:t xml:space="preserve">объекты муниципальной собственности, капитальный ремонт которых направлен </w:t>
      </w:r>
      <w:r w:rsidR="007E070E" w:rsidRPr="00C72DEE">
        <w:rPr>
          <w:rFonts w:eastAsiaTheme="minorEastAsia"/>
          <w:i/>
          <w:lang w:val="ru-RU"/>
        </w:rPr>
        <w:br/>
      </w:r>
      <w:r w:rsidRPr="00C72DEE">
        <w:rPr>
          <w:rFonts w:eastAsiaTheme="minorEastAsia"/>
          <w:i/>
          <w:lang w:val="ru-RU"/>
        </w:rPr>
        <w:t xml:space="preserve">на достижение целей и решение задач муниципальной программы, </w:t>
      </w:r>
      <w:r w:rsidRPr="00892703">
        <w:rPr>
          <w:rFonts w:eastAsiaTheme="minorEastAsia"/>
          <w:i/>
          <w:lang w:val="ru-RU"/>
        </w:rPr>
        <w:t>отсутствуют, то информация об этом указывается в настоящем пункте.).</w:t>
      </w:r>
    </w:p>
    <w:p w:rsidR="00892703" w:rsidRPr="00892703" w:rsidRDefault="00892703" w:rsidP="00892703">
      <w:pPr>
        <w:autoSpaceDE w:val="0"/>
        <w:autoSpaceDN w:val="0"/>
        <w:adjustRightInd w:val="0"/>
        <w:ind w:firstLine="720"/>
        <w:jc w:val="both"/>
        <w:rPr>
          <w:rFonts w:eastAsiaTheme="minorEastAsia"/>
          <w:lang w:val="ru-RU"/>
        </w:rPr>
      </w:pPr>
    </w:p>
    <w:p w:rsidR="00892703" w:rsidRPr="00892703" w:rsidRDefault="00892703" w:rsidP="00831BB7">
      <w:pPr>
        <w:keepNext/>
        <w:widowControl w:val="0"/>
        <w:autoSpaceDE w:val="0"/>
        <w:autoSpaceDN w:val="0"/>
        <w:adjustRightInd w:val="0"/>
        <w:spacing w:before="240" w:after="60"/>
        <w:ind w:firstLine="720"/>
        <w:jc w:val="center"/>
        <w:outlineLvl w:val="1"/>
        <w:rPr>
          <w:rFonts w:eastAsiaTheme="majorEastAsia"/>
          <w:bCs/>
          <w:iCs/>
          <w:sz w:val="28"/>
          <w:szCs w:val="28"/>
          <w:lang w:val="ru-RU"/>
        </w:rPr>
      </w:pPr>
      <w:r w:rsidRPr="00D745C0">
        <w:rPr>
          <w:rFonts w:eastAsiaTheme="majorEastAsia"/>
          <w:sz w:val="28"/>
          <w:szCs w:val="28"/>
          <w:lang w:val="ru-RU"/>
        </w:rPr>
        <w:t>4. Подпрограмма</w:t>
      </w:r>
      <w:r w:rsidRPr="00892703">
        <w:rPr>
          <w:rFonts w:eastAsiaTheme="majorEastAsia"/>
          <w:bCs/>
          <w:iCs/>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both"/>
        <w:rPr>
          <w:rFonts w:eastAsiaTheme="minorEastAsia"/>
          <w:i/>
          <w:lang w:val="ru-RU"/>
        </w:rPr>
      </w:pPr>
      <w:r w:rsidRPr="00892703">
        <w:rPr>
          <w:rFonts w:eastAsiaTheme="minorEastAsia"/>
          <w:sz w:val="28"/>
          <w:szCs w:val="28"/>
          <w:lang w:val="ru-RU"/>
        </w:rPr>
        <w:t xml:space="preserve">                                    </w:t>
      </w:r>
      <w:r w:rsidRPr="00892703">
        <w:rPr>
          <w:rFonts w:eastAsiaTheme="minorEastAsia"/>
          <w:i/>
          <w:lang w:val="ru-RU"/>
        </w:rPr>
        <w:t>(наименование подпрограммы)</w:t>
      </w:r>
    </w:p>
    <w:p w:rsidR="00892703" w:rsidRPr="00892703" w:rsidRDefault="00892703" w:rsidP="00892703">
      <w:pPr>
        <w:widowControl w:val="0"/>
        <w:autoSpaceDE w:val="0"/>
        <w:autoSpaceDN w:val="0"/>
        <w:adjustRightInd w:val="0"/>
        <w:jc w:val="center"/>
        <w:rPr>
          <w:rFonts w:eastAsiaTheme="minorEastAsia"/>
          <w:sz w:val="28"/>
          <w:szCs w:val="28"/>
          <w:lang w:val="ru-RU"/>
        </w:rPr>
      </w:pPr>
      <w:r w:rsidRPr="00892703">
        <w:rPr>
          <w:rFonts w:eastAsiaTheme="minorEastAsia"/>
          <w:sz w:val="28"/>
          <w:szCs w:val="28"/>
          <w:lang w:val="ru-RU"/>
        </w:rPr>
        <w:t xml:space="preserve">(далее – __ </w:t>
      </w:r>
      <w:r w:rsidR="003049EC">
        <w:rPr>
          <w:rFonts w:eastAsiaTheme="minorEastAsia"/>
          <w:sz w:val="28"/>
          <w:szCs w:val="28"/>
          <w:lang w:val="ru-RU"/>
        </w:rPr>
        <w:t>п</w:t>
      </w:r>
      <w:r w:rsidRPr="00892703">
        <w:rPr>
          <w:rFonts w:eastAsiaTheme="minorEastAsia"/>
          <w:sz w:val="28"/>
          <w:szCs w:val="28"/>
          <w:lang w:val="ru-RU"/>
        </w:rPr>
        <w:t>одпрограмма)</w:t>
      </w:r>
    </w:p>
    <w:p w:rsidR="00892703" w:rsidRPr="00892703" w:rsidRDefault="00892703" w:rsidP="00892703">
      <w:pPr>
        <w:widowControl w:val="0"/>
        <w:autoSpaceDE w:val="0"/>
        <w:autoSpaceDN w:val="0"/>
        <w:adjustRightInd w:val="0"/>
        <w:ind w:firstLine="720"/>
        <w:jc w:val="both"/>
        <w:rPr>
          <w:rFonts w:eastAsiaTheme="minorEastAsia"/>
          <w:i/>
          <w:lang w:val="ru-RU"/>
        </w:rPr>
      </w:pPr>
      <w:r w:rsidRPr="00892703">
        <w:rPr>
          <w:rFonts w:eastAsiaTheme="minorEastAsia"/>
          <w:i/>
          <w:lang w:val="ru-RU"/>
        </w:rPr>
        <w:t>(Каждая подпрограмма муниципальной программы включается в самостоятель</w:t>
      </w:r>
      <w:r w:rsidR="00FF661B">
        <w:rPr>
          <w:rFonts w:eastAsiaTheme="minorEastAsia"/>
          <w:i/>
          <w:lang w:val="ru-RU"/>
        </w:rPr>
        <w:t>ный раздел</w:t>
      </w:r>
      <w:r w:rsidRPr="00892703">
        <w:rPr>
          <w:rFonts w:eastAsiaTheme="minorEastAsia"/>
          <w:i/>
          <w:lang w:val="ru-RU"/>
        </w:rPr>
        <w:t xml:space="preserve">, нумерация </w:t>
      </w:r>
      <w:r w:rsidR="00FF661B">
        <w:rPr>
          <w:rFonts w:eastAsiaTheme="minorEastAsia"/>
          <w:i/>
          <w:lang w:val="ru-RU"/>
        </w:rPr>
        <w:t xml:space="preserve">разделов </w:t>
      </w:r>
      <w:r w:rsidRPr="00892703">
        <w:rPr>
          <w:rFonts w:eastAsiaTheme="minorEastAsia"/>
          <w:i/>
          <w:lang w:val="ru-RU"/>
        </w:rPr>
        <w:t>осуществляется по порядку.).</w:t>
      </w:r>
    </w:p>
    <w:p w:rsidR="00892703" w:rsidRPr="00892703" w:rsidRDefault="00892703" w:rsidP="00892703">
      <w:pPr>
        <w:widowControl w:val="0"/>
        <w:autoSpaceDE w:val="0"/>
        <w:autoSpaceDN w:val="0"/>
        <w:adjustRightInd w:val="0"/>
        <w:ind w:firstLine="720"/>
        <w:jc w:val="both"/>
        <w:rPr>
          <w:rFonts w:eastAsiaTheme="minorEastAsia"/>
          <w:lang w:val="ru-RU"/>
        </w:rPr>
      </w:pPr>
    </w:p>
    <w:p w:rsidR="00892703" w:rsidRPr="00892703" w:rsidRDefault="003869D4"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w:t>
      </w:r>
      <w:r w:rsidR="00892703" w:rsidRPr="00892703">
        <w:rPr>
          <w:rFonts w:eastAsiaTheme="minorEastAsia"/>
          <w:sz w:val="28"/>
          <w:szCs w:val="28"/>
          <w:lang w:val="ru-RU"/>
        </w:rPr>
        <w:t>.</w:t>
      </w:r>
      <w:r w:rsidR="00FF661B">
        <w:rPr>
          <w:rFonts w:eastAsiaTheme="minorEastAsia"/>
          <w:sz w:val="28"/>
          <w:szCs w:val="28"/>
          <w:lang w:val="ru-RU"/>
        </w:rPr>
        <w:t>1.</w:t>
      </w:r>
      <w:r w:rsidR="00892703" w:rsidRPr="00892703">
        <w:rPr>
          <w:rFonts w:eastAsiaTheme="minorEastAsia"/>
          <w:sz w:val="28"/>
          <w:szCs w:val="28"/>
          <w:lang w:val="ru-RU"/>
        </w:rPr>
        <w:t xml:space="preserve"> Краткий анализ состояния сферы социально-экономического развития </w:t>
      </w:r>
      <w:r w:rsidR="003049EC">
        <w:rPr>
          <w:rFonts w:eastAsiaTheme="minorEastAsia"/>
          <w:sz w:val="28"/>
          <w:szCs w:val="28"/>
          <w:lang w:val="ru-RU"/>
        </w:rPr>
        <w:t xml:space="preserve">муниципального образования </w:t>
      </w:r>
      <w:r w:rsidR="00892703" w:rsidRPr="00892703">
        <w:rPr>
          <w:rFonts w:eastAsiaTheme="minorEastAsia"/>
          <w:sz w:val="28"/>
          <w:szCs w:val="28"/>
          <w:lang w:val="ru-RU"/>
        </w:rPr>
        <w:t>по направлению реализации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FF661B"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4.2</w:t>
      </w:r>
      <w:r w:rsidR="00892703" w:rsidRPr="00892703">
        <w:rPr>
          <w:rFonts w:eastAsiaTheme="minorEastAsia"/>
          <w:sz w:val="28"/>
          <w:szCs w:val="28"/>
          <w:lang w:val="ru-RU"/>
        </w:rPr>
        <w:t>. Цель (цели)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r>
      <w:r w:rsidR="00FF661B">
        <w:rPr>
          <w:rFonts w:eastAsiaTheme="minorEastAsia"/>
          <w:sz w:val="28"/>
          <w:szCs w:val="28"/>
          <w:lang w:val="ru-RU"/>
        </w:rPr>
        <w:t>4.3</w:t>
      </w:r>
      <w:r w:rsidRPr="00892703">
        <w:rPr>
          <w:rFonts w:eastAsiaTheme="minorEastAsia"/>
          <w:sz w:val="28"/>
          <w:szCs w:val="28"/>
          <w:lang w:val="ru-RU"/>
        </w:rPr>
        <w:t>. Показателями конечных результатов цели (целей) подпрограммы являются:</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конечных результатов цели (целей) подпрограммы. Показатели устанавливаются с учётом достижения целей и задач социально-экономического развития муниципального </w:t>
      </w:r>
      <w:r w:rsidR="00EA6436">
        <w:rPr>
          <w:rFonts w:eastAsiaTheme="minorEastAsia"/>
          <w:i/>
          <w:lang w:val="ru-RU"/>
        </w:rPr>
        <w:t>образования</w:t>
      </w:r>
      <w:r w:rsidRPr="00892703">
        <w:rPr>
          <w:rFonts w:eastAsiaTheme="minorEastAsia"/>
          <w:i/>
          <w:lang w:val="ru-RU"/>
        </w:rPr>
        <w:t xml:space="preserve"> и задачи муниципальной программы).</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Целевые (плановые) значения показателей конечных результатов цели (целей) подпрограммы приведены в Приложении </w:t>
      </w:r>
      <w:r w:rsidR="003049EC">
        <w:rPr>
          <w:rFonts w:eastAsiaTheme="minorEastAsia"/>
          <w:sz w:val="28"/>
          <w:szCs w:val="28"/>
          <w:lang w:val="ru-RU"/>
        </w:rPr>
        <w:t>1</w:t>
      </w:r>
      <w:r w:rsidRPr="00892703">
        <w:rPr>
          <w:rFonts w:eastAsiaTheme="minorEastAsia"/>
          <w:sz w:val="28"/>
          <w:szCs w:val="28"/>
          <w:lang w:val="ru-RU"/>
        </w:rPr>
        <w:t>.</w:t>
      </w:r>
    </w:p>
    <w:p w:rsidR="00892703" w:rsidRPr="00892703" w:rsidRDefault="00892703" w:rsidP="00892703">
      <w:pPr>
        <w:autoSpaceDE w:val="0"/>
        <w:autoSpaceDN w:val="0"/>
        <w:adjustRightInd w:val="0"/>
        <w:ind w:firstLine="698"/>
        <w:jc w:val="both"/>
        <w:rPr>
          <w:rFonts w:eastAsiaTheme="minorEastAsia"/>
          <w:i/>
          <w:lang w:val="ru-RU"/>
        </w:rPr>
      </w:pPr>
    </w:p>
    <w:tbl>
      <w:tblPr>
        <w:tblStyle w:val="12"/>
        <w:tblW w:w="0" w:type="auto"/>
        <w:tblLook w:val="04A0" w:firstRow="1" w:lastRow="0" w:firstColumn="1" w:lastColumn="0" w:noHBand="0" w:noVBand="1"/>
      </w:tblPr>
      <w:tblGrid>
        <w:gridCol w:w="3304"/>
        <w:gridCol w:w="3291"/>
        <w:gridCol w:w="3295"/>
      </w:tblGrid>
      <w:tr w:rsidR="00D745C0" w:rsidRPr="00E469D8" w:rsidTr="00EA6436">
        <w:tc>
          <w:tcPr>
            <w:tcW w:w="3304"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конечных результатов цели (целей) подпрограммы муниципальной программы:</w:t>
            </w:r>
          </w:p>
        </w:tc>
        <w:tc>
          <w:tcPr>
            <w:tcW w:w="3291"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295"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Источники данных для расч</w:t>
            </w:r>
            <w:r w:rsidR="007E070E">
              <w:rPr>
                <w:rFonts w:eastAsiaTheme="minorEastAsia"/>
                <w:sz w:val="24"/>
                <w:szCs w:val="24"/>
                <w:lang w:val="ru-RU"/>
              </w:rPr>
              <w:t>ё</w:t>
            </w:r>
            <w:r w:rsidRPr="00892703">
              <w:rPr>
                <w:rFonts w:eastAsiaTheme="minorEastAsia"/>
                <w:sz w:val="24"/>
                <w:szCs w:val="24"/>
                <w:lang w:val="ru-RU"/>
              </w:rPr>
              <w:t>та показателя*</w:t>
            </w:r>
          </w:p>
        </w:tc>
      </w:tr>
      <w:tr w:rsidR="00D745C0" w:rsidRPr="00E469D8" w:rsidTr="00EA6436">
        <w:tc>
          <w:tcPr>
            <w:tcW w:w="330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1"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5"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469D8" w:rsidTr="00EA6436">
        <w:tc>
          <w:tcPr>
            <w:tcW w:w="330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1"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5"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4.4</w:t>
      </w:r>
      <w:r w:rsidR="00892703" w:rsidRPr="00892703">
        <w:rPr>
          <w:rFonts w:eastAsiaTheme="minorEastAsia"/>
          <w:sz w:val="28"/>
          <w:szCs w:val="28"/>
          <w:lang w:val="ru-RU"/>
        </w:rPr>
        <w:t>. Задачи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w:t>
      </w:r>
    </w:p>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4.5</w:t>
      </w:r>
      <w:r w:rsidR="00892703" w:rsidRPr="00892703">
        <w:rPr>
          <w:rFonts w:eastAsiaTheme="minorEastAsia"/>
          <w:sz w:val="28"/>
          <w:szCs w:val="28"/>
          <w:lang w:val="ru-RU"/>
        </w:rPr>
        <w:t>. Показатели непосредственных результатов задач подпрограммы</w:t>
      </w:r>
      <w:r w:rsidR="00C74904">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Показателями непосредственных результатов задач подпрограммы являются</w:t>
      </w:r>
      <w:r w:rsidR="00C74904">
        <w:rPr>
          <w:rFonts w:eastAsiaTheme="minorEastAsia"/>
          <w:sz w:val="28"/>
          <w:szCs w:val="28"/>
          <w:lang w:val="ru-RU"/>
        </w:rPr>
        <w:t>:</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ab/>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(Указываются показатели непосредственных результатов задач подпрограммы. Показатели устанавливаются с учётом достижения целей и задач социально-экономического развития муниципального </w:t>
      </w:r>
      <w:r w:rsidR="00EA6436">
        <w:rPr>
          <w:rFonts w:eastAsiaTheme="minorEastAsia"/>
          <w:i/>
          <w:lang w:val="ru-RU"/>
        </w:rPr>
        <w:t>образования</w:t>
      </w:r>
      <w:r w:rsidRPr="00892703">
        <w:rPr>
          <w:rFonts w:eastAsiaTheme="minorEastAsia"/>
          <w:i/>
          <w:lang w:val="ru-RU"/>
        </w:rPr>
        <w:t xml:space="preserve"> и цели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(плановые) значения показателей непосредственных результатов задач подпрограммы приведены в Приложении 1. </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Порядок определени</w:t>
      </w:r>
      <w:r w:rsidR="00D00DE8">
        <w:rPr>
          <w:rFonts w:eastAsiaTheme="minorEastAsia"/>
          <w:sz w:val="28"/>
          <w:szCs w:val="28"/>
          <w:lang w:val="ru-RU"/>
        </w:rPr>
        <w:t>я</w:t>
      </w:r>
      <w:r w:rsidRPr="00892703">
        <w:rPr>
          <w:rFonts w:eastAsiaTheme="minorEastAsia"/>
          <w:sz w:val="28"/>
          <w:szCs w:val="28"/>
          <w:lang w:val="ru-RU"/>
        </w:rPr>
        <w:t xml:space="preserve"> фактических значений показателей непосредственных результатов задач подпрограммы:</w:t>
      </w:r>
    </w:p>
    <w:tbl>
      <w:tblPr>
        <w:tblStyle w:val="12"/>
        <w:tblW w:w="0" w:type="auto"/>
        <w:tblLook w:val="04A0" w:firstRow="1" w:lastRow="0" w:firstColumn="1" w:lastColumn="0" w:noHBand="0" w:noVBand="1"/>
      </w:tblPr>
      <w:tblGrid>
        <w:gridCol w:w="3310"/>
        <w:gridCol w:w="3290"/>
        <w:gridCol w:w="3290"/>
      </w:tblGrid>
      <w:tr w:rsidR="00D745C0" w:rsidRPr="00E469D8" w:rsidTr="00EA6436">
        <w:tc>
          <w:tcPr>
            <w:tcW w:w="3310"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задач подпрограмм муниципальной программы:</w:t>
            </w:r>
          </w:p>
        </w:tc>
        <w:tc>
          <w:tcPr>
            <w:tcW w:w="3290"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290" w:type="dxa"/>
          </w:tcPr>
          <w:p w:rsidR="00892703" w:rsidRPr="00892703" w:rsidRDefault="00EA6436" w:rsidP="007E070E">
            <w:pPr>
              <w:autoSpaceDE w:val="0"/>
              <w:autoSpaceDN w:val="0"/>
              <w:adjustRightInd w:val="0"/>
              <w:jc w:val="center"/>
              <w:rPr>
                <w:rFonts w:eastAsiaTheme="minorEastAsia"/>
                <w:sz w:val="24"/>
                <w:szCs w:val="24"/>
                <w:lang w:val="ru-RU"/>
              </w:rPr>
            </w:pPr>
            <w:r w:rsidRPr="00EA6436">
              <w:rPr>
                <w:rFonts w:eastAsiaTheme="minorEastAsia"/>
                <w:sz w:val="24"/>
                <w:szCs w:val="24"/>
                <w:lang w:val="ru-RU"/>
              </w:rPr>
              <w:t>Источники данных для расчёта показателя*</w:t>
            </w:r>
          </w:p>
        </w:tc>
      </w:tr>
      <w:tr w:rsidR="00D745C0" w:rsidRPr="00E469D8" w:rsidTr="00EA6436">
        <w:tc>
          <w:tcPr>
            <w:tcW w:w="331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469D8" w:rsidTr="00EA6436">
        <w:tc>
          <w:tcPr>
            <w:tcW w:w="331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290"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892703" w:rsidP="00892703">
      <w:pPr>
        <w:autoSpaceDE w:val="0"/>
        <w:autoSpaceDN w:val="0"/>
        <w:adjustRightInd w:val="0"/>
        <w:ind w:firstLine="698"/>
        <w:jc w:val="both"/>
        <w:rPr>
          <w:rFonts w:eastAsiaTheme="minorEastAsia"/>
          <w:lang w:val="ru-RU"/>
        </w:rPr>
      </w:pPr>
    </w:p>
    <w:p w:rsidR="00892703" w:rsidRPr="00892703" w:rsidRDefault="00FE7831"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4.6</w:t>
      </w:r>
      <w:r w:rsidR="00892703" w:rsidRPr="00892703">
        <w:rPr>
          <w:rFonts w:eastAsiaTheme="minorEastAsia"/>
          <w:sz w:val="28"/>
          <w:szCs w:val="28"/>
          <w:lang w:val="ru-RU"/>
        </w:rPr>
        <w:t>. Сроки и этапы реализации подпрограммы: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892703" w:rsidRPr="00892703" w:rsidRDefault="00FE7831" w:rsidP="00892703">
      <w:pPr>
        <w:autoSpaceDE w:val="0"/>
        <w:autoSpaceDN w:val="0"/>
        <w:adjustRightInd w:val="0"/>
        <w:ind w:firstLine="709"/>
        <w:jc w:val="both"/>
        <w:rPr>
          <w:rFonts w:eastAsiaTheme="minorEastAsia"/>
          <w:sz w:val="28"/>
          <w:szCs w:val="28"/>
          <w:lang w:val="ru-RU"/>
        </w:rPr>
      </w:pPr>
      <w:r>
        <w:rPr>
          <w:rFonts w:eastAsiaTheme="minorEastAsia"/>
          <w:sz w:val="28"/>
          <w:szCs w:val="28"/>
          <w:lang w:val="ru-RU"/>
        </w:rPr>
        <w:t>4.7</w:t>
      </w:r>
      <w:r w:rsidR="00892703" w:rsidRPr="00892703">
        <w:rPr>
          <w:rFonts w:eastAsiaTheme="minorEastAsia"/>
          <w:sz w:val="28"/>
          <w:szCs w:val="28"/>
          <w:lang w:val="ru-RU"/>
        </w:rPr>
        <w:t>. Основные мероприятия подпрограммы</w:t>
      </w:r>
      <w:r w:rsidR="00AD0DE5">
        <w:rPr>
          <w:rFonts w:eastAsiaTheme="minorEastAsia"/>
          <w:sz w:val="28"/>
          <w:szCs w:val="28"/>
          <w:lang w:val="ru-RU"/>
        </w:rPr>
        <w:t>.</w:t>
      </w:r>
    </w:p>
    <w:p w:rsidR="00892703" w:rsidRPr="00892703" w:rsidRDefault="00892703" w:rsidP="00892703">
      <w:pPr>
        <w:autoSpaceDE w:val="0"/>
        <w:autoSpaceDN w:val="0"/>
        <w:adjustRightInd w:val="0"/>
        <w:ind w:left="709" w:firstLine="11"/>
        <w:jc w:val="both"/>
        <w:rPr>
          <w:rFonts w:eastAsiaTheme="minorEastAsia"/>
          <w:sz w:val="28"/>
          <w:szCs w:val="28"/>
          <w:lang w:val="ru-RU"/>
        </w:rPr>
      </w:pPr>
      <w:r w:rsidRPr="00892703">
        <w:rPr>
          <w:rFonts w:eastAsiaTheme="minorEastAsia"/>
          <w:sz w:val="28"/>
          <w:szCs w:val="28"/>
          <w:lang w:val="ru-RU"/>
        </w:rPr>
        <w:t>Перечень основных мероприятий подпрограммы приведен в Приложении 1. _________________________________________________________________</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sz w:val="28"/>
          <w:szCs w:val="28"/>
          <w:lang w:val="ru-RU"/>
        </w:rPr>
        <w:t>____________________________________________________________________________________________________________________________________________.</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(Приводится краткое обоснование выбора соответствующих основных мероприятий в качестве способов решения задач подпрограммы.).</w:t>
      </w:r>
    </w:p>
    <w:p w:rsidR="00892703" w:rsidRPr="00892703" w:rsidRDefault="004D259C" w:rsidP="00892703">
      <w:pPr>
        <w:autoSpaceDE w:val="0"/>
        <w:autoSpaceDN w:val="0"/>
        <w:adjustRightInd w:val="0"/>
        <w:ind w:firstLine="720"/>
        <w:jc w:val="both"/>
        <w:rPr>
          <w:rFonts w:eastAsiaTheme="minorEastAsia"/>
          <w:sz w:val="28"/>
          <w:szCs w:val="28"/>
          <w:lang w:val="ru-RU"/>
        </w:rPr>
      </w:pPr>
      <w:r>
        <w:rPr>
          <w:rFonts w:eastAsiaTheme="minorEastAsia"/>
          <w:sz w:val="28"/>
          <w:szCs w:val="28"/>
          <w:lang w:val="ru-RU"/>
        </w:rPr>
        <w:t>4.8</w:t>
      </w:r>
      <w:r w:rsidR="00892703" w:rsidRPr="00892703">
        <w:rPr>
          <w:rFonts w:eastAsiaTheme="minorEastAsia"/>
          <w:sz w:val="28"/>
          <w:szCs w:val="28"/>
          <w:lang w:val="ru-RU"/>
        </w:rPr>
        <w:t>. Показатели непосредственных результатов основных мероприятий</w:t>
      </w:r>
      <w:r w:rsidR="005E21BB">
        <w:rPr>
          <w:rFonts w:eastAsiaTheme="minorEastAsia"/>
          <w:sz w:val="28"/>
          <w:szCs w:val="28"/>
          <w:lang w:val="ru-RU"/>
        </w:rPr>
        <w:t xml:space="preserve"> подпрограммы</w:t>
      </w:r>
      <w:r w:rsidR="00AD0DE5">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Целевые значения показателей непосредственных результатов основных мероприятий подпрограммы приведены в Приложении </w:t>
      </w:r>
      <w:r w:rsidR="005E21BB">
        <w:rPr>
          <w:rFonts w:eastAsiaTheme="minorEastAsia"/>
          <w:sz w:val="28"/>
          <w:szCs w:val="28"/>
          <w:lang w:val="ru-RU"/>
        </w:rPr>
        <w:t>1</w:t>
      </w:r>
      <w:r w:rsidRPr="00892703">
        <w:rPr>
          <w:rFonts w:eastAsiaTheme="minorEastAsia"/>
          <w:sz w:val="28"/>
          <w:szCs w:val="28"/>
          <w:lang w:val="ru-RU"/>
        </w:rPr>
        <w:t xml:space="preserve">. </w:t>
      </w:r>
    </w:p>
    <w:p w:rsidR="00892703" w:rsidRPr="00892703" w:rsidRDefault="00892703" w:rsidP="00892703">
      <w:pPr>
        <w:autoSpaceDE w:val="0"/>
        <w:autoSpaceDN w:val="0"/>
        <w:adjustRightInd w:val="0"/>
        <w:ind w:firstLine="720"/>
        <w:jc w:val="both"/>
        <w:rPr>
          <w:rFonts w:eastAsiaTheme="minorEastAsia"/>
          <w:i/>
          <w:lang w:val="ru-RU"/>
        </w:rPr>
      </w:pPr>
      <w:r w:rsidRPr="00892703">
        <w:rPr>
          <w:rFonts w:eastAsiaTheme="minorEastAsia"/>
          <w:i/>
          <w:lang w:val="ru-RU"/>
        </w:rPr>
        <w:t xml:space="preserve"> (Рекомендуется устанавливать по каждому из основных мероприятий не более 2 показателей)</w:t>
      </w:r>
    </w:p>
    <w:p w:rsidR="00892703" w:rsidRPr="00892703" w:rsidRDefault="00892703" w:rsidP="00892703">
      <w:pPr>
        <w:autoSpaceDE w:val="0"/>
        <w:autoSpaceDN w:val="0"/>
        <w:adjustRightInd w:val="0"/>
        <w:jc w:val="both"/>
        <w:rPr>
          <w:rFonts w:eastAsiaTheme="minorEastAsia"/>
          <w:sz w:val="28"/>
          <w:szCs w:val="28"/>
          <w:lang w:val="ru-RU"/>
        </w:rPr>
      </w:pPr>
      <w:r w:rsidRPr="00892703">
        <w:rPr>
          <w:rFonts w:eastAsiaTheme="minorEastAsia"/>
          <w:lang w:val="ru-RU"/>
        </w:rPr>
        <w:tab/>
      </w:r>
      <w:r w:rsidRPr="00892703">
        <w:rPr>
          <w:rFonts w:eastAsiaTheme="minorEastAsia"/>
          <w:sz w:val="28"/>
          <w:szCs w:val="28"/>
          <w:lang w:val="ru-RU"/>
        </w:rPr>
        <w:t xml:space="preserve">Порядок определения фактических значений показателей непосредственных результатов </w:t>
      </w:r>
      <w:r w:rsidR="00EA6436">
        <w:rPr>
          <w:rFonts w:eastAsiaTheme="minorEastAsia"/>
          <w:sz w:val="28"/>
          <w:szCs w:val="28"/>
          <w:lang w:val="ru-RU"/>
        </w:rPr>
        <w:t>мероприятий</w:t>
      </w:r>
      <w:r w:rsidRPr="00892703">
        <w:rPr>
          <w:rFonts w:eastAsiaTheme="minorEastAsia"/>
          <w:sz w:val="28"/>
          <w:szCs w:val="28"/>
          <w:lang w:val="ru-RU"/>
        </w:rPr>
        <w:t xml:space="preserve"> подпрограммы:</w:t>
      </w:r>
    </w:p>
    <w:p w:rsidR="00892703" w:rsidRPr="00892703" w:rsidRDefault="00892703" w:rsidP="00892703">
      <w:pPr>
        <w:autoSpaceDE w:val="0"/>
        <w:autoSpaceDN w:val="0"/>
        <w:adjustRightInd w:val="0"/>
        <w:ind w:firstLine="698"/>
        <w:jc w:val="both"/>
        <w:rPr>
          <w:rFonts w:eastAsiaTheme="minorEastAsia"/>
          <w:lang w:val="ru-RU"/>
        </w:rPr>
      </w:pPr>
    </w:p>
    <w:tbl>
      <w:tblPr>
        <w:tblStyle w:val="12"/>
        <w:tblW w:w="10031" w:type="dxa"/>
        <w:tblLook w:val="04A0" w:firstRow="1" w:lastRow="0" w:firstColumn="1" w:lastColumn="0" w:noHBand="0" w:noVBand="1"/>
      </w:tblPr>
      <w:tblGrid>
        <w:gridCol w:w="3343"/>
        <w:gridCol w:w="3344"/>
        <w:gridCol w:w="3344"/>
      </w:tblGrid>
      <w:tr w:rsidR="00D745C0" w:rsidRPr="00E469D8" w:rsidTr="00183640">
        <w:tc>
          <w:tcPr>
            <w:tcW w:w="3343" w:type="dxa"/>
          </w:tcPr>
          <w:p w:rsidR="00892703" w:rsidRPr="00892703" w:rsidRDefault="00892703" w:rsidP="00892703">
            <w:pPr>
              <w:autoSpaceDE w:val="0"/>
              <w:autoSpaceDN w:val="0"/>
              <w:adjustRightInd w:val="0"/>
              <w:jc w:val="center"/>
              <w:rPr>
                <w:rFonts w:eastAsiaTheme="minorEastAsia"/>
                <w:sz w:val="24"/>
                <w:szCs w:val="24"/>
                <w:lang w:val="ru-RU"/>
              </w:rPr>
            </w:pPr>
            <w:r w:rsidRPr="00892703">
              <w:rPr>
                <w:rFonts w:eastAsiaTheme="minorEastAsia"/>
                <w:sz w:val="24"/>
                <w:szCs w:val="24"/>
                <w:lang w:val="ru-RU"/>
              </w:rPr>
              <w:t>Показатели непосредственных результатов основных мероприятий</w:t>
            </w:r>
          </w:p>
        </w:tc>
        <w:tc>
          <w:tcPr>
            <w:tcW w:w="3344" w:type="dxa"/>
          </w:tcPr>
          <w:p w:rsidR="00892703" w:rsidRPr="00892703" w:rsidRDefault="00892703" w:rsidP="007E070E">
            <w:pPr>
              <w:autoSpaceDE w:val="0"/>
              <w:autoSpaceDN w:val="0"/>
              <w:adjustRightInd w:val="0"/>
              <w:jc w:val="center"/>
              <w:rPr>
                <w:rFonts w:eastAsiaTheme="minorEastAsia"/>
                <w:sz w:val="24"/>
                <w:szCs w:val="24"/>
                <w:lang w:val="ru-RU"/>
              </w:rPr>
            </w:pPr>
            <w:r w:rsidRPr="00892703">
              <w:rPr>
                <w:rFonts w:eastAsiaTheme="minorEastAsia"/>
                <w:sz w:val="24"/>
                <w:szCs w:val="24"/>
                <w:lang w:val="ru-RU"/>
              </w:rPr>
              <w:t>Расч</w:t>
            </w:r>
            <w:r w:rsidR="007E070E">
              <w:rPr>
                <w:rFonts w:eastAsiaTheme="minorEastAsia"/>
                <w:sz w:val="24"/>
                <w:szCs w:val="24"/>
                <w:lang w:val="ru-RU"/>
              </w:rPr>
              <w:t>ё</w:t>
            </w:r>
            <w:r w:rsidRPr="00892703">
              <w:rPr>
                <w:rFonts w:eastAsiaTheme="minorEastAsia"/>
                <w:sz w:val="24"/>
                <w:szCs w:val="24"/>
                <w:lang w:val="ru-RU"/>
              </w:rPr>
              <w:t>т показателя</w:t>
            </w:r>
          </w:p>
        </w:tc>
        <w:tc>
          <w:tcPr>
            <w:tcW w:w="3344" w:type="dxa"/>
          </w:tcPr>
          <w:p w:rsidR="00892703" w:rsidRPr="00892703" w:rsidRDefault="00EA6436" w:rsidP="007E070E">
            <w:pPr>
              <w:autoSpaceDE w:val="0"/>
              <w:autoSpaceDN w:val="0"/>
              <w:adjustRightInd w:val="0"/>
              <w:jc w:val="center"/>
              <w:rPr>
                <w:rFonts w:eastAsiaTheme="minorEastAsia"/>
                <w:sz w:val="24"/>
                <w:szCs w:val="24"/>
                <w:lang w:val="ru-RU"/>
              </w:rPr>
            </w:pPr>
            <w:r w:rsidRPr="00EA6436">
              <w:rPr>
                <w:rFonts w:eastAsiaTheme="minorEastAsia"/>
                <w:sz w:val="24"/>
                <w:szCs w:val="24"/>
                <w:lang w:val="ru-RU"/>
              </w:rPr>
              <w:t>Источники данных для расчёта показателя*</w:t>
            </w:r>
          </w:p>
        </w:tc>
      </w:tr>
      <w:tr w:rsidR="00D745C0" w:rsidRPr="00E469D8" w:rsidTr="00183640">
        <w:tc>
          <w:tcPr>
            <w:tcW w:w="3343"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r>
      <w:tr w:rsidR="00D745C0" w:rsidRPr="00E469D8" w:rsidTr="00183640">
        <w:tc>
          <w:tcPr>
            <w:tcW w:w="3343"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c>
          <w:tcPr>
            <w:tcW w:w="3344" w:type="dxa"/>
          </w:tcPr>
          <w:p w:rsidR="00892703" w:rsidRPr="00892703" w:rsidRDefault="00892703" w:rsidP="00892703">
            <w:pPr>
              <w:autoSpaceDE w:val="0"/>
              <w:autoSpaceDN w:val="0"/>
              <w:adjustRightInd w:val="0"/>
              <w:jc w:val="both"/>
              <w:rPr>
                <w:rFonts w:eastAsiaTheme="minorEastAsia"/>
                <w:sz w:val="24"/>
                <w:szCs w:val="24"/>
                <w:lang w:val="ru-RU"/>
              </w:rPr>
            </w:pPr>
          </w:p>
        </w:tc>
      </w:tr>
    </w:tbl>
    <w:p w:rsidR="00892703" w:rsidRPr="00892703" w:rsidRDefault="004D259C" w:rsidP="00892703">
      <w:pPr>
        <w:autoSpaceDE w:val="0"/>
        <w:autoSpaceDN w:val="0"/>
        <w:adjustRightInd w:val="0"/>
        <w:ind w:firstLine="698"/>
        <w:jc w:val="both"/>
        <w:rPr>
          <w:rFonts w:eastAsiaTheme="minorEastAsia"/>
          <w:sz w:val="28"/>
          <w:szCs w:val="28"/>
          <w:lang w:val="ru-RU"/>
        </w:rPr>
      </w:pPr>
      <w:r>
        <w:rPr>
          <w:rFonts w:eastAsiaTheme="minorEastAsia"/>
          <w:sz w:val="28"/>
          <w:szCs w:val="28"/>
          <w:lang w:val="ru-RU"/>
        </w:rPr>
        <w:t>4.9</w:t>
      </w:r>
      <w:r w:rsidR="00892703" w:rsidRPr="00892703">
        <w:rPr>
          <w:rFonts w:eastAsiaTheme="minorEastAsia"/>
          <w:sz w:val="28"/>
          <w:szCs w:val="28"/>
          <w:lang w:val="ru-RU"/>
        </w:rPr>
        <w:t>. Финансовое обеспечение подпрограммы и основных мероприятий</w:t>
      </w:r>
      <w:r w:rsidR="00AD0DE5">
        <w:rPr>
          <w:rFonts w:eastAsiaTheme="minorEastAsia"/>
          <w:sz w:val="28"/>
          <w:szCs w:val="28"/>
          <w:lang w:val="ru-RU"/>
        </w:rPr>
        <w:t>.</w:t>
      </w:r>
    </w:p>
    <w:p w:rsidR="00892703" w:rsidRPr="00892703" w:rsidRDefault="00892703" w:rsidP="00892703">
      <w:pPr>
        <w:autoSpaceDE w:val="0"/>
        <w:autoSpaceDN w:val="0"/>
        <w:adjustRightInd w:val="0"/>
        <w:ind w:firstLine="720"/>
        <w:jc w:val="both"/>
        <w:rPr>
          <w:rFonts w:eastAsiaTheme="minorEastAsia"/>
          <w:sz w:val="28"/>
          <w:szCs w:val="28"/>
          <w:lang w:val="ru-RU"/>
        </w:rPr>
      </w:pPr>
      <w:r w:rsidRPr="00892703">
        <w:rPr>
          <w:rFonts w:eastAsiaTheme="minorEastAsia"/>
          <w:sz w:val="28"/>
          <w:szCs w:val="28"/>
          <w:lang w:val="ru-RU"/>
        </w:rPr>
        <w:t xml:space="preserve">Финансовое обеспечение </w:t>
      </w:r>
      <w:r w:rsidR="00F15039">
        <w:rPr>
          <w:rFonts w:eastAsiaTheme="minorEastAsia"/>
          <w:sz w:val="28"/>
          <w:szCs w:val="28"/>
          <w:lang w:val="ru-RU"/>
        </w:rPr>
        <w:t>под</w:t>
      </w:r>
      <w:r w:rsidRPr="00892703">
        <w:rPr>
          <w:rFonts w:eastAsiaTheme="minorEastAsia"/>
          <w:sz w:val="28"/>
          <w:szCs w:val="28"/>
          <w:lang w:val="ru-RU"/>
        </w:rPr>
        <w:t xml:space="preserve">программы и </w:t>
      </w:r>
      <w:r w:rsidR="00F15039">
        <w:rPr>
          <w:rFonts w:eastAsiaTheme="minorEastAsia"/>
          <w:sz w:val="28"/>
          <w:szCs w:val="28"/>
          <w:lang w:val="ru-RU"/>
        </w:rPr>
        <w:t xml:space="preserve">её </w:t>
      </w:r>
      <w:r w:rsidRPr="00892703">
        <w:rPr>
          <w:rFonts w:eastAsiaTheme="minorEastAsia"/>
          <w:sz w:val="28"/>
          <w:szCs w:val="28"/>
          <w:lang w:val="ru-RU"/>
        </w:rPr>
        <w:t xml:space="preserve">основных мероприятий осуществляется за счёт средств бюджета </w:t>
      </w:r>
      <w:r w:rsidR="00F15039">
        <w:rPr>
          <w:rFonts w:eastAsiaTheme="minorEastAsia"/>
          <w:sz w:val="28"/>
          <w:szCs w:val="28"/>
          <w:lang w:val="ru-RU"/>
        </w:rPr>
        <w:t>города</w:t>
      </w:r>
      <w:r w:rsidRPr="00892703">
        <w:rPr>
          <w:rFonts w:eastAsiaTheme="minorEastAsia"/>
          <w:sz w:val="28"/>
          <w:szCs w:val="28"/>
          <w:lang w:val="ru-RU"/>
        </w:rPr>
        <w:t>.</w:t>
      </w:r>
    </w:p>
    <w:p w:rsidR="00892703" w:rsidRPr="00D745C0" w:rsidRDefault="00892703" w:rsidP="00892703">
      <w:pPr>
        <w:autoSpaceDE w:val="0"/>
        <w:autoSpaceDN w:val="0"/>
        <w:adjustRightInd w:val="0"/>
        <w:ind w:firstLine="720"/>
        <w:jc w:val="both"/>
        <w:rPr>
          <w:rFonts w:eastAsiaTheme="minorEastAsia"/>
          <w:b/>
          <w:bCs/>
          <w:sz w:val="28"/>
          <w:szCs w:val="28"/>
          <w:lang w:val="ru-RU"/>
        </w:rPr>
      </w:pPr>
      <w:r w:rsidRPr="00892703">
        <w:rPr>
          <w:rFonts w:eastAsiaTheme="minorEastAsia"/>
          <w:sz w:val="28"/>
          <w:szCs w:val="28"/>
          <w:lang w:val="ru-RU"/>
        </w:rPr>
        <w:t xml:space="preserve">Объёмы финансового обеспечения подпрограммы и её основных мероприятий по годам реализации подпрограммы и по источникам финансового обеспечения приведены в Приложении __. </w:t>
      </w:r>
    </w:p>
    <w:p w:rsidR="00892703" w:rsidRPr="00892703" w:rsidRDefault="00892703" w:rsidP="00892703">
      <w:pPr>
        <w:widowControl w:val="0"/>
        <w:autoSpaceDE w:val="0"/>
        <w:autoSpaceDN w:val="0"/>
        <w:adjustRightInd w:val="0"/>
        <w:ind w:firstLine="720"/>
        <w:jc w:val="both"/>
        <w:rPr>
          <w:rFonts w:eastAsiaTheme="minorEastAsia"/>
          <w:lang w:val="ru-RU"/>
        </w:rPr>
      </w:pPr>
    </w:p>
    <w:p w:rsidR="00892703" w:rsidRPr="00892703" w:rsidRDefault="00892703" w:rsidP="00892703">
      <w:pPr>
        <w:widowControl w:val="0"/>
        <w:autoSpaceDE w:val="0"/>
        <w:autoSpaceDN w:val="0"/>
        <w:adjustRightInd w:val="0"/>
        <w:ind w:firstLine="720"/>
        <w:jc w:val="both"/>
        <w:rPr>
          <w:rFonts w:eastAsiaTheme="minorEastAsia"/>
          <w:lang w:val="ru-RU"/>
        </w:rPr>
        <w:sectPr w:rsidR="00892703" w:rsidRPr="00892703" w:rsidSect="00183640">
          <w:pgSz w:w="11905" w:h="16837"/>
          <w:pgMar w:top="799" w:right="565" w:bottom="1100" w:left="1440" w:header="720" w:footer="720" w:gutter="0"/>
          <w:cols w:space="720"/>
          <w:noEndnote/>
        </w:sectPr>
      </w:pPr>
    </w:p>
    <w:tbl>
      <w:tblPr>
        <w:tblW w:w="15735" w:type="dxa"/>
        <w:tblInd w:w="-303" w:type="dxa"/>
        <w:tblLayout w:type="fixed"/>
        <w:tblLook w:val="04A0" w:firstRow="1" w:lastRow="0" w:firstColumn="1" w:lastColumn="0" w:noHBand="0" w:noVBand="1"/>
      </w:tblPr>
      <w:tblGrid>
        <w:gridCol w:w="15735"/>
      </w:tblGrid>
      <w:tr w:rsidR="00D745C0" w:rsidRPr="00937183" w:rsidTr="00641BD3">
        <w:trPr>
          <w:trHeight w:val="312"/>
        </w:trPr>
        <w:tc>
          <w:tcPr>
            <w:tcW w:w="15735" w:type="dxa"/>
            <w:tcBorders>
              <w:top w:val="nil"/>
              <w:left w:val="nil"/>
              <w:bottom w:val="single" w:sz="4" w:space="0" w:color="auto"/>
              <w:right w:val="nil"/>
            </w:tcBorders>
            <w:vAlign w:val="center"/>
            <w:hideMark/>
          </w:tcPr>
          <w:p w:rsidR="00F94C02" w:rsidRPr="00F94C02" w:rsidRDefault="00F821BF" w:rsidP="00F94C02">
            <w:pPr>
              <w:spacing w:line="288" w:lineRule="auto"/>
              <w:jc w:val="right"/>
              <w:rPr>
                <w:sz w:val="24"/>
                <w:szCs w:val="24"/>
                <w:lang w:val="ru-RU"/>
              </w:rPr>
            </w:pPr>
            <w:r>
              <w:rPr>
                <w:sz w:val="24"/>
                <w:szCs w:val="24"/>
                <w:lang w:val="ru-RU"/>
              </w:rPr>
              <w:lastRenderedPageBreak/>
              <w:t>Приложение</w:t>
            </w:r>
            <w:r w:rsidR="00F94C02" w:rsidRPr="00F94C02">
              <w:rPr>
                <w:sz w:val="24"/>
                <w:szCs w:val="24"/>
                <w:lang w:val="ru-RU"/>
              </w:rPr>
              <w:t xml:space="preserve"> 1</w:t>
            </w:r>
          </w:p>
          <w:p w:rsidR="00F94C02" w:rsidRPr="00F94C02" w:rsidRDefault="00F94C02" w:rsidP="00F94C02">
            <w:pPr>
              <w:tabs>
                <w:tab w:val="left" w:pos="2120"/>
                <w:tab w:val="left" w:pos="2835"/>
              </w:tabs>
              <w:ind w:left="10620"/>
              <w:rPr>
                <w:sz w:val="24"/>
                <w:szCs w:val="24"/>
                <w:lang w:val="ru-RU"/>
              </w:rPr>
            </w:pP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Перечень целевых показателей и программных мероприятий</w:t>
            </w: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с информацией по финансовому обеспечению</w:t>
            </w:r>
          </w:p>
          <w:p w:rsidR="00F94C02" w:rsidRPr="00F94C02" w:rsidRDefault="00F94C02" w:rsidP="00F94C02">
            <w:pPr>
              <w:tabs>
                <w:tab w:val="left" w:pos="2120"/>
                <w:tab w:val="left" w:pos="2835"/>
              </w:tabs>
              <w:jc w:val="center"/>
              <w:rPr>
                <w:sz w:val="28"/>
                <w:szCs w:val="28"/>
                <w:lang w:val="ru-RU"/>
              </w:rPr>
            </w:pPr>
            <w:r w:rsidRPr="00F94C02">
              <w:rPr>
                <w:sz w:val="28"/>
                <w:szCs w:val="28"/>
                <w:lang w:val="ru-RU"/>
              </w:rPr>
              <w:t>Муниципальная программа «_____________________________________________________»</w:t>
            </w:r>
          </w:p>
          <w:p w:rsidR="00F94C02" w:rsidRPr="00F821BF" w:rsidRDefault="00F94C02" w:rsidP="00F94C02">
            <w:pPr>
              <w:tabs>
                <w:tab w:val="left" w:pos="2120"/>
                <w:tab w:val="left" w:pos="2835"/>
              </w:tabs>
              <w:jc w:val="center"/>
              <w:rPr>
                <w:sz w:val="24"/>
                <w:szCs w:val="24"/>
                <w:lang w:val="ru-RU"/>
              </w:rPr>
            </w:pPr>
            <w:r w:rsidRPr="00F94C02">
              <w:rPr>
                <w:sz w:val="24"/>
                <w:szCs w:val="24"/>
                <w:lang w:val="ru-RU"/>
              </w:rPr>
              <w:t xml:space="preserve">                                                        </w:t>
            </w:r>
            <w:r w:rsidRPr="00F821BF">
              <w:rPr>
                <w:sz w:val="24"/>
                <w:szCs w:val="24"/>
                <w:lang w:val="ru-RU"/>
              </w:rPr>
              <w:t xml:space="preserve">(наименование </w:t>
            </w:r>
            <w:r w:rsidR="00F821BF">
              <w:rPr>
                <w:sz w:val="24"/>
                <w:szCs w:val="24"/>
                <w:lang w:val="ru-RU"/>
              </w:rPr>
              <w:t>м</w:t>
            </w:r>
            <w:r w:rsidRPr="00F821BF">
              <w:rPr>
                <w:sz w:val="24"/>
                <w:szCs w:val="24"/>
                <w:lang w:val="ru-RU"/>
              </w:rPr>
              <w:t>униципальной программы)</w:t>
            </w:r>
          </w:p>
          <w:tbl>
            <w:tblPr>
              <w:tblW w:w="13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1843"/>
              <w:gridCol w:w="1843"/>
              <w:gridCol w:w="1418"/>
              <w:gridCol w:w="1700"/>
              <w:gridCol w:w="1203"/>
              <w:gridCol w:w="1254"/>
              <w:gridCol w:w="1156"/>
              <w:gridCol w:w="1207"/>
              <w:gridCol w:w="1559"/>
            </w:tblGrid>
            <w:tr w:rsidR="00F94C02" w:rsidRPr="00EC2506" w:rsidTr="00A846C5">
              <w:trPr>
                <w:trHeight w:val="630"/>
                <w:jc w:val="center"/>
              </w:trPr>
              <w:tc>
                <w:tcPr>
                  <w:tcW w:w="808" w:type="dxa"/>
                  <w:vMerge w:val="restart"/>
                  <w:shd w:val="clear" w:color="auto" w:fill="auto"/>
                  <w:hideMark/>
                </w:tcPr>
                <w:p w:rsidR="00F94C02" w:rsidRPr="00F821BF" w:rsidRDefault="00F94C02" w:rsidP="00F94C02">
                  <w:pPr>
                    <w:tabs>
                      <w:tab w:val="left" w:pos="900"/>
                    </w:tabs>
                    <w:rPr>
                      <w:lang w:val="ru-RU"/>
                    </w:rPr>
                  </w:pPr>
                  <w:r w:rsidRPr="00F821BF">
                    <w:rPr>
                      <w:lang w:val="ru-RU"/>
                    </w:rPr>
                    <w:t>№</w:t>
                  </w:r>
                </w:p>
              </w:tc>
              <w:tc>
                <w:tcPr>
                  <w:tcW w:w="1843" w:type="dxa"/>
                  <w:vMerge w:val="restart"/>
                  <w:shd w:val="clear" w:color="auto" w:fill="auto"/>
                  <w:hideMark/>
                </w:tcPr>
                <w:p w:rsidR="00F94C02" w:rsidRPr="00F821BF" w:rsidRDefault="00F94C02" w:rsidP="00F94C02">
                  <w:pPr>
                    <w:tabs>
                      <w:tab w:val="left" w:pos="900"/>
                    </w:tabs>
                    <w:jc w:val="center"/>
                    <w:rPr>
                      <w:lang w:val="ru-RU"/>
                    </w:rPr>
                  </w:pPr>
                  <w:r w:rsidRPr="00F821BF">
                    <w:rPr>
                      <w:lang w:val="ru-RU"/>
                    </w:rPr>
                    <w:t xml:space="preserve">Параметры </w:t>
                  </w:r>
                </w:p>
              </w:tc>
              <w:tc>
                <w:tcPr>
                  <w:tcW w:w="1843" w:type="dxa"/>
                  <w:vMerge w:val="restart"/>
                  <w:shd w:val="clear" w:color="auto" w:fill="auto"/>
                  <w:vAlign w:val="center"/>
                  <w:hideMark/>
                </w:tcPr>
                <w:p w:rsidR="00F94C02" w:rsidRPr="00F821BF" w:rsidRDefault="00F94C02" w:rsidP="00F94C02">
                  <w:pPr>
                    <w:tabs>
                      <w:tab w:val="left" w:pos="900"/>
                    </w:tabs>
                    <w:jc w:val="center"/>
                    <w:rPr>
                      <w:lang w:val="ru-RU"/>
                    </w:rPr>
                  </w:pPr>
                  <w:r w:rsidRPr="00F821BF">
                    <w:rPr>
                      <w:lang w:val="ru-RU"/>
                    </w:rPr>
                    <w:t>Источник финансирования/ Наименование показателей</w:t>
                  </w:r>
                  <w:r w:rsidRPr="00F821BF">
                    <w:rPr>
                      <w:lang w:val="ru-RU"/>
                    </w:rPr>
                    <w:br/>
                  </w:r>
                </w:p>
              </w:tc>
              <w:tc>
                <w:tcPr>
                  <w:tcW w:w="1418" w:type="dxa"/>
                  <w:vMerge w:val="restart"/>
                  <w:shd w:val="clear" w:color="auto" w:fill="auto"/>
                  <w:vAlign w:val="center"/>
                  <w:hideMark/>
                </w:tcPr>
                <w:p w:rsidR="00F94C02" w:rsidRPr="00F821BF" w:rsidRDefault="00F94C02" w:rsidP="00F94C02">
                  <w:pPr>
                    <w:tabs>
                      <w:tab w:val="left" w:pos="900"/>
                    </w:tabs>
                    <w:jc w:val="center"/>
                    <w:rPr>
                      <w:lang w:val="ru-RU"/>
                    </w:rPr>
                  </w:pPr>
                  <w:r w:rsidRPr="00F821BF">
                    <w:rPr>
                      <w:lang w:val="ru-RU"/>
                    </w:rPr>
                    <w:t>Единица измерения</w:t>
                  </w:r>
                </w:p>
              </w:tc>
              <w:tc>
                <w:tcPr>
                  <w:tcW w:w="1700" w:type="dxa"/>
                  <w:vMerge w:val="restart"/>
                  <w:shd w:val="clear" w:color="auto" w:fill="auto"/>
                  <w:vAlign w:val="center"/>
                  <w:hideMark/>
                </w:tcPr>
                <w:p w:rsidR="00F94C02" w:rsidRPr="00F94C02" w:rsidRDefault="00F94C02" w:rsidP="00F94C02">
                  <w:pPr>
                    <w:tabs>
                      <w:tab w:val="left" w:pos="900"/>
                    </w:tabs>
                    <w:jc w:val="center"/>
                    <w:rPr>
                      <w:lang w:val="ru-RU"/>
                    </w:rPr>
                  </w:pPr>
                  <w:r w:rsidRPr="00F94C02">
                    <w:rPr>
                      <w:lang w:val="ru-RU"/>
                    </w:rPr>
                    <w:t>Базовое значение показателя на начало реализации муниципальной программы /</w:t>
                  </w:r>
                  <w:r w:rsidRPr="00F94C02">
                    <w:rPr>
                      <w:lang w:val="ru-RU"/>
                    </w:rPr>
                    <w:br/>
                    <w:t xml:space="preserve">Объём </w:t>
                  </w:r>
                  <w:proofErr w:type="spellStart"/>
                  <w:proofErr w:type="gramStart"/>
                  <w:r w:rsidRPr="00F94C02">
                    <w:rPr>
                      <w:lang w:val="ru-RU"/>
                    </w:rPr>
                    <w:t>финан-сирования</w:t>
                  </w:r>
                  <w:proofErr w:type="spellEnd"/>
                  <w:proofErr w:type="gramEnd"/>
                </w:p>
                <w:p w:rsidR="00F94C02" w:rsidRPr="00F94C02" w:rsidRDefault="00F94C02" w:rsidP="00F94C02">
                  <w:pPr>
                    <w:tabs>
                      <w:tab w:val="left" w:pos="900"/>
                    </w:tabs>
                    <w:jc w:val="center"/>
                    <w:rPr>
                      <w:lang w:val="ru-RU"/>
                    </w:rPr>
                  </w:pPr>
                </w:p>
              </w:tc>
              <w:tc>
                <w:tcPr>
                  <w:tcW w:w="3613" w:type="dxa"/>
                  <w:gridSpan w:val="3"/>
                  <w:shd w:val="clear" w:color="auto" w:fill="auto"/>
                  <w:vAlign w:val="center"/>
                  <w:hideMark/>
                </w:tcPr>
                <w:p w:rsidR="00F94C02" w:rsidRPr="00EC2506" w:rsidRDefault="00F94C02" w:rsidP="00F94C02">
                  <w:pPr>
                    <w:tabs>
                      <w:tab w:val="left" w:pos="900"/>
                    </w:tabs>
                    <w:jc w:val="center"/>
                  </w:pPr>
                  <w:proofErr w:type="spellStart"/>
                  <w:r w:rsidRPr="00EC2506">
                    <w:t>Значение</w:t>
                  </w:r>
                  <w:proofErr w:type="spellEnd"/>
                  <w:r w:rsidRPr="00EC2506">
                    <w:t xml:space="preserve"> </w:t>
                  </w:r>
                  <w:proofErr w:type="spellStart"/>
                  <w:r w:rsidRPr="00EC2506">
                    <w:t>по</w:t>
                  </w:r>
                  <w:proofErr w:type="spellEnd"/>
                  <w:r w:rsidRPr="00EC2506">
                    <w:t xml:space="preserve"> </w:t>
                  </w:r>
                  <w:proofErr w:type="spellStart"/>
                  <w:r w:rsidRPr="00EC2506">
                    <w:t>годам</w:t>
                  </w:r>
                  <w:proofErr w:type="spellEnd"/>
                </w:p>
              </w:tc>
              <w:tc>
                <w:tcPr>
                  <w:tcW w:w="1207" w:type="dxa"/>
                  <w:vMerge w:val="restart"/>
                  <w:shd w:val="clear" w:color="auto" w:fill="auto"/>
                  <w:vAlign w:val="center"/>
                  <w:hideMark/>
                </w:tcPr>
                <w:p w:rsidR="00F94C02" w:rsidRPr="00F94C02" w:rsidRDefault="00F94C02" w:rsidP="00F94C02">
                  <w:pPr>
                    <w:tabs>
                      <w:tab w:val="left" w:pos="900"/>
                    </w:tabs>
                    <w:jc w:val="center"/>
                    <w:rPr>
                      <w:lang w:val="ru-RU"/>
                    </w:rPr>
                  </w:pPr>
                  <w:r w:rsidRPr="00F94C02">
                    <w:rPr>
                      <w:lang w:val="ru-RU"/>
                    </w:rPr>
                    <w:t xml:space="preserve">Целевое значение показателя на момент окончания действия </w:t>
                  </w:r>
                  <w:proofErr w:type="spellStart"/>
                  <w:proofErr w:type="gramStart"/>
                  <w:r w:rsidRPr="00F94C02">
                    <w:rPr>
                      <w:lang w:val="ru-RU"/>
                    </w:rPr>
                    <w:t>муници-пальной</w:t>
                  </w:r>
                  <w:proofErr w:type="spellEnd"/>
                  <w:proofErr w:type="gramEnd"/>
                  <w:r w:rsidRPr="00F94C02">
                    <w:rPr>
                      <w:lang w:val="ru-RU"/>
                    </w:rPr>
                    <w:t xml:space="preserve"> </w:t>
                  </w:r>
                  <w:proofErr w:type="spellStart"/>
                  <w:r w:rsidRPr="00F94C02">
                    <w:rPr>
                      <w:lang w:val="ru-RU"/>
                    </w:rPr>
                    <w:t>програм</w:t>
                  </w:r>
                  <w:proofErr w:type="spellEnd"/>
                  <w:r w:rsidRPr="00F94C02">
                    <w:rPr>
                      <w:lang w:val="ru-RU"/>
                    </w:rPr>
                    <w:t>-мы</w:t>
                  </w:r>
                </w:p>
              </w:tc>
              <w:tc>
                <w:tcPr>
                  <w:tcW w:w="1559" w:type="dxa"/>
                  <w:vMerge w:val="restart"/>
                  <w:shd w:val="clear" w:color="auto" w:fill="auto"/>
                  <w:vAlign w:val="center"/>
                  <w:hideMark/>
                </w:tcPr>
                <w:p w:rsidR="00F94C02" w:rsidRPr="00EC2506" w:rsidRDefault="00F94C02" w:rsidP="00F94C02">
                  <w:pPr>
                    <w:tabs>
                      <w:tab w:val="left" w:pos="900"/>
                    </w:tabs>
                    <w:jc w:val="center"/>
                  </w:pPr>
                  <w:proofErr w:type="spellStart"/>
                  <w:r w:rsidRPr="00EC2506">
                    <w:t>Координатор</w:t>
                  </w:r>
                  <w:proofErr w:type="spellEnd"/>
                  <w:r w:rsidRPr="00EC2506">
                    <w:t xml:space="preserve">/ </w:t>
                  </w:r>
                  <w:proofErr w:type="spellStart"/>
                  <w:r w:rsidRPr="00EC2506">
                    <w:t>соисполнитель</w:t>
                  </w:r>
                  <w:proofErr w:type="spellEnd"/>
                </w:p>
                <w:p w:rsidR="00F94C02" w:rsidRPr="00EC2506" w:rsidRDefault="00F94C02" w:rsidP="00F94C02">
                  <w:pPr>
                    <w:tabs>
                      <w:tab w:val="left" w:pos="900"/>
                    </w:tabs>
                    <w:jc w:val="center"/>
                  </w:pPr>
                </w:p>
              </w:tc>
            </w:tr>
            <w:tr w:rsidR="00F94C02" w:rsidRPr="00EC2506" w:rsidTr="00F94C02">
              <w:trPr>
                <w:trHeight w:val="621"/>
                <w:jc w:val="center"/>
              </w:trPr>
              <w:tc>
                <w:tcPr>
                  <w:tcW w:w="808" w:type="dxa"/>
                  <w:vMerge/>
                  <w:tcBorders>
                    <w:bottom w:val="single" w:sz="4" w:space="0" w:color="auto"/>
                  </w:tcBorders>
                  <w:shd w:val="clear" w:color="auto" w:fill="auto"/>
                  <w:hideMark/>
                </w:tcPr>
                <w:p w:rsidR="00F94C02" w:rsidRPr="00EC2506" w:rsidRDefault="00F94C02" w:rsidP="00F94C02">
                  <w:pPr>
                    <w:tabs>
                      <w:tab w:val="left" w:pos="900"/>
                    </w:tabs>
                  </w:pPr>
                </w:p>
              </w:tc>
              <w:tc>
                <w:tcPr>
                  <w:tcW w:w="1843" w:type="dxa"/>
                  <w:vMerge/>
                  <w:tcBorders>
                    <w:bottom w:val="single" w:sz="4" w:space="0" w:color="auto"/>
                  </w:tcBorders>
                  <w:shd w:val="clear" w:color="auto" w:fill="auto"/>
                  <w:hideMark/>
                </w:tcPr>
                <w:p w:rsidR="00F94C02" w:rsidRPr="00EC2506" w:rsidRDefault="00F94C02" w:rsidP="00F94C02">
                  <w:pPr>
                    <w:tabs>
                      <w:tab w:val="left" w:pos="900"/>
                    </w:tabs>
                  </w:pPr>
                </w:p>
              </w:tc>
              <w:tc>
                <w:tcPr>
                  <w:tcW w:w="1843"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418"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700"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203"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w:t>
                  </w:r>
                  <w:proofErr w:type="spellStart"/>
                  <w:r w:rsidRPr="00EC2506">
                    <w:t>год</w:t>
                  </w:r>
                  <w:proofErr w:type="spellEnd"/>
                  <w:r w:rsidRPr="00EC2506">
                    <w:t>)</w:t>
                  </w:r>
                </w:p>
              </w:tc>
              <w:tc>
                <w:tcPr>
                  <w:tcW w:w="1254"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w:t>
                  </w:r>
                  <w:proofErr w:type="spellStart"/>
                  <w:r w:rsidRPr="00EC2506">
                    <w:t>год</w:t>
                  </w:r>
                  <w:proofErr w:type="spellEnd"/>
                  <w:r w:rsidRPr="00EC2506">
                    <w:t>)</w:t>
                  </w:r>
                </w:p>
              </w:tc>
              <w:tc>
                <w:tcPr>
                  <w:tcW w:w="1156" w:type="dxa"/>
                  <w:tcBorders>
                    <w:bottom w:val="single" w:sz="4" w:space="0" w:color="auto"/>
                  </w:tcBorders>
                  <w:shd w:val="clear" w:color="auto" w:fill="auto"/>
                  <w:vAlign w:val="center"/>
                  <w:hideMark/>
                </w:tcPr>
                <w:p w:rsidR="00F94C02" w:rsidRPr="00EC2506" w:rsidRDefault="00F94C02" w:rsidP="00F94C02">
                  <w:pPr>
                    <w:tabs>
                      <w:tab w:val="left" w:pos="900"/>
                    </w:tabs>
                    <w:jc w:val="center"/>
                  </w:pPr>
                  <w:r w:rsidRPr="00EC2506">
                    <w:t>______</w:t>
                  </w:r>
                  <w:r w:rsidRPr="00EC2506">
                    <w:br/>
                    <w:t>и т. д….</w:t>
                  </w:r>
                </w:p>
              </w:tc>
              <w:tc>
                <w:tcPr>
                  <w:tcW w:w="1207"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vMerge/>
                  <w:tcBorders>
                    <w:bottom w:val="single" w:sz="4" w:space="0" w:color="auto"/>
                  </w:tcBorders>
                  <w:shd w:val="clear" w:color="auto" w:fill="auto"/>
                  <w:vAlign w:val="center"/>
                  <w:hideMark/>
                </w:tcPr>
                <w:p w:rsidR="00F94C02" w:rsidRPr="00EC2506" w:rsidRDefault="00F94C02" w:rsidP="00F94C02">
                  <w:pPr>
                    <w:tabs>
                      <w:tab w:val="left" w:pos="900"/>
                    </w:tabs>
                    <w:jc w:val="center"/>
                  </w:pPr>
                </w:p>
              </w:tc>
            </w:tr>
            <w:tr w:rsidR="00F94C02" w:rsidRPr="00E469D8" w:rsidTr="00F94C02">
              <w:trPr>
                <w:trHeight w:val="1026"/>
                <w:jc w:val="center"/>
              </w:trPr>
              <w:tc>
                <w:tcPr>
                  <w:tcW w:w="808"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94C02" w:rsidRPr="00EC2506" w:rsidRDefault="00F94C02" w:rsidP="00F94C02">
                  <w:pPr>
                    <w:tabs>
                      <w:tab w:val="left" w:pos="900"/>
                    </w:tabs>
                  </w:pPr>
                  <w:r w:rsidRPr="00EC2506">
                    <w:t> </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rPr>
                      <w:lang w:val="ru-RU"/>
                    </w:rPr>
                  </w:pPr>
                  <w:r w:rsidRPr="00F94C02">
                    <w:rPr>
                      <w:lang w:val="ru-RU"/>
                    </w:rPr>
                    <w:t>Муниципальная программа "__________________________________________"</w:t>
                  </w:r>
                  <w:r w:rsidRPr="00F94C02">
                    <w:rPr>
                      <w:lang w:val="ru-RU"/>
                    </w:rPr>
                    <w:br/>
                    <w:t>(наименование муниципальной программы)</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roofErr w:type="spellStart"/>
                  <w:r w:rsidRPr="00EC2506">
                    <w:t>Всего</w:t>
                  </w:r>
                  <w:proofErr w:type="spellEnd"/>
                  <w:r w:rsidRPr="00EC2506">
                    <w:t xml:space="preserve">, в </w:t>
                  </w:r>
                  <w:proofErr w:type="spellStart"/>
                  <w:r w:rsidRPr="00EC2506">
                    <w:t>том</w:t>
                  </w:r>
                  <w:proofErr w:type="spellEnd"/>
                  <w:r w:rsidRPr="00EC2506">
                    <w:t xml:space="preserve"> </w:t>
                  </w:r>
                  <w:proofErr w:type="spellStart"/>
                  <w:r w:rsidRPr="00EC2506">
                    <w:t>числе</w:t>
                  </w:r>
                  <w:proofErr w:type="spellEnd"/>
                  <w:r w:rsidRPr="00EC2506">
                    <w:t>:</w:t>
                  </w:r>
                  <w:r w:rsidRPr="00EC2506">
                    <w:rPr>
                      <w:rStyle w:val="aff7"/>
                    </w:rPr>
                    <w:footnoteReference w:id="1"/>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F94C02">
              <w:trPr>
                <w:trHeight w:val="665"/>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rPr>
                      <w:lang w:val="ru-RU"/>
                    </w:rPr>
                  </w:pPr>
                </w:p>
              </w:tc>
              <w:tc>
                <w:tcPr>
                  <w:tcW w:w="1843" w:type="dxa"/>
                  <w:vMerge/>
                  <w:tcBorders>
                    <w:top w:val="single" w:sz="4" w:space="0" w:color="auto"/>
                    <w:left w:val="single" w:sz="4" w:space="0" w:color="auto"/>
                    <w:bottom w:val="single" w:sz="4" w:space="0" w:color="auto"/>
                    <w:right w:val="single" w:sz="4" w:space="0" w:color="auto"/>
                  </w:tcBorders>
                  <w:shd w:val="clear" w:color="auto" w:fill="auto"/>
                  <w:hideMark/>
                </w:tcPr>
                <w:p w:rsidR="00F94C02" w:rsidRPr="00F94C02" w:rsidRDefault="00F94C02" w:rsidP="00F94C02">
                  <w:pPr>
                    <w:tabs>
                      <w:tab w:val="left" w:pos="900"/>
                    </w:tabs>
                    <w:jc w:val="center"/>
                    <w:rPr>
                      <w:lang w:val="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F94C02" w:rsidRDefault="00F94C02" w:rsidP="00F94C02">
                  <w:pPr>
                    <w:rPr>
                      <w:lang w:val="ru-RU"/>
                    </w:rPr>
                  </w:pPr>
                  <w:r w:rsidRPr="00F94C02">
                    <w:rPr>
                      <w:lang w:val="ru-RU"/>
                    </w:rPr>
                    <w:t>- За счёт собственных средств, бюджет города, в том числе:</w:t>
                  </w:r>
                  <w:r w:rsidRPr="00EC2506">
                    <w:rPr>
                      <w:rStyle w:val="aff7"/>
                    </w:rPr>
                    <w:footnoteReference w:id="2"/>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4C02" w:rsidRPr="00EC2506" w:rsidRDefault="00F94C02" w:rsidP="00F94C02">
                  <w:pPr>
                    <w:tabs>
                      <w:tab w:val="left" w:pos="900"/>
                    </w:tabs>
                    <w:jc w:val="center"/>
                  </w:pPr>
                </w:p>
              </w:tc>
            </w:tr>
            <w:tr w:rsidR="00F94C02" w:rsidRPr="00EC2506" w:rsidTr="00F94C02">
              <w:trPr>
                <w:trHeight w:val="606"/>
                <w:jc w:val="center"/>
              </w:trPr>
              <w:tc>
                <w:tcPr>
                  <w:tcW w:w="808" w:type="dxa"/>
                  <w:vMerge/>
                  <w:tcBorders>
                    <w:top w:val="single" w:sz="4" w:space="0" w:color="auto"/>
                    <w:left w:val="single" w:sz="4" w:space="0" w:color="auto"/>
                    <w:bottom w:val="single" w:sz="4" w:space="0" w:color="auto"/>
                    <w:right w:val="single" w:sz="4" w:space="0" w:color="auto"/>
                  </w:tcBorders>
                  <w:shd w:val="clear" w:color="auto" w:fill="auto"/>
                </w:tcPr>
                <w:p w:rsidR="00F94C02" w:rsidRPr="00EC2506" w:rsidRDefault="00F94C02" w:rsidP="00F94C02">
                  <w:pPr>
                    <w:tabs>
                      <w:tab w:val="left" w:pos="900"/>
                    </w:tabs>
                  </w:pPr>
                </w:p>
              </w:tc>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F94C02" w:rsidRPr="00EC2506" w:rsidRDefault="00F94C02" w:rsidP="00F94C02">
                  <w:pPr>
                    <w:tabs>
                      <w:tab w:val="left" w:pos="900"/>
                    </w:tabs>
                    <w:jc w:val="cente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r w:rsidRPr="00EC2506">
                    <w:t xml:space="preserve">   - </w:t>
                  </w:r>
                  <w:proofErr w:type="spellStart"/>
                  <w:r w:rsidRPr="00EC2506">
                    <w:t>бюджет</w:t>
                  </w:r>
                  <w:proofErr w:type="spellEnd"/>
                  <w:r w:rsidRPr="00EC2506">
                    <w:t xml:space="preserve"> </w:t>
                  </w:r>
                  <w:proofErr w:type="spellStart"/>
                  <w:r w:rsidRPr="00EC2506">
                    <w:t>города</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94C02" w:rsidRPr="00EC2506" w:rsidRDefault="00F94C02" w:rsidP="00F94C02">
                  <w:pPr>
                    <w:tabs>
                      <w:tab w:val="left" w:pos="900"/>
                    </w:tabs>
                    <w:jc w:val="center"/>
                  </w:pPr>
                </w:p>
              </w:tc>
            </w:tr>
            <w:tr w:rsidR="00F94C02" w:rsidRPr="00EC2506" w:rsidTr="00F94C02">
              <w:trPr>
                <w:trHeight w:val="665"/>
                <w:jc w:val="center"/>
              </w:trPr>
              <w:tc>
                <w:tcPr>
                  <w:tcW w:w="808" w:type="dxa"/>
                  <w:vMerge/>
                  <w:tcBorders>
                    <w:top w:val="single" w:sz="4" w:space="0" w:color="auto"/>
                  </w:tcBorders>
                  <w:shd w:val="clear" w:color="auto" w:fill="auto"/>
                </w:tcPr>
                <w:p w:rsidR="00F94C02" w:rsidRPr="00EC2506" w:rsidRDefault="00F94C02" w:rsidP="00F94C02">
                  <w:pPr>
                    <w:tabs>
                      <w:tab w:val="left" w:pos="900"/>
                    </w:tabs>
                  </w:pPr>
                </w:p>
              </w:tc>
              <w:tc>
                <w:tcPr>
                  <w:tcW w:w="1843" w:type="dxa"/>
                  <w:vMerge/>
                  <w:tcBorders>
                    <w:top w:val="single" w:sz="4" w:space="0" w:color="auto"/>
                  </w:tcBorders>
                  <w:shd w:val="clear" w:color="auto" w:fill="auto"/>
                </w:tcPr>
                <w:p w:rsidR="00F94C02" w:rsidRPr="00EC2506" w:rsidRDefault="00F94C02" w:rsidP="00F94C02">
                  <w:pPr>
                    <w:tabs>
                      <w:tab w:val="left" w:pos="900"/>
                    </w:tabs>
                    <w:jc w:val="center"/>
                  </w:pPr>
                </w:p>
              </w:tc>
              <w:tc>
                <w:tcPr>
                  <w:tcW w:w="1843" w:type="dxa"/>
                  <w:tcBorders>
                    <w:top w:val="single" w:sz="4" w:space="0" w:color="auto"/>
                  </w:tcBorders>
                  <w:shd w:val="clear" w:color="auto" w:fill="auto"/>
                  <w:vAlign w:val="center"/>
                </w:tcPr>
                <w:p w:rsidR="00F94C02" w:rsidRPr="00EC2506" w:rsidRDefault="00F94C02" w:rsidP="00F94C02">
                  <w:r w:rsidRPr="00EC2506">
                    <w:t xml:space="preserve">   - </w:t>
                  </w:r>
                  <w:proofErr w:type="spellStart"/>
                  <w:r w:rsidRPr="00EC2506">
                    <w:t>источники</w:t>
                  </w:r>
                  <w:proofErr w:type="spellEnd"/>
                  <w:r w:rsidRPr="00EC2506">
                    <w:t xml:space="preserve"> </w:t>
                  </w:r>
                  <w:proofErr w:type="spellStart"/>
                  <w:r w:rsidRPr="00EC2506">
                    <w:t>внутреннего</w:t>
                  </w:r>
                  <w:proofErr w:type="spellEnd"/>
                  <w:r w:rsidRPr="00EC2506">
                    <w:t xml:space="preserve"> </w:t>
                  </w:r>
                  <w:proofErr w:type="spellStart"/>
                  <w:r w:rsidRPr="00EC2506">
                    <w:t>финансирования</w:t>
                  </w:r>
                  <w:proofErr w:type="spellEnd"/>
                </w:p>
              </w:tc>
              <w:tc>
                <w:tcPr>
                  <w:tcW w:w="1418" w:type="dxa"/>
                  <w:tcBorders>
                    <w:top w:val="single" w:sz="4" w:space="0" w:color="auto"/>
                  </w:tcBorders>
                  <w:shd w:val="clear" w:color="auto" w:fill="auto"/>
                  <w:vAlign w:val="center"/>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tcBorders>
                    <w:top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tcBorders>
                    <w:top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tcBorders>
                    <w:top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tcBorders>
                    <w:top w:val="single" w:sz="4" w:space="0" w:color="auto"/>
                  </w:tcBorders>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tcBorders>
                    <w:top w:val="single" w:sz="4" w:space="0" w:color="auto"/>
                  </w:tcBorders>
                  <w:shd w:val="clear" w:color="auto" w:fill="auto"/>
                  <w:vAlign w:val="center"/>
                </w:tcPr>
                <w:p w:rsidR="00F94C02" w:rsidRPr="00EC2506" w:rsidRDefault="00F94C02" w:rsidP="00F94C02">
                  <w:pPr>
                    <w:tabs>
                      <w:tab w:val="left" w:pos="900"/>
                    </w:tabs>
                    <w:jc w:val="center"/>
                  </w:pPr>
                </w:p>
              </w:tc>
              <w:tc>
                <w:tcPr>
                  <w:tcW w:w="1559" w:type="dxa"/>
                  <w:tcBorders>
                    <w:top w:val="single" w:sz="4" w:space="0" w:color="auto"/>
                  </w:tcBorders>
                  <w:shd w:val="clear" w:color="auto" w:fill="auto"/>
                  <w:vAlign w:val="center"/>
                </w:tcPr>
                <w:p w:rsidR="00F94C02" w:rsidRPr="00EC2506" w:rsidRDefault="00F94C02" w:rsidP="00F94C02">
                  <w:pPr>
                    <w:tabs>
                      <w:tab w:val="left" w:pos="900"/>
                    </w:tabs>
                    <w:jc w:val="center"/>
                  </w:pPr>
                </w:p>
              </w:tc>
            </w:tr>
            <w:tr w:rsidR="00F94C02" w:rsidRPr="00EC2506" w:rsidTr="00A846C5">
              <w:trPr>
                <w:trHeight w:val="274"/>
                <w:jc w:val="center"/>
              </w:trPr>
              <w:tc>
                <w:tcPr>
                  <w:tcW w:w="808" w:type="dxa"/>
                  <w:vMerge/>
                  <w:shd w:val="clear" w:color="auto" w:fill="auto"/>
                </w:tcPr>
                <w:p w:rsidR="00F94C02" w:rsidRPr="00EC2506" w:rsidRDefault="00F94C02" w:rsidP="00F94C02">
                  <w:pPr>
                    <w:tabs>
                      <w:tab w:val="left" w:pos="900"/>
                    </w:tabs>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w:t>
                  </w:r>
                  <w:proofErr w:type="spellStart"/>
                  <w:r w:rsidRPr="00EC2506">
                    <w:t>собственные</w:t>
                  </w:r>
                  <w:proofErr w:type="spellEnd"/>
                  <w:r w:rsidRPr="00EC2506">
                    <w:t xml:space="preserve"> </w:t>
                  </w:r>
                  <w:proofErr w:type="spellStart"/>
                  <w:r w:rsidRPr="00EC2506">
                    <w:t>средства</w:t>
                  </w:r>
                  <w:proofErr w:type="spellEnd"/>
                  <w:r w:rsidRPr="00EC2506">
                    <w:t xml:space="preserve"> </w:t>
                  </w:r>
                  <w:proofErr w:type="spellStart"/>
                  <w:r w:rsidRPr="00EC2506">
                    <w:t>учреждения</w:t>
                  </w:r>
                  <w:proofErr w:type="spellEnd"/>
                  <w:r w:rsidRPr="00EC2506">
                    <w:t xml:space="preserve"> (</w:t>
                  </w:r>
                  <w:proofErr w:type="spellStart"/>
                  <w:r w:rsidRPr="00EC2506">
                    <w:t>предприятия</w:t>
                  </w:r>
                  <w:proofErr w:type="spellEnd"/>
                  <w:r w:rsidRPr="00EC2506">
                    <w:t>)</w:t>
                  </w:r>
                </w:p>
              </w:tc>
              <w:tc>
                <w:tcPr>
                  <w:tcW w:w="1418" w:type="dxa"/>
                  <w:shd w:val="clear" w:color="auto" w:fill="auto"/>
                  <w:vAlign w:val="center"/>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734"/>
                <w:jc w:val="center"/>
              </w:trPr>
              <w:tc>
                <w:tcPr>
                  <w:tcW w:w="808" w:type="dxa"/>
                  <w:vMerge/>
                  <w:shd w:val="clear" w:color="auto" w:fill="auto"/>
                  <w:hideMark/>
                </w:tcPr>
                <w:p w:rsidR="00F94C02" w:rsidRPr="00EC2506" w:rsidRDefault="00F94C02" w:rsidP="00F94C02">
                  <w:pPr>
                    <w:tabs>
                      <w:tab w:val="left" w:pos="900"/>
                    </w:tabs>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xml:space="preserve">- За счёт средств, предоставленных бюджетом </w:t>
                  </w:r>
                  <w:proofErr w:type="spellStart"/>
                  <w:r w:rsidRPr="00F94C02">
                    <w:rPr>
                      <w:lang w:val="ru-RU"/>
                    </w:rPr>
                    <w:t>Сургутского</w:t>
                  </w:r>
                  <w:proofErr w:type="spellEnd"/>
                  <w:r w:rsidRPr="00F94C02">
                    <w:rPr>
                      <w:lang w:val="ru-RU"/>
                    </w:rPr>
                    <w:t xml:space="preserve"> района</w:t>
                  </w:r>
                </w:p>
              </w:tc>
              <w:tc>
                <w:tcPr>
                  <w:tcW w:w="1418" w:type="dxa"/>
                  <w:shd w:val="clear" w:color="auto" w:fill="auto"/>
                  <w:vAlign w:val="center"/>
                  <w:hideMark/>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734"/>
                <w:jc w:val="center"/>
              </w:trPr>
              <w:tc>
                <w:tcPr>
                  <w:tcW w:w="808" w:type="dxa"/>
                  <w:vMerge/>
                  <w:shd w:val="clear" w:color="auto" w:fill="auto"/>
                </w:tcPr>
                <w:p w:rsidR="00F94C02" w:rsidRPr="00EC2506" w:rsidRDefault="00F94C02" w:rsidP="00F94C02">
                  <w:pPr>
                    <w:tabs>
                      <w:tab w:val="left" w:pos="900"/>
                    </w:tabs>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708"/>
                <w:jc w:val="center"/>
              </w:trPr>
              <w:tc>
                <w:tcPr>
                  <w:tcW w:w="808" w:type="dxa"/>
                  <w:vMerge/>
                  <w:shd w:val="clear" w:color="auto" w:fill="auto"/>
                  <w:hideMark/>
                </w:tcPr>
                <w:p w:rsidR="00F94C02" w:rsidRPr="00EC2506" w:rsidRDefault="00F94C02" w:rsidP="00F94C02">
                  <w:pPr>
                    <w:tabs>
                      <w:tab w:val="left" w:pos="900"/>
                    </w:tabs>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95"/>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EC2506" w:rsidRDefault="00F94C02" w:rsidP="00F94C02">
                  <w:pPr>
                    <w:tabs>
                      <w:tab w:val="left" w:pos="900"/>
                    </w:tabs>
                  </w:pPr>
                  <w:proofErr w:type="spellStart"/>
                  <w:r w:rsidRPr="00EC2506">
                    <w:t>Цель</w:t>
                  </w:r>
                  <w:proofErr w:type="spellEnd"/>
                  <w:r w:rsidRPr="00EC2506">
                    <w:t xml:space="preserve"> </w:t>
                  </w:r>
                  <w:proofErr w:type="spellStart"/>
                  <w:r w:rsidRPr="00EC2506">
                    <w:t>программы</w:t>
                  </w:r>
                  <w:proofErr w:type="spellEnd"/>
                </w:p>
              </w:tc>
              <w:tc>
                <w:tcPr>
                  <w:tcW w:w="9781" w:type="dxa"/>
                  <w:gridSpan w:val="7"/>
                  <w:shd w:val="clear" w:color="auto" w:fill="auto"/>
                  <w:hideMark/>
                </w:tcPr>
                <w:p w:rsidR="00F94C02" w:rsidRPr="00EC2506" w:rsidRDefault="00F94C02" w:rsidP="00F94C02">
                  <w:pPr>
                    <w:tabs>
                      <w:tab w:val="left" w:pos="900"/>
                    </w:tabs>
                  </w:pPr>
                  <w:proofErr w:type="spellStart"/>
                  <w:r w:rsidRPr="00EC2506">
                    <w:t>Содержание</w:t>
                  </w:r>
                  <w:proofErr w:type="spellEnd"/>
                  <w:r w:rsidRPr="00EC2506">
                    <w:t xml:space="preserve"> </w:t>
                  </w:r>
                  <w:proofErr w:type="spellStart"/>
                  <w:r w:rsidRPr="00EC2506">
                    <w:t>цели</w:t>
                  </w:r>
                  <w:proofErr w:type="spellEnd"/>
                  <w:r w:rsidRPr="00EC2506">
                    <w:t xml:space="preserve"> </w:t>
                  </w:r>
                  <w:proofErr w:type="spellStart"/>
                  <w:r w:rsidRPr="00EC2506">
                    <w:t>муниципальной</w:t>
                  </w:r>
                  <w:proofErr w:type="spellEnd"/>
                  <w:r w:rsidRPr="00EC2506">
                    <w:t xml:space="preserve"> </w:t>
                  </w:r>
                  <w:proofErr w:type="spellStart"/>
                  <w:r w:rsidRPr="00EC2506">
                    <w:t>программы</w:t>
                  </w:r>
                  <w:proofErr w:type="spellEnd"/>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837"/>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F94C02" w:rsidRDefault="00F94C02" w:rsidP="00F94C02">
                  <w:pPr>
                    <w:tabs>
                      <w:tab w:val="left" w:pos="900"/>
                    </w:tabs>
                    <w:rPr>
                      <w:lang w:val="ru-RU"/>
                    </w:rPr>
                  </w:pPr>
                  <w:r w:rsidRPr="00F94C02">
                    <w:rPr>
                      <w:lang w:val="ru-RU"/>
                    </w:rPr>
                    <w:t>Показатель конечного результата цели программы (ПКР)</w:t>
                  </w:r>
                </w:p>
              </w:tc>
              <w:tc>
                <w:tcPr>
                  <w:tcW w:w="1843"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ПКР</w:t>
                  </w:r>
                </w:p>
              </w:tc>
              <w:tc>
                <w:tcPr>
                  <w:tcW w:w="1418"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w:t>
                  </w:r>
                  <w:proofErr w:type="spellStart"/>
                  <w:r w:rsidRPr="00EC2506">
                    <w:t>единицы</w:t>
                  </w:r>
                  <w:proofErr w:type="spellEnd"/>
                  <w:r w:rsidRPr="00EC2506">
                    <w:t xml:space="preserve"> </w:t>
                  </w:r>
                  <w:proofErr w:type="spellStart"/>
                  <w:r w:rsidRPr="00EC2506">
                    <w:t>измерения</w:t>
                  </w:r>
                  <w:proofErr w:type="spellEnd"/>
                  <w:r w:rsidRPr="00EC2506">
                    <w:t xml:space="preserve"> ПКР</w:t>
                  </w:r>
                </w:p>
                <w:p w:rsidR="00F94C02" w:rsidRPr="00EC2506" w:rsidRDefault="00F94C02" w:rsidP="00F94C02">
                  <w:pPr>
                    <w:tabs>
                      <w:tab w:val="left" w:pos="900"/>
                    </w:tabs>
                    <w:jc w:val="center"/>
                  </w:pP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значение</w:t>
                  </w:r>
                  <w:proofErr w:type="spellEnd"/>
                  <w:r w:rsidRPr="00EC2506">
                    <w:t xml:space="preserve"> ПКР</w:t>
                  </w:r>
                </w:p>
              </w:tc>
              <w:tc>
                <w:tcPr>
                  <w:tcW w:w="1203"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254"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156"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207"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289"/>
                <w:jc w:val="center"/>
              </w:trPr>
              <w:tc>
                <w:tcPr>
                  <w:tcW w:w="808" w:type="dxa"/>
                  <w:shd w:val="clear" w:color="auto" w:fill="auto"/>
                  <w:noWrap/>
                  <w:hideMark/>
                </w:tcPr>
                <w:p w:rsidR="00F94C02" w:rsidRPr="00EC2506" w:rsidRDefault="00F94C02" w:rsidP="00F94C02">
                  <w:pPr>
                    <w:tabs>
                      <w:tab w:val="left" w:pos="900"/>
                    </w:tabs>
                  </w:pPr>
                  <w:r w:rsidRPr="00EC2506">
                    <w:t> </w:t>
                  </w:r>
                </w:p>
              </w:tc>
              <w:tc>
                <w:tcPr>
                  <w:tcW w:w="1843" w:type="dxa"/>
                  <w:shd w:val="clear" w:color="auto" w:fill="auto"/>
                  <w:hideMark/>
                </w:tcPr>
                <w:p w:rsidR="00F94C02" w:rsidRPr="00EC2506" w:rsidRDefault="00F94C02" w:rsidP="00F94C02">
                  <w:pPr>
                    <w:tabs>
                      <w:tab w:val="left" w:pos="900"/>
                    </w:tabs>
                  </w:pPr>
                  <w:proofErr w:type="spellStart"/>
                  <w:r w:rsidRPr="00EC2506">
                    <w:t>Задача</w:t>
                  </w:r>
                  <w:proofErr w:type="spellEnd"/>
                  <w:r w:rsidRPr="00EC2506">
                    <w:t xml:space="preserve"> </w:t>
                  </w:r>
                  <w:proofErr w:type="spellStart"/>
                  <w:r w:rsidRPr="00EC2506">
                    <w:t>программы</w:t>
                  </w:r>
                  <w:proofErr w:type="spellEnd"/>
                </w:p>
              </w:tc>
              <w:tc>
                <w:tcPr>
                  <w:tcW w:w="9781" w:type="dxa"/>
                  <w:gridSpan w:val="7"/>
                  <w:shd w:val="clear" w:color="auto" w:fill="auto"/>
                  <w:hideMark/>
                </w:tcPr>
                <w:p w:rsidR="00F94C02" w:rsidRPr="00EC2506" w:rsidRDefault="00F94C02" w:rsidP="00F94C02">
                  <w:pPr>
                    <w:tabs>
                      <w:tab w:val="left" w:pos="900"/>
                    </w:tabs>
                  </w:pPr>
                  <w:proofErr w:type="spellStart"/>
                  <w:r w:rsidRPr="00EC2506">
                    <w:t>Содержание</w:t>
                  </w:r>
                  <w:proofErr w:type="spellEnd"/>
                  <w:r w:rsidRPr="00EC2506">
                    <w:t xml:space="preserve"> </w:t>
                  </w:r>
                  <w:proofErr w:type="spellStart"/>
                  <w:r w:rsidRPr="00EC2506">
                    <w:t>задачи</w:t>
                  </w:r>
                  <w:proofErr w:type="spellEnd"/>
                  <w:r w:rsidRPr="00EC2506">
                    <w:t xml:space="preserve"> </w:t>
                  </w:r>
                  <w:proofErr w:type="spellStart"/>
                  <w:r w:rsidRPr="00EC2506">
                    <w:t>муниципальной</w:t>
                  </w:r>
                  <w:proofErr w:type="spellEnd"/>
                  <w:r w:rsidRPr="00EC2506">
                    <w:t xml:space="preserve"> </w:t>
                  </w:r>
                  <w:proofErr w:type="spellStart"/>
                  <w:r w:rsidRPr="00EC2506">
                    <w:t>программы</w:t>
                  </w:r>
                  <w:proofErr w:type="spellEnd"/>
                </w:p>
              </w:tc>
              <w:tc>
                <w:tcPr>
                  <w:tcW w:w="1559" w:type="dxa"/>
                  <w:shd w:val="clear" w:color="auto" w:fill="auto"/>
                  <w:hideMark/>
                </w:tcPr>
                <w:p w:rsidR="00F94C02" w:rsidRPr="00EC2506" w:rsidRDefault="00F94C02" w:rsidP="00F94C02">
                  <w:pPr>
                    <w:tabs>
                      <w:tab w:val="left" w:pos="900"/>
                    </w:tabs>
                    <w:jc w:val="center"/>
                  </w:pPr>
                </w:p>
              </w:tc>
            </w:tr>
            <w:tr w:rsidR="00F94C02" w:rsidRPr="00EC2506" w:rsidTr="00A846C5">
              <w:trPr>
                <w:trHeight w:val="1211"/>
                <w:jc w:val="center"/>
              </w:trPr>
              <w:tc>
                <w:tcPr>
                  <w:tcW w:w="808" w:type="dxa"/>
                  <w:shd w:val="clear" w:color="auto" w:fill="auto"/>
                  <w:noWrap/>
                  <w:hideMark/>
                </w:tcPr>
                <w:p w:rsidR="00F94C02" w:rsidRPr="00EC2506" w:rsidRDefault="00F94C02" w:rsidP="00F94C02">
                  <w:pPr>
                    <w:tabs>
                      <w:tab w:val="left" w:pos="900"/>
                    </w:tabs>
                    <w:jc w:val="center"/>
                  </w:pPr>
                </w:p>
              </w:tc>
              <w:tc>
                <w:tcPr>
                  <w:tcW w:w="1843" w:type="dxa"/>
                  <w:shd w:val="clear" w:color="auto" w:fill="auto"/>
                  <w:hideMark/>
                </w:tcPr>
                <w:p w:rsidR="00F94C02" w:rsidRPr="00F94C02" w:rsidRDefault="00F94C02" w:rsidP="00F94C02">
                  <w:pPr>
                    <w:tabs>
                      <w:tab w:val="left" w:pos="900"/>
                    </w:tabs>
                    <w:rPr>
                      <w:lang w:val="ru-RU"/>
                    </w:rPr>
                  </w:pPr>
                  <w:r w:rsidRPr="00F94C02">
                    <w:rPr>
                      <w:lang w:val="ru-RU"/>
                    </w:rPr>
                    <w:t>Показатель непосредственного результата по задаче программы (ПНР)</w:t>
                  </w:r>
                </w:p>
              </w:tc>
              <w:tc>
                <w:tcPr>
                  <w:tcW w:w="1843"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ПНР</w:t>
                  </w:r>
                </w:p>
              </w:tc>
              <w:tc>
                <w:tcPr>
                  <w:tcW w:w="1418"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единицы измерения показателя ПНР</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значение</w:t>
                  </w:r>
                  <w:proofErr w:type="spellEnd"/>
                  <w:r w:rsidRPr="00EC2506">
                    <w:t xml:space="preserve"> ПНР</w:t>
                  </w:r>
                </w:p>
              </w:tc>
              <w:tc>
                <w:tcPr>
                  <w:tcW w:w="1203"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254"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156"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207"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469D8" w:rsidTr="00A846C5">
              <w:trPr>
                <w:trHeight w:val="978"/>
                <w:jc w:val="center"/>
              </w:trPr>
              <w:tc>
                <w:tcPr>
                  <w:tcW w:w="808" w:type="dxa"/>
                  <w:vMerge w:val="restart"/>
                  <w:shd w:val="clear" w:color="auto" w:fill="auto"/>
                  <w:noWrap/>
                  <w:hideMark/>
                </w:tcPr>
                <w:p w:rsidR="00F94C02" w:rsidRPr="00EC2506" w:rsidRDefault="00F94C02" w:rsidP="00F94C02">
                  <w:pPr>
                    <w:tabs>
                      <w:tab w:val="left" w:pos="900"/>
                    </w:tabs>
                    <w:jc w:val="center"/>
                  </w:pPr>
                  <w:r w:rsidRPr="00EC2506">
                    <w:t>1</w:t>
                  </w:r>
                </w:p>
              </w:tc>
              <w:tc>
                <w:tcPr>
                  <w:tcW w:w="1843" w:type="dxa"/>
                  <w:vMerge w:val="restart"/>
                  <w:shd w:val="clear" w:color="auto" w:fill="auto"/>
                  <w:hideMark/>
                </w:tcPr>
                <w:p w:rsidR="00F94C02" w:rsidRPr="00EC2506" w:rsidRDefault="00F94C02" w:rsidP="00F94C02">
                  <w:pPr>
                    <w:tabs>
                      <w:tab w:val="left" w:pos="900"/>
                    </w:tabs>
                  </w:pPr>
                  <w:proofErr w:type="spellStart"/>
                  <w:r w:rsidRPr="00EC2506">
                    <w:t>Подпрограмма</w:t>
                  </w:r>
                  <w:proofErr w:type="spellEnd"/>
                  <w:r w:rsidRPr="00EC2506">
                    <w:t xml:space="preserve">  "___________________________                                                          (</w:t>
                  </w:r>
                  <w:proofErr w:type="spellStart"/>
                  <w:r w:rsidRPr="00EC2506">
                    <w:t>наименование</w:t>
                  </w:r>
                  <w:proofErr w:type="spellEnd"/>
                  <w:r w:rsidRPr="00EC2506">
                    <w:t xml:space="preserve"> </w:t>
                  </w:r>
                  <w:proofErr w:type="spellStart"/>
                  <w:r w:rsidRPr="00EC2506">
                    <w:t>подпрограммы</w:t>
                  </w:r>
                  <w:proofErr w:type="spellEnd"/>
                  <w:r w:rsidRPr="00EC2506">
                    <w:t>)</w:t>
                  </w:r>
                </w:p>
              </w:tc>
              <w:tc>
                <w:tcPr>
                  <w:tcW w:w="1843" w:type="dxa"/>
                  <w:shd w:val="clear" w:color="auto" w:fill="auto"/>
                  <w:vAlign w:val="center"/>
                </w:tcPr>
                <w:p w:rsidR="00F94C02" w:rsidRPr="00EC2506" w:rsidRDefault="00F94C02" w:rsidP="00F94C02">
                  <w:proofErr w:type="spellStart"/>
                  <w:r w:rsidRPr="00EC2506">
                    <w:t>Всего</w:t>
                  </w:r>
                  <w:proofErr w:type="spellEnd"/>
                  <w:r w:rsidRPr="00EC2506">
                    <w:t xml:space="preserve">, в </w:t>
                  </w:r>
                  <w:proofErr w:type="spellStart"/>
                  <w:r w:rsidRPr="00EC2506">
                    <w:t>том</w:t>
                  </w:r>
                  <w:proofErr w:type="spellEnd"/>
                  <w:r w:rsidRPr="00EC2506">
                    <w:t xml:space="preserve"> </w:t>
                  </w:r>
                  <w:proofErr w:type="spellStart"/>
                  <w:r w:rsidRPr="00EC2506">
                    <w:t>числе</w:t>
                  </w:r>
                  <w:proofErr w:type="spellEnd"/>
                  <w:r w:rsidRPr="00EC2506">
                    <w:t>:</w:t>
                  </w:r>
                </w:p>
              </w:tc>
              <w:tc>
                <w:tcPr>
                  <w:tcW w:w="1418" w:type="dxa"/>
                  <w:shd w:val="clear" w:color="auto" w:fill="auto"/>
                  <w:vAlign w:val="center"/>
                  <w:hideMark/>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A846C5">
              <w:trPr>
                <w:trHeight w:val="984"/>
                <w:jc w:val="center"/>
              </w:trPr>
              <w:tc>
                <w:tcPr>
                  <w:tcW w:w="808" w:type="dxa"/>
                  <w:vMerge/>
                  <w:shd w:val="clear" w:color="auto" w:fill="auto"/>
                  <w:hideMark/>
                </w:tcPr>
                <w:p w:rsidR="00F94C02" w:rsidRPr="00F94C02" w:rsidRDefault="00F94C02" w:rsidP="00F94C02">
                  <w:pPr>
                    <w:tabs>
                      <w:tab w:val="left" w:pos="900"/>
                    </w:tabs>
                    <w:jc w:val="center"/>
                    <w:rPr>
                      <w:lang w:val="ru-RU"/>
                    </w:rPr>
                  </w:pPr>
                </w:p>
              </w:tc>
              <w:tc>
                <w:tcPr>
                  <w:tcW w:w="1843" w:type="dxa"/>
                  <w:vMerge/>
                  <w:shd w:val="clear" w:color="auto" w:fill="auto"/>
                  <w:hideMark/>
                </w:tcPr>
                <w:p w:rsidR="00F94C02" w:rsidRPr="00F94C02" w:rsidRDefault="00F94C02" w:rsidP="00F94C02">
                  <w:pPr>
                    <w:tabs>
                      <w:tab w:val="left" w:pos="900"/>
                    </w:tabs>
                    <w:jc w:val="center"/>
                    <w:rPr>
                      <w:lang w:val="ru-RU"/>
                    </w:rPr>
                  </w:pPr>
                </w:p>
              </w:tc>
              <w:tc>
                <w:tcPr>
                  <w:tcW w:w="1843" w:type="dxa"/>
                  <w:shd w:val="clear" w:color="auto" w:fill="auto"/>
                  <w:vAlign w:val="center"/>
                </w:tcPr>
                <w:p w:rsidR="00F94C02" w:rsidRPr="00F94C02" w:rsidRDefault="00F94C02" w:rsidP="00F94C02">
                  <w:pPr>
                    <w:rPr>
                      <w:lang w:val="ru-RU"/>
                    </w:rPr>
                  </w:pPr>
                  <w:r w:rsidRPr="00F94C02">
                    <w:rPr>
                      <w:lang w:val="ru-RU"/>
                    </w:rPr>
                    <w:t xml:space="preserve">- За счёт собственных средств, бюджет </w:t>
                  </w:r>
                  <w:r w:rsidRPr="00F94C02">
                    <w:rPr>
                      <w:lang w:val="ru-RU"/>
                    </w:rPr>
                    <w:lastRenderedPageBreak/>
                    <w:t>города, в том числе:</w:t>
                  </w:r>
                </w:p>
              </w:tc>
              <w:tc>
                <w:tcPr>
                  <w:tcW w:w="1418" w:type="dxa"/>
                  <w:shd w:val="clear" w:color="auto" w:fill="auto"/>
                  <w:vAlign w:val="center"/>
                  <w:hideMark/>
                </w:tcPr>
                <w:p w:rsidR="00F94C02" w:rsidRPr="00EC2506" w:rsidRDefault="00F94C02" w:rsidP="00F94C02">
                  <w:pPr>
                    <w:jc w:val="center"/>
                  </w:pPr>
                  <w:r w:rsidRPr="00EC2506">
                    <w:lastRenderedPageBreak/>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w:t>
                  </w:r>
                  <w:proofErr w:type="spellStart"/>
                  <w:r w:rsidRPr="00EC2506">
                    <w:t>бюджет</w:t>
                  </w:r>
                  <w:proofErr w:type="spellEnd"/>
                  <w:r w:rsidRPr="00EC2506">
                    <w:t xml:space="preserve"> </w:t>
                  </w:r>
                  <w:proofErr w:type="spellStart"/>
                  <w:r w:rsidRPr="00EC2506">
                    <w:t>города</w:t>
                  </w:r>
                  <w:proofErr w:type="spellEnd"/>
                </w:p>
              </w:tc>
              <w:tc>
                <w:tcPr>
                  <w:tcW w:w="1418" w:type="dxa"/>
                  <w:shd w:val="clear" w:color="auto" w:fill="auto"/>
                  <w:vAlign w:val="center"/>
                  <w:hideMark/>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27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w:t>
                  </w:r>
                  <w:proofErr w:type="spellStart"/>
                  <w:r w:rsidRPr="00EC2506">
                    <w:t>источники</w:t>
                  </w:r>
                  <w:proofErr w:type="spellEnd"/>
                  <w:r w:rsidRPr="00EC2506">
                    <w:t xml:space="preserve"> </w:t>
                  </w:r>
                  <w:proofErr w:type="spellStart"/>
                  <w:r w:rsidRPr="00EC2506">
                    <w:t>внутреннего</w:t>
                  </w:r>
                  <w:proofErr w:type="spellEnd"/>
                  <w:r w:rsidRPr="00EC2506">
                    <w:t xml:space="preserve"> </w:t>
                  </w:r>
                  <w:proofErr w:type="spellStart"/>
                  <w:r w:rsidRPr="00EC2506">
                    <w:t>финансирования</w:t>
                  </w:r>
                  <w:proofErr w:type="spellEnd"/>
                </w:p>
              </w:tc>
              <w:tc>
                <w:tcPr>
                  <w:tcW w:w="1418" w:type="dxa"/>
                  <w:shd w:val="clear" w:color="auto" w:fill="auto"/>
                  <w:vAlign w:val="center"/>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w:t>
                  </w:r>
                  <w:proofErr w:type="spellStart"/>
                  <w:r w:rsidRPr="00EC2506">
                    <w:t>собственные</w:t>
                  </w:r>
                  <w:proofErr w:type="spellEnd"/>
                  <w:r w:rsidRPr="00EC2506">
                    <w:t xml:space="preserve"> </w:t>
                  </w:r>
                  <w:proofErr w:type="spellStart"/>
                  <w:r w:rsidRPr="00EC2506">
                    <w:t>средства</w:t>
                  </w:r>
                  <w:proofErr w:type="spellEnd"/>
                  <w:r w:rsidRPr="00EC2506">
                    <w:t xml:space="preserve"> </w:t>
                  </w:r>
                  <w:proofErr w:type="spellStart"/>
                  <w:r w:rsidRPr="00EC2506">
                    <w:t>учреждения</w:t>
                  </w:r>
                  <w:proofErr w:type="spellEnd"/>
                  <w:r w:rsidRPr="00EC2506">
                    <w:t xml:space="preserve"> (</w:t>
                  </w:r>
                  <w:proofErr w:type="spellStart"/>
                  <w:r w:rsidRPr="00EC2506">
                    <w:t>предприятия</w:t>
                  </w:r>
                  <w:proofErr w:type="spellEnd"/>
                  <w:r w:rsidRPr="00EC2506">
                    <w:t>)</w:t>
                  </w:r>
                </w:p>
              </w:tc>
              <w:tc>
                <w:tcPr>
                  <w:tcW w:w="1418" w:type="dxa"/>
                  <w:shd w:val="clear" w:color="auto" w:fill="auto"/>
                  <w:vAlign w:val="center"/>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xml:space="preserve">- За счёт средств, предоставленных бюджетом </w:t>
                  </w:r>
                  <w:proofErr w:type="spellStart"/>
                  <w:r w:rsidRPr="00F94C02">
                    <w:rPr>
                      <w:lang w:val="ru-RU"/>
                    </w:rPr>
                    <w:t>Сургутского</w:t>
                  </w:r>
                  <w:proofErr w:type="spellEnd"/>
                  <w:r w:rsidRPr="00F94C02">
                    <w:rPr>
                      <w:lang w:val="ru-RU"/>
                    </w:rPr>
                    <w:t xml:space="preserve"> района</w:t>
                  </w:r>
                </w:p>
              </w:tc>
              <w:tc>
                <w:tcPr>
                  <w:tcW w:w="1418" w:type="dxa"/>
                  <w:shd w:val="clear" w:color="auto" w:fill="auto"/>
                  <w:vAlign w:val="center"/>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26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958"/>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469D8" w:rsidTr="00A846C5">
              <w:trPr>
                <w:trHeight w:val="420"/>
                <w:jc w:val="center"/>
              </w:trPr>
              <w:tc>
                <w:tcPr>
                  <w:tcW w:w="808" w:type="dxa"/>
                  <w:shd w:val="clear" w:color="auto" w:fill="auto"/>
                  <w:noWrap/>
                  <w:hideMark/>
                </w:tcPr>
                <w:p w:rsidR="00F94C02" w:rsidRPr="00EC2506" w:rsidRDefault="00F94C02" w:rsidP="00F94C02">
                  <w:pPr>
                    <w:tabs>
                      <w:tab w:val="left" w:pos="900"/>
                    </w:tabs>
                    <w:jc w:val="center"/>
                  </w:pPr>
                  <w:r w:rsidRPr="00EC2506">
                    <w:t>1.1</w:t>
                  </w:r>
                </w:p>
              </w:tc>
              <w:tc>
                <w:tcPr>
                  <w:tcW w:w="1843" w:type="dxa"/>
                  <w:shd w:val="clear" w:color="auto" w:fill="auto"/>
                  <w:hideMark/>
                </w:tcPr>
                <w:p w:rsidR="00F94C02" w:rsidRPr="00EC2506" w:rsidRDefault="00F94C02" w:rsidP="00F94C02">
                  <w:pPr>
                    <w:tabs>
                      <w:tab w:val="left" w:pos="900"/>
                    </w:tabs>
                  </w:pPr>
                  <w:proofErr w:type="spellStart"/>
                  <w:r w:rsidRPr="00EC2506">
                    <w:t>Цель</w:t>
                  </w:r>
                  <w:proofErr w:type="spellEnd"/>
                  <w:r w:rsidRPr="00EC2506">
                    <w:t xml:space="preserve"> </w:t>
                  </w:r>
                  <w:proofErr w:type="spellStart"/>
                  <w:r w:rsidRPr="00EC2506">
                    <w:t>подпрограммы</w:t>
                  </w:r>
                  <w:proofErr w:type="spellEnd"/>
                </w:p>
              </w:tc>
              <w:tc>
                <w:tcPr>
                  <w:tcW w:w="9781" w:type="dxa"/>
                  <w:gridSpan w:val="7"/>
                  <w:shd w:val="clear" w:color="auto" w:fill="auto"/>
                  <w:hideMark/>
                </w:tcPr>
                <w:p w:rsidR="00F94C02" w:rsidRPr="00F94C02" w:rsidRDefault="00F94C02" w:rsidP="00F94C02">
                  <w:pPr>
                    <w:tabs>
                      <w:tab w:val="left" w:pos="900"/>
                    </w:tabs>
                    <w:rPr>
                      <w:lang w:val="ru-RU"/>
                    </w:rPr>
                  </w:pPr>
                  <w:r w:rsidRPr="00F94C02">
                    <w:rPr>
                      <w:lang w:val="ru-RU"/>
                    </w:rPr>
                    <w:t>Содержание цели подпрограммы муниципальной программы</w:t>
                  </w:r>
                </w:p>
              </w:tc>
              <w:tc>
                <w:tcPr>
                  <w:tcW w:w="1559" w:type="dxa"/>
                  <w:shd w:val="clear" w:color="auto" w:fill="auto"/>
                  <w:hideMark/>
                </w:tcPr>
                <w:p w:rsidR="00F94C02" w:rsidRPr="00F94C02" w:rsidRDefault="00F94C02" w:rsidP="00F94C02">
                  <w:pPr>
                    <w:tabs>
                      <w:tab w:val="left" w:pos="900"/>
                    </w:tabs>
                    <w:jc w:val="center"/>
                    <w:rPr>
                      <w:lang w:val="ru-RU"/>
                    </w:rPr>
                  </w:pPr>
                </w:p>
              </w:tc>
            </w:tr>
            <w:tr w:rsidR="00F94C02" w:rsidRPr="00EC2506" w:rsidTr="00A846C5">
              <w:trPr>
                <w:trHeight w:val="926"/>
                <w:jc w:val="center"/>
              </w:trPr>
              <w:tc>
                <w:tcPr>
                  <w:tcW w:w="808" w:type="dxa"/>
                  <w:shd w:val="clear" w:color="auto" w:fill="auto"/>
                  <w:noWrap/>
                  <w:hideMark/>
                </w:tcPr>
                <w:p w:rsidR="00F94C02" w:rsidRPr="00F94C02" w:rsidRDefault="00F94C02" w:rsidP="00F94C02">
                  <w:pPr>
                    <w:tabs>
                      <w:tab w:val="left" w:pos="900"/>
                    </w:tabs>
                    <w:jc w:val="center"/>
                    <w:rPr>
                      <w:lang w:val="ru-RU"/>
                    </w:rPr>
                  </w:pPr>
                </w:p>
              </w:tc>
              <w:tc>
                <w:tcPr>
                  <w:tcW w:w="1843" w:type="dxa"/>
                  <w:shd w:val="clear" w:color="auto" w:fill="auto"/>
                  <w:hideMark/>
                </w:tcPr>
                <w:p w:rsidR="00F94C02" w:rsidRPr="00EC2506" w:rsidRDefault="00F94C02" w:rsidP="00F94C02">
                  <w:pPr>
                    <w:tabs>
                      <w:tab w:val="left" w:pos="900"/>
                    </w:tabs>
                  </w:pPr>
                  <w:r w:rsidRPr="00EC2506">
                    <w:t xml:space="preserve">ПКР </w:t>
                  </w:r>
                  <w:proofErr w:type="spellStart"/>
                  <w:r w:rsidRPr="00EC2506">
                    <w:t>цели</w:t>
                  </w:r>
                  <w:proofErr w:type="spellEnd"/>
                  <w:r w:rsidRPr="00EC2506">
                    <w:t xml:space="preserve"> </w:t>
                  </w:r>
                  <w:proofErr w:type="spellStart"/>
                  <w:r w:rsidRPr="00EC2506">
                    <w:t>подпрограммы</w:t>
                  </w:r>
                  <w:proofErr w:type="spellEnd"/>
                </w:p>
              </w:tc>
              <w:tc>
                <w:tcPr>
                  <w:tcW w:w="1843"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ПКР</w:t>
                  </w:r>
                </w:p>
              </w:tc>
              <w:tc>
                <w:tcPr>
                  <w:tcW w:w="1418"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w:t>
                  </w:r>
                  <w:proofErr w:type="spellStart"/>
                  <w:r w:rsidRPr="00EC2506">
                    <w:t>единицы</w:t>
                  </w:r>
                  <w:proofErr w:type="spellEnd"/>
                  <w:r w:rsidRPr="00EC2506">
                    <w:t xml:space="preserve"> </w:t>
                  </w:r>
                  <w:proofErr w:type="spellStart"/>
                  <w:r w:rsidRPr="00EC2506">
                    <w:t>измерения</w:t>
                  </w:r>
                  <w:proofErr w:type="spellEnd"/>
                  <w:r w:rsidRPr="00EC2506">
                    <w:t xml:space="preserve"> ПКР</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значение</w:t>
                  </w:r>
                  <w:proofErr w:type="spellEnd"/>
                  <w:r w:rsidRPr="00EC2506">
                    <w:t xml:space="preserve"> ПКР</w:t>
                  </w:r>
                </w:p>
              </w:tc>
              <w:tc>
                <w:tcPr>
                  <w:tcW w:w="1203"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254"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156"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207"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ПКР</w:t>
                  </w:r>
                </w:p>
              </w:tc>
              <w:tc>
                <w:tcPr>
                  <w:tcW w:w="1559" w:type="dxa"/>
                  <w:shd w:val="clear" w:color="auto" w:fill="auto"/>
                  <w:hideMark/>
                </w:tcPr>
                <w:p w:rsidR="00F94C02" w:rsidRPr="00EC2506" w:rsidRDefault="00F94C02" w:rsidP="00F94C02">
                  <w:pPr>
                    <w:tabs>
                      <w:tab w:val="left" w:pos="900"/>
                    </w:tabs>
                    <w:jc w:val="center"/>
                  </w:pPr>
                </w:p>
              </w:tc>
            </w:tr>
            <w:tr w:rsidR="00F94C02" w:rsidRPr="00E469D8" w:rsidTr="00A846C5">
              <w:trPr>
                <w:trHeight w:val="516"/>
                <w:jc w:val="center"/>
              </w:trPr>
              <w:tc>
                <w:tcPr>
                  <w:tcW w:w="808" w:type="dxa"/>
                  <w:shd w:val="clear" w:color="auto" w:fill="auto"/>
                  <w:noWrap/>
                  <w:hideMark/>
                </w:tcPr>
                <w:p w:rsidR="00F94C02" w:rsidRPr="00EC2506" w:rsidRDefault="00F94C02" w:rsidP="00F94C02">
                  <w:pPr>
                    <w:tabs>
                      <w:tab w:val="left" w:pos="900"/>
                    </w:tabs>
                    <w:jc w:val="center"/>
                  </w:pPr>
                  <w:r w:rsidRPr="00EC2506">
                    <w:t>1.1.1</w:t>
                  </w:r>
                </w:p>
              </w:tc>
              <w:tc>
                <w:tcPr>
                  <w:tcW w:w="1843" w:type="dxa"/>
                  <w:shd w:val="clear" w:color="auto" w:fill="auto"/>
                  <w:hideMark/>
                </w:tcPr>
                <w:p w:rsidR="00F94C02" w:rsidRPr="00EC2506" w:rsidRDefault="00F94C02" w:rsidP="00F94C02">
                  <w:pPr>
                    <w:tabs>
                      <w:tab w:val="left" w:pos="900"/>
                    </w:tabs>
                  </w:pPr>
                  <w:proofErr w:type="spellStart"/>
                  <w:r w:rsidRPr="00EC2506">
                    <w:t>Задача</w:t>
                  </w:r>
                  <w:proofErr w:type="spellEnd"/>
                  <w:r w:rsidRPr="00EC2506">
                    <w:t xml:space="preserve"> </w:t>
                  </w:r>
                  <w:proofErr w:type="spellStart"/>
                  <w:r w:rsidRPr="00EC2506">
                    <w:t>подпрограммы</w:t>
                  </w:r>
                  <w:proofErr w:type="spellEnd"/>
                </w:p>
              </w:tc>
              <w:tc>
                <w:tcPr>
                  <w:tcW w:w="9781" w:type="dxa"/>
                  <w:gridSpan w:val="7"/>
                  <w:shd w:val="clear" w:color="auto" w:fill="auto"/>
                  <w:hideMark/>
                </w:tcPr>
                <w:p w:rsidR="00F94C02" w:rsidRPr="00F94C02" w:rsidRDefault="00F94C02" w:rsidP="00F94C02">
                  <w:pPr>
                    <w:tabs>
                      <w:tab w:val="left" w:pos="900"/>
                    </w:tabs>
                    <w:rPr>
                      <w:lang w:val="ru-RU"/>
                    </w:rPr>
                  </w:pPr>
                  <w:r w:rsidRPr="00F94C02">
                    <w:rPr>
                      <w:lang w:val="ru-RU"/>
                    </w:rPr>
                    <w:t>Содержание задачи подпрограммы муниципальной программы</w:t>
                  </w:r>
                </w:p>
              </w:tc>
              <w:tc>
                <w:tcPr>
                  <w:tcW w:w="1559" w:type="dxa"/>
                  <w:shd w:val="clear" w:color="auto" w:fill="auto"/>
                  <w:hideMark/>
                </w:tcPr>
                <w:p w:rsidR="00F94C02" w:rsidRPr="00F94C02" w:rsidRDefault="00F94C02" w:rsidP="00F94C02">
                  <w:pPr>
                    <w:tabs>
                      <w:tab w:val="left" w:pos="900"/>
                    </w:tabs>
                    <w:jc w:val="center"/>
                    <w:rPr>
                      <w:lang w:val="ru-RU"/>
                    </w:rPr>
                  </w:pPr>
                </w:p>
              </w:tc>
            </w:tr>
            <w:tr w:rsidR="00F94C02" w:rsidRPr="00EC2506" w:rsidTr="00A846C5">
              <w:trPr>
                <w:trHeight w:val="977"/>
                <w:jc w:val="center"/>
              </w:trPr>
              <w:tc>
                <w:tcPr>
                  <w:tcW w:w="808" w:type="dxa"/>
                  <w:shd w:val="clear" w:color="auto" w:fill="auto"/>
                  <w:noWrap/>
                  <w:hideMark/>
                </w:tcPr>
                <w:p w:rsidR="00F94C02" w:rsidRPr="00F94C02" w:rsidRDefault="00F94C02" w:rsidP="00F94C02">
                  <w:pPr>
                    <w:tabs>
                      <w:tab w:val="left" w:pos="900"/>
                    </w:tabs>
                    <w:jc w:val="center"/>
                    <w:rPr>
                      <w:lang w:val="ru-RU"/>
                    </w:rPr>
                  </w:pPr>
                </w:p>
              </w:tc>
              <w:tc>
                <w:tcPr>
                  <w:tcW w:w="1843" w:type="dxa"/>
                  <w:shd w:val="clear" w:color="auto" w:fill="auto"/>
                  <w:hideMark/>
                </w:tcPr>
                <w:p w:rsidR="00F94C02" w:rsidRPr="00EC2506" w:rsidRDefault="00F94C02" w:rsidP="00F94C02">
                  <w:pPr>
                    <w:tabs>
                      <w:tab w:val="left" w:pos="900"/>
                    </w:tabs>
                  </w:pPr>
                  <w:r w:rsidRPr="00EC2506">
                    <w:t xml:space="preserve">ПНР </w:t>
                  </w:r>
                  <w:proofErr w:type="spellStart"/>
                  <w:r w:rsidRPr="00EC2506">
                    <w:t>по</w:t>
                  </w:r>
                  <w:proofErr w:type="spellEnd"/>
                  <w:r w:rsidRPr="00EC2506">
                    <w:t xml:space="preserve"> </w:t>
                  </w:r>
                  <w:proofErr w:type="spellStart"/>
                  <w:r w:rsidRPr="00EC2506">
                    <w:t>задаче</w:t>
                  </w:r>
                  <w:proofErr w:type="spellEnd"/>
                  <w:r w:rsidRPr="00EC2506">
                    <w:t xml:space="preserve"> </w:t>
                  </w:r>
                  <w:proofErr w:type="spellStart"/>
                  <w:r w:rsidRPr="00EC2506">
                    <w:t>подпрограммы</w:t>
                  </w:r>
                  <w:proofErr w:type="spellEnd"/>
                </w:p>
              </w:tc>
              <w:tc>
                <w:tcPr>
                  <w:tcW w:w="1843"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ПНР</w:t>
                  </w:r>
                </w:p>
              </w:tc>
              <w:tc>
                <w:tcPr>
                  <w:tcW w:w="1418"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w:t>
                  </w:r>
                  <w:proofErr w:type="spellStart"/>
                  <w:r w:rsidRPr="00EC2506">
                    <w:t>единицы</w:t>
                  </w:r>
                  <w:proofErr w:type="spellEnd"/>
                  <w:r w:rsidRPr="00EC2506">
                    <w:t xml:space="preserve"> </w:t>
                  </w:r>
                  <w:proofErr w:type="spellStart"/>
                  <w:r w:rsidRPr="00EC2506">
                    <w:t>измерения</w:t>
                  </w:r>
                  <w:proofErr w:type="spellEnd"/>
                  <w:r w:rsidRPr="00EC2506">
                    <w:t xml:space="preserve"> ПНР</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значение</w:t>
                  </w:r>
                  <w:proofErr w:type="spellEnd"/>
                  <w:r w:rsidRPr="00EC2506">
                    <w:t xml:space="preserve"> ПНР</w:t>
                  </w:r>
                </w:p>
              </w:tc>
              <w:tc>
                <w:tcPr>
                  <w:tcW w:w="1203"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254"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156"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207"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469D8" w:rsidTr="00A846C5">
              <w:trPr>
                <w:trHeight w:val="992"/>
                <w:jc w:val="center"/>
              </w:trPr>
              <w:tc>
                <w:tcPr>
                  <w:tcW w:w="808" w:type="dxa"/>
                  <w:vMerge w:val="restart"/>
                  <w:shd w:val="clear" w:color="auto" w:fill="auto"/>
                  <w:noWrap/>
                  <w:hideMark/>
                </w:tcPr>
                <w:p w:rsidR="00F94C02" w:rsidRPr="00EC2506" w:rsidRDefault="00F94C02" w:rsidP="00F94C02">
                  <w:pPr>
                    <w:tabs>
                      <w:tab w:val="left" w:pos="900"/>
                    </w:tabs>
                    <w:jc w:val="center"/>
                  </w:pPr>
                  <w:r w:rsidRPr="00EC2506">
                    <w:t>1.1.1.1</w:t>
                  </w:r>
                </w:p>
              </w:tc>
              <w:tc>
                <w:tcPr>
                  <w:tcW w:w="1843" w:type="dxa"/>
                  <w:vMerge w:val="restart"/>
                  <w:shd w:val="clear" w:color="auto" w:fill="auto"/>
                  <w:hideMark/>
                </w:tcPr>
                <w:p w:rsidR="00F94C02" w:rsidRPr="00F94C02" w:rsidRDefault="00F94C02" w:rsidP="00F94C02">
                  <w:pPr>
                    <w:tabs>
                      <w:tab w:val="left" w:pos="900"/>
                    </w:tabs>
                    <w:rPr>
                      <w:lang w:val="ru-RU"/>
                    </w:rPr>
                  </w:pPr>
                  <w:r w:rsidRPr="00F94C02">
                    <w:rPr>
                      <w:lang w:val="ru-RU"/>
                    </w:rPr>
                    <w:t>Основное мероприятие: "__________________________________________"</w:t>
                  </w:r>
                  <w:r w:rsidRPr="00F94C02">
                    <w:rPr>
                      <w:lang w:val="ru-RU"/>
                    </w:rPr>
                    <w:br/>
                    <w:t xml:space="preserve"> (наименование основного мероприятия)</w:t>
                  </w:r>
                </w:p>
              </w:tc>
              <w:tc>
                <w:tcPr>
                  <w:tcW w:w="1843" w:type="dxa"/>
                  <w:shd w:val="clear" w:color="auto" w:fill="auto"/>
                  <w:vAlign w:val="center"/>
                </w:tcPr>
                <w:p w:rsidR="00F94C02" w:rsidRPr="00EC2506" w:rsidRDefault="00F94C02" w:rsidP="00F94C02">
                  <w:proofErr w:type="spellStart"/>
                  <w:r w:rsidRPr="00EC2506">
                    <w:t>Всего</w:t>
                  </w:r>
                  <w:proofErr w:type="spellEnd"/>
                  <w:r w:rsidRPr="00EC2506">
                    <w:t xml:space="preserve">, в </w:t>
                  </w:r>
                  <w:proofErr w:type="spellStart"/>
                  <w:r w:rsidRPr="00EC2506">
                    <w:t>том</w:t>
                  </w:r>
                  <w:proofErr w:type="spellEnd"/>
                  <w:r w:rsidRPr="00EC2506">
                    <w:t xml:space="preserve"> </w:t>
                  </w:r>
                  <w:proofErr w:type="spellStart"/>
                  <w:r w:rsidRPr="00EC2506">
                    <w:t>числе</w:t>
                  </w:r>
                  <w:proofErr w:type="spellEnd"/>
                  <w:r w:rsidRPr="00EC2506">
                    <w:t>:</w:t>
                  </w:r>
                </w:p>
              </w:tc>
              <w:tc>
                <w:tcPr>
                  <w:tcW w:w="1418" w:type="dxa"/>
                  <w:shd w:val="clear" w:color="auto" w:fill="auto"/>
                  <w:vAlign w:val="center"/>
                  <w:hideMark/>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F94C02" w:rsidRDefault="00F94C02" w:rsidP="00F94C02">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F94C02" w:rsidRPr="00EC2506" w:rsidTr="00A846C5">
              <w:trPr>
                <w:trHeight w:val="1119"/>
                <w:jc w:val="center"/>
              </w:trPr>
              <w:tc>
                <w:tcPr>
                  <w:tcW w:w="808" w:type="dxa"/>
                  <w:vMerge/>
                  <w:shd w:val="clear" w:color="auto" w:fill="auto"/>
                  <w:hideMark/>
                </w:tcPr>
                <w:p w:rsidR="00F94C02" w:rsidRPr="00F94C02" w:rsidRDefault="00F94C02" w:rsidP="00F94C02">
                  <w:pPr>
                    <w:tabs>
                      <w:tab w:val="left" w:pos="900"/>
                    </w:tabs>
                    <w:jc w:val="center"/>
                    <w:rPr>
                      <w:lang w:val="ru-RU"/>
                    </w:rPr>
                  </w:pPr>
                </w:p>
              </w:tc>
              <w:tc>
                <w:tcPr>
                  <w:tcW w:w="1843" w:type="dxa"/>
                  <w:vMerge/>
                  <w:shd w:val="clear" w:color="auto" w:fill="auto"/>
                  <w:hideMark/>
                </w:tcPr>
                <w:p w:rsidR="00F94C02" w:rsidRPr="00F94C02" w:rsidRDefault="00F94C02" w:rsidP="00F94C02">
                  <w:pPr>
                    <w:tabs>
                      <w:tab w:val="left" w:pos="900"/>
                    </w:tabs>
                    <w:jc w:val="center"/>
                    <w:rPr>
                      <w:lang w:val="ru-RU"/>
                    </w:rPr>
                  </w:pPr>
                </w:p>
              </w:tc>
              <w:tc>
                <w:tcPr>
                  <w:tcW w:w="1843" w:type="dxa"/>
                  <w:shd w:val="clear" w:color="auto" w:fill="auto"/>
                  <w:vAlign w:val="center"/>
                </w:tcPr>
                <w:p w:rsidR="00F94C02" w:rsidRPr="00F94C02" w:rsidRDefault="00F94C02" w:rsidP="00F94C02">
                  <w:pPr>
                    <w:rPr>
                      <w:lang w:val="ru-RU"/>
                    </w:rPr>
                  </w:pPr>
                  <w:r w:rsidRPr="00F94C02">
                    <w:rPr>
                      <w:lang w:val="ru-RU"/>
                    </w:rPr>
                    <w:t>- За счёт собственных средств, бюджет города, в том числе:</w:t>
                  </w:r>
                </w:p>
              </w:tc>
              <w:tc>
                <w:tcPr>
                  <w:tcW w:w="1418" w:type="dxa"/>
                  <w:shd w:val="clear" w:color="auto" w:fill="auto"/>
                  <w:vAlign w:val="center"/>
                  <w:hideMark/>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667"/>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w:t>
                  </w:r>
                  <w:proofErr w:type="spellStart"/>
                  <w:r w:rsidRPr="00EC2506">
                    <w:t>бюджет</w:t>
                  </w:r>
                  <w:proofErr w:type="spellEnd"/>
                  <w:r w:rsidRPr="00EC2506">
                    <w:t xml:space="preserve"> </w:t>
                  </w:r>
                  <w:proofErr w:type="spellStart"/>
                  <w:r w:rsidRPr="00EC2506">
                    <w:t>города</w:t>
                  </w:r>
                  <w:proofErr w:type="spellEnd"/>
                </w:p>
              </w:tc>
              <w:tc>
                <w:tcPr>
                  <w:tcW w:w="1418" w:type="dxa"/>
                  <w:shd w:val="clear" w:color="auto" w:fill="auto"/>
                  <w:vAlign w:val="center"/>
                  <w:hideMark/>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736"/>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w:t>
                  </w:r>
                  <w:proofErr w:type="spellStart"/>
                  <w:r w:rsidRPr="00EC2506">
                    <w:t>источники</w:t>
                  </w:r>
                  <w:proofErr w:type="spellEnd"/>
                  <w:r w:rsidRPr="00EC2506">
                    <w:t xml:space="preserve"> </w:t>
                  </w:r>
                  <w:proofErr w:type="spellStart"/>
                  <w:r w:rsidRPr="00EC2506">
                    <w:t>внутреннего</w:t>
                  </w:r>
                  <w:proofErr w:type="spellEnd"/>
                  <w:r w:rsidRPr="00EC2506">
                    <w:t xml:space="preserve"> </w:t>
                  </w:r>
                  <w:proofErr w:type="spellStart"/>
                  <w:r w:rsidRPr="00EC2506">
                    <w:t>финансирования</w:t>
                  </w:r>
                  <w:proofErr w:type="spellEnd"/>
                </w:p>
              </w:tc>
              <w:tc>
                <w:tcPr>
                  <w:tcW w:w="1418" w:type="dxa"/>
                  <w:shd w:val="clear" w:color="auto" w:fill="auto"/>
                  <w:vAlign w:val="center"/>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123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EC2506" w:rsidRDefault="00F94C02" w:rsidP="00F94C02">
                  <w:r w:rsidRPr="00EC2506">
                    <w:t xml:space="preserve">   - </w:t>
                  </w:r>
                  <w:proofErr w:type="spellStart"/>
                  <w:r w:rsidRPr="00EC2506">
                    <w:t>собственные</w:t>
                  </w:r>
                  <w:proofErr w:type="spellEnd"/>
                  <w:r w:rsidRPr="00EC2506">
                    <w:t xml:space="preserve"> </w:t>
                  </w:r>
                  <w:proofErr w:type="spellStart"/>
                  <w:r w:rsidRPr="00EC2506">
                    <w:t>средства</w:t>
                  </w:r>
                  <w:proofErr w:type="spellEnd"/>
                  <w:r w:rsidRPr="00EC2506">
                    <w:t xml:space="preserve"> </w:t>
                  </w:r>
                  <w:proofErr w:type="spellStart"/>
                  <w:r w:rsidRPr="00EC2506">
                    <w:t>учреждения</w:t>
                  </w:r>
                  <w:proofErr w:type="spellEnd"/>
                  <w:r w:rsidRPr="00EC2506">
                    <w:t xml:space="preserve"> (</w:t>
                  </w:r>
                  <w:proofErr w:type="spellStart"/>
                  <w:r w:rsidRPr="00EC2506">
                    <w:t>предприятия</w:t>
                  </w:r>
                  <w:proofErr w:type="spellEnd"/>
                  <w:r w:rsidRPr="00EC2506">
                    <w:t>)</w:t>
                  </w:r>
                </w:p>
              </w:tc>
              <w:tc>
                <w:tcPr>
                  <w:tcW w:w="1418" w:type="dxa"/>
                  <w:shd w:val="clear" w:color="auto" w:fill="auto"/>
                  <w:vAlign w:val="center"/>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1234"/>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xml:space="preserve">- За счёт средств, предоставленных бюджетом </w:t>
                  </w:r>
                  <w:proofErr w:type="spellStart"/>
                  <w:r w:rsidRPr="00F94C02">
                    <w:rPr>
                      <w:lang w:val="ru-RU"/>
                    </w:rPr>
                    <w:t>Сургутского</w:t>
                  </w:r>
                  <w:proofErr w:type="spellEnd"/>
                  <w:r w:rsidRPr="00F94C02">
                    <w:rPr>
                      <w:lang w:val="ru-RU"/>
                    </w:rPr>
                    <w:t xml:space="preserve"> района</w:t>
                  </w:r>
                </w:p>
              </w:tc>
              <w:tc>
                <w:tcPr>
                  <w:tcW w:w="1418" w:type="dxa"/>
                  <w:shd w:val="clear" w:color="auto" w:fill="auto"/>
                  <w:vAlign w:val="center"/>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998"/>
                <w:jc w:val="center"/>
              </w:trPr>
              <w:tc>
                <w:tcPr>
                  <w:tcW w:w="808" w:type="dxa"/>
                  <w:vMerge/>
                  <w:shd w:val="clear" w:color="auto" w:fill="auto"/>
                </w:tcPr>
                <w:p w:rsidR="00F94C02" w:rsidRPr="00EC2506" w:rsidRDefault="00F94C02" w:rsidP="00F94C02">
                  <w:pPr>
                    <w:tabs>
                      <w:tab w:val="left" w:pos="900"/>
                    </w:tabs>
                    <w:jc w:val="center"/>
                  </w:pPr>
                </w:p>
              </w:tc>
              <w:tc>
                <w:tcPr>
                  <w:tcW w:w="1843" w:type="dxa"/>
                  <w:vMerge/>
                  <w:shd w:val="clear" w:color="auto" w:fill="auto"/>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F94C02" w:rsidRPr="00EC2506" w:rsidRDefault="00F94C02" w:rsidP="00F94C02">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tcPr>
                <w:p w:rsidR="00F94C02" w:rsidRPr="00EC2506" w:rsidRDefault="00F94C02" w:rsidP="00F94C02">
                  <w:pPr>
                    <w:tabs>
                      <w:tab w:val="left" w:pos="900"/>
                    </w:tabs>
                    <w:jc w:val="center"/>
                  </w:pPr>
                </w:p>
              </w:tc>
              <w:tc>
                <w:tcPr>
                  <w:tcW w:w="1559" w:type="dxa"/>
                  <w:shd w:val="clear" w:color="auto" w:fill="auto"/>
                  <w:vAlign w:val="center"/>
                </w:tcPr>
                <w:p w:rsidR="00F94C02" w:rsidRPr="00EC2506" w:rsidRDefault="00F94C02" w:rsidP="00F94C02">
                  <w:pPr>
                    <w:tabs>
                      <w:tab w:val="left" w:pos="900"/>
                    </w:tabs>
                    <w:jc w:val="center"/>
                  </w:pPr>
                </w:p>
              </w:tc>
            </w:tr>
            <w:tr w:rsidR="00F94C02" w:rsidRPr="00EC2506" w:rsidTr="00A846C5">
              <w:trPr>
                <w:trHeight w:val="856"/>
                <w:jc w:val="center"/>
              </w:trPr>
              <w:tc>
                <w:tcPr>
                  <w:tcW w:w="808" w:type="dxa"/>
                  <w:vMerge/>
                  <w:shd w:val="clear" w:color="auto" w:fill="auto"/>
                  <w:hideMark/>
                </w:tcPr>
                <w:p w:rsidR="00F94C02" w:rsidRPr="00EC2506" w:rsidRDefault="00F94C02" w:rsidP="00F94C02">
                  <w:pPr>
                    <w:tabs>
                      <w:tab w:val="left" w:pos="900"/>
                    </w:tabs>
                    <w:jc w:val="center"/>
                  </w:pPr>
                </w:p>
              </w:tc>
              <w:tc>
                <w:tcPr>
                  <w:tcW w:w="1843" w:type="dxa"/>
                  <w:vMerge/>
                  <w:shd w:val="clear" w:color="auto" w:fill="auto"/>
                  <w:hideMark/>
                </w:tcPr>
                <w:p w:rsidR="00F94C02" w:rsidRPr="00EC2506" w:rsidRDefault="00F94C02" w:rsidP="00F94C02">
                  <w:pPr>
                    <w:tabs>
                      <w:tab w:val="left" w:pos="900"/>
                    </w:tabs>
                    <w:jc w:val="center"/>
                  </w:pPr>
                </w:p>
              </w:tc>
              <w:tc>
                <w:tcPr>
                  <w:tcW w:w="1843" w:type="dxa"/>
                  <w:shd w:val="clear" w:color="auto" w:fill="auto"/>
                  <w:vAlign w:val="center"/>
                </w:tcPr>
                <w:p w:rsidR="00F94C02" w:rsidRPr="00F94C02" w:rsidRDefault="00F94C02" w:rsidP="00F94C02">
                  <w:pPr>
                    <w:rPr>
                      <w:lang w:val="ru-RU"/>
                    </w:rPr>
                  </w:pPr>
                  <w:r w:rsidRPr="00F94C02">
                    <w:rPr>
                      <w:lang w:val="ru-RU"/>
                    </w:rPr>
                    <w:t>- За счёт других источников финансирования</w:t>
                  </w:r>
                </w:p>
              </w:tc>
              <w:tc>
                <w:tcPr>
                  <w:tcW w:w="1418" w:type="dxa"/>
                  <w:shd w:val="clear" w:color="auto" w:fill="auto"/>
                  <w:vAlign w:val="center"/>
                  <w:hideMark/>
                </w:tcPr>
                <w:p w:rsidR="00F94C02" w:rsidRPr="00EC2506" w:rsidRDefault="00F94C02" w:rsidP="00F94C02">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3"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54"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156" w:type="dxa"/>
                  <w:shd w:val="clear" w:color="auto" w:fill="auto"/>
                  <w:vAlign w:val="center"/>
                  <w:hideMark/>
                </w:tcPr>
                <w:p w:rsidR="00F94C02" w:rsidRPr="00EC2506" w:rsidRDefault="00F94C02" w:rsidP="00F94C02">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F94C02" w:rsidRPr="00EC2506" w:rsidRDefault="00F94C02" w:rsidP="00F94C02">
                  <w:pPr>
                    <w:tabs>
                      <w:tab w:val="left" w:pos="900"/>
                    </w:tabs>
                    <w:jc w:val="center"/>
                  </w:pPr>
                </w:p>
              </w:tc>
              <w:tc>
                <w:tcPr>
                  <w:tcW w:w="1207" w:type="dxa"/>
                  <w:shd w:val="clear" w:color="auto" w:fill="auto"/>
                  <w:vAlign w:val="center"/>
                  <w:hideMark/>
                </w:tcPr>
                <w:p w:rsidR="00F94C02" w:rsidRPr="00EC2506" w:rsidRDefault="00F94C02" w:rsidP="00F94C02">
                  <w:pPr>
                    <w:tabs>
                      <w:tab w:val="left" w:pos="900"/>
                    </w:tabs>
                    <w:jc w:val="center"/>
                  </w:pPr>
                </w:p>
              </w:tc>
              <w:tc>
                <w:tcPr>
                  <w:tcW w:w="1559" w:type="dxa"/>
                  <w:shd w:val="clear" w:color="auto" w:fill="auto"/>
                  <w:vAlign w:val="center"/>
                  <w:hideMark/>
                </w:tcPr>
                <w:p w:rsidR="00F94C02" w:rsidRPr="00EC2506" w:rsidRDefault="00F94C02" w:rsidP="00F94C02">
                  <w:pPr>
                    <w:tabs>
                      <w:tab w:val="left" w:pos="900"/>
                    </w:tabs>
                    <w:jc w:val="center"/>
                  </w:pPr>
                </w:p>
              </w:tc>
            </w:tr>
            <w:tr w:rsidR="00F94C02" w:rsidRPr="00EC2506" w:rsidTr="00A846C5">
              <w:trPr>
                <w:trHeight w:val="918"/>
                <w:jc w:val="center"/>
              </w:trPr>
              <w:tc>
                <w:tcPr>
                  <w:tcW w:w="808" w:type="dxa"/>
                  <w:shd w:val="clear" w:color="auto" w:fill="auto"/>
                  <w:noWrap/>
                  <w:hideMark/>
                </w:tcPr>
                <w:p w:rsidR="00F94C02" w:rsidRPr="00EC2506" w:rsidRDefault="00F94C02" w:rsidP="00F94C02">
                  <w:pPr>
                    <w:tabs>
                      <w:tab w:val="left" w:pos="900"/>
                    </w:tabs>
                    <w:jc w:val="center"/>
                  </w:pPr>
                </w:p>
              </w:tc>
              <w:tc>
                <w:tcPr>
                  <w:tcW w:w="1843" w:type="dxa"/>
                  <w:shd w:val="clear" w:color="auto" w:fill="auto"/>
                  <w:hideMark/>
                </w:tcPr>
                <w:p w:rsidR="00F94C02" w:rsidRPr="00EC2506" w:rsidRDefault="00F94C02" w:rsidP="00F94C02">
                  <w:pPr>
                    <w:tabs>
                      <w:tab w:val="left" w:pos="900"/>
                    </w:tabs>
                  </w:pPr>
                  <w:r w:rsidRPr="00EC2506">
                    <w:t xml:space="preserve">ПНР </w:t>
                  </w:r>
                  <w:proofErr w:type="spellStart"/>
                  <w:r w:rsidRPr="00EC2506">
                    <w:t>основного</w:t>
                  </w:r>
                  <w:proofErr w:type="spellEnd"/>
                  <w:r w:rsidRPr="00EC2506">
                    <w:t xml:space="preserve"> </w:t>
                  </w:r>
                  <w:proofErr w:type="spellStart"/>
                  <w:r w:rsidRPr="00EC2506">
                    <w:t>мероприятия</w:t>
                  </w:r>
                  <w:proofErr w:type="spellEnd"/>
                </w:p>
              </w:tc>
              <w:tc>
                <w:tcPr>
                  <w:tcW w:w="1843"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ПНР</w:t>
                  </w:r>
                </w:p>
              </w:tc>
              <w:tc>
                <w:tcPr>
                  <w:tcW w:w="1418" w:type="dxa"/>
                  <w:shd w:val="clear" w:color="auto" w:fill="auto"/>
                  <w:vAlign w:val="center"/>
                  <w:hideMark/>
                </w:tcPr>
                <w:p w:rsidR="00F94C02" w:rsidRPr="00EC2506" w:rsidRDefault="00F94C02" w:rsidP="00F94C02">
                  <w:pPr>
                    <w:tabs>
                      <w:tab w:val="left" w:pos="900"/>
                    </w:tabs>
                    <w:jc w:val="center"/>
                  </w:pPr>
                  <w:proofErr w:type="spellStart"/>
                  <w:r w:rsidRPr="00EC2506">
                    <w:t>наименование</w:t>
                  </w:r>
                  <w:proofErr w:type="spellEnd"/>
                  <w:r w:rsidRPr="00EC2506">
                    <w:t xml:space="preserve"> </w:t>
                  </w:r>
                  <w:proofErr w:type="spellStart"/>
                  <w:r w:rsidRPr="00EC2506">
                    <w:t>единицы</w:t>
                  </w:r>
                  <w:proofErr w:type="spellEnd"/>
                  <w:r w:rsidRPr="00EC2506">
                    <w:t xml:space="preserve"> </w:t>
                  </w:r>
                  <w:proofErr w:type="spellStart"/>
                  <w:r w:rsidRPr="00EC2506">
                    <w:t>измерения</w:t>
                  </w:r>
                  <w:proofErr w:type="spellEnd"/>
                  <w:r w:rsidRPr="00EC2506">
                    <w:t xml:space="preserve"> ПНР</w:t>
                  </w:r>
                </w:p>
              </w:tc>
              <w:tc>
                <w:tcPr>
                  <w:tcW w:w="1700" w:type="dxa"/>
                  <w:shd w:val="clear" w:color="auto" w:fill="auto"/>
                  <w:vAlign w:val="center"/>
                  <w:hideMark/>
                </w:tcPr>
                <w:p w:rsidR="00F94C02" w:rsidRPr="00EC2506" w:rsidRDefault="00F94C02" w:rsidP="00F94C02">
                  <w:pPr>
                    <w:tabs>
                      <w:tab w:val="left" w:pos="900"/>
                    </w:tabs>
                    <w:jc w:val="center"/>
                  </w:pPr>
                  <w:proofErr w:type="spellStart"/>
                  <w:r w:rsidRPr="00EC2506">
                    <w:t>значение</w:t>
                  </w:r>
                  <w:proofErr w:type="spellEnd"/>
                  <w:r w:rsidRPr="00EC2506">
                    <w:t xml:space="preserve"> ПНР</w:t>
                  </w:r>
                </w:p>
              </w:tc>
              <w:tc>
                <w:tcPr>
                  <w:tcW w:w="1203"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254"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156"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207" w:type="dxa"/>
                  <w:shd w:val="clear" w:color="auto" w:fill="auto"/>
                  <w:vAlign w:val="center"/>
                  <w:hideMark/>
                </w:tcPr>
                <w:p w:rsidR="00F94C02" w:rsidRPr="00EC2506" w:rsidRDefault="00F94C02" w:rsidP="00F94C02">
                  <w:pPr>
                    <w:jc w:val="center"/>
                  </w:pPr>
                  <w:proofErr w:type="spellStart"/>
                  <w:r w:rsidRPr="00EC2506">
                    <w:t>значение</w:t>
                  </w:r>
                  <w:proofErr w:type="spellEnd"/>
                  <w:r w:rsidRPr="00EC2506">
                    <w:t xml:space="preserve"> ПНР</w:t>
                  </w:r>
                </w:p>
              </w:tc>
              <w:tc>
                <w:tcPr>
                  <w:tcW w:w="1559" w:type="dxa"/>
                  <w:shd w:val="clear" w:color="auto" w:fill="auto"/>
                  <w:vAlign w:val="center"/>
                  <w:hideMark/>
                </w:tcPr>
                <w:p w:rsidR="00F94C02" w:rsidRPr="00EC2506" w:rsidRDefault="00F94C02" w:rsidP="00F94C02">
                  <w:pPr>
                    <w:tabs>
                      <w:tab w:val="left" w:pos="900"/>
                    </w:tabs>
                    <w:jc w:val="center"/>
                  </w:pPr>
                </w:p>
              </w:tc>
            </w:tr>
            <w:tr w:rsidR="003B7548" w:rsidRPr="00E469D8" w:rsidTr="00A846C5">
              <w:trPr>
                <w:trHeight w:val="918"/>
                <w:jc w:val="center"/>
              </w:trPr>
              <w:tc>
                <w:tcPr>
                  <w:tcW w:w="808" w:type="dxa"/>
                  <w:vMerge w:val="restart"/>
                  <w:shd w:val="clear" w:color="auto" w:fill="auto"/>
                  <w:noWrap/>
                </w:tcPr>
                <w:p w:rsidR="003B7548" w:rsidRPr="003B7548" w:rsidRDefault="003B7548" w:rsidP="003B7548">
                  <w:pPr>
                    <w:tabs>
                      <w:tab w:val="left" w:pos="900"/>
                    </w:tabs>
                    <w:jc w:val="center"/>
                    <w:rPr>
                      <w:lang w:val="ru-RU"/>
                    </w:rPr>
                  </w:pPr>
                  <w:r>
                    <w:rPr>
                      <w:lang w:val="ru-RU"/>
                    </w:rPr>
                    <w:t>1.1.1.2</w:t>
                  </w:r>
                </w:p>
              </w:tc>
              <w:tc>
                <w:tcPr>
                  <w:tcW w:w="1843" w:type="dxa"/>
                  <w:vMerge w:val="restart"/>
                  <w:shd w:val="clear" w:color="auto" w:fill="auto"/>
                </w:tcPr>
                <w:p w:rsidR="00CE510F" w:rsidRDefault="003B7548" w:rsidP="00AC6B7B">
                  <w:pPr>
                    <w:tabs>
                      <w:tab w:val="left" w:pos="900"/>
                    </w:tabs>
                    <w:rPr>
                      <w:rFonts w:eastAsiaTheme="minorEastAsia"/>
                      <w:bCs/>
                      <w:lang w:val="ru-RU" w:eastAsia="en-US"/>
                    </w:rPr>
                  </w:pPr>
                  <w:r w:rsidRPr="00F94C02">
                    <w:rPr>
                      <w:lang w:val="ru-RU"/>
                    </w:rPr>
                    <w:t>Основное мероприятие</w:t>
                  </w:r>
                  <w:r>
                    <w:rPr>
                      <w:lang w:val="ru-RU"/>
                    </w:rPr>
                    <w:t xml:space="preserve"> в рамках </w:t>
                  </w:r>
                  <w:r w:rsidR="004D4414" w:rsidRPr="00892703">
                    <w:rPr>
                      <w:rFonts w:eastAsiaTheme="minorEastAsia"/>
                      <w:bCs/>
                      <w:lang w:val="ru-RU" w:eastAsia="en-US"/>
                    </w:rPr>
                    <w:t>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3B7548" w:rsidRPr="003B7548" w:rsidRDefault="004D4414" w:rsidP="008571DB">
                  <w:pPr>
                    <w:tabs>
                      <w:tab w:val="left" w:pos="900"/>
                    </w:tabs>
                    <w:rPr>
                      <w:lang w:val="ru-RU"/>
                    </w:rPr>
                  </w:pPr>
                  <w:r>
                    <w:rPr>
                      <w:lang w:val="ru-RU"/>
                    </w:rPr>
                    <w:t xml:space="preserve"> </w:t>
                  </w:r>
                  <w:r w:rsidR="003B7548" w:rsidRPr="00F94C02">
                    <w:rPr>
                      <w:lang w:val="ru-RU"/>
                    </w:rPr>
                    <w:t>"__________________________________________"</w:t>
                  </w:r>
                  <w:r w:rsidR="003B7548" w:rsidRPr="00F94C02">
                    <w:rPr>
                      <w:lang w:val="ru-RU"/>
                    </w:rPr>
                    <w:br/>
                    <w:t xml:space="preserve"> (наименование основного мероприятия)</w:t>
                  </w:r>
                  <w:r w:rsidR="00293BF8">
                    <w:rPr>
                      <w:rStyle w:val="aff7"/>
                      <w:lang w:val="ru-RU"/>
                    </w:rPr>
                    <w:footnoteReference w:id="3"/>
                  </w:r>
                </w:p>
              </w:tc>
              <w:tc>
                <w:tcPr>
                  <w:tcW w:w="1843" w:type="dxa"/>
                  <w:shd w:val="clear" w:color="auto" w:fill="auto"/>
                  <w:vAlign w:val="center"/>
                </w:tcPr>
                <w:p w:rsidR="003B7548" w:rsidRPr="00EC2506" w:rsidRDefault="003B7548" w:rsidP="003B7548">
                  <w:proofErr w:type="spellStart"/>
                  <w:r w:rsidRPr="00EC2506">
                    <w:t>Всего</w:t>
                  </w:r>
                  <w:proofErr w:type="spellEnd"/>
                  <w:r w:rsidRPr="00EC2506">
                    <w:t xml:space="preserve">, в </w:t>
                  </w:r>
                  <w:proofErr w:type="spellStart"/>
                  <w:r w:rsidRPr="00EC2506">
                    <w:t>том</w:t>
                  </w:r>
                  <w:proofErr w:type="spellEnd"/>
                  <w:r w:rsidRPr="00EC2506">
                    <w:t xml:space="preserve"> </w:t>
                  </w:r>
                  <w:proofErr w:type="spellStart"/>
                  <w:r w:rsidRPr="00EC2506">
                    <w:t>числе</w:t>
                  </w:r>
                  <w:proofErr w:type="spellEnd"/>
                  <w:r w:rsidRPr="00EC2506">
                    <w:t>:</w:t>
                  </w:r>
                </w:p>
              </w:tc>
              <w:tc>
                <w:tcPr>
                  <w:tcW w:w="1418" w:type="dxa"/>
                  <w:shd w:val="clear" w:color="auto" w:fill="auto"/>
                  <w:vAlign w:val="center"/>
                </w:tcPr>
                <w:p w:rsidR="003B7548" w:rsidRPr="00EC2506" w:rsidRDefault="003B7548" w:rsidP="003B7548">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F94C02" w:rsidRDefault="003B7548" w:rsidP="003B7548">
                  <w:pPr>
                    <w:tabs>
                      <w:tab w:val="left" w:pos="900"/>
                    </w:tabs>
                    <w:jc w:val="center"/>
                    <w:rPr>
                      <w:lang w:val="ru-RU"/>
                    </w:rPr>
                  </w:pPr>
                  <w:r w:rsidRPr="00F94C02">
                    <w:rPr>
                      <w:lang w:val="ru-RU"/>
                    </w:rPr>
                    <w:t>наименование структурного подразделения, учреждения, предприятия</w:t>
                  </w:r>
                </w:p>
              </w:tc>
            </w:tr>
            <w:tr w:rsidR="003B7548" w:rsidRPr="00EC2506" w:rsidTr="00A846C5">
              <w:trPr>
                <w:trHeight w:val="918"/>
                <w:jc w:val="center"/>
              </w:trPr>
              <w:tc>
                <w:tcPr>
                  <w:tcW w:w="808" w:type="dxa"/>
                  <w:vMerge/>
                  <w:shd w:val="clear" w:color="auto" w:fill="auto"/>
                  <w:noWrap/>
                </w:tcPr>
                <w:p w:rsidR="003B7548" w:rsidRPr="003B7548" w:rsidRDefault="003B7548" w:rsidP="003B7548">
                  <w:pPr>
                    <w:tabs>
                      <w:tab w:val="left" w:pos="900"/>
                    </w:tabs>
                    <w:jc w:val="center"/>
                    <w:rPr>
                      <w:lang w:val="ru-RU"/>
                    </w:rPr>
                  </w:pPr>
                </w:p>
              </w:tc>
              <w:tc>
                <w:tcPr>
                  <w:tcW w:w="1843" w:type="dxa"/>
                  <w:vMerge/>
                  <w:shd w:val="clear" w:color="auto" w:fill="auto"/>
                </w:tcPr>
                <w:p w:rsidR="003B7548" w:rsidRPr="003B7548" w:rsidRDefault="003B7548" w:rsidP="003B7548">
                  <w:pPr>
                    <w:tabs>
                      <w:tab w:val="left" w:pos="900"/>
                    </w:tabs>
                    <w:rPr>
                      <w:lang w:val="ru-RU"/>
                    </w:rPr>
                  </w:pPr>
                </w:p>
              </w:tc>
              <w:tc>
                <w:tcPr>
                  <w:tcW w:w="1843" w:type="dxa"/>
                  <w:shd w:val="clear" w:color="auto" w:fill="auto"/>
                  <w:vAlign w:val="center"/>
                </w:tcPr>
                <w:p w:rsidR="003B7548" w:rsidRPr="00F94C02" w:rsidRDefault="003B7548" w:rsidP="003B7548">
                  <w:pPr>
                    <w:rPr>
                      <w:lang w:val="ru-RU"/>
                    </w:rPr>
                  </w:pPr>
                  <w:r w:rsidRPr="00F94C02">
                    <w:rPr>
                      <w:lang w:val="ru-RU"/>
                    </w:rPr>
                    <w:t>- За счёт собственных средств, бюджет города, в том числе:</w:t>
                  </w:r>
                </w:p>
              </w:tc>
              <w:tc>
                <w:tcPr>
                  <w:tcW w:w="1418" w:type="dxa"/>
                  <w:shd w:val="clear" w:color="auto" w:fill="auto"/>
                  <w:vAlign w:val="center"/>
                </w:tcPr>
                <w:p w:rsidR="003B7548" w:rsidRPr="00EC2506" w:rsidRDefault="003B7548" w:rsidP="003B7548">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xml:space="preserve">   - </w:t>
                  </w:r>
                  <w:proofErr w:type="spellStart"/>
                  <w:r w:rsidRPr="00EC2506">
                    <w:t>бюджет</w:t>
                  </w:r>
                  <w:proofErr w:type="spellEnd"/>
                  <w:r w:rsidRPr="00EC2506">
                    <w:t xml:space="preserve"> </w:t>
                  </w:r>
                  <w:proofErr w:type="spellStart"/>
                  <w:r w:rsidRPr="00EC2506">
                    <w:t>города</w:t>
                  </w:r>
                  <w:proofErr w:type="spellEnd"/>
                </w:p>
              </w:tc>
              <w:tc>
                <w:tcPr>
                  <w:tcW w:w="1418" w:type="dxa"/>
                  <w:shd w:val="clear" w:color="auto" w:fill="auto"/>
                  <w:vAlign w:val="center"/>
                </w:tcPr>
                <w:p w:rsidR="003B7548" w:rsidRPr="00EC2506" w:rsidRDefault="003B7548" w:rsidP="003B7548">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xml:space="preserve">   - </w:t>
                  </w:r>
                  <w:proofErr w:type="spellStart"/>
                  <w:r w:rsidRPr="00EC2506">
                    <w:t>источники</w:t>
                  </w:r>
                  <w:proofErr w:type="spellEnd"/>
                  <w:r w:rsidRPr="00EC2506">
                    <w:t xml:space="preserve"> </w:t>
                  </w:r>
                  <w:proofErr w:type="spellStart"/>
                  <w:r w:rsidRPr="00EC2506">
                    <w:t>внутреннего</w:t>
                  </w:r>
                  <w:proofErr w:type="spellEnd"/>
                  <w:r w:rsidRPr="00EC2506">
                    <w:t xml:space="preserve"> </w:t>
                  </w:r>
                  <w:proofErr w:type="spellStart"/>
                  <w:r w:rsidRPr="00EC2506">
                    <w:t>финансирования</w:t>
                  </w:r>
                  <w:proofErr w:type="spellEnd"/>
                </w:p>
              </w:tc>
              <w:tc>
                <w:tcPr>
                  <w:tcW w:w="1418" w:type="dxa"/>
                  <w:shd w:val="clear" w:color="auto" w:fill="auto"/>
                  <w:vAlign w:val="center"/>
                </w:tcPr>
                <w:p w:rsidR="003B7548" w:rsidRPr="00EC2506" w:rsidRDefault="003B7548" w:rsidP="003B7548">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EC2506" w:rsidRDefault="003B7548" w:rsidP="003B7548">
                  <w:r w:rsidRPr="00EC2506">
                    <w:t xml:space="preserve">   - </w:t>
                  </w:r>
                  <w:proofErr w:type="spellStart"/>
                  <w:r w:rsidRPr="00EC2506">
                    <w:t>собственные</w:t>
                  </w:r>
                  <w:proofErr w:type="spellEnd"/>
                  <w:r w:rsidRPr="00EC2506">
                    <w:t xml:space="preserve"> </w:t>
                  </w:r>
                  <w:proofErr w:type="spellStart"/>
                  <w:r w:rsidRPr="00EC2506">
                    <w:t>средства</w:t>
                  </w:r>
                  <w:proofErr w:type="spellEnd"/>
                  <w:r w:rsidRPr="00EC2506">
                    <w:t xml:space="preserve"> </w:t>
                  </w:r>
                  <w:proofErr w:type="spellStart"/>
                  <w:r w:rsidRPr="00EC2506">
                    <w:t>учреждения</w:t>
                  </w:r>
                  <w:proofErr w:type="spellEnd"/>
                  <w:r w:rsidRPr="00EC2506">
                    <w:t xml:space="preserve"> (</w:t>
                  </w:r>
                  <w:proofErr w:type="spellStart"/>
                  <w:r w:rsidRPr="00EC2506">
                    <w:t>предприятия</w:t>
                  </w:r>
                  <w:proofErr w:type="spellEnd"/>
                  <w:r w:rsidRPr="00EC2506">
                    <w:t>)</w:t>
                  </w:r>
                </w:p>
              </w:tc>
              <w:tc>
                <w:tcPr>
                  <w:tcW w:w="1418" w:type="dxa"/>
                  <w:shd w:val="clear" w:color="auto" w:fill="auto"/>
                  <w:vAlign w:val="center"/>
                </w:tcPr>
                <w:p w:rsidR="003B7548" w:rsidRPr="00EC2506" w:rsidRDefault="003B7548" w:rsidP="003B7548">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xml:space="preserve">- За счёт средств, предоставленных бюджетом </w:t>
                  </w:r>
                  <w:proofErr w:type="spellStart"/>
                  <w:r w:rsidRPr="00F94C02">
                    <w:rPr>
                      <w:lang w:val="ru-RU"/>
                    </w:rPr>
                    <w:t>Сургутского</w:t>
                  </w:r>
                  <w:proofErr w:type="spellEnd"/>
                  <w:r w:rsidRPr="00F94C02">
                    <w:rPr>
                      <w:lang w:val="ru-RU"/>
                    </w:rPr>
                    <w:t xml:space="preserve"> района</w:t>
                  </w:r>
                </w:p>
              </w:tc>
              <w:tc>
                <w:tcPr>
                  <w:tcW w:w="1418" w:type="dxa"/>
                  <w:shd w:val="clear" w:color="auto" w:fill="auto"/>
                  <w:vAlign w:val="center"/>
                </w:tcPr>
                <w:p w:rsidR="003B7548" w:rsidRPr="00EC2506" w:rsidRDefault="003B7548" w:rsidP="003B7548">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средств, предоставленных бюджетом ХМАО -Югры</w:t>
                  </w:r>
                </w:p>
              </w:tc>
              <w:tc>
                <w:tcPr>
                  <w:tcW w:w="1418" w:type="dxa"/>
                  <w:shd w:val="clear" w:color="auto" w:fill="auto"/>
                  <w:vAlign w:val="center"/>
                </w:tcPr>
                <w:p w:rsidR="003B7548" w:rsidRPr="00EC2506" w:rsidRDefault="003B7548" w:rsidP="003B7548">
                  <w:pPr>
                    <w:tabs>
                      <w:tab w:val="left" w:pos="900"/>
                    </w:tabs>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vMerge/>
                  <w:shd w:val="clear" w:color="auto" w:fill="auto"/>
                  <w:noWrap/>
                </w:tcPr>
                <w:p w:rsidR="003B7548" w:rsidRPr="00EC2506" w:rsidRDefault="003B7548" w:rsidP="003B7548">
                  <w:pPr>
                    <w:tabs>
                      <w:tab w:val="left" w:pos="900"/>
                    </w:tabs>
                    <w:jc w:val="center"/>
                  </w:pPr>
                </w:p>
              </w:tc>
              <w:tc>
                <w:tcPr>
                  <w:tcW w:w="1843" w:type="dxa"/>
                  <w:vMerge/>
                  <w:shd w:val="clear" w:color="auto" w:fill="auto"/>
                </w:tcPr>
                <w:p w:rsidR="003B7548" w:rsidRPr="00EC2506" w:rsidRDefault="003B7548" w:rsidP="003B7548">
                  <w:pPr>
                    <w:tabs>
                      <w:tab w:val="left" w:pos="900"/>
                    </w:tabs>
                  </w:pPr>
                </w:p>
              </w:tc>
              <w:tc>
                <w:tcPr>
                  <w:tcW w:w="1843" w:type="dxa"/>
                  <w:shd w:val="clear" w:color="auto" w:fill="auto"/>
                  <w:vAlign w:val="center"/>
                </w:tcPr>
                <w:p w:rsidR="003B7548" w:rsidRPr="00F94C02" w:rsidRDefault="003B7548" w:rsidP="003B7548">
                  <w:pPr>
                    <w:rPr>
                      <w:lang w:val="ru-RU"/>
                    </w:rPr>
                  </w:pPr>
                  <w:r w:rsidRPr="00F94C02">
                    <w:rPr>
                      <w:lang w:val="ru-RU"/>
                    </w:rPr>
                    <w:t>- За счёт других источников финансирования</w:t>
                  </w:r>
                </w:p>
              </w:tc>
              <w:tc>
                <w:tcPr>
                  <w:tcW w:w="1418" w:type="dxa"/>
                  <w:shd w:val="clear" w:color="auto" w:fill="auto"/>
                  <w:vAlign w:val="center"/>
                </w:tcPr>
                <w:p w:rsidR="003B7548" w:rsidRPr="00EC2506" w:rsidRDefault="003B7548" w:rsidP="003B7548">
                  <w:pPr>
                    <w:jc w:val="center"/>
                  </w:pPr>
                  <w:r w:rsidRPr="00EC2506">
                    <w:t>(</w:t>
                  </w:r>
                  <w:proofErr w:type="spellStart"/>
                  <w:proofErr w:type="gramStart"/>
                  <w:r w:rsidRPr="00EC2506">
                    <w:t>тыс</w:t>
                  </w:r>
                  <w:proofErr w:type="spellEnd"/>
                  <w:proofErr w:type="gramEnd"/>
                  <w:r w:rsidRPr="00EC2506">
                    <w:t xml:space="preserve">. </w:t>
                  </w:r>
                  <w:proofErr w:type="spellStart"/>
                  <w:r w:rsidRPr="00EC2506">
                    <w:t>руб</w:t>
                  </w:r>
                  <w:proofErr w:type="spellEnd"/>
                  <w:r w:rsidRPr="00EC2506">
                    <w:t>.)</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3"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54"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156" w:type="dxa"/>
                  <w:shd w:val="clear" w:color="auto" w:fill="auto"/>
                  <w:vAlign w:val="center"/>
                </w:tcPr>
                <w:p w:rsidR="003B7548" w:rsidRPr="00EC2506" w:rsidRDefault="003B7548" w:rsidP="003B7548">
                  <w:pPr>
                    <w:tabs>
                      <w:tab w:val="left" w:pos="900"/>
                    </w:tabs>
                    <w:jc w:val="center"/>
                  </w:pPr>
                  <w:proofErr w:type="spellStart"/>
                  <w:r w:rsidRPr="00EC2506">
                    <w:t>объём</w:t>
                  </w:r>
                  <w:proofErr w:type="spellEnd"/>
                  <w:r w:rsidRPr="00EC2506">
                    <w:t xml:space="preserve"> </w:t>
                  </w:r>
                  <w:proofErr w:type="spellStart"/>
                  <w:r w:rsidRPr="00EC2506">
                    <w:t>финансирования</w:t>
                  </w:r>
                  <w:proofErr w:type="spellEnd"/>
                </w:p>
                <w:p w:rsidR="003B7548" w:rsidRPr="00EC2506" w:rsidRDefault="003B7548" w:rsidP="003B7548">
                  <w:pPr>
                    <w:tabs>
                      <w:tab w:val="left" w:pos="900"/>
                    </w:tabs>
                    <w:jc w:val="center"/>
                  </w:pPr>
                </w:p>
              </w:tc>
              <w:tc>
                <w:tcPr>
                  <w:tcW w:w="1207" w:type="dxa"/>
                  <w:shd w:val="clear" w:color="auto" w:fill="auto"/>
                  <w:vAlign w:val="center"/>
                </w:tcPr>
                <w:p w:rsidR="003B7548" w:rsidRPr="00EC2506" w:rsidRDefault="003B7548" w:rsidP="003B7548">
                  <w:pPr>
                    <w:tabs>
                      <w:tab w:val="left" w:pos="900"/>
                    </w:tabs>
                    <w:jc w:val="center"/>
                  </w:pPr>
                </w:p>
              </w:tc>
              <w:tc>
                <w:tcPr>
                  <w:tcW w:w="1559" w:type="dxa"/>
                  <w:shd w:val="clear" w:color="auto" w:fill="auto"/>
                  <w:vAlign w:val="center"/>
                </w:tcPr>
                <w:p w:rsidR="003B7548" w:rsidRPr="00EC2506" w:rsidRDefault="003B7548" w:rsidP="003B7548">
                  <w:pPr>
                    <w:tabs>
                      <w:tab w:val="left" w:pos="900"/>
                    </w:tabs>
                    <w:jc w:val="center"/>
                  </w:pPr>
                </w:p>
              </w:tc>
            </w:tr>
            <w:tr w:rsidR="003B7548" w:rsidRPr="00EC2506" w:rsidTr="00A846C5">
              <w:trPr>
                <w:trHeight w:val="918"/>
                <w:jc w:val="center"/>
              </w:trPr>
              <w:tc>
                <w:tcPr>
                  <w:tcW w:w="808" w:type="dxa"/>
                  <w:shd w:val="clear" w:color="auto" w:fill="auto"/>
                  <w:noWrap/>
                </w:tcPr>
                <w:p w:rsidR="003B7548" w:rsidRPr="00EC2506" w:rsidRDefault="003B7548" w:rsidP="003B7548">
                  <w:pPr>
                    <w:tabs>
                      <w:tab w:val="left" w:pos="900"/>
                    </w:tabs>
                    <w:jc w:val="center"/>
                  </w:pPr>
                </w:p>
              </w:tc>
              <w:tc>
                <w:tcPr>
                  <w:tcW w:w="1843" w:type="dxa"/>
                  <w:shd w:val="clear" w:color="auto" w:fill="auto"/>
                </w:tcPr>
                <w:p w:rsidR="003B7548" w:rsidRPr="004D4414" w:rsidRDefault="003B7548" w:rsidP="003B7548">
                  <w:pPr>
                    <w:tabs>
                      <w:tab w:val="left" w:pos="900"/>
                    </w:tabs>
                    <w:rPr>
                      <w:lang w:val="ru-RU"/>
                    </w:rPr>
                  </w:pPr>
                  <w:r w:rsidRPr="004D4414">
                    <w:rPr>
                      <w:lang w:val="ru-RU"/>
                    </w:rPr>
                    <w:t>ПНР основного мероприятия</w:t>
                  </w:r>
                  <w:r w:rsidR="004D4414">
                    <w:rPr>
                      <w:lang w:val="ru-RU"/>
                    </w:rPr>
                    <w:t xml:space="preserve"> </w:t>
                  </w:r>
                  <w:r w:rsidR="00073A2F">
                    <w:rPr>
                      <w:lang w:val="ru-RU"/>
                    </w:rPr>
                    <w:t xml:space="preserve">в </w:t>
                  </w:r>
                  <w:r w:rsidR="004D4414">
                    <w:rPr>
                      <w:lang w:val="ru-RU"/>
                    </w:rPr>
                    <w:t>рамках проектов, портфелей проектов, направленных на реализацию федеральных и национальных проектов Российской Федерации</w:t>
                  </w:r>
                  <w:r w:rsidR="004D4414" w:rsidRPr="00F94C02">
                    <w:rPr>
                      <w:lang w:val="ru-RU"/>
                    </w:rPr>
                    <w:t>"</w:t>
                  </w:r>
                  <w:r w:rsidR="00D67E1C">
                    <w:rPr>
                      <w:rStyle w:val="aff7"/>
                      <w:lang w:val="ru-RU"/>
                    </w:rPr>
                    <w:footnoteReference w:id="4"/>
                  </w:r>
                </w:p>
              </w:tc>
              <w:tc>
                <w:tcPr>
                  <w:tcW w:w="1843" w:type="dxa"/>
                  <w:shd w:val="clear" w:color="auto" w:fill="auto"/>
                  <w:vAlign w:val="center"/>
                </w:tcPr>
                <w:p w:rsidR="003B7548" w:rsidRPr="00EC2506" w:rsidRDefault="003B7548" w:rsidP="003B7548">
                  <w:pPr>
                    <w:tabs>
                      <w:tab w:val="left" w:pos="900"/>
                    </w:tabs>
                    <w:jc w:val="center"/>
                  </w:pPr>
                  <w:proofErr w:type="spellStart"/>
                  <w:r w:rsidRPr="00EC2506">
                    <w:t>Наименование</w:t>
                  </w:r>
                  <w:proofErr w:type="spellEnd"/>
                  <w:r w:rsidRPr="00EC2506">
                    <w:t xml:space="preserve"> ПНР</w:t>
                  </w:r>
                </w:p>
              </w:tc>
              <w:tc>
                <w:tcPr>
                  <w:tcW w:w="1418" w:type="dxa"/>
                  <w:shd w:val="clear" w:color="auto" w:fill="auto"/>
                  <w:vAlign w:val="center"/>
                </w:tcPr>
                <w:p w:rsidR="003B7548" w:rsidRPr="00EC2506" w:rsidRDefault="003B7548" w:rsidP="003B7548">
                  <w:pPr>
                    <w:tabs>
                      <w:tab w:val="left" w:pos="900"/>
                    </w:tabs>
                    <w:jc w:val="center"/>
                  </w:pPr>
                  <w:proofErr w:type="spellStart"/>
                  <w:r w:rsidRPr="00EC2506">
                    <w:t>наименование</w:t>
                  </w:r>
                  <w:proofErr w:type="spellEnd"/>
                  <w:r w:rsidRPr="00EC2506">
                    <w:t xml:space="preserve"> </w:t>
                  </w:r>
                  <w:proofErr w:type="spellStart"/>
                  <w:r w:rsidRPr="00EC2506">
                    <w:t>единицы</w:t>
                  </w:r>
                  <w:proofErr w:type="spellEnd"/>
                  <w:r w:rsidRPr="00EC2506">
                    <w:t xml:space="preserve"> </w:t>
                  </w:r>
                  <w:proofErr w:type="spellStart"/>
                  <w:r w:rsidRPr="00EC2506">
                    <w:t>измерения</w:t>
                  </w:r>
                  <w:proofErr w:type="spellEnd"/>
                  <w:r w:rsidRPr="00EC2506">
                    <w:t xml:space="preserve"> ПНР</w:t>
                  </w:r>
                </w:p>
              </w:tc>
              <w:tc>
                <w:tcPr>
                  <w:tcW w:w="1700" w:type="dxa"/>
                  <w:shd w:val="clear" w:color="auto" w:fill="auto"/>
                  <w:vAlign w:val="center"/>
                </w:tcPr>
                <w:p w:rsidR="003B7548" w:rsidRPr="00EC2506" w:rsidRDefault="003B7548" w:rsidP="003B7548">
                  <w:pPr>
                    <w:tabs>
                      <w:tab w:val="left" w:pos="900"/>
                    </w:tabs>
                    <w:jc w:val="center"/>
                  </w:pPr>
                  <w:proofErr w:type="spellStart"/>
                  <w:r w:rsidRPr="00EC2506">
                    <w:t>значение</w:t>
                  </w:r>
                  <w:proofErr w:type="spellEnd"/>
                  <w:r w:rsidRPr="00EC2506">
                    <w:t xml:space="preserve"> ПНР</w:t>
                  </w:r>
                </w:p>
              </w:tc>
              <w:tc>
                <w:tcPr>
                  <w:tcW w:w="1203" w:type="dxa"/>
                  <w:shd w:val="clear" w:color="auto" w:fill="auto"/>
                  <w:vAlign w:val="center"/>
                </w:tcPr>
                <w:p w:rsidR="003B7548" w:rsidRPr="00EC2506" w:rsidRDefault="003B7548" w:rsidP="003B7548">
                  <w:pPr>
                    <w:jc w:val="center"/>
                  </w:pPr>
                  <w:proofErr w:type="spellStart"/>
                  <w:r w:rsidRPr="00EC2506">
                    <w:t>значение</w:t>
                  </w:r>
                  <w:proofErr w:type="spellEnd"/>
                  <w:r w:rsidRPr="00EC2506">
                    <w:t xml:space="preserve"> ПНР</w:t>
                  </w:r>
                </w:p>
              </w:tc>
              <w:tc>
                <w:tcPr>
                  <w:tcW w:w="1254" w:type="dxa"/>
                  <w:shd w:val="clear" w:color="auto" w:fill="auto"/>
                  <w:vAlign w:val="center"/>
                </w:tcPr>
                <w:p w:rsidR="003B7548" w:rsidRPr="00EC2506" w:rsidRDefault="003B7548" w:rsidP="003B7548">
                  <w:pPr>
                    <w:jc w:val="center"/>
                  </w:pPr>
                  <w:proofErr w:type="spellStart"/>
                  <w:r w:rsidRPr="00EC2506">
                    <w:t>значение</w:t>
                  </w:r>
                  <w:proofErr w:type="spellEnd"/>
                  <w:r w:rsidRPr="00EC2506">
                    <w:t xml:space="preserve"> ПНР</w:t>
                  </w:r>
                </w:p>
              </w:tc>
              <w:tc>
                <w:tcPr>
                  <w:tcW w:w="1156" w:type="dxa"/>
                  <w:shd w:val="clear" w:color="auto" w:fill="auto"/>
                  <w:vAlign w:val="center"/>
                </w:tcPr>
                <w:p w:rsidR="003B7548" w:rsidRPr="00EC2506" w:rsidRDefault="003B7548" w:rsidP="003B7548">
                  <w:pPr>
                    <w:jc w:val="center"/>
                  </w:pPr>
                  <w:proofErr w:type="spellStart"/>
                  <w:r w:rsidRPr="00EC2506">
                    <w:t>значение</w:t>
                  </w:r>
                  <w:proofErr w:type="spellEnd"/>
                  <w:r w:rsidRPr="00EC2506">
                    <w:t xml:space="preserve"> ПНР</w:t>
                  </w:r>
                </w:p>
              </w:tc>
              <w:tc>
                <w:tcPr>
                  <w:tcW w:w="1207" w:type="dxa"/>
                  <w:shd w:val="clear" w:color="auto" w:fill="auto"/>
                  <w:vAlign w:val="center"/>
                </w:tcPr>
                <w:p w:rsidR="003B7548" w:rsidRPr="00EC2506" w:rsidRDefault="003B7548" w:rsidP="003B7548">
                  <w:pPr>
                    <w:jc w:val="center"/>
                  </w:pPr>
                  <w:proofErr w:type="spellStart"/>
                  <w:r w:rsidRPr="00EC2506">
                    <w:t>значение</w:t>
                  </w:r>
                  <w:proofErr w:type="spellEnd"/>
                  <w:r w:rsidRPr="00EC2506">
                    <w:t xml:space="preserve"> ПНР</w:t>
                  </w:r>
                </w:p>
              </w:tc>
              <w:tc>
                <w:tcPr>
                  <w:tcW w:w="1559" w:type="dxa"/>
                  <w:shd w:val="clear" w:color="auto" w:fill="auto"/>
                  <w:vAlign w:val="center"/>
                </w:tcPr>
                <w:p w:rsidR="003B7548" w:rsidRPr="00EC2506" w:rsidRDefault="003B7548" w:rsidP="003B7548">
                  <w:pPr>
                    <w:tabs>
                      <w:tab w:val="left" w:pos="900"/>
                    </w:tabs>
                    <w:jc w:val="center"/>
                  </w:pPr>
                </w:p>
              </w:tc>
            </w:tr>
          </w:tbl>
          <w:p w:rsidR="00F94C02" w:rsidRDefault="00F94C02" w:rsidP="00F94C02">
            <w:pPr>
              <w:spacing w:line="288" w:lineRule="auto"/>
              <w:jc w:val="both"/>
            </w:pPr>
          </w:p>
          <w:p w:rsidR="00B95FC3" w:rsidRDefault="00B95FC3" w:rsidP="00F94C02">
            <w:pPr>
              <w:spacing w:line="288" w:lineRule="auto"/>
              <w:jc w:val="both"/>
            </w:pPr>
          </w:p>
          <w:p w:rsidR="00892703" w:rsidRPr="00892703" w:rsidRDefault="00892703" w:rsidP="00892703">
            <w:pPr>
              <w:jc w:val="center"/>
              <w:rPr>
                <w:rFonts w:eastAsiaTheme="minorEastAsia"/>
                <w:bCs/>
                <w:lang w:val="ru-RU"/>
              </w:rPr>
            </w:pPr>
          </w:p>
        </w:tc>
      </w:tr>
    </w:tbl>
    <w:p w:rsidR="00ED3D84" w:rsidRDefault="00ED3D84" w:rsidP="00B95FC3">
      <w:pPr>
        <w:widowControl w:val="0"/>
        <w:autoSpaceDE w:val="0"/>
        <w:autoSpaceDN w:val="0"/>
        <w:adjustRightInd w:val="0"/>
        <w:jc w:val="both"/>
        <w:rPr>
          <w:rFonts w:eastAsiaTheme="minorEastAsia"/>
          <w:lang w:val="ru-RU"/>
        </w:rPr>
        <w:sectPr w:rsidR="00ED3D84" w:rsidSect="00ED3D84">
          <w:pgSz w:w="16837" w:h="11905" w:orient="landscape"/>
          <w:pgMar w:top="1276" w:right="799" w:bottom="1440" w:left="1100" w:header="720" w:footer="720" w:gutter="0"/>
          <w:pgNumType w:start="1"/>
          <w:cols w:space="720"/>
          <w:noEndnote/>
          <w:titlePg/>
          <w:docGrid w:linePitch="272"/>
        </w:sectPr>
      </w:pPr>
    </w:p>
    <w:p w:rsidR="00892703" w:rsidRPr="00892703" w:rsidRDefault="004C5739" w:rsidP="00892703">
      <w:pPr>
        <w:widowControl w:val="0"/>
        <w:autoSpaceDE w:val="0"/>
        <w:autoSpaceDN w:val="0"/>
        <w:adjustRightInd w:val="0"/>
        <w:ind w:firstLine="720"/>
        <w:jc w:val="right"/>
        <w:rPr>
          <w:rFonts w:eastAsiaTheme="minorEastAsia"/>
          <w:sz w:val="24"/>
          <w:szCs w:val="24"/>
          <w:lang w:val="ru-RU"/>
        </w:rPr>
      </w:pPr>
      <w:r>
        <w:rPr>
          <w:rFonts w:eastAsiaTheme="minorEastAsia"/>
          <w:sz w:val="24"/>
          <w:szCs w:val="24"/>
          <w:lang w:val="ru-RU"/>
        </w:rPr>
        <w:lastRenderedPageBreak/>
        <w:t>Приложение</w:t>
      </w:r>
      <w:r w:rsidR="009429F6">
        <w:rPr>
          <w:rFonts w:eastAsiaTheme="minorEastAsia"/>
          <w:sz w:val="24"/>
          <w:szCs w:val="24"/>
          <w:lang w:val="ru-RU"/>
        </w:rPr>
        <w:t xml:space="preserve"> 2</w:t>
      </w:r>
    </w:p>
    <w:p w:rsidR="00892703" w:rsidRPr="00892703" w:rsidRDefault="00892703" w:rsidP="00892703">
      <w:pPr>
        <w:keepNext/>
        <w:widowControl w:val="0"/>
        <w:autoSpaceDE w:val="0"/>
        <w:autoSpaceDN w:val="0"/>
        <w:adjustRightInd w:val="0"/>
        <w:ind w:firstLine="720"/>
        <w:jc w:val="right"/>
        <w:outlineLvl w:val="1"/>
        <w:rPr>
          <w:rFonts w:eastAsiaTheme="majorEastAsia"/>
          <w:bCs/>
          <w:iCs/>
          <w:lang w:val="ru-RU"/>
        </w:rPr>
      </w:pPr>
    </w:p>
    <w:p w:rsidR="004B38F5" w:rsidRDefault="004B38F5" w:rsidP="00892703">
      <w:pPr>
        <w:keepNext/>
        <w:widowControl w:val="0"/>
        <w:autoSpaceDE w:val="0"/>
        <w:autoSpaceDN w:val="0"/>
        <w:adjustRightInd w:val="0"/>
        <w:ind w:firstLine="720"/>
        <w:jc w:val="center"/>
        <w:outlineLvl w:val="1"/>
        <w:rPr>
          <w:rFonts w:eastAsiaTheme="majorEastAsia"/>
          <w:bCs/>
          <w:iCs/>
          <w:sz w:val="28"/>
          <w:szCs w:val="28"/>
          <w:lang w:val="ru-RU"/>
        </w:rPr>
      </w:pPr>
      <w:r w:rsidRPr="00912BA3">
        <w:rPr>
          <w:rFonts w:eastAsiaTheme="minorEastAsia"/>
          <w:sz w:val="28"/>
          <w:szCs w:val="28"/>
          <w:lang w:val="ru-RU"/>
        </w:rPr>
        <w:t>Портфели проектов и проекты, направленные</w:t>
      </w:r>
      <w:r w:rsidRPr="00892703">
        <w:rPr>
          <w:rFonts w:eastAsiaTheme="minorEastAsia"/>
          <w:sz w:val="28"/>
          <w:szCs w:val="28"/>
          <w:lang w:val="ru-RU"/>
        </w:rPr>
        <w:t xml:space="preserve"> в том числе на реализацию национальных</w:t>
      </w:r>
      <w:r w:rsidR="006441C0">
        <w:rPr>
          <w:rFonts w:eastAsiaTheme="minorEastAsia"/>
          <w:sz w:val="28"/>
          <w:szCs w:val="28"/>
          <w:lang w:val="ru-RU"/>
        </w:rPr>
        <w:t xml:space="preserve"> и федеральных проектов Российской Федерации</w:t>
      </w:r>
    </w:p>
    <w:p w:rsidR="00892703" w:rsidRDefault="004B38F5" w:rsidP="00892703">
      <w:pPr>
        <w:keepNext/>
        <w:widowControl w:val="0"/>
        <w:autoSpaceDE w:val="0"/>
        <w:autoSpaceDN w:val="0"/>
        <w:adjustRightInd w:val="0"/>
        <w:ind w:firstLine="720"/>
        <w:jc w:val="center"/>
        <w:outlineLvl w:val="1"/>
        <w:rPr>
          <w:rFonts w:eastAsiaTheme="majorEastAsia"/>
          <w:bCs/>
          <w:iCs/>
          <w:lang w:val="ru-RU"/>
        </w:rPr>
      </w:pPr>
      <w:r w:rsidRPr="00912BA3">
        <w:rPr>
          <w:rFonts w:eastAsiaTheme="majorEastAsia"/>
          <w:bCs/>
          <w:iCs/>
          <w:lang w:val="ru-RU"/>
        </w:rPr>
        <w:t>(</w:t>
      </w:r>
      <w:r w:rsidR="00892703" w:rsidRPr="00912BA3">
        <w:rPr>
          <w:rFonts w:eastAsiaTheme="majorEastAsia"/>
          <w:bCs/>
          <w:iCs/>
          <w:lang w:val="ru-RU"/>
        </w:rPr>
        <w:t xml:space="preserve">Мероприятия (проекты (портфели проектов) </w:t>
      </w:r>
      <w:r w:rsidR="000117FC" w:rsidRPr="00912BA3">
        <w:rPr>
          <w:rFonts w:eastAsiaTheme="majorEastAsia"/>
          <w:bCs/>
          <w:iCs/>
          <w:lang w:val="ru-RU"/>
        </w:rPr>
        <w:t>город</w:t>
      </w:r>
      <w:r w:rsidRPr="00912BA3">
        <w:rPr>
          <w:rFonts w:eastAsiaTheme="majorEastAsia"/>
          <w:bCs/>
          <w:iCs/>
          <w:lang w:val="ru-RU"/>
        </w:rPr>
        <w:t>а</w:t>
      </w:r>
      <w:r w:rsidR="000117FC" w:rsidRPr="00912BA3">
        <w:rPr>
          <w:rFonts w:eastAsiaTheme="majorEastAsia"/>
          <w:bCs/>
          <w:iCs/>
          <w:lang w:val="ru-RU"/>
        </w:rPr>
        <w:t xml:space="preserve"> </w:t>
      </w:r>
      <w:proofErr w:type="spellStart"/>
      <w:r w:rsidR="000117FC" w:rsidRPr="00912BA3">
        <w:rPr>
          <w:rFonts w:eastAsiaTheme="majorEastAsia"/>
          <w:bCs/>
          <w:iCs/>
          <w:lang w:val="ru-RU"/>
        </w:rPr>
        <w:t>Лянтор</w:t>
      </w:r>
      <w:proofErr w:type="spellEnd"/>
      <w:r w:rsidR="00892703" w:rsidRPr="00912BA3">
        <w:rPr>
          <w:rFonts w:eastAsiaTheme="majorEastAsia"/>
          <w:bCs/>
          <w:iCs/>
          <w:lang w:val="ru-RU"/>
        </w:rPr>
        <w:t>), направленные, в том числе на реализацию региональных составляющих федеральных проектов, входящих в состав национальных проектов (программ) Российской Федерации</w:t>
      </w:r>
      <w:r w:rsidRPr="00912BA3">
        <w:rPr>
          <w:rFonts w:eastAsiaTheme="majorEastAsia"/>
          <w:bCs/>
          <w:iCs/>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39"/>
        <w:gridCol w:w="1843"/>
        <w:gridCol w:w="1134"/>
        <w:gridCol w:w="884"/>
        <w:gridCol w:w="907"/>
        <w:gridCol w:w="2098"/>
        <w:gridCol w:w="926"/>
        <w:gridCol w:w="850"/>
        <w:gridCol w:w="794"/>
        <w:gridCol w:w="794"/>
        <w:gridCol w:w="850"/>
        <w:gridCol w:w="850"/>
      </w:tblGrid>
      <w:tr w:rsidR="00A273AD" w:rsidRPr="00E469D8" w:rsidTr="00F24DCE">
        <w:tc>
          <w:tcPr>
            <w:tcW w:w="624" w:type="dxa"/>
            <w:vMerge w:val="restart"/>
          </w:tcPr>
          <w:p w:rsidR="00A273AD" w:rsidRPr="00A273AD" w:rsidRDefault="00A273AD" w:rsidP="00A273AD">
            <w:pPr>
              <w:widowControl w:val="0"/>
              <w:autoSpaceDE w:val="0"/>
              <w:autoSpaceDN w:val="0"/>
              <w:jc w:val="center"/>
              <w:rPr>
                <w:lang w:val="ru-RU"/>
              </w:rPr>
            </w:pPr>
            <w:r w:rsidRPr="00A273AD">
              <w:rPr>
                <w:lang w:val="ru-RU"/>
              </w:rPr>
              <w:t>N п/п</w:t>
            </w:r>
          </w:p>
        </w:tc>
        <w:tc>
          <w:tcPr>
            <w:tcW w:w="1639" w:type="dxa"/>
            <w:vMerge w:val="restart"/>
          </w:tcPr>
          <w:p w:rsidR="00A273AD" w:rsidRPr="00A273AD" w:rsidRDefault="00A273AD" w:rsidP="00A273AD">
            <w:pPr>
              <w:widowControl w:val="0"/>
              <w:autoSpaceDE w:val="0"/>
              <w:autoSpaceDN w:val="0"/>
              <w:jc w:val="center"/>
              <w:rPr>
                <w:lang w:val="ru-RU"/>
              </w:rPr>
            </w:pPr>
            <w:r w:rsidRPr="00A273AD">
              <w:rPr>
                <w:lang w:val="ru-RU"/>
              </w:rPr>
              <w:t>Наименование портфеля проектов, проекта</w:t>
            </w:r>
          </w:p>
        </w:tc>
        <w:tc>
          <w:tcPr>
            <w:tcW w:w="1843" w:type="dxa"/>
            <w:vMerge w:val="restart"/>
          </w:tcPr>
          <w:p w:rsidR="00A273AD" w:rsidRPr="00A273AD" w:rsidRDefault="00A273AD" w:rsidP="00405BD2">
            <w:pPr>
              <w:widowControl w:val="0"/>
              <w:autoSpaceDE w:val="0"/>
              <w:autoSpaceDN w:val="0"/>
              <w:jc w:val="center"/>
              <w:rPr>
                <w:lang w:val="ru-RU"/>
              </w:rPr>
            </w:pPr>
            <w:r w:rsidRPr="00A273AD">
              <w:rPr>
                <w:lang w:val="ru-RU"/>
              </w:rPr>
              <w:t>Наименование мероприятия</w:t>
            </w:r>
            <w:r w:rsidR="00405BD2" w:rsidRPr="00A273AD">
              <w:rPr>
                <w:lang w:val="ru-RU"/>
              </w:rPr>
              <w:t xml:space="preserve"> проекта</w:t>
            </w:r>
          </w:p>
        </w:tc>
        <w:tc>
          <w:tcPr>
            <w:tcW w:w="1134" w:type="dxa"/>
            <w:vMerge w:val="restart"/>
          </w:tcPr>
          <w:p w:rsidR="00A273AD" w:rsidRPr="00A273AD" w:rsidRDefault="00A273AD" w:rsidP="00A273AD">
            <w:pPr>
              <w:widowControl w:val="0"/>
              <w:autoSpaceDE w:val="0"/>
              <w:autoSpaceDN w:val="0"/>
              <w:jc w:val="center"/>
              <w:rPr>
                <w:lang w:val="ru-RU"/>
              </w:rPr>
            </w:pPr>
            <w:r w:rsidRPr="00A273AD">
              <w:rPr>
                <w:lang w:val="ru-RU"/>
              </w:rPr>
              <w:t>Номер</w:t>
            </w:r>
            <w:r w:rsidR="00856BB4">
              <w:rPr>
                <w:lang w:val="ru-RU"/>
              </w:rPr>
              <w:t xml:space="preserve"> </w:t>
            </w:r>
            <w:r w:rsidR="00E3232F">
              <w:rPr>
                <w:lang w:val="ru-RU"/>
              </w:rPr>
              <w:t xml:space="preserve">основного </w:t>
            </w:r>
            <w:r w:rsidR="00E3232F" w:rsidRPr="00A273AD">
              <w:rPr>
                <w:lang w:val="ru-RU"/>
              </w:rPr>
              <w:t>мероприятия</w:t>
            </w:r>
            <w:r w:rsidR="00856BB4">
              <w:rPr>
                <w:lang w:val="ru-RU"/>
              </w:rPr>
              <w:t xml:space="preserve"> из программ</w:t>
            </w:r>
          </w:p>
        </w:tc>
        <w:tc>
          <w:tcPr>
            <w:tcW w:w="884" w:type="dxa"/>
            <w:vMerge w:val="restart"/>
          </w:tcPr>
          <w:p w:rsidR="00A273AD" w:rsidRPr="00A273AD" w:rsidRDefault="00A273AD" w:rsidP="00A273AD">
            <w:pPr>
              <w:widowControl w:val="0"/>
              <w:autoSpaceDE w:val="0"/>
              <w:autoSpaceDN w:val="0"/>
              <w:jc w:val="center"/>
              <w:rPr>
                <w:lang w:val="ru-RU"/>
              </w:rPr>
            </w:pPr>
            <w:r w:rsidRPr="00A273AD">
              <w:rPr>
                <w:lang w:val="ru-RU"/>
              </w:rPr>
              <w:t>Цели</w:t>
            </w:r>
            <w:r w:rsidR="00856BB4">
              <w:rPr>
                <w:lang w:val="ru-RU"/>
              </w:rPr>
              <w:t xml:space="preserve"> проекта</w:t>
            </w:r>
          </w:p>
        </w:tc>
        <w:tc>
          <w:tcPr>
            <w:tcW w:w="907" w:type="dxa"/>
            <w:vMerge w:val="restart"/>
          </w:tcPr>
          <w:p w:rsidR="00A273AD" w:rsidRPr="00A273AD" w:rsidRDefault="00A273AD" w:rsidP="00A273AD">
            <w:pPr>
              <w:widowControl w:val="0"/>
              <w:autoSpaceDE w:val="0"/>
              <w:autoSpaceDN w:val="0"/>
              <w:jc w:val="center"/>
              <w:rPr>
                <w:lang w:val="ru-RU"/>
              </w:rPr>
            </w:pPr>
            <w:r w:rsidRPr="00A273AD">
              <w:rPr>
                <w:lang w:val="ru-RU"/>
              </w:rPr>
              <w:t>Срок реализации</w:t>
            </w:r>
          </w:p>
        </w:tc>
        <w:tc>
          <w:tcPr>
            <w:tcW w:w="2098" w:type="dxa"/>
            <w:vMerge w:val="restart"/>
          </w:tcPr>
          <w:p w:rsidR="00A273AD" w:rsidRPr="00A273AD" w:rsidRDefault="00A273AD" w:rsidP="00A273AD">
            <w:pPr>
              <w:widowControl w:val="0"/>
              <w:autoSpaceDE w:val="0"/>
              <w:autoSpaceDN w:val="0"/>
              <w:jc w:val="center"/>
              <w:rPr>
                <w:lang w:val="ru-RU"/>
              </w:rPr>
            </w:pPr>
            <w:r w:rsidRPr="00A273AD">
              <w:rPr>
                <w:lang w:val="ru-RU"/>
              </w:rPr>
              <w:t>Источники финансирования</w:t>
            </w:r>
          </w:p>
        </w:tc>
        <w:tc>
          <w:tcPr>
            <w:tcW w:w="5064" w:type="dxa"/>
            <w:gridSpan w:val="6"/>
          </w:tcPr>
          <w:p w:rsidR="00A273AD" w:rsidRPr="00A273AD" w:rsidRDefault="00A273AD" w:rsidP="00A273AD">
            <w:pPr>
              <w:widowControl w:val="0"/>
              <w:autoSpaceDE w:val="0"/>
              <w:autoSpaceDN w:val="0"/>
              <w:jc w:val="center"/>
              <w:rPr>
                <w:lang w:val="ru-RU"/>
              </w:rPr>
            </w:pPr>
            <w:r w:rsidRPr="00A273AD">
              <w:rPr>
                <w:lang w:val="ru-RU"/>
              </w:rPr>
              <w:t>Параметры финансового обеспечения, тыс. рублей</w:t>
            </w: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vMerge/>
          </w:tcPr>
          <w:p w:rsidR="00A273AD" w:rsidRPr="00A273AD" w:rsidRDefault="00A273AD" w:rsidP="00A273AD">
            <w:pPr>
              <w:spacing w:after="160" w:line="259" w:lineRule="auto"/>
              <w:rPr>
                <w:rFonts w:eastAsiaTheme="minorHAnsi"/>
                <w:lang w:val="ru-RU" w:eastAsia="en-US"/>
              </w:rPr>
            </w:pPr>
          </w:p>
        </w:tc>
        <w:tc>
          <w:tcPr>
            <w:tcW w:w="926" w:type="dxa"/>
          </w:tcPr>
          <w:p w:rsidR="00A273AD" w:rsidRPr="00A273AD" w:rsidRDefault="00A273AD" w:rsidP="00A273AD">
            <w:pPr>
              <w:widowControl w:val="0"/>
              <w:autoSpaceDE w:val="0"/>
              <w:autoSpaceDN w:val="0"/>
              <w:jc w:val="center"/>
              <w:rPr>
                <w:lang w:val="ru-RU"/>
              </w:rPr>
            </w:pPr>
            <w:r w:rsidRPr="00A273AD">
              <w:rPr>
                <w:lang w:val="ru-RU"/>
              </w:rPr>
              <w:t>всего</w:t>
            </w:r>
          </w:p>
        </w:tc>
        <w:tc>
          <w:tcPr>
            <w:tcW w:w="850"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794"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794"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850" w:type="dxa"/>
          </w:tcPr>
          <w:p w:rsidR="00A273AD" w:rsidRPr="00A273AD" w:rsidRDefault="00A273AD" w:rsidP="00A273AD">
            <w:pPr>
              <w:widowControl w:val="0"/>
              <w:autoSpaceDE w:val="0"/>
              <w:autoSpaceDN w:val="0"/>
              <w:jc w:val="center"/>
              <w:rPr>
                <w:lang w:val="ru-RU"/>
              </w:rPr>
            </w:pPr>
            <w:r w:rsidRPr="00A273AD">
              <w:rPr>
                <w:lang w:val="ru-RU"/>
              </w:rPr>
              <w:t>20__ г.</w:t>
            </w:r>
          </w:p>
        </w:tc>
        <w:tc>
          <w:tcPr>
            <w:tcW w:w="850" w:type="dxa"/>
          </w:tcPr>
          <w:p w:rsidR="00A273AD" w:rsidRPr="00A273AD" w:rsidRDefault="00A273AD" w:rsidP="00A273AD">
            <w:pPr>
              <w:widowControl w:val="0"/>
              <w:autoSpaceDE w:val="0"/>
              <w:autoSpaceDN w:val="0"/>
              <w:jc w:val="center"/>
              <w:rPr>
                <w:lang w:val="ru-RU"/>
              </w:rPr>
            </w:pPr>
            <w:r w:rsidRPr="00A273AD">
              <w:rPr>
                <w:lang w:val="ru-RU"/>
              </w:rPr>
              <w:t>И т.д.</w:t>
            </w:r>
          </w:p>
        </w:tc>
      </w:tr>
      <w:tr w:rsidR="00A273AD" w:rsidRPr="00A273AD" w:rsidTr="00F24DCE">
        <w:tc>
          <w:tcPr>
            <w:tcW w:w="624" w:type="dxa"/>
          </w:tcPr>
          <w:p w:rsidR="00A273AD" w:rsidRPr="00A273AD" w:rsidRDefault="00A273AD" w:rsidP="00A273AD">
            <w:pPr>
              <w:widowControl w:val="0"/>
              <w:autoSpaceDE w:val="0"/>
              <w:autoSpaceDN w:val="0"/>
              <w:jc w:val="center"/>
              <w:rPr>
                <w:lang w:val="ru-RU"/>
              </w:rPr>
            </w:pPr>
            <w:r w:rsidRPr="00A273AD">
              <w:rPr>
                <w:lang w:val="ru-RU"/>
              </w:rPr>
              <w:t>1</w:t>
            </w:r>
          </w:p>
        </w:tc>
        <w:tc>
          <w:tcPr>
            <w:tcW w:w="1639" w:type="dxa"/>
          </w:tcPr>
          <w:p w:rsidR="00A273AD" w:rsidRPr="00A273AD" w:rsidRDefault="00A273AD" w:rsidP="00A273AD">
            <w:pPr>
              <w:widowControl w:val="0"/>
              <w:autoSpaceDE w:val="0"/>
              <w:autoSpaceDN w:val="0"/>
              <w:jc w:val="center"/>
              <w:rPr>
                <w:lang w:val="ru-RU"/>
              </w:rPr>
            </w:pPr>
            <w:r w:rsidRPr="00A273AD">
              <w:rPr>
                <w:lang w:val="ru-RU"/>
              </w:rPr>
              <w:t>2</w:t>
            </w:r>
          </w:p>
        </w:tc>
        <w:tc>
          <w:tcPr>
            <w:tcW w:w="1843" w:type="dxa"/>
          </w:tcPr>
          <w:p w:rsidR="00A273AD" w:rsidRPr="00A273AD" w:rsidRDefault="00A273AD" w:rsidP="00A273AD">
            <w:pPr>
              <w:widowControl w:val="0"/>
              <w:autoSpaceDE w:val="0"/>
              <w:autoSpaceDN w:val="0"/>
              <w:jc w:val="center"/>
              <w:rPr>
                <w:lang w:val="ru-RU"/>
              </w:rPr>
            </w:pPr>
            <w:r w:rsidRPr="00A273AD">
              <w:rPr>
                <w:lang w:val="ru-RU"/>
              </w:rPr>
              <w:t>3</w:t>
            </w:r>
          </w:p>
        </w:tc>
        <w:tc>
          <w:tcPr>
            <w:tcW w:w="1134" w:type="dxa"/>
          </w:tcPr>
          <w:p w:rsidR="00A273AD" w:rsidRPr="00A273AD" w:rsidRDefault="00A273AD" w:rsidP="00A273AD">
            <w:pPr>
              <w:widowControl w:val="0"/>
              <w:autoSpaceDE w:val="0"/>
              <w:autoSpaceDN w:val="0"/>
              <w:jc w:val="center"/>
              <w:rPr>
                <w:lang w:val="ru-RU"/>
              </w:rPr>
            </w:pPr>
            <w:r w:rsidRPr="00A273AD">
              <w:rPr>
                <w:lang w:val="ru-RU"/>
              </w:rPr>
              <w:t>4</w:t>
            </w:r>
          </w:p>
        </w:tc>
        <w:tc>
          <w:tcPr>
            <w:tcW w:w="884" w:type="dxa"/>
          </w:tcPr>
          <w:p w:rsidR="00A273AD" w:rsidRPr="00A273AD" w:rsidRDefault="00A273AD" w:rsidP="00A273AD">
            <w:pPr>
              <w:widowControl w:val="0"/>
              <w:autoSpaceDE w:val="0"/>
              <w:autoSpaceDN w:val="0"/>
              <w:jc w:val="center"/>
              <w:rPr>
                <w:lang w:val="ru-RU"/>
              </w:rPr>
            </w:pPr>
            <w:r w:rsidRPr="00A273AD">
              <w:rPr>
                <w:lang w:val="ru-RU"/>
              </w:rPr>
              <w:t>5</w:t>
            </w:r>
          </w:p>
        </w:tc>
        <w:tc>
          <w:tcPr>
            <w:tcW w:w="907" w:type="dxa"/>
          </w:tcPr>
          <w:p w:rsidR="00A273AD" w:rsidRPr="00A273AD" w:rsidRDefault="00A273AD" w:rsidP="00A273AD">
            <w:pPr>
              <w:widowControl w:val="0"/>
              <w:autoSpaceDE w:val="0"/>
              <w:autoSpaceDN w:val="0"/>
              <w:jc w:val="center"/>
              <w:rPr>
                <w:lang w:val="ru-RU"/>
              </w:rPr>
            </w:pPr>
            <w:r w:rsidRPr="00A273AD">
              <w:rPr>
                <w:lang w:val="ru-RU"/>
              </w:rPr>
              <w:t>6</w:t>
            </w:r>
          </w:p>
        </w:tc>
        <w:tc>
          <w:tcPr>
            <w:tcW w:w="2098" w:type="dxa"/>
          </w:tcPr>
          <w:p w:rsidR="00A273AD" w:rsidRPr="00A273AD" w:rsidRDefault="00A273AD" w:rsidP="00A273AD">
            <w:pPr>
              <w:widowControl w:val="0"/>
              <w:autoSpaceDE w:val="0"/>
              <w:autoSpaceDN w:val="0"/>
              <w:jc w:val="center"/>
              <w:rPr>
                <w:lang w:val="ru-RU"/>
              </w:rPr>
            </w:pPr>
            <w:r w:rsidRPr="00A273AD">
              <w:rPr>
                <w:lang w:val="ru-RU"/>
              </w:rPr>
              <w:t>7</w:t>
            </w:r>
          </w:p>
        </w:tc>
        <w:tc>
          <w:tcPr>
            <w:tcW w:w="926" w:type="dxa"/>
          </w:tcPr>
          <w:p w:rsidR="00A273AD" w:rsidRPr="00A273AD" w:rsidRDefault="00A273AD" w:rsidP="00A273AD">
            <w:pPr>
              <w:widowControl w:val="0"/>
              <w:autoSpaceDE w:val="0"/>
              <w:autoSpaceDN w:val="0"/>
              <w:jc w:val="center"/>
              <w:rPr>
                <w:lang w:val="ru-RU"/>
              </w:rPr>
            </w:pPr>
            <w:r w:rsidRPr="00A273AD">
              <w:rPr>
                <w:lang w:val="ru-RU"/>
              </w:rPr>
              <w:t>8</w:t>
            </w:r>
          </w:p>
        </w:tc>
        <w:tc>
          <w:tcPr>
            <w:tcW w:w="850" w:type="dxa"/>
          </w:tcPr>
          <w:p w:rsidR="00A273AD" w:rsidRPr="00A273AD" w:rsidRDefault="00A273AD" w:rsidP="00A273AD">
            <w:pPr>
              <w:widowControl w:val="0"/>
              <w:autoSpaceDE w:val="0"/>
              <w:autoSpaceDN w:val="0"/>
              <w:jc w:val="center"/>
              <w:rPr>
                <w:lang w:val="ru-RU"/>
              </w:rPr>
            </w:pPr>
            <w:r w:rsidRPr="00A273AD">
              <w:rPr>
                <w:lang w:val="ru-RU"/>
              </w:rPr>
              <w:t>9</w:t>
            </w:r>
          </w:p>
        </w:tc>
        <w:tc>
          <w:tcPr>
            <w:tcW w:w="794" w:type="dxa"/>
          </w:tcPr>
          <w:p w:rsidR="00A273AD" w:rsidRPr="00A273AD" w:rsidRDefault="00A273AD" w:rsidP="00A273AD">
            <w:pPr>
              <w:widowControl w:val="0"/>
              <w:autoSpaceDE w:val="0"/>
              <w:autoSpaceDN w:val="0"/>
              <w:jc w:val="center"/>
              <w:rPr>
                <w:lang w:val="ru-RU"/>
              </w:rPr>
            </w:pPr>
            <w:r w:rsidRPr="00A273AD">
              <w:rPr>
                <w:lang w:val="ru-RU"/>
              </w:rPr>
              <w:t>10</w:t>
            </w:r>
          </w:p>
        </w:tc>
        <w:tc>
          <w:tcPr>
            <w:tcW w:w="794" w:type="dxa"/>
          </w:tcPr>
          <w:p w:rsidR="00A273AD" w:rsidRPr="00A273AD" w:rsidRDefault="00A273AD" w:rsidP="00A273AD">
            <w:pPr>
              <w:widowControl w:val="0"/>
              <w:autoSpaceDE w:val="0"/>
              <w:autoSpaceDN w:val="0"/>
              <w:jc w:val="center"/>
              <w:rPr>
                <w:lang w:val="ru-RU"/>
              </w:rPr>
            </w:pPr>
            <w:r w:rsidRPr="00A273AD">
              <w:rPr>
                <w:lang w:val="ru-RU"/>
              </w:rPr>
              <w:t>11</w:t>
            </w:r>
          </w:p>
        </w:tc>
        <w:tc>
          <w:tcPr>
            <w:tcW w:w="850" w:type="dxa"/>
          </w:tcPr>
          <w:p w:rsidR="00A273AD" w:rsidRPr="00A273AD" w:rsidRDefault="00A273AD" w:rsidP="00A273AD">
            <w:pPr>
              <w:widowControl w:val="0"/>
              <w:autoSpaceDE w:val="0"/>
              <w:autoSpaceDN w:val="0"/>
              <w:jc w:val="center"/>
              <w:rPr>
                <w:lang w:val="ru-RU"/>
              </w:rPr>
            </w:pPr>
            <w:r w:rsidRPr="00A273AD">
              <w:rPr>
                <w:lang w:val="ru-RU"/>
              </w:rPr>
              <w:t>12</w:t>
            </w:r>
          </w:p>
        </w:tc>
        <w:tc>
          <w:tcPr>
            <w:tcW w:w="850" w:type="dxa"/>
          </w:tcPr>
          <w:p w:rsidR="00A273AD" w:rsidRPr="00A273AD" w:rsidRDefault="00A273AD" w:rsidP="00A273AD">
            <w:pPr>
              <w:widowControl w:val="0"/>
              <w:autoSpaceDE w:val="0"/>
              <w:autoSpaceDN w:val="0"/>
              <w:jc w:val="center"/>
              <w:rPr>
                <w:lang w:val="ru-RU"/>
              </w:rPr>
            </w:pPr>
            <w:r w:rsidRPr="00A273AD">
              <w:rPr>
                <w:lang w:val="ru-RU"/>
              </w:rPr>
              <w:t>13</w:t>
            </w:r>
          </w:p>
        </w:tc>
      </w:tr>
      <w:tr w:rsidR="00A273AD" w:rsidRPr="00E469D8" w:rsidTr="000A4DDE">
        <w:trPr>
          <w:trHeight w:val="442"/>
        </w:trPr>
        <w:tc>
          <w:tcPr>
            <w:tcW w:w="14193" w:type="dxa"/>
            <w:gridSpan w:val="13"/>
          </w:tcPr>
          <w:p w:rsidR="00DC713A" w:rsidRDefault="00DC713A" w:rsidP="00A273AD">
            <w:pPr>
              <w:widowControl w:val="0"/>
              <w:autoSpaceDE w:val="0"/>
              <w:autoSpaceDN w:val="0"/>
              <w:jc w:val="center"/>
              <w:rPr>
                <w:lang w:val="ru-RU"/>
              </w:rPr>
            </w:pPr>
            <w:r w:rsidRPr="00DC713A">
              <w:rPr>
                <w:lang w:val="ru-RU"/>
              </w:rPr>
              <w:t>Мероприятия, направленные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p w:rsidR="00A273AD" w:rsidRPr="00A273AD" w:rsidRDefault="00A273AD" w:rsidP="00A273AD">
            <w:pPr>
              <w:widowControl w:val="0"/>
              <w:autoSpaceDE w:val="0"/>
              <w:autoSpaceDN w:val="0"/>
              <w:jc w:val="center"/>
              <w:rPr>
                <w:lang w:val="ru-RU"/>
              </w:rPr>
            </w:pPr>
          </w:p>
        </w:tc>
      </w:tr>
      <w:tr w:rsidR="00F24DCE" w:rsidRPr="00A273AD" w:rsidTr="00F24DCE">
        <w:trPr>
          <w:trHeight w:val="279"/>
        </w:trPr>
        <w:tc>
          <w:tcPr>
            <w:tcW w:w="624" w:type="dxa"/>
            <w:vMerge w:val="restart"/>
          </w:tcPr>
          <w:p w:rsidR="00F24DCE" w:rsidRPr="00A273AD" w:rsidRDefault="00F24DCE" w:rsidP="00A273AD">
            <w:pPr>
              <w:widowControl w:val="0"/>
              <w:autoSpaceDE w:val="0"/>
              <w:autoSpaceDN w:val="0"/>
              <w:jc w:val="center"/>
              <w:rPr>
                <w:lang w:val="ru-RU"/>
              </w:rPr>
            </w:pPr>
            <w:r w:rsidRPr="00A273AD">
              <w:rPr>
                <w:lang w:val="ru-RU"/>
              </w:rPr>
              <w:t>1</w:t>
            </w:r>
          </w:p>
        </w:tc>
        <w:tc>
          <w:tcPr>
            <w:tcW w:w="1639" w:type="dxa"/>
            <w:vMerge w:val="restart"/>
          </w:tcPr>
          <w:p w:rsidR="00F24DCE" w:rsidRPr="00A273AD" w:rsidRDefault="00F24DCE" w:rsidP="00F24DCE">
            <w:pPr>
              <w:widowControl w:val="0"/>
              <w:autoSpaceDE w:val="0"/>
              <w:autoSpaceDN w:val="0"/>
              <w:rPr>
                <w:lang w:val="ru-RU"/>
              </w:rPr>
            </w:pPr>
            <w:r w:rsidRPr="00A273AD">
              <w:rPr>
                <w:lang w:val="ru-RU"/>
              </w:rPr>
              <w:t>Портфель проектов</w:t>
            </w:r>
            <w:r w:rsidR="00ED4D47">
              <w:rPr>
                <w:lang w:val="ru-RU"/>
              </w:rPr>
              <w:t xml:space="preserve"> 1</w:t>
            </w:r>
          </w:p>
        </w:tc>
        <w:tc>
          <w:tcPr>
            <w:tcW w:w="1843" w:type="dxa"/>
            <w:vMerge w:val="restart"/>
          </w:tcPr>
          <w:p w:rsidR="00F24DCE" w:rsidRPr="00A273AD" w:rsidRDefault="00F24DCE" w:rsidP="00F24DCE">
            <w:pPr>
              <w:widowControl w:val="0"/>
              <w:autoSpaceDE w:val="0"/>
              <w:autoSpaceDN w:val="0"/>
              <w:rPr>
                <w:lang w:val="ru-RU"/>
              </w:rPr>
            </w:pPr>
          </w:p>
        </w:tc>
        <w:tc>
          <w:tcPr>
            <w:tcW w:w="1134" w:type="dxa"/>
            <w:vMerge w:val="restart"/>
          </w:tcPr>
          <w:p w:rsidR="00F24DCE" w:rsidRPr="00A273AD" w:rsidRDefault="00F24DCE" w:rsidP="00A273AD">
            <w:pPr>
              <w:widowControl w:val="0"/>
              <w:autoSpaceDE w:val="0"/>
              <w:autoSpaceDN w:val="0"/>
              <w:rPr>
                <w:lang w:val="ru-RU"/>
              </w:rPr>
            </w:pPr>
          </w:p>
        </w:tc>
        <w:tc>
          <w:tcPr>
            <w:tcW w:w="884" w:type="dxa"/>
            <w:vMerge w:val="restart"/>
          </w:tcPr>
          <w:p w:rsidR="00F24DCE" w:rsidRPr="00A273AD" w:rsidRDefault="00F24DCE" w:rsidP="00A273AD">
            <w:pPr>
              <w:widowControl w:val="0"/>
              <w:autoSpaceDE w:val="0"/>
              <w:autoSpaceDN w:val="0"/>
              <w:rPr>
                <w:lang w:val="ru-RU"/>
              </w:rPr>
            </w:pPr>
          </w:p>
        </w:tc>
        <w:tc>
          <w:tcPr>
            <w:tcW w:w="907" w:type="dxa"/>
            <w:vMerge w:val="restart"/>
          </w:tcPr>
          <w:p w:rsidR="00F24DCE" w:rsidRPr="00A273AD" w:rsidRDefault="00F24DCE" w:rsidP="00A273AD">
            <w:pPr>
              <w:widowControl w:val="0"/>
              <w:autoSpaceDE w:val="0"/>
              <w:autoSpaceDN w:val="0"/>
              <w:rPr>
                <w:lang w:val="ru-RU"/>
              </w:rPr>
            </w:pPr>
          </w:p>
        </w:tc>
        <w:tc>
          <w:tcPr>
            <w:tcW w:w="2098" w:type="dxa"/>
          </w:tcPr>
          <w:p w:rsidR="00F24DCE" w:rsidRPr="00A273AD" w:rsidRDefault="00F24DCE" w:rsidP="00A273AD">
            <w:pPr>
              <w:widowControl w:val="0"/>
              <w:autoSpaceDE w:val="0"/>
              <w:autoSpaceDN w:val="0"/>
              <w:rPr>
                <w:lang w:val="ru-RU"/>
              </w:rPr>
            </w:pPr>
            <w:r w:rsidRPr="00A273AD">
              <w:rPr>
                <w:lang w:val="ru-RU"/>
              </w:rPr>
              <w:t>всего</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федеральный бюджет</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бюджет автономного округа</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местный бюджет</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F24DCE" w:rsidRPr="00A273AD" w:rsidTr="00F24DCE">
        <w:tc>
          <w:tcPr>
            <w:tcW w:w="624" w:type="dxa"/>
            <w:vMerge/>
          </w:tcPr>
          <w:p w:rsidR="00F24DCE" w:rsidRPr="00A273AD" w:rsidRDefault="00F24DCE" w:rsidP="00A273AD">
            <w:pPr>
              <w:spacing w:after="160" w:line="259" w:lineRule="auto"/>
              <w:rPr>
                <w:rFonts w:eastAsiaTheme="minorHAnsi"/>
                <w:lang w:val="ru-RU" w:eastAsia="en-US"/>
              </w:rPr>
            </w:pPr>
          </w:p>
        </w:tc>
        <w:tc>
          <w:tcPr>
            <w:tcW w:w="1639" w:type="dxa"/>
            <w:vMerge/>
          </w:tcPr>
          <w:p w:rsidR="00F24DCE" w:rsidRPr="00A273AD" w:rsidRDefault="00F24DCE" w:rsidP="00A273AD">
            <w:pPr>
              <w:spacing w:after="160" w:line="259" w:lineRule="auto"/>
              <w:rPr>
                <w:rFonts w:eastAsiaTheme="minorHAnsi"/>
                <w:lang w:val="ru-RU" w:eastAsia="en-US"/>
              </w:rPr>
            </w:pPr>
          </w:p>
        </w:tc>
        <w:tc>
          <w:tcPr>
            <w:tcW w:w="1843" w:type="dxa"/>
            <w:vMerge/>
          </w:tcPr>
          <w:p w:rsidR="00F24DCE" w:rsidRPr="00A273AD" w:rsidRDefault="00F24DCE" w:rsidP="00A273AD">
            <w:pPr>
              <w:spacing w:after="160" w:line="259" w:lineRule="auto"/>
              <w:rPr>
                <w:rFonts w:eastAsiaTheme="minorHAnsi"/>
                <w:lang w:val="ru-RU" w:eastAsia="en-US"/>
              </w:rPr>
            </w:pPr>
          </w:p>
        </w:tc>
        <w:tc>
          <w:tcPr>
            <w:tcW w:w="1134" w:type="dxa"/>
            <w:vMerge/>
          </w:tcPr>
          <w:p w:rsidR="00F24DCE" w:rsidRPr="00A273AD" w:rsidRDefault="00F24DCE" w:rsidP="00A273AD">
            <w:pPr>
              <w:spacing w:after="160" w:line="259" w:lineRule="auto"/>
              <w:rPr>
                <w:rFonts w:eastAsiaTheme="minorHAnsi"/>
                <w:lang w:val="ru-RU" w:eastAsia="en-US"/>
              </w:rPr>
            </w:pPr>
          </w:p>
        </w:tc>
        <w:tc>
          <w:tcPr>
            <w:tcW w:w="884" w:type="dxa"/>
            <w:vMerge/>
          </w:tcPr>
          <w:p w:rsidR="00F24DCE" w:rsidRPr="00A273AD" w:rsidRDefault="00F24DCE" w:rsidP="00A273AD">
            <w:pPr>
              <w:spacing w:after="160" w:line="259" w:lineRule="auto"/>
              <w:rPr>
                <w:rFonts w:eastAsiaTheme="minorHAnsi"/>
                <w:lang w:val="ru-RU" w:eastAsia="en-US"/>
              </w:rPr>
            </w:pPr>
          </w:p>
        </w:tc>
        <w:tc>
          <w:tcPr>
            <w:tcW w:w="907" w:type="dxa"/>
            <w:vMerge/>
          </w:tcPr>
          <w:p w:rsidR="00F24DCE" w:rsidRPr="00A273AD" w:rsidRDefault="00F24DCE" w:rsidP="00A273AD">
            <w:pPr>
              <w:spacing w:after="160" w:line="259" w:lineRule="auto"/>
              <w:rPr>
                <w:rFonts w:eastAsiaTheme="minorHAnsi"/>
                <w:lang w:val="ru-RU" w:eastAsia="en-US"/>
              </w:rPr>
            </w:pPr>
          </w:p>
        </w:tc>
        <w:tc>
          <w:tcPr>
            <w:tcW w:w="2098" w:type="dxa"/>
          </w:tcPr>
          <w:p w:rsidR="00F24DCE" w:rsidRPr="00A273AD" w:rsidRDefault="00F24DCE" w:rsidP="00A273AD">
            <w:pPr>
              <w:widowControl w:val="0"/>
              <w:autoSpaceDE w:val="0"/>
              <w:autoSpaceDN w:val="0"/>
              <w:rPr>
                <w:lang w:val="ru-RU"/>
              </w:rPr>
            </w:pPr>
            <w:r w:rsidRPr="00A273AD">
              <w:rPr>
                <w:lang w:val="ru-RU"/>
              </w:rPr>
              <w:t>иные источники финансирования</w:t>
            </w:r>
          </w:p>
        </w:tc>
        <w:tc>
          <w:tcPr>
            <w:tcW w:w="926"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794"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c>
          <w:tcPr>
            <w:tcW w:w="850" w:type="dxa"/>
          </w:tcPr>
          <w:p w:rsidR="00F24DCE" w:rsidRPr="00A273AD" w:rsidRDefault="00F24DCE" w:rsidP="00A273AD">
            <w:pPr>
              <w:widowControl w:val="0"/>
              <w:autoSpaceDE w:val="0"/>
              <w:autoSpaceDN w:val="0"/>
              <w:rPr>
                <w:lang w:val="ru-RU"/>
              </w:rPr>
            </w:pPr>
          </w:p>
        </w:tc>
      </w:tr>
      <w:tr w:rsidR="00A273AD" w:rsidRPr="00A273AD" w:rsidTr="000A4DDE">
        <w:trPr>
          <w:trHeight w:val="226"/>
        </w:trPr>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0A4DD2" w:rsidRPr="00A273AD" w:rsidRDefault="000A4DD2" w:rsidP="00F24DCE">
            <w:pPr>
              <w:widowControl w:val="0"/>
              <w:autoSpaceDE w:val="0"/>
              <w:autoSpaceDN w:val="0"/>
              <w:rPr>
                <w:lang w:val="ru-RU"/>
              </w:rPr>
            </w:pPr>
            <w:r w:rsidRPr="00A273AD">
              <w:rPr>
                <w:lang w:val="ru-RU"/>
              </w:rPr>
              <w:t>Проект 1</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0A4DD2" w:rsidRPr="00A273AD" w:rsidRDefault="000A4DD2" w:rsidP="000A4DD2">
            <w:pPr>
              <w:widowControl w:val="0"/>
              <w:autoSpaceDE w:val="0"/>
              <w:autoSpaceDN w:val="0"/>
              <w:jc w:val="center"/>
              <w:rPr>
                <w:lang w:val="ru-RU"/>
              </w:rPr>
            </w:pPr>
            <w:r w:rsidRPr="00A273AD">
              <w:rPr>
                <w:lang w:val="ru-RU"/>
              </w:rPr>
              <w:t>Мероприятие 1</w:t>
            </w:r>
          </w:p>
          <w:p w:rsidR="00A273AD" w:rsidRPr="00A273AD" w:rsidRDefault="00A273AD" w:rsidP="000A4DD2">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0A4DD2" w:rsidRPr="00A273AD" w:rsidRDefault="000A4DD2" w:rsidP="00F24DCE">
            <w:pPr>
              <w:widowControl w:val="0"/>
              <w:autoSpaceDE w:val="0"/>
              <w:autoSpaceDN w:val="0"/>
              <w:rPr>
                <w:lang w:val="ru-RU"/>
              </w:rPr>
            </w:pPr>
            <w:r w:rsidRPr="00A273AD">
              <w:rPr>
                <w:lang w:val="ru-RU"/>
              </w:rPr>
              <w:t>Проект N</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0A4DD2" w:rsidRPr="00A273AD" w:rsidRDefault="000A4DD2" w:rsidP="000A4DD2">
            <w:pPr>
              <w:widowControl w:val="0"/>
              <w:autoSpaceDE w:val="0"/>
              <w:autoSpaceDN w:val="0"/>
              <w:jc w:val="center"/>
              <w:rPr>
                <w:lang w:val="ru-RU"/>
              </w:rPr>
            </w:pPr>
            <w:r w:rsidRPr="00A273AD">
              <w:rPr>
                <w:lang w:val="ru-RU"/>
              </w:rPr>
              <w:t>Мероприятие N</w:t>
            </w:r>
          </w:p>
          <w:p w:rsidR="00A273AD" w:rsidRPr="00A273AD" w:rsidRDefault="00A273AD" w:rsidP="000A4DD2">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035507">
        <w:trPr>
          <w:trHeight w:val="616"/>
        </w:trPr>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val="restart"/>
          </w:tcPr>
          <w:p w:rsidR="00035507" w:rsidRPr="00A273AD" w:rsidRDefault="003D405B" w:rsidP="00A273AD">
            <w:pPr>
              <w:widowControl w:val="0"/>
              <w:autoSpaceDE w:val="0"/>
              <w:autoSpaceDN w:val="0"/>
              <w:rPr>
                <w:lang w:val="ru-RU"/>
              </w:rPr>
            </w:pPr>
            <w:r w:rsidRPr="003D405B">
              <w:rPr>
                <w:lang w:val="ru-RU"/>
              </w:rPr>
              <w:t>Всего по мероприятиям, направленным на реализацию региональных составляющих федеральных проектов, входящих в состав национальных проектов (программ) Российской Федерации (региональные проекты)</w:t>
            </w:r>
          </w:p>
        </w:tc>
        <w:tc>
          <w:tcPr>
            <w:tcW w:w="2098" w:type="dxa"/>
          </w:tcPr>
          <w:p w:rsidR="00035507" w:rsidRPr="00A273AD" w:rsidRDefault="00035507" w:rsidP="00A273AD">
            <w:pPr>
              <w:widowControl w:val="0"/>
              <w:autoSpaceDE w:val="0"/>
              <w:autoSpaceDN w:val="0"/>
              <w:rPr>
                <w:lang w:val="ru-RU"/>
              </w:rPr>
            </w:pPr>
            <w:r w:rsidRPr="00A273AD">
              <w:rPr>
                <w:lang w:val="ru-RU"/>
              </w:rPr>
              <w:t>всего</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федеральный бюджет</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бюджет автономного округа</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местный бюджет</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035507" w:rsidRPr="00A273AD" w:rsidTr="0064743C">
        <w:tc>
          <w:tcPr>
            <w:tcW w:w="624" w:type="dxa"/>
            <w:vMerge/>
          </w:tcPr>
          <w:p w:rsidR="00035507" w:rsidRPr="00A273AD" w:rsidRDefault="00035507" w:rsidP="00A273AD">
            <w:pPr>
              <w:spacing w:after="160" w:line="259" w:lineRule="auto"/>
              <w:rPr>
                <w:rFonts w:eastAsiaTheme="minorHAnsi"/>
                <w:lang w:val="ru-RU" w:eastAsia="en-US"/>
              </w:rPr>
            </w:pPr>
          </w:p>
        </w:tc>
        <w:tc>
          <w:tcPr>
            <w:tcW w:w="6407" w:type="dxa"/>
            <w:gridSpan w:val="5"/>
            <w:vMerge/>
          </w:tcPr>
          <w:p w:rsidR="00035507" w:rsidRPr="00A273AD" w:rsidRDefault="00035507" w:rsidP="00A273AD">
            <w:pPr>
              <w:spacing w:after="160" w:line="259" w:lineRule="auto"/>
              <w:rPr>
                <w:rFonts w:eastAsiaTheme="minorHAnsi"/>
                <w:lang w:val="ru-RU" w:eastAsia="en-US"/>
              </w:rPr>
            </w:pPr>
          </w:p>
        </w:tc>
        <w:tc>
          <w:tcPr>
            <w:tcW w:w="2098" w:type="dxa"/>
          </w:tcPr>
          <w:p w:rsidR="00035507" w:rsidRPr="00A273AD" w:rsidRDefault="00035507" w:rsidP="00A273AD">
            <w:pPr>
              <w:widowControl w:val="0"/>
              <w:autoSpaceDE w:val="0"/>
              <w:autoSpaceDN w:val="0"/>
              <w:rPr>
                <w:lang w:val="ru-RU"/>
              </w:rPr>
            </w:pPr>
            <w:r w:rsidRPr="00A273AD">
              <w:rPr>
                <w:lang w:val="ru-RU"/>
              </w:rPr>
              <w:t>иные источники финансирования</w:t>
            </w:r>
          </w:p>
        </w:tc>
        <w:tc>
          <w:tcPr>
            <w:tcW w:w="926"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794"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c>
          <w:tcPr>
            <w:tcW w:w="850" w:type="dxa"/>
          </w:tcPr>
          <w:p w:rsidR="00035507" w:rsidRPr="00A273AD" w:rsidRDefault="00035507" w:rsidP="00A273AD">
            <w:pPr>
              <w:widowControl w:val="0"/>
              <w:autoSpaceDE w:val="0"/>
              <w:autoSpaceDN w:val="0"/>
              <w:rPr>
                <w:lang w:val="ru-RU"/>
              </w:rPr>
            </w:pPr>
          </w:p>
        </w:tc>
      </w:tr>
      <w:tr w:rsidR="00A273AD" w:rsidRPr="00E469D8" w:rsidTr="000A4DDE">
        <w:trPr>
          <w:trHeight w:val="652"/>
        </w:trPr>
        <w:tc>
          <w:tcPr>
            <w:tcW w:w="14193" w:type="dxa"/>
            <w:gridSpan w:val="13"/>
          </w:tcPr>
          <w:p w:rsidR="00A273AD" w:rsidRPr="00A273AD" w:rsidRDefault="00DC713A" w:rsidP="00A273AD">
            <w:pPr>
              <w:widowControl w:val="0"/>
              <w:autoSpaceDE w:val="0"/>
              <w:autoSpaceDN w:val="0"/>
              <w:jc w:val="center"/>
              <w:rPr>
                <w:lang w:val="ru-RU"/>
              </w:rPr>
            </w:pPr>
            <w:r w:rsidRPr="00DC713A">
              <w:rPr>
                <w:lang w:val="ru-RU"/>
              </w:rPr>
              <w:t xml:space="preserve">Проекты (портфели проектов) городского поселения </w:t>
            </w:r>
            <w:proofErr w:type="spellStart"/>
            <w:r w:rsidRPr="00DC713A">
              <w:rPr>
                <w:lang w:val="ru-RU"/>
              </w:rPr>
              <w:t>Лянтор</w:t>
            </w:r>
            <w:proofErr w:type="spellEnd"/>
            <w:r w:rsidRPr="00DC713A">
              <w:rPr>
                <w:lang w:val="ru-RU"/>
              </w:rPr>
              <w:t>, направленные в том числе на реализацию региональных составляющих федеральных проектов, входящих</w:t>
            </w:r>
            <w:r w:rsidR="00D61FED">
              <w:rPr>
                <w:lang w:val="ru-RU"/>
              </w:rPr>
              <w:t xml:space="preserve"> в состав национальных проектов</w:t>
            </w:r>
            <w:r w:rsidRPr="00DC713A">
              <w:rPr>
                <w:lang w:val="ru-RU"/>
              </w:rPr>
              <w:t xml:space="preserve"> (программ) Российской Федера</w:t>
            </w:r>
            <w:r w:rsidR="00CA4B3C">
              <w:rPr>
                <w:lang w:val="ru-RU"/>
              </w:rPr>
              <w:t>ции (не вошедшие в региональные</w:t>
            </w:r>
            <w:r w:rsidRPr="00DC713A">
              <w:rPr>
                <w:lang w:val="ru-RU"/>
              </w:rPr>
              <w:t xml:space="preserve"> проекты (портфели проектов)</w:t>
            </w:r>
          </w:p>
        </w:tc>
      </w:tr>
      <w:tr w:rsidR="00A273AD" w:rsidRPr="00A273AD" w:rsidTr="00F24DCE">
        <w:tc>
          <w:tcPr>
            <w:tcW w:w="624" w:type="dxa"/>
            <w:vMerge w:val="restart"/>
          </w:tcPr>
          <w:p w:rsidR="00A273AD" w:rsidRPr="00A273AD" w:rsidRDefault="00A273AD" w:rsidP="00A273AD">
            <w:pPr>
              <w:widowControl w:val="0"/>
              <w:autoSpaceDE w:val="0"/>
              <w:autoSpaceDN w:val="0"/>
              <w:jc w:val="center"/>
              <w:rPr>
                <w:lang w:val="ru-RU"/>
              </w:rPr>
            </w:pPr>
            <w:r w:rsidRPr="00A273AD">
              <w:rPr>
                <w:lang w:val="ru-RU"/>
              </w:rPr>
              <w:t>1</w:t>
            </w:r>
          </w:p>
        </w:tc>
        <w:tc>
          <w:tcPr>
            <w:tcW w:w="1639" w:type="dxa"/>
            <w:vMerge w:val="restart"/>
          </w:tcPr>
          <w:p w:rsidR="00A273AD" w:rsidRPr="00A273AD" w:rsidRDefault="00A273AD" w:rsidP="00A273AD">
            <w:pPr>
              <w:widowControl w:val="0"/>
              <w:autoSpaceDE w:val="0"/>
              <w:autoSpaceDN w:val="0"/>
              <w:jc w:val="center"/>
              <w:rPr>
                <w:lang w:val="ru-RU"/>
              </w:rPr>
            </w:pPr>
            <w:r w:rsidRPr="00A273AD">
              <w:rPr>
                <w:lang w:val="ru-RU"/>
              </w:rPr>
              <w:t>Портфель проектов</w:t>
            </w:r>
          </w:p>
        </w:tc>
        <w:tc>
          <w:tcPr>
            <w:tcW w:w="1843" w:type="dxa"/>
            <w:vMerge w:val="restart"/>
          </w:tcPr>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CA4B3C" w:rsidRPr="00A273AD" w:rsidRDefault="00CA4B3C" w:rsidP="00CA4B3C">
            <w:pPr>
              <w:widowControl w:val="0"/>
              <w:autoSpaceDE w:val="0"/>
              <w:autoSpaceDN w:val="0"/>
              <w:jc w:val="center"/>
              <w:rPr>
                <w:lang w:val="ru-RU"/>
              </w:rPr>
            </w:pPr>
            <w:r w:rsidRPr="00A273AD">
              <w:rPr>
                <w:lang w:val="ru-RU"/>
              </w:rPr>
              <w:t>Проект 1</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CA4B3C" w:rsidRPr="00A273AD" w:rsidRDefault="00CA4B3C" w:rsidP="00CA4B3C">
            <w:pPr>
              <w:widowControl w:val="0"/>
              <w:autoSpaceDE w:val="0"/>
              <w:autoSpaceDN w:val="0"/>
              <w:jc w:val="center"/>
              <w:rPr>
                <w:lang w:val="ru-RU"/>
              </w:rPr>
            </w:pPr>
            <w:r w:rsidRPr="00A273AD">
              <w:rPr>
                <w:lang w:val="ru-RU"/>
              </w:rPr>
              <w:t>Мероприятие 1</w:t>
            </w:r>
          </w:p>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val="restart"/>
          </w:tcPr>
          <w:p w:rsidR="00CA4B3C" w:rsidRPr="00A273AD" w:rsidRDefault="00CA4B3C" w:rsidP="00CA4B3C">
            <w:pPr>
              <w:widowControl w:val="0"/>
              <w:autoSpaceDE w:val="0"/>
              <w:autoSpaceDN w:val="0"/>
              <w:jc w:val="center"/>
              <w:rPr>
                <w:lang w:val="ru-RU"/>
              </w:rPr>
            </w:pPr>
            <w:r w:rsidRPr="00A273AD">
              <w:rPr>
                <w:lang w:val="ru-RU"/>
              </w:rPr>
              <w:t>Проект N</w:t>
            </w:r>
          </w:p>
          <w:p w:rsidR="00A273AD" w:rsidRPr="00A273AD" w:rsidRDefault="00A273AD" w:rsidP="00A273AD">
            <w:pPr>
              <w:spacing w:after="160" w:line="259" w:lineRule="auto"/>
              <w:rPr>
                <w:rFonts w:eastAsiaTheme="minorHAnsi"/>
                <w:lang w:val="ru-RU" w:eastAsia="en-US"/>
              </w:rPr>
            </w:pPr>
          </w:p>
        </w:tc>
        <w:tc>
          <w:tcPr>
            <w:tcW w:w="1843" w:type="dxa"/>
            <w:vMerge w:val="restart"/>
          </w:tcPr>
          <w:p w:rsidR="00CA4B3C" w:rsidRPr="00A273AD" w:rsidRDefault="00CA4B3C" w:rsidP="00CA4B3C">
            <w:pPr>
              <w:widowControl w:val="0"/>
              <w:autoSpaceDE w:val="0"/>
              <w:autoSpaceDN w:val="0"/>
              <w:jc w:val="center"/>
              <w:rPr>
                <w:lang w:val="ru-RU"/>
              </w:rPr>
            </w:pPr>
            <w:r w:rsidRPr="00A273AD">
              <w:rPr>
                <w:lang w:val="ru-RU"/>
              </w:rPr>
              <w:t>Мероприятие N</w:t>
            </w:r>
          </w:p>
          <w:p w:rsidR="00A273AD" w:rsidRPr="00A273AD" w:rsidRDefault="00A273AD" w:rsidP="00CA4B3C">
            <w:pPr>
              <w:widowControl w:val="0"/>
              <w:autoSpaceDE w:val="0"/>
              <w:autoSpaceDN w:val="0"/>
              <w:jc w:val="center"/>
              <w:rPr>
                <w:lang w:val="ru-RU"/>
              </w:rPr>
            </w:pPr>
          </w:p>
        </w:tc>
        <w:tc>
          <w:tcPr>
            <w:tcW w:w="1134" w:type="dxa"/>
            <w:vMerge w:val="restart"/>
          </w:tcPr>
          <w:p w:rsidR="00A273AD" w:rsidRPr="00A273AD" w:rsidRDefault="00A273AD" w:rsidP="00A273AD">
            <w:pPr>
              <w:widowControl w:val="0"/>
              <w:autoSpaceDE w:val="0"/>
              <w:autoSpaceDN w:val="0"/>
              <w:rPr>
                <w:lang w:val="ru-RU"/>
              </w:rPr>
            </w:pPr>
          </w:p>
        </w:tc>
        <w:tc>
          <w:tcPr>
            <w:tcW w:w="884" w:type="dxa"/>
            <w:vMerge w:val="restart"/>
          </w:tcPr>
          <w:p w:rsidR="00A273AD" w:rsidRPr="00A273AD" w:rsidRDefault="00A273AD" w:rsidP="00A273AD">
            <w:pPr>
              <w:widowControl w:val="0"/>
              <w:autoSpaceDE w:val="0"/>
              <w:autoSpaceDN w:val="0"/>
              <w:rPr>
                <w:lang w:val="ru-RU"/>
              </w:rPr>
            </w:pPr>
          </w:p>
        </w:tc>
        <w:tc>
          <w:tcPr>
            <w:tcW w:w="907" w:type="dxa"/>
            <w:vMerge w:val="restart"/>
          </w:tcPr>
          <w:p w:rsidR="00A273AD" w:rsidRPr="00A273AD" w:rsidRDefault="00A273AD" w:rsidP="00A273AD">
            <w:pPr>
              <w:widowControl w:val="0"/>
              <w:autoSpaceDE w:val="0"/>
              <w:autoSpaceDN w:val="0"/>
              <w:rPr>
                <w:lang w:val="ru-RU"/>
              </w:rPr>
            </w:pPr>
          </w:p>
        </w:tc>
        <w:tc>
          <w:tcPr>
            <w:tcW w:w="2098" w:type="dxa"/>
          </w:tcPr>
          <w:p w:rsidR="00A273AD" w:rsidRPr="00A273AD" w:rsidRDefault="00A273AD" w:rsidP="00A273AD">
            <w:pPr>
              <w:widowControl w:val="0"/>
              <w:autoSpaceDE w:val="0"/>
              <w:autoSpaceDN w:val="0"/>
              <w:rPr>
                <w:lang w:val="ru-RU"/>
              </w:rPr>
            </w:pPr>
            <w:r w:rsidRPr="00A273AD">
              <w:rPr>
                <w:lang w:val="ru-RU"/>
              </w:rPr>
              <w:t>всего</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федеральный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бюджет автономного округа</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местный бюджет</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A273AD" w:rsidRPr="00A273AD" w:rsidTr="00F24DCE">
        <w:tc>
          <w:tcPr>
            <w:tcW w:w="624" w:type="dxa"/>
            <w:vMerge/>
          </w:tcPr>
          <w:p w:rsidR="00A273AD" w:rsidRPr="00A273AD" w:rsidRDefault="00A273AD" w:rsidP="00A273AD">
            <w:pPr>
              <w:spacing w:after="160" w:line="259" w:lineRule="auto"/>
              <w:rPr>
                <w:rFonts w:eastAsiaTheme="minorHAnsi"/>
                <w:lang w:val="ru-RU" w:eastAsia="en-US"/>
              </w:rPr>
            </w:pPr>
          </w:p>
        </w:tc>
        <w:tc>
          <w:tcPr>
            <w:tcW w:w="1639" w:type="dxa"/>
            <w:vMerge/>
          </w:tcPr>
          <w:p w:rsidR="00A273AD" w:rsidRPr="00A273AD" w:rsidRDefault="00A273AD" w:rsidP="00A273AD">
            <w:pPr>
              <w:spacing w:after="160" w:line="259" w:lineRule="auto"/>
              <w:rPr>
                <w:rFonts w:eastAsiaTheme="minorHAnsi"/>
                <w:lang w:val="ru-RU" w:eastAsia="en-US"/>
              </w:rPr>
            </w:pPr>
          </w:p>
        </w:tc>
        <w:tc>
          <w:tcPr>
            <w:tcW w:w="1843" w:type="dxa"/>
            <w:vMerge/>
          </w:tcPr>
          <w:p w:rsidR="00A273AD" w:rsidRPr="00A273AD" w:rsidRDefault="00A273AD" w:rsidP="00A273AD">
            <w:pPr>
              <w:spacing w:after="160" w:line="259" w:lineRule="auto"/>
              <w:rPr>
                <w:rFonts w:eastAsiaTheme="minorHAnsi"/>
                <w:lang w:val="ru-RU" w:eastAsia="en-US"/>
              </w:rPr>
            </w:pPr>
          </w:p>
        </w:tc>
        <w:tc>
          <w:tcPr>
            <w:tcW w:w="1134" w:type="dxa"/>
            <w:vMerge/>
          </w:tcPr>
          <w:p w:rsidR="00A273AD" w:rsidRPr="00A273AD" w:rsidRDefault="00A273AD" w:rsidP="00A273AD">
            <w:pPr>
              <w:spacing w:after="160" w:line="259" w:lineRule="auto"/>
              <w:rPr>
                <w:rFonts w:eastAsiaTheme="minorHAnsi"/>
                <w:lang w:val="ru-RU" w:eastAsia="en-US"/>
              </w:rPr>
            </w:pPr>
          </w:p>
        </w:tc>
        <w:tc>
          <w:tcPr>
            <w:tcW w:w="884" w:type="dxa"/>
            <w:vMerge/>
          </w:tcPr>
          <w:p w:rsidR="00A273AD" w:rsidRPr="00A273AD" w:rsidRDefault="00A273AD" w:rsidP="00A273AD">
            <w:pPr>
              <w:spacing w:after="160" w:line="259" w:lineRule="auto"/>
              <w:rPr>
                <w:rFonts w:eastAsiaTheme="minorHAnsi"/>
                <w:lang w:val="ru-RU" w:eastAsia="en-US"/>
              </w:rPr>
            </w:pPr>
          </w:p>
        </w:tc>
        <w:tc>
          <w:tcPr>
            <w:tcW w:w="907" w:type="dxa"/>
            <w:vMerge/>
          </w:tcPr>
          <w:p w:rsidR="00A273AD" w:rsidRPr="00A273AD" w:rsidRDefault="00A273AD" w:rsidP="00A273AD">
            <w:pPr>
              <w:spacing w:after="160" w:line="259" w:lineRule="auto"/>
              <w:rPr>
                <w:rFonts w:eastAsiaTheme="minorHAnsi"/>
                <w:lang w:val="ru-RU" w:eastAsia="en-US"/>
              </w:rPr>
            </w:pPr>
          </w:p>
        </w:tc>
        <w:tc>
          <w:tcPr>
            <w:tcW w:w="2098" w:type="dxa"/>
          </w:tcPr>
          <w:p w:rsidR="00A273AD" w:rsidRPr="00A273AD" w:rsidRDefault="00A273AD" w:rsidP="00A273AD">
            <w:pPr>
              <w:widowControl w:val="0"/>
              <w:autoSpaceDE w:val="0"/>
              <w:autoSpaceDN w:val="0"/>
              <w:rPr>
                <w:lang w:val="ru-RU"/>
              </w:rPr>
            </w:pPr>
            <w:r w:rsidRPr="00A273AD">
              <w:rPr>
                <w:lang w:val="ru-RU"/>
              </w:rPr>
              <w:t>иные источники финансирования</w:t>
            </w:r>
          </w:p>
        </w:tc>
        <w:tc>
          <w:tcPr>
            <w:tcW w:w="926"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794"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c>
          <w:tcPr>
            <w:tcW w:w="850" w:type="dxa"/>
          </w:tcPr>
          <w:p w:rsidR="00A273AD" w:rsidRPr="00A273AD" w:rsidRDefault="00A273AD"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val="restart"/>
          </w:tcPr>
          <w:p w:rsidR="001A2463" w:rsidRPr="00A273AD" w:rsidRDefault="001A2463" w:rsidP="00A273AD">
            <w:pPr>
              <w:widowControl w:val="0"/>
              <w:autoSpaceDE w:val="0"/>
              <w:autoSpaceDN w:val="0"/>
              <w:rPr>
                <w:lang w:val="ru-RU"/>
              </w:rPr>
            </w:pPr>
            <w:r w:rsidRPr="00892703">
              <w:rPr>
                <w:rFonts w:eastAsiaTheme="minorEastAsia"/>
                <w:bCs/>
                <w:lang w:val="ru-RU" w:eastAsia="en-US"/>
              </w:rPr>
              <w:t xml:space="preserve">Всего по проектам (портфелям проектов) </w:t>
            </w:r>
            <w:r>
              <w:rPr>
                <w:rFonts w:eastAsiaTheme="minorEastAsia"/>
                <w:bCs/>
                <w:lang w:val="ru-RU" w:eastAsia="en-US"/>
              </w:rPr>
              <w:t xml:space="preserve">городского поселения </w:t>
            </w:r>
            <w:proofErr w:type="spellStart"/>
            <w:r>
              <w:rPr>
                <w:rFonts w:eastAsiaTheme="minorEastAsia"/>
                <w:bCs/>
                <w:lang w:val="ru-RU" w:eastAsia="en-US"/>
              </w:rPr>
              <w:t>Лянтор</w:t>
            </w:r>
            <w:proofErr w:type="spellEnd"/>
            <w:r w:rsidRPr="00892703">
              <w:rPr>
                <w:rFonts w:eastAsiaTheme="minorEastAsia"/>
                <w:bCs/>
                <w:lang w:val="ru-RU" w:eastAsia="en-US"/>
              </w:rPr>
              <w:t>,</w:t>
            </w:r>
            <w:r>
              <w:rPr>
                <w:rFonts w:eastAsiaTheme="minorEastAsia"/>
                <w:bCs/>
                <w:lang w:val="ru-RU" w:eastAsia="en-US"/>
              </w:rPr>
              <w:t xml:space="preserve"> </w:t>
            </w:r>
            <w:r w:rsidRPr="00892703">
              <w:rPr>
                <w:rFonts w:eastAsiaTheme="minorEastAsia"/>
                <w:bCs/>
                <w:lang w:val="ru-RU" w:eastAsia="en-US"/>
              </w:rPr>
              <w:t>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 (не вошедшим в региональные проекты (портфели проектов)</w:t>
            </w:r>
          </w:p>
        </w:tc>
        <w:tc>
          <w:tcPr>
            <w:tcW w:w="2098" w:type="dxa"/>
          </w:tcPr>
          <w:p w:rsidR="001A2463" w:rsidRPr="00A273AD" w:rsidRDefault="001A2463" w:rsidP="00A273AD">
            <w:pPr>
              <w:widowControl w:val="0"/>
              <w:autoSpaceDE w:val="0"/>
              <w:autoSpaceDN w:val="0"/>
              <w:rPr>
                <w:lang w:val="ru-RU"/>
              </w:rPr>
            </w:pPr>
            <w:r w:rsidRPr="00A273AD">
              <w:rPr>
                <w:lang w:val="ru-RU"/>
              </w:rPr>
              <w:t>всего</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федеральный бюджет</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бюджет автономного округа</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64743C">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местный бюджет</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1A2463" w:rsidRPr="00A273AD" w:rsidTr="000A4DDE">
        <w:trPr>
          <w:trHeight w:val="778"/>
        </w:trPr>
        <w:tc>
          <w:tcPr>
            <w:tcW w:w="624" w:type="dxa"/>
            <w:vMerge/>
          </w:tcPr>
          <w:p w:rsidR="001A2463" w:rsidRPr="00A273AD" w:rsidRDefault="001A2463" w:rsidP="00A273AD">
            <w:pPr>
              <w:spacing w:after="160" w:line="259" w:lineRule="auto"/>
              <w:rPr>
                <w:rFonts w:eastAsiaTheme="minorHAnsi"/>
                <w:lang w:val="ru-RU" w:eastAsia="en-US"/>
              </w:rPr>
            </w:pPr>
          </w:p>
        </w:tc>
        <w:tc>
          <w:tcPr>
            <w:tcW w:w="6407" w:type="dxa"/>
            <w:gridSpan w:val="5"/>
            <w:vMerge/>
          </w:tcPr>
          <w:p w:rsidR="001A2463" w:rsidRPr="00A273AD" w:rsidRDefault="001A2463" w:rsidP="00A273AD">
            <w:pPr>
              <w:spacing w:after="160" w:line="259" w:lineRule="auto"/>
              <w:rPr>
                <w:rFonts w:eastAsiaTheme="minorHAnsi"/>
                <w:lang w:val="ru-RU" w:eastAsia="en-US"/>
              </w:rPr>
            </w:pPr>
          </w:p>
        </w:tc>
        <w:tc>
          <w:tcPr>
            <w:tcW w:w="2098" w:type="dxa"/>
          </w:tcPr>
          <w:p w:rsidR="001A2463" w:rsidRPr="00A273AD" w:rsidRDefault="001A2463" w:rsidP="00A273AD">
            <w:pPr>
              <w:widowControl w:val="0"/>
              <w:autoSpaceDE w:val="0"/>
              <w:autoSpaceDN w:val="0"/>
              <w:rPr>
                <w:lang w:val="ru-RU"/>
              </w:rPr>
            </w:pPr>
            <w:r w:rsidRPr="00A273AD">
              <w:rPr>
                <w:lang w:val="ru-RU"/>
              </w:rPr>
              <w:t>иные источники финансирования</w:t>
            </w:r>
          </w:p>
        </w:tc>
        <w:tc>
          <w:tcPr>
            <w:tcW w:w="926"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794"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c>
          <w:tcPr>
            <w:tcW w:w="850" w:type="dxa"/>
          </w:tcPr>
          <w:p w:rsidR="001A2463" w:rsidRPr="00A273AD" w:rsidRDefault="001A2463" w:rsidP="00A273AD">
            <w:pPr>
              <w:widowControl w:val="0"/>
              <w:autoSpaceDE w:val="0"/>
              <w:autoSpaceDN w:val="0"/>
              <w:rPr>
                <w:lang w:val="ru-RU"/>
              </w:rPr>
            </w:pPr>
          </w:p>
        </w:tc>
      </w:tr>
      <w:tr w:rsidR="00F31E0D" w:rsidRPr="00A273AD" w:rsidTr="0064743C">
        <w:tc>
          <w:tcPr>
            <w:tcW w:w="7031" w:type="dxa"/>
            <w:gridSpan w:val="6"/>
            <w:vMerge w:val="restart"/>
          </w:tcPr>
          <w:p w:rsidR="00F31E0D" w:rsidRPr="00A273AD" w:rsidRDefault="000A4DDE" w:rsidP="00682BF6">
            <w:pPr>
              <w:spacing w:after="160" w:line="259" w:lineRule="auto"/>
              <w:rPr>
                <w:rFonts w:eastAsiaTheme="minorHAnsi"/>
                <w:lang w:val="ru-RU" w:eastAsia="en-US"/>
              </w:rPr>
            </w:pPr>
            <w:r w:rsidRPr="000A4DDE">
              <w:rPr>
                <w:rFonts w:eastAsiaTheme="minorHAnsi"/>
                <w:lang w:val="ru-RU" w:eastAsia="en-US"/>
              </w:rPr>
              <w:lastRenderedPageBreak/>
              <w:t xml:space="preserve">Всего по мероприятиям (проектам (портфелям проектов) городского поселения </w:t>
            </w:r>
            <w:proofErr w:type="spellStart"/>
            <w:r w:rsidRPr="000A4DDE">
              <w:rPr>
                <w:rFonts w:eastAsiaTheme="minorHAnsi"/>
                <w:lang w:val="ru-RU" w:eastAsia="en-US"/>
              </w:rPr>
              <w:t>Лянтор</w:t>
            </w:r>
            <w:proofErr w:type="spellEnd"/>
            <w:r w:rsidRPr="000A4DDE">
              <w:rPr>
                <w:rFonts w:eastAsiaTheme="minorHAnsi"/>
                <w:lang w:val="ru-RU" w:eastAsia="en-US"/>
              </w:rPr>
              <w:t>), направленным, в том числе на реализацию региональных составляющих федеральных проектов, входящих в состав национальных проектов (программ) Российской Федерации</w:t>
            </w:r>
          </w:p>
        </w:tc>
        <w:tc>
          <w:tcPr>
            <w:tcW w:w="2098" w:type="dxa"/>
          </w:tcPr>
          <w:p w:rsidR="00F31E0D" w:rsidRPr="00A273AD" w:rsidRDefault="00F31E0D" w:rsidP="00682BF6">
            <w:pPr>
              <w:widowControl w:val="0"/>
              <w:autoSpaceDE w:val="0"/>
              <w:autoSpaceDN w:val="0"/>
              <w:rPr>
                <w:lang w:val="ru-RU"/>
              </w:rPr>
            </w:pPr>
            <w:r w:rsidRPr="00A273AD">
              <w:rPr>
                <w:lang w:val="ru-RU"/>
              </w:rPr>
              <w:t>всего</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федеральный бюджет</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бюджет автономного округа</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местный бюджет</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r w:rsidR="00F31E0D" w:rsidRPr="00A273AD" w:rsidTr="0064743C">
        <w:tc>
          <w:tcPr>
            <w:tcW w:w="7031" w:type="dxa"/>
            <w:gridSpan w:val="6"/>
            <w:vMerge/>
          </w:tcPr>
          <w:p w:rsidR="00F31E0D" w:rsidRPr="00A273AD" w:rsidRDefault="00F31E0D" w:rsidP="00682BF6">
            <w:pPr>
              <w:spacing w:after="160" w:line="259" w:lineRule="auto"/>
              <w:rPr>
                <w:rFonts w:eastAsiaTheme="minorHAnsi"/>
                <w:lang w:val="ru-RU" w:eastAsia="en-US"/>
              </w:rPr>
            </w:pPr>
          </w:p>
        </w:tc>
        <w:tc>
          <w:tcPr>
            <w:tcW w:w="2098" w:type="dxa"/>
          </w:tcPr>
          <w:p w:rsidR="00F31E0D" w:rsidRPr="00A273AD" w:rsidRDefault="00F31E0D" w:rsidP="00682BF6">
            <w:pPr>
              <w:widowControl w:val="0"/>
              <w:autoSpaceDE w:val="0"/>
              <w:autoSpaceDN w:val="0"/>
              <w:rPr>
                <w:lang w:val="ru-RU"/>
              </w:rPr>
            </w:pPr>
            <w:r w:rsidRPr="00A273AD">
              <w:rPr>
                <w:lang w:val="ru-RU"/>
              </w:rPr>
              <w:t>иные источники финансирования</w:t>
            </w:r>
          </w:p>
        </w:tc>
        <w:tc>
          <w:tcPr>
            <w:tcW w:w="926"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794"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c>
          <w:tcPr>
            <w:tcW w:w="850" w:type="dxa"/>
          </w:tcPr>
          <w:p w:rsidR="00F31E0D" w:rsidRPr="00A273AD" w:rsidRDefault="00F31E0D" w:rsidP="00682BF6">
            <w:pPr>
              <w:widowControl w:val="0"/>
              <w:autoSpaceDE w:val="0"/>
              <w:autoSpaceDN w:val="0"/>
              <w:rPr>
                <w:lang w:val="ru-RU"/>
              </w:rPr>
            </w:pPr>
          </w:p>
        </w:tc>
      </w:tr>
    </w:tbl>
    <w:p w:rsidR="00A273AD" w:rsidRPr="00912BA3" w:rsidRDefault="00A273AD" w:rsidP="00892703">
      <w:pPr>
        <w:keepNext/>
        <w:widowControl w:val="0"/>
        <w:autoSpaceDE w:val="0"/>
        <w:autoSpaceDN w:val="0"/>
        <w:adjustRightInd w:val="0"/>
        <w:ind w:firstLine="720"/>
        <w:jc w:val="center"/>
        <w:outlineLvl w:val="1"/>
        <w:rPr>
          <w:rFonts w:eastAsiaTheme="majorEastAsia"/>
          <w:bCs/>
          <w:iCs/>
          <w:lang w:val="ru-RU"/>
        </w:rPr>
      </w:pPr>
    </w:p>
    <w:p w:rsidR="00892703" w:rsidRPr="00892703" w:rsidRDefault="00892703" w:rsidP="00892703">
      <w:pPr>
        <w:keepNext/>
        <w:widowControl w:val="0"/>
        <w:autoSpaceDE w:val="0"/>
        <w:autoSpaceDN w:val="0"/>
        <w:adjustRightInd w:val="0"/>
        <w:ind w:firstLine="720"/>
        <w:jc w:val="right"/>
        <w:outlineLvl w:val="1"/>
        <w:rPr>
          <w:rFonts w:eastAsiaTheme="majorEastAsia"/>
          <w:bCs/>
          <w:iCs/>
          <w:lang w:val="ru-RU"/>
        </w:rPr>
      </w:pPr>
    </w:p>
    <w:p w:rsidR="00892703" w:rsidRPr="00892703" w:rsidRDefault="00892703" w:rsidP="00892703">
      <w:pPr>
        <w:widowControl w:val="0"/>
        <w:autoSpaceDE w:val="0"/>
        <w:autoSpaceDN w:val="0"/>
        <w:adjustRightInd w:val="0"/>
        <w:ind w:left="142" w:firstLine="720"/>
        <w:jc w:val="both"/>
        <w:rPr>
          <w:rFonts w:eastAsiaTheme="minorEastAsia"/>
          <w:lang w:val="ru-RU"/>
        </w:rPr>
      </w:pPr>
    </w:p>
    <w:p w:rsidR="00892703" w:rsidRPr="00892703" w:rsidRDefault="00892703" w:rsidP="00892703">
      <w:pPr>
        <w:widowControl w:val="0"/>
        <w:autoSpaceDE w:val="0"/>
        <w:autoSpaceDN w:val="0"/>
        <w:adjustRightInd w:val="0"/>
        <w:ind w:firstLine="720"/>
        <w:jc w:val="both"/>
        <w:rPr>
          <w:rFonts w:ascii="Arial" w:eastAsiaTheme="minorEastAsia" w:hAnsi="Arial" w:cs="Arial"/>
          <w:lang w:val="ru-RU"/>
        </w:rPr>
      </w:pPr>
    </w:p>
    <w:p w:rsidR="00892703" w:rsidRPr="00892703" w:rsidRDefault="00892703" w:rsidP="00892703">
      <w:pPr>
        <w:autoSpaceDE w:val="0"/>
        <w:autoSpaceDN w:val="0"/>
        <w:adjustRightInd w:val="0"/>
        <w:ind w:firstLine="720"/>
        <w:jc w:val="both"/>
        <w:rPr>
          <w:rFonts w:eastAsiaTheme="minorEastAsia"/>
          <w:lang w:val="ru-RU"/>
        </w:rPr>
        <w:sectPr w:rsidR="00892703" w:rsidRPr="00892703" w:rsidSect="00ED3D84">
          <w:pgSz w:w="16837" w:h="11905" w:orient="landscape"/>
          <w:pgMar w:top="1276" w:right="799" w:bottom="1440" w:left="1100" w:header="720" w:footer="720" w:gutter="0"/>
          <w:pgNumType w:start="1"/>
          <w:cols w:space="720"/>
          <w:noEndnote/>
          <w:titlePg/>
          <w:docGrid w:linePitch="272"/>
        </w:sectPr>
      </w:pPr>
    </w:p>
    <w:p w:rsidR="00892703" w:rsidRPr="00892703" w:rsidRDefault="00892703" w:rsidP="00892703">
      <w:pPr>
        <w:keepNext/>
        <w:widowControl w:val="0"/>
        <w:autoSpaceDE w:val="0"/>
        <w:autoSpaceDN w:val="0"/>
        <w:adjustRightInd w:val="0"/>
        <w:ind w:firstLine="720"/>
        <w:jc w:val="right"/>
        <w:outlineLvl w:val="1"/>
        <w:rPr>
          <w:rFonts w:eastAsiaTheme="majorEastAsia"/>
          <w:bCs/>
          <w:iCs/>
          <w:sz w:val="24"/>
          <w:szCs w:val="24"/>
          <w:lang w:val="ru-RU"/>
        </w:rPr>
      </w:pPr>
      <w:r w:rsidRPr="00892703">
        <w:rPr>
          <w:rFonts w:eastAsiaTheme="majorEastAsia"/>
          <w:bCs/>
          <w:iCs/>
          <w:sz w:val="24"/>
          <w:szCs w:val="24"/>
          <w:lang w:val="ru-RU"/>
        </w:rPr>
        <w:lastRenderedPageBreak/>
        <w:t xml:space="preserve">Приложение </w:t>
      </w:r>
      <w:r w:rsidR="00A33F20">
        <w:rPr>
          <w:rFonts w:eastAsiaTheme="majorEastAsia"/>
          <w:bCs/>
          <w:iCs/>
          <w:sz w:val="24"/>
          <w:szCs w:val="24"/>
          <w:lang w:val="ru-RU"/>
        </w:rPr>
        <w:t>3</w:t>
      </w:r>
    </w:p>
    <w:p w:rsidR="00892703" w:rsidRPr="00892703" w:rsidRDefault="00892703" w:rsidP="00892703">
      <w:pPr>
        <w:autoSpaceDE w:val="0"/>
        <w:autoSpaceDN w:val="0"/>
        <w:adjustRightInd w:val="0"/>
        <w:jc w:val="both"/>
        <w:rPr>
          <w:rFonts w:eastAsiaTheme="minorEastAsia"/>
          <w:b/>
          <w:bCs/>
          <w:sz w:val="24"/>
          <w:szCs w:val="24"/>
          <w:lang w:val="ru-RU"/>
        </w:rPr>
      </w:pPr>
      <w:r w:rsidRPr="00892703">
        <w:rPr>
          <w:rFonts w:eastAsiaTheme="minorEastAsia"/>
          <w:bCs/>
          <w:sz w:val="24"/>
          <w:szCs w:val="24"/>
          <w:lang w:val="ru-RU"/>
        </w:rPr>
        <w:tab/>
      </w:r>
    </w:p>
    <w:p w:rsidR="00D37023" w:rsidRDefault="00892703" w:rsidP="00892703">
      <w:pPr>
        <w:widowControl w:val="0"/>
        <w:autoSpaceDE w:val="0"/>
        <w:autoSpaceDN w:val="0"/>
        <w:adjustRightInd w:val="0"/>
        <w:ind w:firstLine="720"/>
        <w:jc w:val="center"/>
        <w:rPr>
          <w:rFonts w:eastAsiaTheme="minorEastAsia"/>
          <w:sz w:val="28"/>
          <w:szCs w:val="28"/>
          <w:lang w:val="ru-RU"/>
        </w:rPr>
      </w:pPr>
      <w:r w:rsidRPr="00892703">
        <w:rPr>
          <w:rFonts w:eastAsiaTheme="minorEastAsia"/>
          <w:sz w:val="28"/>
          <w:szCs w:val="28"/>
          <w:lang w:val="ru-RU"/>
        </w:rPr>
        <w:t xml:space="preserve">Перечень </w:t>
      </w:r>
      <w:r w:rsidRPr="00892703">
        <w:rPr>
          <w:rFonts w:eastAsiaTheme="minorEastAsia"/>
          <w:sz w:val="28"/>
          <w:szCs w:val="28"/>
          <w:lang w:val="ru-RU"/>
        </w:rPr>
        <w:br/>
        <w:t xml:space="preserve">объектов капитального строительства/реконструкции муниципальной собственности </w:t>
      </w:r>
      <w:r w:rsidR="00782F31">
        <w:rPr>
          <w:rFonts w:eastAsiaTheme="minorEastAsia"/>
          <w:sz w:val="28"/>
          <w:szCs w:val="28"/>
          <w:lang w:val="ru-RU"/>
        </w:rPr>
        <w:t>город</w:t>
      </w:r>
      <w:r w:rsidR="00B6244B">
        <w:rPr>
          <w:rFonts w:eastAsiaTheme="minorEastAsia"/>
          <w:sz w:val="28"/>
          <w:szCs w:val="28"/>
          <w:lang w:val="ru-RU"/>
        </w:rPr>
        <w:t>а</w:t>
      </w:r>
      <w:r w:rsidR="00782F31">
        <w:rPr>
          <w:rFonts w:eastAsiaTheme="minorEastAsia"/>
          <w:sz w:val="28"/>
          <w:szCs w:val="28"/>
          <w:lang w:val="ru-RU"/>
        </w:rPr>
        <w:t xml:space="preserve"> </w:t>
      </w:r>
      <w:proofErr w:type="spellStart"/>
      <w:r w:rsidR="00782F31">
        <w:rPr>
          <w:rFonts w:eastAsiaTheme="minorEastAsia"/>
          <w:sz w:val="28"/>
          <w:szCs w:val="28"/>
          <w:lang w:val="ru-RU"/>
        </w:rPr>
        <w:t>Лянтор</w:t>
      </w:r>
      <w:proofErr w:type="spellEnd"/>
    </w:p>
    <w:p w:rsidR="00892703" w:rsidRPr="00892703" w:rsidRDefault="00D37023" w:rsidP="00892703">
      <w:pPr>
        <w:widowControl w:val="0"/>
        <w:autoSpaceDE w:val="0"/>
        <w:autoSpaceDN w:val="0"/>
        <w:adjustRightInd w:val="0"/>
        <w:ind w:firstLine="720"/>
        <w:jc w:val="center"/>
        <w:rPr>
          <w:rFonts w:eastAsiaTheme="minorEastAsia"/>
          <w:sz w:val="28"/>
          <w:szCs w:val="28"/>
          <w:lang w:val="ru-RU"/>
        </w:rPr>
      </w:pPr>
      <w:r>
        <w:rPr>
          <w:rFonts w:eastAsiaTheme="minorEastAsia"/>
          <w:sz w:val="28"/>
          <w:szCs w:val="28"/>
          <w:lang w:val="ru-RU"/>
        </w:rPr>
        <w:t>М</w:t>
      </w:r>
      <w:r w:rsidR="00892703" w:rsidRPr="00892703">
        <w:rPr>
          <w:rFonts w:eastAsiaTheme="minorEastAsia"/>
          <w:sz w:val="28"/>
          <w:szCs w:val="28"/>
          <w:lang w:val="ru-RU"/>
        </w:rPr>
        <w:t>униципальн</w:t>
      </w:r>
      <w:r>
        <w:rPr>
          <w:rFonts w:eastAsiaTheme="minorEastAsia"/>
          <w:sz w:val="28"/>
          <w:szCs w:val="28"/>
          <w:lang w:val="ru-RU"/>
        </w:rPr>
        <w:t>ая</w:t>
      </w:r>
      <w:r w:rsidR="00892703" w:rsidRPr="00892703">
        <w:rPr>
          <w:rFonts w:eastAsiaTheme="minorEastAsia"/>
          <w:sz w:val="28"/>
          <w:szCs w:val="28"/>
          <w:lang w:val="ru-RU"/>
        </w:rPr>
        <w:t xml:space="preserve"> программ</w:t>
      </w:r>
      <w:r>
        <w:rPr>
          <w:rFonts w:eastAsiaTheme="minorEastAsia"/>
          <w:sz w:val="28"/>
          <w:szCs w:val="28"/>
          <w:lang w:val="ru-RU"/>
        </w:rPr>
        <w:t>а</w:t>
      </w:r>
      <w:r w:rsidR="00892703" w:rsidRPr="00892703">
        <w:rPr>
          <w:rFonts w:eastAsiaTheme="minorEastAsia"/>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center"/>
        <w:rPr>
          <w:rFonts w:eastAsiaTheme="minorEastAsia"/>
          <w:lang w:val="ru-RU"/>
        </w:rPr>
      </w:pPr>
      <w:r w:rsidRPr="00892703">
        <w:rPr>
          <w:rFonts w:eastAsiaTheme="minorEastAsia"/>
          <w:lang w:val="ru-RU"/>
        </w:rPr>
        <w:t>(наименование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892703" w:rsidTr="00F969E9">
        <w:trPr>
          <w:trHeight w:val="1760"/>
        </w:trPr>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Сметная стоимость объекта в текущих ценах либо ориентировочная стоимость строительства, определяемая по аналогам и укрупненным показателям</w:t>
            </w:r>
          </w:p>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Намечаемая продолжительность работ по реализации инвестиционного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Примечание</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4</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5</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Подпрограмма</w:t>
            </w:r>
          </w:p>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xml:space="preserve"> "__________________________"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Основное мероприятие "___________________________"</w:t>
            </w:r>
          </w:p>
          <w:p w:rsidR="00892703" w:rsidRPr="00892703" w:rsidRDefault="00892703" w:rsidP="00892703">
            <w:pPr>
              <w:autoSpaceDE w:val="0"/>
              <w:autoSpaceDN w:val="0"/>
              <w:adjustRightInd w:val="0"/>
              <w:rPr>
                <w:rFonts w:eastAsiaTheme="minorEastAsia"/>
                <w:lang w:val="ru-RU"/>
              </w:rPr>
            </w:pPr>
            <w:r w:rsidRPr="00892703">
              <w:rPr>
                <w:rFonts w:eastAsiaTheme="minorEastAsia"/>
                <w:i/>
                <w:lang w:val="ru-RU"/>
              </w:rPr>
              <w:t xml:space="preserve">  (наименование мероприятия)</w:t>
            </w:r>
          </w:p>
          <w:p w:rsidR="00892703" w:rsidRPr="00892703" w:rsidRDefault="00892703" w:rsidP="00892703">
            <w:pPr>
              <w:autoSpaceDE w:val="0"/>
              <w:autoSpaceDN w:val="0"/>
              <w:adjustRightInd w:val="0"/>
              <w:rPr>
                <w:rFonts w:eastAsiaTheme="minorEastAsia"/>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____________________________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r>
    </w:tbl>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ED3D84" w:rsidRDefault="00ED3D84" w:rsidP="00892703">
      <w:pPr>
        <w:autoSpaceDE w:val="0"/>
        <w:autoSpaceDN w:val="0"/>
        <w:adjustRightInd w:val="0"/>
        <w:ind w:firstLine="720"/>
        <w:jc w:val="both"/>
        <w:rPr>
          <w:rFonts w:eastAsiaTheme="minorEastAsia"/>
          <w:sz w:val="28"/>
          <w:szCs w:val="28"/>
          <w:lang w:val="ru-RU"/>
        </w:rPr>
        <w:sectPr w:rsidR="00ED3D84" w:rsidSect="00ED3D84">
          <w:pgSz w:w="11905" w:h="16837"/>
          <w:pgMar w:top="799" w:right="709" w:bottom="1100" w:left="1440" w:header="720" w:footer="720" w:gutter="0"/>
          <w:cols w:space="720"/>
          <w:noEndnote/>
          <w:titlePg/>
          <w:docGrid w:linePitch="272"/>
        </w:sectPr>
      </w:pPr>
    </w:p>
    <w:p w:rsidR="00892703" w:rsidRPr="00892703" w:rsidRDefault="00892703" w:rsidP="00892703">
      <w:pPr>
        <w:autoSpaceDE w:val="0"/>
        <w:autoSpaceDN w:val="0"/>
        <w:adjustRightInd w:val="0"/>
        <w:ind w:firstLine="720"/>
        <w:jc w:val="both"/>
        <w:rPr>
          <w:rFonts w:eastAsiaTheme="minorEastAsia"/>
          <w:sz w:val="28"/>
          <w:szCs w:val="28"/>
          <w:lang w:val="ru-RU"/>
        </w:rPr>
      </w:pPr>
    </w:p>
    <w:p w:rsidR="00892703" w:rsidRPr="00892703" w:rsidRDefault="00892703" w:rsidP="00892703">
      <w:pPr>
        <w:keepNext/>
        <w:widowControl w:val="0"/>
        <w:autoSpaceDE w:val="0"/>
        <w:autoSpaceDN w:val="0"/>
        <w:adjustRightInd w:val="0"/>
        <w:ind w:firstLine="720"/>
        <w:jc w:val="right"/>
        <w:outlineLvl w:val="1"/>
        <w:rPr>
          <w:rFonts w:eastAsiaTheme="majorEastAsia"/>
          <w:bCs/>
          <w:iCs/>
          <w:sz w:val="24"/>
          <w:szCs w:val="24"/>
          <w:lang w:val="ru-RU"/>
        </w:rPr>
      </w:pPr>
      <w:r w:rsidRPr="00892703">
        <w:rPr>
          <w:rFonts w:eastAsiaTheme="majorEastAsia"/>
          <w:bCs/>
          <w:iCs/>
          <w:sz w:val="24"/>
          <w:szCs w:val="24"/>
          <w:lang w:val="ru-RU"/>
        </w:rPr>
        <w:t xml:space="preserve">Приложение </w:t>
      </w:r>
      <w:r w:rsidR="00A33F20">
        <w:rPr>
          <w:rFonts w:eastAsiaTheme="majorEastAsia"/>
          <w:bCs/>
          <w:iCs/>
          <w:sz w:val="24"/>
          <w:szCs w:val="24"/>
          <w:lang w:val="ru-RU"/>
        </w:rPr>
        <w:t>4</w:t>
      </w:r>
    </w:p>
    <w:p w:rsidR="00892703" w:rsidRPr="00892703" w:rsidRDefault="00892703" w:rsidP="00892703">
      <w:pPr>
        <w:autoSpaceDE w:val="0"/>
        <w:autoSpaceDN w:val="0"/>
        <w:adjustRightInd w:val="0"/>
        <w:jc w:val="right"/>
        <w:rPr>
          <w:rFonts w:eastAsiaTheme="minorEastAsia"/>
          <w:bCs/>
          <w:sz w:val="28"/>
          <w:szCs w:val="28"/>
          <w:lang w:val="ru-RU"/>
        </w:rPr>
      </w:pPr>
    </w:p>
    <w:p w:rsidR="00892703" w:rsidRPr="00892703" w:rsidRDefault="00892703" w:rsidP="00892703">
      <w:pPr>
        <w:widowControl w:val="0"/>
        <w:autoSpaceDE w:val="0"/>
        <w:autoSpaceDN w:val="0"/>
        <w:adjustRightInd w:val="0"/>
        <w:ind w:firstLine="720"/>
        <w:jc w:val="center"/>
        <w:rPr>
          <w:rFonts w:eastAsiaTheme="minorEastAsia"/>
          <w:sz w:val="28"/>
          <w:szCs w:val="28"/>
          <w:lang w:val="ru-RU"/>
        </w:rPr>
      </w:pPr>
      <w:r w:rsidRPr="00892703">
        <w:rPr>
          <w:rFonts w:eastAsiaTheme="minorEastAsia"/>
          <w:sz w:val="28"/>
          <w:szCs w:val="28"/>
          <w:lang w:val="ru-RU"/>
        </w:rPr>
        <w:t xml:space="preserve">Перечень </w:t>
      </w:r>
      <w:r w:rsidRPr="00892703">
        <w:rPr>
          <w:rFonts w:eastAsiaTheme="minorEastAsia"/>
          <w:sz w:val="28"/>
          <w:szCs w:val="28"/>
          <w:lang w:val="ru-RU"/>
        </w:rPr>
        <w:br/>
        <w:t xml:space="preserve">объектов капитального ремонта муниципальной собственности </w:t>
      </w:r>
      <w:r w:rsidR="00DC3A0C">
        <w:rPr>
          <w:rFonts w:eastAsiaTheme="minorEastAsia"/>
          <w:sz w:val="28"/>
          <w:szCs w:val="28"/>
          <w:lang w:val="ru-RU"/>
        </w:rPr>
        <w:t>город</w:t>
      </w:r>
      <w:r w:rsidR="003064F3">
        <w:rPr>
          <w:rFonts w:eastAsiaTheme="minorEastAsia"/>
          <w:sz w:val="28"/>
          <w:szCs w:val="28"/>
          <w:lang w:val="ru-RU"/>
        </w:rPr>
        <w:t>а</w:t>
      </w:r>
      <w:r w:rsidR="00DC3A0C">
        <w:rPr>
          <w:rFonts w:eastAsiaTheme="minorEastAsia"/>
          <w:sz w:val="28"/>
          <w:szCs w:val="28"/>
          <w:lang w:val="ru-RU"/>
        </w:rPr>
        <w:t xml:space="preserve"> </w:t>
      </w:r>
      <w:proofErr w:type="spellStart"/>
      <w:r w:rsidR="00DC3A0C">
        <w:rPr>
          <w:rFonts w:eastAsiaTheme="minorEastAsia"/>
          <w:sz w:val="28"/>
          <w:szCs w:val="28"/>
          <w:lang w:val="ru-RU"/>
        </w:rPr>
        <w:t>Лянтор</w:t>
      </w:r>
      <w:proofErr w:type="spellEnd"/>
      <w:r w:rsidR="00D37023">
        <w:rPr>
          <w:rFonts w:eastAsiaTheme="minorEastAsia"/>
          <w:sz w:val="28"/>
          <w:szCs w:val="28"/>
          <w:lang w:val="ru-RU"/>
        </w:rPr>
        <w:t xml:space="preserve"> М</w:t>
      </w:r>
      <w:r w:rsidRPr="00892703">
        <w:rPr>
          <w:rFonts w:eastAsiaTheme="minorEastAsia"/>
          <w:sz w:val="28"/>
          <w:szCs w:val="28"/>
          <w:lang w:val="ru-RU"/>
        </w:rPr>
        <w:t>униципальн</w:t>
      </w:r>
      <w:r w:rsidR="00D37023">
        <w:rPr>
          <w:rFonts w:eastAsiaTheme="minorEastAsia"/>
          <w:sz w:val="28"/>
          <w:szCs w:val="28"/>
          <w:lang w:val="ru-RU"/>
        </w:rPr>
        <w:t>ая</w:t>
      </w:r>
      <w:r w:rsidRPr="00892703">
        <w:rPr>
          <w:rFonts w:eastAsiaTheme="minorEastAsia"/>
          <w:sz w:val="28"/>
          <w:szCs w:val="28"/>
          <w:lang w:val="ru-RU"/>
        </w:rPr>
        <w:t xml:space="preserve"> программ</w:t>
      </w:r>
      <w:r w:rsidR="00D37023">
        <w:rPr>
          <w:rFonts w:eastAsiaTheme="minorEastAsia"/>
          <w:sz w:val="28"/>
          <w:szCs w:val="28"/>
          <w:lang w:val="ru-RU"/>
        </w:rPr>
        <w:t>а</w:t>
      </w:r>
      <w:r w:rsidRPr="00892703">
        <w:rPr>
          <w:rFonts w:eastAsiaTheme="minorEastAsia"/>
          <w:sz w:val="28"/>
          <w:szCs w:val="28"/>
          <w:lang w:val="ru-RU"/>
        </w:rPr>
        <w:t xml:space="preserve"> «____________________________________»</w:t>
      </w:r>
    </w:p>
    <w:p w:rsidR="00892703" w:rsidRPr="00892703" w:rsidRDefault="00892703" w:rsidP="00892703">
      <w:pPr>
        <w:widowControl w:val="0"/>
        <w:autoSpaceDE w:val="0"/>
        <w:autoSpaceDN w:val="0"/>
        <w:adjustRightInd w:val="0"/>
        <w:ind w:firstLine="720"/>
        <w:jc w:val="center"/>
        <w:rPr>
          <w:rFonts w:eastAsiaTheme="minorEastAsia"/>
          <w:i/>
          <w:lang w:val="ru-RU"/>
        </w:rPr>
      </w:pPr>
      <w:r w:rsidRPr="00892703">
        <w:rPr>
          <w:rFonts w:eastAsiaTheme="minorEastAsia"/>
          <w:i/>
          <w:lang w:val="ru-RU"/>
        </w:rPr>
        <w:t>(наименование программы)</w:t>
      </w:r>
    </w:p>
    <w:p w:rsidR="00892703" w:rsidRPr="00892703" w:rsidRDefault="00892703" w:rsidP="00892703">
      <w:pPr>
        <w:autoSpaceDE w:val="0"/>
        <w:autoSpaceDN w:val="0"/>
        <w:adjustRightInd w:val="0"/>
        <w:ind w:firstLine="720"/>
        <w:jc w:val="both"/>
        <w:rPr>
          <w:rFonts w:eastAsiaTheme="minorEastAsia"/>
          <w:sz w:val="28"/>
          <w:szCs w:val="28"/>
          <w:lang w:val="ru-RU"/>
        </w:rPr>
      </w:pPr>
    </w:p>
    <w:tbl>
      <w:tblPr>
        <w:tblW w:w="10349"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4"/>
        <w:gridCol w:w="3094"/>
        <w:gridCol w:w="2552"/>
        <w:gridCol w:w="2551"/>
        <w:gridCol w:w="1418"/>
      </w:tblGrid>
      <w:tr w:rsidR="00D745C0" w:rsidRPr="00892703" w:rsidTr="00F969E9">
        <w:trPr>
          <w:trHeight w:val="1878"/>
        </w:trPr>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п/п</w:t>
            </w: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Наименование объекта</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Сметная стоимость объекта в текущих ценах либо ориентировочная стоимость капитального ремонта, определяемая по аналогам и укрупненным показателям</w:t>
            </w:r>
          </w:p>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xml:space="preserve">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Намечаемая продолжительность работ по реализации проекта (начало и окончание): проектно-изыскательские работы, строительство</w:t>
            </w: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Примечание</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1</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2</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3</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4</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5</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Подпрограмма</w:t>
            </w:r>
          </w:p>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xml:space="preserve"> "__________________________"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подпрограммы)</w:t>
            </w: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 </w:t>
            </w:r>
          </w:p>
        </w:tc>
        <w:tc>
          <w:tcPr>
            <w:tcW w:w="3094"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rPr>
                <w:rFonts w:eastAsiaTheme="minorEastAsia"/>
                <w:lang w:val="ru-RU"/>
              </w:rPr>
            </w:pPr>
            <w:r w:rsidRPr="00892703">
              <w:rPr>
                <w:rFonts w:eastAsiaTheme="minorEastAsia"/>
                <w:lang w:val="ru-RU"/>
              </w:rPr>
              <w:t>Основное мероприятие "___________________________"</w:t>
            </w:r>
          </w:p>
          <w:p w:rsidR="00892703" w:rsidRPr="00892703" w:rsidRDefault="00892703" w:rsidP="00892703">
            <w:pPr>
              <w:autoSpaceDE w:val="0"/>
              <w:autoSpaceDN w:val="0"/>
              <w:adjustRightInd w:val="0"/>
              <w:rPr>
                <w:rFonts w:eastAsiaTheme="minorEastAsia"/>
                <w:lang w:val="ru-RU"/>
              </w:rPr>
            </w:pPr>
            <w:r w:rsidRPr="00892703">
              <w:rPr>
                <w:rFonts w:eastAsiaTheme="minorEastAsia"/>
                <w:i/>
                <w:lang w:val="ru-RU"/>
              </w:rPr>
              <w:t xml:space="preserve">  (наименование мероприятия)</w:t>
            </w:r>
          </w:p>
          <w:p w:rsidR="00892703" w:rsidRPr="00892703" w:rsidRDefault="00892703" w:rsidP="00892703">
            <w:pPr>
              <w:autoSpaceDE w:val="0"/>
              <w:autoSpaceDN w:val="0"/>
              <w:adjustRightInd w:val="0"/>
              <w:rPr>
                <w:rFonts w:eastAsiaTheme="minorEastAsia"/>
                <w:lang w:val="ru-RU"/>
              </w:rPr>
            </w:pPr>
          </w:p>
        </w:tc>
        <w:tc>
          <w:tcPr>
            <w:tcW w:w="2552"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2551" w:type="dxa"/>
            <w:tcBorders>
              <w:top w:val="single" w:sz="4" w:space="0" w:color="auto"/>
              <w:left w:val="single" w:sz="4" w:space="0" w:color="auto"/>
              <w:bottom w:val="single" w:sz="4" w:space="0" w:color="auto"/>
              <w:right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c>
          <w:tcPr>
            <w:tcW w:w="1418" w:type="dxa"/>
            <w:tcBorders>
              <w:top w:val="single" w:sz="4" w:space="0" w:color="auto"/>
              <w:left w:val="single" w:sz="4" w:space="0" w:color="auto"/>
              <w:bottom w:val="single" w:sz="4" w:space="0" w:color="auto"/>
            </w:tcBorders>
            <w:vAlign w:val="bottom"/>
          </w:tcPr>
          <w:p w:rsidR="00892703" w:rsidRPr="00892703" w:rsidRDefault="00892703" w:rsidP="00892703">
            <w:pPr>
              <w:autoSpaceDE w:val="0"/>
              <w:autoSpaceDN w:val="0"/>
              <w:adjustRightInd w:val="0"/>
              <w:jc w:val="center"/>
              <w:rPr>
                <w:rFonts w:eastAsiaTheme="minorEastAsia"/>
                <w:lang w:val="ru-RU"/>
              </w:rPr>
            </w:pPr>
            <w:r w:rsidRPr="00892703">
              <w:rPr>
                <w:rFonts w:eastAsiaTheme="minorEastAsia"/>
                <w:lang w:val="ru-RU"/>
              </w:rPr>
              <w:t> </w:t>
            </w:r>
          </w:p>
        </w:tc>
      </w:tr>
      <w:tr w:rsidR="00D745C0" w:rsidRPr="00892703" w:rsidTr="00F969E9">
        <w:tc>
          <w:tcPr>
            <w:tcW w:w="734" w:type="dxa"/>
            <w:tcBorders>
              <w:top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3094"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____________________________</w:t>
            </w:r>
          </w:p>
          <w:p w:rsidR="00892703" w:rsidRPr="00892703" w:rsidRDefault="00892703" w:rsidP="00892703">
            <w:pPr>
              <w:autoSpaceDE w:val="0"/>
              <w:autoSpaceDN w:val="0"/>
              <w:adjustRightInd w:val="0"/>
              <w:jc w:val="center"/>
              <w:rPr>
                <w:rFonts w:eastAsiaTheme="minorEastAsia"/>
                <w:i/>
                <w:lang w:val="ru-RU"/>
              </w:rPr>
            </w:pPr>
            <w:r w:rsidRPr="00892703">
              <w:rPr>
                <w:rFonts w:eastAsiaTheme="minorEastAsia"/>
                <w:i/>
                <w:lang w:val="ru-RU"/>
              </w:rPr>
              <w:t>(наименование объекта -  отдельного мероприятия)</w:t>
            </w:r>
          </w:p>
        </w:tc>
        <w:tc>
          <w:tcPr>
            <w:tcW w:w="2552"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c>
          <w:tcPr>
            <w:tcW w:w="1418" w:type="dxa"/>
            <w:tcBorders>
              <w:top w:val="single" w:sz="4" w:space="0" w:color="auto"/>
              <w:left w:val="single" w:sz="4" w:space="0" w:color="auto"/>
              <w:bottom w:val="single" w:sz="4" w:space="0" w:color="auto"/>
            </w:tcBorders>
            <w:vAlign w:val="center"/>
          </w:tcPr>
          <w:p w:rsidR="00892703" w:rsidRPr="00892703" w:rsidRDefault="00892703" w:rsidP="00892703">
            <w:pPr>
              <w:autoSpaceDE w:val="0"/>
              <w:autoSpaceDN w:val="0"/>
              <w:adjustRightInd w:val="0"/>
              <w:jc w:val="center"/>
              <w:rPr>
                <w:rFonts w:eastAsiaTheme="minorEastAsia"/>
                <w:lang w:val="ru-RU"/>
              </w:rPr>
            </w:pPr>
          </w:p>
        </w:tc>
      </w:tr>
    </w:tbl>
    <w:p w:rsidR="00191589" w:rsidRPr="00367828" w:rsidRDefault="00191589" w:rsidP="00367828">
      <w:pPr>
        <w:rPr>
          <w:sz w:val="27"/>
          <w:szCs w:val="27"/>
          <w:lang w:val="ru-RU"/>
        </w:rPr>
        <w:sectPr w:rsidR="00191589" w:rsidRPr="00367828" w:rsidSect="00ED3D84">
          <w:pgSz w:w="11905" w:h="16837"/>
          <w:pgMar w:top="799" w:right="709" w:bottom="1100" w:left="1440" w:header="720" w:footer="720" w:gutter="0"/>
          <w:cols w:space="720"/>
          <w:noEndnote/>
          <w:titlePg/>
          <w:docGrid w:linePitch="272"/>
        </w:sectPr>
      </w:pPr>
    </w:p>
    <w:p w:rsidR="00191589" w:rsidRPr="00D745C0" w:rsidRDefault="00191589" w:rsidP="00367828">
      <w:pPr>
        <w:ind w:right="-115"/>
        <w:jc w:val="both"/>
        <w:rPr>
          <w:sz w:val="27"/>
          <w:szCs w:val="27"/>
          <w:lang w:val="ru-RU"/>
        </w:rPr>
      </w:pPr>
    </w:p>
    <w:sectPr w:rsidR="00191589" w:rsidRPr="00D745C0" w:rsidSect="00041DF2">
      <w:pgSz w:w="16838" w:h="11906" w:orient="landscape"/>
      <w:pgMar w:top="1418" w:right="1134" w:bottom="567" w:left="73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69D8" w:rsidRDefault="00E469D8" w:rsidP="00A97CAF">
      <w:r>
        <w:separator/>
      </w:r>
    </w:p>
  </w:endnote>
  <w:endnote w:type="continuationSeparator" w:id="0">
    <w:p w:rsidR="00E469D8" w:rsidRDefault="00E469D8" w:rsidP="00A9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69D8" w:rsidRDefault="00E469D8" w:rsidP="00A97CAF">
      <w:r>
        <w:separator/>
      </w:r>
    </w:p>
  </w:footnote>
  <w:footnote w:type="continuationSeparator" w:id="0">
    <w:p w:rsidR="00E469D8" w:rsidRDefault="00E469D8" w:rsidP="00A97CAF">
      <w:r>
        <w:continuationSeparator/>
      </w:r>
    </w:p>
  </w:footnote>
  <w:footnote w:id="1">
    <w:p w:rsidR="00E469D8" w:rsidRPr="00756A25" w:rsidRDefault="00E469D8" w:rsidP="00F94C02">
      <w:pPr>
        <w:pStyle w:val="aff5"/>
        <w:rPr>
          <w:lang w:val="ru-RU"/>
        </w:rPr>
      </w:pPr>
      <w:r w:rsidRPr="00756A25">
        <w:rPr>
          <w:rStyle w:val="aff7"/>
        </w:rPr>
        <w:footnoteRef/>
      </w:r>
      <w:r w:rsidRPr="00756A25">
        <w:rPr>
          <w:lang w:val="ru-RU"/>
        </w:rPr>
        <w:t xml:space="preserve"> В случае отсутствия ф</w:t>
      </w:r>
      <w:r>
        <w:rPr>
          <w:lang w:val="ru-RU"/>
        </w:rPr>
        <w:t>инансирования по м</w:t>
      </w:r>
      <w:r w:rsidRPr="00756A25">
        <w:rPr>
          <w:lang w:val="ru-RU"/>
        </w:rPr>
        <w:t>униципальной программе данный столбец заполняется следующим образом - «Без финансирования»</w:t>
      </w:r>
    </w:p>
  </w:footnote>
  <w:footnote w:id="2">
    <w:p w:rsidR="00E469D8" w:rsidRPr="00812DE2" w:rsidRDefault="00E469D8" w:rsidP="00F94C02">
      <w:pPr>
        <w:pStyle w:val="aff5"/>
        <w:rPr>
          <w:lang w:val="ru-RU"/>
        </w:rPr>
      </w:pPr>
      <w:r w:rsidRPr="00756A25">
        <w:rPr>
          <w:rStyle w:val="aff7"/>
        </w:rPr>
        <w:footnoteRef/>
      </w:r>
      <w:r w:rsidRPr="00756A25">
        <w:rPr>
          <w:lang w:val="ru-RU"/>
        </w:rPr>
        <w:t xml:space="preserve"> В случае учета только средств бюджета города наименование источника финансирования следующее – «За счёт средств бюджета города»</w:t>
      </w:r>
      <w:r>
        <w:rPr>
          <w:lang w:val="ru-RU"/>
        </w:rPr>
        <w:t xml:space="preserve"> </w:t>
      </w:r>
    </w:p>
  </w:footnote>
  <w:footnote w:id="3">
    <w:p w:rsidR="00E469D8" w:rsidRPr="00293BF8" w:rsidRDefault="00E469D8">
      <w:pPr>
        <w:pStyle w:val="aff5"/>
        <w:rPr>
          <w:lang w:val="ru-RU"/>
        </w:rPr>
      </w:pPr>
      <w:r w:rsidRPr="00F139BA">
        <w:rPr>
          <w:rStyle w:val="aff7"/>
        </w:rPr>
        <w:footnoteRef/>
      </w:r>
      <w:r w:rsidRPr="00F139BA">
        <w:rPr>
          <w:lang w:val="ru-RU"/>
        </w:rPr>
        <w:t xml:space="preserve"> В случае реализации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включаем текст «в рамках федерального проекта «наименование проекта»</w:t>
      </w:r>
    </w:p>
  </w:footnote>
  <w:footnote w:id="4">
    <w:p w:rsidR="00E469D8" w:rsidRPr="00D67E1C" w:rsidRDefault="00E469D8">
      <w:pPr>
        <w:pStyle w:val="aff5"/>
        <w:rPr>
          <w:lang w:val="ru-RU"/>
        </w:rPr>
      </w:pPr>
      <w:r w:rsidRPr="00E469D8">
        <w:rPr>
          <w:rStyle w:val="aff7"/>
        </w:rPr>
        <w:footnoteRef/>
      </w:r>
      <w:r w:rsidRPr="00E469D8">
        <w:rPr>
          <w:lang w:val="ru-RU"/>
        </w:rPr>
        <w:t xml:space="preserve"> В случае осуществления основного мероприятия в рамках региональных составляющих федеральных проектов, входящих в состав национальных проектов (программ) Российской Федерации (региональные проекты), в показателе ПНР основного мероприятия включаем текст «включенных в федеральный проект «наименование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9D8" w:rsidRDefault="00E469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C01C0"/>
    <w:multiLevelType w:val="hybridMultilevel"/>
    <w:tmpl w:val="3B2670C2"/>
    <w:lvl w:ilvl="0" w:tplc="0419000F">
      <w:start w:val="1"/>
      <w:numFmt w:val="decimal"/>
      <w:lvlText w:val="%1."/>
      <w:lvlJc w:val="left"/>
      <w:pPr>
        <w:tabs>
          <w:tab w:val="num" w:pos="1008"/>
        </w:tabs>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487595"/>
    <w:multiLevelType w:val="multilevel"/>
    <w:tmpl w:val="0D1E8774"/>
    <w:lvl w:ilvl="0">
      <w:start w:val="1"/>
      <w:numFmt w:val="decimal"/>
      <w:lvlText w:val="%1."/>
      <w:lvlJc w:val="left"/>
      <w:pPr>
        <w:ind w:left="1065" w:hanging="360"/>
      </w:pPr>
    </w:lvl>
    <w:lvl w:ilvl="1">
      <w:start w:val="5"/>
      <w:numFmt w:val="decimal"/>
      <w:isLgl/>
      <w:lvlText w:val="%1.%2."/>
      <w:lvlJc w:val="left"/>
      <w:pPr>
        <w:ind w:left="1430" w:hanging="720"/>
      </w:pPr>
    </w:lvl>
    <w:lvl w:ilvl="2">
      <w:start w:val="1"/>
      <w:numFmt w:val="decimal"/>
      <w:isLgl/>
      <w:lvlText w:val="%1.%2.%3."/>
      <w:lvlJc w:val="left"/>
      <w:pPr>
        <w:ind w:left="1433" w:hanging="720"/>
      </w:pPr>
    </w:lvl>
    <w:lvl w:ilvl="3">
      <w:start w:val="1"/>
      <w:numFmt w:val="decimal"/>
      <w:isLgl/>
      <w:lvlText w:val="%1.%2.%3.%4."/>
      <w:lvlJc w:val="left"/>
      <w:pPr>
        <w:ind w:left="1797" w:hanging="1080"/>
      </w:pPr>
    </w:lvl>
    <w:lvl w:ilvl="4">
      <w:start w:val="1"/>
      <w:numFmt w:val="decimal"/>
      <w:isLgl/>
      <w:lvlText w:val="%1.%2.%3.%4.%5."/>
      <w:lvlJc w:val="left"/>
      <w:pPr>
        <w:ind w:left="1801" w:hanging="1080"/>
      </w:pPr>
    </w:lvl>
    <w:lvl w:ilvl="5">
      <w:start w:val="1"/>
      <w:numFmt w:val="decimal"/>
      <w:isLgl/>
      <w:lvlText w:val="%1.%2.%3.%4.%5.%6."/>
      <w:lvlJc w:val="left"/>
      <w:pPr>
        <w:ind w:left="2165" w:hanging="1440"/>
      </w:pPr>
    </w:lvl>
    <w:lvl w:ilvl="6">
      <w:start w:val="1"/>
      <w:numFmt w:val="decimal"/>
      <w:isLgl/>
      <w:lvlText w:val="%1.%2.%3.%4.%5.%6.%7."/>
      <w:lvlJc w:val="left"/>
      <w:pPr>
        <w:ind w:left="2169" w:hanging="1440"/>
      </w:pPr>
    </w:lvl>
    <w:lvl w:ilvl="7">
      <w:start w:val="1"/>
      <w:numFmt w:val="decimal"/>
      <w:isLgl/>
      <w:lvlText w:val="%1.%2.%3.%4.%5.%6.%7.%8."/>
      <w:lvlJc w:val="left"/>
      <w:pPr>
        <w:ind w:left="2533" w:hanging="1800"/>
      </w:pPr>
    </w:lvl>
    <w:lvl w:ilvl="8">
      <w:start w:val="1"/>
      <w:numFmt w:val="decimal"/>
      <w:isLgl/>
      <w:lvlText w:val="%1.%2.%3.%4.%5.%6.%7.%8.%9."/>
      <w:lvlJc w:val="left"/>
      <w:pPr>
        <w:ind w:left="2537" w:hanging="1800"/>
      </w:pPr>
    </w:lvl>
  </w:abstractNum>
  <w:abstractNum w:abstractNumId="2">
    <w:nsid w:val="33405C65"/>
    <w:multiLevelType w:val="multilevel"/>
    <w:tmpl w:val="DDB62AD8"/>
    <w:lvl w:ilvl="0">
      <w:start w:val="1"/>
      <w:numFmt w:val="decimal"/>
      <w:lvlText w:val="%1."/>
      <w:lvlJc w:val="left"/>
      <w:pPr>
        <w:ind w:left="720" w:hanging="360"/>
      </w:pPr>
      <w:rPr>
        <w:rFonts w:cs="Times New Roman" w:hint="default"/>
      </w:rPr>
    </w:lvl>
    <w:lvl w:ilvl="1">
      <w:start w:val="4"/>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4AEF6DE0"/>
    <w:multiLevelType w:val="multilevel"/>
    <w:tmpl w:val="F4D892A2"/>
    <w:lvl w:ilvl="0">
      <w:start w:val="1"/>
      <w:numFmt w:val="decimal"/>
      <w:lvlText w:val="%1."/>
      <w:lvlJc w:val="left"/>
      <w:pPr>
        <w:ind w:left="360" w:hanging="360"/>
      </w:pPr>
      <w:rPr>
        <w:rFonts w:cs="Times New Roman" w:hint="default"/>
      </w:rPr>
    </w:lvl>
    <w:lvl w:ilvl="1">
      <w:start w:val="3"/>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nsid w:val="4C2911C2"/>
    <w:multiLevelType w:val="hybridMultilevel"/>
    <w:tmpl w:val="A724941C"/>
    <w:lvl w:ilvl="0" w:tplc="5E3ED3D2">
      <w:start w:val="121"/>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6978F9"/>
    <w:multiLevelType w:val="hybridMultilevel"/>
    <w:tmpl w:val="564C0A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5A4F4E44"/>
    <w:multiLevelType w:val="multilevel"/>
    <w:tmpl w:val="DB98F4A4"/>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5A8D1C83"/>
    <w:multiLevelType w:val="multilevel"/>
    <w:tmpl w:val="E774F3C2"/>
    <w:lvl w:ilvl="0">
      <w:start w:val="1"/>
      <w:numFmt w:val="decimal"/>
      <w:suff w:val="space"/>
      <w:lvlText w:val="%1."/>
      <w:lvlJc w:val="left"/>
      <w:pPr>
        <w:ind w:left="1791" w:hanging="375"/>
      </w:pPr>
      <w:rPr>
        <w:rFonts w:ascii="Times New Roman" w:eastAsia="Times New Roman" w:hAnsi="Times New Roman" w:cs="Times New Roman" w:hint="default"/>
      </w:rPr>
    </w:lvl>
    <w:lvl w:ilvl="1">
      <w:start w:val="1"/>
      <w:numFmt w:val="decimal"/>
      <w:isLgl/>
      <w:lvlText w:val="%1.%2."/>
      <w:lvlJc w:val="left"/>
      <w:pPr>
        <w:ind w:left="2134" w:hanging="720"/>
      </w:pPr>
      <w:rPr>
        <w:rFonts w:hint="default"/>
        <w:color w:val="auto"/>
      </w:rPr>
    </w:lvl>
    <w:lvl w:ilvl="2">
      <w:start w:val="1"/>
      <w:numFmt w:val="decimal"/>
      <w:isLgl/>
      <w:lvlText w:val="%1.%2.%3."/>
      <w:lvlJc w:val="left"/>
      <w:pPr>
        <w:ind w:left="2134" w:hanging="720"/>
      </w:pPr>
      <w:rPr>
        <w:rFonts w:hint="default"/>
      </w:rPr>
    </w:lvl>
    <w:lvl w:ilvl="3">
      <w:start w:val="1"/>
      <w:numFmt w:val="decimal"/>
      <w:isLgl/>
      <w:lvlText w:val="%1.%2.%3.%4."/>
      <w:lvlJc w:val="left"/>
      <w:pPr>
        <w:ind w:left="2494" w:hanging="108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854"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214" w:hanging="1800"/>
      </w:pPr>
      <w:rPr>
        <w:rFonts w:hint="default"/>
      </w:rPr>
    </w:lvl>
    <w:lvl w:ilvl="8">
      <w:start w:val="1"/>
      <w:numFmt w:val="decimal"/>
      <w:isLgl/>
      <w:lvlText w:val="%1.%2.%3.%4.%5.%6.%7.%8.%9."/>
      <w:lvlJc w:val="left"/>
      <w:pPr>
        <w:ind w:left="3574" w:hanging="2160"/>
      </w:pPr>
      <w:rPr>
        <w:rFonts w:hint="default"/>
      </w:rPr>
    </w:lvl>
  </w:abstractNum>
  <w:abstractNum w:abstractNumId="8">
    <w:nsid w:val="5B3414B5"/>
    <w:multiLevelType w:val="multilevel"/>
    <w:tmpl w:val="C364507C"/>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148" w:hanging="1440"/>
      </w:pPr>
    </w:lvl>
    <w:lvl w:ilvl="7">
      <w:start w:val="1"/>
      <w:numFmt w:val="decimal"/>
      <w:isLgl/>
      <w:lvlText w:val="%1.%2.%3.%4.%5.%6.%7.%8."/>
      <w:lvlJc w:val="left"/>
      <w:pPr>
        <w:ind w:left="2508" w:hanging="1800"/>
      </w:pPr>
    </w:lvl>
    <w:lvl w:ilvl="8">
      <w:start w:val="1"/>
      <w:numFmt w:val="decimal"/>
      <w:isLgl/>
      <w:lvlText w:val="%1.%2.%3.%4.%5.%6.%7.%8.%9."/>
      <w:lvlJc w:val="left"/>
      <w:pPr>
        <w:ind w:left="2508" w:hanging="1800"/>
      </w:pPr>
    </w:lvl>
  </w:abstractNum>
  <w:abstractNum w:abstractNumId="9">
    <w:nsid w:val="5F271313"/>
    <w:multiLevelType w:val="multilevel"/>
    <w:tmpl w:val="630064B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0">
    <w:nsid w:val="6C170960"/>
    <w:multiLevelType w:val="multilevel"/>
    <w:tmpl w:val="77127010"/>
    <w:lvl w:ilvl="0">
      <w:start w:val="1"/>
      <w:numFmt w:val="decimal"/>
      <w:suff w:val="space"/>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0A424E9"/>
    <w:multiLevelType w:val="hybridMultilevel"/>
    <w:tmpl w:val="F2D80DF6"/>
    <w:lvl w:ilvl="0" w:tplc="E2DC8E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28F2FEB"/>
    <w:multiLevelType w:val="hybridMultilevel"/>
    <w:tmpl w:val="49769076"/>
    <w:lvl w:ilvl="0" w:tplc="4D68F9EA">
      <w:start w:val="4"/>
      <w:numFmt w:val="bullet"/>
      <w:lvlText w:val=""/>
      <w:lvlJc w:val="left"/>
      <w:pPr>
        <w:ind w:left="1058" w:hanging="360"/>
      </w:pPr>
      <w:rPr>
        <w:rFonts w:ascii="Symbol" w:eastAsiaTheme="minorEastAsia" w:hAnsi="Symbol" w:hint="default"/>
      </w:rPr>
    </w:lvl>
    <w:lvl w:ilvl="1" w:tplc="04190003" w:tentative="1">
      <w:start w:val="1"/>
      <w:numFmt w:val="bullet"/>
      <w:lvlText w:val="o"/>
      <w:lvlJc w:val="left"/>
      <w:pPr>
        <w:ind w:left="1778" w:hanging="360"/>
      </w:pPr>
      <w:rPr>
        <w:rFonts w:ascii="Courier New" w:hAnsi="Courier New" w:hint="default"/>
      </w:rPr>
    </w:lvl>
    <w:lvl w:ilvl="2" w:tplc="04190005" w:tentative="1">
      <w:start w:val="1"/>
      <w:numFmt w:val="bullet"/>
      <w:lvlText w:val=""/>
      <w:lvlJc w:val="left"/>
      <w:pPr>
        <w:ind w:left="2498" w:hanging="360"/>
      </w:pPr>
      <w:rPr>
        <w:rFonts w:ascii="Wingdings" w:hAnsi="Wingdings" w:hint="default"/>
      </w:rPr>
    </w:lvl>
    <w:lvl w:ilvl="3" w:tplc="04190001" w:tentative="1">
      <w:start w:val="1"/>
      <w:numFmt w:val="bullet"/>
      <w:lvlText w:val=""/>
      <w:lvlJc w:val="left"/>
      <w:pPr>
        <w:ind w:left="3218" w:hanging="360"/>
      </w:pPr>
      <w:rPr>
        <w:rFonts w:ascii="Symbol" w:hAnsi="Symbol" w:hint="default"/>
      </w:rPr>
    </w:lvl>
    <w:lvl w:ilvl="4" w:tplc="04190003" w:tentative="1">
      <w:start w:val="1"/>
      <w:numFmt w:val="bullet"/>
      <w:lvlText w:val="o"/>
      <w:lvlJc w:val="left"/>
      <w:pPr>
        <w:ind w:left="3938" w:hanging="360"/>
      </w:pPr>
      <w:rPr>
        <w:rFonts w:ascii="Courier New" w:hAnsi="Courier New" w:hint="default"/>
      </w:rPr>
    </w:lvl>
    <w:lvl w:ilvl="5" w:tplc="04190005" w:tentative="1">
      <w:start w:val="1"/>
      <w:numFmt w:val="bullet"/>
      <w:lvlText w:val=""/>
      <w:lvlJc w:val="left"/>
      <w:pPr>
        <w:ind w:left="4658" w:hanging="360"/>
      </w:pPr>
      <w:rPr>
        <w:rFonts w:ascii="Wingdings" w:hAnsi="Wingdings" w:hint="default"/>
      </w:rPr>
    </w:lvl>
    <w:lvl w:ilvl="6" w:tplc="04190001" w:tentative="1">
      <w:start w:val="1"/>
      <w:numFmt w:val="bullet"/>
      <w:lvlText w:val=""/>
      <w:lvlJc w:val="left"/>
      <w:pPr>
        <w:ind w:left="5378" w:hanging="360"/>
      </w:pPr>
      <w:rPr>
        <w:rFonts w:ascii="Symbol" w:hAnsi="Symbol" w:hint="default"/>
      </w:rPr>
    </w:lvl>
    <w:lvl w:ilvl="7" w:tplc="04190003" w:tentative="1">
      <w:start w:val="1"/>
      <w:numFmt w:val="bullet"/>
      <w:lvlText w:val="o"/>
      <w:lvlJc w:val="left"/>
      <w:pPr>
        <w:ind w:left="6098" w:hanging="360"/>
      </w:pPr>
      <w:rPr>
        <w:rFonts w:ascii="Courier New" w:hAnsi="Courier New" w:hint="default"/>
      </w:rPr>
    </w:lvl>
    <w:lvl w:ilvl="8" w:tplc="04190005" w:tentative="1">
      <w:start w:val="1"/>
      <w:numFmt w:val="bullet"/>
      <w:lvlText w:val=""/>
      <w:lvlJc w:val="left"/>
      <w:pPr>
        <w:ind w:left="6818" w:hanging="360"/>
      </w:pPr>
      <w:rPr>
        <w:rFonts w:ascii="Wingdings" w:hAnsi="Wingdings" w:hint="default"/>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0"/>
  </w:num>
  <w:num w:numId="9">
    <w:abstractNumId w:val="6"/>
  </w:num>
  <w:num w:numId="10">
    <w:abstractNumId w:val="11"/>
  </w:num>
  <w:num w:numId="11">
    <w:abstractNumId w:val="9"/>
  </w:num>
  <w:num w:numId="12">
    <w:abstractNumId w:val="3"/>
  </w:num>
  <w:num w:numId="13">
    <w:abstractNumId w:val="1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84"/>
    <w:rsid w:val="00000D69"/>
    <w:rsid w:val="00001A5D"/>
    <w:rsid w:val="00006C2F"/>
    <w:rsid w:val="000117FC"/>
    <w:rsid w:val="00013884"/>
    <w:rsid w:val="00016BAA"/>
    <w:rsid w:val="000211D1"/>
    <w:rsid w:val="000239B9"/>
    <w:rsid w:val="0002530B"/>
    <w:rsid w:val="000308BF"/>
    <w:rsid w:val="00033310"/>
    <w:rsid w:val="00035507"/>
    <w:rsid w:val="00041DEA"/>
    <w:rsid w:val="00041DF2"/>
    <w:rsid w:val="00043045"/>
    <w:rsid w:val="00044504"/>
    <w:rsid w:val="000555C4"/>
    <w:rsid w:val="00057980"/>
    <w:rsid w:val="000633E8"/>
    <w:rsid w:val="00070316"/>
    <w:rsid w:val="00072440"/>
    <w:rsid w:val="00073A2F"/>
    <w:rsid w:val="000778F1"/>
    <w:rsid w:val="0008529A"/>
    <w:rsid w:val="00085334"/>
    <w:rsid w:val="00087568"/>
    <w:rsid w:val="00093F97"/>
    <w:rsid w:val="000A1A6C"/>
    <w:rsid w:val="000A219C"/>
    <w:rsid w:val="000A4675"/>
    <w:rsid w:val="000A4DD2"/>
    <w:rsid w:val="000A4DDE"/>
    <w:rsid w:val="000A7423"/>
    <w:rsid w:val="000B0D4E"/>
    <w:rsid w:val="000C5D35"/>
    <w:rsid w:val="000C6769"/>
    <w:rsid w:val="000C69E5"/>
    <w:rsid w:val="000C71ED"/>
    <w:rsid w:val="000C792B"/>
    <w:rsid w:val="000D03EE"/>
    <w:rsid w:val="000D3EAF"/>
    <w:rsid w:val="000D71A9"/>
    <w:rsid w:val="000E303A"/>
    <w:rsid w:val="000E7208"/>
    <w:rsid w:val="000E732C"/>
    <w:rsid w:val="000F05B2"/>
    <w:rsid w:val="000F0EBE"/>
    <w:rsid w:val="000F15A3"/>
    <w:rsid w:val="000F5392"/>
    <w:rsid w:val="000F71E8"/>
    <w:rsid w:val="000F7C70"/>
    <w:rsid w:val="00100CC4"/>
    <w:rsid w:val="00103458"/>
    <w:rsid w:val="00112939"/>
    <w:rsid w:val="00112CA7"/>
    <w:rsid w:val="00113DE6"/>
    <w:rsid w:val="00114D24"/>
    <w:rsid w:val="00115C6B"/>
    <w:rsid w:val="001242A6"/>
    <w:rsid w:val="001302D2"/>
    <w:rsid w:val="001309C8"/>
    <w:rsid w:val="00142784"/>
    <w:rsid w:val="001440E9"/>
    <w:rsid w:val="0014672A"/>
    <w:rsid w:val="00146AA8"/>
    <w:rsid w:val="0014767E"/>
    <w:rsid w:val="001516CC"/>
    <w:rsid w:val="0015244D"/>
    <w:rsid w:val="0015424E"/>
    <w:rsid w:val="001611F0"/>
    <w:rsid w:val="0016153E"/>
    <w:rsid w:val="00166324"/>
    <w:rsid w:val="00167973"/>
    <w:rsid w:val="00170952"/>
    <w:rsid w:val="001711AB"/>
    <w:rsid w:val="00173624"/>
    <w:rsid w:val="00177510"/>
    <w:rsid w:val="00183640"/>
    <w:rsid w:val="001862FF"/>
    <w:rsid w:val="00191589"/>
    <w:rsid w:val="00192197"/>
    <w:rsid w:val="00192B3C"/>
    <w:rsid w:val="00194332"/>
    <w:rsid w:val="001A2463"/>
    <w:rsid w:val="001A25B9"/>
    <w:rsid w:val="001A5B84"/>
    <w:rsid w:val="001B1D97"/>
    <w:rsid w:val="001B29FD"/>
    <w:rsid w:val="001B4120"/>
    <w:rsid w:val="001B5C28"/>
    <w:rsid w:val="001C591B"/>
    <w:rsid w:val="001D36BA"/>
    <w:rsid w:val="001D3DB0"/>
    <w:rsid w:val="001D5CBD"/>
    <w:rsid w:val="001E64B6"/>
    <w:rsid w:val="001E76EB"/>
    <w:rsid w:val="001F308C"/>
    <w:rsid w:val="001F5C29"/>
    <w:rsid w:val="001F76EE"/>
    <w:rsid w:val="00203335"/>
    <w:rsid w:val="00204B74"/>
    <w:rsid w:val="0020676C"/>
    <w:rsid w:val="00207BB0"/>
    <w:rsid w:val="002102E7"/>
    <w:rsid w:val="00210E88"/>
    <w:rsid w:val="002122BC"/>
    <w:rsid w:val="00217557"/>
    <w:rsid w:val="002271CC"/>
    <w:rsid w:val="002273D4"/>
    <w:rsid w:val="00230D29"/>
    <w:rsid w:val="00233545"/>
    <w:rsid w:val="00234E7A"/>
    <w:rsid w:val="002352E4"/>
    <w:rsid w:val="0023630C"/>
    <w:rsid w:val="002418B7"/>
    <w:rsid w:val="002437AC"/>
    <w:rsid w:val="00245931"/>
    <w:rsid w:val="00251271"/>
    <w:rsid w:val="00253CE3"/>
    <w:rsid w:val="00255D54"/>
    <w:rsid w:val="00257AF6"/>
    <w:rsid w:val="00260C7D"/>
    <w:rsid w:val="00262B25"/>
    <w:rsid w:val="00266F54"/>
    <w:rsid w:val="0027011B"/>
    <w:rsid w:val="00271ED5"/>
    <w:rsid w:val="002728B2"/>
    <w:rsid w:val="00273F08"/>
    <w:rsid w:val="002742DB"/>
    <w:rsid w:val="00275B81"/>
    <w:rsid w:val="00277439"/>
    <w:rsid w:val="002805FA"/>
    <w:rsid w:val="00280658"/>
    <w:rsid w:val="00281807"/>
    <w:rsid w:val="00293BF8"/>
    <w:rsid w:val="0029672E"/>
    <w:rsid w:val="002969F9"/>
    <w:rsid w:val="002977ED"/>
    <w:rsid w:val="002A408C"/>
    <w:rsid w:val="002A77A6"/>
    <w:rsid w:val="002A79C6"/>
    <w:rsid w:val="002B262F"/>
    <w:rsid w:val="002B2F3D"/>
    <w:rsid w:val="002B61CF"/>
    <w:rsid w:val="002B63ED"/>
    <w:rsid w:val="002B6497"/>
    <w:rsid w:val="002C0BD2"/>
    <w:rsid w:val="002C53AC"/>
    <w:rsid w:val="002C5FB2"/>
    <w:rsid w:val="002D0C61"/>
    <w:rsid w:val="002D18AE"/>
    <w:rsid w:val="002D462E"/>
    <w:rsid w:val="002D5046"/>
    <w:rsid w:val="002D5E01"/>
    <w:rsid w:val="002E3A32"/>
    <w:rsid w:val="002E3AEE"/>
    <w:rsid w:val="002E614A"/>
    <w:rsid w:val="002E73BC"/>
    <w:rsid w:val="002F16DB"/>
    <w:rsid w:val="002F57CA"/>
    <w:rsid w:val="00304206"/>
    <w:rsid w:val="00304441"/>
    <w:rsid w:val="003049EC"/>
    <w:rsid w:val="0030620A"/>
    <w:rsid w:val="003064F3"/>
    <w:rsid w:val="0030650A"/>
    <w:rsid w:val="00307554"/>
    <w:rsid w:val="00312943"/>
    <w:rsid w:val="00324F4C"/>
    <w:rsid w:val="00326E8D"/>
    <w:rsid w:val="003272CA"/>
    <w:rsid w:val="003335A6"/>
    <w:rsid w:val="0033736F"/>
    <w:rsid w:val="0033749E"/>
    <w:rsid w:val="003403F3"/>
    <w:rsid w:val="00340BB2"/>
    <w:rsid w:val="00340C3B"/>
    <w:rsid w:val="00341DB3"/>
    <w:rsid w:val="00343443"/>
    <w:rsid w:val="00351BCD"/>
    <w:rsid w:val="00352126"/>
    <w:rsid w:val="00353A05"/>
    <w:rsid w:val="00354621"/>
    <w:rsid w:val="00367828"/>
    <w:rsid w:val="00375DE4"/>
    <w:rsid w:val="003777EE"/>
    <w:rsid w:val="00377ED7"/>
    <w:rsid w:val="00380867"/>
    <w:rsid w:val="0038250F"/>
    <w:rsid w:val="003837AC"/>
    <w:rsid w:val="00385FC3"/>
    <w:rsid w:val="003869D4"/>
    <w:rsid w:val="00387D0D"/>
    <w:rsid w:val="00390AAC"/>
    <w:rsid w:val="0039113C"/>
    <w:rsid w:val="0039125F"/>
    <w:rsid w:val="00391C1C"/>
    <w:rsid w:val="00393F53"/>
    <w:rsid w:val="00397133"/>
    <w:rsid w:val="003A351B"/>
    <w:rsid w:val="003B2165"/>
    <w:rsid w:val="003B4EB3"/>
    <w:rsid w:val="003B73C6"/>
    <w:rsid w:val="003B7548"/>
    <w:rsid w:val="003D405B"/>
    <w:rsid w:val="003D55C4"/>
    <w:rsid w:val="003E26B8"/>
    <w:rsid w:val="003E4E1A"/>
    <w:rsid w:val="003F024F"/>
    <w:rsid w:val="003F0BB6"/>
    <w:rsid w:val="003F1925"/>
    <w:rsid w:val="003F2F2E"/>
    <w:rsid w:val="003F5E2E"/>
    <w:rsid w:val="003F691A"/>
    <w:rsid w:val="00400814"/>
    <w:rsid w:val="00402414"/>
    <w:rsid w:val="004026C4"/>
    <w:rsid w:val="00403A2E"/>
    <w:rsid w:val="00405BD2"/>
    <w:rsid w:val="00405C7E"/>
    <w:rsid w:val="00406418"/>
    <w:rsid w:val="004110F6"/>
    <w:rsid w:val="00411C07"/>
    <w:rsid w:val="004255BC"/>
    <w:rsid w:val="004262D2"/>
    <w:rsid w:val="00430D76"/>
    <w:rsid w:val="004362C4"/>
    <w:rsid w:val="00442DAE"/>
    <w:rsid w:val="00446B76"/>
    <w:rsid w:val="00447D8A"/>
    <w:rsid w:val="00452CCA"/>
    <w:rsid w:val="004553EF"/>
    <w:rsid w:val="0045669B"/>
    <w:rsid w:val="0045741B"/>
    <w:rsid w:val="004617BA"/>
    <w:rsid w:val="00464759"/>
    <w:rsid w:val="004652DD"/>
    <w:rsid w:val="00466905"/>
    <w:rsid w:val="00467A48"/>
    <w:rsid w:val="00470171"/>
    <w:rsid w:val="00470E1A"/>
    <w:rsid w:val="00480619"/>
    <w:rsid w:val="004825D0"/>
    <w:rsid w:val="00482E70"/>
    <w:rsid w:val="0048488E"/>
    <w:rsid w:val="0048587D"/>
    <w:rsid w:val="0049274F"/>
    <w:rsid w:val="00494A1A"/>
    <w:rsid w:val="004953B5"/>
    <w:rsid w:val="0049606B"/>
    <w:rsid w:val="004961A7"/>
    <w:rsid w:val="004A1ED0"/>
    <w:rsid w:val="004A5700"/>
    <w:rsid w:val="004B0C27"/>
    <w:rsid w:val="004B38F5"/>
    <w:rsid w:val="004B3A7E"/>
    <w:rsid w:val="004B5F43"/>
    <w:rsid w:val="004C2ECA"/>
    <w:rsid w:val="004C5739"/>
    <w:rsid w:val="004C786F"/>
    <w:rsid w:val="004D259C"/>
    <w:rsid w:val="004D4414"/>
    <w:rsid w:val="004E41B0"/>
    <w:rsid w:val="004E4F38"/>
    <w:rsid w:val="004E54DA"/>
    <w:rsid w:val="004E7A1E"/>
    <w:rsid w:val="004F245B"/>
    <w:rsid w:val="004F58F3"/>
    <w:rsid w:val="004F5CE8"/>
    <w:rsid w:val="004F5F99"/>
    <w:rsid w:val="00504846"/>
    <w:rsid w:val="00506890"/>
    <w:rsid w:val="005126F8"/>
    <w:rsid w:val="00517E61"/>
    <w:rsid w:val="0052413A"/>
    <w:rsid w:val="005263E1"/>
    <w:rsid w:val="005272FF"/>
    <w:rsid w:val="005317BA"/>
    <w:rsid w:val="005343E0"/>
    <w:rsid w:val="00534A29"/>
    <w:rsid w:val="00541722"/>
    <w:rsid w:val="00541D7B"/>
    <w:rsid w:val="00545B20"/>
    <w:rsid w:val="00545EA8"/>
    <w:rsid w:val="00547932"/>
    <w:rsid w:val="00554262"/>
    <w:rsid w:val="0055558B"/>
    <w:rsid w:val="0055563B"/>
    <w:rsid w:val="00557299"/>
    <w:rsid w:val="005622BF"/>
    <w:rsid w:val="00565A14"/>
    <w:rsid w:val="00567363"/>
    <w:rsid w:val="00567AA4"/>
    <w:rsid w:val="00571AFD"/>
    <w:rsid w:val="00575271"/>
    <w:rsid w:val="00595C60"/>
    <w:rsid w:val="00595D9F"/>
    <w:rsid w:val="00595F87"/>
    <w:rsid w:val="005A3062"/>
    <w:rsid w:val="005A4704"/>
    <w:rsid w:val="005A4D3E"/>
    <w:rsid w:val="005A5BF9"/>
    <w:rsid w:val="005A6DF7"/>
    <w:rsid w:val="005A71B6"/>
    <w:rsid w:val="005B2695"/>
    <w:rsid w:val="005B2A0F"/>
    <w:rsid w:val="005B4B9A"/>
    <w:rsid w:val="005B594C"/>
    <w:rsid w:val="005B6B98"/>
    <w:rsid w:val="005C23E8"/>
    <w:rsid w:val="005C3C6B"/>
    <w:rsid w:val="005C3CE1"/>
    <w:rsid w:val="005C6873"/>
    <w:rsid w:val="005C77DF"/>
    <w:rsid w:val="005D560A"/>
    <w:rsid w:val="005D5C4A"/>
    <w:rsid w:val="005D671E"/>
    <w:rsid w:val="005E0449"/>
    <w:rsid w:val="005E21BB"/>
    <w:rsid w:val="005E66D7"/>
    <w:rsid w:val="00600415"/>
    <w:rsid w:val="00601471"/>
    <w:rsid w:val="0060395D"/>
    <w:rsid w:val="0060545E"/>
    <w:rsid w:val="0061062A"/>
    <w:rsid w:val="00610870"/>
    <w:rsid w:val="00612A7C"/>
    <w:rsid w:val="00613C98"/>
    <w:rsid w:val="00614611"/>
    <w:rsid w:val="0061538F"/>
    <w:rsid w:val="0061581B"/>
    <w:rsid w:val="00622BF3"/>
    <w:rsid w:val="00626D2B"/>
    <w:rsid w:val="0062731E"/>
    <w:rsid w:val="00631709"/>
    <w:rsid w:val="00635E47"/>
    <w:rsid w:val="00636232"/>
    <w:rsid w:val="006363B9"/>
    <w:rsid w:val="00640292"/>
    <w:rsid w:val="00640D40"/>
    <w:rsid w:val="00641BD3"/>
    <w:rsid w:val="006441C0"/>
    <w:rsid w:val="0064540F"/>
    <w:rsid w:val="0064565A"/>
    <w:rsid w:val="00647411"/>
    <w:rsid w:val="0064743C"/>
    <w:rsid w:val="00650105"/>
    <w:rsid w:val="00650400"/>
    <w:rsid w:val="006509B3"/>
    <w:rsid w:val="00651EA7"/>
    <w:rsid w:val="00652A58"/>
    <w:rsid w:val="00653549"/>
    <w:rsid w:val="00655084"/>
    <w:rsid w:val="00656528"/>
    <w:rsid w:val="00661171"/>
    <w:rsid w:val="00666E76"/>
    <w:rsid w:val="00673CF9"/>
    <w:rsid w:val="00674F61"/>
    <w:rsid w:val="00682BF6"/>
    <w:rsid w:val="00682D5A"/>
    <w:rsid w:val="00683413"/>
    <w:rsid w:val="00690A2A"/>
    <w:rsid w:val="006920F5"/>
    <w:rsid w:val="00696F85"/>
    <w:rsid w:val="006A1BD5"/>
    <w:rsid w:val="006A3424"/>
    <w:rsid w:val="006A4833"/>
    <w:rsid w:val="006A5176"/>
    <w:rsid w:val="006B1D06"/>
    <w:rsid w:val="006B37D9"/>
    <w:rsid w:val="006B7C68"/>
    <w:rsid w:val="006C3E1F"/>
    <w:rsid w:val="006C4AE8"/>
    <w:rsid w:val="006C5C7C"/>
    <w:rsid w:val="006D09DF"/>
    <w:rsid w:val="006D5E5D"/>
    <w:rsid w:val="006D7D2B"/>
    <w:rsid w:val="006E07ED"/>
    <w:rsid w:val="006E0C79"/>
    <w:rsid w:val="006E1C77"/>
    <w:rsid w:val="006E1D98"/>
    <w:rsid w:val="006E5955"/>
    <w:rsid w:val="006E6FAB"/>
    <w:rsid w:val="006F1116"/>
    <w:rsid w:val="006F2B38"/>
    <w:rsid w:val="006F6CE7"/>
    <w:rsid w:val="007015F3"/>
    <w:rsid w:val="00701A48"/>
    <w:rsid w:val="007125C8"/>
    <w:rsid w:val="00712620"/>
    <w:rsid w:val="007134A0"/>
    <w:rsid w:val="00714998"/>
    <w:rsid w:val="00717CD4"/>
    <w:rsid w:val="0072055E"/>
    <w:rsid w:val="007218BE"/>
    <w:rsid w:val="007235EA"/>
    <w:rsid w:val="00731853"/>
    <w:rsid w:val="0073306B"/>
    <w:rsid w:val="0073448B"/>
    <w:rsid w:val="007358F7"/>
    <w:rsid w:val="007406B3"/>
    <w:rsid w:val="00742251"/>
    <w:rsid w:val="007425F0"/>
    <w:rsid w:val="0074393D"/>
    <w:rsid w:val="007503F6"/>
    <w:rsid w:val="00752E28"/>
    <w:rsid w:val="00753684"/>
    <w:rsid w:val="00753A4D"/>
    <w:rsid w:val="00755890"/>
    <w:rsid w:val="0076035D"/>
    <w:rsid w:val="00760386"/>
    <w:rsid w:val="007658A2"/>
    <w:rsid w:val="00772CF8"/>
    <w:rsid w:val="00773648"/>
    <w:rsid w:val="00773DF3"/>
    <w:rsid w:val="00775DE1"/>
    <w:rsid w:val="00776F4F"/>
    <w:rsid w:val="00777D8D"/>
    <w:rsid w:val="0078019B"/>
    <w:rsid w:val="007822FF"/>
    <w:rsid w:val="00782F31"/>
    <w:rsid w:val="007875EB"/>
    <w:rsid w:val="007908F4"/>
    <w:rsid w:val="007921C1"/>
    <w:rsid w:val="00793A8A"/>
    <w:rsid w:val="00793FE4"/>
    <w:rsid w:val="00794098"/>
    <w:rsid w:val="007957C6"/>
    <w:rsid w:val="007A48F7"/>
    <w:rsid w:val="007A6C02"/>
    <w:rsid w:val="007A7511"/>
    <w:rsid w:val="007B0BCE"/>
    <w:rsid w:val="007B15D5"/>
    <w:rsid w:val="007B3BF5"/>
    <w:rsid w:val="007B3CCD"/>
    <w:rsid w:val="007B485D"/>
    <w:rsid w:val="007B4AFA"/>
    <w:rsid w:val="007B6BDF"/>
    <w:rsid w:val="007C017C"/>
    <w:rsid w:val="007C3D12"/>
    <w:rsid w:val="007C4E93"/>
    <w:rsid w:val="007C5E8A"/>
    <w:rsid w:val="007C65EA"/>
    <w:rsid w:val="007C6956"/>
    <w:rsid w:val="007C6CFC"/>
    <w:rsid w:val="007C70F3"/>
    <w:rsid w:val="007D0AC9"/>
    <w:rsid w:val="007D0F53"/>
    <w:rsid w:val="007D4144"/>
    <w:rsid w:val="007D44D8"/>
    <w:rsid w:val="007D660D"/>
    <w:rsid w:val="007D72F1"/>
    <w:rsid w:val="007E070E"/>
    <w:rsid w:val="007E3A5F"/>
    <w:rsid w:val="007E3F9C"/>
    <w:rsid w:val="007E558A"/>
    <w:rsid w:val="007E61DF"/>
    <w:rsid w:val="007E6DB0"/>
    <w:rsid w:val="007F3552"/>
    <w:rsid w:val="007F35FD"/>
    <w:rsid w:val="007F553C"/>
    <w:rsid w:val="007F71EC"/>
    <w:rsid w:val="0080404A"/>
    <w:rsid w:val="0081247E"/>
    <w:rsid w:val="00815AAC"/>
    <w:rsid w:val="008165BC"/>
    <w:rsid w:val="00817895"/>
    <w:rsid w:val="00830584"/>
    <w:rsid w:val="00831BB7"/>
    <w:rsid w:val="00834901"/>
    <w:rsid w:val="00837051"/>
    <w:rsid w:val="00837B4D"/>
    <w:rsid w:val="00841D49"/>
    <w:rsid w:val="00843349"/>
    <w:rsid w:val="00843A4D"/>
    <w:rsid w:val="00847C73"/>
    <w:rsid w:val="00851824"/>
    <w:rsid w:val="00851B73"/>
    <w:rsid w:val="0085291A"/>
    <w:rsid w:val="008537EC"/>
    <w:rsid w:val="00856BB4"/>
    <w:rsid w:val="008571DB"/>
    <w:rsid w:val="008574E1"/>
    <w:rsid w:val="0086029F"/>
    <w:rsid w:val="00864660"/>
    <w:rsid w:val="0086509D"/>
    <w:rsid w:val="00873C46"/>
    <w:rsid w:val="00875830"/>
    <w:rsid w:val="00875E8F"/>
    <w:rsid w:val="0089207D"/>
    <w:rsid w:val="00892703"/>
    <w:rsid w:val="00897A75"/>
    <w:rsid w:val="00897CB5"/>
    <w:rsid w:val="008B0AD6"/>
    <w:rsid w:val="008B4659"/>
    <w:rsid w:val="008B5290"/>
    <w:rsid w:val="008B6634"/>
    <w:rsid w:val="008B66D5"/>
    <w:rsid w:val="008C619B"/>
    <w:rsid w:val="008C6794"/>
    <w:rsid w:val="008C79CF"/>
    <w:rsid w:val="008C7CE3"/>
    <w:rsid w:val="008D03BE"/>
    <w:rsid w:val="008D2E77"/>
    <w:rsid w:val="008D3631"/>
    <w:rsid w:val="008D5CB1"/>
    <w:rsid w:val="008E0DD2"/>
    <w:rsid w:val="008E3BCE"/>
    <w:rsid w:val="008E56EE"/>
    <w:rsid w:val="008E7476"/>
    <w:rsid w:val="008F30CB"/>
    <w:rsid w:val="008F4338"/>
    <w:rsid w:val="008F5540"/>
    <w:rsid w:val="008F5EED"/>
    <w:rsid w:val="008F70BA"/>
    <w:rsid w:val="008F77B8"/>
    <w:rsid w:val="008F7E7F"/>
    <w:rsid w:val="0090013E"/>
    <w:rsid w:val="00900C47"/>
    <w:rsid w:val="0090149A"/>
    <w:rsid w:val="00901D75"/>
    <w:rsid w:val="00902256"/>
    <w:rsid w:val="00903453"/>
    <w:rsid w:val="009064E8"/>
    <w:rsid w:val="00910543"/>
    <w:rsid w:val="009117AD"/>
    <w:rsid w:val="00912BA3"/>
    <w:rsid w:val="009150DF"/>
    <w:rsid w:val="00920AFB"/>
    <w:rsid w:val="00921EA6"/>
    <w:rsid w:val="00936678"/>
    <w:rsid w:val="00937183"/>
    <w:rsid w:val="00940BBA"/>
    <w:rsid w:val="009429F6"/>
    <w:rsid w:val="00945900"/>
    <w:rsid w:val="00947C00"/>
    <w:rsid w:val="00947CF2"/>
    <w:rsid w:val="0095015F"/>
    <w:rsid w:val="00951179"/>
    <w:rsid w:val="00952003"/>
    <w:rsid w:val="009538A5"/>
    <w:rsid w:val="00955EF1"/>
    <w:rsid w:val="009602D4"/>
    <w:rsid w:val="00961E80"/>
    <w:rsid w:val="0096576C"/>
    <w:rsid w:val="00966D6E"/>
    <w:rsid w:val="00976B4E"/>
    <w:rsid w:val="00981FAF"/>
    <w:rsid w:val="0098289F"/>
    <w:rsid w:val="00983F31"/>
    <w:rsid w:val="00987509"/>
    <w:rsid w:val="00991BAE"/>
    <w:rsid w:val="00992B67"/>
    <w:rsid w:val="00996E3E"/>
    <w:rsid w:val="009A04E7"/>
    <w:rsid w:val="009A086D"/>
    <w:rsid w:val="009A174A"/>
    <w:rsid w:val="009A25EF"/>
    <w:rsid w:val="009A41F6"/>
    <w:rsid w:val="009A7EAE"/>
    <w:rsid w:val="009A7F8B"/>
    <w:rsid w:val="009B280F"/>
    <w:rsid w:val="009C2CD3"/>
    <w:rsid w:val="009C5111"/>
    <w:rsid w:val="009C78A3"/>
    <w:rsid w:val="009D2705"/>
    <w:rsid w:val="009D3875"/>
    <w:rsid w:val="009D50EB"/>
    <w:rsid w:val="009D78E3"/>
    <w:rsid w:val="009D7F79"/>
    <w:rsid w:val="009E1D79"/>
    <w:rsid w:val="009E3E67"/>
    <w:rsid w:val="009E62C4"/>
    <w:rsid w:val="009F2C23"/>
    <w:rsid w:val="009F7522"/>
    <w:rsid w:val="00A0028C"/>
    <w:rsid w:val="00A035ED"/>
    <w:rsid w:val="00A039BE"/>
    <w:rsid w:val="00A04A73"/>
    <w:rsid w:val="00A0787D"/>
    <w:rsid w:val="00A156E7"/>
    <w:rsid w:val="00A15D68"/>
    <w:rsid w:val="00A21FC3"/>
    <w:rsid w:val="00A249DE"/>
    <w:rsid w:val="00A25D94"/>
    <w:rsid w:val="00A273AD"/>
    <w:rsid w:val="00A33F20"/>
    <w:rsid w:val="00A343E6"/>
    <w:rsid w:val="00A35579"/>
    <w:rsid w:val="00A36E29"/>
    <w:rsid w:val="00A43400"/>
    <w:rsid w:val="00A51F2F"/>
    <w:rsid w:val="00A56028"/>
    <w:rsid w:val="00A61DEF"/>
    <w:rsid w:val="00A63371"/>
    <w:rsid w:val="00A637A9"/>
    <w:rsid w:val="00A649FD"/>
    <w:rsid w:val="00A71A05"/>
    <w:rsid w:val="00A72C6F"/>
    <w:rsid w:val="00A759DB"/>
    <w:rsid w:val="00A803EF"/>
    <w:rsid w:val="00A80475"/>
    <w:rsid w:val="00A82063"/>
    <w:rsid w:val="00A846C5"/>
    <w:rsid w:val="00A855C9"/>
    <w:rsid w:val="00A85A11"/>
    <w:rsid w:val="00A865AB"/>
    <w:rsid w:val="00A86D83"/>
    <w:rsid w:val="00A91F60"/>
    <w:rsid w:val="00A93BE4"/>
    <w:rsid w:val="00A97CAF"/>
    <w:rsid w:val="00AA7133"/>
    <w:rsid w:val="00AB1977"/>
    <w:rsid w:val="00AB4A9D"/>
    <w:rsid w:val="00AB6600"/>
    <w:rsid w:val="00AB765A"/>
    <w:rsid w:val="00AC335F"/>
    <w:rsid w:val="00AC57E4"/>
    <w:rsid w:val="00AC6B52"/>
    <w:rsid w:val="00AC6B7B"/>
    <w:rsid w:val="00AC7ACB"/>
    <w:rsid w:val="00AC7F81"/>
    <w:rsid w:val="00AD0DE5"/>
    <w:rsid w:val="00AD15B9"/>
    <w:rsid w:val="00AD6B23"/>
    <w:rsid w:val="00AE252C"/>
    <w:rsid w:val="00AE3174"/>
    <w:rsid w:val="00AE3745"/>
    <w:rsid w:val="00AE6D61"/>
    <w:rsid w:val="00AF7014"/>
    <w:rsid w:val="00AF7512"/>
    <w:rsid w:val="00AF79A7"/>
    <w:rsid w:val="00B12BEE"/>
    <w:rsid w:val="00B13E38"/>
    <w:rsid w:val="00B16C48"/>
    <w:rsid w:val="00B17C38"/>
    <w:rsid w:val="00B23383"/>
    <w:rsid w:val="00B243ED"/>
    <w:rsid w:val="00B25EAC"/>
    <w:rsid w:val="00B25FCD"/>
    <w:rsid w:val="00B35A5C"/>
    <w:rsid w:val="00B35BD7"/>
    <w:rsid w:val="00B5362B"/>
    <w:rsid w:val="00B53826"/>
    <w:rsid w:val="00B5385E"/>
    <w:rsid w:val="00B56CBD"/>
    <w:rsid w:val="00B56FBD"/>
    <w:rsid w:val="00B60449"/>
    <w:rsid w:val="00B60EFD"/>
    <w:rsid w:val="00B622C1"/>
    <w:rsid w:val="00B6244B"/>
    <w:rsid w:val="00B65A74"/>
    <w:rsid w:val="00B6653D"/>
    <w:rsid w:val="00B7422C"/>
    <w:rsid w:val="00B75BEE"/>
    <w:rsid w:val="00B804EC"/>
    <w:rsid w:val="00B80732"/>
    <w:rsid w:val="00B8319E"/>
    <w:rsid w:val="00B8674C"/>
    <w:rsid w:val="00B91FB3"/>
    <w:rsid w:val="00B93E05"/>
    <w:rsid w:val="00B93FCB"/>
    <w:rsid w:val="00B95FC3"/>
    <w:rsid w:val="00B963C1"/>
    <w:rsid w:val="00B97355"/>
    <w:rsid w:val="00BB12EA"/>
    <w:rsid w:val="00BB3DA7"/>
    <w:rsid w:val="00BB72BC"/>
    <w:rsid w:val="00BB7EBA"/>
    <w:rsid w:val="00BC19A4"/>
    <w:rsid w:val="00BC2ADB"/>
    <w:rsid w:val="00BC334F"/>
    <w:rsid w:val="00BC71A1"/>
    <w:rsid w:val="00BD07E0"/>
    <w:rsid w:val="00BD4485"/>
    <w:rsid w:val="00BD5E34"/>
    <w:rsid w:val="00BD702D"/>
    <w:rsid w:val="00BE3B6A"/>
    <w:rsid w:val="00BE6702"/>
    <w:rsid w:val="00BF1792"/>
    <w:rsid w:val="00BF1F08"/>
    <w:rsid w:val="00BF2EA8"/>
    <w:rsid w:val="00BF363D"/>
    <w:rsid w:val="00BF3DA9"/>
    <w:rsid w:val="00C01BBD"/>
    <w:rsid w:val="00C04F0B"/>
    <w:rsid w:val="00C05F93"/>
    <w:rsid w:val="00C063FC"/>
    <w:rsid w:val="00C065F5"/>
    <w:rsid w:val="00C10B69"/>
    <w:rsid w:val="00C110B4"/>
    <w:rsid w:val="00C11E59"/>
    <w:rsid w:val="00C141F3"/>
    <w:rsid w:val="00C209F8"/>
    <w:rsid w:val="00C21304"/>
    <w:rsid w:val="00C23D24"/>
    <w:rsid w:val="00C32325"/>
    <w:rsid w:val="00C328A9"/>
    <w:rsid w:val="00C3314E"/>
    <w:rsid w:val="00C33CA2"/>
    <w:rsid w:val="00C355F2"/>
    <w:rsid w:val="00C526D6"/>
    <w:rsid w:val="00C52A89"/>
    <w:rsid w:val="00C52FD5"/>
    <w:rsid w:val="00C54B42"/>
    <w:rsid w:val="00C54BB5"/>
    <w:rsid w:val="00C54F79"/>
    <w:rsid w:val="00C579AF"/>
    <w:rsid w:val="00C60ABE"/>
    <w:rsid w:val="00C64CAB"/>
    <w:rsid w:val="00C70021"/>
    <w:rsid w:val="00C72DEE"/>
    <w:rsid w:val="00C74904"/>
    <w:rsid w:val="00C75045"/>
    <w:rsid w:val="00C803DD"/>
    <w:rsid w:val="00C83533"/>
    <w:rsid w:val="00C839C7"/>
    <w:rsid w:val="00C844A0"/>
    <w:rsid w:val="00C8525D"/>
    <w:rsid w:val="00C9038C"/>
    <w:rsid w:val="00C90862"/>
    <w:rsid w:val="00C90F24"/>
    <w:rsid w:val="00C93724"/>
    <w:rsid w:val="00C93E17"/>
    <w:rsid w:val="00C94C55"/>
    <w:rsid w:val="00C953B0"/>
    <w:rsid w:val="00CA0B87"/>
    <w:rsid w:val="00CA4B3C"/>
    <w:rsid w:val="00CB0BD8"/>
    <w:rsid w:val="00CB0E85"/>
    <w:rsid w:val="00CB28BC"/>
    <w:rsid w:val="00CB6CBE"/>
    <w:rsid w:val="00CC059D"/>
    <w:rsid w:val="00CC223A"/>
    <w:rsid w:val="00CC254A"/>
    <w:rsid w:val="00CC525D"/>
    <w:rsid w:val="00CC63CB"/>
    <w:rsid w:val="00CC690D"/>
    <w:rsid w:val="00CD7D81"/>
    <w:rsid w:val="00CE1323"/>
    <w:rsid w:val="00CE3622"/>
    <w:rsid w:val="00CE510F"/>
    <w:rsid w:val="00CF006E"/>
    <w:rsid w:val="00CF233B"/>
    <w:rsid w:val="00CF239B"/>
    <w:rsid w:val="00CF54DC"/>
    <w:rsid w:val="00CF5639"/>
    <w:rsid w:val="00CF690F"/>
    <w:rsid w:val="00D00DE8"/>
    <w:rsid w:val="00D02DBB"/>
    <w:rsid w:val="00D057A2"/>
    <w:rsid w:val="00D05B67"/>
    <w:rsid w:val="00D06B23"/>
    <w:rsid w:val="00D06D1F"/>
    <w:rsid w:val="00D1075E"/>
    <w:rsid w:val="00D11C02"/>
    <w:rsid w:val="00D1257E"/>
    <w:rsid w:val="00D144FD"/>
    <w:rsid w:val="00D20A49"/>
    <w:rsid w:val="00D22347"/>
    <w:rsid w:val="00D2247C"/>
    <w:rsid w:val="00D2555D"/>
    <w:rsid w:val="00D27BFF"/>
    <w:rsid w:val="00D33FCA"/>
    <w:rsid w:val="00D37023"/>
    <w:rsid w:val="00D52650"/>
    <w:rsid w:val="00D538AB"/>
    <w:rsid w:val="00D54E67"/>
    <w:rsid w:val="00D56448"/>
    <w:rsid w:val="00D61FED"/>
    <w:rsid w:val="00D67E1C"/>
    <w:rsid w:val="00D745C0"/>
    <w:rsid w:val="00D74FF0"/>
    <w:rsid w:val="00D80D65"/>
    <w:rsid w:val="00D8335A"/>
    <w:rsid w:val="00D85213"/>
    <w:rsid w:val="00D85AAE"/>
    <w:rsid w:val="00D87021"/>
    <w:rsid w:val="00D909A7"/>
    <w:rsid w:val="00D94C28"/>
    <w:rsid w:val="00D97242"/>
    <w:rsid w:val="00D972D1"/>
    <w:rsid w:val="00DA4E43"/>
    <w:rsid w:val="00DA6063"/>
    <w:rsid w:val="00DA7519"/>
    <w:rsid w:val="00DB5CCD"/>
    <w:rsid w:val="00DC217D"/>
    <w:rsid w:val="00DC3311"/>
    <w:rsid w:val="00DC39B4"/>
    <w:rsid w:val="00DC3A0C"/>
    <w:rsid w:val="00DC5A7C"/>
    <w:rsid w:val="00DC713A"/>
    <w:rsid w:val="00DC77CD"/>
    <w:rsid w:val="00DD3439"/>
    <w:rsid w:val="00DD7001"/>
    <w:rsid w:val="00DD7894"/>
    <w:rsid w:val="00DE63FF"/>
    <w:rsid w:val="00DF0F32"/>
    <w:rsid w:val="00DF1CF0"/>
    <w:rsid w:val="00DF2D82"/>
    <w:rsid w:val="00DF3BD5"/>
    <w:rsid w:val="00E020E1"/>
    <w:rsid w:val="00E05F98"/>
    <w:rsid w:val="00E131DF"/>
    <w:rsid w:val="00E159C8"/>
    <w:rsid w:val="00E203BA"/>
    <w:rsid w:val="00E20E2B"/>
    <w:rsid w:val="00E2253B"/>
    <w:rsid w:val="00E23472"/>
    <w:rsid w:val="00E23A8C"/>
    <w:rsid w:val="00E24C05"/>
    <w:rsid w:val="00E27EF9"/>
    <w:rsid w:val="00E31602"/>
    <w:rsid w:val="00E31F0A"/>
    <w:rsid w:val="00E3232F"/>
    <w:rsid w:val="00E35FEA"/>
    <w:rsid w:val="00E363A6"/>
    <w:rsid w:val="00E37EA3"/>
    <w:rsid w:val="00E40686"/>
    <w:rsid w:val="00E44DF1"/>
    <w:rsid w:val="00E469D8"/>
    <w:rsid w:val="00E46B37"/>
    <w:rsid w:val="00E502AE"/>
    <w:rsid w:val="00E50D20"/>
    <w:rsid w:val="00E53FC9"/>
    <w:rsid w:val="00E60047"/>
    <w:rsid w:val="00E66A2B"/>
    <w:rsid w:val="00E677F5"/>
    <w:rsid w:val="00E67C89"/>
    <w:rsid w:val="00E70039"/>
    <w:rsid w:val="00E70FDF"/>
    <w:rsid w:val="00E717D0"/>
    <w:rsid w:val="00E759A2"/>
    <w:rsid w:val="00E76919"/>
    <w:rsid w:val="00E823B9"/>
    <w:rsid w:val="00E83CBB"/>
    <w:rsid w:val="00E85150"/>
    <w:rsid w:val="00E912A2"/>
    <w:rsid w:val="00E91BF5"/>
    <w:rsid w:val="00E94B35"/>
    <w:rsid w:val="00E95EFD"/>
    <w:rsid w:val="00E97F3F"/>
    <w:rsid w:val="00EA0327"/>
    <w:rsid w:val="00EA0594"/>
    <w:rsid w:val="00EA0D98"/>
    <w:rsid w:val="00EA12D4"/>
    <w:rsid w:val="00EA2359"/>
    <w:rsid w:val="00EA4CB8"/>
    <w:rsid w:val="00EA6436"/>
    <w:rsid w:val="00EB71C2"/>
    <w:rsid w:val="00EC1421"/>
    <w:rsid w:val="00EC3CFD"/>
    <w:rsid w:val="00EC56A2"/>
    <w:rsid w:val="00ED37D5"/>
    <w:rsid w:val="00ED3D84"/>
    <w:rsid w:val="00ED4D47"/>
    <w:rsid w:val="00ED7816"/>
    <w:rsid w:val="00EE0EB7"/>
    <w:rsid w:val="00EE426B"/>
    <w:rsid w:val="00EE5D11"/>
    <w:rsid w:val="00EF2D9E"/>
    <w:rsid w:val="00EF6DA7"/>
    <w:rsid w:val="00EF7B76"/>
    <w:rsid w:val="00F01C9F"/>
    <w:rsid w:val="00F1179E"/>
    <w:rsid w:val="00F1346B"/>
    <w:rsid w:val="00F139BA"/>
    <w:rsid w:val="00F145B4"/>
    <w:rsid w:val="00F15039"/>
    <w:rsid w:val="00F15715"/>
    <w:rsid w:val="00F17308"/>
    <w:rsid w:val="00F217C9"/>
    <w:rsid w:val="00F23D58"/>
    <w:rsid w:val="00F24DCE"/>
    <w:rsid w:val="00F24E97"/>
    <w:rsid w:val="00F31E0D"/>
    <w:rsid w:val="00F37791"/>
    <w:rsid w:val="00F42C3A"/>
    <w:rsid w:val="00F4423A"/>
    <w:rsid w:val="00F44813"/>
    <w:rsid w:val="00F4657E"/>
    <w:rsid w:val="00F4751D"/>
    <w:rsid w:val="00F50C45"/>
    <w:rsid w:val="00F5129B"/>
    <w:rsid w:val="00F52082"/>
    <w:rsid w:val="00F54A0B"/>
    <w:rsid w:val="00F54CEE"/>
    <w:rsid w:val="00F552FD"/>
    <w:rsid w:val="00F56324"/>
    <w:rsid w:val="00F576C5"/>
    <w:rsid w:val="00F60506"/>
    <w:rsid w:val="00F60656"/>
    <w:rsid w:val="00F60C24"/>
    <w:rsid w:val="00F66883"/>
    <w:rsid w:val="00F741BF"/>
    <w:rsid w:val="00F75E59"/>
    <w:rsid w:val="00F812C2"/>
    <w:rsid w:val="00F821BF"/>
    <w:rsid w:val="00F84B76"/>
    <w:rsid w:val="00F918FA"/>
    <w:rsid w:val="00F924DC"/>
    <w:rsid w:val="00F92821"/>
    <w:rsid w:val="00F9439D"/>
    <w:rsid w:val="00F94C02"/>
    <w:rsid w:val="00F969E9"/>
    <w:rsid w:val="00F9764E"/>
    <w:rsid w:val="00FA0035"/>
    <w:rsid w:val="00FA047F"/>
    <w:rsid w:val="00FA1705"/>
    <w:rsid w:val="00FA656D"/>
    <w:rsid w:val="00FA7CF9"/>
    <w:rsid w:val="00FB3160"/>
    <w:rsid w:val="00FB33B2"/>
    <w:rsid w:val="00FB6E35"/>
    <w:rsid w:val="00FB7BC1"/>
    <w:rsid w:val="00FC022D"/>
    <w:rsid w:val="00FC16DA"/>
    <w:rsid w:val="00FC2DF1"/>
    <w:rsid w:val="00FC7C7F"/>
    <w:rsid w:val="00FD03B7"/>
    <w:rsid w:val="00FD299D"/>
    <w:rsid w:val="00FD2C3C"/>
    <w:rsid w:val="00FD5F49"/>
    <w:rsid w:val="00FD6DD8"/>
    <w:rsid w:val="00FE2B2C"/>
    <w:rsid w:val="00FE2B6A"/>
    <w:rsid w:val="00FE6916"/>
    <w:rsid w:val="00FE773D"/>
    <w:rsid w:val="00FE7831"/>
    <w:rsid w:val="00FF6391"/>
    <w:rsid w:val="00FF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031DB-E6C2-4C5A-882B-B4F323AC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436"/>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8927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qFormat/>
    <w:rsid w:val="002E3A32"/>
    <w:pPr>
      <w:keepNext/>
      <w:jc w:val="center"/>
      <w:outlineLvl w:val="1"/>
    </w:pPr>
    <w:rPr>
      <w:b/>
      <w:caps/>
      <w:spacing w:val="40"/>
      <w:sz w:val="32"/>
      <w:lang w:val="ru-RU"/>
    </w:rPr>
  </w:style>
  <w:style w:type="paragraph" w:styleId="3">
    <w:name w:val="heading 3"/>
    <w:basedOn w:val="a"/>
    <w:next w:val="a"/>
    <w:link w:val="30"/>
    <w:uiPriority w:val="9"/>
    <w:unhideWhenUsed/>
    <w:qFormat/>
    <w:rsid w:val="00892703"/>
    <w:pPr>
      <w:keepNext/>
      <w:widowControl w:val="0"/>
      <w:autoSpaceDE w:val="0"/>
      <w:autoSpaceDN w:val="0"/>
      <w:adjustRightInd w:val="0"/>
      <w:spacing w:before="240" w:after="60"/>
      <w:ind w:firstLine="720"/>
      <w:jc w:val="both"/>
      <w:outlineLvl w:val="2"/>
    </w:pPr>
    <w:rPr>
      <w:rFonts w:asciiTheme="majorHAnsi" w:eastAsiaTheme="majorEastAsia" w:hAnsiTheme="majorHAnsi"/>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E3A32"/>
    <w:rPr>
      <w:rFonts w:ascii="Times New Roman" w:eastAsia="Times New Roman" w:hAnsi="Times New Roman" w:cs="Times New Roman"/>
      <w:b/>
      <w:caps/>
      <w:spacing w:val="40"/>
      <w:sz w:val="32"/>
      <w:szCs w:val="20"/>
      <w:lang w:eastAsia="ru-RU"/>
    </w:rPr>
  </w:style>
  <w:style w:type="table" w:styleId="a3">
    <w:name w:val="Table Grid"/>
    <w:basedOn w:val="a1"/>
    <w:uiPriority w:val="39"/>
    <w:rsid w:val="00F13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7CAF"/>
    <w:pPr>
      <w:tabs>
        <w:tab w:val="center" w:pos="4677"/>
        <w:tab w:val="right" w:pos="9355"/>
      </w:tabs>
    </w:pPr>
  </w:style>
  <w:style w:type="character" w:customStyle="1" w:styleId="a5">
    <w:name w:val="Верхний колонтитул Знак"/>
    <w:basedOn w:val="a0"/>
    <w:link w:val="a4"/>
    <w:uiPriority w:val="99"/>
    <w:rsid w:val="00A97CAF"/>
    <w:rPr>
      <w:rFonts w:ascii="Times New Roman" w:eastAsia="Times New Roman" w:hAnsi="Times New Roman" w:cs="Times New Roman"/>
      <w:sz w:val="20"/>
      <w:szCs w:val="20"/>
      <w:lang w:val="en-US" w:eastAsia="ru-RU"/>
    </w:rPr>
  </w:style>
  <w:style w:type="paragraph" w:styleId="a6">
    <w:name w:val="footer"/>
    <w:basedOn w:val="a"/>
    <w:link w:val="a7"/>
    <w:uiPriority w:val="99"/>
    <w:unhideWhenUsed/>
    <w:rsid w:val="00A97CAF"/>
    <w:pPr>
      <w:tabs>
        <w:tab w:val="center" w:pos="4677"/>
        <w:tab w:val="right" w:pos="9355"/>
      </w:tabs>
    </w:pPr>
  </w:style>
  <w:style w:type="character" w:customStyle="1" w:styleId="a7">
    <w:name w:val="Нижний колонтитул Знак"/>
    <w:basedOn w:val="a0"/>
    <w:link w:val="a6"/>
    <w:uiPriority w:val="99"/>
    <w:rsid w:val="00A97CAF"/>
    <w:rPr>
      <w:rFonts w:ascii="Times New Roman" w:eastAsia="Times New Roman" w:hAnsi="Times New Roman" w:cs="Times New Roman"/>
      <w:sz w:val="20"/>
      <w:szCs w:val="20"/>
      <w:lang w:val="en-US" w:eastAsia="ru-RU"/>
    </w:rPr>
  </w:style>
  <w:style w:type="paragraph" w:styleId="a8">
    <w:name w:val="Balloon Text"/>
    <w:basedOn w:val="a"/>
    <w:link w:val="a9"/>
    <w:uiPriority w:val="99"/>
    <w:semiHidden/>
    <w:unhideWhenUsed/>
    <w:rsid w:val="00A56028"/>
    <w:rPr>
      <w:rFonts w:ascii="Segoe UI" w:hAnsi="Segoe UI" w:cs="Segoe UI"/>
      <w:sz w:val="18"/>
      <w:szCs w:val="18"/>
    </w:rPr>
  </w:style>
  <w:style w:type="character" w:customStyle="1" w:styleId="a9">
    <w:name w:val="Текст выноски Знак"/>
    <w:basedOn w:val="a0"/>
    <w:link w:val="a8"/>
    <w:uiPriority w:val="99"/>
    <w:semiHidden/>
    <w:rsid w:val="00A56028"/>
    <w:rPr>
      <w:rFonts w:ascii="Segoe UI" w:eastAsia="Times New Roman" w:hAnsi="Segoe UI" w:cs="Segoe UI"/>
      <w:sz w:val="18"/>
      <w:szCs w:val="18"/>
      <w:lang w:val="en-US" w:eastAsia="ru-RU"/>
    </w:rPr>
  </w:style>
  <w:style w:type="paragraph" w:styleId="aa">
    <w:name w:val="List Paragraph"/>
    <w:basedOn w:val="a"/>
    <w:uiPriority w:val="34"/>
    <w:qFormat/>
    <w:rsid w:val="00CF239B"/>
    <w:pPr>
      <w:ind w:left="720"/>
      <w:contextualSpacing/>
    </w:pPr>
    <w:rPr>
      <w:sz w:val="24"/>
      <w:szCs w:val="24"/>
      <w:lang w:val="ru-RU"/>
    </w:rPr>
  </w:style>
  <w:style w:type="character" w:styleId="ab">
    <w:name w:val="Hyperlink"/>
    <w:basedOn w:val="a0"/>
    <w:uiPriority w:val="99"/>
    <w:unhideWhenUsed/>
    <w:rsid w:val="00CE3622"/>
    <w:rPr>
      <w:color w:val="0064CF"/>
      <w:u w:val="single"/>
    </w:rPr>
  </w:style>
  <w:style w:type="paragraph" w:styleId="ac">
    <w:name w:val="endnote text"/>
    <w:basedOn w:val="a"/>
    <w:link w:val="ad"/>
    <w:uiPriority w:val="99"/>
    <w:semiHidden/>
    <w:unhideWhenUsed/>
    <w:rsid w:val="0033749E"/>
  </w:style>
  <w:style w:type="character" w:customStyle="1" w:styleId="ad">
    <w:name w:val="Текст концевой сноски Знак"/>
    <w:basedOn w:val="a0"/>
    <w:link w:val="ac"/>
    <w:uiPriority w:val="99"/>
    <w:semiHidden/>
    <w:rsid w:val="0033749E"/>
    <w:rPr>
      <w:rFonts w:ascii="Times New Roman" w:eastAsia="Times New Roman" w:hAnsi="Times New Roman" w:cs="Times New Roman"/>
      <w:sz w:val="20"/>
      <w:szCs w:val="20"/>
      <w:lang w:val="en-US" w:eastAsia="ru-RU"/>
    </w:rPr>
  </w:style>
  <w:style w:type="character" w:customStyle="1" w:styleId="ae">
    <w:name w:val="Основной текст_"/>
    <w:link w:val="31"/>
    <w:locked/>
    <w:rsid w:val="0033749E"/>
    <w:rPr>
      <w:rFonts w:ascii="Times New Roman" w:eastAsia="Times New Roman" w:hAnsi="Times New Roman" w:cs="Times New Roman"/>
      <w:spacing w:val="-3"/>
      <w:sz w:val="26"/>
      <w:szCs w:val="26"/>
      <w:shd w:val="clear" w:color="auto" w:fill="FFFFFF"/>
    </w:rPr>
  </w:style>
  <w:style w:type="paragraph" w:customStyle="1" w:styleId="31">
    <w:name w:val="Основной текст3"/>
    <w:basedOn w:val="a"/>
    <w:link w:val="ae"/>
    <w:rsid w:val="0033749E"/>
    <w:pPr>
      <w:widowControl w:val="0"/>
      <w:shd w:val="clear" w:color="auto" w:fill="FFFFFF"/>
      <w:spacing w:line="341" w:lineRule="exact"/>
      <w:ind w:hanging="200"/>
      <w:jc w:val="center"/>
    </w:pPr>
    <w:rPr>
      <w:spacing w:val="-3"/>
      <w:sz w:val="26"/>
      <w:szCs w:val="26"/>
      <w:lang w:val="ru-RU" w:eastAsia="en-US"/>
    </w:rPr>
  </w:style>
  <w:style w:type="paragraph" w:customStyle="1" w:styleId="consplusnonformat">
    <w:name w:val="consplusnonformat"/>
    <w:basedOn w:val="a"/>
    <w:rsid w:val="007425F0"/>
    <w:pPr>
      <w:spacing w:before="100" w:beforeAutospacing="1" w:after="100" w:afterAutospacing="1"/>
    </w:pPr>
    <w:rPr>
      <w:sz w:val="24"/>
      <w:szCs w:val="24"/>
      <w:lang w:val="ru-RU"/>
    </w:rPr>
  </w:style>
  <w:style w:type="paragraph" w:customStyle="1" w:styleId="ConsPlusNormal">
    <w:name w:val="ConsPlusNormal"/>
    <w:link w:val="ConsPlusNormal0"/>
    <w:rsid w:val="00595C60"/>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595C60"/>
    <w:rPr>
      <w:rFonts w:ascii="Arial" w:eastAsia="Calibri" w:hAnsi="Arial" w:cs="Arial"/>
      <w:sz w:val="20"/>
      <w:szCs w:val="20"/>
      <w:lang w:eastAsia="ru-RU"/>
    </w:rPr>
  </w:style>
  <w:style w:type="character" w:styleId="af">
    <w:name w:val="Emphasis"/>
    <w:basedOn w:val="a0"/>
    <w:uiPriority w:val="20"/>
    <w:qFormat/>
    <w:rsid w:val="00595C60"/>
    <w:rPr>
      <w:rFonts w:ascii="Times New Roman" w:hAnsi="Times New Roman" w:cs="Times New Roman" w:hint="default"/>
      <w:i/>
      <w:iCs w:val="0"/>
    </w:rPr>
  </w:style>
  <w:style w:type="paragraph" w:styleId="af0">
    <w:name w:val="No Spacing"/>
    <w:uiPriority w:val="1"/>
    <w:qFormat/>
    <w:rsid w:val="00A85A11"/>
    <w:pPr>
      <w:spacing w:after="0" w:line="240" w:lineRule="auto"/>
    </w:pPr>
    <w:rPr>
      <w:rFonts w:ascii="Times New Roman" w:eastAsia="Times New Roman" w:hAnsi="Times New Roman" w:cs="Times New Roman"/>
      <w:sz w:val="20"/>
      <w:szCs w:val="20"/>
      <w:lang w:val="en-US" w:eastAsia="ru-RU"/>
    </w:rPr>
  </w:style>
  <w:style w:type="character" w:customStyle="1" w:styleId="10">
    <w:name w:val="Заголовок 1 Знак"/>
    <w:basedOn w:val="a0"/>
    <w:link w:val="1"/>
    <w:uiPriority w:val="99"/>
    <w:rsid w:val="00892703"/>
    <w:rPr>
      <w:rFonts w:asciiTheme="majorHAnsi" w:eastAsiaTheme="majorEastAsia" w:hAnsiTheme="majorHAnsi" w:cstheme="majorBidi"/>
      <w:color w:val="2E74B5" w:themeColor="accent1" w:themeShade="BF"/>
      <w:sz w:val="32"/>
      <w:szCs w:val="32"/>
      <w:lang w:val="en-US" w:eastAsia="ru-RU"/>
    </w:rPr>
  </w:style>
  <w:style w:type="character" w:customStyle="1" w:styleId="30">
    <w:name w:val="Заголовок 3 Знак"/>
    <w:basedOn w:val="a0"/>
    <w:link w:val="3"/>
    <w:uiPriority w:val="9"/>
    <w:rsid w:val="00892703"/>
    <w:rPr>
      <w:rFonts w:asciiTheme="majorHAnsi" w:eastAsiaTheme="majorEastAsia" w:hAnsiTheme="majorHAnsi" w:cs="Times New Roman"/>
      <w:b/>
      <w:bCs/>
      <w:sz w:val="26"/>
      <w:szCs w:val="26"/>
      <w:lang w:eastAsia="ru-RU"/>
    </w:rPr>
  </w:style>
  <w:style w:type="numbering" w:customStyle="1" w:styleId="11">
    <w:name w:val="Нет списка1"/>
    <w:next w:val="a2"/>
    <w:uiPriority w:val="99"/>
    <w:semiHidden/>
    <w:unhideWhenUsed/>
    <w:rsid w:val="00892703"/>
  </w:style>
  <w:style w:type="character" w:customStyle="1" w:styleId="af1">
    <w:name w:val="Цветовое выделение"/>
    <w:uiPriority w:val="99"/>
    <w:rsid w:val="00892703"/>
    <w:rPr>
      <w:b/>
      <w:color w:val="26282F"/>
    </w:rPr>
  </w:style>
  <w:style w:type="character" w:customStyle="1" w:styleId="af2">
    <w:name w:val="Гипертекстовая ссылка"/>
    <w:basedOn w:val="af1"/>
    <w:uiPriority w:val="99"/>
    <w:rsid w:val="00892703"/>
    <w:rPr>
      <w:rFonts w:cs="Times New Roman"/>
      <w:b w:val="0"/>
      <w:color w:val="106BBE"/>
    </w:rPr>
  </w:style>
  <w:style w:type="paragraph" w:customStyle="1" w:styleId="af3">
    <w:name w:val="Текст информации об изменениях"/>
    <w:basedOn w:val="a"/>
    <w:next w:val="a"/>
    <w:uiPriority w:val="99"/>
    <w:rsid w:val="00892703"/>
    <w:pPr>
      <w:widowControl w:val="0"/>
      <w:autoSpaceDE w:val="0"/>
      <w:autoSpaceDN w:val="0"/>
      <w:adjustRightInd w:val="0"/>
      <w:ind w:firstLine="720"/>
      <w:jc w:val="both"/>
    </w:pPr>
    <w:rPr>
      <w:rFonts w:ascii="Arial" w:eastAsiaTheme="minorEastAsia" w:hAnsi="Arial" w:cs="Arial"/>
      <w:color w:val="353842"/>
      <w:sz w:val="18"/>
      <w:szCs w:val="18"/>
      <w:lang w:val="ru-RU"/>
    </w:rPr>
  </w:style>
  <w:style w:type="paragraph" w:customStyle="1" w:styleId="af4">
    <w:name w:val="Информация об изменениях"/>
    <w:basedOn w:val="af3"/>
    <w:next w:val="a"/>
    <w:uiPriority w:val="99"/>
    <w:rsid w:val="00892703"/>
    <w:pPr>
      <w:spacing w:before="180"/>
      <w:ind w:left="360" w:right="360" w:firstLine="0"/>
    </w:pPr>
    <w:rPr>
      <w:shd w:val="clear" w:color="auto" w:fill="EAEFED"/>
    </w:rPr>
  </w:style>
  <w:style w:type="paragraph" w:customStyle="1" w:styleId="af5">
    <w:name w:val="Текст (справка)"/>
    <w:basedOn w:val="a"/>
    <w:next w:val="a"/>
    <w:uiPriority w:val="99"/>
    <w:rsid w:val="00892703"/>
    <w:pPr>
      <w:widowControl w:val="0"/>
      <w:autoSpaceDE w:val="0"/>
      <w:autoSpaceDN w:val="0"/>
      <w:adjustRightInd w:val="0"/>
      <w:ind w:left="170" w:right="170"/>
    </w:pPr>
    <w:rPr>
      <w:rFonts w:ascii="Arial" w:eastAsiaTheme="minorEastAsia" w:hAnsi="Arial" w:cs="Arial"/>
      <w:sz w:val="24"/>
      <w:szCs w:val="24"/>
      <w:lang w:val="ru-RU"/>
    </w:rPr>
  </w:style>
  <w:style w:type="paragraph" w:customStyle="1" w:styleId="af6">
    <w:name w:val="Комментарий"/>
    <w:basedOn w:val="af5"/>
    <w:next w:val="a"/>
    <w:uiPriority w:val="99"/>
    <w:rsid w:val="00892703"/>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a"/>
    <w:uiPriority w:val="99"/>
    <w:rsid w:val="00892703"/>
    <w:rPr>
      <w:i/>
      <w:iCs/>
    </w:rPr>
  </w:style>
  <w:style w:type="paragraph" w:customStyle="1" w:styleId="af8">
    <w:name w:val="Комментарий пользователя"/>
    <w:basedOn w:val="af6"/>
    <w:next w:val="a"/>
    <w:uiPriority w:val="99"/>
    <w:rsid w:val="00892703"/>
    <w:pPr>
      <w:jc w:val="left"/>
    </w:pPr>
    <w:rPr>
      <w:shd w:val="clear" w:color="auto" w:fill="FFDFE0"/>
    </w:rPr>
  </w:style>
  <w:style w:type="paragraph" w:customStyle="1" w:styleId="af9">
    <w:name w:val="Нормальный (таблица)"/>
    <w:basedOn w:val="a"/>
    <w:next w:val="a"/>
    <w:uiPriority w:val="99"/>
    <w:rsid w:val="00892703"/>
    <w:pPr>
      <w:widowControl w:val="0"/>
      <w:autoSpaceDE w:val="0"/>
      <w:autoSpaceDN w:val="0"/>
      <w:adjustRightInd w:val="0"/>
      <w:jc w:val="both"/>
    </w:pPr>
    <w:rPr>
      <w:rFonts w:ascii="Arial" w:eastAsiaTheme="minorEastAsia" w:hAnsi="Arial" w:cs="Arial"/>
      <w:sz w:val="24"/>
      <w:szCs w:val="24"/>
      <w:lang w:val="ru-RU"/>
    </w:rPr>
  </w:style>
  <w:style w:type="paragraph" w:customStyle="1" w:styleId="afa">
    <w:name w:val="Подзаголовок для информации об изменениях"/>
    <w:basedOn w:val="af3"/>
    <w:next w:val="a"/>
    <w:uiPriority w:val="99"/>
    <w:rsid w:val="00892703"/>
    <w:rPr>
      <w:b/>
      <w:bCs/>
    </w:rPr>
  </w:style>
  <w:style w:type="paragraph" w:customStyle="1" w:styleId="afb">
    <w:name w:val="Прижатый влево"/>
    <w:basedOn w:val="a"/>
    <w:next w:val="a"/>
    <w:uiPriority w:val="99"/>
    <w:rsid w:val="00892703"/>
    <w:pPr>
      <w:widowControl w:val="0"/>
      <w:autoSpaceDE w:val="0"/>
      <w:autoSpaceDN w:val="0"/>
      <w:adjustRightInd w:val="0"/>
    </w:pPr>
    <w:rPr>
      <w:rFonts w:ascii="Arial" w:eastAsiaTheme="minorEastAsia" w:hAnsi="Arial" w:cs="Arial"/>
      <w:sz w:val="24"/>
      <w:szCs w:val="24"/>
      <w:lang w:val="ru-RU"/>
    </w:rPr>
  </w:style>
  <w:style w:type="character" w:customStyle="1" w:styleId="afc">
    <w:name w:val="Цветовое выделение для Текст"/>
    <w:uiPriority w:val="99"/>
    <w:rsid w:val="00892703"/>
  </w:style>
  <w:style w:type="character" w:styleId="afd">
    <w:name w:val="FollowedHyperlink"/>
    <w:basedOn w:val="a0"/>
    <w:uiPriority w:val="99"/>
    <w:semiHidden/>
    <w:unhideWhenUsed/>
    <w:rsid w:val="00892703"/>
    <w:rPr>
      <w:rFonts w:cs="Times New Roman"/>
      <w:color w:val="954F72" w:themeColor="followedHyperlink"/>
      <w:u w:val="single"/>
    </w:rPr>
  </w:style>
  <w:style w:type="paragraph" w:customStyle="1" w:styleId="afe">
    <w:name w:val="Таблицы (моноширинный)"/>
    <w:basedOn w:val="a"/>
    <w:next w:val="a"/>
    <w:uiPriority w:val="99"/>
    <w:rsid w:val="00892703"/>
    <w:pPr>
      <w:autoSpaceDE w:val="0"/>
      <w:autoSpaceDN w:val="0"/>
      <w:adjustRightInd w:val="0"/>
    </w:pPr>
    <w:rPr>
      <w:rFonts w:ascii="Courier New" w:eastAsiaTheme="minorEastAsia" w:hAnsi="Courier New" w:cs="Courier New"/>
      <w:sz w:val="24"/>
      <w:szCs w:val="24"/>
      <w:lang w:val="ru-RU"/>
    </w:rPr>
  </w:style>
  <w:style w:type="table" w:customStyle="1" w:styleId="12">
    <w:name w:val="Сетка таблицы1"/>
    <w:basedOn w:val="a1"/>
    <w:next w:val="a3"/>
    <w:uiPriority w:val="39"/>
    <w:rsid w:val="00892703"/>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892703"/>
    <w:rPr>
      <w:rFonts w:cs="Times New Roman"/>
      <w:sz w:val="16"/>
      <w:szCs w:val="16"/>
    </w:rPr>
  </w:style>
  <w:style w:type="paragraph" w:styleId="aff0">
    <w:name w:val="annotation text"/>
    <w:basedOn w:val="a"/>
    <w:link w:val="aff1"/>
    <w:uiPriority w:val="99"/>
    <w:semiHidden/>
    <w:unhideWhenUsed/>
    <w:rsid w:val="00892703"/>
    <w:pPr>
      <w:widowControl w:val="0"/>
      <w:autoSpaceDE w:val="0"/>
      <w:autoSpaceDN w:val="0"/>
      <w:adjustRightInd w:val="0"/>
      <w:ind w:firstLine="720"/>
      <w:jc w:val="both"/>
    </w:pPr>
    <w:rPr>
      <w:rFonts w:ascii="Arial" w:eastAsiaTheme="minorEastAsia" w:hAnsi="Arial" w:cs="Arial"/>
      <w:lang w:val="ru-RU"/>
    </w:rPr>
  </w:style>
  <w:style w:type="character" w:customStyle="1" w:styleId="aff1">
    <w:name w:val="Текст примечания Знак"/>
    <w:basedOn w:val="a0"/>
    <w:link w:val="aff0"/>
    <w:uiPriority w:val="99"/>
    <w:semiHidden/>
    <w:rsid w:val="00892703"/>
    <w:rPr>
      <w:rFonts w:ascii="Arial" w:eastAsiaTheme="minorEastAsia" w:hAnsi="Arial" w:cs="Arial"/>
      <w:sz w:val="20"/>
      <w:szCs w:val="20"/>
      <w:lang w:eastAsia="ru-RU"/>
    </w:rPr>
  </w:style>
  <w:style w:type="paragraph" w:styleId="aff2">
    <w:name w:val="annotation subject"/>
    <w:basedOn w:val="aff0"/>
    <w:next w:val="aff0"/>
    <w:link w:val="aff3"/>
    <w:uiPriority w:val="99"/>
    <w:semiHidden/>
    <w:unhideWhenUsed/>
    <w:rsid w:val="00892703"/>
    <w:rPr>
      <w:b/>
      <w:bCs/>
    </w:rPr>
  </w:style>
  <w:style w:type="character" w:customStyle="1" w:styleId="aff3">
    <w:name w:val="Тема примечания Знак"/>
    <w:basedOn w:val="aff1"/>
    <w:link w:val="aff2"/>
    <w:uiPriority w:val="99"/>
    <w:semiHidden/>
    <w:rsid w:val="00892703"/>
    <w:rPr>
      <w:rFonts w:ascii="Arial" w:eastAsiaTheme="minorEastAsia" w:hAnsi="Arial" w:cs="Arial"/>
      <w:b/>
      <w:bCs/>
      <w:sz w:val="20"/>
      <w:szCs w:val="20"/>
      <w:lang w:eastAsia="ru-RU"/>
    </w:rPr>
  </w:style>
  <w:style w:type="paragraph" w:styleId="aff4">
    <w:name w:val="Revision"/>
    <w:hidden/>
    <w:uiPriority w:val="99"/>
    <w:semiHidden/>
    <w:rsid w:val="00892703"/>
    <w:pPr>
      <w:spacing w:after="0" w:line="240" w:lineRule="auto"/>
    </w:pPr>
    <w:rPr>
      <w:rFonts w:ascii="Arial" w:eastAsiaTheme="minorEastAsia" w:hAnsi="Arial" w:cs="Arial"/>
      <w:sz w:val="24"/>
      <w:szCs w:val="24"/>
      <w:lang w:eastAsia="ru-RU"/>
    </w:rPr>
  </w:style>
  <w:style w:type="paragraph" w:customStyle="1" w:styleId="ConsPlusTitle">
    <w:name w:val="ConsPlusTitle"/>
    <w:rsid w:val="00CB6CB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f5">
    <w:name w:val="footnote text"/>
    <w:basedOn w:val="a"/>
    <w:link w:val="aff6"/>
    <w:rsid w:val="00F94C02"/>
  </w:style>
  <w:style w:type="character" w:customStyle="1" w:styleId="aff6">
    <w:name w:val="Текст сноски Знак"/>
    <w:basedOn w:val="a0"/>
    <w:link w:val="aff5"/>
    <w:rsid w:val="00F94C02"/>
    <w:rPr>
      <w:rFonts w:ascii="Times New Roman" w:eastAsia="Times New Roman" w:hAnsi="Times New Roman" w:cs="Times New Roman"/>
      <w:sz w:val="20"/>
      <w:szCs w:val="20"/>
      <w:lang w:val="en-US" w:eastAsia="ru-RU"/>
    </w:rPr>
  </w:style>
  <w:style w:type="character" w:styleId="aff7">
    <w:name w:val="footnote reference"/>
    <w:rsid w:val="00F94C02"/>
    <w:rPr>
      <w:vertAlign w:val="superscript"/>
    </w:rPr>
  </w:style>
  <w:style w:type="character" w:styleId="aff8">
    <w:name w:val="endnote reference"/>
    <w:basedOn w:val="a0"/>
    <w:uiPriority w:val="99"/>
    <w:semiHidden/>
    <w:unhideWhenUsed/>
    <w:rsid w:val="00B95F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8134">
      <w:bodyDiv w:val="1"/>
      <w:marLeft w:val="0"/>
      <w:marRight w:val="0"/>
      <w:marTop w:val="0"/>
      <w:marBottom w:val="0"/>
      <w:divBdr>
        <w:top w:val="none" w:sz="0" w:space="0" w:color="auto"/>
        <w:left w:val="none" w:sz="0" w:space="0" w:color="auto"/>
        <w:bottom w:val="none" w:sz="0" w:space="0" w:color="auto"/>
        <w:right w:val="none" w:sz="0" w:space="0" w:color="auto"/>
      </w:divBdr>
    </w:div>
    <w:div w:id="135732060">
      <w:bodyDiv w:val="1"/>
      <w:marLeft w:val="0"/>
      <w:marRight w:val="0"/>
      <w:marTop w:val="0"/>
      <w:marBottom w:val="0"/>
      <w:divBdr>
        <w:top w:val="none" w:sz="0" w:space="0" w:color="auto"/>
        <w:left w:val="none" w:sz="0" w:space="0" w:color="auto"/>
        <w:bottom w:val="none" w:sz="0" w:space="0" w:color="auto"/>
        <w:right w:val="none" w:sz="0" w:space="0" w:color="auto"/>
      </w:divBdr>
    </w:div>
    <w:div w:id="190846103">
      <w:bodyDiv w:val="1"/>
      <w:marLeft w:val="0"/>
      <w:marRight w:val="0"/>
      <w:marTop w:val="0"/>
      <w:marBottom w:val="0"/>
      <w:divBdr>
        <w:top w:val="none" w:sz="0" w:space="0" w:color="auto"/>
        <w:left w:val="none" w:sz="0" w:space="0" w:color="auto"/>
        <w:bottom w:val="none" w:sz="0" w:space="0" w:color="auto"/>
        <w:right w:val="none" w:sz="0" w:space="0" w:color="auto"/>
      </w:divBdr>
    </w:div>
    <w:div w:id="222058239">
      <w:bodyDiv w:val="1"/>
      <w:marLeft w:val="0"/>
      <w:marRight w:val="0"/>
      <w:marTop w:val="0"/>
      <w:marBottom w:val="0"/>
      <w:divBdr>
        <w:top w:val="none" w:sz="0" w:space="0" w:color="auto"/>
        <w:left w:val="none" w:sz="0" w:space="0" w:color="auto"/>
        <w:bottom w:val="none" w:sz="0" w:space="0" w:color="auto"/>
        <w:right w:val="none" w:sz="0" w:space="0" w:color="auto"/>
      </w:divBdr>
    </w:div>
    <w:div w:id="408158915">
      <w:bodyDiv w:val="1"/>
      <w:marLeft w:val="0"/>
      <w:marRight w:val="0"/>
      <w:marTop w:val="0"/>
      <w:marBottom w:val="0"/>
      <w:divBdr>
        <w:top w:val="none" w:sz="0" w:space="0" w:color="auto"/>
        <w:left w:val="none" w:sz="0" w:space="0" w:color="auto"/>
        <w:bottom w:val="none" w:sz="0" w:space="0" w:color="auto"/>
        <w:right w:val="none" w:sz="0" w:space="0" w:color="auto"/>
      </w:divBdr>
    </w:div>
    <w:div w:id="449134498">
      <w:bodyDiv w:val="1"/>
      <w:marLeft w:val="0"/>
      <w:marRight w:val="0"/>
      <w:marTop w:val="0"/>
      <w:marBottom w:val="0"/>
      <w:divBdr>
        <w:top w:val="none" w:sz="0" w:space="0" w:color="auto"/>
        <w:left w:val="none" w:sz="0" w:space="0" w:color="auto"/>
        <w:bottom w:val="none" w:sz="0" w:space="0" w:color="auto"/>
        <w:right w:val="none" w:sz="0" w:space="0" w:color="auto"/>
      </w:divBdr>
    </w:div>
    <w:div w:id="470749052">
      <w:bodyDiv w:val="1"/>
      <w:marLeft w:val="0"/>
      <w:marRight w:val="0"/>
      <w:marTop w:val="0"/>
      <w:marBottom w:val="0"/>
      <w:divBdr>
        <w:top w:val="none" w:sz="0" w:space="0" w:color="auto"/>
        <w:left w:val="none" w:sz="0" w:space="0" w:color="auto"/>
        <w:bottom w:val="none" w:sz="0" w:space="0" w:color="auto"/>
        <w:right w:val="none" w:sz="0" w:space="0" w:color="auto"/>
      </w:divBdr>
    </w:div>
    <w:div w:id="493256269">
      <w:bodyDiv w:val="1"/>
      <w:marLeft w:val="0"/>
      <w:marRight w:val="0"/>
      <w:marTop w:val="0"/>
      <w:marBottom w:val="0"/>
      <w:divBdr>
        <w:top w:val="none" w:sz="0" w:space="0" w:color="auto"/>
        <w:left w:val="none" w:sz="0" w:space="0" w:color="auto"/>
        <w:bottom w:val="none" w:sz="0" w:space="0" w:color="auto"/>
        <w:right w:val="none" w:sz="0" w:space="0" w:color="auto"/>
      </w:divBdr>
    </w:div>
    <w:div w:id="660809833">
      <w:bodyDiv w:val="1"/>
      <w:marLeft w:val="0"/>
      <w:marRight w:val="0"/>
      <w:marTop w:val="0"/>
      <w:marBottom w:val="0"/>
      <w:divBdr>
        <w:top w:val="none" w:sz="0" w:space="0" w:color="auto"/>
        <w:left w:val="none" w:sz="0" w:space="0" w:color="auto"/>
        <w:bottom w:val="none" w:sz="0" w:space="0" w:color="auto"/>
        <w:right w:val="none" w:sz="0" w:space="0" w:color="auto"/>
      </w:divBdr>
    </w:div>
    <w:div w:id="742727126">
      <w:bodyDiv w:val="1"/>
      <w:marLeft w:val="0"/>
      <w:marRight w:val="0"/>
      <w:marTop w:val="0"/>
      <w:marBottom w:val="0"/>
      <w:divBdr>
        <w:top w:val="none" w:sz="0" w:space="0" w:color="auto"/>
        <w:left w:val="none" w:sz="0" w:space="0" w:color="auto"/>
        <w:bottom w:val="none" w:sz="0" w:space="0" w:color="auto"/>
        <w:right w:val="none" w:sz="0" w:space="0" w:color="auto"/>
      </w:divBdr>
    </w:div>
    <w:div w:id="825048621">
      <w:bodyDiv w:val="1"/>
      <w:marLeft w:val="0"/>
      <w:marRight w:val="0"/>
      <w:marTop w:val="0"/>
      <w:marBottom w:val="0"/>
      <w:divBdr>
        <w:top w:val="none" w:sz="0" w:space="0" w:color="auto"/>
        <w:left w:val="none" w:sz="0" w:space="0" w:color="auto"/>
        <w:bottom w:val="none" w:sz="0" w:space="0" w:color="auto"/>
        <w:right w:val="none" w:sz="0" w:space="0" w:color="auto"/>
      </w:divBdr>
    </w:div>
    <w:div w:id="879049699">
      <w:bodyDiv w:val="1"/>
      <w:marLeft w:val="0"/>
      <w:marRight w:val="0"/>
      <w:marTop w:val="0"/>
      <w:marBottom w:val="0"/>
      <w:divBdr>
        <w:top w:val="none" w:sz="0" w:space="0" w:color="auto"/>
        <w:left w:val="none" w:sz="0" w:space="0" w:color="auto"/>
        <w:bottom w:val="none" w:sz="0" w:space="0" w:color="auto"/>
        <w:right w:val="none" w:sz="0" w:space="0" w:color="auto"/>
      </w:divBdr>
    </w:div>
    <w:div w:id="1098059062">
      <w:bodyDiv w:val="1"/>
      <w:marLeft w:val="0"/>
      <w:marRight w:val="0"/>
      <w:marTop w:val="0"/>
      <w:marBottom w:val="0"/>
      <w:divBdr>
        <w:top w:val="none" w:sz="0" w:space="0" w:color="auto"/>
        <w:left w:val="none" w:sz="0" w:space="0" w:color="auto"/>
        <w:bottom w:val="none" w:sz="0" w:space="0" w:color="auto"/>
        <w:right w:val="none" w:sz="0" w:space="0" w:color="auto"/>
      </w:divBdr>
    </w:div>
    <w:div w:id="1151094523">
      <w:bodyDiv w:val="1"/>
      <w:marLeft w:val="0"/>
      <w:marRight w:val="0"/>
      <w:marTop w:val="0"/>
      <w:marBottom w:val="0"/>
      <w:divBdr>
        <w:top w:val="none" w:sz="0" w:space="0" w:color="auto"/>
        <w:left w:val="none" w:sz="0" w:space="0" w:color="auto"/>
        <w:bottom w:val="none" w:sz="0" w:space="0" w:color="auto"/>
        <w:right w:val="none" w:sz="0" w:space="0" w:color="auto"/>
      </w:divBdr>
    </w:div>
    <w:div w:id="1154490715">
      <w:bodyDiv w:val="1"/>
      <w:marLeft w:val="0"/>
      <w:marRight w:val="0"/>
      <w:marTop w:val="0"/>
      <w:marBottom w:val="0"/>
      <w:divBdr>
        <w:top w:val="none" w:sz="0" w:space="0" w:color="auto"/>
        <w:left w:val="none" w:sz="0" w:space="0" w:color="auto"/>
        <w:bottom w:val="none" w:sz="0" w:space="0" w:color="auto"/>
        <w:right w:val="none" w:sz="0" w:space="0" w:color="auto"/>
      </w:divBdr>
    </w:div>
    <w:div w:id="1373846713">
      <w:bodyDiv w:val="1"/>
      <w:marLeft w:val="0"/>
      <w:marRight w:val="0"/>
      <w:marTop w:val="0"/>
      <w:marBottom w:val="0"/>
      <w:divBdr>
        <w:top w:val="none" w:sz="0" w:space="0" w:color="auto"/>
        <w:left w:val="none" w:sz="0" w:space="0" w:color="auto"/>
        <w:bottom w:val="none" w:sz="0" w:space="0" w:color="auto"/>
        <w:right w:val="none" w:sz="0" w:space="0" w:color="auto"/>
      </w:divBdr>
    </w:div>
    <w:div w:id="1385907192">
      <w:bodyDiv w:val="1"/>
      <w:marLeft w:val="0"/>
      <w:marRight w:val="0"/>
      <w:marTop w:val="0"/>
      <w:marBottom w:val="0"/>
      <w:divBdr>
        <w:top w:val="none" w:sz="0" w:space="0" w:color="auto"/>
        <w:left w:val="none" w:sz="0" w:space="0" w:color="auto"/>
        <w:bottom w:val="none" w:sz="0" w:space="0" w:color="auto"/>
        <w:right w:val="none" w:sz="0" w:space="0" w:color="auto"/>
      </w:divBdr>
    </w:div>
    <w:div w:id="1399397335">
      <w:bodyDiv w:val="1"/>
      <w:marLeft w:val="0"/>
      <w:marRight w:val="0"/>
      <w:marTop w:val="0"/>
      <w:marBottom w:val="0"/>
      <w:divBdr>
        <w:top w:val="none" w:sz="0" w:space="0" w:color="auto"/>
        <w:left w:val="none" w:sz="0" w:space="0" w:color="auto"/>
        <w:bottom w:val="none" w:sz="0" w:space="0" w:color="auto"/>
        <w:right w:val="none" w:sz="0" w:space="0" w:color="auto"/>
      </w:divBdr>
    </w:div>
    <w:div w:id="1403527439">
      <w:bodyDiv w:val="1"/>
      <w:marLeft w:val="0"/>
      <w:marRight w:val="0"/>
      <w:marTop w:val="0"/>
      <w:marBottom w:val="0"/>
      <w:divBdr>
        <w:top w:val="none" w:sz="0" w:space="0" w:color="auto"/>
        <w:left w:val="none" w:sz="0" w:space="0" w:color="auto"/>
        <w:bottom w:val="none" w:sz="0" w:space="0" w:color="auto"/>
        <w:right w:val="none" w:sz="0" w:space="0" w:color="auto"/>
      </w:divBdr>
    </w:div>
    <w:div w:id="1577396009">
      <w:bodyDiv w:val="1"/>
      <w:marLeft w:val="0"/>
      <w:marRight w:val="0"/>
      <w:marTop w:val="0"/>
      <w:marBottom w:val="0"/>
      <w:divBdr>
        <w:top w:val="none" w:sz="0" w:space="0" w:color="auto"/>
        <w:left w:val="none" w:sz="0" w:space="0" w:color="auto"/>
        <w:bottom w:val="none" w:sz="0" w:space="0" w:color="auto"/>
        <w:right w:val="none" w:sz="0" w:space="0" w:color="auto"/>
      </w:divBdr>
    </w:div>
    <w:div w:id="1747259332">
      <w:bodyDiv w:val="1"/>
      <w:marLeft w:val="0"/>
      <w:marRight w:val="0"/>
      <w:marTop w:val="0"/>
      <w:marBottom w:val="0"/>
      <w:divBdr>
        <w:top w:val="none" w:sz="0" w:space="0" w:color="auto"/>
        <w:left w:val="none" w:sz="0" w:space="0" w:color="auto"/>
        <w:bottom w:val="none" w:sz="0" w:space="0" w:color="auto"/>
        <w:right w:val="none" w:sz="0" w:space="0" w:color="auto"/>
      </w:divBdr>
    </w:div>
    <w:div w:id="1804080272">
      <w:bodyDiv w:val="1"/>
      <w:marLeft w:val="0"/>
      <w:marRight w:val="0"/>
      <w:marTop w:val="0"/>
      <w:marBottom w:val="0"/>
      <w:divBdr>
        <w:top w:val="none" w:sz="0" w:space="0" w:color="auto"/>
        <w:left w:val="none" w:sz="0" w:space="0" w:color="auto"/>
        <w:bottom w:val="none" w:sz="0" w:space="0" w:color="auto"/>
        <w:right w:val="none" w:sz="0" w:space="0" w:color="auto"/>
      </w:divBdr>
    </w:div>
    <w:div w:id="1882935177">
      <w:bodyDiv w:val="1"/>
      <w:marLeft w:val="0"/>
      <w:marRight w:val="0"/>
      <w:marTop w:val="0"/>
      <w:marBottom w:val="0"/>
      <w:divBdr>
        <w:top w:val="none" w:sz="0" w:space="0" w:color="auto"/>
        <w:left w:val="none" w:sz="0" w:space="0" w:color="auto"/>
        <w:bottom w:val="none" w:sz="0" w:space="0" w:color="auto"/>
        <w:right w:val="none" w:sz="0" w:space="0" w:color="auto"/>
      </w:divBdr>
    </w:div>
    <w:div w:id="19990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garantF1://18834542.1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8372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garantF1://18842273.0" TargetMode="External"/><Relationship Id="rId10" Type="http://schemas.openxmlformats.org/officeDocument/2006/relationships/hyperlink" Target="garantF1://12012604.17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8834542.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61DA-97DD-40C9-8860-D3613DEF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45</Pages>
  <Words>13924</Words>
  <Characters>79367</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Гильманова Алия Задатовна</dc:creator>
  <cp:keywords/>
  <dc:description/>
  <cp:lastModifiedBy>Дадашова Наталья Федоровна</cp:lastModifiedBy>
  <cp:revision>5</cp:revision>
  <cp:lastPrinted>2020-07-21T05:17:00Z</cp:lastPrinted>
  <dcterms:created xsi:type="dcterms:W3CDTF">2020-07-21T05:33:00Z</dcterms:created>
  <dcterms:modified xsi:type="dcterms:W3CDTF">2020-08-05T11:05:00Z</dcterms:modified>
</cp:coreProperties>
</file>