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4" w:rsidRPr="006C06B4" w:rsidRDefault="006C06B4" w:rsidP="006C06B4">
      <w:pPr>
        <w:tabs>
          <w:tab w:val="left" w:pos="4680"/>
        </w:tabs>
        <w:jc w:val="center"/>
      </w:pPr>
      <w:r w:rsidRPr="009B2BED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6420990" r:id="rId7"/>
        </w:objec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C06B4" w:rsidRDefault="006C06B4" w:rsidP="006C06B4">
      <w:pPr>
        <w:spacing w:after="0" w:line="240" w:lineRule="auto"/>
        <w:jc w:val="center"/>
        <w:rPr>
          <w:b/>
          <w:sz w:val="32"/>
        </w:rPr>
      </w:pPr>
    </w:p>
    <w:p w:rsidR="006C06B4" w:rsidRDefault="006C06B4" w:rsidP="006C06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C06B4" w:rsidRDefault="006C06B4" w:rsidP="006C06B4">
      <w:pPr>
        <w:spacing w:after="0" w:line="240" w:lineRule="auto"/>
      </w:pPr>
    </w:p>
    <w:p w:rsidR="006C06B4" w:rsidRDefault="006C06B4" w:rsidP="006C0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13DDD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513DDD">
        <w:rPr>
          <w:sz w:val="28"/>
          <w:szCs w:val="28"/>
        </w:rPr>
        <w:t>552</w:t>
      </w:r>
      <w:r>
        <w:rPr>
          <w:sz w:val="28"/>
          <w:szCs w:val="28"/>
        </w:rPr>
        <w:t xml:space="preserve">         </w:t>
      </w:r>
    </w:p>
    <w:p w:rsidR="006C06B4" w:rsidRDefault="006C06B4" w:rsidP="006C06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B06FBE" w:rsidRPr="00C46847" w:rsidRDefault="00B06FBE" w:rsidP="00B06FBE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D018A6" w:rsidTr="00291F99">
        <w:trPr>
          <w:trHeight w:val="225"/>
        </w:trPr>
        <w:tc>
          <w:tcPr>
            <w:tcW w:w="5831" w:type="dxa"/>
          </w:tcPr>
          <w:p w:rsidR="000740D3" w:rsidRDefault="002B1815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О</w:t>
            </w:r>
            <w:r w:rsidR="000740D3">
              <w:rPr>
                <w:sz w:val="28"/>
                <w:szCs w:val="28"/>
              </w:rPr>
              <w:t>б утверждении прейскуранта</w:t>
            </w:r>
          </w:p>
          <w:p w:rsidR="000740D3" w:rsidRDefault="000740D3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тарифов (цен) на платные услуги,</w:t>
            </w:r>
          </w:p>
          <w:p w:rsidR="000740D3" w:rsidRDefault="000740D3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оказываемые</w:t>
            </w:r>
            <w:proofErr w:type="gramEnd"/>
            <w:r w:rsidR="00573C4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Лянторским</w:t>
            </w:r>
            <w:proofErr w:type="spellEnd"/>
            <w:r>
              <w:rPr>
                <w:sz w:val="28"/>
                <w:szCs w:val="28"/>
              </w:rPr>
              <w:t xml:space="preserve"> городским муниципальным унитарным предприятием </w:t>
            </w:r>
          </w:p>
          <w:p w:rsidR="002B1815" w:rsidRPr="00D018A6" w:rsidRDefault="000740D3" w:rsidP="00B06FBE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</w:t>
            </w:r>
            <w:r w:rsidR="002B1815" w:rsidRPr="00F676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тепловодоснабжения</w:t>
            </w:r>
            <w:proofErr w:type="spellEnd"/>
            <w:r>
              <w:rPr>
                <w:sz w:val="28"/>
                <w:szCs w:val="28"/>
              </w:rPr>
              <w:t xml:space="preserve"> и водоотведения» </w:t>
            </w:r>
          </w:p>
        </w:tc>
      </w:tr>
    </w:tbl>
    <w:p w:rsidR="002B1815" w:rsidRPr="00D018A6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Default="002B1815" w:rsidP="00573C46">
      <w:pPr>
        <w:spacing w:after="0" w:line="240" w:lineRule="auto"/>
        <w:ind w:firstLine="709"/>
        <w:jc w:val="both"/>
        <w:rPr>
          <w:sz w:val="28"/>
          <w:szCs w:val="28"/>
        </w:rPr>
      </w:pPr>
      <w:r w:rsidRPr="00AA02B0">
        <w:rPr>
          <w:rFonts w:eastAsia="Calibri"/>
          <w:sz w:val="28"/>
          <w:szCs w:val="28"/>
        </w:rPr>
        <w:t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Лянтор, решением Совета депутатов от 29.08.2013 №</w:t>
      </w:r>
      <w:r w:rsidR="00B06FBE">
        <w:rPr>
          <w:rFonts w:eastAsia="Calibri"/>
          <w:sz w:val="28"/>
          <w:szCs w:val="28"/>
        </w:rPr>
        <w:t xml:space="preserve"> </w:t>
      </w:r>
      <w:r w:rsidRPr="00AA02B0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>
        <w:rPr>
          <w:rFonts w:eastAsia="Calibri"/>
          <w:sz w:val="28"/>
          <w:szCs w:val="28"/>
        </w:rPr>
        <w:t xml:space="preserve"> 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прейскурант тарифов (цен) на платные услуги, оказываемые </w:t>
      </w:r>
      <w:proofErr w:type="spellStart"/>
      <w:r>
        <w:rPr>
          <w:sz w:val="28"/>
          <w:szCs w:val="28"/>
        </w:rPr>
        <w:t>Лянторским</w:t>
      </w:r>
      <w:proofErr w:type="spellEnd"/>
      <w:r>
        <w:rPr>
          <w:sz w:val="28"/>
          <w:szCs w:val="28"/>
        </w:rPr>
        <w:t xml:space="preserve"> городским муниципальным унитарным предприятием «Управление</w:t>
      </w:r>
      <w:r w:rsidRPr="00F6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 согласно приложению.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</w:t>
      </w:r>
      <w:r w:rsidRPr="00F67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 </w:t>
      </w:r>
      <w:r w:rsidR="001860E6">
        <w:rPr>
          <w:sz w:val="28"/>
          <w:szCs w:val="28"/>
        </w:rPr>
        <w:t xml:space="preserve">            (</w:t>
      </w:r>
      <w:proofErr w:type="spellStart"/>
      <w:r w:rsidR="001860E6">
        <w:rPr>
          <w:sz w:val="28"/>
          <w:szCs w:val="28"/>
        </w:rPr>
        <w:t>В.В.</w:t>
      </w:r>
      <w:r>
        <w:rPr>
          <w:sz w:val="28"/>
          <w:szCs w:val="28"/>
        </w:rPr>
        <w:t>Билецкий</w:t>
      </w:r>
      <w:proofErr w:type="spellEnd"/>
      <w:r>
        <w:rPr>
          <w:sz w:val="28"/>
          <w:szCs w:val="28"/>
        </w:rPr>
        <w:t>):</w:t>
      </w:r>
    </w:p>
    <w:p w:rsidR="00573C46" w:rsidRDefault="00F15B56" w:rsidP="00291F9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3C46">
        <w:rPr>
          <w:sz w:val="28"/>
          <w:szCs w:val="28"/>
        </w:rPr>
        <w:t xml:space="preserve">рименять тарифы (цены) на платные услуги, предусмотренные </w:t>
      </w:r>
      <w:r>
        <w:rPr>
          <w:sz w:val="28"/>
          <w:szCs w:val="28"/>
        </w:rPr>
        <w:t>настоящим постановлением</w:t>
      </w:r>
      <w:r w:rsidR="00573C46">
        <w:rPr>
          <w:sz w:val="28"/>
          <w:szCs w:val="28"/>
        </w:rPr>
        <w:t>.</w:t>
      </w:r>
    </w:p>
    <w:p w:rsidR="00573C46" w:rsidRDefault="00573C46" w:rsidP="00291F9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применением утверждённых тарифов (цен) при взимании платы за оказываемые услуги.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B06FBE">
        <w:rPr>
          <w:sz w:val="28"/>
          <w:szCs w:val="28"/>
        </w:rPr>
        <w:t>г</w:t>
      </w:r>
      <w:r>
        <w:rPr>
          <w:sz w:val="28"/>
          <w:szCs w:val="28"/>
        </w:rPr>
        <w:t>азет</w:t>
      </w:r>
      <w:r w:rsidR="00B06FBE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</w:t>
      </w:r>
      <w:r w:rsidR="001860E6">
        <w:rPr>
          <w:sz w:val="28"/>
          <w:szCs w:val="28"/>
        </w:rPr>
        <w:t>нистрации городского поселения Л</w:t>
      </w:r>
      <w:r>
        <w:rPr>
          <w:sz w:val="28"/>
          <w:szCs w:val="28"/>
        </w:rPr>
        <w:t>янтор.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</w:t>
      </w:r>
      <w:r w:rsidR="00F15B56">
        <w:rPr>
          <w:sz w:val="28"/>
          <w:szCs w:val="28"/>
        </w:rPr>
        <w:t xml:space="preserve">ановление вступает в силу после </w:t>
      </w:r>
      <w:r>
        <w:rPr>
          <w:sz w:val="28"/>
          <w:szCs w:val="28"/>
        </w:rPr>
        <w:t xml:space="preserve">его </w:t>
      </w:r>
      <w:r w:rsidR="00F15B56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 (обнародования).</w:t>
      </w:r>
    </w:p>
    <w:p w:rsidR="00573C46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B1815" w:rsidRDefault="002B1815" w:rsidP="002B1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C06B4" w:rsidRDefault="006C06B4" w:rsidP="002B1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B1815" w:rsidRDefault="006C06B4" w:rsidP="006C06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C06B4" w:rsidRPr="00E27842" w:rsidRDefault="006C06B4" w:rsidP="006C06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Л.В. </w:t>
      </w:r>
      <w:proofErr w:type="spellStart"/>
      <w:r>
        <w:rPr>
          <w:sz w:val="28"/>
          <w:szCs w:val="28"/>
        </w:rPr>
        <w:t>Зеленская</w:t>
      </w:r>
      <w:proofErr w:type="spellEnd"/>
    </w:p>
    <w:tbl>
      <w:tblPr>
        <w:tblW w:w="0" w:type="auto"/>
        <w:tblInd w:w="-318" w:type="dxa"/>
        <w:tblLook w:val="04A0"/>
      </w:tblPr>
      <w:tblGrid>
        <w:gridCol w:w="4823"/>
        <w:gridCol w:w="4748"/>
      </w:tblGrid>
      <w:tr w:rsidR="002B1815" w:rsidRPr="00C46847" w:rsidTr="000740D3">
        <w:trPr>
          <w:trHeight w:val="435"/>
        </w:trPr>
        <w:tc>
          <w:tcPr>
            <w:tcW w:w="4823" w:type="dxa"/>
            <w:vAlign w:val="bottom"/>
          </w:tcPr>
          <w:p w:rsidR="002B1815" w:rsidRPr="00C46847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8" w:type="dxa"/>
          </w:tcPr>
          <w:p w:rsidR="002B1815" w:rsidRPr="00C46847" w:rsidRDefault="002B1815" w:rsidP="00B06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15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Tr="000740D3">
        <w:trPr>
          <w:trHeight w:val="1452"/>
        </w:trPr>
        <w:tc>
          <w:tcPr>
            <w:tcW w:w="4072" w:type="dxa"/>
          </w:tcPr>
          <w:p w:rsidR="002B1815" w:rsidRPr="003E7B2A" w:rsidRDefault="002B1815" w:rsidP="00B06FBE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3E7B2A">
              <w:rPr>
                <w:rFonts w:ascii="Times New Roman" w:eastAsia="Times New Roman" w:hAnsi="Times New Roman" w:cs="Times New Roman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6FBE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3E7B2A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3E7B2A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Default="002B1815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B2A">
              <w:rPr>
                <w:rFonts w:eastAsia="Calibri"/>
              </w:rPr>
              <w:t>от «</w:t>
            </w:r>
            <w:r w:rsidR="00513DDD">
              <w:rPr>
                <w:rFonts w:eastAsia="Calibri"/>
              </w:rPr>
              <w:t>09</w:t>
            </w:r>
            <w:r w:rsidRPr="003E7B2A">
              <w:rPr>
                <w:rFonts w:eastAsia="Calibri"/>
              </w:rPr>
              <w:t xml:space="preserve">» </w:t>
            </w:r>
            <w:r w:rsidR="006C06B4">
              <w:rPr>
                <w:rFonts w:eastAsia="Calibri"/>
              </w:rPr>
              <w:t xml:space="preserve">июля </w:t>
            </w:r>
            <w:r w:rsidRPr="003E7B2A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  <w:r w:rsidRPr="003E7B2A">
              <w:rPr>
                <w:rFonts w:eastAsia="Calibri"/>
              </w:rPr>
              <w:t xml:space="preserve"> года  № </w:t>
            </w:r>
            <w:r w:rsidR="00513DDD">
              <w:rPr>
                <w:rFonts w:eastAsia="Calibri"/>
              </w:rPr>
              <w:t>552</w:t>
            </w:r>
          </w:p>
          <w:p w:rsidR="002B1815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B74EE7">
        <w:rPr>
          <w:rFonts w:eastAsia="Calibri"/>
          <w:sz w:val="28"/>
          <w:szCs w:val="28"/>
        </w:rPr>
        <w:t xml:space="preserve">Прейскурант цен (тарифов) на </w:t>
      </w:r>
      <w:r w:rsidRPr="00B74EE7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B74EE7">
        <w:rPr>
          <w:sz w:val="28"/>
          <w:szCs w:val="28"/>
        </w:rPr>
        <w:t>Лянторским</w:t>
      </w:r>
      <w:proofErr w:type="spellEnd"/>
      <w:r w:rsidR="00B74EE7" w:rsidRPr="00B74EE7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B74EE7">
        <w:rPr>
          <w:sz w:val="28"/>
          <w:szCs w:val="28"/>
        </w:rPr>
        <w:t>тепловодоснабжения</w:t>
      </w:r>
      <w:proofErr w:type="spellEnd"/>
      <w:r w:rsidR="00B74EE7" w:rsidRPr="00B74EE7">
        <w:rPr>
          <w:sz w:val="28"/>
          <w:szCs w:val="28"/>
        </w:rPr>
        <w:t xml:space="preserve"> и водоотведения»</w:t>
      </w: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1843"/>
        <w:gridCol w:w="1418"/>
        <w:gridCol w:w="1417"/>
      </w:tblGrid>
      <w:tr w:rsidR="00CE7EE3" w:rsidRPr="00CD0071" w:rsidTr="00CD007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Тариф (цена)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,р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CE7EE3" w:rsidRPr="00CD0071" w:rsidTr="00CD007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без НДС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с НДС</w:t>
            </w:r>
          </w:p>
        </w:tc>
      </w:tr>
      <w:tr w:rsidR="00CE7EE3" w:rsidRPr="00CD0071" w:rsidTr="00CD0071">
        <w:trPr>
          <w:trHeight w:val="6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 трубопровода  от системы снабжения потребителя тепловой энергией (Т</w:t>
            </w:r>
            <w:proofErr w:type="gramStart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Т2), горячей водой (Т3, Т4):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22 632,49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26 706,34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24 264,89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28 632,57</w:t>
            </w:r>
          </w:p>
        </w:tc>
      </w:tr>
      <w:tr w:rsidR="00CE7EE3" w:rsidRPr="00CD0071" w:rsidTr="00CD0071">
        <w:trPr>
          <w:trHeight w:val="122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 Т2), горячей водой (Т3, Т4), ХВС для проведения работ во внутридомовых сетях ж/домов для трубопроводов диаметром до 200 мм (для двухтрубной системы).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CD0071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CD0071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10 996,23</w:t>
            </w: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12 975,55</w:t>
            </w:r>
          </w:p>
        </w:tc>
      </w:tr>
      <w:tr w:rsidR="00CE7EE3" w:rsidRPr="00CD0071" w:rsidTr="00CD0071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трубопровода от системы снабжения потребителя холодной водой за</w:t>
            </w:r>
            <w:r w:rsid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неисполнение условий договора</w:t>
            </w: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="003F69CF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19 170,94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22 621,71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"глухой" врезкой).</w:t>
            </w:r>
          </w:p>
          <w:p w:rsidR="001860E6" w:rsidRPr="0007732C" w:rsidRDefault="001860E6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="00DA5EEB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21 286,11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25 117,61</w:t>
            </w:r>
          </w:p>
        </w:tc>
      </w:tr>
      <w:tr w:rsidR="00CE7EE3" w:rsidRPr="00CD0071" w:rsidTr="00CD0071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</w:t>
            </w:r>
            <w:r w:rsid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при отключении от главных самотечных коллекторов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9771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21 465,12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25 328,84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при отключении от внутриквартальных самотечных коллекторов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откл</w:t>
            </w:r>
            <w:r w:rsidR="00097711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8 967,45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10 581,59</w:t>
            </w:r>
          </w:p>
        </w:tc>
      </w:tr>
      <w:tr w:rsidR="00CE7EE3" w:rsidRPr="00CD0071" w:rsidTr="00CD0071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Присоединение  трубопровода  потребителя к трубопроводам системы снабжения тепловой энергией (Т</w:t>
            </w:r>
            <w:proofErr w:type="gramStart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proofErr w:type="gramEnd"/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, Т2), горячей водой (Т3, Т4):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97711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0071" w:rsidRDefault="00CD007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22 616,26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D0071" w:rsidRDefault="00CD007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26 687,19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двухтрубной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83443C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D0071" w:rsidRDefault="00CD0071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24 248,65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3443C" w:rsidRPr="00CD0071" w:rsidRDefault="0083443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28 613,41</w:t>
            </w:r>
          </w:p>
        </w:tc>
      </w:tr>
      <w:tr w:rsidR="00CE7EE3" w:rsidRPr="00CD0071" w:rsidTr="00CD0071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Присоединение  трубопровода  потребителя к трубопроводам системы снабжения холодной водой: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в тепловой камере);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15C38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18 491,24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21 819,66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для трубопроводов диаметром 50-100 мм (для однотрубной системы, при условии подключения потребителя "глухой" врезкой).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15C38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20 453,12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24 134,68</w:t>
            </w:r>
          </w:p>
        </w:tc>
      </w:tr>
      <w:tr w:rsidR="00CE7EE3" w:rsidRPr="00CD0071" w:rsidTr="00CD0071">
        <w:trPr>
          <w:trHeight w:val="660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Подключение трубопровода потребителя в систему трубопроводов водоотведения (для трубопроводов диаметром 150-200 мм)</w:t>
            </w:r>
            <w:r w:rsidR="00CE7EE3" w:rsidRPr="00CD007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CE7EE3" w:rsidRPr="00CD0071" w:rsidTr="00CD0071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врезке на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внутриквартальные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самотечные коллектора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015C38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8 477,01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5C38" w:rsidRPr="00CD0071" w:rsidRDefault="00015C38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10 002,87</w:t>
            </w:r>
          </w:p>
        </w:tc>
      </w:tr>
      <w:tr w:rsidR="00CE7EE3" w:rsidRPr="00CD0071" w:rsidTr="00CD0071">
        <w:trPr>
          <w:trHeight w:val="372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при врезке на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главные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самотечные коллектора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F162C3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162C3" w:rsidRPr="00CD0071" w:rsidRDefault="00F162C3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16 428,05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62C3" w:rsidRPr="00CD0071" w:rsidRDefault="00F162C3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19 385,10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Оформление копии технических условий, договора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копия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455,40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537,37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Оформление дубликата технических условий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2930CB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D0071">
              <w:rPr>
                <w:rFonts w:eastAsia="Times New Roman"/>
                <w:sz w:val="26"/>
                <w:szCs w:val="26"/>
                <w:lang w:eastAsia="ru-RU"/>
              </w:rPr>
              <w:t xml:space="preserve">1 техническое </w:t>
            </w:r>
            <w:r w:rsidR="0007732C" w:rsidRPr="0007732C">
              <w:rPr>
                <w:rFonts w:eastAsia="Times New Roman"/>
                <w:sz w:val="26"/>
                <w:szCs w:val="26"/>
                <w:lang w:eastAsia="ru-RU"/>
              </w:rPr>
              <w:t>усл</w:t>
            </w:r>
            <w:r w:rsidRPr="00CD0071">
              <w:rPr>
                <w:rFonts w:eastAsia="Times New Roman"/>
                <w:sz w:val="26"/>
                <w:szCs w:val="26"/>
                <w:lang w:eastAsia="ru-RU"/>
              </w:rPr>
              <w:t>овие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30CB" w:rsidRPr="00CD0071" w:rsidRDefault="002930CB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762,50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930CB" w:rsidRPr="00CD0071" w:rsidRDefault="002930CB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899,75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пломбировка самостоятельно установленных приборов учета ХВС, ГВС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пломбировка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5502" w:rsidRPr="00CD0071" w:rsidRDefault="00365502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526,15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5502" w:rsidRPr="00CD0071" w:rsidRDefault="00365502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620,86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пломбировка приборов учета в случае нарушения целостности пломб и несанкционированного вмешательства в работу приборов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пломбировка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65BD" w:rsidRPr="00CD0071" w:rsidRDefault="00E065BD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1 009,14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65BD" w:rsidRPr="00CD0071" w:rsidRDefault="00E065BD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1 190,79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для проверки приборов учета ХВС и ГВС в связи со сменой квартиросъемщика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255,35</w:t>
            </w:r>
          </w:p>
        </w:tc>
      </w:tr>
      <w:tr w:rsidR="00CE7EE3" w:rsidRPr="00CD0071" w:rsidTr="00CD0071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Повторная приемка узла учета ТС, ГВС, ХВС (импульсного, механического)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узел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1 231,10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1 452,70</w:t>
            </w:r>
          </w:p>
        </w:tc>
      </w:tr>
      <w:tr w:rsidR="00CE7EE3" w:rsidRPr="00CD0071" w:rsidTr="00CD0071">
        <w:trPr>
          <w:trHeight w:val="54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993,32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1 172,12</w:t>
            </w:r>
          </w:p>
        </w:tc>
      </w:tr>
      <w:tr w:rsidR="00CE7EE3" w:rsidRPr="00CD0071" w:rsidTr="00CD0071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2 876,24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3 393,96</w:t>
            </w:r>
          </w:p>
        </w:tc>
      </w:tr>
      <w:tr w:rsidR="00CE7EE3" w:rsidRPr="00CD0071" w:rsidTr="00CD0071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2 328,88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2 748,08</w:t>
            </w:r>
          </w:p>
        </w:tc>
      </w:tr>
      <w:tr w:rsidR="00CE7EE3" w:rsidRPr="00CD0071" w:rsidTr="00CD0071">
        <w:trPr>
          <w:trHeight w:val="863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Расчет часовой нагрузки для нужд отопления и вентиляции (по укрупненным показателям) при отсутствии технического паспорта БТИ объекта (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нетиповая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,с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ложная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конфигурация)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5 009,95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5 911,74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потребления холодной воды для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хоз-питьевых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нужд (по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укрупненным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показателя)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1 158,42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1 366,94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потребления  горячей воды для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хоз-питьевых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нужд (по </w:t>
            </w:r>
            <w:proofErr w:type="gram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укрупненным</w:t>
            </w:r>
            <w:proofErr w:type="gram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показателя)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1 716,02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2 024,90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E7EE3" w:rsidRPr="0007732C" w:rsidRDefault="0007732C" w:rsidP="00CD0071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Расчет образования </w:t>
            </w:r>
            <w:proofErr w:type="spellStart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хоз-бытовых</w:t>
            </w:r>
            <w:proofErr w:type="spellEnd"/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расчет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1 158,42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1 366,94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671,91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792,85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829,63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978,96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возобновление поставки тепловой энергии, холодной и горячей воды (объекты без приборов учета)</w:t>
            </w:r>
          </w:p>
          <w:p w:rsidR="00CD0071" w:rsidRPr="0007732C" w:rsidRDefault="00CD0071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667,21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787,31</w:t>
            </w:r>
          </w:p>
        </w:tc>
      </w:tr>
      <w:tr w:rsidR="00CE7EE3" w:rsidRPr="00CD0071" w:rsidTr="00CD0071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Внеплановый вызов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вызов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1 226,39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1 447,14</w:t>
            </w:r>
          </w:p>
        </w:tc>
      </w:tr>
      <w:tr w:rsidR="00CE7EE3" w:rsidRPr="00CD0071" w:rsidTr="00CD0071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 xml:space="preserve">Блокировка и точечное отключение водоотведения квартир должников за </w:t>
            </w: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предоставленные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откл</w:t>
            </w:r>
            <w:r w:rsidR="00C24953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3 755,49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4 431,48</w:t>
            </w:r>
          </w:p>
        </w:tc>
      </w:tr>
      <w:tr w:rsidR="00CE7EE3" w:rsidRPr="00CD0071" w:rsidTr="00CD0071">
        <w:trPr>
          <w:trHeight w:val="61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подкл</w:t>
            </w:r>
            <w:r w:rsidR="00940396" w:rsidRPr="00CD0071">
              <w:rPr>
                <w:rFonts w:eastAsia="Times New Roman"/>
                <w:sz w:val="26"/>
                <w:szCs w:val="26"/>
                <w:lang w:eastAsia="ru-RU"/>
              </w:rPr>
              <w:t>ючение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0396" w:rsidRPr="00CD0071" w:rsidRDefault="00940396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3 755,49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40396" w:rsidRPr="00CD0071" w:rsidRDefault="00940396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4 431,48</w:t>
            </w:r>
          </w:p>
        </w:tc>
      </w:tr>
      <w:tr w:rsidR="00CE7EE3" w:rsidRPr="00CD0071" w:rsidTr="00CD0071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Услуги лаборатории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1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480,63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732C" w:rsidRPr="0007732C" w:rsidRDefault="0007732C" w:rsidP="0007732C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7732C">
              <w:rPr>
                <w:rFonts w:eastAsia="Times New Roman"/>
                <w:sz w:val="26"/>
                <w:szCs w:val="26"/>
                <w:lang w:eastAsia="ru-RU"/>
              </w:rPr>
              <w:t>567,14</w:t>
            </w:r>
          </w:p>
        </w:tc>
      </w:tr>
    </w:tbl>
    <w:p w:rsidR="00F20888" w:rsidRDefault="00F20888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p w:rsidR="00B06FBE" w:rsidRDefault="00B06FBE"/>
    <w:sectPr w:rsidR="00B06FBE" w:rsidSect="006C06B4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0B6B58"/>
    <w:rsid w:val="00126C97"/>
    <w:rsid w:val="001860E6"/>
    <w:rsid w:val="001E2A53"/>
    <w:rsid w:val="00291F99"/>
    <w:rsid w:val="002930CB"/>
    <w:rsid w:val="002B1815"/>
    <w:rsid w:val="002B2D70"/>
    <w:rsid w:val="00365502"/>
    <w:rsid w:val="003E4676"/>
    <w:rsid w:val="003F69CF"/>
    <w:rsid w:val="00432C66"/>
    <w:rsid w:val="00463140"/>
    <w:rsid w:val="00513DDD"/>
    <w:rsid w:val="00573C46"/>
    <w:rsid w:val="005B4A13"/>
    <w:rsid w:val="005E73EA"/>
    <w:rsid w:val="006C06B4"/>
    <w:rsid w:val="007F3AE4"/>
    <w:rsid w:val="008064D9"/>
    <w:rsid w:val="0083443C"/>
    <w:rsid w:val="00856906"/>
    <w:rsid w:val="009030F3"/>
    <w:rsid w:val="00940396"/>
    <w:rsid w:val="00956707"/>
    <w:rsid w:val="00971478"/>
    <w:rsid w:val="009B2BED"/>
    <w:rsid w:val="009C2CA0"/>
    <w:rsid w:val="00A66736"/>
    <w:rsid w:val="00B06FBE"/>
    <w:rsid w:val="00B74EE7"/>
    <w:rsid w:val="00C06132"/>
    <w:rsid w:val="00C1799C"/>
    <w:rsid w:val="00C24953"/>
    <w:rsid w:val="00C471E4"/>
    <w:rsid w:val="00C6671C"/>
    <w:rsid w:val="00C94074"/>
    <w:rsid w:val="00CD0071"/>
    <w:rsid w:val="00CE7EE3"/>
    <w:rsid w:val="00DA5EEB"/>
    <w:rsid w:val="00E065BD"/>
    <w:rsid w:val="00F15B56"/>
    <w:rsid w:val="00F162C3"/>
    <w:rsid w:val="00F20888"/>
    <w:rsid w:val="00F46495"/>
    <w:rsid w:val="00F809AF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28BB-73DB-493C-A505-BB86EC56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_ParamonovaMV</cp:lastModifiedBy>
  <cp:revision>41</cp:revision>
  <cp:lastPrinted>2014-07-09T08:07:00Z</cp:lastPrinted>
  <dcterms:created xsi:type="dcterms:W3CDTF">2014-06-19T04:29:00Z</dcterms:created>
  <dcterms:modified xsi:type="dcterms:W3CDTF">2014-07-09T08:23:00Z</dcterms:modified>
</cp:coreProperties>
</file>