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7B" w:rsidRDefault="005E627B">
      <w:pPr>
        <w:pStyle w:val="ConsPlusTitlePage"/>
      </w:pPr>
    </w:p>
    <w:p w:rsidR="005E627B" w:rsidRDefault="005E627B">
      <w:pPr>
        <w:pStyle w:val="ConsPlusNormal"/>
        <w:jc w:val="both"/>
        <w:outlineLvl w:val="0"/>
      </w:pPr>
    </w:p>
    <w:p w:rsidR="005E627B" w:rsidRDefault="005E627B">
      <w:pPr>
        <w:pStyle w:val="ConsPlusTitle"/>
        <w:jc w:val="center"/>
      </w:pP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3C27">
        <w:rPr>
          <w:rFonts w:ascii="Times New Roman" w:eastAsia="Times New Roman" w:hAnsi="Times New Roman" w:cs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4741228" r:id="rId9"/>
        </w:object>
      </w: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43C2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43C2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43C27">
        <w:rPr>
          <w:rFonts w:ascii="Times New Roman" w:hAnsi="Times New Roman" w:cs="Times New Roman"/>
          <w:b/>
          <w:sz w:val="32"/>
        </w:rPr>
        <w:t>Сургутского района</w:t>
      </w: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43C2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43C27" w:rsidRPr="00443C27" w:rsidRDefault="00443C27" w:rsidP="00443C2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43C2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43C27" w:rsidRPr="00443C27" w:rsidRDefault="00443C27" w:rsidP="00443C27">
      <w:pPr>
        <w:spacing w:after="0" w:line="240" w:lineRule="auto"/>
        <w:rPr>
          <w:rFonts w:ascii="Times New Roman" w:hAnsi="Times New Roman" w:cs="Times New Roman"/>
        </w:rPr>
      </w:pPr>
    </w:p>
    <w:p w:rsidR="00443C27" w:rsidRPr="00443C27" w:rsidRDefault="00443C27" w:rsidP="0044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C2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1986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443C27">
        <w:rPr>
          <w:rFonts w:ascii="Times New Roman" w:hAnsi="Times New Roman" w:cs="Times New Roman"/>
          <w:sz w:val="28"/>
          <w:szCs w:val="28"/>
          <w:u w:val="single"/>
        </w:rPr>
        <w:t>» июня 2021года</w:t>
      </w:r>
      <w:r w:rsidRPr="00443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  </w:t>
      </w:r>
      <w:r w:rsidR="00A31986">
        <w:rPr>
          <w:rFonts w:ascii="Times New Roman" w:hAnsi="Times New Roman" w:cs="Times New Roman"/>
          <w:sz w:val="28"/>
          <w:szCs w:val="28"/>
        </w:rPr>
        <w:t>529</w:t>
      </w:r>
      <w:r w:rsidRPr="00443C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43C27" w:rsidRPr="00443C27" w:rsidRDefault="00443C27" w:rsidP="0044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C27">
        <w:rPr>
          <w:rFonts w:ascii="Times New Roman" w:hAnsi="Times New Roman" w:cs="Times New Roman"/>
        </w:rPr>
        <w:t xml:space="preserve">            </w:t>
      </w:r>
      <w:r w:rsidRPr="00443C27">
        <w:rPr>
          <w:rFonts w:ascii="Times New Roman" w:hAnsi="Times New Roman" w:cs="Times New Roman"/>
          <w:sz w:val="28"/>
          <w:szCs w:val="28"/>
        </w:rPr>
        <w:t>г. Лянтор</w:t>
      </w:r>
    </w:p>
    <w:p w:rsidR="00533F65" w:rsidRPr="00533F65" w:rsidRDefault="00533F65" w:rsidP="003340D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3F65" w:rsidRDefault="00FF0F20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533F65" w:rsidRPr="00533F65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</w:t>
      </w:r>
    </w:p>
    <w:p w:rsidR="00533F65" w:rsidRPr="00533F65" w:rsidRDefault="00533F65" w:rsidP="00533F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расходов городского поселения Лянтор</w:t>
      </w:r>
    </w:p>
    <w:bookmarkEnd w:id="0"/>
    <w:p w:rsidR="005E627B" w:rsidRPr="00533F65" w:rsidRDefault="005E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B" w:rsidRPr="00533F65" w:rsidRDefault="005E627B" w:rsidP="00533F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33F65">
          <w:rPr>
            <w:rFonts w:ascii="Times New Roman" w:hAnsi="Times New Roman" w:cs="Times New Roman"/>
            <w:sz w:val="28"/>
            <w:szCs w:val="28"/>
          </w:rPr>
          <w:t>пунктом 1 статьи 174.3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33F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3F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июня 2019 года </w:t>
      </w:r>
      <w:r w:rsidR="0039012A">
        <w:rPr>
          <w:rFonts w:ascii="Times New Roman" w:hAnsi="Times New Roman" w:cs="Times New Roman"/>
          <w:sz w:val="28"/>
          <w:szCs w:val="28"/>
        </w:rPr>
        <w:t>№</w:t>
      </w:r>
      <w:r w:rsidRPr="00533F65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налоговых расходов субъектов Российской Федерации и муниципальных образований</w:t>
      </w:r>
      <w:r w:rsidR="0039012A">
        <w:rPr>
          <w:rFonts w:ascii="Times New Roman" w:hAnsi="Times New Roman" w:cs="Times New Roman"/>
          <w:sz w:val="28"/>
          <w:szCs w:val="28"/>
        </w:rPr>
        <w:t>»</w:t>
      </w:r>
      <w:r w:rsidRPr="00533F65">
        <w:rPr>
          <w:rFonts w:ascii="Times New Roman" w:hAnsi="Times New Roman" w:cs="Times New Roman"/>
          <w:sz w:val="28"/>
          <w:szCs w:val="28"/>
        </w:rPr>
        <w:t>:</w:t>
      </w:r>
    </w:p>
    <w:p w:rsidR="005E627B" w:rsidRDefault="00533F65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3F65">
        <w:rPr>
          <w:rFonts w:ascii="Times New Roman" w:hAnsi="Times New Roman" w:cs="Times New Roman"/>
          <w:b w:val="0"/>
          <w:sz w:val="28"/>
          <w:szCs w:val="28"/>
        </w:rPr>
        <w:t>1.</w:t>
      </w:r>
      <w:r w:rsidR="00CA2E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627B" w:rsidRPr="00533F65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533F6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" w:history="1"/>
      <w:r w:rsidRPr="00533F65">
        <w:rPr>
          <w:rFonts w:ascii="Times New Roman" w:hAnsi="Times New Roman" w:cs="Times New Roman"/>
          <w:b w:val="0"/>
          <w:sz w:val="28"/>
          <w:szCs w:val="28"/>
        </w:rPr>
        <w:t>налоговых расходов и оценки налоговых расходов городского поселения Лянтор согласно приложению к настоящему постановлению.</w:t>
      </w:r>
    </w:p>
    <w:p w:rsidR="00CA2E78" w:rsidRPr="00CA2E78" w:rsidRDefault="00CA2E78" w:rsidP="00533F6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40D17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33F65" w:rsidRPr="00533F65" w:rsidRDefault="00540D17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</w:t>
      </w:r>
      <w:r w:rsidR="00390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официального </w:t>
      </w:r>
      <w:r w:rsidR="001D4C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опубликования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3F65" w:rsidRPr="00533F65" w:rsidRDefault="00540D17" w:rsidP="003340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r w:rsidR="00443C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</w:t>
      </w:r>
      <w:r w:rsidR="00443C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562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главного бухгалтера</w:t>
      </w:r>
      <w:r w:rsidR="00533F65" w:rsidRPr="00533F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62A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Петрук Т.В.</w:t>
      </w:r>
    </w:p>
    <w:p w:rsid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C27" w:rsidRPr="00533F65" w:rsidRDefault="00443C27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65">
        <w:rPr>
          <w:rFonts w:ascii="Times New Roman" w:hAnsi="Times New Roman" w:cs="Times New Roman"/>
          <w:sz w:val="28"/>
          <w:szCs w:val="28"/>
        </w:rPr>
        <w:t>Глава города</w:t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</w:r>
      <w:r w:rsidRPr="00533F6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340DA">
        <w:rPr>
          <w:rFonts w:ascii="Times New Roman" w:hAnsi="Times New Roman" w:cs="Times New Roman"/>
          <w:sz w:val="28"/>
          <w:szCs w:val="28"/>
        </w:rPr>
        <w:t xml:space="preserve">    </w:t>
      </w:r>
      <w:r w:rsidRPr="00533F65">
        <w:rPr>
          <w:rFonts w:ascii="Times New Roman" w:hAnsi="Times New Roman" w:cs="Times New Roman"/>
          <w:sz w:val="28"/>
          <w:szCs w:val="28"/>
        </w:rPr>
        <w:t xml:space="preserve">  С.А. Махиня</w:t>
      </w:r>
    </w:p>
    <w:p w:rsidR="00533F65" w:rsidRPr="00533F65" w:rsidRDefault="00533F65" w:rsidP="00533F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3F65" w:rsidRPr="00533F65" w:rsidRDefault="00533F65" w:rsidP="0053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4E58" w:rsidRDefault="00954E58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3340DA" w:rsidRDefault="003340DA">
      <w:pPr>
        <w:pStyle w:val="ConsPlusNormal"/>
        <w:jc w:val="both"/>
      </w:pPr>
    </w:p>
    <w:p w:rsidR="001A737A" w:rsidRDefault="001A737A">
      <w:pPr>
        <w:pStyle w:val="ConsPlusNormal"/>
        <w:jc w:val="both"/>
      </w:pPr>
    </w:p>
    <w:p w:rsid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1A737A" w:rsidRPr="003340DA" w:rsidRDefault="001A737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 w:rsidRPr="003340D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1A737A" w:rsidRPr="003340DA" w:rsidRDefault="003340DA" w:rsidP="003340DA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737A" w:rsidRPr="003340DA">
        <w:rPr>
          <w:rFonts w:ascii="Times New Roman" w:hAnsi="Times New Roman" w:cs="Times New Roman"/>
          <w:sz w:val="24"/>
          <w:szCs w:val="24"/>
        </w:rPr>
        <w:t>«</w:t>
      </w:r>
      <w:r w:rsidR="00A31986">
        <w:rPr>
          <w:rFonts w:ascii="Times New Roman" w:hAnsi="Times New Roman" w:cs="Times New Roman"/>
          <w:sz w:val="24"/>
          <w:szCs w:val="24"/>
        </w:rPr>
        <w:t>04</w:t>
      </w:r>
      <w:r w:rsidR="001A737A" w:rsidRPr="003340DA">
        <w:rPr>
          <w:rFonts w:ascii="Times New Roman" w:hAnsi="Times New Roman" w:cs="Times New Roman"/>
          <w:sz w:val="24"/>
          <w:szCs w:val="24"/>
        </w:rPr>
        <w:t xml:space="preserve">» </w:t>
      </w:r>
      <w:r w:rsidR="00443C27">
        <w:rPr>
          <w:rFonts w:ascii="Times New Roman" w:hAnsi="Times New Roman" w:cs="Times New Roman"/>
          <w:sz w:val="24"/>
          <w:szCs w:val="24"/>
        </w:rPr>
        <w:t xml:space="preserve">июня </w:t>
      </w:r>
      <w:r w:rsidR="001A737A" w:rsidRPr="003340DA">
        <w:rPr>
          <w:rFonts w:ascii="Times New Roman" w:hAnsi="Times New Roman" w:cs="Times New Roman"/>
          <w:sz w:val="24"/>
          <w:szCs w:val="24"/>
        </w:rPr>
        <w:t>20</w:t>
      </w:r>
      <w:r w:rsidR="009937B6" w:rsidRPr="003340DA">
        <w:rPr>
          <w:rFonts w:ascii="Times New Roman" w:hAnsi="Times New Roman" w:cs="Times New Roman"/>
          <w:sz w:val="24"/>
          <w:szCs w:val="24"/>
        </w:rPr>
        <w:t>21</w:t>
      </w:r>
      <w:r w:rsidR="001A737A" w:rsidRPr="003340D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986">
        <w:rPr>
          <w:rFonts w:ascii="Times New Roman" w:hAnsi="Times New Roman" w:cs="Times New Roman"/>
          <w:sz w:val="24"/>
          <w:szCs w:val="24"/>
        </w:rPr>
        <w:t>529</w:t>
      </w:r>
    </w:p>
    <w:p w:rsidR="001A737A" w:rsidRDefault="001A737A" w:rsidP="001A737A">
      <w:pPr>
        <w:rPr>
          <w:rFonts w:ascii="Times New Roman" w:hAnsi="Times New Roman" w:cs="Times New Roman"/>
          <w:sz w:val="28"/>
          <w:szCs w:val="28"/>
        </w:rPr>
      </w:pPr>
    </w:p>
    <w:p w:rsidR="00A31986" w:rsidRPr="008F0F6C" w:rsidRDefault="00A31986" w:rsidP="001A737A">
      <w:pPr>
        <w:rPr>
          <w:rFonts w:ascii="Times New Roman" w:hAnsi="Times New Roman" w:cs="Times New Roman"/>
          <w:sz w:val="28"/>
          <w:szCs w:val="28"/>
        </w:rPr>
      </w:pPr>
    </w:p>
    <w:p w:rsidR="001A737A" w:rsidRDefault="001A737A" w:rsidP="00C830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830E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оценки налоговых</w:t>
      </w:r>
      <w:r w:rsidR="00C83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3F65">
        <w:rPr>
          <w:rFonts w:ascii="Times New Roman" w:hAnsi="Times New Roman" w:cs="Times New Roman"/>
          <w:b w:val="0"/>
          <w:sz w:val="28"/>
          <w:szCs w:val="28"/>
        </w:rPr>
        <w:t>расходов городского поселения Лянтор</w:t>
      </w:r>
    </w:p>
    <w:p w:rsidR="00746F81" w:rsidRPr="00533F65" w:rsidRDefault="00746F81" w:rsidP="001A73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627B" w:rsidRPr="00954E58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4E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F81" w:rsidRPr="00746F81" w:rsidRDefault="00746F81" w:rsidP="00746F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737A" w:rsidRPr="00067921" w:rsidRDefault="00746F81" w:rsidP="008F3A5C">
      <w:pPr>
        <w:pStyle w:val="ConsPlusTitle"/>
        <w:ind w:firstLine="567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067921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1. Настоящий порядок</w:t>
      </w:r>
      <w:r w:rsidR="009937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 xml:space="preserve">оценки налоговых расходов городского поселения Лянтор 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(далее также - Порядок, </w:t>
      </w:r>
      <w:r w:rsidR="001A737A" w:rsidRPr="00067921">
        <w:rPr>
          <w:rFonts w:ascii="Times New Roman" w:hAnsi="Times New Roman" w:cs="Times New Roman"/>
          <w:b w:val="0"/>
          <w:sz w:val="28"/>
          <w:szCs w:val="28"/>
        </w:rPr>
        <w:t>городское поселение</w:t>
      </w:r>
      <w:r w:rsidR="005E627B" w:rsidRPr="00067921">
        <w:rPr>
          <w:rFonts w:ascii="Times New Roman" w:hAnsi="Times New Roman" w:cs="Times New Roman"/>
          <w:b w:val="0"/>
          <w:sz w:val="28"/>
          <w:szCs w:val="28"/>
        </w:rPr>
        <w:t xml:space="preserve">) определяет 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процедуру проведения </w:t>
      </w:r>
      <w:r w:rsidR="0058533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оценки эффективности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предоставляемых (планируемых к предоставлению) </w:t>
      </w:r>
      <w:r w:rsidR="001A737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налоговых расходов городского </w:t>
      </w:r>
      <w:r w:rsidR="001A737A" w:rsidRPr="00643A03">
        <w:rPr>
          <w:rFonts w:ascii="Times New Roman" w:eastAsiaTheme="minorEastAsia" w:hAnsi="Times New Roman" w:cs="Times New Roman"/>
          <w:b w:val="0"/>
          <w:sz w:val="28"/>
          <w:szCs w:val="28"/>
        </w:rPr>
        <w:t>поселения (далее - налоговые расходы)</w:t>
      </w:r>
      <w:r w:rsidR="00067921" w:rsidRPr="00643A03">
        <w:rPr>
          <w:rFonts w:ascii="Times New Roman" w:eastAsiaTheme="minorEastAsia" w:hAnsi="Times New Roman" w:cs="Times New Roman"/>
          <w:b w:val="0"/>
          <w:sz w:val="28"/>
          <w:szCs w:val="28"/>
        </w:rPr>
        <w:t>, правила</w:t>
      </w:r>
      <w:r w:rsidR="00067921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</w:t>
      </w:r>
      <w:r w:rsidR="0058533A" w:rsidRPr="00067921">
        <w:rPr>
          <w:rFonts w:ascii="Times New Roman" w:eastAsiaTheme="minorEastAsia" w:hAnsi="Times New Roman" w:cs="Times New Roman"/>
          <w:b w:val="0"/>
          <w:sz w:val="28"/>
          <w:szCs w:val="28"/>
        </w:rPr>
        <w:t>расходов.</w:t>
      </w:r>
    </w:p>
    <w:p w:rsidR="003E02D1" w:rsidRDefault="00746F81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7B" w:rsidRPr="001A737A">
        <w:rPr>
          <w:rFonts w:ascii="Times New Roman" w:hAnsi="Times New Roman" w:cs="Times New Roman"/>
          <w:sz w:val="28"/>
          <w:szCs w:val="28"/>
        </w:rPr>
        <w:t>2. В Порядке применяются следующие понятия и термины:</w:t>
      </w:r>
    </w:p>
    <w:p w:rsidR="005E627B" w:rsidRPr="007B00C9" w:rsidRDefault="005E627B" w:rsidP="008F3A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9">
        <w:rPr>
          <w:rFonts w:ascii="Times New Roman" w:hAnsi="Times New Roman" w:cs="Times New Roman"/>
          <w:i/>
          <w:sz w:val="28"/>
          <w:szCs w:val="28"/>
        </w:rPr>
        <w:t>налоговые расходы</w:t>
      </w:r>
      <w:r w:rsidR="00F963A2" w:rsidRPr="007B00C9">
        <w:rPr>
          <w:rFonts w:ascii="Times New Roman" w:hAnsi="Times New Roman" w:cs="Times New Roman"/>
          <w:i/>
          <w:sz w:val="28"/>
          <w:szCs w:val="28"/>
        </w:rPr>
        <w:t xml:space="preserve"> 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 - выпадающие доходы бюджета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3E02D1" w:rsidRPr="007B00C9">
        <w:rPr>
          <w:rFonts w:ascii="Times New Roman" w:hAnsi="Times New Roman" w:cs="Times New Roman"/>
          <w:sz w:val="28"/>
          <w:szCs w:val="28"/>
        </w:rPr>
        <w:t>муниципальной</w:t>
      </w:r>
      <w:r w:rsidRPr="007B00C9">
        <w:rPr>
          <w:rFonts w:ascii="Times New Roman" w:hAnsi="Times New Roman" w:cs="Times New Roman"/>
          <w:sz w:val="28"/>
          <w:szCs w:val="28"/>
        </w:rPr>
        <w:t xml:space="preserve"> поддержки в соответствии с целями </w:t>
      </w:r>
      <w:r w:rsidR="003E02D1" w:rsidRPr="007B00C9">
        <w:rPr>
          <w:rFonts w:ascii="Times New Roman" w:hAnsi="Times New Roman" w:cs="Times New Roman"/>
          <w:sz w:val="28"/>
          <w:szCs w:val="28"/>
        </w:rPr>
        <w:t>муниципальных</w:t>
      </w:r>
      <w:r w:rsidRPr="007B00C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7B00C9">
        <w:rPr>
          <w:rFonts w:ascii="Times New Roman" w:hAnsi="Times New Roman" w:cs="Times New Roman"/>
          <w:sz w:val="28"/>
          <w:szCs w:val="28"/>
        </w:rPr>
        <w:t>муниципальным</w:t>
      </w:r>
      <w:r w:rsidRPr="007B00C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7B00C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>;</w:t>
      </w:r>
    </w:p>
    <w:p w:rsidR="003E02D1" w:rsidRPr="007B00C9" w:rsidRDefault="005E627B" w:rsidP="008F3A5C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B00C9">
        <w:rPr>
          <w:rFonts w:ascii="Times New Roman" w:hAnsi="Times New Roman" w:cs="Times New Roman"/>
          <w:i/>
          <w:sz w:val="28"/>
          <w:szCs w:val="28"/>
        </w:rPr>
        <w:t>куратор налогового расхода</w:t>
      </w:r>
      <w:r w:rsidRPr="007B00C9">
        <w:rPr>
          <w:rFonts w:ascii="Times New Roman" w:hAnsi="Times New Roman" w:cs="Times New Roman"/>
          <w:sz w:val="28"/>
          <w:szCs w:val="28"/>
        </w:rPr>
        <w:t xml:space="preserve"> </w:t>
      </w:r>
      <w:r w:rsidR="003E02D1" w:rsidRPr="007B00C9">
        <w:rPr>
          <w:rFonts w:ascii="Times New Roman" w:hAnsi="Times New Roman" w:cs="Times New Roman"/>
          <w:sz w:val="28"/>
          <w:szCs w:val="28"/>
        </w:rPr>
        <w:t>–</w:t>
      </w:r>
      <w:r w:rsidR="00746F81" w:rsidRPr="007B00C9">
        <w:rPr>
          <w:rFonts w:ascii="Times New Roman" w:hAnsi="Times New Roman" w:cs="Times New Roman"/>
          <w:sz w:val="28"/>
          <w:szCs w:val="28"/>
        </w:rPr>
        <w:t xml:space="preserve"> </w:t>
      </w:r>
      <w:r w:rsidR="00746F81" w:rsidRPr="007B00C9">
        <w:rPr>
          <w:rFonts w:ascii="Times New Roman" w:eastAsiaTheme="minorEastAsia" w:hAnsi="Times New Roman" w:cs="Times New Roman"/>
          <w:sz w:val="28"/>
          <w:szCs w:val="28"/>
        </w:rPr>
        <w:t>структурные подразделения Администрации городского поселения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 xml:space="preserve"> Лянтор (далее – Администрация города)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>, ответственны</w:t>
      </w:r>
      <w:r w:rsidR="00746F81" w:rsidRPr="007B00C9">
        <w:rPr>
          <w:rFonts w:ascii="Times New Roman" w:eastAsiaTheme="minorEastAsia" w:hAnsi="Times New Roman" w:cs="Times New Roman"/>
          <w:sz w:val="28"/>
          <w:szCs w:val="28"/>
        </w:rPr>
        <w:t>е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полномочиями, установленными 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>муниципальными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 xml:space="preserve"> правовыми актами, за достижение соответствующих налоговому расходу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 xml:space="preserve"> целей муниципальной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 xml:space="preserve"> программы городского поселения 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>и (или) целей социально-экономическо</w:t>
      </w:r>
      <w:r w:rsidR="009741CC">
        <w:rPr>
          <w:rFonts w:ascii="Times New Roman" w:eastAsiaTheme="minorEastAsia" w:hAnsi="Times New Roman" w:cs="Times New Roman"/>
          <w:sz w:val="28"/>
          <w:szCs w:val="28"/>
        </w:rPr>
        <w:t>й политики муниципального образования</w:t>
      </w:r>
      <w:r w:rsidR="003E02D1" w:rsidRPr="007B00C9">
        <w:rPr>
          <w:rFonts w:ascii="Times New Roman" w:eastAsiaTheme="minorEastAsia" w:hAnsi="Times New Roman" w:cs="Times New Roman"/>
          <w:sz w:val="28"/>
          <w:szCs w:val="28"/>
        </w:rPr>
        <w:t>, не относящихся к муниципальным программам городского поселения;</w:t>
      </w:r>
    </w:p>
    <w:p w:rsidR="005E627B" w:rsidRDefault="005E627B" w:rsidP="001C0C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C9">
        <w:rPr>
          <w:rFonts w:ascii="Times New Roman" w:hAnsi="Times New Roman" w:cs="Times New Roman"/>
          <w:i/>
          <w:sz w:val="28"/>
          <w:szCs w:val="28"/>
        </w:rPr>
        <w:t xml:space="preserve">перечень налоговых расходов </w:t>
      </w:r>
      <w:r w:rsidR="00746F81" w:rsidRPr="007B00C9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Pr="007B00C9">
        <w:rPr>
          <w:rFonts w:ascii="Times New Roman" w:hAnsi="Times New Roman" w:cs="Times New Roman"/>
          <w:sz w:val="28"/>
          <w:szCs w:val="28"/>
        </w:rPr>
        <w:t xml:space="preserve"> - документ, содержащий сведения о распределении налоговых расходов</w:t>
      </w:r>
      <w:r w:rsidRPr="008F3A5C">
        <w:rPr>
          <w:rFonts w:ascii="Times New Roman" w:hAnsi="Times New Roman" w:cs="Times New Roman"/>
          <w:sz w:val="28"/>
          <w:szCs w:val="28"/>
        </w:rPr>
        <w:t xml:space="preserve">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муниципальных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3E02D1" w:rsidRPr="008F3A5C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F3A5C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3E02D1" w:rsidRPr="008F3A5C">
        <w:rPr>
          <w:rFonts w:ascii="Times New Roman" w:hAnsi="Times New Roman" w:cs="Times New Roman"/>
          <w:sz w:val="28"/>
          <w:szCs w:val="28"/>
        </w:rPr>
        <w:t>муниципальным</w:t>
      </w:r>
      <w:r w:rsidRPr="008F3A5C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E02D1" w:rsidRPr="008F3A5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E02D1" w:rsidRPr="001C0C77">
        <w:rPr>
          <w:rFonts w:ascii="Times New Roman" w:hAnsi="Times New Roman" w:cs="Times New Roman"/>
          <w:sz w:val="28"/>
          <w:szCs w:val="28"/>
        </w:rPr>
        <w:t>поселения</w:t>
      </w:r>
      <w:r w:rsidRPr="001C0C77">
        <w:rPr>
          <w:rFonts w:ascii="Times New Roman" w:hAnsi="Times New Roman" w:cs="Times New Roman"/>
          <w:sz w:val="28"/>
          <w:szCs w:val="28"/>
        </w:rPr>
        <w:t>, а также о кураторах на</w:t>
      </w:r>
      <w:r w:rsidR="008E2BD0">
        <w:rPr>
          <w:rFonts w:ascii="Times New Roman" w:hAnsi="Times New Roman" w:cs="Times New Roman"/>
          <w:sz w:val="28"/>
          <w:szCs w:val="28"/>
        </w:rPr>
        <w:t>логовых расходов;</w:t>
      </w:r>
    </w:p>
    <w:p w:rsidR="008E2BD0" w:rsidRPr="008E2BD0" w:rsidRDefault="008E2BD0" w:rsidP="008E2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37B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паспорт налогового расхода</w:t>
      </w:r>
      <w:r w:rsidRPr="008E2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00C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8E2B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00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документ, содержащий сведения о </w:t>
      </w:r>
      <w:r w:rsidRPr="008E2B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нормативных, фискальных и целевых хар</w:t>
      </w:r>
      <w:r w:rsidR="0005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актеристиках на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логового расхода, составляемый у</w:t>
      </w:r>
      <w:r w:rsidR="0005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правлением бюджетного учета и отчётности </w:t>
      </w:r>
      <w:r w:rsidR="00643A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дминистрации города</w:t>
      </w:r>
      <w:r w:rsidR="0005268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0BCC" w:rsidRPr="00C537E1" w:rsidRDefault="00600BCC" w:rsidP="008E2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нераспределенные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налоговые расходы, соответствующие целям социально-экономической политики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поселения, реализуемым в рамках нескольких муниципальных программ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(муниципальных программ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и непрограммных направлений деятельности);</w:t>
      </w:r>
    </w:p>
    <w:p w:rsidR="00BB0782" w:rsidRPr="00C537E1" w:rsidRDefault="00BB0782" w:rsidP="00BB0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нормативные характеристики налогового расхода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а, а также иные характеристики, предусмотренные муниципальными правовыми актами городского поселения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B0782" w:rsidRPr="00C537E1" w:rsidRDefault="00BB0782" w:rsidP="00C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целевые характеристики налогового расхода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городского поселения;</w:t>
      </w:r>
    </w:p>
    <w:p w:rsidR="00BB0782" w:rsidRPr="00C537E1" w:rsidRDefault="00BB0782" w:rsidP="00BB0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фискальные характеристики налогового расхода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об объёме льгот, предоставленных плательщикам, о численности получателей льгот и об объёме налогов, задекларированных ими для уплаты в бюджет городского поселения;</w:t>
      </w:r>
    </w:p>
    <w:p w:rsidR="00600BCC" w:rsidRPr="00C537E1" w:rsidRDefault="00600BCC" w:rsidP="00C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социальные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целевая категория налоговых расходов городского поселения, обусловленных необходимостью обеспечения социальной защиты (поддержки) населения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0BCC" w:rsidRPr="00C537E1" w:rsidRDefault="00600BCC" w:rsidP="001C0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технические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целева</w:t>
      </w:r>
      <w:r w:rsidR="00C830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категория налоговых расходов 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поселения, предполагающих уменьшение расходов 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плательщиков, </w:t>
      </w:r>
      <w:r w:rsidR="00974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воспользовавшихся льготами, 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финансовое обеспечение которых осуществляется в полном объеме или частично за счет бюджета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поселения;</w:t>
      </w:r>
    </w:p>
    <w:p w:rsidR="00600BCC" w:rsidRDefault="00600BCC" w:rsidP="00C5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стимулирующие налоговые расходы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="00C537E1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целевая категория налоговых расходов городского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</w:t>
      </w:r>
      <w:r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C0C77" w:rsidRPr="00C537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</w:t>
      </w:r>
      <w:r w:rsid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поселения;</w:t>
      </w:r>
    </w:p>
    <w:p w:rsidR="00C478C8" w:rsidRPr="00C478C8" w:rsidRDefault="00C478C8" w:rsidP="00C4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8C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объёмов налоговых расходов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определение объёмов выпадающих доходов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обусловленных льготами, предоставленными плательщикам;</w:t>
      </w:r>
    </w:p>
    <w:p w:rsidR="00C478C8" w:rsidRPr="00C478C8" w:rsidRDefault="00C478C8" w:rsidP="00C4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8C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плательщики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плательщики налогов;</w:t>
      </w:r>
    </w:p>
    <w:p w:rsidR="00C478C8" w:rsidRPr="00C537E1" w:rsidRDefault="00C478C8" w:rsidP="00C47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78C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оценка эффективности налоговых расходов</w:t>
      </w:r>
      <w:r w:rsidRPr="00C478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поселения.</w:t>
      </w:r>
    </w:p>
    <w:p w:rsidR="00C73A57" w:rsidRPr="00C537E1" w:rsidRDefault="00C73A57" w:rsidP="00C73A5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37E1">
        <w:rPr>
          <w:rFonts w:ascii="Times New Roman" w:eastAsiaTheme="minorEastAsia" w:hAnsi="Times New Roman" w:cs="Times New Roman"/>
          <w:sz w:val="28"/>
          <w:szCs w:val="28"/>
        </w:rPr>
        <w:t>1.3.</w:t>
      </w:r>
      <w:r w:rsidRPr="00C537E1">
        <w:rPr>
          <w:rFonts w:ascii="Times New Roman" w:hAnsi="Times New Roman" w:cs="Times New Roman"/>
          <w:sz w:val="28"/>
          <w:szCs w:val="28"/>
        </w:rPr>
        <w:t xml:space="preserve">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8C6B5A" w:rsidRDefault="00C73A57" w:rsidP="008C6B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проведении оценки эффективности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73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эффективности налоговых расходов осуществляется в отношении налоговых льгот, пониженных ставок и иных преференций, установленных решениями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Лянтор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налогах, включённых в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предоставляемых (планируемых к предоставлению) налоговых расходов осуществляется с использованием: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показателей, предоставляемых налогоплательщиками (по согласованию);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данных статистической налоговой отчётности;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статистических данных о целевых индикаторах муниципальных программ городского поселения.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по следующим налогам: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 на имущество физических лиц;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налог. 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оценки налоговых расходов: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67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учета и отчётности А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64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финансовый орган):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</w:t>
      </w:r>
    </w:p>
    <w:p w:rsidR="00BA4233" w:rsidRPr="00BA4233" w:rsidRDefault="00BA4233" w:rsidP="009741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налоговых расходов, необходимой для проведения их оценки;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учёт информации о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расходах в электронном виде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формате электронной таблицы) в разрезе показателей, входящих в перечень информации, включаем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в паспорт налогового расхода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к настоящему порядку.</w:t>
      </w:r>
    </w:p>
    <w:p w:rsidR="00BA4233" w:rsidRP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Кураторы налоговых расходов:</w:t>
      </w:r>
    </w:p>
    <w:p w:rsidR="00BA4233" w:rsidRDefault="00BA4233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осуществляют оценку эффективности 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оговых расходов в соответствии </w:t>
      </w:r>
      <w:r w:rsidRPr="00BA42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общими требованиями, утверждёнными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настоящим порядком и направляют результаты такой оценки в финансовый орган.</w:t>
      </w:r>
    </w:p>
    <w:p w:rsidR="00B3481F" w:rsidRDefault="00B3481F" w:rsidP="00BA423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954E58" w:rsidRDefault="008C6B5A" w:rsidP="008C6B5A">
      <w:pPr>
        <w:pStyle w:val="ConsPlusNormal"/>
        <w:spacing w:before="2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54E58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CF24C4" w:rsidRPr="00954E58">
        <w:rPr>
          <w:rFonts w:ascii="Times New Roman" w:hAnsi="Times New Roman" w:cs="Times New Roman"/>
          <w:sz w:val="28"/>
          <w:szCs w:val="28"/>
        </w:rPr>
        <w:t>оценки</w:t>
      </w:r>
      <w:r w:rsidRPr="00954E58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8C6B5A" w:rsidRDefault="008C6B5A" w:rsidP="008C6B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2793" w:rsidRPr="00242793" w:rsidRDefault="00242793" w:rsidP="0022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Оценка эффективности налоговых расходов </w:t>
      </w:r>
      <w:r w:rsidR="00FA4FC1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кураторами налоговых расходов и включает: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оценку целесообразности налоговых расходов </w:t>
      </w:r>
      <w:r w:rsidR="00FA4FC1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оценку результативности налоговых расходов </w:t>
      </w:r>
      <w:r w:rsidR="00FA4FC1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3"/>
      <w:bookmarkEnd w:id="1"/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Критериями целесообразности налоговых расходов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налоговых расходов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муниципальных программ, структурным элементам муниципальных программ и (или) целям социально-экономической политики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поселения,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относящимся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A55CDC" w:rsidRPr="00A55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несоответствия налогового расхода </w:t>
      </w:r>
      <w:r w:rsidR="009E27E0" w:rsidRPr="009E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бы одному из критериев, указанных </w:t>
      </w:r>
      <w:r w:rsidRP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D21664">
        <w:rPr>
          <w:rFonts w:ascii="Times New Roman" w:hAnsi="Times New Roman" w:cs="Times New Roman"/>
          <w:sz w:val="28"/>
          <w:szCs w:val="28"/>
        </w:rPr>
        <w:t>2.2, 2.3</w:t>
      </w:r>
      <w:r w:rsidR="00D21664" w:rsidRPr="00D2166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куратору налогового расхода надлежит представить в финансовый орган предложения о сохранении (уточнении, отмене)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плательщиков.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критерия результативности налогового расхода </w:t>
      </w:r>
      <w:r w:rsidR="00535F6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как минимум один показатель (индикатор) достижения целей муниципальной программы и (или) целей социально-экономической политики,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535F6A" w:rsidRPr="00535F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42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2789A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подлежит вклад предусмотренных для плательщиков льгот в изменение значения показателя (индикатора) достижения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муниципальной программы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программам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рассчитывается как разница между 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значением указанного показателя (индикатора)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льгот и значением указанного показателя (индикатора) без учёта льгот.</w:t>
      </w:r>
    </w:p>
    <w:p w:rsidR="00242793" w:rsidRPr="0022789A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результативности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оценку бюджетной эффективности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22789A" w:rsidRDefault="00242793" w:rsidP="00D2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оценки бюджетной эффективности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результ</w:t>
      </w:r>
      <w:r w:rsidR="00D2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ативности предоставления льгот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результативности применения альтернативных механизмов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</w:t>
      </w:r>
      <w:r w:rsidR="00C3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Сравнительный анализ включает сравнение объёмов расходов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и объёмов предоставленных льгот (расчёт прироста показателя (индикатора) достижения целей муниципальной программы 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программам, на 1 рубль налоговых расходов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1 рубль расходов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того же показателя (индикатора) в 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применения альтернативных механизмов).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7450E9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относящихся к муниципальным программам, могут учитываться в том числе: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субсидии или иные формы непосредственной финансовой поддержки плательщиков, имеющих право на льготы, за счёт средств бюджета </w:t>
      </w:r>
      <w:r w:rsidR="007450E9"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предоставление муниципальных гарантий по обязательствам плательщиков, имеющих право на льготы;</w:t>
      </w:r>
    </w:p>
    <w:p w:rsidR="00242793" w:rsidRPr="007450E9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E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42793" w:rsidRPr="00242793" w:rsidRDefault="00242793" w:rsidP="00242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оценки эффективности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вкладе налогового расхода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достижение целей муниципальной программы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целей социально-экономической политики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относящихся к муниципальным программам, а также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наличии или об отсутствии более результативных (менее затратных для бюджета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альтернативных механизмов достижения целей муниципальной программы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целей социально-экономической политики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="0022789A"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27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B5A" w:rsidRDefault="008C6B5A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4C5" w:rsidRDefault="000574C5" w:rsidP="008C6B5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1A8" w:rsidRPr="00954E58" w:rsidRDefault="008C6B5A" w:rsidP="00AA11A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1A8"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формирования информации о нормативных, целевых</w:t>
      </w:r>
    </w:p>
    <w:p w:rsidR="00AA11A8" w:rsidRPr="00954E58" w:rsidRDefault="00AA11A8" w:rsidP="00AA11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фискальных характеристиках налоговых расходов</w:t>
      </w:r>
    </w:p>
    <w:p w:rsidR="00AA11A8" w:rsidRPr="008C6B5A" w:rsidRDefault="00AA11A8" w:rsidP="00AA1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1A8" w:rsidRDefault="008C6B5A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1A8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сбора и учета информации о нормативных и целевых характеристиках налоговых расходов кураторы налоговых расходов представляют в электронном виде в </w:t>
      </w:r>
      <w:r w:rsidR="00B561F9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="00AA11A8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информацию по </w:t>
      </w:r>
      <w:hyperlink w:anchor="P311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 17</w:t>
        </w:r>
      </w:hyperlink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314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18</w:t>
        </w:r>
      </w:hyperlink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1 к настоящему Порядку 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ежегодно </w:t>
      </w:r>
      <w:r w:rsidR="00AA11A8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15 апреля.</w:t>
      </w:r>
    </w:p>
    <w:p w:rsidR="00B3481F" w:rsidRPr="00B3481F" w:rsidRDefault="00B3481F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2C3FEE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полученных данных</w:t>
      </w:r>
      <w:r w:rsidR="00647529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инспекции Федеральной налоговой службы по Сургутскому району Ханты-Мансийского автономного округа – Югры (по согласованию)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фискальных характеристик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налоговых расходов </w:t>
      </w:r>
      <w:r w:rsidR="008F1157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до 15 марта текущего </w:t>
      </w:r>
      <w:r w:rsidR="000C27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C83C80"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формируются </w:t>
      </w:r>
      <w:r w:rsidRPr="00C83C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категориях плательщиков с указанием нормативных правовых актов, обусловливающих соответствующие налоговые расходы, в том числе действовавших в отчётном году и в году, предшествующем отчётному году.</w:t>
      </w:r>
    </w:p>
    <w:p w:rsidR="00AA11A8" w:rsidRPr="00B3481F" w:rsidRDefault="008C6B5A" w:rsidP="00B561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по </w:t>
      </w:r>
      <w:hyperlink w:anchor="P324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пунктам </w:t>
        </w:r>
        <w:r w:rsidR="00B561F9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19,</w:t>
        </w:r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21</w:t>
        </w:r>
      </w:hyperlink>
      <w:r w:rsid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hyperlink w:anchor="P327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22</w:t>
        </w:r>
      </w:hyperlink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,23,24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664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1 к настоящему Порядку 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использует на основании данных 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представленных главными администраторами доходов бюджета городского поселения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A11A8" w:rsidRPr="00B3481F" w:rsidRDefault="008C6B5A" w:rsidP="00B561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целях проведения оценки эффективности предоставленных налоговых расходов 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 направляет кураторам налоговых расходов информацию по </w:t>
      </w:r>
      <w:hyperlink w:anchor="P318" w:history="1">
        <w:r w:rsidR="00AA11A8" w:rsidRP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 1</w:t>
        </w:r>
        <w:r w:rsid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r w:rsidR="00643A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</w:t>
        </w:r>
        <w:r w:rsidR="00B3481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,11-13,20</w:t>
        </w:r>
      </w:hyperlink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1664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риложения 1 к настоящему Порядку </w:t>
      </w:r>
      <w:r w:rsidR="00AA11A8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до 1</w:t>
      </w:r>
      <w:r w:rsidR="00643A03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A11A8" w:rsidRPr="00643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мая.</w:t>
      </w:r>
    </w:p>
    <w:p w:rsidR="00AA11A8" w:rsidRDefault="008C6B5A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561F9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="00AA11A8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Куратор налогового расхода провод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оценку эффективности предоставленных налоговых расходов з</w:t>
      </w:r>
      <w:r w:rsid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отчётный период и направляет 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финансовый орган отчёт об оценке эффективности предоставленных налоговых расходов до 01 июня по форме согласно </w:t>
      </w:r>
      <w:r w:rsidR="00D216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 2 к настоящему П</w:t>
      </w:r>
      <w:r w:rsidR="00B3481F" w:rsidRPr="00B34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орядку.</w:t>
      </w:r>
    </w:p>
    <w:p w:rsidR="00F149ED" w:rsidRPr="00B3481F" w:rsidRDefault="00F149ED" w:rsidP="00B3481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6B5A" w:rsidRDefault="008C6B5A" w:rsidP="008C6B5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8C6B5A" w:rsidRPr="00954E58" w:rsidRDefault="008C6B5A" w:rsidP="009C603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эффективности пред</w:t>
      </w:r>
      <w:r w:rsidR="007450E9"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</w:t>
      </w: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</w:t>
      </w:r>
      <w:r w:rsidR="007450E9"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введению </w:t>
      </w: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</w:t>
      </w:r>
    </w:p>
    <w:p w:rsidR="008C6B5A" w:rsidRPr="008350CA" w:rsidRDefault="008C6B5A" w:rsidP="009C60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Рассмотрение предложений об установлении налоговых расходов осуществляется: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предложениями ответственных исполнителей, кураторов налоговых расходов;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обращений о предоставлении налоговых льгот, пониженных ставок и иных преференций.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Субъектами оценки эффективности предлагаемых к введению налоговых расходов выступают кураторы налоговых расходов, ответственные за достижение соответствующих налоговым расходам целей муниципальных программ и (или) целей с</w:t>
      </w:r>
      <w:r w:rsidR="008B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2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относящихся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муниципальным программам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случае поступления обращения о предоставлении налоговых льгот, иных преференций куратор налоговых расходов в течение 10 рабочих дней: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Г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 заключение о соответствии ил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несоответствии предлагаемого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введению налогового расхода целям муниципальных программ и (или) целям с</w:t>
      </w:r>
      <w:r w:rsidR="008B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относящимся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программам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П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 об определении куратора предлагаемого к введению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648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С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огласовывает заключение о соответствии или несоответствии предлагаемого к введению налогового расхода целям муниципальных программ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целям социально-экономической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относящимся к муниципальным программам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B0A03"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соответствии с заключением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к введению налоговый расход не соответствует целям ни одной из муниципальных программ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ни одной цели социально-экономической политики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относящейся к муниципальным программам, оценка эффективности предлагаемых к введению налоговых расходов не производится.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Оценка бюджетной эффективности предлагаемых к введению налоговых расходов на основе показателя ожидаемого бюджетного эффекта произ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водится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следующей формуле: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7D37C22C" wp14:editId="5F20FBDB">
            <wp:extent cx="427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БЭ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бюджетная эффективность предлагаемого к введению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t-1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ожидаемая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B0A03"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 для j-й категории налогоплательщиков;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8B0A03"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год, с которого планируется предоставление льготы для j-й категории налогоплательщиков;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t+1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финансовый год, следующий за годом, с которого планируется введение соответствующего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CH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t+2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прогнозируемая сумма налоговых поступлений в бюджет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второй финансовый год, следующий за годом, с которого планируется введение соответствующего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предлагаемого к введению налогового расхода в году, с которого планируется введение налогового расхода;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t+1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 предлагаемого к введению налогового расхода в году, следующем за годом, с которого планируется предоставление льготы;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Pr="0098510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t+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2 - объём предлагаемого к введению налогового расхода во втором году, следующем за годом, с которого планируется введение налогового расхода.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введению налоговый расход следует расценивать как неэффективный для бюджета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0A" w:rsidRPr="0098510A" w:rsidRDefault="0098510A" w:rsidP="00985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hyperlink r:id="rId13" w:history="1">
        <w:r w:rsidRPr="009851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Заключение</w:t>
        </w:r>
      </w:hyperlink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оценки эффективности предлагаемого 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введению налогового расхода составляется куратором налогового расхода по форме согл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5 к настоящему П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и направляется в финансовый орган.</w:t>
      </w:r>
    </w:p>
    <w:p w:rsidR="008C6B5A" w:rsidRDefault="0098510A" w:rsidP="0005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случае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соответствии с заключени</w:t>
      </w:r>
      <w:r w:rsidR="000A70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куратора налогового расхода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предлагаемый к введению налоговый расход является эффективным, финансовый орган вносит предложения для рассмотрения вопроса о введении налогового расхода на заседание </w:t>
      </w:r>
      <w:r w:rsidR="00F114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03" w:rsidRPr="00B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F1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</w:t>
      </w:r>
      <w:r w:rsidRPr="00985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4C5" w:rsidRPr="000574C5" w:rsidRDefault="000574C5" w:rsidP="00057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954E58" w:rsidRDefault="008C6B5A" w:rsidP="005E7A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обобщения результатов оценки эффективности</w:t>
      </w:r>
    </w:p>
    <w:p w:rsidR="008C6B5A" w:rsidRPr="00954E58" w:rsidRDefault="008C6B5A" w:rsidP="005E7A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налоговых расходов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5A" w:rsidRPr="008C6B5A" w:rsidRDefault="005E7AED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3B3D"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рассматривает отчеты кураторов налоговых расходов об оценке эффективности предоставленных налоговых расходов </w:t>
      </w:r>
      <w:r w:rsidR="008C6B5A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отчеты кураторов налоговых расходов), подготовленные в соответствии с </w:t>
      </w:r>
      <w:hyperlink w:anchor="P72" w:history="1">
        <w:r w:rsidR="008C6B5A" w:rsidRPr="00643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9A3718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8C6B5A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8C6B5A" w:rsidRPr="0064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Порядка, ежегодно до 15 июня.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5E7AED"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согласовывает отчеты кураторов налоговых расходов в случае отсутствия замечаний и предложений либо направляет на доработку с замечаниями и предложениями.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возвращения указанного отчета на доработку куратор налогового расхода в течение 5 рабочих дней, следующих за днем его возвращения, устраняет замечания и направляет его на повторное рассмотрение.</w:t>
      </w:r>
    </w:p>
    <w:p w:rsidR="008C6B5A" w:rsidRPr="008C6B5A" w:rsidRDefault="008C6B5A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</w:t>
      </w:r>
      <w:r w:rsidR="009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результатов оценки 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и согласованных отчетов кураторов налоговых расходов </w:t>
      </w:r>
      <w:r w:rsidR="005E7AED"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</w:t>
      </w:r>
      <w:r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готовит сводный отчет об оценке эффективности предоставленных налоговых расходов за отчетный период (далее - Сводный отчет).</w:t>
      </w:r>
    </w:p>
    <w:p w:rsidR="008C6B5A" w:rsidRPr="008C6B5A" w:rsidRDefault="005E7AED" w:rsidP="005E7A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подготовки Сводного отчета </w:t>
      </w:r>
      <w:r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готовит аналитическую записку об оценке эффективности предоставленных налоговых расходов за отчетный период (далее - Аналитическая записка).</w:t>
      </w:r>
    </w:p>
    <w:p w:rsidR="002C3FEE" w:rsidRDefault="005E7AED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Pr="005E7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размещает </w:t>
      </w:r>
      <w:r w:rsidR="009A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налоговых расходов и </w:t>
      </w:r>
      <w:r w:rsidR="008C6B5A" w:rsidRPr="008C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Аналитическую записку </w:t>
      </w:r>
      <w:r w:rsidRPr="005E7AED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в разделе «Бюджет и финансы»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9ED" w:rsidRDefault="00F149ED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4" w:rsidRDefault="000A32E4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2E4" w:rsidRDefault="000A32E4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4C5" w:rsidRDefault="000574C5" w:rsidP="00F149E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6D6" w:rsidRDefault="00B766D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766D6" w:rsidRDefault="00B766D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A7021" w:rsidRDefault="000A7021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766D6" w:rsidRDefault="00B766D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BD6676" w:rsidRDefault="00BD6676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954E58" w:rsidRDefault="00954E58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3340DA" w:rsidP="00B766D6">
      <w:pPr>
        <w:pStyle w:val="ConsPlusTitle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574C5" w:rsidRDefault="000574C5" w:rsidP="00AE7B9E">
      <w:pPr>
        <w:pStyle w:val="ConsPlusTitle"/>
        <w:ind w:firstLine="552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3340DA" w:rsidRDefault="000574C5" w:rsidP="000A70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A7021">
        <w:rPr>
          <w:rFonts w:ascii="Times New Roman" w:hAnsi="Times New Roman" w:cs="Times New Roman"/>
          <w:b w:val="0"/>
          <w:sz w:val="20"/>
        </w:rPr>
        <w:lastRenderedPageBreak/>
        <w:t xml:space="preserve">                                                                                     </w:t>
      </w:r>
      <w:r w:rsidR="000A7021">
        <w:rPr>
          <w:rFonts w:ascii="Times New Roman" w:hAnsi="Times New Roman" w:cs="Times New Roman"/>
          <w:b w:val="0"/>
          <w:sz w:val="20"/>
        </w:rPr>
        <w:t xml:space="preserve">                               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AE7B9E" w:rsidRPr="003340DA">
        <w:rPr>
          <w:rFonts w:ascii="Times New Roman" w:hAnsi="Times New Roman" w:cs="Times New Roman"/>
          <w:b w:val="0"/>
          <w:sz w:val="24"/>
          <w:szCs w:val="24"/>
        </w:rPr>
        <w:t>1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к порядку оценки</w:t>
      </w:r>
    </w:p>
    <w:p w:rsidR="003340DA" w:rsidRDefault="003340DA" w:rsidP="000A70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н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>алоговых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>расходов городского</w:t>
      </w:r>
    </w:p>
    <w:p w:rsidR="00125A36" w:rsidRPr="003340DA" w:rsidRDefault="003340DA" w:rsidP="000A702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5A36" w:rsidRPr="003340DA">
        <w:rPr>
          <w:rFonts w:ascii="Times New Roman" w:hAnsi="Times New Roman" w:cs="Times New Roman"/>
          <w:b w:val="0"/>
          <w:sz w:val="24"/>
          <w:szCs w:val="24"/>
        </w:rPr>
        <w:t>поселения Лянтор</w:t>
      </w:r>
    </w:p>
    <w:p w:rsidR="00125A36" w:rsidRDefault="00125A36"/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254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информации, </w:t>
      </w:r>
    </w:p>
    <w:p w:rsidR="00125A36" w:rsidRPr="00125A36" w:rsidRDefault="00CD5238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включаемой в паспорт налогового расхода городского поселения Лянтор 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38"/>
        <w:gridCol w:w="2834"/>
      </w:tblGrid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25A36" w:rsidRPr="00125A36" w:rsidTr="00B766D6">
        <w:tc>
          <w:tcPr>
            <w:tcW w:w="10626" w:type="dxa"/>
            <w:gridSpan w:val="3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Нормативные характеристики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262"/>
            <w:bookmarkEnd w:id="3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</w:t>
            </w:r>
            <w:r w:rsidR="00B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структурные единицы,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</w:tcPr>
          <w:p w:rsidR="00125A36" w:rsidRPr="00125A36" w:rsidRDefault="00125A36" w:rsidP="005E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предоставления налоговых льгот, освобождений и иных преференций для плательщиков налогов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установленные муниципальными </w:t>
            </w:r>
            <w:r w:rsidR="001F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125A36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установленные муниципальными </w:t>
            </w:r>
            <w:r w:rsidR="000F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вступления в силу 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положений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правовых актов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8" w:type="dxa"/>
          </w:tcPr>
          <w:p w:rsidR="00125A36" w:rsidRPr="00125A36" w:rsidRDefault="00125A36" w:rsidP="005E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Даты начала </w:t>
            </w:r>
            <w:r w:rsidR="00853582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предоставленных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</w:t>
            </w:r>
            <w:r w:rsidR="000F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мативными правовыми актами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0F3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налоговые льготы, освобождения и иные преференции по налогам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8" w:type="dxa"/>
          </w:tcPr>
          <w:p w:rsidR="00125A36" w:rsidRPr="00125A36" w:rsidRDefault="00125A36" w:rsidP="005E34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налогам, предоставленны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муниципальными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нормативными правовыми актами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10626" w:type="dxa"/>
            <w:gridSpan w:val="3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налоговых расходов</w:t>
            </w:r>
            <w:r w:rsidR="005E3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8" w:type="dxa"/>
          </w:tcPr>
          <w:p w:rsidR="00125A36" w:rsidRPr="00125A36" w:rsidRDefault="00125A36" w:rsidP="00C200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предоставления налоговых льгот, освобождений и иных преференций для плательщиков налогов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3E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338" w:type="dxa"/>
          </w:tcPr>
          <w:p w:rsidR="00125A36" w:rsidRPr="00125A36" w:rsidRDefault="00125A36" w:rsidP="003E7A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налогов, по которым предусматриваются налоговые льготы, освобождения и иные преференции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r w:rsidR="003E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="003E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8" w:type="dxa"/>
          </w:tcPr>
          <w:p w:rsidR="00125A36" w:rsidRPr="00125A36" w:rsidRDefault="00125A36" w:rsidP="003B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8" w:type="dxa"/>
          </w:tcPr>
          <w:p w:rsidR="00125A36" w:rsidRPr="00125A36" w:rsidRDefault="00125A36" w:rsidP="00EA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целях </w:t>
            </w:r>
            <w:r w:rsidR="00EA7C3A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реализации,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38" w:type="dxa"/>
          </w:tcPr>
          <w:p w:rsidR="00125A36" w:rsidRPr="00125A36" w:rsidRDefault="00125A36" w:rsidP="00EA7C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311"/>
            <w:bookmarkEnd w:id="4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38" w:type="dxa"/>
          </w:tcPr>
          <w:p w:rsidR="00125A36" w:rsidRPr="00125A36" w:rsidRDefault="00125A36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EA7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314"/>
            <w:bookmarkEnd w:id="5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38" w:type="dxa"/>
          </w:tcPr>
          <w:p w:rsidR="00125A36" w:rsidRPr="00125A36" w:rsidRDefault="00125A36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83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125A36" w:rsidRPr="00125A36" w:rsidTr="00B766D6">
        <w:tc>
          <w:tcPr>
            <w:tcW w:w="10626" w:type="dxa"/>
            <w:gridSpan w:val="3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318"/>
            <w:bookmarkEnd w:id="6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38" w:type="dxa"/>
          </w:tcPr>
          <w:p w:rsidR="00125A36" w:rsidRPr="00125A36" w:rsidRDefault="00125A36" w:rsidP="0044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налоговых льгот, освобождений и иных преференций, предостав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ленных для плательщиков налогов, в соответствии с муниципальными 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правовыми актами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год</w:t>
            </w:r>
            <w:r w:rsidR="0044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 год, предшествующий отчетному году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125A36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125A36" w:rsidRPr="00125A36" w:rsidTr="00B766D6">
        <w:tc>
          <w:tcPr>
            <w:tcW w:w="45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P321"/>
            <w:bookmarkEnd w:id="7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38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4" w:type="dxa"/>
          </w:tcPr>
          <w:p w:rsidR="00125A36" w:rsidRPr="00125A36" w:rsidRDefault="00CD5238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="00125A36"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324"/>
            <w:bookmarkEnd w:id="8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38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плательщиков налогов в отчетном финансовому году (единиц)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327"/>
            <w:bookmarkEnd w:id="9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38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муниципальными 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330"/>
            <w:bookmarkEnd w:id="10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38" w:type="dxa"/>
          </w:tcPr>
          <w:p w:rsidR="00CD5238" w:rsidRPr="00125A36" w:rsidRDefault="00CD5238" w:rsidP="005841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объем налогов, задекларированный для уплаты в бюджет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освобождения, иные преференции (тыс. рублей)</w:t>
            </w:r>
            <w:r w:rsidR="005F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</w:t>
            </w:r>
            <w:r w:rsidR="00584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</w:t>
            </w:r>
            <w:r w:rsidR="00C2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правовыми актами городского поселения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CD5238" w:rsidRPr="00125A36" w:rsidTr="00B766D6">
        <w:tc>
          <w:tcPr>
            <w:tcW w:w="454" w:type="dxa"/>
          </w:tcPr>
          <w:p w:rsidR="00CD5238" w:rsidRPr="00125A36" w:rsidRDefault="00CD5238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333"/>
            <w:bookmarkEnd w:id="11"/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38" w:type="dxa"/>
          </w:tcPr>
          <w:p w:rsidR="00CD5238" w:rsidRPr="00125A36" w:rsidRDefault="00CD5238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налогов, задекларированный для уплаты в бюджет </w:t>
            </w:r>
            <w:r w:rsidR="00853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4" w:type="dxa"/>
          </w:tcPr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ФНС России </w:t>
            </w:r>
          </w:p>
          <w:p w:rsidR="00D40026" w:rsidRPr="00D4002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Сургутскому району Ханты-Мансийского автономного округа – Югры </w:t>
            </w:r>
          </w:p>
          <w:p w:rsidR="00CD5238" w:rsidRPr="00125A36" w:rsidRDefault="00D40026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A04C1" w:rsidRPr="00125A36" w:rsidTr="00B766D6">
        <w:tc>
          <w:tcPr>
            <w:tcW w:w="454" w:type="dxa"/>
          </w:tcPr>
          <w:p w:rsidR="00EA04C1" w:rsidRPr="00125A36" w:rsidRDefault="00EA04C1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38" w:type="dxa"/>
          </w:tcPr>
          <w:p w:rsidR="00EA04C1" w:rsidRPr="00125A36" w:rsidRDefault="00EA04C1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834" w:type="dxa"/>
          </w:tcPr>
          <w:p w:rsidR="00EA04C1" w:rsidRPr="00D40026" w:rsidRDefault="00EA04C1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  <w:tr w:rsidR="00EA04C1" w:rsidRPr="00125A36" w:rsidTr="00B766D6">
        <w:tc>
          <w:tcPr>
            <w:tcW w:w="454" w:type="dxa"/>
          </w:tcPr>
          <w:p w:rsidR="00EA04C1" w:rsidRPr="00125A36" w:rsidRDefault="00EA04C1" w:rsidP="00CD52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38" w:type="dxa"/>
          </w:tcPr>
          <w:p w:rsidR="00EA04C1" w:rsidRPr="00125A36" w:rsidRDefault="00EA04C1" w:rsidP="008535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4" w:type="dxa"/>
          </w:tcPr>
          <w:p w:rsidR="00EA04C1" w:rsidRPr="00D40026" w:rsidRDefault="00EA04C1" w:rsidP="00D40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</w:p>
        </w:tc>
      </w:tr>
    </w:tbl>
    <w:p w:rsidR="00CD5238" w:rsidRDefault="00CD5238" w:rsidP="001C195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5238" w:rsidSect="00A31986">
          <w:pgSz w:w="11905" w:h="16838"/>
          <w:pgMar w:top="568" w:right="567" w:bottom="993" w:left="1701" w:header="0" w:footer="0" w:gutter="0"/>
          <w:cols w:space="720"/>
        </w:sectPr>
      </w:pPr>
    </w:p>
    <w:p w:rsidR="00CD5238" w:rsidRDefault="00CD5238" w:rsidP="00CD523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DA" w:rsidRDefault="002A5B51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3340D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</w:t>
      </w:r>
      <w:r w:rsidR="003340DA" w:rsidRPr="003340D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3340DA">
        <w:rPr>
          <w:rFonts w:ascii="Times New Roman" w:hAnsi="Times New Roman" w:cs="Times New Roman"/>
          <w:b w:val="0"/>
          <w:sz w:val="24"/>
          <w:szCs w:val="24"/>
        </w:rPr>
        <w:t>2</w:t>
      </w:r>
      <w:r w:rsidR="003340DA" w:rsidRPr="003340DA">
        <w:rPr>
          <w:rFonts w:ascii="Times New Roman" w:hAnsi="Times New Roman" w:cs="Times New Roman"/>
          <w:b w:val="0"/>
          <w:sz w:val="24"/>
          <w:szCs w:val="24"/>
        </w:rPr>
        <w:t xml:space="preserve"> к порядку оценки</w:t>
      </w:r>
    </w:p>
    <w:p w:rsid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н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алоговых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расходов городского</w:t>
      </w:r>
    </w:p>
    <w:p w:rsidR="003340DA" w:rsidRP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поселения Лянтор</w:t>
      </w:r>
    </w:p>
    <w:p w:rsidR="00125A36" w:rsidRPr="00125A36" w:rsidRDefault="00125A36" w:rsidP="003340DA">
      <w:pPr>
        <w:widowControl w:val="0"/>
        <w:autoSpaceDE w:val="0"/>
        <w:autoSpaceDN w:val="0"/>
        <w:spacing w:after="0" w:line="240" w:lineRule="auto"/>
        <w:ind w:firstLine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CD5238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348"/>
      <w:bookmarkEnd w:id="12"/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эффективности предоставленного</w:t>
      </w:r>
    </w:p>
    <w:p w:rsidR="00125A36" w:rsidRPr="00125A36" w:rsidRDefault="00125A36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</w:t>
      </w:r>
    </w:p>
    <w:p w:rsidR="00125A36" w:rsidRPr="00125A36" w:rsidRDefault="00125A36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CD52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Наименование куратора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налога, по которому предоставляется налоговая льгота: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CD5238" w:rsidP="002A5B51">
      <w:pPr>
        <w:widowControl w:val="0"/>
        <w:autoSpaceDE w:val="0"/>
        <w:autoSpaceDN w:val="0"/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Реквизиты решения Совета депутатов городского поселения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Лянтор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устанавливающего налоговые расходы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2A5B51" w:rsidRDefault="00125A36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2A5B51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структурной единицы муниципального правового акта до абзаца</w:t>
      </w: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Категории плательщиков налогов, для которых предусмотрены налоговые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2A5B51">
      <w:pPr>
        <w:widowControl w:val="0"/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Наименование 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наименования 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5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определяющих цели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социально-экономической политики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  относящиеся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муниципальным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предоставляется налоговый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2A5B51" w:rsidRDefault="00125A36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2A5B51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структурной единицы муниципального правового акта до абзаца</w:t>
      </w: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Наименование   структурного   элемента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CD5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которого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налоговый 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Цели предоставления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0171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достижения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</w:t>
      </w:r>
      <w:r w:rsidR="00B36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целей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муниципальным программам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предоставлением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Срок действия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Количество налогоплательщиков, пользующихся налоговым расходом: 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II. Критерии оценки эффективности предоставленного </w:t>
      </w:r>
      <w:r w:rsidR="00AE7B9E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9E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017159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Оценка э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предоставленного налогового расхода в 20__году проведена на основе показателей, приведенных в таблице 1.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использованные при оценке эффективности предоставленного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4507"/>
        <w:gridCol w:w="2381"/>
        <w:gridCol w:w="2125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 По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получены следующие значения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предоставленного налогового расхода в 20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году,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приведены в таблице 2.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2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Значения критериев оценки эффективности предоставленного налогового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расхода в 20__ году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4790"/>
        <w:gridCol w:w="2551"/>
        <w:gridCol w:w="1531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0" w:type="dxa"/>
          </w:tcPr>
          <w:p w:rsidR="00125A36" w:rsidRPr="00125A36" w:rsidRDefault="00125A36" w:rsidP="003B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предоставляемого налогового расхода целям </w:t>
            </w:r>
            <w:r w:rsidR="00B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B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целям социально-экономической политики </w:t>
            </w:r>
            <w:r w:rsidR="00B3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относящимся к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относящихся к данной категории, за 5-летний период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0" w:type="dxa"/>
          </w:tcPr>
          <w:p w:rsidR="00125A36" w:rsidRPr="00125A36" w:rsidRDefault="00125A36" w:rsidP="003B41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 и результативности применения альтернативных механизмов достижения целей </w:t>
            </w:r>
            <w:r w:rsidR="003B4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эффективности вклада налогового расхода в отчетном периоде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B364C9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критерии, используемые куратором налогового расхода для оценки эффективности предоставленного налогового расхода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Из   значений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критериев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предоставленного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20__ году следует, что: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125A36" w:rsidRPr="002A5B51" w:rsidRDefault="00125A36" w:rsidP="003B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описание результатов расчета критериев)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результативные (менее затратные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) альтернативные механизмы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результата от предоставления налоговых расходов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2A5B51" w:rsidRDefault="00584165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(отсутствуют или имеются</w:t>
      </w:r>
      <w:r w:rsidR="00125A36"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наличии альтернативных механизмов необходимо</w:t>
      </w:r>
      <w:r w:rsidR="00017159"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5A36"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их привест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при отсутствии - обосновать))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предоставленного налогового расхода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доступных альтернативных механизмов 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являются: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и предложения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оценки эффективности предоставленного налогового расхода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20__ году выявили, что налоговый расход признается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2A5B51" w:rsidRDefault="00125A36" w:rsidP="003B4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(эффективным или неэффективным)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Исходя из оценки эффективности предоставленного налогового расхода</w:t>
      </w:r>
    </w:p>
    <w:p w:rsidR="00125A36" w:rsidRPr="00125A36" w:rsidRDefault="00125A36" w:rsidP="002A5B51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20__ году, 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расход предлагается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A5B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584165" w:rsidRDefault="00125A36" w:rsidP="005841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(сохранить, продлить, коррек</w:t>
      </w:r>
      <w:r w:rsidR="00584165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тировать или отменить (в</w:t>
      </w:r>
      <w:r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случае   </w:t>
      </w:r>
      <w:r w:rsidR="00B364C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продления налогового расхода необходимо привести срок</w:t>
      </w:r>
      <w:r w:rsidR="0001715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364C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продления и обоснование, в случае корректировки -</w:t>
      </w:r>
      <w:r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порядок изменения и</w:t>
      </w:r>
      <w:r w:rsidR="00017159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84165" w:rsidRPr="005841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обоснование))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017159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настоящему отчету на _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 (приводятся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отчету).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238" w:rsidRDefault="00CD5238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DA" w:rsidRDefault="003340DA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30" w:rsidRPr="00125A36" w:rsidRDefault="00B43730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30" w:rsidRDefault="00B43730" w:rsidP="00AE7B9E">
      <w:pPr>
        <w:widowControl w:val="0"/>
        <w:autoSpaceDE w:val="0"/>
        <w:autoSpaceDN w:val="0"/>
        <w:spacing w:after="0" w:line="240" w:lineRule="auto"/>
        <w:ind w:firstLine="5529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к порядку оценки</w:t>
      </w:r>
    </w:p>
    <w:p w:rsid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н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алоговых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расходов городского</w:t>
      </w:r>
    </w:p>
    <w:p w:rsidR="003340DA" w:rsidRPr="003340DA" w:rsidRDefault="003340DA" w:rsidP="003340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3340DA">
        <w:rPr>
          <w:rFonts w:ascii="Times New Roman" w:hAnsi="Times New Roman" w:cs="Times New Roman"/>
          <w:b w:val="0"/>
          <w:sz w:val="24"/>
          <w:szCs w:val="24"/>
        </w:rPr>
        <w:t>поселения Лянтор</w:t>
      </w:r>
    </w:p>
    <w:p w:rsidR="00125A36" w:rsidRPr="00125A36" w:rsidRDefault="00125A36" w:rsidP="00017159">
      <w:pPr>
        <w:widowControl w:val="0"/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017159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511"/>
      <w:bookmarkEnd w:id="13"/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оценке эффективности планируемого к предоставлению</w:t>
      </w:r>
    </w:p>
    <w:p w:rsidR="00125A36" w:rsidRPr="00125A36" w:rsidRDefault="00125A36" w:rsidP="000171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 предоставления планируемого налогового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Наименование налога, по которому планируется предусмотреть налоговый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расход: 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 размер планируемого к предоставлению налогового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  Категории   плательщиков 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налогов, для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которых   планируется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налоговый 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Наименование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наименования нормативных правовых актов, определяющих цели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политики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 к муниципальным программам городского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реализации которых планируется предусмотреть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расход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25A36" w:rsidRPr="002A5B51" w:rsidRDefault="00125A36" w:rsidP="002A5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2A5B51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структурной единицы м</w:t>
      </w:r>
      <w:r w:rsid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униципального правового акта до </w:t>
      </w:r>
      <w:r w:rsidRPr="002A5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абзаца)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 Наименование   структурного   элемента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которого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предусмотреть налоговый расход: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Цели предоставления планируемого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Ожидаемый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целевых индикаторов предлагаемого к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введению налогового расхода: ___________________________________________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DF284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Показатели (индикаторы) достижения целей 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целей</w:t>
      </w:r>
      <w:r w:rsidR="0001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социально-экономической политики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  относящихся к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планируемым предоставлением налогового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</w:t>
      </w:r>
      <w:r w:rsidR="00B437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Планируемый срок действия налогового расхода: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Планируемое количество потенциальных налогоплательщиков, которые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пользоваться налоговым расходом: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Сведения   о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исчисленного налога налогоплательщиками -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получателями планируемого налогового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 по налогу, в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которого планируется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налоговую льготу, за 3 года,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 текущему периоду: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Реквизиты </w:t>
      </w:r>
      <w:r w:rsidR="00B43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планируется внесение изменений в связи с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установлением планируемого налогового расхода</w:t>
      </w:r>
      <w:r w:rsidR="00B43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125A36" w:rsidRPr="00B43730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указанием </w:t>
      </w:r>
      <w:r w:rsidR="00B43730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структурной единицы муниципального правового акта до 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абзаца, а также с</w:t>
      </w:r>
      <w:r w:rsidR="00DF284D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приложением проекта изменений в </w:t>
      </w:r>
      <w:r w:rsidR="00B43730"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муниципальные</w:t>
      </w:r>
      <w:r w:rsidRPr="00B437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правовые акты)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Критерии оценки эффективности планируемого к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Информационной базой для расчета оценки эффективности планируемого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налогового расхода являются следующие источники: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_____________________________________;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т.д.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Оценка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планируемого </w:t>
      </w:r>
      <w:r w:rsidR="00B766D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предоставлению налогового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 проведена на основе следующих показателей, приведенных в таблице 1.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1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использованные при оценке эффективности планируемого к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4790"/>
        <w:gridCol w:w="2695"/>
        <w:gridCol w:w="1984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расчетов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следующие значения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4C9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планируемого к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предоставлению налогового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расхода, которые приведены в таблице 2.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Таблица 2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критериев оценки эффективности планируемого к</w:t>
      </w: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7"/>
        <w:gridCol w:w="5215"/>
        <w:gridCol w:w="2551"/>
        <w:gridCol w:w="1587"/>
      </w:tblGrid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21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5" w:type="dxa"/>
          </w:tcPr>
          <w:p w:rsidR="00125A36" w:rsidRPr="00125A36" w:rsidRDefault="00125A36" w:rsidP="00DF2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предоставляемого налогового расхода целям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целям социально-экономической политики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относящимся к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15" w:type="dxa"/>
          </w:tcPr>
          <w:p w:rsidR="00125A36" w:rsidRPr="00125A36" w:rsidRDefault="00125A36" w:rsidP="00DF28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бюджетной результативности (сравнительный анализ результативности предоставления льгот по налогу и результативности применения альтернативных механизмов достижения целей </w:t>
            </w:r>
            <w:r w:rsidR="00D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на 1 рубль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36" w:rsidRPr="00125A36" w:rsidTr="00B364C9">
        <w:tc>
          <w:tcPr>
            <w:tcW w:w="101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5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Ожидаемая оценка бюджетной эффективности планируемого к предоставлению налогового расхода</w:t>
            </w:r>
          </w:p>
        </w:tc>
        <w:tc>
          <w:tcPr>
            <w:tcW w:w="2551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87" w:type="dxa"/>
          </w:tcPr>
          <w:p w:rsidR="00125A36" w:rsidRPr="00125A36" w:rsidRDefault="00125A36" w:rsidP="00125A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Из   значений   критериев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планируемого к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налогового расхода следует, что: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</w:t>
      </w:r>
    </w:p>
    <w:p w:rsidR="00125A36" w:rsidRPr="00BB6271" w:rsidRDefault="00125A36" w:rsidP="00656F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(приводится описание результатов расчета критериев)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Ожидаемый результат от предоставления планируемого к предоставлению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заключается в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Механизм предоставления налогового расхода, подтверждения права и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будущего администрирования заключается в следующем: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Прогнозный объем выпадающих доходов бюджета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предоставлением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составит _____________ тыс. рублей, в том числе: в 20__- ___ тыс. рублей; в 20__ - ___ тыс. рублей; в 20__ - ___ тыс. рублей.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Источниками компенсации выпадающих доходов бюджета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являются: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________________;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эффективные (менее затратные) альтернативные механизмы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планируемого </w:t>
      </w:r>
      <w:r w:rsidR="000E0627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от предоставления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расхода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125A36" w:rsidRPr="00BB6271" w:rsidRDefault="00125A36" w:rsidP="00DF2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(отсутствуют или имеются)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альтернативных механизмов необходимо их привести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- обосновать.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Преимуществами   предоставления   планируемого к предоставлению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  расхода   относительно   </w:t>
      </w:r>
      <w:r w:rsidR="00DF284D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альтернативных механизмов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1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являются: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F2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_______________________.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AE7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Выводы и предложения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эффективности планируемого к предоставлению</w:t>
      </w:r>
      <w:r w:rsidR="00BB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выявили, что налоговый расход признается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0E06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125A36" w:rsidRPr="00BB6271" w:rsidRDefault="00125A36" w:rsidP="00BB62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62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(эффективным или неэффективным)</w:t>
      </w:r>
    </w:p>
    <w:p w:rsidR="00125A36" w:rsidRPr="00125A36" w:rsidRDefault="00125A36" w:rsidP="00125A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E7B9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эффективности планируемого к предоставлению</w:t>
      </w:r>
      <w:r w:rsidR="000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расхода в 20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году,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предлагается внести его в перечень</w:t>
      </w:r>
      <w:r w:rsidR="000E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расходов Ханты-Мансийского автономного округа - Югры.</w:t>
      </w:r>
    </w:p>
    <w:p w:rsidR="00656FA3" w:rsidRPr="001A5D56" w:rsidRDefault="000E0627" w:rsidP="00712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6FA3" w:rsidRPr="001A5D56" w:rsidSect="00125A36">
          <w:pgSz w:w="11905" w:h="16838"/>
          <w:pgMar w:top="1134" w:right="567" w:bottom="1134" w:left="567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  <w:r w:rsidR="00BB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FA3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настоящему отчету на _</w:t>
      </w:r>
      <w:r w:rsidR="00125A36" w:rsidRPr="00125A36">
        <w:rPr>
          <w:rFonts w:ascii="Times New Roman" w:eastAsia="Times New Roman" w:hAnsi="Times New Roman" w:cs="Times New Roman"/>
          <w:sz w:val="24"/>
          <w:szCs w:val="24"/>
          <w:lang w:eastAsia="ru-RU"/>
        </w:rPr>
        <w:t>__ листах (приводятся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к отчету).</w:t>
      </w:r>
    </w:p>
    <w:p w:rsidR="00125A36" w:rsidRPr="00125A36" w:rsidRDefault="00125A36" w:rsidP="00C200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5A36" w:rsidRPr="00125A36" w:rsidSect="00125A36">
      <w:pgSz w:w="11905" w:h="16838"/>
      <w:pgMar w:top="1134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D4" w:rsidRDefault="005E34D4" w:rsidP="002C3FEE">
      <w:pPr>
        <w:spacing w:after="0" w:line="240" w:lineRule="auto"/>
      </w:pPr>
      <w:r>
        <w:separator/>
      </w:r>
    </w:p>
  </w:endnote>
  <w:endnote w:type="continuationSeparator" w:id="0">
    <w:p w:rsidR="005E34D4" w:rsidRDefault="005E34D4" w:rsidP="002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D4" w:rsidRDefault="005E34D4" w:rsidP="002C3FEE">
      <w:pPr>
        <w:spacing w:after="0" w:line="240" w:lineRule="auto"/>
      </w:pPr>
      <w:r>
        <w:separator/>
      </w:r>
    </w:p>
  </w:footnote>
  <w:footnote w:type="continuationSeparator" w:id="0">
    <w:p w:rsidR="005E34D4" w:rsidRDefault="005E34D4" w:rsidP="002C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2D4F"/>
    <w:multiLevelType w:val="hybridMultilevel"/>
    <w:tmpl w:val="699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7B"/>
    <w:rsid w:val="00001D81"/>
    <w:rsid w:val="00017159"/>
    <w:rsid w:val="000257BF"/>
    <w:rsid w:val="00026F91"/>
    <w:rsid w:val="000433C0"/>
    <w:rsid w:val="00052685"/>
    <w:rsid w:val="0005401F"/>
    <w:rsid w:val="000574C5"/>
    <w:rsid w:val="00060369"/>
    <w:rsid w:val="0006765B"/>
    <w:rsid w:val="00067921"/>
    <w:rsid w:val="00072E41"/>
    <w:rsid w:val="00090C76"/>
    <w:rsid w:val="000A32E4"/>
    <w:rsid w:val="000A7021"/>
    <w:rsid w:val="000B7523"/>
    <w:rsid w:val="000C2784"/>
    <w:rsid w:val="000D6A9C"/>
    <w:rsid w:val="000E0627"/>
    <w:rsid w:val="000E3273"/>
    <w:rsid w:val="000F3EA8"/>
    <w:rsid w:val="00103B3D"/>
    <w:rsid w:val="00125A36"/>
    <w:rsid w:val="001460E0"/>
    <w:rsid w:val="001562A3"/>
    <w:rsid w:val="00160C07"/>
    <w:rsid w:val="00180543"/>
    <w:rsid w:val="001A5D56"/>
    <w:rsid w:val="001A737A"/>
    <w:rsid w:val="001B0648"/>
    <w:rsid w:val="001C0C77"/>
    <w:rsid w:val="001C1952"/>
    <w:rsid w:val="001D17DE"/>
    <w:rsid w:val="001D4CB0"/>
    <w:rsid w:val="001F6DE8"/>
    <w:rsid w:val="002214C1"/>
    <w:rsid w:val="00225A6B"/>
    <w:rsid w:val="0022789A"/>
    <w:rsid w:val="00242793"/>
    <w:rsid w:val="00254D9E"/>
    <w:rsid w:val="0027696D"/>
    <w:rsid w:val="002A5B51"/>
    <w:rsid w:val="002C3FEE"/>
    <w:rsid w:val="002D41B7"/>
    <w:rsid w:val="002E24A1"/>
    <w:rsid w:val="003340DA"/>
    <w:rsid w:val="003364C4"/>
    <w:rsid w:val="00380F94"/>
    <w:rsid w:val="0038247E"/>
    <w:rsid w:val="0039012A"/>
    <w:rsid w:val="003A57C6"/>
    <w:rsid w:val="003B412D"/>
    <w:rsid w:val="003E02D1"/>
    <w:rsid w:val="003E7AD3"/>
    <w:rsid w:val="0042158A"/>
    <w:rsid w:val="0042229D"/>
    <w:rsid w:val="004353C3"/>
    <w:rsid w:val="004416B1"/>
    <w:rsid w:val="00443C27"/>
    <w:rsid w:val="004459B4"/>
    <w:rsid w:val="00456438"/>
    <w:rsid w:val="004746B0"/>
    <w:rsid w:val="00484CCA"/>
    <w:rsid w:val="004B63E8"/>
    <w:rsid w:val="004C23E5"/>
    <w:rsid w:val="00521385"/>
    <w:rsid w:val="00533F65"/>
    <w:rsid w:val="00535F6A"/>
    <w:rsid w:val="00540D17"/>
    <w:rsid w:val="00584165"/>
    <w:rsid w:val="0058533A"/>
    <w:rsid w:val="00590D85"/>
    <w:rsid w:val="005C0ECC"/>
    <w:rsid w:val="005E34D4"/>
    <w:rsid w:val="005E5A14"/>
    <w:rsid w:val="005E627B"/>
    <w:rsid w:val="005E7AED"/>
    <w:rsid w:val="005E7FBB"/>
    <w:rsid w:val="005F004D"/>
    <w:rsid w:val="00600BCC"/>
    <w:rsid w:val="00636165"/>
    <w:rsid w:val="00643A03"/>
    <w:rsid w:val="00647529"/>
    <w:rsid w:val="00656FA3"/>
    <w:rsid w:val="0067164A"/>
    <w:rsid w:val="00680278"/>
    <w:rsid w:val="0069567E"/>
    <w:rsid w:val="006B63A6"/>
    <w:rsid w:val="006C4ED4"/>
    <w:rsid w:val="006D51E8"/>
    <w:rsid w:val="006E2094"/>
    <w:rsid w:val="006E49BE"/>
    <w:rsid w:val="007128F8"/>
    <w:rsid w:val="0071615D"/>
    <w:rsid w:val="00737DAB"/>
    <w:rsid w:val="007450E9"/>
    <w:rsid w:val="00746F81"/>
    <w:rsid w:val="007848AF"/>
    <w:rsid w:val="0079008E"/>
    <w:rsid w:val="007A36D7"/>
    <w:rsid w:val="007B00C9"/>
    <w:rsid w:val="007D2485"/>
    <w:rsid w:val="007E6FDA"/>
    <w:rsid w:val="008350CA"/>
    <w:rsid w:val="00853582"/>
    <w:rsid w:val="008645B2"/>
    <w:rsid w:val="00874341"/>
    <w:rsid w:val="00883E07"/>
    <w:rsid w:val="008B0A03"/>
    <w:rsid w:val="008C6B5A"/>
    <w:rsid w:val="008E1B09"/>
    <w:rsid w:val="008E2BD0"/>
    <w:rsid w:val="008F0715"/>
    <w:rsid w:val="008F1157"/>
    <w:rsid w:val="008F3A5C"/>
    <w:rsid w:val="009200A6"/>
    <w:rsid w:val="009274CB"/>
    <w:rsid w:val="00933D6E"/>
    <w:rsid w:val="00954E58"/>
    <w:rsid w:val="0095754B"/>
    <w:rsid w:val="009613F6"/>
    <w:rsid w:val="009741CC"/>
    <w:rsid w:val="0098510A"/>
    <w:rsid w:val="009937B6"/>
    <w:rsid w:val="009A3718"/>
    <w:rsid w:val="009A5C07"/>
    <w:rsid w:val="009C6039"/>
    <w:rsid w:val="009E0662"/>
    <w:rsid w:val="009E27E0"/>
    <w:rsid w:val="00A02BAF"/>
    <w:rsid w:val="00A10480"/>
    <w:rsid w:val="00A31986"/>
    <w:rsid w:val="00A55CDC"/>
    <w:rsid w:val="00A762F1"/>
    <w:rsid w:val="00AA11A8"/>
    <w:rsid w:val="00AE6AF1"/>
    <w:rsid w:val="00AE7B9E"/>
    <w:rsid w:val="00B24EE0"/>
    <w:rsid w:val="00B3481F"/>
    <w:rsid w:val="00B364C9"/>
    <w:rsid w:val="00B43730"/>
    <w:rsid w:val="00B561F9"/>
    <w:rsid w:val="00B766D6"/>
    <w:rsid w:val="00B82553"/>
    <w:rsid w:val="00BA4233"/>
    <w:rsid w:val="00BB0782"/>
    <w:rsid w:val="00BB0807"/>
    <w:rsid w:val="00BB6271"/>
    <w:rsid w:val="00BD6676"/>
    <w:rsid w:val="00BE3727"/>
    <w:rsid w:val="00C20029"/>
    <w:rsid w:val="00C348B1"/>
    <w:rsid w:val="00C478C8"/>
    <w:rsid w:val="00C537E1"/>
    <w:rsid w:val="00C6382A"/>
    <w:rsid w:val="00C73A57"/>
    <w:rsid w:val="00C830E7"/>
    <w:rsid w:val="00C83C80"/>
    <w:rsid w:val="00CA2E78"/>
    <w:rsid w:val="00CC5A56"/>
    <w:rsid w:val="00CD1450"/>
    <w:rsid w:val="00CD5238"/>
    <w:rsid w:val="00CE120C"/>
    <w:rsid w:val="00CE2AB7"/>
    <w:rsid w:val="00CE5B32"/>
    <w:rsid w:val="00CF24C4"/>
    <w:rsid w:val="00CF66EF"/>
    <w:rsid w:val="00D21664"/>
    <w:rsid w:val="00D40026"/>
    <w:rsid w:val="00D61FBD"/>
    <w:rsid w:val="00D73265"/>
    <w:rsid w:val="00D818DF"/>
    <w:rsid w:val="00D9408A"/>
    <w:rsid w:val="00DA4050"/>
    <w:rsid w:val="00DF284D"/>
    <w:rsid w:val="00E0063E"/>
    <w:rsid w:val="00E26510"/>
    <w:rsid w:val="00E6029D"/>
    <w:rsid w:val="00EA04C1"/>
    <w:rsid w:val="00EA7C3A"/>
    <w:rsid w:val="00F11439"/>
    <w:rsid w:val="00F149ED"/>
    <w:rsid w:val="00F16AE1"/>
    <w:rsid w:val="00F20BE2"/>
    <w:rsid w:val="00F62192"/>
    <w:rsid w:val="00F963A2"/>
    <w:rsid w:val="00FA4FC1"/>
    <w:rsid w:val="00FA6BB3"/>
    <w:rsid w:val="00FD7BA0"/>
    <w:rsid w:val="00FF0A28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766F28-12AE-4992-90B0-CFCAAD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2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05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FEE"/>
  </w:style>
  <w:style w:type="paragraph" w:styleId="a7">
    <w:name w:val="footer"/>
    <w:basedOn w:val="a"/>
    <w:link w:val="a8"/>
    <w:uiPriority w:val="99"/>
    <w:unhideWhenUsed/>
    <w:rsid w:val="002C3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B706FB5138DB407FE8509DA88C7AFA92A209B7218BFDC586FAF194E0316792FAADC49B03A4EFA6FA9884375BEEBF3BF023A542E7F11492F53974855D10k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3B7A41707CF69E5216E8FB8C089976CF31C0A0E2D86080007D3671A14551F616752739172A840BB808C26E21X6A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3B7A41707CF69E5216E8FB8C089976CF30C6A7EAD36080007D3671A14551F604757F3011299D00E447843B2D6091048AD045F61F83X6AA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C7DA-CF71-4B9C-9C43-B11AE43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20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187</cp:revision>
  <cp:lastPrinted>2021-06-09T05:53:00Z</cp:lastPrinted>
  <dcterms:created xsi:type="dcterms:W3CDTF">2019-08-15T07:00:00Z</dcterms:created>
  <dcterms:modified xsi:type="dcterms:W3CDTF">2021-06-09T05:54:00Z</dcterms:modified>
</cp:coreProperties>
</file>