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67" w:rsidRDefault="000C3867" w:rsidP="000C386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C3867">
        <w:rPr>
          <w:rFonts w:ascii="Times New Roman" w:eastAsia="Times New Roman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483519433" r:id="rId7"/>
        </w:object>
      </w:r>
    </w:p>
    <w:p w:rsidR="000C3867" w:rsidRPr="000C3867" w:rsidRDefault="000C3867" w:rsidP="000C3867">
      <w:pPr>
        <w:spacing w:after="0"/>
        <w:jc w:val="center"/>
        <w:rPr>
          <w:rFonts w:ascii="Times New Roman" w:hAnsi="Times New Roman" w:cs="Times New Roman"/>
        </w:rPr>
      </w:pPr>
    </w:p>
    <w:p w:rsidR="000C3867" w:rsidRPr="000C3867" w:rsidRDefault="000C3867" w:rsidP="000C386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C386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C3867" w:rsidRPr="000C3867" w:rsidRDefault="000C3867" w:rsidP="000C386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C386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C3867" w:rsidRPr="000C3867" w:rsidRDefault="000C3867" w:rsidP="000C386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C386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C3867">
        <w:rPr>
          <w:rFonts w:ascii="Times New Roman" w:hAnsi="Times New Roman" w:cs="Times New Roman"/>
          <w:b/>
          <w:sz w:val="32"/>
        </w:rPr>
        <w:t xml:space="preserve"> района</w:t>
      </w:r>
    </w:p>
    <w:p w:rsidR="000C3867" w:rsidRPr="000C3867" w:rsidRDefault="000C3867" w:rsidP="000C386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C386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C386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C3867" w:rsidRPr="000C3867" w:rsidRDefault="000C3867" w:rsidP="000C386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3867" w:rsidRPr="000C3867" w:rsidRDefault="000C3867" w:rsidP="000C3867">
      <w:pPr>
        <w:spacing w:after="0"/>
        <w:jc w:val="center"/>
        <w:rPr>
          <w:rFonts w:ascii="Times New Roman" w:hAnsi="Times New Roman" w:cs="Times New Roman"/>
        </w:rPr>
      </w:pPr>
      <w:r w:rsidRPr="000C386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3867" w:rsidRPr="000C3867" w:rsidRDefault="000C3867" w:rsidP="000C3867">
      <w:pPr>
        <w:spacing w:after="0"/>
        <w:rPr>
          <w:rFonts w:ascii="Times New Roman" w:hAnsi="Times New Roman" w:cs="Times New Roman"/>
          <w:sz w:val="24"/>
        </w:rPr>
      </w:pPr>
    </w:p>
    <w:p w:rsidR="000C3867" w:rsidRPr="000C3867" w:rsidRDefault="000C3867" w:rsidP="000C3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E5FDC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C3867">
        <w:rPr>
          <w:rFonts w:ascii="Times New Roman" w:hAnsi="Times New Roman" w:cs="Times New Roman"/>
          <w:sz w:val="28"/>
          <w:szCs w:val="28"/>
          <w:u w:val="single"/>
        </w:rPr>
        <w:t>»  января  2015 года</w:t>
      </w:r>
      <w:r w:rsidRPr="000C3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</w:t>
      </w:r>
      <w:r w:rsidR="008E5FDC">
        <w:rPr>
          <w:rFonts w:ascii="Times New Roman" w:hAnsi="Times New Roman" w:cs="Times New Roman"/>
          <w:sz w:val="28"/>
          <w:szCs w:val="28"/>
        </w:rPr>
        <w:t>30</w:t>
      </w:r>
      <w:r w:rsidRPr="000C38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C3867" w:rsidRPr="000C3867" w:rsidRDefault="000C3867" w:rsidP="000C3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</w:rPr>
        <w:t xml:space="preserve">            </w:t>
      </w:r>
      <w:r w:rsidRPr="000C386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0C3867" w:rsidRPr="000C3867" w:rsidRDefault="000C3867" w:rsidP="000C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47D" w:rsidRDefault="000C3867" w:rsidP="000C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 xml:space="preserve"> </w:t>
      </w:r>
      <w:r w:rsidR="00B26387" w:rsidRPr="00B26387">
        <w:rPr>
          <w:rFonts w:ascii="Times New Roman" w:hAnsi="Times New Roman" w:cs="Times New Roman"/>
          <w:sz w:val="28"/>
          <w:szCs w:val="28"/>
        </w:rPr>
        <w:t>«</w:t>
      </w:r>
      <w:r w:rsidR="00C1347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Default="00C1347D" w:rsidP="000C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0C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0521A">
        <w:rPr>
          <w:rFonts w:ascii="Times New Roman" w:hAnsi="Times New Roman" w:cs="Times New Roman"/>
          <w:sz w:val="28"/>
          <w:szCs w:val="28"/>
        </w:rPr>
        <w:t>16.07.2013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521A">
        <w:rPr>
          <w:rFonts w:ascii="Times New Roman" w:hAnsi="Times New Roman" w:cs="Times New Roman"/>
          <w:sz w:val="28"/>
          <w:szCs w:val="28"/>
        </w:rPr>
        <w:t>345</w:t>
      </w:r>
      <w:r w:rsidR="00B26387" w:rsidRPr="00B26387">
        <w:rPr>
          <w:rFonts w:ascii="Times New Roman" w:hAnsi="Times New Roman" w:cs="Times New Roman"/>
          <w:sz w:val="28"/>
          <w:szCs w:val="28"/>
        </w:rPr>
        <w:t>»</w:t>
      </w:r>
    </w:p>
    <w:p w:rsidR="006A7A66" w:rsidRPr="008673B3" w:rsidRDefault="006A7A66" w:rsidP="000C38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C1347D" w:rsidRDefault="004B0B7C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4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47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643A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услуг,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и протокольного решения Комиссии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проведению административной реформы и повышению качества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17.12.2014 № 15</w:t>
      </w:r>
      <w:r w:rsidR="00643A1F">
        <w:rPr>
          <w:rFonts w:ascii="Times New Roman" w:hAnsi="Times New Roman" w:cs="Times New Roman"/>
          <w:sz w:val="28"/>
          <w:szCs w:val="28"/>
        </w:rPr>
        <w:t xml:space="preserve">, </w:t>
      </w:r>
      <w:r w:rsidR="00643A1F" w:rsidRPr="00C1347D">
        <w:rPr>
          <w:rFonts w:ascii="Times New Roman" w:hAnsi="Times New Roman" w:cs="Times New Roman"/>
          <w:sz w:val="28"/>
          <w:szCs w:val="28"/>
        </w:rPr>
        <w:t xml:space="preserve">с целью упорядочения работы по предоставлению государственных и муниципальных услуг </w:t>
      </w:r>
      <w:r w:rsidR="00643A1F">
        <w:rPr>
          <w:rFonts w:ascii="Times New Roman" w:hAnsi="Times New Roman" w:cs="Times New Roman"/>
          <w:sz w:val="28"/>
          <w:szCs w:val="28"/>
        </w:rPr>
        <w:t>в городском поселении</w:t>
      </w:r>
      <w:r w:rsidR="00643A1F" w:rsidRPr="00C1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A1F" w:rsidRPr="00C1347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9586A" w:rsidRPr="00C1347D">
        <w:rPr>
          <w:rFonts w:ascii="Times New Roman" w:hAnsi="Times New Roman" w:cs="Times New Roman"/>
          <w:sz w:val="28"/>
          <w:szCs w:val="28"/>
        </w:rPr>
        <w:t>:</w:t>
      </w:r>
      <w:r w:rsidR="00FA1993"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643A1F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43A1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3A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643A1F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3A1F" w:rsidRPr="00643A1F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</w:t>
      </w:r>
      <w:r w:rsidR="00262553" w:rsidRPr="00643A1F">
        <w:rPr>
          <w:rFonts w:ascii="Times New Roman" w:eastAsiaTheme="minorEastAsia" w:hAnsi="Times New Roman" w:cs="Times New Roman"/>
          <w:sz w:val="28"/>
          <w:szCs w:val="28"/>
        </w:rPr>
        <w:t xml:space="preserve">» (далее </w:t>
      </w:r>
      <w:r w:rsidR="000C386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262553" w:rsidRPr="00643A1F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остановление) следующе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14FA6" w:rsidRDefault="009F45D9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62553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изложить в редакции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9747"/>
        <w:gridCol w:w="4874"/>
      </w:tblGrid>
      <w:tr w:rsidR="006A7A66" w:rsidRPr="004E5BBD" w:rsidTr="004E5BBD">
        <w:tc>
          <w:tcPr>
            <w:tcW w:w="9747" w:type="dxa"/>
          </w:tcPr>
          <w:p w:rsidR="006A7A66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0177" w:rsidRDefault="00140177" w:rsidP="000C38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</w:tblGrid>
      <w:tr w:rsidR="00140177" w:rsidTr="00140177">
        <w:trPr>
          <w:trHeight w:val="841"/>
        </w:trPr>
        <w:tc>
          <w:tcPr>
            <w:tcW w:w="4312" w:type="dxa"/>
          </w:tcPr>
          <w:p w:rsidR="00140177" w:rsidRPr="000C3867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7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140177" w:rsidRPr="000C3867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0C386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140177" w:rsidRPr="00140177" w:rsidRDefault="00140177" w:rsidP="008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86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E5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8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386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0C3867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F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1402D" w:rsidRDefault="00F1402D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05A5E" w:rsidRDefault="00E05A5E" w:rsidP="00EF3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5E" w:rsidRPr="00E05A5E" w:rsidRDefault="00E05A5E" w:rsidP="00E0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5E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E05A5E" w:rsidRPr="00E05A5E" w:rsidRDefault="00E05A5E" w:rsidP="00E05A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A5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E05A5E">
        <w:rPr>
          <w:rFonts w:ascii="Times New Roman" w:hAnsi="Times New Roman" w:cs="Times New Roman"/>
          <w:sz w:val="28"/>
          <w:szCs w:val="28"/>
        </w:rPr>
        <w:t xml:space="preserve">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E05A5E" w:rsidRDefault="00E05A5E" w:rsidP="00E0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9077"/>
      </w:tblGrid>
      <w:tr w:rsidR="00140177" w:rsidTr="00286A5D">
        <w:trPr>
          <w:trHeight w:val="708"/>
        </w:trPr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0" w:type="dxa"/>
            <w:vAlign w:val="center"/>
          </w:tcPr>
          <w:p w:rsidR="00140177" w:rsidRPr="00140177" w:rsidRDefault="00140177" w:rsidP="000C386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286A5D" w:rsidRDefault="00140177" w:rsidP="000C38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286A5D" w:rsidRDefault="00140177" w:rsidP="000C38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286A5D" w:rsidRDefault="00140177" w:rsidP="000C38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286A5D" w:rsidRDefault="0005288B" w:rsidP="000C38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286A5D" w:rsidRDefault="0005288B" w:rsidP="000C38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286A5D" w:rsidRDefault="0005288B" w:rsidP="000C38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  <w:r w:rsidR="00140177" w:rsidRPr="00286A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</w:t>
            </w:r>
            <w:r w:rsidRPr="0028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на условиях социального найма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286A5D" w:rsidRDefault="001B4799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0C3867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286A5D" w:rsidRDefault="00286A5D" w:rsidP="000C3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D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архивных выписок, копий архивных документов</w:t>
            </w:r>
          </w:p>
        </w:tc>
      </w:tr>
    </w:tbl>
    <w:p w:rsidR="003D4FC4" w:rsidRDefault="003D4FC4" w:rsidP="00286A5D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3D4FC4" w:rsidSect="000C3867">
      <w:pgSz w:w="11906" w:h="16838"/>
      <w:pgMar w:top="851" w:right="849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1E03"/>
    <w:rsid w:val="0005288B"/>
    <w:rsid w:val="0005294D"/>
    <w:rsid w:val="00081645"/>
    <w:rsid w:val="00081E78"/>
    <w:rsid w:val="000957C0"/>
    <w:rsid w:val="000B18CB"/>
    <w:rsid w:val="000C3867"/>
    <w:rsid w:val="00140177"/>
    <w:rsid w:val="001504FC"/>
    <w:rsid w:val="00162D8F"/>
    <w:rsid w:val="00167EC1"/>
    <w:rsid w:val="00177B05"/>
    <w:rsid w:val="0018681F"/>
    <w:rsid w:val="001B14A2"/>
    <w:rsid w:val="001B4799"/>
    <w:rsid w:val="001C3BCC"/>
    <w:rsid w:val="001C4212"/>
    <w:rsid w:val="001E63F7"/>
    <w:rsid w:val="002202B5"/>
    <w:rsid w:val="00231605"/>
    <w:rsid w:val="00262553"/>
    <w:rsid w:val="00274C29"/>
    <w:rsid w:val="00286A5D"/>
    <w:rsid w:val="002A110C"/>
    <w:rsid w:val="002F1AB4"/>
    <w:rsid w:val="003166ED"/>
    <w:rsid w:val="003374FC"/>
    <w:rsid w:val="003608A3"/>
    <w:rsid w:val="0039586A"/>
    <w:rsid w:val="003D4FC4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E5BBD"/>
    <w:rsid w:val="004F0A14"/>
    <w:rsid w:val="004F78F6"/>
    <w:rsid w:val="00555613"/>
    <w:rsid w:val="00580A0A"/>
    <w:rsid w:val="00580E01"/>
    <w:rsid w:val="005A3702"/>
    <w:rsid w:val="005D082F"/>
    <w:rsid w:val="005E75E7"/>
    <w:rsid w:val="006022D3"/>
    <w:rsid w:val="006047F8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776D94"/>
    <w:rsid w:val="0078297F"/>
    <w:rsid w:val="00794FB4"/>
    <w:rsid w:val="00796F17"/>
    <w:rsid w:val="007D3C80"/>
    <w:rsid w:val="007D7824"/>
    <w:rsid w:val="008118B2"/>
    <w:rsid w:val="00814FA6"/>
    <w:rsid w:val="00857524"/>
    <w:rsid w:val="00862E64"/>
    <w:rsid w:val="008673B3"/>
    <w:rsid w:val="008C1A3B"/>
    <w:rsid w:val="008C4896"/>
    <w:rsid w:val="008D22D8"/>
    <w:rsid w:val="008E27C4"/>
    <w:rsid w:val="008E5FDC"/>
    <w:rsid w:val="008F53D5"/>
    <w:rsid w:val="00904B5E"/>
    <w:rsid w:val="00910560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85C93"/>
    <w:rsid w:val="00A972E6"/>
    <w:rsid w:val="00AA7383"/>
    <w:rsid w:val="00AC62BB"/>
    <w:rsid w:val="00AF2984"/>
    <w:rsid w:val="00AF4742"/>
    <w:rsid w:val="00B17291"/>
    <w:rsid w:val="00B26387"/>
    <w:rsid w:val="00B27658"/>
    <w:rsid w:val="00B429DD"/>
    <w:rsid w:val="00B73E30"/>
    <w:rsid w:val="00B87B77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7594C"/>
    <w:rsid w:val="00CA3CDB"/>
    <w:rsid w:val="00CB2504"/>
    <w:rsid w:val="00CF2F12"/>
    <w:rsid w:val="00D43E78"/>
    <w:rsid w:val="00D54970"/>
    <w:rsid w:val="00D57C5F"/>
    <w:rsid w:val="00D71F11"/>
    <w:rsid w:val="00D72473"/>
    <w:rsid w:val="00D72A59"/>
    <w:rsid w:val="00DA5BC3"/>
    <w:rsid w:val="00DD3D6C"/>
    <w:rsid w:val="00DD7E23"/>
    <w:rsid w:val="00DE7B7F"/>
    <w:rsid w:val="00E05A5E"/>
    <w:rsid w:val="00E26CFB"/>
    <w:rsid w:val="00E42426"/>
    <w:rsid w:val="00E46AB4"/>
    <w:rsid w:val="00E638F7"/>
    <w:rsid w:val="00E7639A"/>
    <w:rsid w:val="00EA117B"/>
    <w:rsid w:val="00EC0568"/>
    <w:rsid w:val="00EF3CE5"/>
    <w:rsid w:val="00F0521A"/>
    <w:rsid w:val="00F1402D"/>
    <w:rsid w:val="00F435F9"/>
    <w:rsid w:val="00F65983"/>
    <w:rsid w:val="00FA1993"/>
    <w:rsid w:val="00FB6F6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0E27-5E86-4DF4-9C8C-D9683178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_ParamonovaMV</cp:lastModifiedBy>
  <cp:revision>54</cp:revision>
  <cp:lastPrinted>2015-01-23T06:57:00Z</cp:lastPrinted>
  <dcterms:created xsi:type="dcterms:W3CDTF">2012-11-13T05:25:00Z</dcterms:created>
  <dcterms:modified xsi:type="dcterms:W3CDTF">2015-01-23T06:58:00Z</dcterms:modified>
</cp:coreProperties>
</file>