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F" w:rsidRDefault="0073640F" w:rsidP="0073640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7076172" r:id="rId10"/>
        </w:object>
      </w:r>
    </w:p>
    <w:p w:rsidR="0073640F" w:rsidRPr="00B0737E" w:rsidRDefault="0073640F" w:rsidP="0073640F">
      <w:pPr>
        <w:jc w:val="center"/>
        <w:rPr>
          <w:rFonts w:eastAsia="Calibri"/>
        </w:rPr>
      </w:pPr>
    </w:p>
    <w:p w:rsidR="0073640F" w:rsidRDefault="0073640F" w:rsidP="0073640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3640F" w:rsidRDefault="0073640F" w:rsidP="0073640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3640F" w:rsidRDefault="0073640F" w:rsidP="0073640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3640F" w:rsidRDefault="0073640F" w:rsidP="0073640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3640F" w:rsidRDefault="0073640F" w:rsidP="0073640F">
      <w:pPr>
        <w:jc w:val="center"/>
        <w:rPr>
          <w:b/>
          <w:sz w:val="32"/>
        </w:rPr>
      </w:pPr>
    </w:p>
    <w:p w:rsidR="0073640F" w:rsidRDefault="0073640F" w:rsidP="0073640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3640F" w:rsidRDefault="0073640F" w:rsidP="0073640F">
      <w:pPr>
        <w:rPr>
          <w:sz w:val="20"/>
        </w:rPr>
      </w:pPr>
    </w:p>
    <w:p w:rsidR="0073640F" w:rsidRDefault="0073640F" w:rsidP="0073640F">
      <w:pPr>
        <w:rPr>
          <w:sz w:val="28"/>
          <w:szCs w:val="28"/>
        </w:rPr>
      </w:pPr>
      <w:r>
        <w:rPr>
          <w:sz w:val="28"/>
          <w:szCs w:val="28"/>
          <w:u w:val="single"/>
        </w:rPr>
        <w:t>«17» января 2024 года</w:t>
      </w:r>
      <w:r>
        <w:rPr>
          <w:sz w:val="28"/>
          <w:szCs w:val="28"/>
        </w:rPr>
        <w:t xml:space="preserve">                                                                                            №  29  </w:t>
      </w:r>
    </w:p>
    <w:p w:rsidR="0073640F" w:rsidRDefault="0073640F" w:rsidP="0073640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BF70CB" w:rsidP="00180536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содействии в подготовке и проведению</w:t>
      </w:r>
    </w:p>
    <w:p w:rsidR="00BF70CB" w:rsidRDefault="00BF70CB" w:rsidP="0018053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«Крещение Господне»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 w:rsidR="00BF70CB">
        <w:rPr>
          <w:sz w:val="28"/>
          <w:szCs w:val="28"/>
        </w:rPr>
        <w:t>целях обеспечения комплексной безопасности, в том числе антитеррористической безопасности, надёжного функционирования систем жизнеобеспечения города, предупреждения чрезвычайных ситуаций и обеспечения пожарной безопасности, а также оперативного информационного взаимодействия и решения вопросов обеспечения общественной и личной безопасности граждан в период проведения праздника «Крещение господне»</w:t>
      </w:r>
      <w:r>
        <w:rPr>
          <w:sz w:val="28"/>
        </w:rPr>
        <w:t>:</w:t>
      </w:r>
    </w:p>
    <w:p w:rsidR="00BF70CB" w:rsidRPr="00BF70CB" w:rsidRDefault="00BF70CB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  <w:lang w:val="en-US"/>
        </w:rPr>
        <w:t>:</w:t>
      </w:r>
    </w:p>
    <w:p w:rsidR="00BF70CB" w:rsidRPr="00930618" w:rsidRDefault="00BF70CB" w:rsidP="00930618">
      <w:pPr>
        <w:pStyle w:val="afa"/>
        <w:numPr>
          <w:ilvl w:val="0"/>
          <w:numId w:val="41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План мероприятий, посвящённых празднованию «Крещение Господне» на территории города Лянтор 19 января 2024 года, согласно приложению, к настоящему постановлению.</w:t>
      </w:r>
    </w:p>
    <w:p w:rsidR="00180536" w:rsidRPr="00930618" w:rsidRDefault="00930618" w:rsidP="00930618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930618">
        <w:rPr>
          <w:sz w:val="28"/>
          <w:szCs w:val="28"/>
        </w:rPr>
        <w:t>Службе по защите населения, охране и использованию городских лесов, провести инструктаж с ответственными лицами, определенными распоряжением Администрации городского поселения Лянтор от 07.12.2023 № 362 «Об организации дежурства», о мерах безопасности на водных объектах во время проведения обрядовых мероприятий в период празднования «Крещение господне», в срок до 17 января 2024 года.</w:t>
      </w:r>
    </w:p>
    <w:p w:rsidR="00930618" w:rsidRPr="00930618" w:rsidRDefault="00930618" w:rsidP="00930618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города Лянтор.</w:t>
      </w:r>
    </w:p>
    <w:p w:rsidR="00930618" w:rsidRPr="00930618" w:rsidRDefault="00930618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80536" w:rsidRPr="00930618" w:rsidRDefault="00180536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proofErr w:type="gramStart"/>
      <w:r w:rsidRPr="00930618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930618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73640F" w:rsidRDefault="00180536" w:rsidP="00180536">
      <w:pPr>
        <w:jc w:val="both"/>
        <w:rPr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930618" w:rsidRDefault="00930618" w:rsidP="00180536">
      <w:pPr>
        <w:tabs>
          <w:tab w:val="left" w:pos="5670"/>
          <w:tab w:val="left" w:pos="5812"/>
        </w:tabs>
        <w:ind w:left="6521" w:hanging="142"/>
        <w:sectPr w:rsidR="00930618" w:rsidSect="00CC656F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930618" w:rsidRDefault="00131930" w:rsidP="00930618">
      <w:pPr>
        <w:tabs>
          <w:tab w:val="left" w:pos="5670"/>
          <w:tab w:val="left" w:pos="5812"/>
        </w:tabs>
        <w:ind w:left="6521" w:hanging="142"/>
        <w:jc w:val="both"/>
      </w:pPr>
      <w:r>
        <w:lastRenderedPageBreak/>
        <w:t xml:space="preserve">  </w:t>
      </w:r>
    </w:p>
    <w:tbl>
      <w:tblPr>
        <w:tblStyle w:val="a5"/>
        <w:tblW w:w="0" w:type="auto"/>
        <w:tblInd w:w="65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6"/>
        <w:gridCol w:w="3649"/>
      </w:tblGrid>
      <w:tr w:rsidR="00930618" w:rsidTr="00930618">
        <w:tc>
          <w:tcPr>
            <w:tcW w:w="4956" w:type="dxa"/>
          </w:tcPr>
          <w:p w:rsidR="00930618" w:rsidRDefault="00930618" w:rsidP="00930618">
            <w:pPr>
              <w:tabs>
                <w:tab w:val="left" w:pos="5670"/>
                <w:tab w:val="left" w:pos="5812"/>
              </w:tabs>
              <w:jc w:val="both"/>
            </w:pPr>
          </w:p>
        </w:tc>
        <w:tc>
          <w:tcPr>
            <w:tcW w:w="3649" w:type="dxa"/>
          </w:tcPr>
          <w:p w:rsidR="00930618" w:rsidRDefault="00930618" w:rsidP="0073640F">
            <w:pPr>
              <w:tabs>
                <w:tab w:val="left" w:pos="5670"/>
                <w:tab w:val="left" w:pos="5812"/>
              </w:tabs>
            </w:pPr>
            <w:r>
              <w:t>Приложение к постановлению</w:t>
            </w:r>
          </w:p>
          <w:p w:rsidR="00930618" w:rsidRDefault="00930618" w:rsidP="0073640F">
            <w:pPr>
              <w:tabs>
                <w:tab w:val="left" w:pos="5670"/>
                <w:tab w:val="left" w:pos="5812"/>
              </w:tabs>
            </w:pPr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</w:p>
          <w:p w:rsidR="00930618" w:rsidRDefault="00930618" w:rsidP="0073640F">
            <w:pPr>
              <w:tabs>
                <w:tab w:val="left" w:pos="5670"/>
                <w:tab w:val="left" w:pos="5812"/>
              </w:tabs>
            </w:pPr>
            <w:r>
              <w:t>поселения Лянтор                                                                          от «</w:t>
            </w:r>
            <w:r w:rsidR="0073640F">
              <w:t>17</w:t>
            </w:r>
            <w:r>
              <w:t xml:space="preserve">» </w:t>
            </w:r>
            <w:r w:rsidR="0073640F">
              <w:t>января</w:t>
            </w:r>
            <w:r>
              <w:t xml:space="preserve"> 2024 года №</w:t>
            </w:r>
            <w:r w:rsidR="0073640F">
              <w:t xml:space="preserve"> 29</w:t>
            </w:r>
          </w:p>
        </w:tc>
      </w:tr>
    </w:tbl>
    <w:p w:rsidR="00930618" w:rsidRDefault="00930618" w:rsidP="00930618">
      <w:pPr>
        <w:tabs>
          <w:tab w:val="left" w:pos="5670"/>
          <w:tab w:val="left" w:pos="5812"/>
        </w:tabs>
        <w:ind w:left="6521" w:hanging="142"/>
        <w:jc w:val="both"/>
      </w:pPr>
    </w:p>
    <w:p w:rsidR="00930618" w:rsidRDefault="00930618" w:rsidP="00930618">
      <w:pPr>
        <w:tabs>
          <w:tab w:val="left" w:pos="5670"/>
          <w:tab w:val="left" w:pos="5812"/>
        </w:tabs>
        <w:ind w:left="6521" w:hanging="142"/>
        <w:jc w:val="both"/>
      </w:pPr>
    </w:p>
    <w:p w:rsidR="00180536" w:rsidRDefault="00180536" w:rsidP="00930618">
      <w:pPr>
        <w:tabs>
          <w:tab w:val="left" w:pos="2424"/>
          <w:tab w:val="left" w:pos="2592"/>
        </w:tabs>
        <w:ind w:right="-2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279"/>
        <w:gridCol w:w="1763"/>
        <w:gridCol w:w="2180"/>
        <w:gridCol w:w="6972"/>
      </w:tblGrid>
      <w:tr w:rsidR="00C126A2" w:rsidRPr="00C126A2" w:rsidTr="00C126A2">
        <w:trPr>
          <w:jc w:val="center"/>
        </w:trPr>
        <w:tc>
          <w:tcPr>
            <w:tcW w:w="827" w:type="dxa"/>
            <w:vAlign w:val="center"/>
          </w:tcPr>
          <w:p w:rsidR="00C126A2" w:rsidRPr="00C126A2" w:rsidRDefault="00C126A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79" w:type="dxa"/>
            <w:vAlign w:val="center"/>
          </w:tcPr>
          <w:p w:rsidR="00C126A2" w:rsidRPr="00C126A2" w:rsidRDefault="00C126A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763" w:type="dxa"/>
            <w:vAlign w:val="center"/>
          </w:tcPr>
          <w:p w:rsidR="00C126A2" w:rsidRPr="00C126A2" w:rsidRDefault="00C126A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80" w:type="dxa"/>
            <w:vAlign w:val="center"/>
          </w:tcPr>
          <w:p w:rsidR="00C126A2" w:rsidRPr="00C126A2" w:rsidRDefault="00C126A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972" w:type="dxa"/>
            <w:vAlign w:val="center"/>
          </w:tcPr>
          <w:p w:rsidR="00C126A2" w:rsidRPr="00C126A2" w:rsidRDefault="00C126A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C126A2" w:rsidRPr="00C126A2" w:rsidTr="00C126A2">
        <w:trPr>
          <w:jc w:val="center"/>
        </w:trPr>
        <w:tc>
          <w:tcPr>
            <w:tcW w:w="827" w:type="dxa"/>
            <w:vAlign w:val="center"/>
          </w:tcPr>
          <w:p w:rsidR="00C126A2" w:rsidRPr="00C126A2" w:rsidRDefault="00D06748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vAlign w:val="center"/>
          </w:tcPr>
          <w:p w:rsidR="00C126A2" w:rsidRPr="00C126A2" w:rsidRDefault="00D06748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ледового покрытия на естественном водоёме, в местах скопления людей, с составлением акта обследования</w:t>
            </w:r>
          </w:p>
        </w:tc>
        <w:tc>
          <w:tcPr>
            <w:tcW w:w="1763" w:type="dxa"/>
            <w:vAlign w:val="center"/>
          </w:tcPr>
          <w:p w:rsidR="00C126A2" w:rsidRPr="00C126A2" w:rsidRDefault="00D06748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16.01.2024г.</w:t>
            </w:r>
          </w:p>
        </w:tc>
        <w:tc>
          <w:tcPr>
            <w:tcW w:w="2180" w:type="dxa"/>
            <w:vAlign w:val="center"/>
          </w:tcPr>
          <w:p w:rsidR="00C126A2" w:rsidRPr="00C126A2" w:rsidRDefault="00C126A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C126A2" w:rsidRDefault="00D06748" w:rsidP="00D06748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покрова Божией Матери</w:t>
            </w:r>
            <w:r w:rsidRPr="00D06748">
              <w:rPr>
                <w:sz w:val="20"/>
                <w:szCs w:val="20"/>
              </w:rPr>
              <w:t>;</w:t>
            </w:r>
          </w:p>
          <w:p w:rsidR="00D06748" w:rsidRDefault="00D06748" w:rsidP="00D06748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по защите населения, охране и использованию городских лесов</w:t>
            </w:r>
            <w:r w:rsidRPr="00D06748">
              <w:rPr>
                <w:sz w:val="20"/>
                <w:szCs w:val="20"/>
              </w:rPr>
              <w:t>;</w:t>
            </w:r>
          </w:p>
          <w:p w:rsidR="00D06748" w:rsidRPr="00D06748" w:rsidRDefault="00D06748" w:rsidP="00D06748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ФГКУ «1 ПСО ФПС ГПС Главного управления МЧС России по Ханты-Мансийскому автономному округу – Югре» (дислокация г. Лянтор)</w:t>
            </w:r>
            <w:r w:rsidR="00E957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26A2" w:rsidRPr="00C126A2" w:rsidTr="00C126A2">
        <w:trPr>
          <w:jc w:val="center"/>
        </w:trPr>
        <w:tc>
          <w:tcPr>
            <w:tcW w:w="827" w:type="dxa"/>
            <w:vAlign w:val="center"/>
          </w:tcPr>
          <w:p w:rsidR="00C126A2" w:rsidRPr="00C126A2" w:rsidRDefault="00D06748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  <w:vAlign w:val="center"/>
          </w:tcPr>
          <w:p w:rsidR="00C126A2" w:rsidRPr="00C126A2" w:rsidRDefault="00D06748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купели</w:t>
            </w:r>
          </w:p>
        </w:tc>
        <w:tc>
          <w:tcPr>
            <w:tcW w:w="1763" w:type="dxa"/>
            <w:vAlign w:val="center"/>
          </w:tcPr>
          <w:p w:rsidR="00C126A2" w:rsidRPr="00C126A2" w:rsidRDefault="00D06748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18.01.2024г.</w:t>
            </w:r>
          </w:p>
        </w:tc>
        <w:tc>
          <w:tcPr>
            <w:tcW w:w="2180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C126A2" w:rsidRPr="00E95702" w:rsidRDefault="00E95702" w:rsidP="00E95702">
            <w:pPr>
              <w:pStyle w:val="afa"/>
              <w:numPr>
                <w:ilvl w:val="0"/>
                <w:numId w:val="44"/>
              </w:numPr>
              <w:ind w:left="204" w:hanging="204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ход храма покрова Божией Матери.</w:t>
            </w:r>
          </w:p>
        </w:tc>
      </w:tr>
      <w:tr w:rsidR="00C126A2" w:rsidRPr="00C126A2" w:rsidTr="00C126A2">
        <w:trPr>
          <w:jc w:val="center"/>
        </w:trPr>
        <w:tc>
          <w:tcPr>
            <w:tcW w:w="827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площадки около купели</w:t>
            </w:r>
          </w:p>
        </w:tc>
        <w:tc>
          <w:tcPr>
            <w:tcW w:w="1763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18.01.2024г.</w:t>
            </w:r>
          </w:p>
        </w:tc>
        <w:tc>
          <w:tcPr>
            <w:tcW w:w="2180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C126A2" w:rsidRPr="00E95702" w:rsidRDefault="00E95702" w:rsidP="00E95702">
            <w:pPr>
              <w:pStyle w:val="afa"/>
              <w:numPr>
                <w:ilvl w:val="0"/>
                <w:numId w:val="44"/>
              </w:numPr>
              <w:ind w:left="204" w:hanging="204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ход храма покрова Божией Матери.</w:t>
            </w:r>
          </w:p>
        </w:tc>
      </w:tr>
      <w:tr w:rsidR="00C126A2" w:rsidRPr="00C126A2" w:rsidTr="00C126A2">
        <w:trPr>
          <w:jc w:val="center"/>
        </w:trPr>
        <w:tc>
          <w:tcPr>
            <w:tcW w:w="827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площадки для переодевания людей и обогрева</w:t>
            </w:r>
          </w:p>
        </w:tc>
        <w:tc>
          <w:tcPr>
            <w:tcW w:w="1763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18.01.2024г.</w:t>
            </w:r>
          </w:p>
        </w:tc>
        <w:tc>
          <w:tcPr>
            <w:tcW w:w="2180" w:type="dxa"/>
            <w:vAlign w:val="center"/>
          </w:tcPr>
          <w:p w:rsidR="00C126A2" w:rsidRPr="00C126A2" w:rsidRDefault="00E95702" w:rsidP="00C126A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E95702" w:rsidRDefault="00E95702" w:rsidP="00E95702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покрова Божией Матери</w:t>
            </w:r>
            <w:r w:rsidRPr="00D06748">
              <w:rPr>
                <w:sz w:val="20"/>
                <w:szCs w:val="20"/>
              </w:rPr>
              <w:t>;</w:t>
            </w:r>
          </w:p>
          <w:p w:rsidR="00E95702" w:rsidRDefault="00E95702" w:rsidP="00E95702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по защите населения, охране и использованию городских лесов</w:t>
            </w:r>
            <w:r w:rsidRPr="00D06748">
              <w:rPr>
                <w:sz w:val="20"/>
                <w:szCs w:val="20"/>
              </w:rPr>
              <w:t>;</w:t>
            </w:r>
          </w:p>
          <w:p w:rsidR="00C126A2" w:rsidRPr="00E95702" w:rsidRDefault="00E95702" w:rsidP="00E95702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ФГКУ «1 ПСО ФПС ГПС Главного управления МЧС России по Ханты-Мансийскому автономному округу – Югре» (дислокация г. Лянтор).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палатки</w:t>
            </w:r>
          </w:p>
        </w:tc>
        <w:tc>
          <w:tcPr>
            <w:tcW w:w="1763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18.010.2024г.</w:t>
            </w:r>
          </w:p>
        </w:tc>
        <w:tc>
          <w:tcPr>
            <w:tcW w:w="2180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E95702" w:rsidRPr="00E95702" w:rsidRDefault="00E95702" w:rsidP="00E95702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покрова Божией Матери</w:t>
            </w:r>
            <w:r w:rsidRPr="00D06748">
              <w:rPr>
                <w:sz w:val="20"/>
                <w:szCs w:val="20"/>
              </w:rPr>
              <w:t>;</w:t>
            </w:r>
          </w:p>
          <w:p w:rsidR="00E95702" w:rsidRPr="00E95702" w:rsidRDefault="00E95702" w:rsidP="00E95702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ФГКУ «1 ПСО ФПС ГПС Главного управления МЧС России по Ханты-Мансийскому автономному округу – Югре» (дислокация г. Лянтор).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9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таинства освещения воды</w:t>
            </w:r>
          </w:p>
        </w:tc>
        <w:tc>
          <w:tcPr>
            <w:tcW w:w="1763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19.01.2024г.</w:t>
            </w:r>
          </w:p>
        </w:tc>
        <w:tc>
          <w:tcPr>
            <w:tcW w:w="2180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E95702" w:rsidRPr="00E95702" w:rsidRDefault="00E95702" w:rsidP="00E95702">
            <w:pPr>
              <w:pStyle w:val="afa"/>
              <w:numPr>
                <w:ilvl w:val="0"/>
                <w:numId w:val="45"/>
              </w:numPr>
              <w:ind w:left="204" w:hanging="204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Приход храма покрова Божией Матери.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9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дежурства и обеспечение безопасности в период праздника «Крещение Господне»</w:t>
            </w:r>
          </w:p>
        </w:tc>
        <w:tc>
          <w:tcPr>
            <w:tcW w:w="1763" w:type="dxa"/>
            <w:vAlign w:val="center"/>
          </w:tcPr>
          <w:p w:rsidR="00E95702" w:rsidRPr="00E9570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19.01.2024г. с 10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ч. до 23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80" w:type="dxa"/>
            <w:vAlign w:val="center"/>
          </w:tcPr>
          <w:p w:rsidR="00E95702" w:rsidRPr="00E95702" w:rsidRDefault="00E95702" w:rsidP="00E9570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E95702" w:rsidRDefault="00E95702" w:rsidP="00E95702">
            <w:pPr>
              <w:pStyle w:val="afa"/>
              <w:numPr>
                <w:ilvl w:val="0"/>
                <w:numId w:val="45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дружина города Лянтор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:rsidR="00E95702" w:rsidRDefault="00E95702" w:rsidP="00E95702">
            <w:pPr>
              <w:pStyle w:val="afa"/>
              <w:numPr>
                <w:ilvl w:val="0"/>
                <w:numId w:val="45"/>
              </w:numPr>
              <w:ind w:left="204" w:hanging="204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ФГКУ «1 ПСО ФПС ГПС Главного управления МЧС России по Ханты-Мансийскому автономному округу</w:t>
            </w:r>
            <w:r>
              <w:rPr>
                <w:sz w:val="20"/>
                <w:szCs w:val="20"/>
              </w:rPr>
              <w:t xml:space="preserve"> – Югре» (дислокация г. Лянтор)</w:t>
            </w:r>
            <w:r w:rsidRPr="00E95702">
              <w:rPr>
                <w:sz w:val="20"/>
                <w:szCs w:val="20"/>
              </w:rPr>
              <w:t>;</w:t>
            </w:r>
          </w:p>
          <w:p w:rsidR="00E95702" w:rsidRPr="00E95702" w:rsidRDefault="00E95702" w:rsidP="00E95702">
            <w:pPr>
              <w:pStyle w:val="afa"/>
              <w:numPr>
                <w:ilvl w:val="0"/>
                <w:numId w:val="45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Лянтор.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медицинской помощи и машиной скорой помощи</w:t>
            </w:r>
          </w:p>
        </w:tc>
        <w:tc>
          <w:tcPr>
            <w:tcW w:w="1763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19.01.2024г. с 10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ч. до 23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E95702" w:rsidRPr="00E95702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80" w:type="dxa"/>
            <w:vAlign w:val="center"/>
          </w:tcPr>
          <w:p w:rsidR="00E95702" w:rsidRPr="00E95702" w:rsidRDefault="00E95702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водоём, здание БУ «ЛГБ»</w:t>
            </w:r>
          </w:p>
        </w:tc>
        <w:tc>
          <w:tcPr>
            <w:tcW w:w="6972" w:type="dxa"/>
            <w:vAlign w:val="center"/>
          </w:tcPr>
          <w:p w:rsidR="00E95702" w:rsidRPr="00E95702" w:rsidRDefault="008F2373" w:rsidP="00E95702">
            <w:pPr>
              <w:pStyle w:val="afa"/>
              <w:numPr>
                <w:ilvl w:val="0"/>
                <w:numId w:val="46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«Лянторская городская больница»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9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соблюдения общественной безопасности и порядка при проведении праздника</w:t>
            </w:r>
          </w:p>
        </w:tc>
        <w:tc>
          <w:tcPr>
            <w:tcW w:w="1763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19.01.2024г. с 10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ч. до 23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F237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80" w:type="dxa"/>
            <w:vAlign w:val="center"/>
          </w:tcPr>
          <w:p w:rsidR="00E95702" w:rsidRPr="00C126A2" w:rsidRDefault="00E95702" w:rsidP="00E95702">
            <w:pPr>
              <w:jc w:val="center"/>
              <w:rPr>
                <w:sz w:val="20"/>
                <w:szCs w:val="20"/>
              </w:rPr>
            </w:pPr>
            <w:r w:rsidRPr="00E95702">
              <w:rPr>
                <w:sz w:val="20"/>
                <w:szCs w:val="20"/>
              </w:rPr>
              <w:t>Естественный водоём</w:t>
            </w:r>
            <w:r w:rsidR="008F2373">
              <w:rPr>
                <w:sz w:val="20"/>
                <w:szCs w:val="20"/>
              </w:rPr>
              <w:t>, территория города</w:t>
            </w:r>
          </w:p>
        </w:tc>
        <w:tc>
          <w:tcPr>
            <w:tcW w:w="6972" w:type="dxa"/>
            <w:vAlign w:val="center"/>
          </w:tcPr>
          <w:p w:rsidR="00E95702" w:rsidRDefault="008F2373" w:rsidP="008F2373">
            <w:pPr>
              <w:pStyle w:val="afa"/>
              <w:numPr>
                <w:ilvl w:val="0"/>
                <w:numId w:val="46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полиции № 1 (дислокация г. Лянтор) ОМВД России по </w:t>
            </w:r>
            <w:proofErr w:type="spellStart"/>
            <w:r>
              <w:rPr>
                <w:sz w:val="20"/>
                <w:szCs w:val="20"/>
              </w:rPr>
              <w:t>Сургутскому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  <w:r w:rsidRPr="008F2373">
              <w:rPr>
                <w:sz w:val="20"/>
                <w:szCs w:val="20"/>
              </w:rPr>
              <w:t>;</w:t>
            </w:r>
          </w:p>
          <w:p w:rsidR="008F2373" w:rsidRPr="008F2373" w:rsidRDefault="008F2373" w:rsidP="008F2373">
            <w:pPr>
              <w:pStyle w:val="afa"/>
              <w:numPr>
                <w:ilvl w:val="0"/>
                <w:numId w:val="46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дружина города Лянтор.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9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купели, установка оградительной ленты</w:t>
            </w:r>
          </w:p>
        </w:tc>
        <w:tc>
          <w:tcPr>
            <w:tcW w:w="1763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19.01.2024г. с 23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ч. до 00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95702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80" w:type="dxa"/>
            <w:vAlign w:val="center"/>
          </w:tcPr>
          <w:p w:rsidR="00E95702" w:rsidRPr="00E95702" w:rsidRDefault="008F2373" w:rsidP="00E95702">
            <w:pPr>
              <w:jc w:val="center"/>
              <w:rPr>
                <w:sz w:val="20"/>
                <w:szCs w:val="20"/>
              </w:rPr>
            </w:pPr>
            <w:r w:rsidRPr="008F2373"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8F2373" w:rsidRPr="008F2373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покрова Божией Матери</w:t>
            </w:r>
            <w:r w:rsidRPr="00D06748">
              <w:rPr>
                <w:sz w:val="20"/>
                <w:szCs w:val="20"/>
              </w:rPr>
              <w:t>;</w:t>
            </w:r>
          </w:p>
          <w:p w:rsidR="00E95702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 w:rsidRPr="008F2373">
              <w:rPr>
                <w:sz w:val="20"/>
                <w:szCs w:val="20"/>
              </w:rPr>
              <w:t>ФГКУ «1 ПСО ФПС ГПС Главного управления МЧС России по Ханты-Мансийскому автономному округу – Югре» (дислокация г. Лянтор);</w:t>
            </w:r>
          </w:p>
          <w:p w:rsidR="008F2373" w:rsidRPr="008F2373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 w:rsidRPr="008F2373">
              <w:rPr>
                <w:sz w:val="20"/>
                <w:szCs w:val="20"/>
              </w:rPr>
              <w:t xml:space="preserve">Отдел полиции № 1 (дислокация г. Лянтор) ОМВД России по </w:t>
            </w:r>
            <w:proofErr w:type="spellStart"/>
            <w:r w:rsidRPr="008F2373">
              <w:rPr>
                <w:sz w:val="20"/>
                <w:szCs w:val="20"/>
              </w:rPr>
              <w:t>Сургутскому</w:t>
            </w:r>
            <w:proofErr w:type="spellEnd"/>
            <w:r w:rsidRPr="008F2373">
              <w:rPr>
                <w:sz w:val="20"/>
                <w:szCs w:val="20"/>
              </w:rPr>
              <w:t xml:space="preserve"> району;</w:t>
            </w:r>
          </w:p>
          <w:p w:rsidR="008F2373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дружина города Лянтор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:rsidR="008F2373" w:rsidRPr="008F2373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города Лянтор.</w:t>
            </w:r>
          </w:p>
        </w:tc>
      </w:tr>
      <w:tr w:rsidR="00E95702" w:rsidRPr="00C126A2" w:rsidTr="00C126A2">
        <w:trPr>
          <w:jc w:val="center"/>
        </w:trPr>
        <w:tc>
          <w:tcPr>
            <w:tcW w:w="827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79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палатки, уборка территории, дежурство у водоёма до полного замерзания купели</w:t>
            </w:r>
          </w:p>
        </w:tc>
        <w:tc>
          <w:tcPr>
            <w:tcW w:w="1763" w:type="dxa"/>
            <w:vAlign w:val="center"/>
          </w:tcPr>
          <w:p w:rsidR="00E95702" w:rsidRPr="00C126A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20.01.2024г.</w:t>
            </w:r>
          </w:p>
        </w:tc>
        <w:tc>
          <w:tcPr>
            <w:tcW w:w="2180" w:type="dxa"/>
            <w:vAlign w:val="center"/>
          </w:tcPr>
          <w:p w:rsidR="00E95702" w:rsidRPr="00E95702" w:rsidRDefault="008F2373" w:rsidP="00E9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водоём</w:t>
            </w:r>
          </w:p>
        </w:tc>
        <w:tc>
          <w:tcPr>
            <w:tcW w:w="6972" w:type="dxa"/>
            <w:vAlign w:val="center"/>
          </w:tcPr>
          <w:p w:rsidR="008F2373" w:rsidRPr="008F2373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храма покрова Божией Матери</w:t>
            </w:r>
            <w:r w:rsidRPr="00D06748">
              <w:rPr>
                <w:sz w:val="20"/>
                <w:szCs w:val="20"/>
              </w:rPr>
              <w:t>;</w:t>
            </w:r>
          </w:p>
          <w:p w:rsidR="00E95702" w:rsidRPr="008F2373" w:rsidRDefault="008F2373" w:rsidP="008F2373">
            <w:pPr>
              <w:pStyle w:val="afa"/>
              <w:numPr>
                <w:ilvl w:val="0"/>
                <w:numId w:val="43"/>
              </w:numPr>
              <w:ind w:left="204" w:hanging="204"/>
              <w:rPr>
                <w:sz w:val="20"/>
                <w:szCs w:val="20"/>
              </w:rPr>
            </w:pPr>
            <w:r w:rsidRPr="008F2373">
              <w:rPr>
                <w:sz w:val="20"/>
                <w:szCs w:val="20"/>
              </w:rPr>
              <w:t>ФГКУ «1 ПСО ФПС ГПС Главного управления МЧС России по Ханты-Мансийскому автономному округу – Югре» (дислокация г. Лянтор).</w:t>
            </w:r>
          </w:p>
        </w:tc>
      </w:tr>
    </w:tbl>
    <w:p w:rsidR="00930618" w:rsidRDefault="00930618" w:rsidP="001947BF">
      <w:pPr>
        <w:rPr>
          <w:sz w:val="18"/>
          <w:szCs w:val="18"/>
        </w:rPr>
        <w:sectPr w:rsidR="00930618" w:rsidSect="00930618">
          <w:pgSz w:w="16838" w:h="11906" w:orient="landscape"/>
          <w:pgMar w:top="567" w:right="851" w:bottom="1134" w:left="85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20893" w:rsidRDefault="00D20893" w:rsidP="00DC4518">
      <w:pPr>
        <w:rPr>
          <w:sz w:val="28"/>
          <w:szCs w:val="28"/>
          <w:lang w:eastAsia="ru-RU"/>
        </w:rPr>
      </w:pPr>
    </w:p>
    <w:sectPr w:rsidR="00D20893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BC" w:rsidRDefault="00B321BC">
      <w:r>
        <w:separator/>
      </w:r>
    </w:p>
  </w:endnote>
  <w:endnote w:type="continuationSeparator" w:id="0">
    <w:p w:rsidR="00B321BC" w:rsidRDefault="00B3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BC" w:rsidRDefault="00B321BC">
      <w:r>
        <w:separator/>
      </w:r>
    </w:p>
  </w:footnote>
  <w:footnote w:type="continuationSeparator" w:id="0">
    <w:p w:rsidR="00B321BC" w:rsidRDefault="00B3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9356072"/>
    <w:multiLevelType w:val="hybridMultilevel"/>
    <w:tmpl w:val="260AACBC"/>
    <w:lvl w:ilvl="0" w:tplc="70E8D6CE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935C4C"/>
    <w:multiLevelType w:val="hybridMultilevel"/>
    <w:tmpl w:val="1DD84A56"/>
    <w:lvl w:ilvl="0" w:tplc="F254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C5504"/>
    <w:multiLevelType w:val="hybridMultilevel"/>
    <w:tmpl w:val="A95A6BA4"/>
    <w:lvl w:ilvl="0" w:tplc="F254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710EF"/>
    <w:multiLevelType w:val="hybridMultilevel"/>
    <w:tmpl w:val="FA7880A4"/>
    <w:lvl w:ilvl="0" w:tplc="F254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5412C5"/>
    <w:multiLevelType w:val="hybridMultilevel"/>
    <w:tmpl w:val="6308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52417D"/>
    <w:multiLevelType w:val="hybridMultilevel"/>
    <w:tmpl w:val="25A207E4"/>
    <w:lvl w:ilvl="0" w:tplc="F254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2"/>
  </w:num>
  <w:num w:numId="5">
    <w:abstractNumId w:val="25"/>
  </w:num>
  <w:num w:numId="6">
    <w:abstractNumId w:val="43"/>
  </w:num>
  <w:num w:numId="7">
    <w:abstractNumId w:val="12"/>
  </w:num>
  <w:num w:numId="8">
    <w:abstractNumId w:val="6"/>
  </w:num>
  <w:num w:numId="9">
    <w:abstractNumId w:val="33"/>
  </w:num>
  <w:num w:numId="10">
    <w:abstractNumId w:val="27"/>
  </w:num>
  <w:num w:numId="11">
    <w:abstractNumId w:val="21"/>
  </w:num>
  <w:num w:numId="12">
    <w:abstractNumId w:val="38"/>
  </w:num>
  <w:num w:numId="13">
    <w:abstractNumId w:val="23"/>
  </w:num>
  <w:num w:numId="14">
    <w:abstractNumId w:val="0"/>
  </w:num>
  <w:num w:numId="15">
    <w:abstractNumId w:val="5"/>
  </w:num>
  <w:num w:numId="16">
    <w:abstractNumId w:val="17"/>
  </w:num>
  <w:num w:numId="17">
    <w:abstractNumId w:val="37"/>
  </w:num>
  <w:num w:numId="18">
    <w:abstractNumId w:val="39"/>
  </w:num>
  <w:num w:numId="19">
    <w:abstractNumId w:val="29"/>
  </w:num>
  <w:num w:numId="20">
    <w:abstractNumId w:val="8"/>
  </w:num>
  <w:num w:numId="21">
    <w:abstractNumId w:val="34"/>
  </w:num>
  <w:num w:numId="22">
    <w:abstractNumId w:val="14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7"/>
  </w:num>
  <w:num w:numId="29">
    <w:abstractNumId w:val="42"/>
  </w:num>
  <w:num w:numId="30">
    <w:abstractNumId w:val="16"/>
  </w:num>
  <w:num w:numId="31">
    <w:abstractNumId w:val="13"/>
  </w:num>
  <w:num w:numId="32">
    <w:abstractNumId w:val="1"/>
  </w:num>
  <w:num w:numId="33">
    <w:abstractNumId w:val="41"/>
  </w:num>
  <w:num w:numId="34">
    <w:abstractNumId w:val="24"/>
  </w:num>
  <w:num w:numId="35">
    <w:abstractNumId w:val="4"/>
  </w:num>
  <w:num w:numId="36">
    <w:abstractNumId w:val="4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2"/>
  </w:num>
  <w:num w:numId="42">
    <w:abstractNumId w:val="32"/>
  </w:num>
  <w:num w:numId="43">
    <w:abstractNumId w:val="18"/>
  </w:num>
  <w:num w:numId="44">
    <w:abstractNumId w:val="20"/>
  </w:num>
  <w:num w:numId="45">
    <w:abstractNumId w:val="3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74A8B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2165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3640F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883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373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618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1BC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0CB"/>
    <w:rsid w:val="00BF7908"/>
    <w:rsid w:val="00C04D7C"/>
    <w:rsid w:val="00C114CC"/>
    <w:rsid w:val="00C126A2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06748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4518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5702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0FE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910E-E56B-4358-85BB-8CBE2F1E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91</cp:revision>
  <cp:lastPrinted>2024-01-18T04:32:00Z</cp:lastPrinted>
  <dcterms:created xsi:type="dcterms:W3CDTF">2021-04-14T11:36:00Z</dcterms:created>
  <dcterms:modified xsi:type="dcterms:W3CDTF">2024-01-18T04:43:00Z</dcterms:modified>
</cp:coreProperties>
</file>