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028" w:rsidRPr="00363028" w:rsidRDefault="00363028" w:rsidP="00363028">
      <w:pPr>
        <w:spacing w:after="0"/>
        <w:jc w:val="center"/>
        <w:rPr>
          <w:rFonts w:ascii="Times New Roman" w:hAnsi="Times New Roman"/>
        </w:rPr>
      </w:pPr>
    </w:p>
    <w:p w:rsidR="00363028" w:rsidRPr="00363028" w:rsidRDefault="00363028" w:rsidP="00363028">
      <w:pPr>
        <w:spacing w:after="0"/>
        <w:jc w:val="center"/>
        <w:rPr>
          <w:rFonts w:ascii="Times New Roman" w:hAnsi="Times New Roman"/>
        </w:rPr>
      </w:pPr>
    </w:p>
    <w:p w:rsidR="00363028" w:rsidRPr="00363028" w:rsidRDefault="00363028" w:rsidP="00363028">
      <w:pPr>
        <w:spacing w:after="0"/>
        <w:jc w:val="center"/>
        <w:rPr>
          <w:rFonts w:ascii="Times New Roman" w:hAnsi="Times New Roman"/>
        </w:rPr>
      </w:pPr>
      <w:r w:rsidRPr="00363028">
        <w:rPr>
          <w:rFonts w:ascii="Times New Roman" w:hAnsi="Times New Roman"/>
          <w:sz w:val="20"/>
          <w:szCs w:val="20"/>
        </w:rPr>
        <w:object w:dxaOrig="10113" w:dyaOrig="13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66.15pt" o:ole="">
            <v:imagedata r:id="rId8" o:title="" blacklevel="-1966f"/>
          </v:shape>
          <o:OLEObject Type="Embed" ProgID="CorelDRAW.Graphic.12" ShapeID="_x0000_i1025" DrawAspect="Content" ObjectID="_1462974413" r:id="rId9"/>
        </w:object>
      </w:r>
    </w:p>
    <w:p w:rsidR="00363028" w:rsidRPr="00363028" w:rsidRDefault="00363028" w:rsidP="00363028">
      <w:pPr>
        <w:spacing w:after="0"/>
        <w:jc w:val="center"/>
        <w:rPr>
          <w:rFonts w:ascii="Times New Roman" w:hAnsi="Times New Roman"/>
          <w:b/>
          <w:sz w:val="14"/>
          <w:szCs w:val="14"/>
        </w:rPr>
      </w:pPr>
    </w:p>
    <w:p w:rsidR="00363028" w:rsidRPr="00363028" w:rsidRDefault="0065407D" w:rsidP="00363028">
      <w:pPr>
        <w:spacing w:after="0"/>
        <w:jc w:val="center"/>
        <w:rPr>
          <w:rFonts w:ascii="Times New Roman" w:hAnsi="Times New Roman"/>
          <w:b/>
          <w:sz w:val="32"/>
          <w:szCs w:val="20"/>
        </w:rPr>
      </w:pPr>
      <w:r>
        <w:rPr>
          <w:rFonts w:ascii="Times New Roman" w:hAnsi="Times New Roman"/>
          <w:b/>
          <w:sz w:val="32"/>
        </w:rPr>
        <w:t>ГЛАВА</w:t>
      </w:r>
    </w:p>
    <w:p w:rsidR="00363028" w:rsidRPr="00363028" w:rsidRDefault="00363028" w:rsidP="00363028">
      <w:pPr>
        <w:spacing w:after="0"/>
        <w:jc w:val="center"/>
        <w:rPr>
          <w:rFonts w:ascii="Times New Roman" w:hAnsi="Times New Roman"/>
          <w:b/>
          <w:sz w:val="32"/>
        </w:rPr>
      </w:pPr>
      <w:r w:rsidRPr="00363028">
        <w:rPr>
          <w:rFonts w:ascii="Times New Roman" w:hAnsi="Times New Roman"/>
          <w:b/>
          <w:sz w:val="32"/>
        </w:rPr>
        <w:t xml:space="preserve"> ГОРОДСКОГО ПОСЕЛЕНИЯ ЛЯНТОР</w:t>
      </w:r>
    </w:p>
    <w:p w:rsidR="00363028" w:rsidRPr="00363028" w:rsidRDefault="00363028" w:rsidP="00363028">
      <w:pPr>
        <w:spacing w:after="0"/>
        <w:jc w:val="center"/>
        <w:rPr>
          <w:rFonts w:ascii="Times New Roman" w:hAnsi="Times New Roman"/>
          <w:b/>
          <w:sz w:val="32"/>
        </w:rPr>
      </w:pPr>
      <w:r w:rsidRPr="00363028">
        <w:rPr>
          <w:rFonts w:ascii="Times New Roman" w:hAnsi="Times New Roman"/>
          <w:b/>
          <w:sz w:val="32"/>
        </w:rPr>
        <w:t>Сургутского района</w:t>
      </w:r>
    </w:p>
    <w:p w:rsidR="00363028" w:rsidRPr="00363028" w:rsidRDefault="00363028" w:rsidP="00363028">
      <w:pPr>
        <w:spacing w:after="0"/>
        <w:jc w:val="center"/>
        <w:rPr>
          <w:rFonts w:ascii="Times New Roman" w:hAnsi="Times New Roman"/>
          <w:b/>
          <w:sz w:val="32"/>
        </w:rPr>
      </w:pPr>
      <w:r w:rsidRPr="00363028">
        <w:rPr>
          <w:rFonts w:ascii="Times New Roman" w:hAnsi="Times New Roman"/>
          <w:b/>
          <w:sz w:val="32"/>
        </w:rPr>
        <w:t>Ханты-Мансийского автономного округа - Югры</w:t>
      </w:r>
    </w:p>
    <w:p w:rsidR="00363028" w:rsidRPr="00363028" w:rsidRDefault="00363028" w:rsidP="00363028">
      <w:pPr>
        <w:spacing w:after="0"/>
        <w:jc w:val="center"/>
        <w:rPr>
          <w:rFonts w:ascii="Times New Roman" w:hAnsi="Times New Roman"/>
          <w:b/>
          <w:sz w:val="32"/>
        </w:rPr>
      </w:pPr>
    </w:p>
    <w:p w:rsidR="00363028" w:rsidRPr="00363028" w:rsidRDefault="00363028" w:rsidP="00363028">
      <w:pPr>
        <w:spacing w:after="0"/>
        <w:jc w:val="center"/>
        <w:rPr>
          <w:rFonts w:ascii="Times New Roman" w:hAnsi="Times New Roman"/>
          <w:b/>
          <w:sz w:val="32"/>
          <w:szCs w:val="32"/>
        </w:rPr>
      </w:pPr>
      <w:r w:rsidRPr="00363028">
        <w:rPr>
          <w:rFonts w:ascii="Times New Roman" w:hAnsi="Times New Roman"/>
          <w:b/>
          <w:sz w:val="32"/>
          <w:szCs w:val="32"/>
        </w:rPr>
        <w:t>ПОСТАНОВЛЕНИЕ</w:t>
      </w:r>
    </w:p>
    <w:p w:rsidR="00363028" w:rsidRPr="00363028" w:rsidRDefault="00363028" w:rsidP="00363028">
      <w:pPr>
        <w:spacing w:after="0"/>
        <w:rPr>
          <w:rFonts w:ascii="Times New Roman" w:hAnsi="Times New Roman"/>
          <w:sz w:val="20"/>
          <w:szCs w:val="20"/>
        </w:rPr>
      </w:pPr>
    </w:p>
    <w:p w:rsidR="00363028" w:rsidRDefault="00363028" w:rsidP="00363028">
      <w:pPr>
        <w:spacing w:after="0"/>
      </w:pPr>
    </w:p>
    <w:p w:rsidR="00363028" w:rsidRPr="006D3BD4" w:rsidRDefault="00363028" w:rsidP="00363028">
      <w:pPr>
        <w:spacing w:after="0"/>
        <w:rPr>
          <w:rFonts w:ascii="Times New Roman" w:hAnsi="Times New Roman"/>
          <w:sz w:val="28"/>
          <w:szCs w:val="28"/>
        </w:rPr>
      </w:pPr>
      <w:r w:rsidRPr="006D3BD4">
        <w:rPr>
          <w:rFonts w:ascii="Times New Roman" w:hAnsi="Times New Roman"/>
          <w:sz w:val="28"/>
          <w:szCs w:val="28"/>
        </w:rPr>
        <w:t>«</w:t>
      </w:r>
      <w:r w:rsidR="0065407D" w:rsidRPr="006D3BD4">
        <w:rPr>
          <w:rFonts w:ascii="Times New Roman" w:hAnsi="Times New Roman"/>
          <w:sz w:val="28"/>
          <w:szCs w:val="28"/>
        </w:rPr>
        <w:t>30»   мая</w:t>
      </w:r>
      <w:r w:rsidRPr="006D3BD4">
        <w:rPr>
          <w:rFonts w:ascii="Times New Roman" w:hAnsi="Times New Roman"/>
          <w:sz w:val="28"/>
          <w:szCs w:val="28"/>
        </w:rPr>
        <w:t xml:space="preserve">   2014 года                                                                  </w:t>
      </w:r>
      <w:r w:rsidR="0065407D" w:rsidRPr="006D3BD4">
        <w:rPr>
          <w:rFonts w:ascii="Times New Roman" w:hAnsi="Times New Roman"/>
          <w:sz w:val="28"/>
          <w:szCs w:val="28"/>
        </w:rPr>
        <w:t xml:space="preserve">               </w:t>
      </w:r>
      <w:r w:rsidRPr="006D3BD4">
        <w:rPr>
          <w:rFonts w:ascii="Times New Roman" w:hAnsi="Times New Roman"/>
          <w:sz w:val="28"/>
          <w:szCs w:val="28"/>
        </w:rPr>
        <w:t xml:space="preserve">   №  </w:t>
      </w:r>
      <w:bookmarkStart w:id="0" w:name="_GoBack"/>
      <w:bookmarkEnd w:id="0"/>
      <w:r w:rsidR="0065407D" w:rsidRPr="006D3BD4">
        <w:rPr>
          <w:rFonts w:ascii="Times New Roman" w:hAnsi="Times New Roman"/>
          <w:sz w:val="28"/>
          <w:szCs w:val="28"/>
        </w:rPr>
        <w:t>21</w:t>
      </w:r>
      <w:r w:rsidRPr="006D3BD4">
        <w:rPr>
          <w:rFonts w:ascii="Times New Roman" w:hAnsi="Times New Roman"/>
          <w:sz w:val="28"/>
          <w:szCs w:val="28"/>
        </w:rPr>
        <w:t xml:space="preserve">                               </w:t>
      </w:r>
    </w:p>
    <w:p w:rsidR="00363028" w:rsidRPr="006D3BD4" w:rsidRDefault="00363028" w:rsidP="00363028">
      <w:pPr>
        <w:spacing w:after="0"/>
        <w:rPr>
          <w:rFonts w:ascii="Times New Roman" w:hAnsi="Times New Roman"/>
          <w:sz w:val="28"/>
          <w:szCs w:val="28"/>
        </w:rPr>
      </w:pPr>
      <w:r w:rsidRPr="006D3BD4">
        <w:rPr>
          <w:rFonts w:ascii="Times New Roman" w:hAnsi="Times New Roman"/>
          <w:sz w:val="28"/>
          <w:szCs w:val="28"/>
        </w:rPr>
        <w:t xml:space="preserve">       г. Лянтор</w:t>
      </w:r>
    </w:p>
    <w:p w:rsidR="006827C5" w:rsidRDefault="006827C5" w:rsidP="00363028">
      <w:pPr>
        <w:spacing w:after="0"/>
        <w:ind w:right="4140"/>
        <w:rPr>
          <w:rFonts w:ascii="Times New Roman" w:hAnsi="Times New Roman"/>
          <w:sz w:val="28"/>
          <w:szCs w:val="28"/>
        </w:rPr>
      </w:pPr>
    </w:p>
    <w:p w:rsidR="006F6E4F" w:rsidRDefault="003764C0" w:rsidP="006827C5">
      <w:pPr>
        <w:spacing w:after="0" w:line="240" w:lineRule="auto"/>
        <w:ind w:right="4140"/>
        <w:rPr>
          <w:rFonts w:ascii="Times New Roman" w:hAnsi="Times New Roman"/>
          <w:sz w:val="28"/>
          <w:szCs w:val="28"/>
        </w:rPr>
      </w:pPr>
      <w:r w:rsidRPr="004C0D6E">
        <w:rPr>
          <w:rFonts w:ascii="Times New Roman" w:hAnsi="Times New Roman"/>
          <w:sz w:val="28"/>
          <w:szCs w:val="28"/>
        </w:rPr>
        <w:t xml:space="preserve">Об утверждении </w:t>
      </w:r>
      <w:r w:rsidR="006F6E4F">
        <w:rPr>
          <w:rFonts w:ascii="Times New Roman" w:hAnsi="Times New Roman"/>
          <w:sz w:val="28"/>
          <w:szCs w:val="28"/>
        </w:rPr>
        <w:t xml:space="preserve">Схемы </w:t>
      </w:r>
    </w:p>
    <w:p w:rsidR="006F6E4F" w:rsidRDefault="006F6E4F" w:rsidP="006827C5">
      <w:pPr>
        <w:spacing w:after="0" w:line="240" w:lineRule="auto"/>
        <w:ind w:right="4140"/>
        <w:rPr>
          <w:rFonts w:ascii="Times New Roman" w:hAnsi="Times New Roman"/>
          <w:sz w:val="28"/>
          <w:szCs w:val="28"/>
        </w:rPr>
      </w:pPr>
      <w:r>
        <w:rPr>
          <w:rFonts w:ascii="Times New Roman" w:hAnsi="Times New Roman"/>
          <w:sz w:val="28"/>
          <w:szCs w:val="28"/>
        </w:rPr>
        <w:t xml:space="preserve">теплоснабжения </w:t>
      </w:r>
      <w:r w:rsidR="003764C0">
        <w:rPr>
          <w:rFonts w:ascii="Times New Roman" w:hAnsi="Times New Roman"/>
          <w:sz w:val="28"/>
          <w:szCs w:val="28"/>
        </w:rPr>
        <w:t xml:space="preserve">городского </w:t>
      </w:r>
    </w:p>
    <w:p w:rsidR="003764C0" w:rsidRDefault="003764C0" w:rsidP="006827C5">
      <w:pPr>
        <w:spacing w:after="0" w:line="240" w:lineRule="auto"/>
        <w:ind w:right="4140"/>
        <w:rPr>
          <w:rFonts w:ascii="Times New Roman" w:hAnsi="Times New Roman"/>
          <w:sz w:val="28"/>
          <w:szCs w:val="28"/>
        </w:rPr>
      </w:pPr>
      <w:r>
        <w:rPr>
          <w:rFonts w:ascii="Times New Roman" w:hAnsi="Times New Roman"/>
          <w:sz w:val="28"/>
          <w:szCs w:val="28"/>
        </w:rPr>
        <w:t>поселения Лянтор</w:t>
      </w:r>
    </w:p>
    <w:p w:rsidR="003764C0" w:rsidRDefault="003764C0" w:rsidP="003764C0">
      <w:pPr>
        <w:spacing w:after="0"/>
        <w:ind w:firstLine="851"/>
        <w:jc w:val="both"/>
        <w:rPr>
          <w:rFonts w:ascii="Times New Roman" w:hAnsi="Times New Roman"/>
          <w:sz w:val="28"/>
          <w:szCs w:val="28"/>
        </w:rPr>
      </w:pPr>
    </w:p>
    <w:p w:rsidR="003764C0" w:rsidRPr="00F312E2" w:rsidRDefault="003764C0" w:rsidP="006827C5">
      <w:pPr>
        <w:pStyle w:val="ConsPlusNormal"/>
        <w:widowControl/>
        <w:ind w:firstLine="709"/>
        <w:jc w:val="both"/>
        <w:rPr>
          <w:rFonts w:ascii="Times New Roman" w:hAnsi="Times New Roman" w:cs="Times New Roman"/>
          <w:sz w:val="28"/>
          <w:szCs w:val="28"/>
        </w:rPr>
      </w:pPr>
      <w:r w:rsidRPr="00F312E2">
        <w:rPr>
          <w:rFonts w:ascii="Times New Roman" w:hAnsi="Times New Roman" w:cs="Times New Roman"/>
          <w:sz w:val="28"/>
          <w:szCs w:val="28"/>
        </w:rPr>
        <w:t xml:space="preserve">На основании  Федерального закона от 06 октября 2003 года № 131-ФЗ «Об общих принципах организации местного самоуправления в Российской Федерации»,  </w:t>
      </w:r>
      <w:r w:rsidR="007849EB">
        <w:rPr>
          <w:rFonts w:ascii="Times New Roman" w:hAnsi="Times New Roman" w:cs="Times New Roman"/>
          <w:sz w:val="28"/>
          <w:szCs w:val="28"/>
        </w:rPr>
        <w:t>п</w:t>
      </w:r>
      <w:r w:rsidRPr="00F312E2">
        <w:rPr>
          <w:rFonts w:ascii="Times New Roman" w:hAnsi="Times New Roman" w:cs="Times New Roman"/>
          <w:sz w:val="28"/>
          <w:szCs w:val="28"/>
        </w:rPr>
        <w:t xml:space="preserve">риказа Министерства регионального развития Российской Федерации </w:t>
      </w:r>
      <w:r w:rsidRPr="00AA1FEE">
        <w:rPr>
          <w:rFonts w:ascii="Times New Roman" w:hAnsi="Times New Roman" w:cs="Times New Roman"/>
          <w:sz w:val="28"/>
          <w:szCs w:val="28"/>
        </w:rPr>
        <w:t>от 2</w:t>
      </w:r>
      <w:r w:rsidR="00797683" w:rsidRPr="00AA1FEE">
        <w:rPr>
          <w:rFonts w:ascii="Times New Roman" w:hAnsi="Times New Roman" w:cs="Times New Roman"/>
          <w:sz w:val="28"/>
          <w:szCs w:val="28"/>
        </w:rPr>
        <w:t xml:space="preserve">9 </w:t>
      </w:r>
      <w:r w:rsidRPr="00AA1FEE">
        <w:rPr>
          <w:rFonts w:ascii="Times New Roman" w:hAnsi="Times New Roman" w:cs="Times New Roman"/>
          <w:sz w:val="28"/>
          <w:szCs w:val="28"/>
        </w:rPr>
        <w:t>декабря 201</w:t>
      </w:r>
      <w:r w:rsidR="00797683" w:rsidRPr="00AA1FEE">
        <w:rPr>
          <w:rFonts w:ascii="Times New Roman" w:hAnsi="Times New Roman" w:cs="Times New Roman"/>
          <w:sz w:val="28"/>
          <w:szCs w:val="28"/>
        </w:rPr>
        <w:t>2</w:t>
      </w:r>
      <w:r w:rsidRPr="00AA1FEE">
        <w:rPr>
          <w:rFonts w:ascii="Times New Roman" w:hAnsi="Times New Roman" w:cs="Times New Roman"/>
          <w:sz w:val="28"/>
          <w:szCs w:val="28"/>
        </w:rPr>
        <w:t xml:space="preserve"> года № 6</w:t>
      </w:r>
      <w:r w:rsidR="00797683" w:rsidRPr="00AA1FEE">
        <w:rPr>
          <w:rFonts w:ascii="Times New Roman" w:hAnsi="Times New Roman" w:cs="Times New Roman"/>
          <w:sz w:val="28"/>
          <w:szCs w:val="28"/>
        </w:rPr>
        <w:t>67</w:t>
      </w:r>
      <w:r w:rsidRPr="00AA1FEE">
        <w:rPr>
          <w:rFonts w:ascii="Times New Roman" w:hAnsi="Times New Roman" w:cs="Times New Roman"/>
          <w:sz w:val="28"/>
          <w:szCs w:val="28"/>
        </w:rPr>
        <w:t xml:space="preserve"> «Об утверждении Методических рекомендаций по разработке </w:t>
      </w:r>
      <w:r w:rsidR="00797683" w:rsidRPr="00AA1FEE">
        <w:rPr>
          <w:rFonts w:ascii="Times New Roman" w:hAnsi="Times New Roman" w:cs="Times New Roman"/>
          <w:sz w:val="28"/>
          <w:szCs w:val="28"/>
        </w:rPr>
        <w:t>схем теплоснабжения</w:t>
      </w:r>
      <w:r w:rsidRPr="00AA1FEE">
        <w:rPr>
          <w:rFonts w:ascii="Times New Roman" w:hAnsi="Times New Roman" w:cs="Times New Roman"/>
          <w:sz w:val="28"/>
          <w:szCs w:val="28"/>
        </w:rPr>
        <w:t>»</w:t>
      </w:r>
      <w:r w:rsidRPr="00F312E2">
        <w:rPr>
          <w:rFonts w:ascii="Times New Roman" w:hAnsi="Times New Roman" w:cs="Times New Roman"/>
          <w:sz w:val="28"/>
          <w:szCs w:val="28"/>
        </w:rPr>
        <w:t xml:space="preserve">, </w:t>
      </w:r>
      <w:r w:rsidR="00691784">
        <w:rPr>
          <w:rFonts w:ascii="Times New Roman" w:hAnsi="Times New Roman" w:cs="Times New Roman"/>
          <w:sz w:val="28"/>
          <w:szCs w:val="28"/>
        </w:rPr>
        <w:t>У</w:t>
      </w:r>
      <w:r w:rsidRPr="00F312E2">
        <w:rPr>
          <w:rFonts w:ascii="Times New Roman" w:hAnsi="Times New Roman" w:cs="Times New Roman"/>
          <w:sz w:val="28"/>
          <w:szCs w:val="28"/>
        </w:rPr>
        <w:t xml:space="preserve">става муниципального образования городское поселение </w:t>
      </w:r>
      <w:r>
        <w:rPr>
          <w:rFonts w:ascii="Times New Roman" w:hAnsi="Times New Roman" w:cs="Times New Roman"/>
          <w:sz w:val="28"/>
          <w:szCs w:val="28"/>
        </w:rPr>
        <w:t xml:space="preserve">Лянтор, </w:t>
      </w:r>
      <w:r w:rsidRPr="00F312E2">
        <w:rPr>
          <w:rFonts w:ascii="Times New Roman" w:hAnsi="Times New Roman" w:cs="Times New Roman"/>
          <w:sz w:val="28"/>
          <w:szCs w:val="28"/>
        </w:rPr>
        <w:t xml:space="preserve">в целях создания благоприятных и безопасных условий для проживания граждан на территории муниципального образования городское поселение </w:t>
      </w:r>
      <w:r>
        <w:rPr>
          <w:rFonts w:ascii="Times New Roman" w:hAnsi="Times New Roman" w:cs="Times New Roman"/>
          <w:sz w:val="28"/>
          <w:szCs w:val="28"/>
        </w:rPr>
        <w:t>Лянтор</w:t>
      </w:r>
      <w:r w:rsidRPr="00F312E2">
        <w:rPr>
          <w:rFonts w:ascii="Times New Roman" w:hAnsi="Times New Roman" w:cs="Times New Roman"/>
          <w:sz w:val="28"/>
          <w:szCs w:val="28"/>
        </w:rPr>
        <w:t>,</w:t>
      </w:r>
      <w:r w:rsidR="00691784">
        <w:rPr>
          <w:rFonts w:ascii="Times New Roman" w:hAnsi="Times New Roman" w:cs="Times New Roman"/>
          <w:sz w:val="28"/>
          <w:szCs w:val="28"/>
        </w:rPr>
        <w:t xml:space="preserve"> учитывая</w:t>
      </w:r>
      <w:r>
        <w:rPr>
          <w:rFonts w:ascii="Times New Roman" w:hAnsi="Times New Roman" w:cs="Times New Roman"/>
          <w:sz w:val="28"/>
          <w:szCs w:val="28"/>
        </w:rPr>
        <w:t xml:space="preserve"> </w:t>
      </w:r>
      <w:r w:rsidRPr="0082697D">
        <w:rPr>
          <w:rFonts w:ascii="Times New Roman" w:hAnsi="Times New Roman" w:cs="Times New Roman"/>
          <w:sz w:val="28"/>
          <w:szCs w:val="24"/>
        </w:rPr>
        <w:t>заключени</w:t>
      </w:r>
      <w:r w:rsidR="00691784">
        <w:rPr>
          <w:rFonts w:ascii="Times New Roman" w:hAnsi="Times New Roman" w:cs="Times New Roman"/>
          <w:sz w:val="28"/>
          <w:szCs w:val="24"/>
        </w:rPr>
        <w:t>е</w:t>
      </w:r>
      <w:r w:rsidRPr="0082697D">
        <w:rPr>
          <w:rFonts w:ascii="Times New Roman" w:hAnsi="Times New Roman" w:cs="Times New Roman"/>
          <w:sz w:val="28"/>
          <w:szCs w:val="24"/>
        </w:rPr>
        <w:t xml:space="preserve"> по результатам публичных слушаний</w:t>
      </w:r>
      <w:r w:rsidRPr="00F312E2">
        <w:rPr>
          <w:rFonts w:ascii="Times New Roman" w:hAnsi="Times New Roman" w:cs="Times New Roman"/>
          <w:sz w:val="28"/>
          <w:szCs w:val="28"/>
        </w:rPr>
        <w:t>:</w:t>
      </w:r>
    </w:p>
    <w:p w:rsidR="003764C0" w:rsidRPr="00A45DB2" w:rsidRDefault="003764C0" w:rsidP="006827C5">
      <w:pPr>
        <w:pStyle w:val="ConsPlusNormal"/>
        <w:widowControl/>
        <w:numPr>
          <w:ilvl w:val="0"/>
          <w:numId w:val="2"/>
        </w:numPr>
        <w:ind w:left="0" w:firstLine="709"/>
        <w:jc w:val="both"/>
        <w:rPr>
          <w:rFonts w:ascii="Times New Roman" w:hAnsi="Times New Roman" w:cs="Times New Roman"/>
          <w:sz w:val="28"/>
          <w:szCs w:val="28"/>
        </w:rPr>
      </w:pPr>
      <w:r w:rsidRPr="00F312E2">
        <w:rPr>
          <w:rFonts w:ascii="Times New Roman" w:hAnsi="Times New Roman" w:cs="Times New Roman"/>
          <w:sz w:val="28"/>
          <w:szCs w:val="28"/>
        </w:rPr>
        <w:t xml:space="preserve">Утвердить </w:t>
      </w:r>
      <w:r w:rsidR="006F6E4F" w:rsidRPr="006F6E4F">
        <w:rPr>
          <w:rFonts w:ascii="Times New Roman" w:hAnsi="Times New Roman" w:cs="Times New Roman"/>
          <w:sz w:val="28"/>
          <w:szCs w:val="28"/>
        </w:rPr>
        <w:t>Схему теплоснабжения</w:t>
      </w:r>
      <w:r w:rsidRPr="00F312E2">
        <w:rPr>
          <w:rFonts w:ascii="Times New Roman" w:hAnsi="Times New Roman" w:cs="Times New Roman"/>
          <w:sz w:val="28"/>
          <w:szCs w:val="28"/>
        </w:rPr>
        <w:t xml:space="preserve"> городского поселения </w:t>
      </w:r>
      <w:r w:rsidRPr="00A45DB2">
        <w:rPr>
          <w:rFonts w:ascii="Times New Roman" w:hAnsi="Times New Roman" w:cs="Times New Roman"/>
          <w:sz w:val="28"/>
          <w:szCs w:val="28"/>
        </w:rPr>
        <w:t>Лянтор согласно приложению.</w:t>
      </w:r>
    </w:p>
    <w:p w:rsidR="003764C0" w:rsidRPr="00A45DB2" w:rsidRDefault="003764C0" w:rsidP="006827C5">
      <w:pPr>
        <w:numPr>
          <w:ilvl w:val="0"/>
          <w:numId w:val="2"/>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О</w:t>
      </w:r>
      <w:r w:rsidRPr="00A45DB2">
        <w:rPr>
          <w:rFonts w:ascii="Times New Roman" w:hAnsi="Times New Roman"/>
          <w:sz w:val="28"/>
          <w:szCs w:val="28"/>
        </w:rPr>
        <w:t xml:space="preserve">публиковать настоящее </w:t>
      </w:r>
      <w:r w:rsidR="00B50218">
        <w:rPr>
          <w:rFonts w:ascii="Times New Roman" w:hAnsi="Times New Roman"/>
          <w:sz w:val="28"/>
          <w:szCs w:val="28"/>
        </w:rPr>
        <w:t>постановление</w:t>
      </w:r>
      <w:r w:rsidRPr="00A45DB2">
        <w:rPr>
          <w:rFonts w:ascii="Times New Roman" w:hAnsi="Times New Roman"/>
          <w:sz w:val="28"/>
          <w:szCs w:val="28"/>
        </w:rPr>
        <w:t xml:space="preserve"> в официальном выпуске газеты «Лянторская газета» и разместить на сайте </w:t>
      </w:r>
      <w:r w:rsidR="00B50218">
        <w:rPr>
          <w:rFonts w:ascii="Times New Roman" w:hAnsi="Times New Roman"/>
          <w:sz w:val="28"/>
          <w:szCs w:val="28"/>
        </w:rPr>
        <w:t>Администрации</w:t>
      </w:r>
      <w:r w:rsidRPr="00A45DB2">
        <w:rPr>
          <w:rFonts w:ascii="Times New Roman" w:hAnsi="Times New Roman"/>
          <w:sz w:val="28"/>
          <w:szCs w:val="28"/>
        </w:rPr>
        <w:t xml:space="preserve"> городско</w:t>
      </w:r>
      <w:r w:rsidR="00691784">
        <w:rPr>
          <w:rFonts w:ascii="Times New Roman" w:hAnsi="Times New Roman"/>
          <w:sz w:val="28"/>
          <w:szCs w:val="28"/>
        </w:rPr>
        <w:t>го</w:t>
      </w:r>
      <w:r w:rsidRPr="00A45DB2">
        <w:rPr>
          <w:rFonts w:ascii="Times New Roman" w:hAnsi="Times New Roman"/>
          <w:sz w:val="28"/>
          <w:szCs w:val="28"/>
        </w:rPr>
        <w:t xml:space="preserve"> поселени</w:t>
      </w:r>
      <w:r w:rsidR="00691784">
        <w:rPr>
          <w:rFonts w:ascii="Times New Roman" w:hAnsi="Times New Roman"/>
          <w:sz w:val="28"/>
          <w:szCs w:val="28"/>
        </w:rPr>
        <w:t>я</w:t>
      </w:r>
      <w:r w:rsidRPr="00A45DB2">
        <w:rPr>
          <w:rFonts w:ascii="Times New Roman" w:hAnsi="Times New Roman"/>
          <w:sz w:val="28"/>
          <w:szCs w:val="28"/>
        </w:rPr>
        <w:t xml:space="preserve"> Лянтор.</w:t>
      </w:r>
    </w:p>
    <w:p w:rsidR="003764C0" w:rsidRPr="007B2385" w:rsidRDefault="003764C0" w:rsidP="006827C5">
      <w:pPr>
        <w:pStyle w:val="21"/>
        <w:numPr>
          <w:ilvl w:val="0"/>
          <w:numId w:val="2"/>
        </w:numPr>
        <w:ind w:left="0" w:firstLine="709"/>
        <w:jc w:val="both"/>
        <w:rPr>
          <w:b w:val="0"/>
          <w:szCs w:val="28"/>
        </w:rPr>
      </w:pPr>
      <w:r w:rsidRPr="007B2385">
        <w:rPr>
          <w:b w:val="0"/>
          <w:szCs w:val="28"/>
        </w:rPr>
        <w:t xml:space="preserve">Настоящее </w:t>
      </w:r>
      <w:r w:rsidR="00691784">
        <w:rPr>
          <w:b w:val="0"/>
          <w:szCs w:val="28"/>
        </w:rPr>
        <w:t>постановление</w:t>
      </w:r>
      <w:r w:rsidRPr="007B2385">
        <w:rPr>
          <w:b w:val="0"/>
          <w:szCs w:val="28"/>
        </w:rPr>
        <w:t xml:space="preserve"> вступает в силу после опубликования.</w:t>
      </w:r>
    </w:p>
    <w:p w:rsidR="003764C0" w:rsidRPr="007B2385" w:rsidRDefault="003764C0" w:rsidP="006827C5">
      <w:pPr>
        <w:pStyle w:val="21"/>
        <w:numPr>
          <w:ilvl w:val="0"/>
          <w:numId w:val="2"/>
        </w:numPr>
        <w:ind w:left="0" w:firstLine="709"/>
        <w:jc w:val="both"/>
        <w:rPr>
          <w:b w:val="0"/>
          <w:szCs w:val="28"/>
        </w:rPr>
      </w:pPr>
      <w:r w:rsidRPr="007B2385">
        <w:rPr>
          <w:b w:val="0"/>
          <w:szCs w:val="28"/>
        </w:rPr>
        <w:t>Контроль за выполнением настоящего постановления оставляю за собой.</w:t>
      </w:r>
    </w:p>
    <w:p w:rsidR="003764C0" w:rsidRPr="004D47FC" w:rsidRDefault="003764C0" w:rsidP="003764C0">
      <w:pPr>
        <w:pStyle w:val="ConsPlusNormal"/>
        <w:widowControl/>
        <w:ind w:firstLine="540"/>
        <w:jc w:val="both"/>
        <w:rPr>
          <w:rFonts w:ascii="Times New Roman" w:hAnsi="Times New Roman" w:cs="Times New Roman"/>
          <w:sz w:val="28"/>
          <w:szCs w:val="28"/>
        </w:rPr>
      </w:pPr>
    </w:p>
    <w:p w:rsidR="006827C5" w:rsidRPr="00A45DB2" w:rsidRDefault="006827C5" w:rsidP="002D0401">
      <w:pPr>
        <w:pStyle w:val="ConsPlusNormal"/>
        <w:widowControl/>
        <w:ind w:firstLine="0"/>
        <w:jc w:val="both"/>
        <w:rPr>
          <w:rFonts w:ascii="Times New Roman" w:hAnsi="Times New Roman" w:cs="Times New Roman"/>
          <w:sz w:val="28"/>
          <w:szCs w:val="28"/>
        </w:rPr>
      </w:pPr>
    </w:p>
    <w:p w:rsidR="00AA1FEE" w:rsidRPr="001E3D22" w:rsidRDefault="00AA1FEE" w:rsidP="00AA1FEE">
      <w:pPr>
        <w:spacing w:line="240" w:lineRule="auto"/>
        <w:rPr>
          <w:rFonts w:ascii="Times New Roman" w:hAnsi="Times New Roman"/>
          <w:sz w:val="28"/>
          <w:szCs w:val="28"/>
        </w:rPr>
      </w:pPr>
      <w:r w:rsidRPr="001E3D22">
        <w:rPr>
          <w:rFonts w:ascii="Times New Roman" w:hAnsi="Times New Roman"/>
          <w:sz w:val="28"/>
          <w:szCs w:val="28"/>
        </w:rPr>
        <w:t>Глава  города                                                                                                   С.А. Махиня</w:t>
      </w:r>
    </w:p>
    <w:p w:rsidR="003764C0" w:rsidRPr="0082697D" w:rsidRDefault="003764C0" w:rsidP="003764C0">
      <w:pPr>
        <w:pStyle w:val="ConsPlusNormal"/>
        <w:widowControl/>
        <w:ind w:firstLine="0"/>
        <w:rPr>
          <w:rFonts w:ascii="Times New Roman" w:hAnsi="Times New Roman" w:cs="Times New Roman"/>
          <w:sz w:val="28"/>
          <w:szCs w:val="28"/>
        </w:rPr>
      </w:pPr>
    </w:p>
    <w:p w:rsidR="003764C0" w:rsidRPr="0082697D" w:rsidRDefault="003764C0" w:rsidP="003764C0">
      <w:pPr>
        <w:pStyle w:val="ConsPlusNormal"/>
        <w:widowControl/>
        <w:ind w:firstLine="0"/>
        <w:rPr>
          <w:rFonts w:ascii="Times New Roman" w:hAnsi="Times New Roman" w:cs="Times New Roman"/>
          <w:sz w:val="28"/>
          <w:szCs w:val="28"/>
        </w:rPr>
      </w:pPr>
    </w:p>
    <w:p w:rsidR="003764C0" w:rsidRDefault="003764C0" w:rsidP="003764C0">
      <w:pPr>
        <w:pStyle w:val="a3"/>
        <w:rPr>
          <w:rFonts w:ascii="Times New Roman" w:hAnsi="Times New Roman"/>
          <w:sz w:val="28"/>
          <w:szCs w:val="28"/>
        </w:rPr>
      </w:pPr>
    </w:p>
    <w:p w:rsidR="00CA7FC7" w:rsidRDefault="00CA7FC7" w:rsidP="001E3D22">
      <w:pPr>
        <w:pStyle w:val="a3"/>
        <w:rPr>
          <w:rFonts w:ascii="Times New Roman" w:hAnsi="Times New Roman"/>
          <w:sz w:val="28"/>
          <w:szCs w:val="28"/>
        </w:rPr>
      </w:pPr>
    </w:p>
    <w:p w:rsidR="002D0401" w:rsidRDefault="002D0401" w:rsidP="003764C0">
      <w:pPr>
        <w:spacing w:after="0" w:line="240" w:lineRule="auto"/>
        <w:ind w:firstLine="5812"/>
        <w:rPr>
          <w:rFonts w:ascii="Times New Roman" w:hAnsi="Times New Roman"/>
          <w:sz w:val="28"/>
          <w:szCs w:val="28"/>
        </w:rPr>
      </w:pPr>
    </w:p>
    <w:p w:rsidR="006827C5" w:rsidRPr="006827C5" w:rsidRDefault="006827C5" w:rsidP="006827C5">
      <w:pPr>
        <w:shd w:val="clear" w:color="auto" w:fill="FFFFFF"/>
        <w:spacing w:after="0" w:line="240" w:lineRule="auto"/>
        <w:ind w:left="5812"/>
        <w:rPr>
          <w:rFonts w:ascii="Times New Roman" w:hAnsi="Times New Roman"/>
          <w:color w:val="000000"/>
          <w:spacing w:val="-1"/>
          <w:sz w:val="24"/>
          <w:szCs w:val="24"/>
        </w:rPr>
      </w:pPr>
      <w:r w:rsidRPr="006827C5">
        <w:rPr>
          <w:rFonts w:ascii="Times New Roman" w:hAnsi="Times New Roman"/>
          <w:color w:val="000000"/>
          <w:spacing w:val="-1"/>
          <w:sz w:val="24"/>
          <w:szCs w:val="24"/>
        </w:rPr>
        <w:lastRenderedPageBreak/>
        <w:t xml:space="preserve">Приложение к постановлению </w:t>
      </w:r>
    </w:p>
    <w:p w:rsidR="006827C5" w:rsidRPr="006827C5" w:rsidRDefault="006827C5" w:rsidP="006827C5">
      <w:pPr>
        <w:shd w:val="clear" w:color="auto" w:fill="FFFFFF"/>
        <w:spacing w:after="0" w:line="240" w:lineRule="auto"/>
        <w:ind w:left="5812"/>
        <w:rPr>
          <w:rFonts w:ascii="Times New Roman" w:hAnsi="Times New Roman"/>
          <w:color w:val="000000"/>
          <w:spacing w:val="-1"/>
          <w:sz w:val="24"/>
          <w:szCs w:val="24"/>
        </w:rPr>
      </w:pPr>
      <w:r w:rsidRPr="006827C5">
        <w:rPr>
          <w:rFonts w:ascii="Times New Roman" w:hAnsi="Times New Roman"/>
          <w:color w:val="000000"/>
          <w:spacing w:val="-1"/>
          <w:sz w:val="24"/>
          <w:szCs w:val="24"/>
        </w:rPr>
        <w:t>Главы городского поселения Лянтор</w:t>
      </w:r>
    </w:p>
    <w:p w:rsidR="006827C5" w:rsidRPr="006827C5" w:rsidRDefault="0065407D" w:rsidP="006827C5">
      <w:pPr>
        <w:spacing w:line="240" w:lineRule="auto"/>
        <w:ind w:firstLine="5812"/>
        <w:rPr>
          <w:rFonts w:ascii="Times New Roman" w:hAnsi="Times New Roman"/>
          <w:spacing w:val="-1"/>
          <w:sz w:val="24"/>
          <w:szCs w:val="24"/>
        </w:rPr>
      </w:pPr>
      <w:r>
        <w:rPr>
          <w:rFonts w:ascii="Times New Roman" w:hAnsi="Times New Roman"/>
          <w:color w:val="000000"/>
          <w:spacing w:val="-1"/>
          <w:sz w:val="24"/>
          <w:szCs w:val="24"/>
        </w:rPr>
        <w:t>от «30» мая</w:t>
      </w:r>
      <w:r w:rsidR="006827C5" w:rsidRPr="006827C5">
        <w:rPr>
          <w:rFonts w:ascii="Times New Roman" w:hAnsi="Times New Roman"/>
          <w:color w:val="000000"/>
          <w:spacing w:val="-1"/>
          <w:sz w:val="24"/>
          <w:szCs w:val="24"/>
        </w:rPr>
        <w:t xml:space="preserve"> 2014 года № </w:t>
      </w:r>
      <w:r>
        <w:rPr>
          <w:rFonts w:ascii="Times New Roman" w:hAnsi="Times New Roman"/>
          <w:color w:val="000000"/>
          <w:spacing w:val="-1"/>
          <w:sz w:val="24"/>
          <w:szCs w:val="24"/>
        </w:rPr>
        <w:t>21</w:t>
      </w:r>
    </w:p>
    <w:p w:rsidR="00785AAF" w:rsidRDefault="00785AAF" w:rsidP="00AA1FEE">
      <w:pPr>
        <w:spacing w:after="0" w:line="240" w:lineRule="auto"/>
        <w:ind w:firstLine="5812"/>
        <w:rPr>
          <w:rFonts w:ascii="Times New Roman" w:hAnsi="Times New Roman"/>
          <w:sz w:val="28"/>
          <w:szCs w:val="28"/>
        </w:rPr>
      </w:pPr>
    </w:p>
    <w:p w:rsidR="00AA1FEE" w:rsidRPr="001E3D22" w:rsidRDefault="00AA1FEE" w:rsidP="00AA1FEE">
      <w:pPr>
        <w:spacing w:after="0" w:line="240" w:lineRule="auto"/>
        <w:ind w:firstLine="5812"/>
        <w:rPr>
          <w:rFonts w:ascii="Times New Roman" w:hAnsi="Times New Roman"/>
          <w:sz w:val="28"/>
          <w:szCs w:val="28"/>
        </w:rPr>
      </w:pPr>
    </w:p>
    <w:p w:rsidR="00785AAF" w:rsidRPr="001E3D22" w:rsidRDefault="006F6E4F" w:rsidP="006F56F6">
      <w:pPr>
        <w:pStyle w:val="ConsPlusTitle"/>
        <w:widowControl/>
        <w:jc w:val="center"/>
        <w:rPr>
          <w:b w:val="0"/>
          <w:sz w:val="28"/>
          <w:szCs w:val="28"/>
        </w:rPr>
      </w:pPr>
      <w:r>
        <w:rPr>
          <w:b w:val="0"/>
          <w:sz w:val="28"/>
          <w:szCs w:val="28"/>
        </w:rPr>
        <w:t>Схема</w:t>
      </w:r>
    </w:p>
    <w:p w:rsidR="00785AAF" w:rsidRPr="001E3D22" w:rsidRDefault="006F6E4F" w:rsidP="001E3D22">
      <w:pPr>
        <w:adjustRightInd w:val="0"/>
        <w:spacing w:after="0" w:line="240" w:lineRule="auto"/>
        <w:ind w:firstLine="567"/>
        <w:jc w:val="center"/>
        <w:rPr>
          <w:rFonts w:ascii="Times New Roman" w:hAnsi="Times New Roman"/>
          <w:sz w:val="28"/>
          <w:szCs w:val="28"/>
        </w:rPr>
      </w:pPr>
      <w:r>
        <w:rPr>
          <w:rFonts w:ascii="Times New Roman" w:hAnsi="Times New Roman"/>
          <w:sz w:val="28"/>
          <w:szCs w:val="28"/>
        </w:rPr>
        <w:t>теплоснабжения</w:t>
      </w:r>
      <w:r w:rsidR="00785AAF" w:rsidRPr="001E3D22">
        <w:rPr>
          <w:rFonts w:ascii="Times New Roman" w:hAnsi="Times New Roman"/>
          <w:sz w:val="28"/>
          <w:szCs w:val="28"/>
        </w:rPr>
        <w:t xml:space="preserve"> городского поселения Лянтор</w:t>
      </w:r>
    </w:p>
    <w:p w:rsidR="006F56F6" w:rsidRDefault="006F56F6" w:rsidP="006F56F6">
      <w:pPr>
        <w:ind w:left="-567"/>
        <w:jc w:val="center"/>
        <w:outlineLvl w:val="0"/>
        <w:rPr>
          <w:rFonts w:ascii="Times New Roman" w:hAnsi="Times New Roman"/>
        </w:rPr>
      </w:pPr>
      <w:bookmarkStart w:id="1" w:name="_Toc337658222"/>
      <w:bookmarkStart w:id="2" w:name="_Toc338244329"/>
      <w:bookmarkStart w:id="3" w:name="_Toc383699056"/>
    </w:p>
    <w:p w:rsidR="006F56F6" w:rsidRPr="006F56F6" w:rsidRDefault="006F56F6" w:rsidP="006F56F6">
      <w:pPr>
        <w:jc w:val="center"/>
        <w:outlineLvl w:val="0"/>
        <w:rPr>
          <w:bCs/>
        </w:rPr>
      </w:pPr>
      <w:r w:rsidRPr="006F56F6">
        <w:rPr>
          <w:rFonts w:ascii="Times New Roman" w:hAnsi="Times New Roman"/>
        </w:rPr>
        <w:t xml:space="preserve">СОДЕРЖАНИЕ </w:t>
      </w:r>
    </w:p>
    <w:bookmarkEnd w:id="1"/>
    <w:bookmarkEnd w:id="2"/>
    <w:bookmarkEnd w:id="3"/>
    <w:p w:rsidR="00456D9F" w:rsidRDefault="00A515D6" w:rsidP="00456D9F">
      <w:pPr>
        <w:pStyle w:val="26"/>
        <w:rPr>
          <w:rFonts w:ascii="Calibri" w:hAnsi="Calibri"/>
          <w:i w:val="0"/>
          <w:sz w:val="22"/>
          <w:szCs w:val="22"/>
        </w:rPr>
      </w:pPr>
      <w:r w:rsidRPr="00A515D6">
        <w:rPr>
          <w:bCs/>
          <w:i w:val="0"/>
          <w:caps/>
          <w:smallCaps/>
          <w:color w:val="000000"/>
          <w:kern w:val="32"/>
        </w:rPr>
        <w:fldChar w:fldCharType="begin"/>
      </w:r>
      <w:r w:rsidR="00456D9F">
        <w:rPr>
          <w:bCs/>
          <w:i w:val="0"/>
          <w:caps/>
          <w:smallCaps/>
          <w:color w:val="000000"/>
          <w:kern w:val="32"/>
        </w:rPr>
        <w:instrText xml:space="preserve"> TOC \o "1-3" \f \u </w:instrText>
      </w:r>
      <w:r w:rsidRPr="00A515D6">
        <w:rPr>
          <w:bCs/>
          <w:i w:val="0"/>
          <w:caps/>
          <w:smallCaps/>
          <w:color w:val="000000"/>
          <w:kern w:val="32"/>
        </w:rPr>
        <w:fldChar w:fldCharType="separate"/>
      </w:r>
      <w:r w:rsidR="00456D9F" w:rsidRPr="0069197C">
        <w:rPr>
          <w:b/>
          <w:i w:val="0"/>
          <w:sz w:val="28"/>
        </w:rPr>
        <w:t>Введение</w:t>
      </w:r>
      <w:r w:rsidR="00456D9F">
        <w:tab/>
      </w:r>
      <w:r w:rsidRPr="0069197C">
        <w:rPr>
          <w:b/>
          <w:i w:val="0"/>
          <w:sz w:val="28"/>
        </w:rPr>
        <w:fldChar w:fldCharType="begin"/>
      </w:r>
      <w:r w:rsidR="00456D9F" w:rsidRPr="0069197C">
        <w:rPr>
          <w:b/>
          <w:i w:val="0"/>
          <w:sz w:val="28"/>
        </w:rPr>
        <w:instrText xml:space="preserve"> PAGEREF _Toc383699056 \h </w:instrText>
      </w:r>
      <w:r w:rsidRPr="0069197C">
        <w:rPr>
          <w:b/>
          <w:i w:val="0"/>
          <w:sz w:val="28"/>
        </w:rPr>
      </w:r>
      <w:r w:rsidRPr="0069197C">
        <w:rPr>
          <w:b/>
          <w:i w:val="0"/>
          <w:sz w:val="28"/>
        </w:rPr>
        <w:fldChar w:fldCharType="separate"/>
      </w:r>
      <w:r w:rsidR="00A8018B">
        <w:rPr>
          <w:b/>
          <w:i w:val="0"/>
          <w:sz w:val="28"/>
        </w:rPr>
        <w:t>4</w:t>
      </w:r>
      <w:r w:rsidRPr="0069197C">
        <w:rPr>
          <w:b/>
          <w:i w:val="0"/>
          <w:sz w:val="28"/>
        </w:rPr>
        <w:fldChar w:fldCharType="end"/>
      </w:r>
    </w:p>
    <w:p w:rsidR="00456D9F" w:rsidRDefault="00456D9F" w:rsidP="00456D9F">
      <w:pPr>
        <w:pStyle w:val="12"/>
        <w:rPr>
          <w:rFonts w:ascii="Calibri" w:hAnsi="Calibri"/>
          <w:b w:val="0"/>
          <w:bCs w:val="0"/>
          <w:noProof/>
          <w:sz w:val="22"/>
          <w:szCs w:val="22"/>
        </w:rPr>
      </w:pPr>
      <w:r>
        <w:rPr>
          <w:noProof/>
        </w:rPr>
        <w:t>Раздел 1.  Показатели перспективного спроса на тепловую энергию (мощность) и теплоноситель в установленных границах территории городского поселения</w:t>
      </w:r>
      <w:r>
        <w:rPr>
          <w:noProof/>
        </w:rPr>
        <w:tab/>
      </w:r>
      <w:r w:rsidR="00A515D6">
        <w:rPr>
          <w:noProof/>
        </w:rPr>
        <w:fldChar w:fldCharType="begin"/>
      </w:r>
      <w:r>
        <w:rPr>
          <w:noProof/>
        </w:rPr>
        <w:instrText xml:space="preserve"> PAGEREF _Toc383699057 \h </w:instrText>
      </w:r>
      <w:r w:rsidR="00A515D6">
        <w:rPr>
          <w:noProof/>
        </w:rPr>
      </w:r>
      <w:r w:rsidR="00A515D6">
        <w:rPr>
          <w:noProof/>
        </w:rPr>
        <w:fldChar w:fldCharType="separate"/>
      </w:r>
      <w:r w:rsidR="00A8018B">
        <w:rPr>
          <w:noProof/>
        </w:rPr>
        <w:t>15</w:t>
      </w:r>
      <w:r w:rsidR="00A515D6">
        <w:rPr>
          <w:noProof/>
        </w:rPr>
        <w:fldChar w:fldCharType="end"/>
      </w:r>
    </w:p>
    <w:p w:rsidR="00456D9F" w:rsidRPr="001E4B7A" w:rsidRDefault="00456D9F" w:rsidP="00456D9F">
      <w:pPr>
        <w:pStyle w:val="26"/>
        <w:rPr>
          <w:rFonts w:ascii="Calibri" w:hAnsi="Calibri"/>
          <w:i w:val="0"/>
          <w:sz w:val="22"/>
          <w:szCs w:val="22"/>
        </w:rPr>
      </w:pPr>
      <w:r w:rsidRPr="001E4B7A">
        <w:t>а)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Pr="001E4B7A">
        <w:tab/>
      </w:r>
      <w:r w:rsidR="00A515D6" w:rsidRPr="001E4B7A">
        <w:fldChar w:fldCharType="begin"/>
      </w:r>
      <w:r w:rsidRPr="001E4B7A">
        <w:instrText xml:space="preserve"> PAGEREF _Toc383699058 \h </w:instrText>
      </w:r>
      <w:r w:rsidR="00A515D6" w:rsidRPr="001E4B7A">
        <w:fldChar w:fldCharType="separate"/>
      </w:r>
      <w:r w:rsidR="00A8018B">
        <w:t>15</w:t>
      </w:r>
      <w:r w:rsidR="00A515D6" w:rsidRPr="001E4B7A">
        <w:fldChar w:fldCharType="end"/>
      </w:r>
    </w:p>
    <w:p w:rsidR="00456D9F" w:rsidRDefault="00456D9F" w:rsidP="00456D9F">
      <w:pPr>
        <w:pStyle w:val="26"/>
        <w:rPr>
          <w:rFonts w:ascii="Calibri" w:hAnsi="Calibri"/>
          <w:i w:val="0"/>
          <w:sz w:val="22"/>
          <w:szCs w:val="22"/>
        </w:rPr>
      </w:pPr>
      <w:r w:rsidRPr="001E4B7A">
        <w:t>б) Объемы потребления тепловой энергии (мощности), теплоносителя и приросты</w:t>
      </w:r>
      <w:r>
        <w:t xml:space="preserve">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tab/>
      </w:r>
      <w:r w:rsidR="00A515D6">
        <w:fldChar w:fldCharType="begin"/>
      </w:r>
      <w:r>
        <w:instrText xml:space="preserve"> PAGEREF _Toc383699059 \h </w:instrText>
      </w:r>
      <w:r w:rsidR="00A515D6">
        <w:fldChar w:fldCharType="separate"/>
      </w:r>
      <w:r w:rsidR="00A8018B">
        <w:t>29</w:t>
      </w:r>
      <w:r w:rsidR="00A515D6">
        <w:fldChar w:fldCharType="end"/>
      </w:r>
    </w:p>
    <w:p w:rsidR="00456D9F" w:rsidRDefault="00456D9F" w:rsidP="00456D9F">
      <w:pPr>
        <w:pStyle w:val="26"/>
        <w:rPr>
          <w:rFonts w:ascii="Calibri" w:hAnsi="Calibri"/>
          <w:i w:val="0"/>
          <w:sz w:val="22"/>
          <w:szCs w:val="22"/>
        </w:rPr>
      </w:pPr>
      <w:r>
        <w:t>в)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tab/>
      </w:r>
      <w:r w:rsidR="00A515D6">
        <w:fldChar w:fldCharType="begin"/>
      </w:r>
      <w:r>
        <w:instrText xml:space="preserve"> PAGEREF _Toc383699060 \h </w:instrText>
      </w:r>
      <w:r w:rsidR="00A515D6">
        <w:fldChar w:fldCharType="separate"/>
      </w:r>
      <w:r w:rsidR="00A8018B">
        <w:t>49</w:t>
      </w:r>
      <w:r w:rsidR="00A515D6">
        <w:fldChar w:fldCharType="end"/>
      </w:r>
    </w:p>
    <w:p w:rsidR="00456D9F" w:rsidRDefault="00456D9F" w:rsidP="00456D9F">
      <w:pPr>
        <w:pStyle w:val="12"/>
        <w:rPr>
          <w:rFonts w:ascii="Calibri" w:hAnsi="Calibri"/>
          <w:b w:val="0"/>
          <w:bCs w:val="0"/>
          <w:noProof/>
          <w:sz w:val="22"/>
          <w:szCs w:val="22"/>
        </w:rPr>
      </w:pPr>
      <w:r>
        <w:rPr>
          <w:noProof/>
        </w:rPr>
        <w:t>Раздел 2. Перспективные балансы тепловой мощности источников тепловой энергии и тепловой нагрузки потребителей</w:t>
      </w:r>
      <w:r>
        <w:rPr>
          <w:noProof/>
        </w:rPr>
        <w:tab/>
      </w:r>
      <w:r w:rsidR="00A515D6">
        <w:rPr>
          <w:noProof/>
        </w:rPr>
        <w:fldChar w:fldCharType="begin"/>
      </w:r>
      <w:r>
        <w:rPr>
          <w:noProof/>
        </w:rPr>
        <w:instrText xml:space="preserve"> PAGEREF _Toc383699061 \h </w:instrText>
      </w:r>
      <w:r w:rsidR="00A515D6">
        <w:rPr>
          <w:noProof/>
        </w:rPr>
      </w:r>
      <w:r w:rsidR="00A515D6">
        <w:rPr>
          <w:noProof/>
        </w:rPr>
        <w:fldChar w:fldCharType="separate"/>
      </w:r>
      <w:r w:rsidR="00A8018B">
        <w:rPr>
          <w:noProof/>
        </w:rPr>
        <w:t>50</w:t>
      </w:r>
      <w:r w:rsidR="00A515D6">
        <w:rPr>
          <w:noProof/>
        </w:rPr>
        <w:fldChar w:fldCharType="end"/>
      </w:r>
    </w:p>
    <w:p w:rsidR="00456D9F" w:rsidRDefault="00456D9F" w:rsidP="00456D9F">
      <w:pPr>
        <w:pStyle w:val="26"/>
        <w:rPr>
          <w:rFonts w:ascii="Calibri" w:hAnsi="Calibri"/>
          <w:i w:val="0"/>
          <w:sz w:val="22"/>
          <w:szCs w:val="22"/>
        </w:rPr>
      </w:pPr>
      <w:r>
        <w:t>а)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tab/>
      </w:r>
      <w:r w:rsidR="00A515D6">
        <w:fldChar w:fldCharType="begin"/>
      </w:r>
      <w:r>
        <w:instrText xml:space="preserve"> PAGEREF _Toc383699062 \h </w:instrText>
      </w:r>
      <w:r w:rsidR="00A515D6">
        <w:fldChar w:fldCharType="separate"/>
      </w:r>
      <w:r w:rsidR="00A8018B">
        <w:t>50</w:t>
      </w:r>
      <w:r w:rsidR="00A515D6">
        <w:fldChar w:fldCharType="end"/>
      </w:r>
    </w:p>
    <w:p w:rsidR="00456D9F" w:rsidRDefault="00456D9F" w:rsidP="00456D9F">
      <w:pPr>
        <w:pStyle w:val="26"/>
        <w:rPr>
          <w:rFonts w:ascii="Calibri" w:hAnsi="Calibri"/>
          <w:i w:val="0"/>
          <w:sz w:val="22"/>
          <w:szCs w:val="22"/>
        </w:rPr>
      </w:pPr>
      <w:r>
        <w:t>б) Описание существующих и перспективных зон действия систем теплоснабжения и источников тепловой энергии</w:t>
      </w:r>
      <w:r>
        <w:tab/>
      </w:r>
      <w:r w:rsidR="00A515D6">
        <w:fldChar w:fldCharType="begin"/>
      </w:r>
      <w:r>
        <w:instrText xml:space="preserve"> PAGEREF _Toc383699063 \h </w:instrText>
      </w:r>
      <w:r w:rsidR="00A515D6">
        <w:fldChar w:fldCharType="separate"/>
      </w:r>
      <w:r w:rsidR="00A8018B">
        <w:t>53</w:t>
      </w:r>
      <w:r w:rsidR="00A515D6">
        <w:fldChar w:fldCharType="end"/>
      </w:r>
    </w:p>
    <w:p w:rsidR="00456D9F" w:rsidRDefault="00456D9F" w:rsidP="00456D9F">
      <w:pPr>
        <w:pStyle w:val="26"/>
        <w:rPr>
          <w:rFonts w:ascii="Calibri" w:hAnsi="Calibri"/>
          <w:i w:val="0"/>
          <w:sz w:val="22"/>
          <w:szCs w:val="22"/>
        </w:rPr>
      </w:pPr>
      <w:r>
        <w:t>в) Описание существующих и перспективных зон действия индивидуальных источников тепловой энергии</w:t>
      </w:r>
      <w:r>
        <w:tab/>
      </w:r>
      <w:r w:rsidR="00A515D6">
        <w:fldChar w:fldCharType="begin"/>
      </w:r>
      <w:r>
        <w:instrText xml:space="preserve"> PAGEREF _Toc383699064 \h </w:instrText>
      </w:r>
      <w:r w:rsidR="00A515D6">
        <w:fldChar w:fldCharType="separate"/>
      </w:r>
      <w:r w:rsidR="00A8018B">
        <w:t>55</w:t>
      </w:r>
      <w:r w:rsidR="00A515D6">
        <w:fldChar w:fldCharType="end"/>
      </w:r>
    </w:p>
    <w:p w:rsidR="00456D9F" w:rsidRDefault="00456D9F" w:rsidP="00456D9F">
      <w:pPr>
        <w:pStyle w:val="26"/>
        <w:rPr>
          <w:rFonts w:ascii="Calibri" w:hAnsi="Calibri"/>
          <w:i w:val="0"/>
          <w:sz w:val="22"/>
          <w:szCs w:val="22"/>
        </w:rPr>
      </w:pPr>
      <w:r>
        <w:t>г)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tab/>
      </w:r>
      <w:r w:rsidR="00A515D6">
        <w:fldChar w:fldCharType="begin"/>
      </w:r>
      <w:r>
        <w:instrText xml:space="preserve"> PAGEREF _Toc383699065 \h </w:instrText>
      </w:r>
      <w:r w:rsidR="00A515D6">
        <w:fldChar w:fldCharType="separate"/>
      </w:r>
      <w:r w:rsidR="00A8018B">
        <w:t>60</w:t>
      </w:r>
      <w:r w:rsidR="00A515D6">
        <w:fldChar w:fldCharType="end"/>
      </w:r>
    </w:p>
    <w:p w:rsidR="00456D9F" w:rsidRDefault="00456D9F" w:rsidP="00456D9F">
      <w:pPr>
        <w:pStyle w:val="12"/>
        <w:rPr>
          <w:rFonts w:ascii="Calibri" w:hAnsi="Calibri"/>
          <w:b w:val="0"/>
          <w:bCs w:val="0"/>
          <w:noProof/>
          <w:sz w:val="22"/>
          <w:szCs w:val="22"/>
        </w:rPr>
      </w:pPr>
      <w:r>
        <w:rPr>
          <w:noProof/>
        </w:rPr>
        <w:t>Раздел 3. Перспективные балансы теплоносителя</w:t>
      </w:r>
      <w:r>
        <w:rPr>
          <w:noProof/>
        </w:rPr>
        <w:tab/>
      </w:r>
      <w:r w:rsidR="00A515D6">
        <w:rPr>
          <w:noProof/>
        </w:rPr>
        <w:fldChar w:fldCharType="begin"/>
      </w:r>
      <w:r>
        <w:rPr>
          <w:noProof/>
        </w:rPr>
        <w:instrText xml:space="preserve"> PAGEREF _Toc383699066 \h </w:instrText>
      </w:r>
      <w:r w:rsidR="00A515D6">
        <w:rPr>
          <w:noProof/>
        </w:rPr>
      </w:r>
      <w:r w:rsidR="00A515D6">
        <w:rPr>
          <w:noProof/>
        </w:rPr>
        <w:fldChar w:fldCharType="separate"/>
      </w:r>
      <w:r w:rsidR="00A8018B">
        <w:rPr>
          <w:noProof/>
        </w:rPr>
        <w:t>65</w:t>
      </w:r>
      <w:r w:rsidR="00A515D6">
        <w:rPr>
          <w:noProof/>
        </w:rPr>
        <w:fldChar w:fldCharType="end"/>
      </w:r>
    </w:p>
    <w:p w:rsidR="00456D9F" w:rsidRDefault="00456D9F" w:rsidP="00456D9F">
      <w:pPr>
        <w:pStyle w:val="26"/>
        <w:rPr>
          <w:rFonts w:ascii="Calibri" w:hAnsi="Calibri"/>
          <w:i w:val="0"/>
          <w:sz w:val="22"/>
          <w:szCs w:val="22"/>
        </w:rPr>
      </w:pPr>
      <w:r>
        <w:t>а)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tab/>
      </w:r>
      <w:r w:rsidR="00A515D6">
        <w:fldChar w:fldCharType="begin"/>
      </w:r>
      <w:r>
        <w:instrText xml:space="preserve"> PAGEREF _Toc383699067 \h </w:instrText>
      </w:r>
      <w:r w:rsidR="00A515D6">
        <w:fldChar w:fldCharType="separate"/>
      </w:r>
      <w:r w:rsidR="00A8018B">
        <w:t>65</w:t>
      </w:r>
      <w:r w:rsidR="00A515D6">
        <w:fldChar w:fldCharType="end"/>
      </w:r>
    </w:p>
    <w:p w:rsidR="00456D9F" w:rsidRDefault="00456D9F" w:rsidP="00456D9F">
      <w:pPr>
        <w:pStyle w:val="26"/>
        <w:rPr>
          <w:rFonts w:ascii="Calibri" w:hAnsi="Calibri"/>
          <w:i w:val="0"/>
          <w:sz w:val="22"/>
          <w:szCs w:val="22"/>
        </w:rPr>
      </w:pPr>
      <w:r>
        <w:lastRenderedPageBreak/>
        <w:t>б)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tab/>
      </w:r>
      <w:r w:rsidR="00A515D6">
        <w:fldChar w:fldCharType="begin"/>
      </w:r>
      <w:r>
        <w:instrText xml:space="preserve"> PAGEREF _Toc383699068 \h </w:instrText>
      </w:r>
      <w:r w:rsidR="00A515D6">
        <w:fldChar w:fldCharType="separate"/>
      </w:r>
      <w:r w:rsidR="00A8018B">
        <w:t>70</w:t>
      </w:r>
      <w:r w:rsidR="00A515D6">
        <w:fldChar w:fldCharType="end"/>
      </w:r>
    </w:p>
    <w:p w:rsidR="00456D9F" w:rsidRDefault="00456D9F" w:rsidP="00456D9F">
      <w:pPr>
        <w:pStyle w:val="12"/>
        <w:rPr>
          <w:rFonts w:ascii="Calibri" w:hAnsi="Calibri"/>
          <w:b w:val="0"/>
          <w:bCs w:val="0"/>
          <w:noProof/>
          <w:sz w:val="22"/>
          <w:szCs w:val="22"/>
        </w:rPr>
      </w:pPr>
      <w:r>
        <w:rPr>
          <w:noProof/>
        </w:rPr>
        <w:t>Раздел 4. Предложения по строительству, реконструкции и техническому перевооружению источников тепловой энергии</w:t>
      </w:r>
      <w:r>
        <w:rPr>
          <w:noProof/>
        </w:rPr>
        <w:tab/>
      </w:r>
      <w:r w:rsidR="00A515D6">
        <w:rPr>
          <w:noProof/>
        </w:rPr>
        <w:fldChar w:fldCharType="begin"/>
      </w:r>
      <w:r>
        <w:rPr>
          <w:noProof/>
        </w:rPr>
        <w:instrText xml:space="preserve"> PAGEREF _Toc383699069 \h </w:instrText>
      </w:r>
      <w:r w:rsidR="00A515D6">
        <w:rPr>
          <w:noProof/>
        </w:rPr>
      </w:r>
      <w:r w:rsidR="00A515D6">
        <w:rPr>
          <w:noProof/>
        </w:rPr>
        <w:fldChar w:fldCharType="separate"/>
      </w:r>
      <w:r w:rsidR="00A8018B">
        <w:rPr>
          <w:noProof/>
        </w:rPr>
        <w:t>71</w:t>
      </w:r>
      <w:r w:rsidR="00A515D6">
        <w:rPr>
          <w:noProof/>
        </w:rPr>
        <w:fldChar w:fldCharType="end"/>
      </w:r>
    </w:p>
    <w:p w:rsidR="00456D9F" w:rsidRDefault="00456D9F" w:rsidP="00456D9F">
      <w:pPr>
        <w:pStyle w:val="26"/>
        <w:rPr>
          <w:rFonts w:ascii="Calibri" w:hAnsi="Calibri"/>
          <w:i w:val="0"/>
          <w:sz w:val="22"/>
          <w:szCs w:val="22"/>
        </w:rPr>
      </w:pPr>
      <w:r w:rsidRPr="001E4B7A">
        <w:t>а)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Pr="001E4B7A">
        <w:tab/>
      </w:r>
      <w:r w:rsidR="00A515D6" w:rsidRPr="001E4B7A">
        <w:fldChar w:fldCharType="begin"/>
      </w:r>
      <w:r w:rsidRPr="001E4B7A">
        <w:instrText xml:space="preserve"> PAGEREF _Toc383699070 \h </w:instrText>
      </w:r>
      <w:r w:rsidR="00A515D6" w:rsidRPr="001E4B7A">
        <w:fldChar w:fldCharType="separate"/>
      </w:r>
      <w:r w:rsidR="00A8018B">
        <w:t>71</w:t>
      </w:r>
      <w:r w:rsidR="00A515D6" w:rsidRPr="001E4B7A">
        <w:fldChar w:fldCharType="end"/>
      </w:r>
    </w:p>
    <w:p w:rsidR="00456D9F" w:rsidRDefault="00456D9F" w:rsidP="00456D9F">
      <w:pPr>
        <w:pStyle w:val="26"/>
        <w:rPr>
          <w:rFonts w:ascii="Calibri" w:hAnsi="Calibri"/>
          <w:i w:val="0"/>
          <w:sz w:val="22"/>
          <w:szCs w:val="22"/>
        </w:rPr>
      </w:pPr>
      <w: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tab/>
      </w:r>
      <w:r w:rsidR="00A515D6">
        <w:fldChar w:fldCharType="begin"/>
      </w:r>
      <w:r>
        <w:instrText xml:space="preserve"> PAGEREF _Toc383699071 \h </w:instrText>
      </w:r>
      <w:r w:rsidR="00A515D6">
        <w:fldChar w:fldCharType="separate"/>
      </w:r>
      <w:r w:rsidR="00A8018B">
        <w:t>71</w:t>
      </w:r>
      <w:r w:rsidR="00A515D6">
        <w:fldChar w:fldCharType="end"/>
      </w:r>
    </w:p>
    <w:p w:rsidR="00456D9F" w:rsidRDefault="00456D9F" w:rsidP="00456D9F">
      <w:pPr>
        <w:pStyle w:val="26"/>
        <w:rPr>
          <w:rFonts w:ascii="Calibri" w:hAnsi="Calibri"/>
          <w:i w:val="0"/>
          <w:sz w:val="22"/>
          <w:szCs w:val="22"/>
        </w:rPr>
      </w:pPr>
      <w:r>
        <w:t>в) Предложения по техническому перевооружению источников тепловой энергии с целью повышения эффективности работы систем теплоснабжения</w:t>
      </w:r>
      <w:r>
        <w:tab/>
      </w:r>
      <w:r w:rsidR="00A515D6">
        <w:fldChar w:fldCharType="begin"/>
      </w:r>
      <w:r>
        <w:instrText xml:space="preserve"> PAGEREF _Toc383699072 \h </w:instrText>
      </w:r>
      <w:r w:rsidR="00A515D6">
        <w:fldChar w:fldCharType="separate"/>
      </w:r>
      <w:r w:rsidR="00A8018B">
        <w:t>71</w:t>
      </w:r>
      <w:r w:rsidR="00A515D6">
        <w:fldChar w:fldCharType="end"/>
      </w:r>
    </w:p>
    <w:p w:rsidR="00456D9F" w:rsidRDefault="00456D9F" w:rsidP="00456D9F">
      <w:pPr>
        <w:pStyle w:val="26"/>
        <w:rPr>
          <w:rFonts w:ascii="Calibri" w:hAnsi="Calibri"/>
          <w:i w:val="0"/>
          <w:sz w:val="22"/>
          <w:szCs w:val="22"/>
        </w:rPr>
      </w:pPr>
      <w: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tab/>
      </w:r>
      <w:r w:rsidR="00A515D6">
        <w:fldChar w:fldCharType="begin"/>
      </w:r>
      <w:r>
        <w:instrText xml:space="preserve"> PAGEREF _Toc383699073 \h </w:instrText>
      </w:r>
      <w:r w:rsidR="00A515D6">
        <w:fldChar w:fldCharType="separate"/>
      </w:r>
      <w:r w:rsidR="00A8018B">
        <w:t>77</w:t>
      </w:r>
      <w:r w:rsidR="00A515D6">
        <w:fldChar w:fldCharType="end"/>
      </w:r>
    </w:p>
    <w:p w:rsidR="00456D9F" w:rsidRDefault="00456D9F" w:rsidP="00456D9F">
      <w:pPr>
        <w:pStyle w:val="26"/>
        <w:rPr>
          <w:rFonts w:ascii="Calibri" w:hAnsi="Calibri"/>
          <w:i w:val="0"/>
          <w:sz w:val="22"/>
          <w:szCs w:val="22"/>
        </w:rPr>
      </w:pPr>
      <w:r>
        <w:t xml:space="preserve">д) </w:t>
      </w:r>
      <w:r w:rsidRPr="00C505C4">
        <w:t>М</w:t>
      </w:r>
      <w:r>
        <w:t>еры по переоборудованию котельных в источники комбинированной выработки электрической и тепловой энергии для каждого этапа</w:t>
      </w:r>
      <w:r>
        <w:tab/>
      </w:r>
      <w:r w:rsidR="00A515D6">
        <w:fldChar w:fldCharType="begin"/>
      </w:r>
      <w:r>
        <w:instrText xml:space="preserve"> PAGEREF _Toc383699074 \h </w:instrText>
      </w:r>
      <w:r w:rsidR="00A515D6">
        <w:fldChar w:fldCharType="separate"/>
      </w:r>
      <w:r w:rsidR="00A8018B">
        <w:t>77</w:t>
      </w:r>
      <w:r w:rsidR="00A515D6">
        <w:fldChar w:fldCharType="end"/>
      </w:r>
    </w:p>
    <w:p w:rsidR="00456D9F" w:rsidRDefault="00456D9F" w:rsidP="00456D9F">
      <w:pPr>
        <w:pStyle w:val="26"/>
        <w:rPr>
          <w:rFonts w:ascii="Calibri" w:hAnsi="Calibri"/>
          <w:i w:val="0"/>
          <w:sz w:val="22"/>
          <w:szCs w:val="22"/>
        </w:rPr>
      </w:pPr>
      <w:r>
        <w:t>е)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tab/>
      </w:r>
      <w:r w:rsidR="00A515D6">
        <w:fldChar w:fldCharType="begin"/>
      </w:r>
      <w:r>
        <w:instrText xml:space="preserve"> PAGEREF _Toc383699075 \h </w:instrText>
      </w:r>
      <w:r w:rsidR="00A515D6">
        <w:fldChar w:fldCharType="separate"/>
      </w:r>
      <w:r w:rsidR="00A8018B">
        <w:t>78</w:t>
      </w:r>
      <w:r w:rsidR="00A515D6">
        <w:fldChar w:fldCharType="end"/>
      </w:r>
    </w:p>
    <w:p w:rsidR="00456D9F" w:rsidRDefault="00456D9F" w:rsidP="00456D9F">
      <w:pPr>
        <w:pStyle w:val="26"/>
        <w:rPr>
          <w:rFonts w:ascii="Calibri" w:hAnsi="Calibri"/>
          <w:i w:val="0"/>
          <w:sz w:val="22"/>
          <w:szCs w:val="22"/>
        </w:rPr>
      </w:pPr>
      <w:r>
        <w:t>ж)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tab/>
      </w:r>
      <w:r w:rsidR="00A515D6">
        <w:fldChar w:fldCharType="begin"/>
      </w:r>
      <w:r>
        <w:instrText xml:space="preserve"> PAGEREF _Toc383699076 \h </w:instrText>
      </w:r>
      <w:r w:rsidR="00A515D6">
        <w:fldChar w:fldCharType="separate"/>
      </w:r>
      <w:r w:rsidR="00A8018B">
        <w:t>79</w:t>
      </w:r>
      <w:r w:rsidR="00A515D6">
        <w:fldChar w:fldCharType="end"/>
      </w:r>
    </w:p>
    <w:p w:rsidR="00456D9F" w:rsidRDefault="00456D9F" w:rsidP="00456D9F">
      <w:pPr>
        <w:pStyle w:val="26"/>
        <w:rPr>
          <w:rFonts w:ascii="Calibri" w:hAnsi="Calibri"/>
          <w:i w:val="0"/>
          <w:sz w:val="22"/>
          <w:szCs w:val="22"/>
        </w:rPr>
      </w:pPr>
      <w:r>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r>
        <w:tab/>
      </w:r>
      <w:r w:rsidR="00A515D6">
        <w:fldChar w:fldCharType="begin"/>
      </w:r>
      <w:r>
        <w:instrText xml:space="preserve"> PAGEREF _Toc383699077 \h </w:instrText>
      </w:r>
      <w:r w:rsidR="00A515D6">
        <w:fldChar w:fldCharType="separate"/>
      </w:r>
      <w:r w:rsidR="00A8018B">
        <w:t>82</w:t>
      </w:r>
      <w:r w:rsidR="00A515D6">
        <w:fldChar w:fldCharType="end"/>
      </w:r>
    </w:p>
    <w:p w:rsidR="00456D9F" w:rsidRDefault="00456D9F" w:rsidP="00456D9F">
      <w:pPr>
        <w:pStyle w:val="26"/>
        <w:rPr>
          <w:rFonts w:ascii="Calibri" w:hAnsi="Calibri"/>
          <w:i w:val="0"/>
          <w:sz w:val="22"/>
          <w:szCs w:val="22"/>
        </w:rPr>
      </w:pPr>
      <w:r>
        <w:t>и)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tab/>
      </w:r>
      <w:r w:rsidR="00A515D6">
        <w:fldChar w:fldCharType="begin"/>
      </w:r>
      <w:r>
        <w:instrText xml:space="preserve"> PAGEREF _Toc383699078 \h </w:instrText>
      </w:r>
      <w:r w:rsidR="00A515D6">
        <w:fldChar w:fldCharType="separate"/>
      </w:r>
      <w:r w:rsidR="00A8018B">
        <w:t>82</w:t>
      </w:r>
      <w:r w:rsidR="00A515D6">
        <w:fldChar w:fldCharType="end"/>
      </w:r>
    </w:p>
    <w:p w:rsidR="00456D9F" w:rsidRDefault="00456D9F" w:rsidP="00456D9F">
      <w:pPr>
        <w:pStyle w:val="12"/>
        <w:rPr>
          <w:rFonts w:ascii="Calibri" w:hAnsi="Calibri"/>
          <w:b w:val="0"/>
          <w:bCs w:val="0"/>
          <w:noProof/>
          <w:sz w:val="22"/>
          <w:szCs w:val="22"/>
        </w:rPr>
      </w:pPr>
      <w:r>
        <w:rPr>
          <w:noProof/>
        </w:rPr>
        <w:t>Раздел 5. Предложения по строительству и реконструкции               тепловых сетей</w:t>
      </w:r>
      <w:r>
        <w:rPr>
          <w:noProof/>
        </w:rPr>
        <w:tab/>
      </w:r>
      <w:r w:rsidR="00A515D6">
        <w:rPr>
          <w:noProof/>
        </w:rPr>
        <w:fldChar w:fldCharType="begin"/>
      </w:r>
      <w:r>
        <w:rPr>
          <w:noProof/>
        </w:rPr>
        <w:instrText xml:space="preserve"> PAGEREF _Toc383699079 \h </w:instrText>
      </w:r>
      <w:r w:rsidR="00A515D6">
        <w:rPr>
          <w:noProof/>
        </w:rPr>
      </w:r>
      <w:r w:rsidR="00A515D6">
        <w:rPr>
          <w:noProof/>
        </w:rPr>
        <w:fldChar w:fldCharType="separate"/>
      </w:r>
      <w:r w:rsidR="00A8018B">
        <w:rPr>
          <w:noProof/>
        </w:rPr>
        <w:t>86</w:t>
      </w:r>
      <w:r w:rsidR="00A515D6">
        <w:rPr>
          <w:noProof/>
        </w:rPr>
        <w:fldChar w:fldCharType="end"/>
      </w:r>
    </w:p>
    <w:p w:rsidR="00456D9F" w:rsidRDefault="00456D9F" w:rsidP="00456D9F">
      <w:pPr>
        <w:pStyle w:val="26"/>
        <w:rPr>
          <w:rFonts w:ascii="Calibri" w:hAnsi="Calibri"/>
          <w:i w:val="0"/>
          <w:sz w:val="22"/>
          <w:szCs w:val="22"/>
        </w:rPr>
      </w:pPr>
      <w: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tab/>
      </w:r>
      <w:r w:rsidR="00A515D6">
        <w:fldChar w:fldCharType="begin"/>
      </w:r>
      <w:r>
        <w:instrText xml:space="preserve"> PAGEREF _Toc383699080 \h </w:instrText>
      </w:r>
      <w:r w:rsidR="00A515D6">
        <w:fldChar w:fldCharType="separate"/>
      </w:r>
      <w:r w:rsidR="00A8018B">
        <w:t>86</w:t>
      </w:r>
      <w:r w:rsidR="00A515D6">
        <w:fldChar w:fldCharType="end"/>
      </w:r>
    </w:p>
    <w:p w:rsidR="00456D9F" w:rsidRDefault="00456D9F" w:rsidP="00456D9F">
      <w:pPr>
        <w:pStyle w:val="26"/>
        <w:rPr>
          <w:rFonts w:ascii="Calibri" w:hAnsi="Calibri"/>
          <w:i w:val="0"/>
          <w:sz w:val="22"/>
          <w:szCs w:val="22"/>
        </w:rPr>
      </w:pPr>
      <w: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tab/>
      </w:r>
      <w:r w:rsidR="00A515D6">
        <w:fldChar w:fldCharType="begin"/>
      </w:r>
      <w:r>
        <w:instrText xml:space="preserve"> PAGEREF _Toc383699081 \h </w:instrText>
      </w:r>
      <w:r w:rsidR="00A515D6">
        <w:fldChar w:fldCharType="separate"/>
      </w:r>
      <w:r w:rsidR="00A8018B">
        <w:t>86</w:t>
      </w:r>
      <w:r w:rsidR="00A515D6">
        <w:fldChar w:fldCharType="end"/>
      </w:r>
    </w:p>
    <w:p w:rsidR="00456D9F" w:rsidRDefault="00456D9F" w:rsidP="00456D9F">
      <w:pPr>
        <w:pStyle w:val="26"/>
        <w:rPr>
          <w:rFonts w:ascii="Calibri" w:hAnsi="Calibri"/>
          <w:i w:val="0"/>
          <w:sz w:val="22"/>
          <w:szCs w:val="22"/>
        </w:rPr>
      </w:pPr>
      <w:r>
        <w:t xml:space="preserve">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w:t>
      </w:r>
      <w:r>
        <w:lastRenderedPageBreak/>
        <w:t>потребителям от различных источников тепловой энергии при сохранении надежности теплоснабжения</w:t>
      </w:r>
      <w:r>
        <w:tab/>
      </w:r>
      <w:r w:rsidR="00A515D6">
        <w:fldChar w:fldCharType="begin"/>
      </w:r>
      <w:r>
        <w:instrText xml:space="preserve"> PAGEREF _Toc383699082 \h </w:instrText>
      </w:r>
      <w:r w:rsidR="00A515D6">
        <w:fldChar w:fldCharType="separate"/>
      </w:r>
      <w:r w:rsidR="00A8018B">
        <w:t>91</w:t>
      </w:r>
      <w:r w:rsidR="00A515D6">
        <w:fldChar w:fldCharType="end"/>
      </w:r>
    </w:p>
    <w:p w:rsidR="00456D9F" w:rsidRPr="001E4B7A" w:rsidRDefault="00456D9F" w:rsidP="00456D9F">
      <w:pPr>
        <w:pStyle w:val="26"/>
        <w:rPr>
          <w:rFonts w:ascii="Calibri" w:hAnsi="Calibri"/>
          <w:i w:val="0"/>
          <w:sz w:val="22"/>
          <w:szCs w:val="22"/>
        </w:rPr>
      </w:pPr>
      <w:r>
        <w:t xml:space="preserve">г) Предложения по строительству и реконструкции тепловых сетей для повышения эффективности функционирования системы теплоснабжения, в том числе за </w:t>
      </w:r>
      <w:r w:rsidRPr="001E4B7A">
        <w:t>счет перевода котельных в пиковый режим работы или ликвидации котельных по основаниям, изложенным в подпункте "г" раздела 4 настоящего документа</w:t>
      </w:r>
      <w:r w:rsidRPr="001E4B7A">
        <w:tab/>
      </w:r>
      <w:r w:rsidR="00A515D6" w:rsidRPr="001E4B7A">
        <w:fldChar w:fldCharType="begin"/>
      </w:r>
      <w:r w:rsidRPr="001E4B7A">
        <w:instrText xml:space="preserve"> PAGEREF _Toc383699083 \h </w:instrText>
      </w:r>
      <w:r w:rsidR="00A515D6" w:rsidRPr="001E4B7A">
        <w:fldChar w:fldCharType="separate"/>
      </w:r>
      <w:r w:rsidR="00A8018B">
        <w:t>92</w:t>
      </w:r>
      <w:r w:rsidR="00A515D6" w:rsidRPr="001E4B7A">
        <w:fldChar w:fldCharType="end"/>
      </w:r>
    </w:p>
    <w:p w:rsidR="00456D9F" w:rsidRDefault="00456D9F" w:rsidP="00456D9F">
      <w:pPr>
        <w:pStyle w:val="26"/>
        <w:rPr>
          <w:rFonts w:ascii="Calibri" w:hAnsi="Calibri"/>
          <w:i w:val="0"/>
          <w:sz w:val="22"/>
          <w:szCs w:val="22"/>
        </w:rPr>
      </w:pPr>
      <w:r w:rsidRPr="001E4B7A">
        <w:t>д)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Pr="001E4B7A">
        <w:tab/>
      </w:r>
      <w:r w:rsidR="00A515D6" w:rsidRPr="001E4B7A">
        <w:fldChar w:fldCharType="begin"/>
      </w:r>
      <w:r w:rsidRPr="001E4B7A">
        <w:instrText xml:space="preserve"> PAGEREF _Toc383699084 \h </w:instrText>
      </w:r>
      <w:r w:rsidR="00A515D6" w:rsidRPr="001E4B7A">
        <w:fldChar w:fldCharType="separate"/>
      </w:r>
      <w:r w:rsidR="00A8018B">
        <w:t>92</w:t>
      </w:r>
      <w:r w:rsidR="00A515D6" w:rsidRPr="001E4B7A">
        <w:fldChar w:fldCharType="end"/>
      </w:r>
    </w:p>
    <w:p w:rsidR="00456D9F" w:rsidRDefault="00456D9F" w:rsidP="00456D9F">
      <w:pPr>
        <w:pStyle w:val="12"/>
        <w:rPr>
          <w:rFonts w:ascii="Calibri" w:hAnsi="Calibri"/>
          <w:b w:val="0"/>
          <w:bCs w:val="0"/>
          <w:noProof/>
          <w:sz w:val="22"/>
          <w:szCs w:val="22"/>
        </w:rPr>
      </w:pPr>
      <w:r>
        <w:rPr>
          <w:noProof/>
        </w:rPr>
        <w:t>Раздел 6. Перспективные топливные балансы</w:t>
      </w:r>
      <w:r>
        <w:rPr>
          <w:noProof/>
        </w:rPr>
        <w:tab/>
      </w:r>
      <w:r w:rsidR="00A515D6">
        <w:rPr>
          <w:noProof/>
        </w:rPr>
        <w:fldChar w:fldCharType="begin"/>
      </w:r>
      <w:r>
        <w:rPr>
          <w:noProof/>
        </w:rPr>
        <w:instrText xml:space="preserve"> PAGEREF _Toc383699085 \h </w:instrText>
      </w:r>
      <w:r w:rsidR="00A515D6">
        <w:rPr>
          <w:noProof/>
        </w:rPr>
      </w:r>
      <w:r w:rsidR="00A515D6">
        <w:rPr>
          <w:noProof/>
        </w:rPr>
        <w:fldChar w:fldCharType="separate"/>
      </w:r>
      <w:r w:rsidR="00A8018B">
        <w:rPr>
          <w:noProof/>
        </w:rPr>
        <w:t>95</w:t>
      </w:r>
      <w:r w:rsidR="00A515D6">
        <w:rPr>
          <w:noProof/>
        </w:rPr>
        <w:fldChar w:fldCharType="end"/>
      </w:r>
    </w:p>
    <w:p w:rsidR="00456D9F" w:rsidRDefault="00456D9F" w:rsidP="00456D9F">
      <w:pPr>
        <w:pStyle w:val="12"/>
        <w:rPr>
          <w:rFonts w:ascii="Calibri" w:hAnsi="Calibri"/>
          <w:b w:val="0"/>
          <w:bCs w:val="0"/>
          <w:noProof/>
          <w:sz w:val="22"/>
          <w:szCs w:val="22"/>
        </w:rPr>
      </w:pPr>
      <w:r>
        <w:rPr>
          <w:noProof/>
        </w:rPr>
        <w:t>Раздел 7. Инвестиции в строительство, реконструкцию и техническое перевооружение</w:t>
      </w:r>
      <w:r>
        <w:rPr>
          <w:noProof/>
        </w:rPr>
        <w:tab/>
      </w:r>
      <w:r w:rsidR="00A515D6">
        <w:rPr>
          <w:noProof/>
        </w:rPr>
        <w:fldChar w:fldCharType="begin"/>
      </w:r>
      <w:r>
        <w:rPr>
          <w:noProof/>
        </w:rPr>
        <w:instrText xml:space="preserve"> PAGEREF _Toc383699086 \h </w:instrText>
      </w:r>
      <w:r w:rsidR="00A515D6">
        <w:rPr>
          <w:noProof/>
        </w:rPr>
      </w:r>
      <w:r w:rsidR="00A515D6">
        <w:rPr>
          <w:noProof/>
        </w:rPr>
        <w:fldChar w:fldCharType="separate"/>
      </w:r>
      <w:r w:rsidR="00A8018B">
        <w:rPr>
          <w:noProof/>
        </w:rPr>
        <w:t>98</w:t>
      </w:r>
      <w:r w:rsidR="00A515D6">
        <w:rPr>
          <w:noProof/>
        </w:rPr>
        <w:fldChar w:fldCharType="end"/>
      </w:r>
    </w:p>
    <w:p w:rsidR="00456D9F" w:rsidRDefault="00456D9F" w:rsidP="00456D9F">
      <w:pPr>
        <w:pStyle w:val="26"/>
        <w:rPr>
          <w:rFonts w:ascii="Calibri" w:hAnsi="Calibri"/>
          <w:i w:val="0"/>
          <w:sz w:val="22"/>
          <w:szCs w:val="22"/>
        </w:rPr>
      </w:pPr>
      <w:r>
        <w:t xml:space="preserve">а) </w:t>
      </w:r>
      <w:r w:rsidRPr="00C505C4">
        <w:t>П</w:t>
      </w:r>
      <w:r>
        <w:t>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tab/>
      </w:r>
      <w:r w:rsidR="00A515D6">
        <w:fldChar w:fldCharType="begin"/>
      </w:r>
      <w:r>
        <w:instrText xml:space="preserve"> PAGEREF _Toc383699087 \h </w:instrText>
      </w:r>
      <w:r w:rsidR="00A515D6">
        <w:fldChar w:fldCharType="separate"/>
      </w:r>
      <w:r w:rsidR="00A8018B">
        <w:t>98</w:t>
      </w:r>
      <w:r w:rsidR="00A515D6">
        <w:fldChar w:fldCharType="end"/>
      </w:r>
    </w:p>
    <w:p w:rsidR="00456D9F" w:rsidRDefault="00456D9F" w:rsidP="00456D9F">
      <w:pPr>
        <w:pStyle w:val="26"/>
        <w:rPr>
          <w:rFonts w:ascii="Calibri" w:hAnsi="Calibri"/>
          <w:i w:val="0"/>
          <w:sz w:val="22"/>
          <w:szCs w:val="22"/>
        </w:rPr>
      </w:pPr>
      <w:r>
        <w:t xml:space="preserve">б) </w:t>
      </w:r>
      <w:r w:rsidRPr="00C505C4">
        <w:t>П</w:t>
      </w:r>
      <w:r>
        <w:t>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tab/>
      </w:r>
      <w:r w:rsidR="00A515D6">
        <w:fldChar w:fldCharType="begin"/>
      </w:r>
      <w:r>
        <w:instrText xml:space="preserve"> PAGEREF _Toc383699088 \h </w:instrText>
      </w:r>
      <w:r w:rsidR="00A515D6">
        <w:fldChar w:fldCharType="separate"/>
      </w:r>
      <w:r w:rsidR="00A8018B">
        <w:t>98</w:t>
      </w:r>
      <w:r w:rsidR="00A515D6">
        <w:fldChar w:fldCharType="end"/>
      </w:r>
    </w:p>
    <w:p w:rsidR="00456D9F" w:rsidRDefault="00456D9F" w:rsidP="00456D9F">
      <w:pPr>
        <w:pStyle w:val="26"/>
        <w:rPr>
          <w:rFonts w:ascii="Calibri" w:hAnsi="Calibri"/>
          <w:i w:val="0"/>
          <w:sz w:val="22"/>
          <w:szCs w:val="22"/>
        </w:rPr>
      </w:pPr>
      <w:r>
        <w:t xml:space="preserve">в) </w:t>
      </w:r>
      <w:r w:rsidRPr="00C505C4">
        <w:t>П</w:t>
      </w:r>
      <w:r>
        <w:t>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tab/>
      </w:r>
      <w:r w:rsidR="00A515D6">
        <w:fldChar w:fldCharType="begin"/>
      </w:r>
      <w:r>
        <w:instrText xml:space="preserve"> PAGEREF _Toc383699089 \h </w:instrText>
      </w:r>
      <w:r w:rsidR="00A515D6">
        <w:fldChar w:fldCharType="separate"/>
      </w:r>
      <w:r w:rsidR="00A8018B">
        <w:t>98</w:t>
      </w:r>
      <w:r w:rsidR="00A515D6">
        <w:fldChar w:fldCharType="end"/>
      </w:r>
    </w:p>
    <w:p w:rsidR="00456D9F" w:rsidRDefault="00456D9F" w:rsidP="00456D9F">
      <w:pPr>
        <w:pStyle w:val="12"/>
        <w:rPr>
          <w:rFonts w:ascii="Calibri" w:hAnsi="Calibri"/>
          <w:b w:val="0"/>
          <w:bCs w:val="0"/>
          <w:noProof/>
          <w:sz w:val="22"/>
          <w:szCs w:val="22"/>
        </w:rPr>
      </w:pPr>
      <w:r>
        <w:rPr>
          <w:noProof/>
        </w:rPr>
        <w:t>Раздел 8. Решение об определении единой теплоснабжающей организации</w:t>
      </w:r>
      <w:r>
        <w:rPr>
          <w:noProof/>
        </w:rPr>
        <w:tab/>
      </w:r>
      <w:r w:rsidR="00A515D6">
        <w:rPr>
          <w:noProof/>
        </w:rPr>
        <w:fldChar w:fldCharType="begin"/>
      </w:r>
      <w:r>
        <w:rPr>
          <w:noProof/>
        </w:rPr>
        <w:instrText xml:space="preserve"> PAGEREF _Toc383699090 \h </w:instrText>
      </w:r>
      <w:r w:rsidR="00A515D6">
        <w:rPr>
          <w:noProof/>
        </w:rPr>
      </w:r>
      <w:r w:rsidR="00A515D6">
        <w:rPr>
          <w:noProof/>
        </w:rPr>
        <w:fldChar w:fldCharType="separate"/>
      </w:r>
      <w:r w:rsidR="00A8018B">
        <w:rPr>
          <w:noProof/>
        </w:rPr>
        <w:t>111</w:t>
      </w:r>
      <w:r w:rsidR="00A515D6">
        <w:rPr>
          <w:noProof/>
        </w:rPr>
        <w:fldChar w:fldCharType="end"/>
      </w:r>
    </w:p>
    <w:p w:rsidR="00456D9F" w:rsidRDefault="00456D9F" w:rsidP="00456D9F">
      <w:pPr>
        <w:pStyle w:val="12"/>
        <w:rPr>
          <w:rFonts w:ascii="Calibri" w:hAnsi="Calibri"/>
          <w:b w:val="0"/>
          <w:bCs w:val="0"/>
          <w:noProof/>
          <w:sz w:val="22"/>
          <w:szCs w:val="22"/>
        </w:rPr>
      </w:pPr>
      <w:r>
        <w:rPr>
          <w:noProof/>
        </w:rPr>
        <w:t>Раздел 9. Решения о распределении тепловой нагрузки между источниками тепловой энергии</w:t>
      </w:r>
      <w:r>
        <w:rPr>
          <w:noProof/>
        </w:rPr>
        <w:tab/>
      </w:r>
      <w:r w:rsidR="00A515D6">
        <w:rPr>
          <w:noProof/>
        </w:rPr>
        <w:fldChar w:fldCharType="begin"/>
      </w:r>
      <w:r>
        <w:rPr>
          <w:noProof/>
        </w:rPr>
        <w:instrText xml:space="preserve"> PAGEREF _Toc383699091 \h </w:instrText>
      </w:r>
      <w:r w:rsidR="00A515D6">
        <w:rPr>
          <w:noProof/>
        </w:rPr>
      </w:r>
      <w:r w:rsidR="00A515D6">
        <w:rPr>
          <w:noProof/>
        </w:rPr>
        <w:fldChar w:fldCharType="separate"/>
      </w:r>
      <w:r w:rsidR="00A8018B">
        <w:rPr>
          <w:noProof/>
        </w:rPr>
        <w:t>114</w:t>
      </w:r>
      <w:r w:rsidR="00A515D6">
        <w:rPr>
          <w:noProof/>
        </w:rPr>
        <w:fldChar w:fldCharType="end"/>
      </w:r>
    </w:p>
    <w:p w:rsidR="00456D9F" w:rsidRDefault="00456D9F" w:rsidP="00456D9F">
      <w:pPr>
        <w:pStyle w:val="12"/>
        <w:rPr>
          <w:rFonts w:ascii="Calibri" w:hAnsi="Calibri"/>
          <w:b w:val="0"/>
          <w:bCs w:val="0"/>
          <w:noProof/>
          <w:sz w:val="22"/>
          <w:szCs w:val="22"/>
        </w:rPr>
      </w:pPr>
      <w:r>
        <w:rPr>
          <w:noProof/>
        </w:rPr>
        <w:t>Раздел 10. Решения по бесхозяйным тепловым сетям</w:t>
      </w:r>
      <w:r>
        <w:rPr>
          <w:noProof/>
        </w:rPr>
        <w:tab/>
      </w:r>
      <w:r w:rsidR="00A515D6">
        <w:rPr>
          <w:noProof/>
        </w:rPr>
        <w:fldChar w:fldCharType="begin"/>
      </w:r>
      <w:r>
        <w:rPr>
          <w:noProof/>
        </w:rPr>
        <w:instrText xml:space="preserve"> PAGEREF _Toc383699092 \h </w:instrText>
      </w:r>
      <w:r w:rsidR="00A515D6">
        <w:rPr>
          <w:noProof/>
        </w:rPr>
      </w:r>
      <w:r w:rsidR="00A515D6">
        <w:rPr>
          <w:noProof/>
        </w:rPr>
        <w:fldChar w:fldCharType="separate"/>
      </w:r>
      <w:r w:rsidR="00A8018B">
        <w:rPr>
          <w:noProof/>
        </w:rPr>
        <w:t>116</w:t>
      </w:r>
      <w:r w:rsidR="00A515D6">
        <w:rPr>
          <w:noProof/>
        </w:rPr>
        <w:fldChar w:fldCharType="end"/>
      </w:r>
    </w:p>
    <w:p w:rsidR="00456D9F" w:rsidRDefault="00456D9F" w:rsidP="00456D9F">
      <w:pPr>
        <w:pStyle w:val="12"/>
        <w:rPr>
          <w:rFonts w:ascii="Calibri" w:hAnsi="Calibri"/>
          <w:b w:val="0"/>
          <w:bCs w:val="0"/>
          <w:noProof/>
          <w:sz w:val="22"/>
          <w:szCs w:val="22"/>
        </w:rPr>
      </w:pPr>
      <w:r>
        <w:rPr>
          <w:noProof/>
        </w:rPr>
        <w:t>Заключение</w:t>
      </w:r>
      <w:r>
        <w:rPr>
          <w:noProof/>
        </w:rPr>
        <w:tab/>
      </w:r>
      <w:r w:rsidR="00A515D6">
        <w:rPr>
          <w:noProof/>
        </w:rPr>
        <w:fldChar w:fldCharType="begin"/>
      </w:r>
      <w:r>
        <w:rPr>
          <w:noProof/>
        </w:rPr>
        <w:instrText xml:space="preserve"> PAGEREF _Toc383699093 \h </w:instrText>
      </w:r>
      <w:r w:rsidR="00A515D6">
        <w:rPr>
          <w:noProof/>
        </w:rPr>
      </w:r>
      <w:r w:rsidR="00A515D6">
        <w:rPr>
          <w:noProof/>
        </w:rPr>
        <w:fldChar w:fldCharType="separate"/>
      </w:r>
      <w:r w:rsidR="00A8018B">
        <w:rPr>
          <w:noProof/>
        </w:rPr>
        <w:t>2</w:t>
      </w:r>
      <w:r w:rsidR="00A515D6">
        <w:rPr>
          <w:noProof/>
        </w:rPr>
        <w:fldChar w:fldCharType="end"/>
      </w:r>
    </w:p>
    <w:p w:rsidR="00456D9F" w:rsidRPr="00197A39" w:rsidRDefault="00A515D6" w:rsidP="00456D9F">
      <w:pPr>
        <w:tabs>
          <w:tab w:val="left" w:pos="0"/>
          <w:tab w:val="left" w:pos="851"/>
          <w:tab w:val="right" w:leader="dot" w:pos="9781"/>
        </w:tabs>
        <w:ind w:left="142" w:right="338" w:firstLine="567"/>
        <w:rPr>
          <w:kern w:val="32"/>
        </w:rPr>
      </w:pPr>
      <w:r>
        <w:rPr>
          <w:rFonts w:ascii="Times New Roman" w:hAnsi="Times New Roman"/>
          <w:bCs/>
          <w:i/>
          <w:caps/>
          <w:smallCaps/>
          <w:noProof/>
          <w:color w:val="000000"/>
          <w:kern w:val="32"/>
          <w:szCs w:val="28"/>
        </w:rPr>
        <w:fldChar w:fldCharType="end"/>
      </w:r>
    </w:p>
    <w:p w:rsidR="009F166D" w:rsidRDefault="009F166D" w:rsidP="00456D9F">
      <w:pPr>
        <w:jc w:val="center"/>
        <w:outlineLvl w:val="0"/>
        <w:rPr>
          <w:rFonts w:ascii="Times New Roman" w:hAnsi="Times New Roman"/>
          <w:b/>
          <w:kern w:val="32"/>
          <w:sz w:val="28"/>
          <w:szCs w:val="28"/>
        </w:rPr>
      </w:pPr>
    </w:p>
    <w:p w:rsidR="009F166D" w:rsidRDefault="009F166D" w:rsidP="00456D9F">
      <w:pPr>
        <w:jc w:val="center"/>
        <w:outlineLvl w:val="0"/>
        <w:rPr>
          <w:rFonts w:ascii="Times New Roman" w:hAnsi="Times New Roman"/>
          <w:b/>
          <w:kern w:val="32"/>
          <w:sz w:val="28"/>
          <w:szCs w:val="28"/>
        </w:rPr>
      </w:pPr>
    </w:p>
    <w:p w:rsidR="009F166D" w:rsidRDefault="009F166D" w:rsidP="00456D9F">
      <w:pPr>
        <w:jc w:val="center"/>
        <w:outlineLvl w:val="0"/>
        <w:rPr>
          <w:rFonts w:ascii="Times New Roman" w:hAnsi="Times New Roman"/>
          <w:b/>
          <w:kern w:val="32"/>
          <w:sz w:val="28"/>
          <w:szCs w:val="28"/>
        </w:rPr>
      </w:pPr>
    </w:p>
    <w:p w:rsidR="009F166D" w:rsidRDefault="009F166D" w:rsidP="00456D9F">
      <w:pPr>
        <w:jc w:val="center"/>
        <w:outlineLvl w:val="0"/>
        <w:rPr>
          <w:rFonts w:ascii="Times New Roman" w:hAnsi="Times New Roman"/>
          <w:b/>
          <w:kern w:val="32"/>
          <w:sz w:val="28"/>
          <w:szCs w:val="28"/>
        </w:rPr>
      </w:pPr>
    </w:p>
    <w:p w:rsidR="009F166D" w:rsidRDefault="009F166D" w:rsidP="00456D9F">
      <w:pPr>
        <w:jc w:val="center"/>
        <w:outlineLvl w:val="0"/>
        <w:rPr>
          <w:rFonts w:ascii="Times New Roman" w:hAnsi="Times New Roman"/>
          <w:b/>
          <w:kern w:val="32"/>
          <w:sz w:val="28"/>
          <w:szCs w:val="28"/>
        </w:rPr>
      </w:pPr>
    </w:p>
    <w:p w:rsidR="009F166D" w:rsidRDefault="009F166D" w:rsidP="00456D9F">
      <w:pPr>
        <w:jc w:val="center"/>
        <w:outlineLvl w:val="0"/>
        <w:rPr>
          <w:rFonts w:ascii="Times New Roman" w:hAnsi="Times New Roman"/>
          <w:b/>
          <w:kern w:val="32"/>
          <w:sz w:val="28"/>
          <w:szCs w:val="28"/>
        </w:rPr>
      </w:pPr>
    </w:p>
    <w:p w:rsidR="009F166D" w:rsidRDefault="009F166D" w:rsidP="00456D9F">
      <w:pPr>
        <w:jc w:val="center"/>
        <w:outlineLvl w:val="0"/>
        <w:rPr>
          <w:rFonts w:ascii="Times New Roman" w:hAnsi="Times New Roman"/>
          <w:b/>
          <w:kern w:val="32"/>
          <w:sz w:val="28"/>
          <w:szCs w:val="28"/>
        </w:rPr>
      </w:pPr>
    </w:p>
    <w:p w:rsidR="009F166D" w:rsidRDefault="009F166D" w:rsidP="00456D9F">
      <w:pPr>
        <w:jc w:val="center"/>
        <w:outlineLvl w:val="0"/>
        <w:rPr>
          <w:rFonts w:ascii="Times New Roman" w:hAnsi="Times New Roman"/>
          <w:b/>
          <w:kern w:val="32"/>
          <w:sz w:val="28"/>
          <w:szCs w:val="28"/>
        </w:rPr>
      </w:pPr>
    </w:p>
    <w:p w:rsidR="009F166D" w:rsidRDefault="009F166D" w:rsidP="00456D9F">
      <w:pPr>
        <w:jc w:val="center"/>
        <w:outlineLvl w:val="0"/>
        <w:rPr>
          <w:rFonts w:ascii="Times New Roman" w:hAnsi="Times New Roman"/>
          <w:b/>
          <w:kern w:val="32"/>
          <w:sz w:val="28"/>
          <w:szCs w:val="28"/>
        </w:rPr>
      </w:pPr>
    </w:p>
    <w:p w:rsidR="00456D9F" w:rsidRPr="00B96303" w:rsidRDefault="00456D9F" w:rsidP="00456D9F">
      <w:pPr>
        <w:jc w:val="center"/>
        <w:outlineLvl w:val="0"/>
        <w:rPr>
          <w:rFonts w:ascii="Times New Roman" w:hAnsi="Times New Roman"/>
          <w:b/>
          <w:kern w:val="32"/>
          <w:sz w:val="28"/>
          <w:szCs w:val="28"/>
        </w:rPr>
      </w:pPr>
      <w:r w:rsidRPr="00B96303">
        <w:rPr>
          <w:rFonts w:ascii="Times New Roman" w:hAnsi="Times New Roman"/>
          <w:b/>
          <w:kern w:val="32"/>
          <w:sz w:val="28"/>
          <w:szCs w:val="28"/>
        </w:rPr>
        <w:lastRenderedPageBreak/>
        <w:t>Таблицы</w:t>
      </w:r>
    </w:p>
    <w:p w:rsidR="00456D9F" w:rsidRPr="00276CE3" w:rsidRDefault="00A515D6" w:rsidP="00456D9F">
      <w:pPr>
        <w:pStyle w:val="ae"/>
        <w:tabs>
          <w:tab w:val="right" w:leader="dot" w:pos="9684"/>
        </w:tabs>
        <w:rPr>
          <w:rFonts w:ascii="Calibri" w:hAnsi="Calibri" w:cs="Times New Roman"/>
          <w:noProof/>
          <w:sz w:val="22"/>
          <w:szCs w:val="22"/>
        </w:rPr>
      </w:pPr>
      <w:r w:rsidRPr="00A515D6">
        <w:rPr>
          <w:bCs/>
          <w:kern w:val="32"/>
          <w:sz w:val="28"/>
          <w:szCs w:val="28"/>
        </w:rPr>
        <w:fldChar w:fldCharType="begin"/>
      </w:r>
      <w:r w:rsidR="00456D9F" w:rsidRPr="00276CE3">
        <w:rPr>
          <w:bCs/>
          <w:kern w:val="32"/>
          <w:sz w:val="28"/>
          <w:szCs w:val="28"/>
        </w:rPr>
        <w:instrText xml:space="preserve"> TOC \c "Таблица" </w:instrText>
      </w:r>
      <w:r w:rsidRPr="00A515D6">
        <w:rPr>
          <w:bCs/>
          <w:kern w:val="32"/>
          <w:sz w:val="28"/>
          <w:szCs w:val="28"/>
        </w:rPr>
        <w:fldChar w:fldCharType="separate"/>
      </w:r>
      <w:r w:rsidR="00456D9F" w:rsidRPr="00276CE3">
        <w:rPr>
          <w:noProof/>
        </w:rPr>
        <w:t>Таблица 1.1 – Сводные данные по изменению численности населения, объемам нового жилищного строительства и сносу жилья</w:t>
      </w:r>
      <w:r w:rsidR="00456D9F" w:rsidRPr="00276CE3">
        <w:rPr>
          <w:noProof/>
        </w:rPr>
        <w:tab/>
      </w:r>
      <w:r w:rsidRPr="00276CE3">
        <w:rPr>
          <w:noProof/>
        </w:rPr>
        <w:fldChar w:fldCharType="begin"/>
      </w:r>
      <w:r w:rsidR="00456D9F" w:rsidRPr="00276CE3">
        <w:rPr>
          <w:noProof/>
        </w:rPr>
        <w:instrText xml:space="preserve"> PAGEREF _Toc388603269 \h </w:instrText>
      </w:r>
      <w:r w:rsidRPr="00276CE3">
        <w:rPr>
          <w:noProof/>
        </w:rPr>
      </w:r>
      <w:r w:rsidRPr="00276CE3">
        <w:rPr>
          <w:noProof/>
        </w:rPr>
        <w:fldChar w:fldCharType="separate"/>
      </w:r>
      <w:r w:rsidR="00A8018B">
        <w:rPr>
          <w:noProof/>
        </w:rPr>
        <w:t>15</w:t>
      </w:r>
      <w:r w:rsidRPr="00276CE3">
        <w:rPr>
          <w:noProof/>
        </w:rPr>
        <w:fldChar w:fldCharType="end"/>
      </w:r>
    </w:p>
    <w:p w:rsidR="00456D9F" w:rsidRPr="00276CE3" w:rsidRDefault="00456D9F" w:rsidP="00456D9F">
      <w:pPr>
        <w:pStyle w:val="ae"/>
        <w:tabs>
          <w:tab w:val="right" w:leader="dot" w:pos="9684"/>
        </w:tabs>
        <w:rPr>
          <w:rFonts w:ascii="Calibri" w:hAnsi="Calibri" w:cs="Times New Roman"/>
          <w:noProof/>
          <w:sz w:val="22"/>
          <w:szCs w:val="22"/>
        </w:rPr>
      </w:pPr>
      <w:r w:rsidRPr="00276CE3">
        <w:rPr>
          <w:noProof/>
        </w:rPr>
        <w:t>Таблица 1.2 - Прогнозы приростов и сносов жилого фонда по элементам территориального деления г.п. Лянтор по годам и  этапам Схемы</w:t>
      </w:r>
      <w:r w:rsidRPr="00276CE3">
        <w:rPr>
          <w:noProof/>
        </w:rPr>
        <w:tab/>
      </w:r>
      <w:r w:rsidR="00A515D6" w:rsidRPr="00276CE3">
        <w:rPr>
          <w:noProof/>
        </w:rPr>
        <w:fldChar w:fldCharType="begin"/>
      </w:r>
      <w:r w:rsidRPr="00276CE3">
        <w:rPr>
          <w:noProof/>
        </w:rPr>
        <w:instrText xml:space="preserve"> PAGEREF _Toc388603270 \h </w:instrText>
      </w:r>
      <w:r w:rsidR="00A515D6" w:rsidRPr="00276CE3">
        <w:rPr>
          <w:noProof/>
        </w:rPr>
      </w:r>
      <w:r w:rsidR="00A515D6" w:rsidRPr="00276CE3">
        <w:rPr>
          <w:noProof/>
        </w:rPr>
        <w:fldChar w:fldCharType="separate"/>
      </w:r>
      <w:r w:rsidR="00A8018B">
        <w:rPr>
          <w:noProof/>
        </w:rPr>
        <w:t>17</w:t>
      </w:r>
      <w:r w:rsidR="00A515D6" w:rsidRPr="00276CE3">
        <w:rPr>
          <w:noProof/>
        </w:rPr>
        <w:fldChar w:fldCharType="end"/>
      </w:r>
    </w:p>
    <w:p w:rsidR="00456D9F" w:rsidRPr="00276CE3" w:rsidRDefault="00456D9F" w:rsidP="00456D9F">
      <w:pPr>
        <w:pStyle w:val="ae"/>
        <w:tabs>
          <w:tab w:val="right" w:leader="dot" w:pos="9684"/>
        </w:tabs>
        <w:rPr>
          <w:rFonts w:ascii="Calibri" w:hAnsi="Calibri" w:cs="Times New Roman"/>
          <w:noProof/>
          <w:sz w:val="22"/>
          <w:szCs w:val="22"/>
        </w:rPr>
      </w:pPr>
      <w:r w:rsidRPr="00276CE3">
        <w:rPr>
          <w:noProof/>
        </w:rPr>
        <w:t>Таблица 1.3 -  Существующий жилой фонд г.п. Лянтор и сохраняемый на перспективу</w:t>
      </w:r>
      <w:r w:rsidRPr="00276CE3">
        <w:rPr>
          <w:noProof/>
        </w:rPr>
        <w:tab/>
      </w:r>
      <w:r w:rsidR="00A515D6" w:rsidRPr="00276CE3">
        <w:rPr>
          <w:noProof/>
        </w:rPr>
        <w:fldChar w:fldCharType="begin"/>
      </w:r>
      <w:r w:rsidRPr="00276CE3">
        <w:rPr>
          <w:noProof/>
        </w:rPr>
        <w:instrText xml:space="preserve"> PAGEREF _Toc388603271 \h </w:instrText>
      </w:r>
      <w:r w:rsidR="00A515D6" w:rsidRPr="00276CE3">
        <w:rPr>
          <w:noProof/>
        </w:rPr>
      </w:r>
      <w:r w:rsidR="00A515D6" w:rsidRPr="00276CE3">
        <w:rPr>
          <w:noProof/>
        </w:rPr>
        <w:fldChar w:fldCharType="separate"/>
      </w:r>
      <w:r w:rsidR="00A8018B">
        <w:rPr>
          <w:noProof/>
        </w:rPr>
        <w:t>23</w:t>
      </w:r>
      <w:r w:rsidR="00A515D6" w:rsidRPr="00276CE3">
        <w:rPr>
          <w:noProof/>
        </w:rPr>
        <w:fldChar w:fldCharType="end"/>
      </w:r>
    </w:p>
    <w:p w:rsidR="00456D9F" w:rsidRPr="00276CE3" w:rsidRDefault="00456D9F" w:rsidP="00456D9F">
      <w:pPr>
        <w:pStyle w:val="ae"/>
        <w:tabs>
          <w:tab w:val="right" w:leader="dot" w:pos="9684"/>
        </w:tabs>
        <w:rPr>
          <w:rFonts w:ascii="Calibri" w:hAnsi="Calibri" w:cs="Times New Roman"/>
          <w:noProof/>
          <w:sz w:val="22"/>
          <w:szCs w:val="22"/>
        </w:rPr>
      </w:pPr>
      <w:r w:rsidRPr="00276CE3">
        <w:rPr>
          <w:noProof/>
        </w:rPr>
        <w:t>Таблица 1.4 – Перечень запланированных к строительству общественных объектов</w:t>
      </w:r>
      <w:r w:rsidRPr="00276CE3">
        <w:rPr>
          <w:noProof/>
        </w:rPr>
        <w:tab/>
      </w:r>
      <w:r w:rsidR="00A515D6" w:rsidRPr="00276CE3">
        <w:rPr>
          <w:noProof/>
        </w:rPr>
        <w:fldChar w:fldCharType="begin"/>
      </w:r>
      <w:r w:rsidRPr="00276CE3">
        <w:rPr>
          <w:noProof/>
        </w:rPr>
        <w:instrText xml:space="preserve"> PAGEREF _Toc388603272 \h </w:instrText>
      </w:r>
      <w:r w:rsidR="00A515D6" w:rsidRPr="00276CE3">
        <w:rPr>
          <w:noProof/>
        </w:rPr>
      </w:r>
      <w:r w:rsidR="00A515D6" w:rsidRPr="00276CE3">
        <w:rPr>
          <w:noProof/>
        </w:rPr>
        <w:fldChar w:fldCharType="separate"/>
      </w:r>
      <w:r w:rsidR="00A8018B">
        <w:rPr>
          <w:noProof/>
        </w:rPr>
        <w:t>24</w:t>
      </w:r>
      <w:r w:rsidR="00A515D6" w:rsidRPr="00276CE3">
        <w:rPr>
          <w:noProof/>
        </w:rPr>
        <w:fldChar w:fldCharType="end"/>
      </w:r>
    </w:p>
    <w:p w:rsidR="00456D9F" w:rsidRPr="00276CE3" w:rsidRDefault="00456D9F" w:rsidP="00456D9F">
      <w:pPr>
        <w:pStyle w:val="ae"/>
        <w:tabs>
          <w:tab w:val="right" w:leader="dot" w:pos="9684"/>
        </w:tabs>
        <w:rPr>
          <w:rFonts w:ascii="Calibri" w:hAnsi="Calibri" w:cs="Times New Roman"/>
          <w:noProof/>
          <w:sz w:val="22"/>
          <w:szCs w:val="22"/>
        </w:rPr>
      </w:pPr>
      <w:r w:rsidRPr="00276CE3">
        <w:rPr>
          <w:noProof/>
        </w:rPr>
        <w:t>Таблица 1.5 – Базовые тепловые нагрузки жилого района г.п. Лянтор</w:t>
      </w:r>
      <w:r w:rsidRPr="00276CE3">
        <w:rPr>
          <w:noProof/>
        </w:rPr>
        <w:tab/>
      </w:r>
      <w:r w:rsidR="00A515D6" w:rsidRPr="00276CE3">
        <w:rPr>
          <w:noProof/>
        </w:rPr>
        <w:fldChar w:fldCharType="begin"/>
      </w:r>
      <w:r w:rsidRPr="00276CE3">
        <w:rPr>
          <w:noProof/>
        </w:rPr>
        <w:instrText xml:space="preserve"> PAGEREF _Toc388603273 \h </w:instrText>
      </w:r>
      <w:r w:rsidR="00A515D6" w:rsidRPr="00276CE3">
        <w:rPr>
          <w:noProof/>
        </w:rPr>
      </w:r>
      <w:r w:rsidR="00A515D6" w:rsidRPr="00276CE3">
        <w:rPr>
          <w:noProof/>
        </w:rPr>
        <w:fldChar w:fldCharType="separate"/>
      </w:r>
      <w:r w:rsidR="00A8018B">
        <w:rPr>
          <w:noProof/>
        </w:rPr>
        <w:t>30</w:t>
      </w:r>
      <w:r w:rsidR="00A515D6" w:rsidRPr="00276CE3">
        <w:rPr>
          <w:noProof/>
        </w:rPr>
        <w:fldChar w:fldCharType="end"/>
      </w:r>
    </w:p>
    <w:p w:rsidR="00456D9F" w:rsidRPr="00276CE3" w:rsidRDefault="00456D9F" w:rsidP="00456D9F">
      <w:pPr>
        <w:pStyle w:val="ae"/>
        <w:tabs>
          <w:tab w:val="right" w:leader="dot" w:pos="9684"/>
        </w:tabs>
        <w:rPr>
          <w:rFonts w:ascii="Calibri" w:hAnsi="Calibri" w:cs="Times New Roman"/>
          <w:noProof/>
          <w:sz w:val="22"/>
          <w:szCs w:val="22"/>
        </w:rPr>
      </w:pPr>
      <w:r w:rsidRPr="00276CE3">
        <w:rPr>
          <w:noProof/>
        </w:rPr>
        <w:t>Таблица 1.6 – Прогнозы приростов объемов потребления тепловой энергии в сетевой воде новыми многоквартирными, жилыми домами и общественными зданиями с разделением по видам теплопотребления и по микрорайонам по этапам расчетного периода</w:t>
      </w:r>
      <w:r w:rsidRPr="00276CE3">
        <w:rPr>
          <w:noProof/>
        </w:rPr>
        <w:tab/>
      </w:r>
      <w:r w:rsidR="00A515D6" w:rsidRPr="00276CE3">
        <w:rPr>
          <w:noProof/>
        </w:rPr>
        <w:fldChar w:fldCharType="begin"/>
      </w:r>
      <w:r w:rsidRPr="00276CE3">
        <w:rPr>
          <w:noProof/>
        </w:rPr>
        <w:instrText xml:space="preserve"> PAGEREF _Toc388603274 \h </w:instrText>
      </w:r>
      <w:r w:rsidR="00A515D6" w:rsidRPr="00276CE3">
        <w:rPr>
          <w:noProof/>
        </w:rPr>
      </w:r>
      <w:r w:rsidR="00A515D6" w:rsidRPr="00276CE3">
        <w:rPr>
          <w:noProof/>
        </w:rPr>
        <w:fldChar w:fldCharType="separate"/>
      </w:r>
      <w:r w:rsidR="00A8018B">
        <w:rPr>
          <w:noProof/>
        </w:rPr>
        <w:t>32</w:t>
      </w:r>
      <w:r w:rsidR="00A515D6" w:rsidRPr="00276CE3">
        <w:rPr>
          <w:noProof/>
        </w:rPr>
        <w:fldChar w:fldCharType="end"/>
      </w:r>
    </w:p>
    <w:p w:rsidR="00456D9F" w:rsidRPr="00276CE3" w:rsidRDefault="00456D9F" w:rsidP="00456D9F">
      <w:pPr>
        <w:pStyle w:val="ae"/>
        <w:tabs>
          <w:tab w:val="right" w:leader="dot" w:pos="9684"/>
        </w:tabs>
        <w:rPr>
          <w:rFonts w:ascii="Calibri" w:hAnsi="Calibri" w:cs="Times New Roman"/>
          <w:noProof/>
          <w:sz w:val="22"/>
          <w:szCs w:val="22"/>
        </w:rPr>
      </w:pPr>
      <w:r w:rsidRPr="00276CE3">
        <w:rPr>
          <w:bCs/>
          <w:noProof/>
        </w:rPr>
        <w:t xml:space="preserve">Таблица 1.7 – </w:t>
      </w:r>
      <w:r w:rsidRPr="00276CE3">
        <w:rPr>
          <w:noProof/>
        </w:rPr>
        <w:t>Снижение тепловой нагрузки в сетевой воде жилищно-коммунального сектора города за счет сноса с разделением по видам теплопотребления и по микрорайонам на конец этапа расчетного периода</w:t>
      </w:r>
      <w:r w:rsidRPr="00276CE3">
        <w:rPr>
          <w:noProof/>
        </w:rPr>
        <w:tab/>
      </w:r>
      <w:r w:rsidR="00A515D6" w:rsidRPr="00276CE3">
        <w:rPr>
          <w:noProof/>
        </w:rPr>
        <w:fldChar w:fldCharType="begin"/>
      </w:r>
      <w:r w:rsidRPr="00276CE3">
        <w:rPr>
          <w:noProof/>
        </w:rPr>
        <w:instrText xml:space="preserve"> PAGEREF _Toc388603275 \h </w:instrText>
      </w:r>
      <w:r w:rsidR="00A515D6" w:rsidRPr="00276CE3">
        <w:rPr>
          <w:noProof/>
        </w:rPr>
      </w:r>
      <w:r w:rsidR="00A515D6" w:rsidRPr="00276CE3">
        <w:rPr>
          <w:noProof/>
        </w:rPr>
        <w:fldChar w:fldCharType="separate"/>
      </w:r>
      <w:r w:rsidR="00A8018B">
        <w:rPr>
          <w:noProof/>
        </w:rPr>
        <w:t>36</w:t>
      </w:r>
      <w:r w:rsidR="00A515D6" w:rsidRPr="00276CE3">
        <w:rPr>
          <w:noProof/>
        </w:rPr>
        <w:fldChar w:fldCharType="end"/>
      </w:r>
    </w:p>
    <w:p w:rsidR="00456D9F" w:rsidRPr="00276CE3" w:rsidRDefault="00456D9F" w:rsidP="00456D9F">
      <w:pPr>
        <w:pStyle w:val="ae"/>
        <w:tabs>
          <w:tab w:val="right" w:leader="dot" w:pos="9684"/>
        </w:tabs>
        <w:rPr>
          <w:rFonts w:ascii="Calibri" w:hAnsi="Calibri" w:cs="Times New Roman"/>
          <w:noProof/>
          <w:sz w:val="22"/>
          <w:szCs w:val="22"/>
        </w:rPr>
      </w:pPr>
      <w:r w:rsidRPr="00276CE3">
        <w:rPr>
          <w:bCs/>
          <w:noProof/>
        </w:rPr>
        <w:t xml:space="preserve">Таблица 1.8 – </w:t>
      </w:r>
      <w:r w:rsidRPr="00276CE3">
        <w:rPr>
          <w:noProof/>
        </w:rPr>
        <w:t>Изменение спроса на тепловую энергию на теплоисточниках г.п. Лянтор</w:t>
      </w:r>
      <w:r w:rsidRPr="00276CE3">
        <w:rPr>
          <w:noProof/>
        </w:rPr>
        <w:tab/>
      </w:r>
      <w:r w:rsidR="00A515D6" w:rsidRPr="00276CE3">
        <w:rPr>
          <w:noProof/>
        </w:rPr>
        <w:fldChar w:fldCharType="begin"/>
      </w:r>
      <w:r w:rsidRPr="00276CE3">
        <w:rPr>
          <w:noProof/>
        </w:rPr>
        <w:instrText xml:space="preserve"> PAGEREF _Toc388603276 \h </w:instrText>
      </w:r>
      <w:r w:rsidR="00A515D6" w:rsidRPr="00276CE3">
        <w:rPr>
          <w:noProof/>
        </w:rPr>
      </w:r>
      <w:r w:rsidR="00A515D6" w:rsidRPr="00276CE3">
        <w:rPr>
          <w:noProof/>
        </w:rPr>
        <w:fldChar w:fldCharType="separate"/>
      </w:r>
      <w:r w:rsidR="00A8018B">
        <w:rPr>
          <w:noProof/>
        </w:rPr>
        <w:t>40</w:t>
      </w:r>
      <w:r w:rsidR="00A515D6" w:rsidRPr="00276CE3">
        <w:rPr>
          <w:noProof/>
        </w:rPr>
        <w:fldChar w:fldCharType="end"/>
      </w:r>
    </w:p>
    <w:p w:rsidR="00456D9F" w:rsidRPr="00276CE3" w:rsidRDefault="00456D9F" w:rsidP="00456D9F">
      <w:pPr>
        <w:pStyle w:val="ae"/>
        <w:tabs>
          <w:tab w:val="right" w:leader="dot" w:pos="9684"/>
        </w:tabs>
        <w:rPr>
          <w:rFonts w:ascii="Calibri" w:hAnsi="Calibri" w:cs="Times New Roman"/>
          <w:noProof/>
          <w:sz w:val="22"/>
          <w:szCs w:val="22"/>
        </w:rPr>
      </w:pPr>
      <w:r w:rsidRPr="00276CE3">
        <w:rPr>
          <w:bCs/>
          <w:noProof/>
        </w:rPr>
        <w:t xml:space="preserve">Таблица 1.9 – </w:t>
      </w:r>
      <w:r w:rsidRPr="00276CE3">
        <w:rPr>
          <w:noProof/>
        </w:rPr>
        <w:t>Прогноз перспективного потребления тепловой энергии в сетевой воде в г.п. Лянтор с разбивкой по видам теплопотребления, по этапам расчетного периода и по планировочным районам</w:t>
      </w:r>
      <w:r w:rsidRPr="00276CE3">
        <w:rPr>
          <w:noProof/>
        </w:rPr>
        <w:tab/>
      </w:r>
      <w:r w:rsidR="00A515D6" w:rsidRPr="00276CE3">
        <w:rPr>
          <w:noProof/>
        </w:rPr>
        <w:fldChar w:fldCharType="begin"/>
      </w:r>
      <w:r w:rsidRPr="00276CE3">
        <w:rPr>
          <w:noProof/>
        </w:rPr>
        <w:instrText xml:space="preserve"> PAGEREF _Toc388603277 \h </w:instrText>
      </w:r>
      <w:r w:rsidR="00A515D6" w:rsidRPr="00276CE3">
        <w:rPr>
          <w:noProof/>
        </w:rPr>
      </w:r>
      <w:r w:rsidR="00A515D6" w:rsidRPr="00276CE3">
        <w:rPr>
          <w:noProof/>
        </w:rPr>
        <w:fldChar w:fldCharType="separate"/>
      </w:r>
      <w:r w:rsidR="00A8018B">
        <w:rPr>
          <w:noProof/>
        </w:rPr>
        <w:t>44</w:t>
      </w:r>
      <w:r w:rsidR="00A515D6" w:rsidRPr="00276CE3">
        <w:rPr>
          <w:noProof/>
        </w:rPr>
        <w:fldChar w:fldCharType="end"/>
      </w:r>
    </w:p>
    <w:p w:rsidR="00456D9F" w:rsidRPr="00276CE3" w:rsidRDefault="00456D9F" w:rsidP="00456D9F">
      <w:pPr>
        <w:pStyle w:val="ae"/>
        <w:tabs>
          <w:tab w:val="right" w:leader="dot" w:pos="9684"/>
        </w:tabs>
        <w:rPr>
          <w:rFonts w:ascii="Calibri" w:hAnsi="Calibri" w:cs="Times New Roman"/>
          <w:noProof/>
          <w:sz w:val="22"/>
          <w:szCs w:val="22"/>
        </w:rPr>
      </w:pPr>
      <w:r w:rsidRPr="00276CE3">
        <w:rPr>
          <w:noProof/>
        </w:rPr>
        <w:t>Таблица 1.10 - Прогноз перспективного потребления тепловой энергии в сетевой воде в г.п. Лянтор в годовом разрезе в зоне централизованного теплоснабжения</w:t>
      </w:r>
      <w:r w:rsidRPr="00276CE3">
        <w:rPr>
          <w:noProof/>
        </w:rPr>
        <w:tab/>
      </w:r>
      <w:r w:rsidR="00A515D6" w:rsidRPr="00276CE3">
        <w:rPr>
          <w:noProof/>
        </w:rPr>
        <w:fldChar w:fldCharType="begin"/>
      </w:r>
      <w:r w:rsidRPr="00276CE3">
        <w:rPr>
          <w:noProof/>
        </w:rPr>
        <w:instrText xml:space="preserve"> PAGEREF _Toc388603278 \h </w:instrText>
      </w:r>
      <w:r w:rsidR="00A515D6" w:rsidRPr="00276CE3">
        <w:rPr>
          <w:noProof/>
        </w:rPr>
      </w:r>
      <w:r w:rsidR="00A515D6" w:rsidRPr="00276CE3">
        <w:rPr>
          <w:noProof/>
        </w:rPr>
        <w:fldChar w:fldCharType="separate"/>
      </w:r>
      <w:r w:rsidR="00A8018B">
        <w:rPr>
          <w:noProof/>
        </w:rPr>
        <w:t>46</w:t>
      </w:r>
      <w:r w:rsidR="00A515D6" w:rsidRPr="00276CE3">
        <w:rPr>
          <w:noProof/>
        </w:rPr>
        <w:fldChar w:fldCharType="end"/>
      </w:r>
    </w:p>
    <w:p w:rsidR="00456D9F" w:rsidRPr="00276CE3" w:rsidRDefault="00456D9F" w:rsidP="00456D9F">
      <w:pPr>
        <w:pStyle w:val="ae"/>
        <w:tabs>
          <w:tab w:val="right" w:leader="dot" w:pos="9684"/>
        </w:tabs>
        <w:rPr>
          <w:rFonts w:ascii="Calibri" w:hAnsi="Calibri" w:cs="Times New Roman"/>
          <w:noProof/>
          <w:sz w:val="22"/>
          <w:szCs w:val="22"/>
        </w:rPr>
      </w:pPr>
      <w:r w:rsidRPr="00276CE3">
        <w:rPr>
          <w:noProof/>
        </w:rPr>
        <w:t>Таблица 1.11 – Тепловая нагрузка в сетевой воде и паре в промзоне на 2012 г. и на перспективу</w:t>
      </w:r>
      <w:r w:rsidRPr="00276CE3">
        <w:rPr>
          <w:noProof/>
        </w:rPr>
        <w:tab/>
      </w:r>
      <w:r w:rsidR="00A515D6" w:rsidRPr="00276CE3">
        <w:rPr>
          <w:noProof/>
        </w:rPr>
        <w:fldChar w:fldCharType="begin"/>
      </w:r>
      <w:r w:rsidRPr="00276CE3">
        <w:rPr>
          <w:noProof/>
        </w:rPr>
        <w:instrText xml:space="preserve"> PAGEREF _Toc388603279 \h </w:instrText>
      </w:r>
      <w:r w:rsidR="00A515D6" w:rsidRPr="00276CE3">
        <w:rPr>
          <w:noProof/>
        </w:rPr>
      </w:r>
      <w:r w:rsidR="00A515D6" w:rsidRPr="00276CE3">
        <w:rPr>
          <w:noProof/>
        </w:rPr>
        <w:fldChar w:fldCharType="separate"/>
      </w:r>
      <w:r w:rsidR="00A8018B">
        <w:rPr>
          <w:noProof/>
        </w:rPr>
        <w:t>49</w:t>
      </w:r>
      <w:r w:rsidR="00A515D6" w:rsidRPr="00276CE3">
        <w:rPr>
          <w:noProof/>
        </w:rPr>
        <w:fldChar w:fldCharType="end"/>
      </w:r>
    </w:p>
    <w:p w:rsidR="00456D9F" w:rsidRPr="00276CE3" w:rsidRDefault="00456D9F" w:rsidP="00456D9F">
      <w:pPr>
        <w:pStyle w:val="ae"/>
        <w:tabs>
          <w:tab w:val="right" w:leader="dot" w:pos="9684"/>
        </w:tabs>
        <w:rPr>
          <w:rFonts w:ascii="Calibri" w:hAnsi="Calibri" w:cs="Times New Roman"/>
          <w:noProof/>
          <w:sz w:val="22"/>
          <w:szCs w:val="22"/>
        </w:rPr>
      </w:pPr>
      <w:r w:rsidRPr="00276CE3">
        <w:rPr>
          <w:noProof/>
        </w:rPr>
        <w:t>Таблица 2.1 – Исходные данные для расчета радиуса эффективного  теплоснабжения</w:t>
      </w:r>
      <w:r w:rsidRPr="00276CE3">
        <w:rPr>
          <w:noProof/>
        </w:rPr>
        <w:tab/>
      </w:r>
      <w:r w:rsidR="00A515D6" w:rsidRPr="00276CE3">
        <w:rPr>
          <w:noProof/>
        </w:rPr>
        <w:fldChar w:fldCharType="begin"/>
      </w:r>
      <w:r w:rsidRPr="00276CE3">
        <w:rPr>
          <w:noProof/>
        </w:rPr>
        <w:instrText xml:space="preserve"> PAGEREF _Toc388603280 \h </w:instrText>
      </w:r>
      <w:r w:rsidR="00A515D6" w:rsidRPr="00276CE3">
        <w:rPr>
          <w:noProof/>
        </w:rPr>
      </w:r>
      <w:r w:rsidR="00A515D6" w:rsidRPr="00276CE3">
        <w:rPr>
          <w:noProof/>
        </w:rPr>
        <w:fldChar w:fldCharType="separate"/>
      </w:r>
      <w:r w:rsidR="00A8018B">
        <w:rPr>
          <w:noProof/>
        </w:rPr>
        <w:t>50</w:t>
      </w:r>
      <w:r w:rsidR="00A515D6" w:rsidRPr="00276CE3">
        <w:rPr>
          <w:noProof/>
        </w:rPr>
        <w:fldChar w:fldCharType="end"/>
      </w:r>
    </w:p>
    <w:p w:rsidR="00456D9F" w:rsidRPr="00276CE3" w:rsidRDefault="00456D9F" w:rsidP="00456D9F">
      <w:pPr>
        <w:pStyle w:val="ae"/>
        <w:tabs>
          <w:tab w:val="right" w:leader="dot" w:pos="9684"/>
        </w:tabs>
        <w:rPr>
          <w:rFonts w:ascii="Calibri" w:hAnsi="Calibri" w:cs="Times New Roman"/>
          <w:noProof/>
          <w:sz w:val="22"/>
          <w:szCs w:val="22"/>
        </w:rPr>
      </w:pPr>
      <w:r w:rsidRPr="00276CE3">
        <w:rPr>
          <w:noProof/>
        </w:rPr>
        <w:t>Таблица 2.2 – Результаты  расчета радиуса эффективного   теплоснабжения</w:t>
      </w:r>
      <w:r w:rsidRPr="00276CE3">
        <w:rPr>
          <w:noProof/>
        </w:rPr>
        <w:tab/>
      </w:r>
      <w:r w:rsidR="00A515D6" w:rsidRPr="00276CE3">
        <w:rPr>
          <w:noProof/>
        </w:rPr>
        <w:fldChar w:fldCharType="begin"/>
      </w:r>
      <w:r w:rsidRPr="00276CE3">
        <w:rPr>
          <w:noProof/>
        </w:rPr>
        <w:instrText xml:space="preserve"> PAGEREF _Toc388603281 \h </w:instrText>
      </w:r>
      <w:r w:rsidR="00A515D6" w:rsidRPr="00276CE3">
        <w:rPr>
          <w:noProof/>
        </w:rPr>
      </w:r>
      <w:r w:rsidR="00A515D6" w:rsidRPr="00276CE3">
        <w:rPr>
          <w:noProof/>
        </w:rPr>
        <w:fldChar w:fldCharType="separate"/>
      </w:r>
      <w:r w:rsidR="00A8018B">
        <w:rPr>
          <w:noProof/>
        </w:rPr>
        <w:t>51</w:t>
      </w:r>
      <w:r w:rsidR="00A515D6" w:rsidRPr="00276CE3">
        <w:rPr>
          <w:noProof/>
        </w:rPr>
        <w:fldChar w:fldCharType="end"/>
      </w:r>
    </w:p>
    <w:p w:rsidR="00456D9F" w:rsidRPr="00276CE3" w:rsidRDefault="00456D9F" w:rsidP="00456D9F">
      <w:pPr>
        <w:pStyle w:val="ae"/>
        <w:tabs>
          <w:tab w:val="right" w:leader="dot" w:pos="9684"/>
        </w:tabs>
        <w:rPr>
          <w:rFonts w:ascii="Calibri" w:hAnsi="Calibri" w:cs="Times New Roman"/>
          <w:noProof/>
          <w:sz w:val="22"/>
          <w:szCs w:val="22"/>
        </w:rPr>
      </w:pPr>
      <w:r w:rsidRPr="00276CE3">
        <w:rPr>
          <w:noProof/>
        </w:rPr>
        <w:t xml:space="preserve">Таблица 2.3 – Тепловая нагрузка в сетевой воде потребителей </w:t>
      </w:r>
      <w:r w:rsidRPr="00276CE3">
        <w:rPr>
          <w:iCs/>
          <w:noProof/>
        </w:rPr>
        <w:t>в районах застройки малоэтажными жилыми домами</w:t>
      </w:r>
      <w:r w:rsidRPr="00276CE3">
        <w:rPr>
          <w:noProof/>
        </w:rPr>
        <w:t>, обеспечиваемая от ИТГ</w:t>
      </w:r>
      <w:r w:rsidRPr="00276CE3">
        <w:rPr>
          <w:noProof/>
        </w:rPr>
        <w:tab/>
      </w:r>
      <w:r w:rsidR="00A515D6" w:rsidRPr="00276CE3">
        <w:rPr>
          <w:noProof/>
        </w:rPr>
        <w:fldChar w:fldCharType="begin"/>
      </w:r>
      <w:r w:rsidRPr="00276CE3">
        <w:rPr>
          <w:noProof/>
        </w:rPr>
        <w:instrText xml:space="preserve"> PAGEREF _Toc388603282 \h </w:instrText>
      </w:r>
      <w:r w:rsidR="00A515D6" w:rsidRPr="00276CE3">
        <w:rPr>
          <w:noProof/>
        </w:rPr>
      </w:r>
      <w:r w:rsidR="00A515D6" w:rsidRPr="00276CE3">
        <w:rPr>
          <w:noProof/>
        </w:rPr>
        <w:fldChar w:fldCharType="separate"/>
      </w:r>
      <w:r w:rsidR="00A8018B">
        <w:rPr>
          <w:noProof/>
        </w:rPr>
        <w:t>56</w:t>
      </w:r>
      <w:r w:rsidR="00A515D6" w:rsidRPr="00276CE3">
        <w:rPr>
          <w:noProof/>
        </w:rPr>
        <w:fldChar w:fldCharType="end"/>
      </w:r>
    </w:p>
    <w:p w:rsidR="00456D9F" w:rsidRPr="00276CE3" w:rsidRDefault="00456D9F" w:rsidP="00456D9F">
      <w:pPr>
        <w:pStyle w:val="ae"/>
        <w:tabs>
          <w:tab w:val="right" w:leader="dot" w:pos="9684"/>
        </w:tabs>
        <w:rPr>
          <w:rFonts w:ascii="Calibri" w:hAnsi="Calibri" w:cs="Times New Roman"/>
          <w:noProof/>
          <w:sz w:val="22"/>
          <w:szCs w:val="22"/>
        </w:rPr>
      </w:pPr>
      <w:r w:rsidRPr="00276CE3">
        <w:rPr>
          <w:noProof/>
        </w:rPr>
        <w:t>Таблица 2.4 – Балансы тепловой мощности и присоединенной тепловой нагрузки в зоне действия котельных №№ 1, 3</w:t>
      </w:r>
      <w:r w:rsidRPr="00276CE3">
        <w:rPr>
          <w:noProof/>
        </w:rPr>
        <w:tab/>
      </w:r>
      <w:r w:rsidR="00A515D6" w:rsidRPr="00276CE3">
        <w:rPr>
          <w:noProof/>
        </w:rPr>
        <w:fldChar w:fldCharType="begin"/>
      </w:r>
      <w:r w:rsidRPr="00276CE3">
        <w:rPr>
          <w:noProof/>
        </w:rPr>
        <w:instrText xml:space="preserve"> PAGEREF _Toc388603283 \h </w:instrText>
      </w:r>
      <w:r w:rsidR="00A515D6" w:rsidRPr="00276CE3">
        <w:rPr>
          <w:noProof/>
        </w:rPr>
      </w:r>
      <w:r w:rsidR="00A515D6" w:rsidRPr="00276CE3">
        <w:rPr>
          <w:noProof/>
        </w:rPr>
        <w:fldChar w:fldCharType="separate"/>
      </w:r>
      <w:r w:rsidR="00A8018B">
        <w:rPr>
          <w:noProof/>
        </w:rPr>
        <w:t>61</w:t>
      </w:r>
      <w:r w:rsidR="00A515D6" w:rsidRPr="00276CE3">
        <w:rPr>
          <w:noProof/>
        </w:rPr>
        <w:fldChar w:fldCharType="end"/>
      </w:r>
    </w:p>
    <w:p w:rsidR="00456D9F" w:rsidRPr="00276CE3" w:rsidRDefault="00456D9F" w:rsidP="00456D9F">
      <w:pPr>
        <w:pStyle w:val="ae"/>
        <w:tabs>
          <w:tab w:val="right" w:leader="dot" w:pos="9684"/>
        </w:tabs>
        <w:rPr>
          <w:rFonts w:ascii="Calibri" w:hAnsi="Calibri" w:cs="Times New Roman"/>
          <w:noProof/>
          <w:sz w:val="22"/>
          <w:szCs w:val="22"/>
        </w:rPr>
      </w:pPr>
      <w:r w:rsidRPr="00276CE3">
        <w:rPr>
          <w:noProof/>
        </w:rPr>
        <w:t>Таблица 2.5 – Балансы тепловой мощности и присоединенной тепловой нагрузки в зоне действия котельной № 2</w:t>
      </w:r>
      <w:r w:rsidRPr="00276CE3">
        <w:rPr>
          <w:noProof/>
        </w:rPr>
        <w:tab/>
      </w:r>
      <w:r w:rsidR="00A515D6" w:rsidRPr="00276CE3">
        <w:rPr>
          <w:noProof/>
        </w:rPr>
        <w:fldChar w:fldCharType="begin"/>
      </w:r>
      <w:r w:rsidRPr="00276CE3">
        <w:rPr>
          <w:noProof/>
        </w:rPr>
        <w:instrText xml:space="preserve"> PAGEREF _Toc388603284 \h </w:instrText>
      </w:r>
      <w:r w:rsidR="00A515D6" w:rsidRPr="00276CE3">
        <w:rPr>
          <w:noProof/>
        </w:rPr>
      </w:r>
      <w:r w:rsidR="00A515D6" w:rsidRPr="00276CE3">
        <w:rPr>
          <w:noProof/>
        </w:rPr>
        <w:fldChar w:fldCharType="separate"/>
      </w:r>
      <w:r w:rsidR="00A8018B">
        <w:rPr>
          <w:noProof/>
        </w:rPr>
        <w:t>63</w:t>
      </w:r>
      <w:r w:rsidR="00A515D6" w:rsidRPr="00276CE3">
        <w:rPr>
          <w:noProof/>
        </w:rPr>
        <w:fldChar w:fldCharType="end"/>
      </w:r>
    </w:p>
    <w:p w:rsidR="00456D9F" w:rsidRPr="00276CE3" w:rsidRDefault="00456D9F" w:rsidP="00456D9F">
      <w:pPr>
        <w:pStyle w:val="ae"/>
        <w:tabs>
          <w:tab w:val="right" w:leader="dot" w:pos="9684"/>
        </w:tabs>
        <w:rPr>
          <w:rFonts w:ascii="Calibri" w:hAnsi="Calibri" w:cs="Times New Roman"/>
          <w:noProof/>
          <w:sz w:val="22"/>
          <w:szCs w:val="22"/>
        </w:rPr>
      </w:pPr>
      <w:r w:rsidRPr="00276CE3">
        <w:rPr>
          <w:noProof/>
        </w:rPr>
        <w:t>Таблица 3.1- Баланс производительности водоподготовительных  установок и максимально-часовых технологических потерь теплоносителя тепловых сетей котельных №№ 1, 3</w:t>
      </w:r>
      <w:r w:rsidRPr="00276CE3">
        <w:rPr>
          <w:noProof/>
        </w:rPr>
        <w:tab/>
      </w:r>
      <w:r w:rsidR="00A515D6" w:rsidRPr="00276CE3">
        <w:rPr>
          <w:noProof/>
        </w:rPr>
        <w:fldChar w:fldCharType="begin"/>
      </w:r>
      <w:r w:rsidRPr="00276CE3">
        <w:rPr>
          <w:noProof/>
        </w:rPr>
        <w:instrText xml:space="preserve"> PAGEREF _Toc388603285 \h </w:instrText>
      </w:r>
      <w:r w:rsidR="00A515D6" w:rsidRPr="00276CE3">
        <w:rPr>
          <w:noProof/>
        </w:rPr>
      </w:r>
      <w:r w:rsidR="00A515D6" w:rsidRPr="00276CE3">
        <w:rPr>
          <w:noProof/>
        </w:rPr>
        <w:fldChar w:fldCharType="separate"/>
      </w:r>
      <w:r w:rsidR="00A8018B">
        <w:rPr>
          <w:noProof/>
        </w:rPr>
        <w:t>66</w:t>
      </w:r>
      <w:r w:rsidR="00A515D6" w:rsidRPr="00276CE3">
        <w:rPr>
          <w:noProof/>
        </w:rPr>
        <w:fldChar w:fldCharType="end"/>
      </w:r>
    </w:p>
    <w:p w:rsidR="00456D9F" w:rsidRPr="00276CE3" w:rsidRDefault="00456D9F" w:rsidP="00456D9F">
      <w:pPr>
        <w:pStyle w:val="ae"/>
        <w:tabs>
          <w:tab w:val="right" w:leader="dot" w:pos="9684"/>
        </w:tabs>
        <w:rPr>
          <w:rFonts w:ascii="Calibri" w:hAnsi="Calibri" w:cs="Times New Roman"/>
          <w:noProof/>
          <w:sz w:val="22"/>
          <w:szCs w:val="22"/>
        </w:rPr>
      </w:pPr>
      <w:r w:rsidRPr="00276CE3">
        <w:rPr>
          <w:noProof/>
        </w:rPr>
        <w:t>Таблица 3.2 - Баланс производительности водоподготовительных  установок и максимально-часовых технологических потерь теплоносителя тепловых сетей котельной № 2</w:t>
      </w:r>
      <w:r w:rsidRPr="00276CE3">
        <w:rPr>
          <w:noProof/>
        </w:rPr>
        <w:tab/>
      </w:r>
      <w:r w:rsidR="00A515D6" w:rsidRPr="00276CE3">
        <w:rPr>
          <w:noProof/>
        </w:rPr>
        <w:fldChar w:fldCharType="begin"/>
      </w:r>
      <w:r w:rsidRPr="00276CE3">
        <w:rPr>
          <w:noProof/>
        </w:rPr>
        <w:instrText xml:space="preserve"> PAGEREF _Toc388603286 \h </w:instrText>
      </w:r>
      <w:r w:rsidR="00A515D6" w:rsidRPr="00276CE3">
        <w:rPr>
          <w:noProof/>
        </w:rPr>
      </w:r>
      <w:r w:rsidR="00A515D6" w:rsidRPr="00276CE3">
        <w:rPr>
          <w:noProof/>
        </w:rPr>
        <w:fldChar w:fldCharType="separate"/>
      </w:r>
      <w:r w:rsidR="00A8018B">
        <w:rPr>
          <w:noProof/>
        </w:rPr>
        <w:t>68</w:t>
      </w:r>
      <w:r w:rsidR="00A515D6" w:rsidRPr="00276CE3">
        <w:rPr>
          <w:noProof/>
        </w:rPr>
        <w:fldChar w:fldCharType="end"/>
      </w:r>
    </w:p>
    <w:p w:rsidR="00456D9F" w:rsidRPr="00276CE3" w:rsidRDefault="00456D9F" w:rsidP="00456D9F">
      <w:pPr>
        <w:pStyle w:val="ae"/>
        <w:tabs>
          <w:tab w:val="right" w:leader="dot" w:pos="9684"/>
        </w:tabs>
        <w:rPr>
          <w:rFonts w:ascii="Calibri" w:hAnsi="Calibri" w:cs="Times New Roman"/>
          <w:noProof/>
          <w:sz w:val="22"/>
          <w:szCs w:val="22"/>
        </w:rPr>
      </w:pPr>
      <w:r w:rsidRPr="00276CE3">
        <w:rPr>
          <w:noProof/>
        </w:rPr>
        <w:t>Таблица 4.1 – Сводные данные по предлагаемому составу основного оборудования централизованных теплоисточников г.п. Лянтора на рассматриваемую перспективу, а также требуемые капиталовложения в их реконструкцию</w:t>
      </w:r>
      <w:r w:rsidRPr="00276CE3">
        <w:rPr>
          <w:noProof/>
        </w:rPr>
        <w:tab/>
      </w:r>
      <w:r w:rsidR="00A515D6" w:rsidRPr="00276CE3">
        <w:rPr>
          <w:noProof/>
        </w:rPr>
        <w:fldChar w:fldCharType="begin"/>
      </w:r>
      <w:r w:rsidRPr="00276CE3">
        <w:rPr>
          <w:noProof/>
        </w:rPr>
        <w:instrText xml:space="preserve"> PAGEREF _Toc388603287 \h </w:instrText>
      </w:r>
      <w:r w:rsidR="00A515D6" w:rsidRPr="00276CE3">
        <w:rPr>
          <w:noProof/>
        </w:rPr>
      </w:r>
      <w:r w:rsidR="00A515D6" w:rsidRPr="00276CE3">
        <w:rPr>
          <w:noProof/>
        </w:rPr>
        <w:fldChar w:fldCharType="separate"/>
      </w:r>
      <w:r w:rsidR="00A8018B">
        <w:rPr>
          <w:noProof/>
        </w:rPr>
        <w:t>73</w:t>
      </w:r>
      <w:r w:rsidR="00A515D6" w:rsidRPr="00276CE3">
        <w:rPr>
          <w:noProof/>
        </w:rPr>
        <w:fldChar w:fldCharType="end"/>
      </w:r>
    </w:p>
    <w:p w:rsidR="00456D9F" w:rsidRPr="00276CE3" w:rsidRDefault="00456D9F" w:rsidP="00456D9F">
      <w:pPr>
        <w:pStyle w:val="ae"/>
        <w:tabs>
          <w:tab w:val="right" w:leader="dot" w:pos="9684"/>
        </w:tabs>
        <w:rPr>
          <w:rFonts w:ascii="Calibri" w:hAnsi="Calibri" w:cs="Times New Roman"/>
          <w:noProof/>
          <w:sz w:val="22"/>
          <w:szCs w:val="22"/>
        </w:rPr>
      </w:pPr>
      <w:r w:rsidRPr="00276CE3">
        <w:rPr>
          <w:noProof/>
        </w:rPr>
        <w:t>Таблица 4.2 – Распределение тепловой нагрузки между теплоисточниками г.п. Лянтор на каждом этапе Схемы</w:t>
      </w:r>
      <w:r w:rsidRPr="00276CE3">
        <w:rPr>
          <w:noProof/>
        </w:rPr>
        <w:tab/>
      </w:r>
      <w:r w:rsidR="00A515D6" w:rsidRPr="00276CE3">
        <w:rPr>
          <w:noProof/>
        </w:rPr>
        <w:fldChar w:fldCharType="begin"/>
      </w:r>
      <w:r w:rsidRPr="00276CE3">
        <w:rPr>
          <w:noProof/>
        </w:rPr>
        <w:instrText xml:space="preserve"> PAGEREF _Toc388603288 \h </w:instrText>
      </w:r>
      <w:r w:rsidR="00A515D6" w:rsidRPr="00276CE3">
        <w:rPr>
          <w:noProof/>
        </w:rPr>
      </w:r>
      <w:r w:rsidR="00A515D6" w:rsidRPr="00276CE3">
        <w:rPr>
          <w:noProof/>
        </w:rPr>
        <w:fldChar w:fldCharType="separate"/>
      </w:r>
      <w:r w:rsidR="00A8018B">
        <w:rPr>
          <w:noProof/>
        </w:rPr>
        <w:t>80</w:t>
      </w:r>
      <w:r w:rsidR="00A515D6" w:rsidRPr="00276CE3">
        <w:rPr>
          <w:noProof/>
        </w:rPr>
        <w:fldChar w:fldCharType="end"/>
      </w:r>
    </w:p>
    <w:p w:rsidR="00456D9F" w:rsidRPr="00276CE3" w:rsidRDefault="00456D9F" w:rsidP="00456D9F">
      <w:pPr>
        <w:pStyle w:val="ae"/>
        <w:tabs>
          <w:tab w:val="right" w:leader="dot" w:pos="9684"/>
        </w:tabs>
        <w:rPr>
          <w:rFonts w:ascii="Calibri" w:hAnsi="Calibri" w:cs="Times New Roman"/>
          <w:noProof/>
          <w:sz w:val="22"/>
          <w:szCs w:val="22"/>
        </w:rPr>
      </w:pPr>
      <w:r w:rsidRPr="00276CE3">
        <w:rPr>
          <w:noProof/>
        </w:rPr>
        <w:t>Таблица 4.3 – Перспективная тепловая мощность источников тепловой энергии с указанием резерва тепловой мощности и аварийного резерва</w:t>
      </w:r>
      <w:r w:rsidRPr="00276CE3">
        <w:rPr>
          <w:noProof/>
        </w:rPr>
        <w:tab/>
      </w:r>
      <w:r w:rsidR="00A515D6" w:rsidRPr="00276CE3">
        <w:rPr>
          <w:noProof/>
        </w:rPr>
        <w:fldChar w:fldCharType="begin"/>
      </w:r>
      <w:r w:rsidRPr="00276CE3">
        <w:rPr>
          <w:noProof/>
        </w:rPr>
        <w:instrText xml:space="preserve"> PAGEREF _Toc388603289 \h </w:instrText>
      </w:r>
      <w:r w:rsidR="00A515D6" w:rsidRPr="00276CE3">
        <w:rPr>
          <w:noProof/>
        </w:rPr>
      </w:r>
      <w:r w:rsidR="00A515D6" w:rsidRPr="00276CE3">
        <w:rPr>
          <w:noProof/>
        </w:rPr>
        <w:fldChar w:fldCharType="separate"/>
      </w:r>
      <w:r w:rsidR="00A8018B">
        <w:rPr>
          <w:noProof/>
        </w:rPr>
        <w:t>83</w:t>
      </w:r>
      <w:r w:rsidR="00A515D6" w:rsidRPr="00276CE3">
        <w:rPr>
          <w:noProof/>
        </w:rPr>
        <w:fldChar w:fldCharType="end"/>
      </w:r>
    </w:p>
    <w:p w:rsidR="00456D9F" w:rsidRPr="00276CE3" w:rsidRDefault="00456D9F" w:rsidP="00456D9F">
      <w:pPr>
        <w:pStyle w:val="ae"/>
        <w:tabs>
          <w:tab w:val="right" w:leader="dot" w:pos="9684"/>
        </w:tabs>
        <w:rPr>
          <w:rFonts w:ascii="Calibri" w:hAnsi="Calibri" w:cs="Times New Roman"/>
          <w:noProof/>
          <w:sz w:val="22"/>
          <w:szCs w:val="22"/>
        </w:rPr>
      </w:pPr>
      <w:r w:rsidRPr="00276CE3">
        <w:rPr>
          <w:noProof/>
        </w:rPr>
        <w:t>Таблица 5.1- Характеристика новых и реконструируемых участков тепловых сетей, требуемых для подключения новых потребителей</w:t>
      </w:r>
      <w:r w:rsidRPr="00276CE3">
        <w:rPr>
          <w:noProof/>
        </w:rPr>
        <w:tab/>
      </w:r>
      <w:r w:rsidR="00A515D6" w:rsidRPr="00276CE3">
        <w:rPr>
          <w:noProof/>
        </w:rPr>
        <w:fldChar w:fldCharType="begin"/>
      </w:r>
      <w:r w:rsidRPr="00276CE3">
        <w:rPr>
          <w:noProof/>
        </w:rPr>
        <w:instrText xml:space="preserve"> PAGEREF _Toc388603290 \h </w:instrText>
      </w:r>
      <w:r w:rsidR="00A515D6" w:rsidRPr="00276CE3">
        <w:rPr>
          <w:noProof/>
        </w:rPr>
      </w:r>
      <w:r w:rsidR="00A515D6" w:rsidRPr="00276CE3">
        <w:rPr>
          <w:noProof/>
        </w:rPr>
        <w:fldChar w:fldCharType="separate"/>
      </w:r>
      <w:r w:rsidR="00A8018B">
        <w:rPr>
          <w:noProof/>
        </w:rPr>
        <w:t>88</w:t>
      </w:r>
      <w:r w:rsidR="00A515D6" w:rsidRPr="00276CE3">
        <w:rPr>
          <w:noProof/>
        </w:rPr>
        <w:fldChar w:fldCharType="end"/>
      </w:r>
    </w:p>
    <w:p w:rsidR="00456D9F" w:rsidRPr="00276CE3" w:rsidRDefault="00456D9F" w:rsidP="00456D9F">
      <w:pPr>
        <w:pStyle w:val="ae"/>
        <w:tabs>
          <w:tab w:val="right" w:leader="dot" w:pos="9684"/>
        </w:tabs>
        <w:rPr>
          <w:rFonts w:ascii="Calibri" w:hAnsi="Calibri" w:cs="Times New Roman"/>
          <w:noProof/>
          <w:sz w:val="22"/>
          <w:szCs w:val="22"/>
        </w:rPr>
      </w:pPr>
      <w:r w:rsidRPr="00276CE3">
        <w:rPr>
          <w:noProof/>
        </w:rPr>
        <w:t>Таблица 5.2 – Характеристика участков тепловых сетей, реконструкция которых требуется для повышения надежности системы теплоснабжения, и капиталовложения в них</w:t>
      </w:r>
      <w:r w:rsidRPr="00276CE3">
        <w:rPr>
          <w:noProof/>
        </w:rPr>
        <w:tab/>
      </w:r>
      <w:r w:rsidR="00A515D6" w:rsidRPr="00276CE3">
        <w:rPr>
          <w:noProof/>
        </w:rPr>
        <w:fldChar w:fldCharType="begin"/>
      </w:r>
      <w:r w:rsidRPr="00276CE3">
        <w:rPr>
          <w:noProof/>
        </w:rPr>
        <w:instrText xml:space="preserve"> PAGEREF _Toc388603291 \h </w:instrText>
      </w:r>
      <w:r w:rsidR="00A515D6" w:rsidRPr="00276CE3">
        <w:rPr>
          <w:noProof/>
        </w:rPr>
      </w:r>
      <w:r w:rsidR="00A515D6" w:rsidRPr="00276CE3">
        <w:rPr>
          <w:noProof/>
        </w:rPr>
        <w:fldChar w:fldCharType="separate"/>
      </w:r>
      <w:r w:rsidR="00A8018B">
        <w:rPr>
          <w:noProof/>
        </w:rPr>
        <w:t>93</w:t>
      </w:r>
      <w:r w:rsidR="00A515D6" w:rsidRPr="00276CE3">
        <w:rPr>
          <w:noProof/>
        </w:rPr>
        <w:fldChar w:fldCharType="end"/>
      </w:r>
    </w:p>
    <w:p w:rsidR="00456D9F" w:rsidRPr="00276CE3" w:rsidRDefault="00456D9F" w:rsidP="00456D9F">
      <w:pPr>
        <w:pStyle w:val="ae"/>
        <w:tabs>
          <w:tab w:val="right" w:leader="dot" w:pos="9684"/>
        </w:tabs>
        <w:rPr>
          <w:rFonts w:ascii="Calibri" w:hAnsi="Calibri" w:cs="Times New Roman"/>
          <w:noProof/>
          <w:sz w:val="22"/>
          <w:szCs w:val="22"/>
        </w:rPr>
      </w:pPr>
      <w:r w:rsidRPr="00276CE3">
        <w:rPr>
          <w:noProof/>
        </w:rPr>
        <w:lastRenderedPageBreak/>
        <w:t>Таблица 6.1 – Перспективные топливные балансы по теплоисточникам г.п. Лянтор</w:t>
      </w:r>
      <w:r w:rsidRPr="00276CE3">
        <w:rPr>
          <w:noProof/>
        </w:rPr>
        <w:tab/>
      </w:r>
      <w:r w:rsidR="00A515D6" w:rsidRPr="00276CE3">
        <w:rPr>
          <w:noProof/>
        </w:rPr>
        <w:fldChar w:fldCharType="begin"/>
      </w:r>
      <w:r w:rsidRPr="00276CE3">
        <w:rPr>
          <w:noProof/>
        </w:rPr>
        <w:instrText xml:space="preserve"> PAGEREF _Toc388603292 \h </w:instrText>
      </w:r>
      <w:r w:rsidR="00A515D6" w:rsidRPr="00276CE3">
        <w:rPr>
          <w:noProof/>
        </w:rPr>
      </w:r>
      <w:r w:rsidR="00A515D6" w:rsidRPr="00276CE3">
        <w:rPr>
          <w:noProof/>
        </w:rPr>
        <w:fldChar w:fldCharType="separate"/>
      </w:r>
      <w:r w:rsidR="00A8018B">
        <w:rPr>
          <w:noProof/>
        </w:rPr>
        <w:t>95</w:t>
      </w:r>
      <w:r w:rsidR="00A515D6" w:rsidRPr="00276CE3">
        <w:rPr>
          <w:noProof/>
        </w:rPr>
        <w:fldChar w:fldCharType="end"/>
      </w:r>
    </w:p>
    <w:p w:rsidR="00456D9F" w:rsidRPr="00276CE3" w:rsidRDefault="00456D9F" w:rsidP="00456D9F">
      <w:pPr>
        <w:pStyle w:val="ae"/>
        <w:tabs>
          <w:tab w:val="right" w:leader="dot" w:pos="9684"/>
        </w:tabs>
        <w:rPr>
          <w:rFonts w:ascii="Calibri" w:hAnsi="Calibri" w:cs="Times New Roman"/>
          <w:noProof/>
          <w:sz w:val="22"/>
          <w:szCs w:val="22"/>
        </w:rPr>
      </w:pPr>
      <w:r w:rsidRPr="00276CE3">
        <w:rPr>
          <w:noProof/>
        </w:rPr>
        <w:t>Таблица 7.1- Объемы инвестиций в техническое перевооружение и строительство источников тепла</w:t>
      </w:r>
      <w:r w:rsidRPr="00276CE3">
        <w:rPr>
          <w:noProof/>
        </w:rPr>
        <w:tab/>
      </w:r>
      <w:r w:rsidR="00A515D6" w:rsidRPr="00276CE3">
        <w:rPr>
          <w:noProof/>
        </w:rPr>
        <w:fldChar w:fldCharType="begin"/>
      </w:r>
      <w:r w:rsidRPr="00276CE3">
        <w:rPr>
          <w:noProof/>
        </w:rPr>
        <w:instrText xml:space="preserve"> PAGEREF _Toc388603293 \h </w:instrText>
      </w:r>
      <w:r w:rsidR="00A515D6" w:rsidRPr="00276CE3">
        <w:rPr>
          <w:noProof/>
        </w:rPr>
      </w:r>
      <w:r w:rsidR="00A515D6" w:rsidRPr="00276CE3">
        <w:rPr>
          <w:noProof/>
        </w:rPr>
        <w:fldChar w:fldCharType="separate"/>
      </w:r>
      <w:r w:rsidR="00A8018B">
        <w:rPr>
          <w:noProof/>
        </w:rPr>
        <w:t>100</w:t>
      </w:r>
      <w:r w:rsidR="00A515D6" w:rsidRPr="00276CE3">
        <w:rPr>
          <w:noProof/>
        </w:rPr>
        <w:fldChar w:fldCharType="end"/>
      </w:r>
    </w:p>
    <w:p w:rsidR="00456D9F" w:rsidRPr="00276CE3" w:rsidRDefault="00456D9F" w:rsidP="00456D9F">
      <w:pPr>
        <w:pStyle w:val="ae"/>
        <w:tabs>
          <w:tab w:val="right" w:leader="dot" w:pos="9684"/>
        </w:tabs>
        <w:rPr>
          <w:rFonts w:ascii="Calibri" w:hAnsi="Calibri" w:cs="Times New Roman"/>
          <w:noProof/>
          <w:sz w:val="22"/>
          <w:szCs w:val="22"/>
        </w:rPr>
      </w:pPr>
      <w:r w:rsidRPr="00276CE3">
        <w:rPr>
          <w:noProof/>
        </w:rPr>
        <w:t>Таблица 7.2 – Объемы инвестиций в строительство и реконструкцию тепловых сетей</w:t>
      </w:r>
      <w:r w:rsidRPr="00276CE3">
        <w:rPr>
          <w:noProof/>
        </w:rPr>
        <w:tab/>
      </w:r>
      <w:r w:rsidR="00A515D6" w:rsidRPr="00276CE3">
        <w:rPr>
          <w:noProof/>
        </w:rPr>
        <w:fldChar w:fldCharType="begin"/>
      </w:r>
      <w:r w:rsidRPr="00276CE3">
        <w:rPr>
          <w:noProof/>
        </w:rPr>
        <w:instrText xml:space="preserve"> PAGEREF _Toc388603294 \h </w:instrText>
      </w:r>
      <w:r w:rsidR="00A515D6" w:rsidRPr="00276CE3">
        <w:rPr>
          <w:noProof/>
        </w:rPr>
      </w:r>
      <w:r w:rsidR="00A515D6" w:rsidRPr="00276CE3">
        <w:rPr>
          <w:noProof/>
        </w:rPr>
        <w:fldChar w:fldCharType="separate"/>
      </w:r>
      <w:r w:rsidR="00A8018B">
        <w:rPr>
          <w:noProof/>
        </w:rPr>
        <w:t>104</w:t>
      </w:r>
      <w:r w:rsidR="00A515D6" w:rsidRPr="00276CE3">
        <w:rPr>
          <w:noProof/>
        </w:rPr>
        <w:fldChar w:fldCharType="end"/>
      </w:r>
    </w:p>
    <w:p w:rsidR="00456D9F" w:rsidRPr="00276CE3" w:rsidRDefault="00456D9F" w:rsidP="00456D9F">
      <w:pPr>
        <w:pStyle w:val="ae"/>
        <w:tabs>
          <w:tab w:val="right" w:leader="dot" w:pos="9684"/>
        </w:tabs>
        <w:rPr>
          <w:rFonts w:ascii="Calibri" w:hAnsi="Calibri" w:cs="Times New Roman"/>
          <w:noProof/>
          <w:sz w:val="22"/>
          <w:szCs w:val="22"/>
        </w:rPr>
      </w:pPr>
      <w:r w:rsidRPr="00276CE3">
        <w:rPr>
          <w:noProof/>
        </w:rPr>
        <w:t>Таблица 7.3 - Суммарные объемы инвестиций в теплоисточники и тепловые сети</w:t>
      </w:r>
      <w:r w:rsidRPr="00276CE3">
        <w:rPr>
          <w:noProof/>
        </w:rPr>
        <w:tab/>
      </w:r>
      <w:r w:rsidR="00A515D6" w:rsidRPr="00276CE3">
        <w:rPr>
          <w:noProof/>
        </w:rPr>
        <w:fldChar w:fldCharType="begin"/>
      </w:r>
      <w:r w:rsidRPr="00276CE3">
        <w:rPr>
          <w:noProof/>
        </w:rPr>
        <w:instrText xml:space="preserve"> PAGEREF _Toc388603295 \h </w:instrText>
      </w:r>
      <w:r w:rsidR="00A515D6" w:rsidRPr="00276CE3">
        <w:rPr>
          <w:noProof/>
        </w:rPr>
      </w:r>
      <w:r w:rsidR="00A515D6" w:rsidRPr="00276CE3">
        <w:rPr>
          <w:noProof/>
        </w:rPr>
        <w:fldChar w:fldCharType="separate"/>
      </w:r>
      <w:r w:rsidR="00A8018B">
        <w:rPr>
          <w:noProof/>
        </w:rPr>
        <w:t>109</w:t>
      </w:r>
      <w:r w:rsidR="00A515D6" w:rsidRPr="00276CE3">
        <w:rPr>
          <w:noProof/>
        </w:rPr>
        <w:fldChar w:fldCharType="end"/>
      </w:r>
    </w:p>
    <w:p w:rsidR="00456D9F" w:rsidRPr="00276CE3" w:rsidRDefault="00456D9F" w:rsidP="00456D9F">
      <w:pPr>
        <w:pStyle w:val="ae"/>
        <w:tabs>
          <w:tab w:val="right" w:leader="dot" w:pos="9684"/>
        </w:tabs>
        <w:rPr>
          <w:rFonts w:ascii="Calibri" w:hAnsi="Calibri" w:cs="Times New Roman"/>
          <w:noProof/>
          <w:sz w:val="22"/>
          <w:szCs w:val="22"/>
        </w:rPr>
      </w:pPr>
      <w:r w:rsidRPr="00276CE3">
        <w:rPr>
          <w:noProof/>
        </w:rPr>
        <w:t>Таблица 8.1 – Установленная и располагаемая тепловая мощность теплоисточников, а также материальная характеристика тепловых сетей в зонах действия теплоснабжающих организаций</w:t>
      </w:r>
      <w:r w:rsidRPr="00276CE3">
        <w:rPr>
          <w:noProof/>
        </w:rPr>
        <w:tab/>
      </w:r>
      <w:r w:rsidR="00A515D6" w:rsidRPr="00276CE3">
        <w:rPr>
          <w:noProof/>
        </w:rPr>
        <w:fldChar w:fldCharType="begin"/>
      </w:r>
      <w:r w:rsidRPr="00276CE3">
        <w:rPr>
          <w:noProof/>
        </w:rPr>
        <w:instrText xml:space="preserve"> PAGEREF _Toc388603296 \h </w:instrText>
      </w:r>
      <w:r w:rsidR="00A515D6" w:rsidRPr="00276CE3">
        <w:rPr>
          <w:noProof/>
        </w:rPr>
      </w:r>
      <w:r w:rsidR="00A515D6" w:rsidRPr="00276CE3">
        <w:rPr>
          <w:noProof/>
        </w:rPr>
        <w:fldChar w:fldCharType="separate"/>
      </w:r>
      <w:r w:rsidR="00A8018B">
        <w:rPr>
          <w:noProof/>
        </w:rPr>
        <w:t>112</w:t>
      </w:r>
      <w:r w:rsidR="00A515D6" w:rsidRPr="00276CE3">
        <w:rPr>
          <w:noProof/>
        </w:rPr>
        <w:fldChar w:fldCharType="end"/>
      </w:r>
    </w:p>
    <w:p w:rsidR="00456D9F" w:rsidRPr="00276CE3" w:rsidRDefault="00456D9F" w:rsidP="00456D9F">
      <w:pPr>
        <w:pStyle w:val="ae"/>
        <w:tabs>
          <w:tab w:val="right" w:leader="dot" w:pos="9684"/>
        </w:tabs>
        <w:rPr>
          <w:rFonts w:ascii="Calibri" w:hAnsi="Calibri" w:cs="Times New Roman"/>
          <w:noProof/>
          <w:sz w:val="22"/>
          <w:szCs w:val="22"/>
        </w:rPr>
      </w:pPr>
      <w:r w:rsidRPr="00276CE3">
        <w:rPr>
          <w:noProof/>
        </w:rPr>
        <w:t>Таблица 9.1 – Распределение тепловой нагрузки между теплоисточниками г.п. Лянтор</w:t>
      </w:r>
      <w:r w:rsidRPr="00276CE3">
        <w:rPr>
          <w:noProof/>
        </w:rPr>
        <w:tab/>
      </w:r>
      <w:r w:rsidR="00A515D6" w:rsidRPr="00276CE3">
        <w:rPr>
          <w:noProof/>
        </w:rPr>
        <w:fldChar w:fldCharType="begin"/>
      </w:r>
      <w:r w:rsidRPr="00276CE3">
        <w:rPr>
          <w:noProof/>
        </w:rPr>
        <w:instrText xml:space="preserve"> PAGEREF _Toc388603297 \h </w:instrText>
      </w:r>
      <w:r w:rsidR="00A515D6" w:rsidRPr="00276CE3">
        <w:rPr>
          <w:noProof/>
        </w:rPr>
      </w:r>
      <w:r w:rsidR="00A515D6" w:rsidRPr="00276CE3">
        <w:rPr>
          <w:noProof/>
        </w:rPr>
        <w:fldChar w:fldCharType="separate"/>
      </w:r>
      <w:r w:rsidR="00A8018B">
        <w:rPr>
          <w:noProof/>
        </w:rPr>
        <w:t>114</w:t>
      </w:r>
      <w:r w:rsidR="00A515D6" w:rsidRPr="00276CE3">
        <w:rPr>
          <w:noProof/>
        </w:rPr>
        <w:fldChar w:fldCharType="end"/>
      </w:r>
    </w:p>
    <w:p w:rsidR="00456D9F" w:rsidRPr="00276CE3" w:rsidRDefault="00456D9F" w:rsidP="00456D9F">
      <w:pPr>
        <w:pStyle w:val="ae"/>
        <w:tabs>
          <w:tab w:val="right" w:leader="dot" w:pos="9684"/>
        </w:tabs>
        <w:rPr>
          <w:rFonts w:ascii="Calibri" w:hAnsi="Calibri" w:cs="Times New Roman"/>
          <w:noProof/>
          <w:sz w:val="22"/>
          <w:szCs w:val="22"/>
        </w:rPr>
      </w:pPr>
      <w:r w:rsidRPr="00276CE3">
        <w:rPr>
          <w:noProof/>
        </w:rPr>
        <w:t>Таблица 10.1 - Перечень и характеристика бесхозяйных тепловых сетей</w:t>
      </w:r>
      <w:r w:rsidRPr="00276CE3">
        <w:rPr>
          <w:noProof/>
        </w:rPr>
        <w:tab/>
      </w:r>
      <w:r w:rsidR="00A515D6" w:rsidRPr="00276CE3">
        <w:rPr>
          <w:noProof/>
        </w:rPr>
        <w:fldChar w:fldCharType="begin"/>
      </w:r>
      <w:r w:rsidRPr="00276CE3">
        <w:rPr>
          <w:noProof/>
        </w:rPr>
        <w:instrText xml:space="preserve"> PAGEREF _Toc388603298 \h </w:instrText>
      </w:r>
      <w:r w:rsidR="00A515D6" w:rsidRPr="00276CE3">
        <w:rPr>
          <w:noProof/>
        </w:rPr>
      </w:r>
      <w:r w:rsidR="00A515D6" w:rsidRPr="00276CE3">
        <w:rPr>
          <w:noProof/>
        </w:rPr>
        <w:fldChar w:fldCharType="separate"/>
      </w:r>
      <w:r w:rsidR="00A8018B">
        <w:rPr>
          <w:noProof/>
        </w:rPr>
        <w:t>117</w:t>
      </w:r>
      <w:r w:rsidR="00A515D6" w:rsidRPr="00276CE3">
        <w:rPr>
          <w:noProof/>
        </w:rPr>
        <w:fldChar w:fldCharType="end"/>
      </w:r>
    </w:p>
    <w:p w:rsidR="00456D9F" w:rsidRDefault="00A515D6" w:rsidP="00456D9F">
      <w:pPr>
        <w:rPr>
          <w:kern w:val="32"/>
        </w:rPr>
      </w:pPr>
      <w:r w:rsidRPr="00276CE3">
        <w:rPr>
          <w:kern w:val="32"/>
        </w:rPr>
        <w:fldChar w:fldCharType="end"/>
      </w:r>
    </w:p>
    <w:p w:rsidR="00456D9F" w:rsidRDefault="00456D9F" w:rsidP="00456D9F">
      <w:pPr>
        <w:jc w:val="center"/>
        <w:outlineLvl w:val="0"/>
        <w:rPr>
          <w:rFonts w:ascii="Times New Roman" w:hAnsi="Times New Roman"/>
          <w:b/>
          <w:kern w:val="32"/>
          <w:sz w:val="28"/>
          <w:szCs w:val="28"/>
        </w:rPr>
      </w:pPr>
    </w:p>
    <w:p w:rsidR="00456D9F" w:rsidRDefault="00456D9F" w:rsidP="00456D9F">
      <w:pPr>
        <w:jc w:val="center"/>
        <w:outlineLvl w:val="0"/>
        <w:rPr>
          <w:rFonts w:ascii="Times New Roman" w:hAnsi="Times New Roman"/>
          <w:b/>
          <w:kern w:val="32"/>
          <w:sz w:val="28"/>
          <w:szCs w:val="28"/>
        </w:rPr>
      </w:pPr>
    </w:p>
    <w:p w:rsidR="009F166D" w:rsidRDefault="009F166D" w:rsidP="00456D9F">
      <w:pPr>
        <w:jc w:val="center"/>
        <w:outlineLvl w:val="0"/>
        <w:rPr>
          <w:rFonts w:ascii="Times New Roman" w:hAnsi="Times New Roman"/>
          <w:b/>
          <w:kern w:val="32"/>
          <w:sz w:val="28"/>
          <w:szCs w:val="28"/>
        </w:rPr>
      </w:pPr>
    </w:p>
    <w:p w:rsidR="009F166D" w:rsidRDefault="009F166D" w:rsidP="00456D9F">
      <w:pPr>
        <w:jc w:val="center"/>
        <w:outlineLvl w:val="0"/>
        <w:rPr>
          <w:rFonts w:ascii="Times New Roman" w:hAnsi="Times New Roman"/>
          <w:b/>
          <w:kern w:val="32"/>
          <w:sz w:val="28"/>
          <w:szCs w:val="28"/>
        </w:rPr>
      </w:pPr>
    </w:p>
    <w:p w:rsidR="009F166D" w:rsidRDefault="009F166D" w:rsidP="00456D9F">
      <w:pPr>
        <w:jc w:val="center"/>
        <w:outlineLvl w:val="0"/>
        <w:rPr>
          <w:rFonts w:ascii="Times New Roman" w:hAnsi="Times New Roman"/>
          <w:b/>
          <w:kern w:val="32"/>
          <w:sz w:val="28"/>
          <w:szCs w:val="28"/>
        </w:rPr>
      </w:pPr>
    </w:p>
    <w:p w:rsidR="009F166D" w:rsidRDefault="009F166D" w:rsidP="00456D9F">
      <w:pPr>
        <w:jc w:val="center"/>
        <w:outlineLvl w:val="0"/>
        <w:rPr>
          <w:rFonts w:ascii="Times New Roman" w:hAnsi="Times New Roman"/>
          <w:b/>
          <w:kern w:val="32"/>
          <w:sz w:val="28"/>
          <w:szCs w:val="28"/>
        </w:rPr>
      </w:pPr>
    </w:p>
    <w:p w:rsidR="009F166D" w:rsidRDefault="009F166D" w:rsidP="00456D9F">
      <w:pPr>
        <w:jc w:val="center"/>
        <w:outlineLvl w:val="0"/>
        <w:rPr>
          <w:rFonts w:ascii="Times New Roman" w:hAnsi="Times New Roman"/>
          <w:b/>
          <w:kern w:val="32"/>
          <w:sz w:val="28"/>
          <w:szCs w:val="28"/>
        </w:rPr>
      </w:pPr>
    </w:p>
    <w:p w:rsidR="009F166D" w:rsidRDefault="009F166D" w:rsidP="00456D9F">
      <w:pPr>
        <w:jc w:val="center"/>
        <w:outlineLvl w:val="0"/>
        <w:rPr>
          <w:rFonts w:ascii="Times New Roman" w:hAnsi="Times New Roman"/>
          <w:b/>
          <w:kern w:val="32"/>
          <w:sz w:val="28"/>
          <w:szCs w:val="28"/>
        </w:rPr>
      </w:pPr>
    </w:p>
    <w:p w:rsidR="009F166D" w:rsidRDefault="009F166D" w:rsidP="00456D9F">
      <w:pPr>
        <w:jc w:val="center"/>
        <w:outlineLvl w:val="0"/>
        <w:rPr>
          <w:rFonts w:ascii="Times New Roman" w:hAnsi="Times New Roman"/>
          <w:b/>
          <w:kern w:val="32"/>
          <w:sz w:val="28"/>
          <w:szCs w:val="28"/>
        </w:rPr>
      </w:pPr>
    </w:p>
    <w:p w:rsidR="009F166D" w:rsidRDefault="009F166D" w:rsidP="00456D9F">
      <w:pPr>
        <w:jc w:val="center"/>
        <w:outlineLvl w:val="0"/>
        <w:rPr>
          <w:rFonts w:ascii="Times New Roman" w:hAnsi="Times New Roman"/>
          <w:b/>
          <w:kern w:val="32"/>
          <w:sz w:val="28"/>
          <w:szCs w:val="28"/>
        </w:rPr>
      </w:pPr>
    </w:p>
    <w:p w:rsidR="009F166D" w:rsidRDefault="009F166D" w:rsidP="00456D9F">
      <w:pPr>
        <w:jc w:val="center"/>
        <w:outlineLvl w:val="0"/>
        <w:rPr>
          <w:rFonts w:ascii="Times New Roman" w:hAnsi="Times New Roman"/>
          <w:b/>
          <w:kern w:val="32"/>
          <w:sz w:val="28"/>
          <w:szCs w:val="28"/>
        </w:rPr>
      </w:pPr>
    </w:p>
    <w:p w:rsidR="009F166D" w:rsidRDefault="009F166D" w:rsidP="00456D9F">
      <w:pPr>
        <w:jc w:val="center"/>
        <w:outlineLvl w:val="0"/>
        <w:rPr>
          <w:rFonts w:ascii="Times New Roman" w:hAnsi="Times New Roman"/>
          <w:b/>
          <w:kern w:val="32"/>
          <w:sz w:val="28"/>
          <w:szCs w:val="28"/>
        </w:rPr>
      </w:pPr>
    </w:p>
    <w:p w:rsidR="009F166D" w:rsidRDefault="009F166D" w:rsidP="00456D9F">
      <w:pPr>
        <w:jc w:val="center"/>
        <w:outlineLvl w:val="0"/>
        <w:rPr>
          <w:rFonts w:ascii="Times New Roman" w:hAnsi="Times New Roman"/>
          <w:b/>
          <w:kern w:val="32"/>
          <w:sz w:val="28"/>
          <w:szCs w:val="28"/>
        </w:rPr>
      </w:pPr>
    </w:p>
    <w:p w:rsidR="009F166D" w:rsidRDefault="009F166D" w:rsidP="00456D9F">
      <w:pPr>
        <w:jc w:val="center"/>
        <w:outlineLvl w:val="0"/>
        <w:rPr>
          <w:rFonts w:ascii="Times New Roman" w:hAnsi="Times New Roman"/>
          <w:b/>
          <w:kern w:val="32"/>
          <w:sz w:val="28"/>
          <w:szCs w:val="28"/>
        </w:rPr>
      </w:pPr>
    </w:p>
    <w:p w:rsidR="009F166D" w:rsidRDefault="009F166D" w:rsidP="00456D9F">
      <w:pPr>
        <w:jc w:val="center"/>
        <w:outlineLvl w:val="0"/>
        <w:rPr>
          <w:rFonts w:ascii="Times New Roman" w:hAnsi="Times New Roman"/>
          <w:b/>
          <w:kern w:val="32"/>
          <w:sz w:val="28"/>
          <w:szCs w:val="28"/>
        </w:rPr>
      </w:pPr>
    </w:p>
    <w:p w:rsidR="009F166D" w:rsidRDefault="009F166D" w:rsidP="00456D9F">
      <w:pPr>
        <w:jc w:val="center"/>
        <w:outlineLvl w:val="0"/>
        <w:rPr>
          <w:rFonts w:ascii="Times New Roman" w:hAnsi="Times New Roman"/>
          <w:b/>
          <w:kern w:val="32"/>
          <w:sz w:val="28"/>
          <w:szCs w:val="28"/>
        </w:rPr>
      </w:pPr>
    </w:p>
    <w:p w:rsidR="009F166D" w:rsidRDefault="009F166D" w:rsidP="00456D9F">
      <w:pPr>
        <w:jc w:val="center"/>
        <w:outlineLvl w:val="0"/>
        <w:rPr>
          <w:rFonts w:ascii="Times New Roman" w:hAnsi="Times New Roman"/>
          <w:b/>
          <w:kern w:val="32"/>
          <w:sz w:val="28"/>
          <w:szCs w:val="28"/>
        </w:rPr>
      </w:pPr>
    </w:p>
    <w:p w:rsidR="009F166D" w:rsidRDefault="009F166D" w:rsidP="00456D9F">
      <w:pPr>
        <w:jc w:val="center"/>
        <w:outlineLvl w:val="0"/>
        <w:rPr>
          <w:rFonts w:ascii="Times New Roman" w:hAnsi="Times New Roman"/>
          <w:b/>
          <w:kern w:val="32"/>
          <w:sz w:val="28"/>
          <w:szCs w:val="28"/>
        </w:rPr>
      </w:pPr>
    </w:p>
    <w:p w:rsidR="009F166D" w:rsidRDefault="009F166D" w:rsidP="00456D9F">
      <w:pPr>
        <w:jc w:val="center"/>
        <w:outlineLvl w:val="0"/>
        <w:rPr>
          <w:rFonts w:ascii="Times New Roman" w:hAnsi="Times New Roman"/>
          <w:b/>
          <w:kern w:val="32"/>
          <w:sz w:val="28"/>
          <w:szCs w:val="28"/>
        </w:rPr>
      </w:pPr>
    </w:p>
    <w:p w:rsidR="009F166D" w:rsidRDefault="009F166D" w:rsidP="00456D9F">
      <w:pPr>
        <w:jc w:val="center"/>
        <w:outlineLvl w:val="0"/>
        <w:rPr>
          <w:rFonts w:ascii="Times New Roman" w:hAnsi="Times New Roman"/>
          <w:b/>
          <w:kern w:val="32"/>
          <w:sz w:val="28"/>
          <w:szCs w:val="28"/>
        </w:rPr>
      </w:pPr>
    </w:p>
    <w:p w:rsidR="00456D9F" w:rsidRPr="00326C18" w:rsidRDefault="00456D9F" w:rsidP="00456D9F">
      <w:pPr>
        <w:jc w:val="center"/>
        <w:outlineLvl w:val="0"/>
        <w:rPr>
          <w:rFonts w:ascii="Times New Roman" w:hAnsi="Times New Roman"/>
          <w:b/>
          <w:kern w:val="32"/>
          <w:sz w:val="28"/>
          <w:szCs w:val="28"/>
        </w:rPr>
      </w:pPr>
      <w:r w:rsidRPr="00326C18">
        <w:rPr>
          <w:rFonts w:ascii="Times New Roman" w:hAnsi="Times New Roman"/>
          <w:b/>
          <w:kern w:val="32"/>
          <w:sz w:val="28"/>
          <w:szCs w:val="28"/>
        </w:rPr>
        <w:lastRenderedPageBreak/>
        <w:t>Рисунки</w:t>
      </w:r>
    </w:p>
    <w:p w:rsidR="00456D9F" w:rsidRDefault="00456D9F" w:rsidP="00456D9F">
      <w:pPr>
        <w:rPr>
          <w:kern w:val="32"/>
        </w:rPr>
      </w:pPr>
    </w:p>
    <w:p w:rsidR="00456D9F" w:rsidRPr="00276CE3" w:rsidRDefault="00A515D6" w:rsidP="00456D9F">
      <w:pPr>
        <w:pStyle w:val="ae"/>
        <w:tabs>
          <w:tab w:val="right" w:leader="dot" w:pos="9684"/>
        </w:tabs>
        <w:rPr>
          <w:rFonts w:ascii="Calibri" w:hAnsi="Calibri" w:cs="Times New Roman"/>
          <w:noProof/>
          <w:sz w:val="22"/>
          <w:szCs w:val="22"/>
        </w:rPr>
      </w:pPr>
      <w:r w:rsidRPr="00A515D6">
        <w:rPr>
          <w:bCs/>
          <w:kern w:val="32"/>
          <w:sz w:val="28"/>
          <w:szCs w:val="28"/>
        </w:rPr>
        <w:fldChar w:fldCharType="begin"/>
      </w:r>
      <w:r w:rsidR="00456D9F" w:rsidRPr="00276CE3">
        <w:rPr>
          <w:bCs/>
          <w:kern w:val="32"/>
          <w:sz w:val="28"/>
          <w:szCs w:val="28"/>
        </w:rPr>
        <w:instrText xml:space="preserve"> TOC \c "Рисунок" </w:instrText>
      </w:r>
      <w:r w:rsidRPr="00A515D6">
        <w:rPr>
          <w:bCs/>
          <w:kern w:val="32"/>
          <w:sz w:val="28"/>
          <w:szCs w:val="28"/>
        </w:rPr>
        <w:fldChar w:fldCharType="separate"/>
      </w:r>
      <w:r w:rsidR="00456D9F" w:rsidRPr="00276CE3">
        <w:rPr>
          <w:noProof/>
        </w:rPr>
        <w:t>Рисунок 2.1 – Схема радиуса эффективного теплоснабжения теплоисточников г.п. Лянтор</w:t>
      </w:r>
      <w:r w:rsidR="00456D9F" w:rsidRPr="00276CE3">
        <w:rPr>
          <w:noProof/>
        </w:rPr>
        <w:tab/>
      </w:r>
      <w:r w:rsidRPr="00276CE3">
        <w:rPr>
          <w:noProof/>
        </w:rPr>
        <w:fldChar w:fldCharType="begin"/>
      </w:r>
      <w:r w:rsidR="00456D9F" w:rsidRPr="00276CE3">
        <w:rPr>
          <w:noProof/>
        </w:rPr>
        <w:instrText xml:space="preserve"> PAGEREF _Toc388603253 \h </w:instrText>
      </w:r>
      <w:r w:rsidRPr="00276CE3">
        <w:rPr>
          <w:noProof/>
        </w:rPr>
      </w:r>
      <w:r w:rsidRPr="00276CE3">
        <w:rPr>
          <w:noProof/>
        </w:rPr>
        <w:fldChar w:fldCharType="separate"/>
      </w:r>
      <w:r w:rsidR="00A8018B">
        <w:rPr>
          <w:noProof/>
        </w:rPr>
        <w:t>52</w:t>
      </w:r>
      <w:r w:rsidRPr="00276CE3">
        <w:rPr>
          <w:noProof/>
        </w:rPr>
        <w:fldChar w:fldCharType="end"/>
      </w:r>
    </w:p>
    <w:p w:rsidR="00456D9F" w:rsidRPr="00276CE3" w:rsidRDefault="00456D9F" w:rsidP="00456D9F">
      <w:pPr>
        <w:pStyle w:val="ae"/>
        <w:tabs>
          <w:tab w:val="right" w:leader="dot" w:pos="9684"/>
        </w:tabs>
        <w:rPr>
          <w:rFonts w:ascii="Calibri" w:hAnsi="Calibri" w:cs="Times New Roman"/>
          <w:noProof/>
          <w:sz w:val="22"/>
          <w:szCs w:val="22"/>
        </w:rPr>
      </w:pPr>
      <w:r w:rsidRPr="00276CE3">
        <w:rPr>
          <w:noProof/>
        </w:rPr>
        <w:t>Рисунок 2.2 – Существующие зоны действия систем теплоснабжения и теплоисточников г.п. Лянтор</w:t>
      </w:r>
      <w:r w:rsidRPr="00276CE3">
        <w:rPr>
          <w:noProof/>
        </w:rPr>
        <w:tab/>
      </w:r>
      <w:r w:rsidR="00A515D6" w:rsidRPr="00276CE3">
        <w:rPr>
          <w:noProof/>
        </w:rPr>
        <w:fldChar w:fldCharType="begin"/>
      </w:r>
      <w:r w:rsidRPr="00276CE3">
        <w:rPr>
          <w:noProof/>
        </w:rPr>
        <w:instrText xml:space="preserve"> PAGEREF _Toc388603254 \h </w:instrText>
      </w:r>
      <w:r w:rsidR="00A515D6" w:rsidRPr="00276CE3">
        <w:rPr>
          <w:noProof/>
        </w:rPr>
      </w:r>
      <w:r w:rsidR="00A515D6" w:rsidRPr="00276CE3">
        <w:rPr>
          <w:noProof/>
        </w:rPr>
        <w:fldChar w:fldCharType="separate"/>
      </w:r>
      <w:r w:rsidR="00A8018B">
        <w:rPr>
          <w:noProof/>
        </w:rPr>
        <w:t>54</w:t>
      </w:r>
      <w:r w:rsidR="00A515D6" w:rsidRPr="00276CE3">
        <w:rPr>
          <w:noProof/>
        </w:rPr>
        <w:fldChar w:fldCharType="end"/>
      </w:r>
    </w:p>
    <w:p w:rsidR="00456D9F" w:rsidRPr="00276CE3" w:rsidRDefault="00456D9F" w:rsidP="00456D9F">
      <w:pPr>
        <w:pStyle w:val="ae"/>
        <w:tabs>
          <w:tab w:val="right" w:leader="dot" w:pos="9684"/>
        </w:tabs>
        <w:rPr>
          <w:rFonts w:ascii="Calibri" w:hAnsi="Calibri" w:cs="Times New Roman"/>
          <w:noProof/>
          <w:sz w:val="22"/>
          <w:szCs w:val="22"/>
        </w:rPr>
      </w:pPr>
      <w:r w:rsidRPr="00276CE3">
        <w:rPr>
          <w:noProof/>
        </w:rPr>
        <w:t>Рисунок 5.1 – Схема новых теплосетей для обеспечения перспективных приростов тепловой нагрузки</w:t>
      </w:r>
      <w:r w:rsidRPr="00276CE3">
        <w:rPr>
          <w:noProof/>
        </w:rPr>
        <w:tab/>
      </w:r>
      <w:r w:rsidR="00A515D6" w:rsidRPr="00276CE3">
        <w:rPr>
          <w:noProof/>
        </w:rPr>
        <w:fldChar w:fldCharType="begin"/>
      </w:r>
      <w:r w:rsidRPr="00276CE3">
        <w:rPr>
          <w:noProof/>
        </w:rPr>
        <w:instrText xml:space="preserve"> PAGEREF _Toc388603255 \h </w:instrText>
      </w:r>
      <w:r w:rsidR="00A515D6" w:rsidRPr="00276CE3">
        <w:rPr>
          <w:noProof/>
        </w:rPr>
      </w:r>
      <w:r w:rsidR="00A515D6" w:rsidRPr="00276CE3">
        <w:rPr>
          <w:noProof/>
        </w:rPr>
        <w:fldChar w:fldCharType="separate"/>
      </w:r>
      <w:r w:rsidR="00A8018B">
        <w:rPr>
          <w:noProof/>
        </w:rPr>
        <w:t>91</w:t>
      </w:r>
      <w:r w:rsidR="00A515D6" w:rsidRPr="00276CE3">
        <w:rPr>
          <w:noProof/>
        </w:rPr>
        <w:fldChar w:fldCharType="end"/>
      </w:r>
    </w:p>
    <w:p w:rsidR="00456D9F" w:rsidRPr="00276CE3" w:rsidRDefault="00456D9F" w:rsidP="00456D9F">
      <w:pPr>
        <w:pStyle w:val="ae"/>
        <w:tabs>
          <w:tab w:val="right" w:leader="dot" w:pos="9684"/>
        </w:tabs>
        <w:rPr>
          <w:rFonts w:ascii="Calibri" w:hAnsi="Calibri" w:cs="Times New Roman"/>
          <w:noProof/>
          <w:sz w:val="22"/>
          <w:szCs w:val="22"/>
        </w:rPr>
      </w:pPr>
      <w:r w:rsidRPr="00276CE3">
        <w:rPr>
          <w:noProof/>
        </w:rPr>
        <w:t>Рисунок 5.2 – Схема тепловых сетей с указанием участков, реконструкция которых требуется для обеспечения нормативной надежности теплоснабжения</w:t>
      </w:r>
      <w:r w:rsidRPr="00276CE3">
        <w:rPr>
          <w:noProof/>
        </w:rPr>
        <w:tab/>
      </w:r>
      <w:r w:rsidR="00A515D6" w:rsidRPr="00276CE3">
        <w:rPr>
          <w:noProof/>
        </w:rPr>
        <w:fldChar w:fldCharType="begin"/>
      </w:r>
      <w:r w:rsidRPr="00276CE3">
        <w:rPr>
          <w:noProof/>
        </w:rPr>
        <w:instrText xml:space="preserve"> PAGEREF _Toc388603256 \h </w:instrText>
      </w:r>
      <w:r w:rsidR="00A515D6" w:rsidRPr="00276CE3">
        <w:rPr>
          <w:noProof/>
        </w:rPr>
      </w:r>
      <w:r w:rsidR="00A515D6" w:rsidRPr="00276CE3">
        <w:rPr>
          <w:noProof/>
        </w:rPr>
        <w:fldChar w:fldCharType="separate"/>
      </w:r>
      <w:r w:rsidR="00A8018B">
        <w:rPr>
          <w:noProof/>
        </w:rPr>
        <w:t>94</w:t>
      </w:r>
      <w:r w:rsidR="00A515D6" w:rsidRPr="00276CE3">
        <w:rPr>
          <w:noProof/>
        </w:rPr>
        <w:fldChar w:fldCharType="end"/>
      </w:r>
    </w:p>
    <w:p w:rsidR="00456D9F" w:rsidRPr="001A0480" w:rsidRDefault="00A515D6" w:rsidP="00456D9F">
      <w:pPr>
        <w:rPr>
          <w:kern w:val="32"/>
        </w:rPr>
      </w:pPr>
      <w:r w:rsidRPr="00276CE3">
        <w:rPr>
          <w:rFonts w:ascii="Times New Roman" w:hAnsi="Times New Roman"/>
          <w:bCs/>
          <w:kern w:val="32"/>
          <w:sz w:val="28"/>
          <w:szCs w:val="28"/>
        </w:rPr>
        <w:fldChar w:fldCharType="end"/>
      </w:r>
    </w:p>
    <w:p w:rsidR="002D0401" w:rsidRPr="002D0401" w:rsidRDefault="002D0401" w:rsidP="002D0401">
      <w:pPr>
        <w:jc w:val="both"/>
        <w:rPr>
          <w:rFonts w:ascii="Times New Roman" w:hAnsi="Times New Roman"/>
        </w:rPr>
      </w:pPr>
    </w:p>
    <w:p w:rsidR="002D0401" w:rsidRPr="002D0401" w:rsidRDefault="002D0401" w:rsidP="002D0401">
      <w:pPr>
        <w:jc w:val="both"/>
        <w:rPr>
          <w:rFonts w:ascii="Times New Roman" w:hAnsi="Times New Roman"/>
        </w:rPr>
      </w:pPr>
      <w:r w:rsidRPr="002D0401">
        <w:rPr>
          <w:rFonts w:ascii="Times New Roman" w:hAnsi="Times New Roman"/>
        </w:rPr>
        <w:br w:type="page"/>
      </w:r>
      <w:r w:rsidRPr="009F166D">
        <w:rPr>
          <w:rFonts w:ascii="Times New Roman" w:hAnsi="Times New Roman"/>
          <w:sz w:val="28"/>
        </w:rPr>
        <w:lastRenderedPageBreak/>
        <w:t>Термины и сокращения</w:t>
      </w:r>
    </w:p>
    <w:tbl>
      <w:tblPr>
        <w:tblW w:w="893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1"/>
        <w:gridCol w:w="7029"/>
      </w:tblGrid>
      <w:tr w:rsidR="002D0401" w:rsidRPr="002D0401" w:rsidTr="009F166D">
        <w:trPr>
          <w:trHeight w:val="437"/>
        </w:trPr>
        <w:tc>
          <w:tcPr>
            <w:tcW w:w="1810" w:type="dxa"/>
            <w:vAlign w:val="center"/>
          </w:tcPr>
          <w:p w:rsidR="002D0401" w:rsidRPr="009F166D" w:rsidRDefault="002D0401" w:rsidP="002D0401">
            <w:pPr>
              <w:jc w:val="both"/>
              <w:rPr>
                <w:rFonts w:ascii="Times New Roman" w:hAnsi="Times New Roman"/>
                <w:sz w:val="28"/>
              </w:rPr>
            </w:pPr>
            <w:r w:rsidRPr="009F166D">
              <w:rPr>
                <w:rFonts w:ascii="Times New Roman" w:hAnsi="Times New Roman"/>
                <w:sz w:val="28"/>
              </w:rPr>
              <w:t>Аббревиатура</w:t>
            </w:r>
          </w:p>
        </w:tc>
        <w:tc>
          <w:tcPr>
            <w:tcW w:w="7120" w:type="dxa"/>
            <w:vAlign w:val="center"/>
          </w:tcPr>
          <w:p w:rsidR="002D0401" w:rsidRPr="009F166D" w:rsidRDefault="002D0401" w:rsidP="002D0401">
            <w:pPr>
              <w:jc w:val="both"/>
              <w:rPr>
                <w:rFonts w:ascii="Times New Roman" w:hAnsi="Times New Roman"/>
                <w:sz w:val="28"/>
              </w:rPr>
            </w:pPr>
            <w:r w:rsidRPr="009F166D">
              <w:rPr>
                <w:rFonts w:ascii="Times New Roman" w:hAnsi="Times New Roman"/>
                <w:sz w:val="28"/>
              </w:rPr>
              <w:t>Определение</w:t>
            </w:r>
          </w:p>
        </w:tc>
      </w:tr>
      <w:tr w:rsidR="002D0401" w:rsidRPr="002D0401" w:rsidTr="009F166D">
        <w:tc>
          <w:tcPr>
            <w:tcW w:w="1810" w:type="dxa"/>
            <w:vAlign w:val="center"/>
          </w:tcPr>
          <w:p w:rsidR="002D0401" w:rsidRPr="009F166D" w:rsidRDefault="002D0401" w:rsidP="002D0401">
            <w:pPr>
              <w:jc w:val="both"/>
              <w:rPr>
                <w:rFonts w:ascii="Times New Roman" w:hAnsi="Times New Roman"/>
                <w:sz w:val="28"/>
              </w:rPr>
            </w:pPr>
            <w:r w:rsidRPr="009F166D">
              <w:rPr>
                <w:rFonts w:ascii="Times New Roman" w:hAnsi="Times New Roman"/>
                <w:sz w:val="28"/>
              </w:rPr>
              <w:t>ВПУ</w:t>
            </w:r>
          </w:p>
        </w:tc>
        <w:tc>
          <w:tcPr>
            <w:tcW w:w="7120" w:type="dxa"/>
            <w:vAlign w:val="center"/>
          </w:tcPr>
          <w:p w:rsidR="002D0401" w:rsidRPr="009F166D" w:rsidRDefault="002D0401" w:rsidP="002D0401">
            <w:pPr>
              <w:jc w:val="both"/>
              <w:rPr>
                <w:rFonts w:ascii="Times New Roman" w:hAnsi="Times New Roman"/>
                <w:sz w:val="28"/>
              </w:rPr>
            </w:pPr>
            <w:r w:rsidRPr="009F166D">
              <w:rPr>
                <w:rFonts w:ascii="Times New Roman" w:hAnsi="Times New Roman"/>
                <w:sz w:val="28"/>
              </w:rPr>
              <w:t>Водоподготовительная установка</w:t>
            </w:r>
          </w:p>
        </w:tc>
      </w:tr>
      <w:tr w:rsidR="002D0401" w:rsidRPr="002D0401" w:rsidTr="009F166D">
        <w:tc>
          <w:tcPr>
            <w:tcW w:w="1810" w:type="dxa"/>
            <w:vAlign w:val="center"/>
          </w:tcPr>
          <w:p w:rsidR="002D0401" w:rsidRPr="009F166D" w:rsidRDefault="002D0401" w:rsidP="002D0401">
            <w:pPr>
              <w:jc w:val="both"/>
              <w:rPr>
                <w:rFonts w:ascii="Times New Roman" w:hAnsi="Times New Roman"/>
                <w:sz w:val="28"/>
              </w:rPr>
            </w:pPr>
            <w:r w:rsidRPr="009F166D">
              <w:rPr>
                <w:rFonts w:ascii="Times New Roman" w:hAnsi="Times New Roman"/>
                <w:sz w:val="28"/>
              </w:rPr>
              <w:t>ГВС</w:t>
            </w:r>
          </w:p>
        </w:tc>
        <w:tc>
          <w:tcPr>
            <w:tcW w:w="7120" w:type="dxa"/>
            <w:vAlign w:val="center"/>
          </w:tcPr>
          <w:p w:rsidR="002D0401" w:rsidRPr="009F166D" w:rsidRDefault="002D0401" w:rsidP="002D0401">
            <w:pPr>
              <w:jc w:val="both"/>
              <w:rPr>
                <w:rFonts w:ascii="Times New Roman" w:hAnsi="Times New Roman"/>
                <w:sz w:val="28"/>
              </w:rPr>
            </w:pPr>
            <w:r w:rsidRPr="009F166D">
              <w:rPr>
                <w:rFonts w:ascii="Times New Roman" w:hAnsi="Times New Roman"/>
                <w:sz w:val="28"/>
              </w:rPr>
              <w:t>Горячее водоснабжение</w:t>
            </w:r>
          </w:p>
        </w:tc>
      </w:tr>
      <w:tr w:rsidR="002D0401" w:rsidRPr="002D0401" w:rsidTr="009F166D">
        <w:tc>
          <w:tcPr>
            <w:tcW w:w="1810" w:type="dxa"/>
            <w:vAlign w:val="center"/>
          </w:tcPr>
          <w:p w:rsidR="002D0401" w:rsidRPr="009F166D" w:rsidRDefault="002D0401" w:rsidP="002D0401">
            <w:pPr>
              <w:jc w:val="both"/>
              <w:rPr>
                <w:rFonts w:ascii="Times New Roman" w:hAnsi="Times New Roman"/>
                <w:sz w:val="28"/>
              </w:rPr>
            </w:pPr>
            <w:r w:rsidRPr="009F166D">
              <w:rPr>
                <w:rFonts w:ascii="Times New Roman" w:hAnsi="Times New Roman"/>
                <w:sz w:val="28"/>
              </w:rPr>
              <w:t>ГПА</w:t>
            </w:r>
          </w:p>
        </w:tc>
        <w:tc>
          <w:tcPr>
            <w:tcW w:w="7120" w:type="dxa"/>
            <w:vAlign w:val="center"/>
          </w:tcPr>
          <w:p w:rsidR="002D0401" w:rsidRPr="009F166D" w:rsidRDefault="002D0401" w:rsidP="002D0401">
            <w:pPr>
              <w:jc w:val="both"/>
              <w:rPr>
                <w:rFonts w:ascii="Times New Roman" w:hAnsi="Times New Roman"/>
                <w:sz w:val="28"/>
              </w:rPr>
            </w:pPr>
            <w:r w:rsidRPr="009F166D">
              <w:rPr>
                <w:rFonts w:ascii="Times New Roman" w:hAnsi="Times New Roman"/>
                <w:sz w:val="28"/>
              </w:rPr>
              <w:t>Газопоршневой агрегат</w:t>
            </w:r>
          </w:p>
        </w:tc>
      </w:tr>
      <w:tr w:rsidR="002D0401" w:rsidRPr="002D0401" w:rsidTr="009F166D">
        <w:tc>
          <w:tcPr>
            <w:tcW w:w="1810" w:type="dxa"/>
            <w:vAlign w:val="center"/>
          </w:tcPr>
          <w:p w:rsidR="002D0401" w:rsidRPr="009F166D" w:rsidRDefault="002D0401" w:rsidP="002D0401">
            <w:pPr>
              <w:jc w:val="both"/>
              <w:rPr>
                <w:rFonts w:ascii="Times New Roman" w:hAnsi="Times New Roman"/>
                <w:sz w:val="28"/>
              </w:rPr>
            </w:pPr>
            <w:r w:rsidRPr="009F166D">
              <w:rPr>
                <w:rFonts w:ascii="Times New Roman" w:hAnsi="Times New Roman"/>
                <w:sz w:val="28"/>
              </w:rPr>
              <w:t>ГТУ</w:t>
            </w:r>
          </w:p>
        </w:tc>
        <w:tc>
          <w:tcPr>
            <w:tcW w:w="7120" w:type="dxa"/>
            <w:vAlign w:val="center"/>
          </w:tcPr>
          <w:p w:rsidR="002D0401" w:rsidRPr="009F166D" w:rsidRDefault="002D0401" w:rsidP="002D0401">
            <w:pPr>
              <w:jc w:val="both"/>
              <w:rPr>
                <w:rFonts w:ascii="Times New Roman" w:hAnsi="Times New Roman"/>
                <w:sz w:val="28"/>
              </w:rPr>
            </w:pPr>
            <w:r w:rsidRPr="009F166D">
              <w:rPr>
                <w:rFonts w:ascii="Times New Roman" w:hAnsi="Times New Roman"/>
                <w:sz w:val="28"/>
              </w:rPr>
              <w:t>Газотурбинная установка</w:t>
            </w:r>
          </w:p>
        </w:tc>
      </w:tr>
      <w:tr w:rsidR="002D0401" w:rsidRPr="002D0401" w:rsidTr="009F166D">
        <w:tc>
          <w:tcPr>
            <w:tcW w:w="1810" w:type="dxa"/>
            <w:vAlign w:val="center"/>
          </w:tcPr>
          <w:p w:rsidR="002D0401" w:rsidRPr="009F166D" w:rsidRDefault="002D0401" w:rsidP="002D0401">
            <w:pPr>
              <w:jc w:val="both"/>
              <w:rPr>
                <w:rFonts w:ascii="Times New Roman" w:hAnsi="Times New Roman"/>
                <w:sz w:val="28"/>
              </w:rPr>
            </w:pPr>
            <w:r w:rsidRPr="009F166D">
              <w:rPr>
                <w:rFonts w:ascii="Times New Roman" w:hAnsi="Times New Roman"/>
                <w:sz w:val="28"/>
              </w:rPr>
              <w:t>ЖКС</w:t>
            </w:r>
          </w:p>
        </w:tc>
        <w:tc>
          <w:tcPr>
            <w:tcW w:w="7120" w:type="dxa"/>
            <w:vAlign w:val="center"/>
          </w:tcPr>
          <w:p w:rsidR="002D0401" w:rsidRPr="009F166D" w:rsidRDefault="002D0401" w:rsidP="002D0401">
            <w:pPr>
              <w:jc w:val="both"/>
              <w:rPr>
                <w:rFonts w:ascii="Times New Roman" w:hAnsi="Times New Roman"/>
                <w:sz w:val="28"/>
              </w:rPr>
            </w:pPr>
            <w:r w:rsidRPr="009F166D">
              <w:rPr>
                <w:rFonts w:ascii="Times New Roman" w:hAnsi="Times New Roman"/>
                <w:sz w:val="28"/>
              </w:rPr>
              <w:t>Жилищно-коммунальный сектор</w:t>
            </w:r>
          </w:p>
        </w:tc>
      </w:tr>
      <w:tr w:rsidR="002D0401" w:rsidRPr="002D0401" w:rsidTr="009F166D">
        <w:tc>
          <w:tcPr>
            <w:tcW w:w="1810" w:type="dxa"/>
            <w:vAlign w:val="center"/>
          </w:tcPr>
          <w:p w:rsidR="002D0401" w:rsidRPr="009F166D" w:rsidRDefault="002D0401" w:rsidP="002D0401">
            <w:pPr>
              <w:jc w:val="both"/>
              <w:rPr>
                <w:rFonts w:ascii="Times New Roman" w:hAnsi="Times New Roman"/>
                <w:sz w:val="28"/>
              </w:rPr>
            </w:pPr>
            <w:r w:rsidRPr="009F166D">
              <w:rPr>
                <w:rFonts w:ascii="Times New Roman" w:hAnsi="Times New Roman"/>
                <w:sz w:val="28"/>
              </w:rPr>
              <w:t>ИТГ</w:t>
            </w:r>
          </w:p>
        </w:tc>
        <w:tc>
          <w:tcPr>
            <w:tcW w:w="7120" w:type="dxa"/>
            <w:vAlign w:val="center"/>
          </w:tcPr>
          <w:p w:rsidR="002D0401" w:rsidRPr="009F166D" w:rsidRDefault="002D0401" w:rsidP="002D0401">
            <w:pPr>
              <w:jc w:val="both"/>
              <w:rPr>
                <w:rFonts w:ascii="Times New Roman" w:hAnsi="Times New Roman"/>
                <w:sz w:val="28"/>
              </w:rPr>
            </w:pPr>
            <w:r w:rsidRPr="009F166D">
              <w:rPr>
                <w:rFonts w:ascii="Times New Roman" w:hAnsi="Times New Roman"/>
                <w:sz w:val="28"/>
              </w:rPr>
              <w:t>Индивидуальный теплогенератор</w:t>
            </w:r>
          </w:p>
        </w:tc>
      </w:tr>
      <w:tr w:rsidR="002D0401" w:rsidRPr="002D0401" w:rsidTr="009F166D">
        <w:tc>
          <w:tcPr>
            <w:tcW w:w="1810" w:type="dxa"/>
            <w:vAlign w:val="center"/>
          </w:tcPr>
          <w:p w:rsidR="002D0401" w:rsidRPr="009F166D" w:rsidRDefault="002D0401" w:rsidP="002D0401">
            <w:pPr>
              <w:jc w:val="both"/>
              <w:rPr>
                <w:rFonts w:ascii="Times New Roman" w:hAnsi="Times New Roman"/>
                <w:sz w:val="28"/>
              </w:rPr>
            </w:pPr>
            <w:r w:rsidRPr="009F166D">
              <w:rPr>
                <w:rFonts w:ascii="Times New Roman" w:hAnsi="Times New Roman"/>
                <w:sz w:val="28"/>
              </w:rPr>
              <w:t>ИТП</w:t>
            </w:r>
          </w:p>
        </w:tc>
        <w:tc>
          <w:tcPr>
            <w:tcW w:w="7120" w:type="dxa"/>
            <w:vAlign w:val="center"/>
          </w:tcPr>
          <w:p w:rsidR="002D0401" w:rsidRPr="009F166D" w:rsidRDefault="002D0401" w:rsidP="002D0401">
            <w:pPr>
              <w:jc w:val="both"/>
              <w:rPr>
                <w:rFonts w:ascii="Times New Roman" w:hAnsi="Times New Roman"/>
                <w:sz w:val="28"/>
              </w:rPr>
            </w:pPr>
            <w:r w:rsidRPr="009F166D">
              <w:rPr>
                <w:rFonts w:ascii="Times New Roman" w:hAnsi="Times New Roman"/>
                <w:sz w:val="28"/>
              </w:rPr>
              <w:t>Индивидуальный тепловой пункт</w:t>
            </w:r>
          </w:p>
        </w:tc>
      </w:tr>
      <w:tr w:rsidR="002D0401" w:rsidRPr="002D0401" w:rsidTr="009F166D">
        <w:tc>
          <w:tcPr>
            <w:tcW w:w="1810" w:type="dxa"/>
            <w:vAlign w:val="center"/>
          </w:tcPr>
          <w:p w:rsidR="002D0401" w:rsidRPr="009F166D" w:rsidRDefault="002D0401" w:rsidP="002D0401">
            <w:pPr>
              <w:jc w:val="both"/>
              <w:rPr>
                <w:rFonts w:ascii="Times New Roman" w:hAnsi="Times New Roman"/>
                <w:sz w:val="28"/>
              </w:rPr>
            </w:pPr>
            <w:r w:rsidRPr="009F166D">
              <w:rPr>
                <w:rFonts w:ascii="Times New Roman" w:hAnsi="Times New Roman"/>
                <w:sz w:val="28"/>
              </w:rPr>
              <w:t>ППУ</w:t>
            </w:r>
          </w:p>
        </w:tc>
        <w:tc>
          <w:tcPr>
            <w:tcW w:w="7120" w:type="dxa"/>
            <w:vAlign w:val="center"/>
          </w:tcPr>
          <w:p w:rsidR="002D0401" w:rsidRPr="009F166D" w:rsidRDefault="002D0401" w:rsidP="002D0401">
            <w:pPr>
              <w:jc w:val="both"/>
              <w:rPr>
                <w:rFonts w:ascii="Times New Roman" w:hAnsi="Times New Roman"/>
                <w:sz w:val="28"/>
              </w:rPr>
            </w:pPr>
            <w:r w:rsidRPr="009F166D">
              <w:rPr>
                <w:rFonts w:ascii="Times New Roman" w:hAnsi="Times New Roman"/>
                <w:sz w:val="28"/>
              </w:rPr>
              <w:t>Пенополиуретановая изоляция и полиэтиленовая оболочка</w:t>
            </w:r>
          </w:p>
        </w:tc>
      </w:tr>
      <w:tr w:rsidR="002D0401" w:rsidRPr="002D0401" w:rsidTr="009F166D">
        <w:tc>
          <w:tcPr>
            <w:tcW w:w="1810" w:type="dxa"/>
            <w:vAlign w:val="center"/>
          </w:tcPr>
          <w:p w:rsidR="002D0401" w:rsidRPr="009F166D" w:rsidRDefault="002D0401" w:rsidP="002D0401">
            <w:pPr>
              <w:jc w:val="both"/>
              <w:rPr>
                <w:rFonts w:ascii="Times New Roman" w:hAnsi="Times New Roman"/>
                <w:sz w:val="28"/>
              </w:rPr>
            </w:pPr>
            <w:r w:rsidRPr="009F166D">
              <w:rPr>
                <w:rFonts w:ascii="Times New Roman" w:hAnsi="Times New Roman"/>
                <w:sz w:val="28"/>
              </w:rPr>
              <w:t>ТК</w:t>
            </w:r>
          </w:p>
        </w:tc>
        <w:tc>
          <w:tcPr>
            <w:tcW w:w="7120" w:type="dxa"/>
            <w:vAlign w:val="center"/>
          </w:tcPr>
          <w:p w:rsidR="002D0401" w:rsidRPr="009F166D" w:rsidRDefault="002D0401" w:rsidP="002D0401">
            <w:pPr>
              <w:jc w:val="both"/>
              <w:rPr>
                <w:rFonts w:ascii="Times New Roman" w:hAnsi="Times New Roman"/>
                <w:sz w:val="28"/>
              </w:rPr>
            </w:pPr>
            <w:r w:rsidRPr="009F166D">
              <w:rPr>
                <w:rFonts w:ascii="Times New Roman" w:hAnsi="Times New Roman"/>
                <w:sz w:val="28"/>
              </w:rPr>
              <w:t>Тепловая камера</w:t>
            </w:r>
          </w:p>
        </w:tc>
      </w:tr>
      <w:tr w:rsidR="002D0401" w:rsidRPr="002D0401" w:rsidTr="009F166D">
        <w:tc>
          <w:tcPr>
            <w:tcW w:w="1810" w:type="dxa"/>
            <w:vAlign w:val="center"/>
          </w:tcPr>
          <w:p w:rsidR="002D0401" w:rsidRPr="009F166D" w:rsidRDefault="002D0401" w:rsidP="002D0401">
            <w:pPr>
              <w:jc w:val="both"/>
              <w:rPr>
                <w:rFonts w:ascii="Times New Roman" w:hAnsi="Times New Roman"/>
                <w:sz w:val="28"/>
              </w:rPr>
            </w:pPr>
            <w:r w:rsidRPr="009F166D">
              <w:rPr>
                <w:rFonts w:ascii="Times New Roman" w:hAnsi="Times New Roman"/>
                <w:sz w:val="28"/>
              </w:rPr>
              <w:t>ТП</w:t>
            </w:r>
          </w:p>
        </w:tc>
        <w:tc>
          <w:tcPr>
            <w:tcW w:w="7120" w:type="dxa"/>
            <w:vAlign w:val="center"/>
          </w:tcPr>
          <w:p w:rsidR="002D0401" w:rsidRPr="009F166D" w:rsidRDefault="002D0401" w:rsidP="002D0401">
            <w:pPr>
              <w:jc w:val="both"/>
              <w:rPr>
                <w:rFonts w:ascii="Times New Roman" w:hAnsi="Times New Roman"/>
                <w:sz w:val="28"/>
              </w:rPr>
            </w:pPr>
            <w:r w:rsidRPr="009F166D">
              <w:rPr>
                <w:rFonts w:ascii="Times New Roman" w:hAnsi="Times New Roman"/>
                <w:sz w:val="28"/>
              </w:rPr>
              <w:t>Тепловой пункт</w:t>
            </w:r>
          </w:p>
        </w:tc>
      </w:tr>
      <w:tr w:rsidR="002D0401" w:rsidRPr="002D0401" w:rsidTr="009F166D">
        <w:tc>
          <w:tcPr>
            <w:tcW w:w="1810" w:type="dxa"/>
            <w:vAlign w:val="center"/>
          </w:tcPr>
          <w:p w:rsidR="002D0401" w:rsidRPr="009F166D" w:rsidRDefault="002D0401" w:rsidP="002D0401">
            <w:pPr>
              <w:jc w:val="both"/>
              <w:rPr>
                <w:rFonts w:ascii="Times New Roman" w:hAnsi="Times New Roman"/>
                <w:sz w:val="28"/>
              </w:rPr>
            </w:pPr>
            <w:r w:rsidRPr="009F166D">
              <w:rPr>
                <w:rFonts w:ascii="Times New Roman" w:hAnsi="Times New Roman"/>
                <w:sz w:val="28"/>
              </w:rPr>
              <w:t>ТЭР</w:t>
            </w:r>
          </w:p>
        </w:tc>
        <w:tc>
          <w:tcPr>
            <w:tcW w:w="7120" w:type="dxa"/>
            <w:vAlign w:val="center"/>
          </w:tcPr>
          <w:p w:rsidR="002D0401" w:rsidRPr="009F166D" w:rsidRDefault="002D0401" w:rsidP="002D0401">
            <w:pPr>
              <w:jc w:val="both"/>
              <w:rPr>
                <w:rFonts w:ascii="Times New Roman" w:hAnsi="Times New Roman"/>
                <w:sz w:val="28"/>
              </w:rPr>
            </w:pPr>
            <w:r w:rsidRPr="009F166D">
              <w:rPr>
                <w:rFonts w:ascii="Times New Roman" w:hAnsi="Times New Roman"/>
                <w:sz w:val="28"/>
              </w:rPr>
              <w:t>Топливно-энергетические ресурсы</w:t>
            </w:r>
          </w:p>
        </w:tc>
      </w:tr>
      <w:tr w:rsidR="002D0401" w:rsidRPr="002D0401" w:rsidTr="009F166D">
        <w:tc>
          <w:tcPr>
            <w:tcW w:w="1810" w:type="dxa"/>
            <w:vAlign w:val="center"/>
          </w:tcPr>
          <w:p w:rsidR="002D0401" w:rsidRPr="009F166D" w:rsidRDefault="002D0401" w:rsidP="002D0401">
            <w:pPr>
              <w:jc w:val="both"/>
              <w:rPr>
                <w:rFonts w:ascii="Times New Roman" w:hAnsi="Times New Roman"/>
                <w:sz w:val="28"/>
              </w:rPr>
            </w:pPr>
            <w:r w:rsidRPr="009F166D">
              <w:rPr>
                <w:rFonts w:ascii="Times New Roman" w:hAnsi="Times New Roman"/>
                <w:sz w:val="28"/>
              </w:rPr>
              <w:t>ХВО</w:t>
            </w:r>
          </w:p>
        </w:tc>
        <w:tc>
          <w:tcPr>
            <w:tcW w:w="7120" w:type="dxa"/>
            <w:vAlign w:val="center"/>
          </w:tcPr>
          <w:p w:rsidR="002D0401" w:rsidRPr="009F166D" w:rsidRDefault="002D0401" w:rsidP="002D0401">
            <w:pPr>
              <w:jc w:val="both"/>
              <w:rPr>
                <w:rFonts w:ascii="Times New Roman" w:hAnsi="Times New Roman"/>
                <w:sz w:val="28"/>
              </w:rPr>
            </w:pPr>
            <w:r w:rsidRPr="009F166D">
              <w:rPr>
                <w:rFonts w:ascii="Times New Roman" w:hAnsi="Times New Roman"/>
                <w:sz w:val="28"/>
              </w:rPr>
              <w:t>Химическая водоочистка</w:t>
            </w:r>
          </w:p>
        </w:tc>
      </w:tr>
      <w:tr w:rsidR="002D0401" w:rsidRPr="002D0401" w:rsidTr="009F166D">
        <w:tc>
          <w:tcPr>
            <w:tcW w:w="1810" w:type="dxa"/>
            <w:vAlign w:val="center"/>
          </w:tcPr>
          <w:p w:rsidR="002D0401" w:rsidRPr="009F166D" w:rsidRDefault="002D0401" w:rsidP="002D0401">
            <w:pPr>
              <w:jc w:val="both"/>
              <w:rPr>
                <w:rFonts w:ascii="Times New Roman" w:hAnsi="Times New Roman"/>
                <w:sz w:val="28"/>
              </w:rPr>
            </w:pPr>
            <w:r w:rsidRPr="009F166D">
              <w:rPr>
                <w:rFonts w:ascii="Times New Roman" w:hAnsi="Times New Roman"/>
                <w:sz w:val="28"/>
              </w:rPr>
              <w:t>ЦТП</w:t>
            </w:r>
          </w:p>
        </w:tc>
        <w:tc>
          <w:tcPr>
            <w:tcW w:w="7120" w:type="dxa"/>
            <w:vAlign w:val="center"/>
          </w:tcPr>
          <w:p w:rsidR="002D0401" w:rsidRPr="009F166D" w:rsidRDefault="002D0401" w:rsidP="002D0401">
            <w:pPr>
              <w:jc w:val="both"/>
              <w:rPr>
                <w:rFonts w:ascii="Times New Roman" w:hAnsi="Times New Roman"/>
                <w:sz w:val="28"/>
              </w:rPr>
            </w:pPr>
            <w:r w:rsidRPr="009F166D">
              <w:rPr>
                <w:rFonts w:ascii="Times New Roman" w:hAnsi="Times New Roman"/>
                <w:sz w:val="28"/>
              </w:rPr>
              <w:t>Центральный тепловой пункт</w:t>
            </w:r>
          </w:p>
        </w:tc>
      </w:tr>
      <w:tr w:rsidR="002D0401" w:rsidRPr="002D0401" w:rsidTr="009F166D">
        <w:tc>
          <w:tcPr>
            <w:tcW w:w="1810" w:type="dxa"/>
            <w:vAlign w:val="center"/>
          </w:tcPr>
          <w:p w:rsidR="002D0401" w:rsidRPr="009F166D" w:rsidRDefault="002D0401" w:rsidP="002D0401">
            <w:pPr>
              <w:jc w:val="both"/>
              <w:rPr>
                <w:rFonts w:ascii="Times New Roman" w:hAnsi="Times New Roman"/>
                <w:sz w:val="28"/>
              </w:rPr>
            </w:pPr>
            <w:r w:rsidRPr="009F166D">
              <w:rPr>
                <w:rFonts w:ascii="Times New Roman" w:hAnsi="Times New Roman"/>
                <w:sz w:val="28"/>
              </w:rPr>
              <w:t>ЭМСТ</w:t>
            </w:r>
          </w:p>
        </w:tc>
        <w:tc>
          <w:tcPr>
            <w:tcW w:w="7120" w:type="dxa"/>
            <w:vAlign w:val="center"/>
          </w:tcPr>
          <w:p w:rsidR="002D0401" w:rsidRPr="009F166D" w:rsidRDefault="002D0401" w:rsidP="002D0401">
            <w:pPr>
              <w:jc w:val="both"/>
              <w:rPr>
                <w:rFonts w:ascii="Times New Roman" w:hAnsi="Times New Roman"/>
                <w:sz w:val="28"/>
              </w:rPr>
            </w:pPr>
            <w:r w:rsidRPr="009F166D">
              <w:rPr>
                <w:rFonts w:ascii="Times New Roman" w:hAnsi="Times New Roman"/>
                <w:sz w:val="28"/>
              </w:rPr>
              <w:t>Электронная модель системы теплоснабжения</w:t>
            </w:r>
          </w:p>
        </w:tc>
      </w:tr>
    </w:tbl>
    <w:p w:rsidR="002D0401" w:rsidRPr="002D0401" w:rsidRDefault="002D0401" w:rsidP="002D0401">
      <w:pPr>
        <w:jc w:val="both"/>
        <w:rPr>
          <w:rFonts w:ascii="Times New Roman" w:hAnsi="Times New Roman"/>
        </w:rPr>
      </w:pPr>
    </w:p>
    <w:p w:rsidR="002D0401" w:rsidRPr="00456D9F" w:rsidRDefault="002D0401" w:rsidP="00456D9F">
      <w:pPr>
        <w:jc w:val="center"/>
        <w:rPr>
          <w:rFonts w:ascii="Times New Roman" w:hAnsi="Times New Roman"/>
          <w:sz w:val="28"/>
        </w:rPr>
      </w:pPr>
      <w:r w:rsidRPr="002D0401">
        <w:rPr>
          <w:rFonts w:ascii="Times New Roman" w:hAnsi="Times New Roman"/>
        </w:rPr>
        <w:br w:type="page"/>
      </w:r>
      <w:r w:rsidRPr="00456D9F">
        <w:rPr>
          <w:rFonts w:ascii="Times New Roman" w:hAnsi="Times New Roman"/>
          <w:sz w:val="28"/>
        </w:rPr>
        <w:lastRenderedPageBreak/>
        <w:t>Введение</w:t>
      </w:r>
    </w:p>
    <w:p w:rsidR="002D0401" w:rsidRPr="00456D9F" w:rsidRDefault="002D0401" w:rsidP="00456D9F">
      <w:pPr>
        <w:ind w:firstLine="567"/>
        <w:jc w:val="both"/>
        <w:rPr>
          <w:rFonts w:ascii="Times New Roman" w:hAnsi="Times New Roman"/>
          <w:sz w:val="28"/>
        </w:rPr>
      </w:pPr>
      <w:bookmarkStart w:id="4" w:name="_Toc104287056"/>
      <w:r w:rsidRPr="00456D9F">
        <w:rPr>
          <w:rFonts w:ascii="Times New Roman" w:hAnsi="Times New Roman"/>
          <w:sz w:val="28"/>
        </w:rPr>
        <w:t xml:space="preserve">Настоящая работа выполнена по договору № 921-152-13 от 03.12.2013 г. между РУП «Белнипиэнергопром» и ООО ИТЦ «КЭР» на основании технического задания, являющегося неотъемлемой частью договора </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Проектирование систем теплоснабжения городов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города, в первую очередь, его градостроительной деятельности, определенной генеральным планом.</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Схема теплоснабжения является основным предпроектным документом по развитию теплового хозяйства города. Она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Обоснование решений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ее отдельных частей.</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При выполнении настоящей работы использованы следующие материалы:</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 xml:space="preserve">- Генеральный план города Лянтор Сургутского района ХМАО-Югры. Проект планировки территории г. Лянтор Сургутского района ХМАО-Югры, выполненный ОАО "ЗапСибЗНИИЭП" в </w:t>
      </w:r>
      <w:smartTag w:uri="urn:schemas-microsoft-com:office:smarttags" w:element="metricconverter">
        <w:smartTagPr>
          <w:attr w:name="ProductID" w:val="2010 г"/>
        </w:smartTagPr>
        <w:r w:rsidRPr="00456D9F">
          <w:rPr>
            <w:rFonts w:ascii="Times New Roman" w:hAnsi="Times New Roman"/>
            <w:sz w:val="28"/>
          </w:rPr>
          <w:t>2010 г</w:t>
        </w:r>
      </w:smartTag>
      <w:r w:rsidRPr="00456D9F">
        <w:rPr>
          <w:rFonts w:ascii="Times New Roman" w:hAnsi="Times New Roman"/>
          <w:sz w:val="28"/>
        </w:rPr>
        <w:t>.;</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 Проект планировки и межевания территории микрорайона № 7 города Лянтора, утвержденный постановлением администрации городского поселения Лянтор № 351 от 26.07.2013;</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 Проект планировки и межевания территории микрорайона № 11 и прилегающих элементов улично-дорожной сети города Лянтора, утвержденный постановлением администрации городского поселения Лянтор № 500 от 05.10.2012;</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 Программа «Капитальное строительство и реконструкция объектов Сургутского района на 2011-2015 годы», утвержденная постановлением Администрации Сургутского района № 3074-нпа от 22.07.2013 г.;</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 Программа в области энергосбережения и повышения энергетической эффективности ЛГ МУП «УТВиВ» на 2011-2015 годы;</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 проектная и исполнительная документация по источникам тепла, тепловым сетям, насосным станциям, тепловым пунктам;</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lastRenderedPageBreak/>
        <w:t>- эксплуатационная документация (расчетные температурные графики, гидравлические режимы, данные по присоединенным тепловым нагрузкам и их видам и т.п.);</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 материалы проведения периодических испытаний тепловых сетей;</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 конструктивные данные по видам прокладки и типам применяемых теплоизоляционных конструкций, сроки эксплуатации тепловых сетей;</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 материалы по разработке энергетических характеристик систем транспорта тепловой энергии;</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 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тепла, топлива;</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 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потери);</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 статистическая отчетность о выработке и отпуске тепловой энергии и использовании ТЭР в натуральном и стоимостном выражении.</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 xml:space="preserve">В качестве расчетного года Схемы в соответствии с заданием принят </w:t>
      </w:r>
      <w:smartTag w:uri="urn:schemas-microsoft-com:office:smarttags" w:element="metricconverter">
        <w:smartTagPr>
          <w:attr w:name="ProductID" w:val="2028 г"/>
        </w:smartTagPr>
        <w:r w:rsidRPr="00456D9F">
          <w:rPr>
            <w:rFonts w:ascii="Times New Roman" w:hAnsi="Times New Roman"/>
            <w:sz w:val="28"/>
          </w:rPr>
          <w:t>2028 г</w:t>
        </w:r>
      </w:smartTag>
      <w:r w:rsidRPr="00456D9F">
        <w:rPr>
          <w:rFonts w:ascii="Times New Roman" w:hAnsi="Times New Roman"/>
          <w:sz w:val="28"/>
        </w:rPr>
        <w:t xml:space="preserve">., отчетного года -  </w:t>
      </w:r>
      <w:smartTag w:uri="urn:schemas-microsoft-com:office:smarttags" w:element="metricconverter">
        <w:smartTagPr>
          <w:attr w:name="ProductID" w:val="2012 г"/>
        </w:smartTagPr>
        <w:r w:rsidRPr="00456D9F">
          <w:rPr>
            <w:rFonts w:ascii="Times New Roman" w:hAnsi="Times New Roman"/>
            <w:sz w:val="28"/>
          </w:rPr>
          <w:t>2012 г</w:t>
        </w:r>
      </w:smartTag>
      <w:r w:rsidRPr="00456D9F">
        <w:rPr>
          <w:rFonts w:ascii="Times New Roman" w:hAnsi="Times New Roman"/>
          <w:sz w:val="28"/>
        </w:rPr>
        <w:t xml:space="preserve">. с выделением первого пятилетнего периода и </w:t>
      </w:r>
      <w:smartTag w:uri="urn:schemas-microsoft-com:office:smarttags" w:element="metricconverter">
        <w:smartTagPr>
          <w:attr w:name="ProductID" w:val="2023 г"/>
        </w:smartTagPr>
        <w:r w:rsidRPr="00456D9F">
          <w:rPr>
            <w:rFonts w:ascii="Times New Roman" w:hAnsi="Times New Roman"/>
            <w:sz w:val="28"/>
          </w:rPr>
          <w:t>2023 г</w:t>
        </w:r>
      </w:smartTag>
      <w:r w:rsidRPr="00456D9F">
        <w:rPr>
          <w:rFonts w:ascii="Times New Roman" w:hAnsi="Times New Roman"/>
          <w:sz w:val="28"/>
        </w:rPr>
        <w:t>.</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Схема теплоснабжения разработана в соответствии с:</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 Федеральным законом Российской Федерации от 27.07.2010 №190-ФЗ «О теплоснабжении»;</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  Постановлением Правительства Российской Федерации № 154 от 22.02.2012 «О требованиях к схемам теплоснабжения, порядку их разработки и утверждения»;</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 xml:space="preserve">- «Методическими рекомендациями по разработке схем теплоснабжения», утвержденными приказом Минэнерго России и Минрегиона России № 565/667 от 29.12.2012. </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Лянтор — город в Сургутском районе Ханты-Мансийского автономного округа Тюменской области.</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Лянтор расположен на реке </w:t>
      </w:r>
      <w:hyperlink r:id="rId10" w:tooltip="Пим (река)" w:history="1">
        <w:r w:rsidRPr="00456D9F">
          <w:rPr>
            <w:rFonts w:ascii="Times New Roman" w:hAnsi="Times New Roman"/>
            <w:sz w:val="28"/>
          </w:rPr>
          <w:t>Пим</w:t>
        </w:r>
      </w:hyperlink>
      <w:r w:rsidRPr="00456D9F">
        <w:rPr>
          <w:rFonts w:ascii="Times New Roman" w:hAnsi="Times New Roman"/>
          <w:sz w:val="28"/>
        </w:rPr>
        <w:t> (приток </w:t>
      </w:r>
      <w:hyperlink r:id="rId11" w:tooltip="Обь" w:history="1">
        <w:r w:rsidRPr="00456D9F">
          <w:rPr>
            <w:rFonts w:ascii="Times New Roman" w:hAnsi="Times New Roman"/>
            <w:sz w:val="28"/>
          </w:rPr>
          <w:t>Оби</w:t>
        </w:r>
      </w:hyperlink>
      <w:r w:rsidRPr="00456D9F">
        <w:rPr>
          <w:rFonts w:ascii="Times New Roman" w:hAnsi="Times New Roman"/>
          <w:sz w:val="28"/>
        </w:rPr>
        <w:t xml:space="preserve">), в </w:t>
      </w:r>
      <w:smartTag w:uri="urn:schemas-microsoft-com:office:smarttags" w:element="metricconverter">
        <w:smartTagPr>
          <w:attr w:name="ProductID" w:val="95 км"/>
        </w:smartTagPr>
        <w:r w:rsidRPr="00456D9F">
          <w:rPr>
            <w:rFonts w:ascii="Times New Roman" w:hAnsi="Times New Roman"/>
            <w:sz w:val="28"/>
          </w:rPr>
          <w:t>95 км</w:t>
        </w:r>
      </w:smartTag>
      <w:r w:rsidRPr="00456D9F">
        <w:rPr>
          <w:rFonts w:ascii="Times New Roman" w:hAnsi="Times New Roman"/>
          <w:sz w:val="28"/>
        </w:rPr>
        <w:t xml:space="preserve"> к северо-западу от железнодорожной станции </w:t>
      </w:r>
      <w:hyperlink r:id="rId12" w:tooltip="Сургут" w:history="1">
        <w:r w:rsidRPr="00456D9F">
          <w:rPr>
            <w:rFonts w:ascii="Times New Roman" w:hAnsi="Times New Roman"/>
            <w:sz w:val="28"/>
          </w:rPr>
          <w:t>Сургут</w:t>
        </w:r>
      </w:hyperlink>
      <w:r w:rsidRPr="00456D9F">
        <w:rPr>
          <w:rFonts w:ascii="Times New Roman" w:hAnsi="Times New Roman"/>
          <w:sz w:val="28"/>
        </w:rPr>
        <w:t xml:space="preserve">, в </w:t>
      </w:r>
      <w:smartTag w:uri="urn:schemas-microsoft-com:office:smarttags" w:element="metricconverter">
        <w:smartTagPr>
          <w:attr w:name="ProductID" w:val="625 км"/>
        </w:smartTagPr>
        <w:r w:rsidRPr="00456D9F">
          <w:rPr>
            <w:rFonts w:ascii="Times New Roman" w:hAnsi="Times New Roman"/>
            <w:sz w:val="28"/>
          </w:rPr>
          <w:t>625 км</w:t>
        </w:r>
      </w:smartTag>
      <w:r w:rsidRPr="00456D9F">
        <w:rPr>
          <w:rFonts w:ascii="Times New Roman" w:hAnsi="Times New Roman"/>
          <w:sz w:val="28"/>
        </w:rPr>
        <w:t xml:space="preserve"> к северо-востоку от </w:t>
      </w:r>
      <w:hyperlink r:id="rId13" w:tooltip="Тюмень" w:history="1">
        <w:r w:rsidRPr="00456D9F">
          <w:rPr>
            <w:rFonts w:ascii="Times New Roman" w:hAnsi="Times New Roman"/>
            <w:sz w:val="28"/>
          </w:rPr>
          <w:t>Тюмени</w:t>
        </w:r>
      </w:hyperlink>
      <w:r w:rsidRPr="00456D9F">
        <w:rPr>
          <w:rFonts w:ascii="Times New Roman" w:hAnsi="Times New Roman"/>
          <w:sz w:val="28"/>
        </w:rPr>
        <w:t>.</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Город вырос на месте рыбацкого посёлка Пим в связи с открытием в 1966 году </w:t>
      </w:r>
      <w:hyperlink r:id="rId14" w:tooltip="Лянторское нефтегазоконденсатное месторождение" w:history="1">
        <w:r w:rsidRPr="00456D9F">
          <w:rPr>
            <w:rFonts w:ascii="Times New Roman" w:hAnsi="Times New Roman"/>
            <w:sz w:val="28"/>
          </w:rPr>
          <w:t>Лянторского</w:t>
        </w:r>
      </w:hyperlink>
      <w:r w:rsidRPr="00456D9F">
        <w:rPr>
          <w:rFonts w:ascii="Times New Roman" w:hAnsi="Times New Roman"/>
          <w:sz w:val="28"/>
        </w:rPr>
        <w:t> (от названия озера Лянтор-Тухлор близ реки Пим) месторождения нефти и газа.</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lastRenderedPageBreak/>
        <w:t>В городе расположены предприятия нефтегазодобывающей промышленности, газоперерабатывающий завод.</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В настоящее время НГДУ «Лянторнефть» ведёт разработку и эксплуатацию 8 месторождений: Лянторского, Маслиховского, Назаргалеевского, Санинского, Западно-Камынского, Северо-Селияровского, Западно-Сахалинского, Сынъёганского.</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Численность населения на 1.01.2013 г. составила 39 866 человек, жилой фонд - 634,6 тыс. м2.</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 xml:space="preserve">Основной теплоснабжающей организацией г.п. Лянтор является Лянторское городское муниципальное унитарное предприятие «Управление тепловодоснабжения и водоотведения (ЛГ МУП «УТВиВ»), в ведении которого находятся котельные №№ 1, 2, 3, обеспечивающие теплом жилой район (селитебную территорию). </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Теплоснабжение предприятий промзоны осуществляется от котельных ДЕ-16/14 и ДЕ-25 ЦТС НГДУ «Лянторнефть». В теплоснабжении жилищной сферы данные котельные не участвуют, поэтому в соответствии с п. 92 «Методических рекомендаций по разработке схем теплоснабжения» предложения по организации теплоснабжения в их зонах действия не разрабатывались.</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 xml:space="preserve"> В рамках выполнения Схемы разработана электронная модель схемы теплоснабжения г.п. Лянтор с использованием программы ГИС «Zulu-Thermo», которая позволяет выполнять:</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а) гидравлический расчет тепловых сетей различной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б)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в) расчет балансов тепловой энергии по источникам тепловой энергии и по территориальному признаку;</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г) расчет потерь тепловой энергии через изоляцию и с утечками теплоносителя;</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д)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С использованием электронной модели в Схеме были рассмотрены два варианта обеспечения теплом новых общественных объектов с суммарной тепловой нагрузкой в размере 0,85 Гкал/ч (без учета тепловых потерь), размещаемых в районах новой индивидуальной застройки (микрорайоны 9 и 11):</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lastRenderedPageBreak/>
        <w:t>- вариант 0 (базовый) - подключение объектов к системе централизованного теплоснабжения;</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 xml:space="preserve">- вариант 1 - установка индивидуальных газовых котлов для данных объектов. </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По результатам оценки эффективности вариантов, приведенной в разделе 10 книги 2, к реализации рекомендуется вариант 1, по которому теплоснабжение удаленных от зоны централизованного теплоснабжения общественных объектов в микрорайонах 9 и 11 предусматривается от индивидуальных газовых котлов.</w:t>
      </w:r>
    </w:p>
    <w:p w:rsidR="002D0401" w:rsidRPr="00456D9F" w:rsidRDefault="002D0401" w:rsidP="00456D9F">
      <w:pPr>
        <w:ind w:firstLine="567"/>
        <w:jc w:val="both"/>
        <w:rPr>
          <w:rFonts w:ascii="Times New Roman" w:hAnsi="Times New Roman"/>
          <w:sz w:val="28"/>
        </w:rPr>
      </w:pPr>
      <w:r w:rsidRPr="00456D9F">
        <w:rPr>
          <w:rFonts w:ascii="Times New Roman" w:hAnsi="Times New Roman"/>
          <w:sz w:val="28"/>
        </w:rPr>
        <w:t>В Схеме теплоснабжения (книга 1) представлены решения по рекомендуемому варианту.</w:t>
      </w:r>
    </w:p>
    <w:p w:rsidR="002D0401" w:rsidRPr="002D0401" w:rsidRDefault="002D0401" w:rsidP="002D0401">
      <w:pPr>
        <w:jc w:val="both"/>
        <w:rPr>
          <w:rFonts w:ascii="Times New Roman" w:hAnsi="Times New Roman"/>
        </w:rPr>
        <w:sectPr w:rsidR="002D0401" w:rsidRPr="002D0401" w:rsidSect="002D0401">
          <w:pgSz w:w="11906" w:h="16838" w:code="9"/>
          <w:pgMar w:top="720" w:right="720" w:bottom="720" w:left="720" w:header="709" w:footer="0" w:gutter="0"/>
          <w:pgNumType w:start="2"/>
          <w:cols w:space="708"/>
          <w:titlePg/>
          <w:docGrid w:linePitch="360"/>
        </w:sectPr>
      </w:pPr>
    </w:p>
    <w:p w:rsidR="002D0401" w:rsidRPr="00456D9F" w:rsidRDefault="002D0401" w:rsidP="002D0401">
      <w:pPr>
        <w:jc w:val="both"/>
        <w:rPr>
          <w:rFonts w:ascii="Times New Roman" w:hAnsi="Times New Roman"/>
          <w:sz w:val="28"/>
          <w:szCs w:val="28"/>
        </w:rPr>
      </w:pPr>
      <w:bookmarkStart w:id="5" w:name="_Toc383699057"/>
      <w:bookmarkStart w:id="6" w:name="_Toc337658223"/>
      <w:bookmarkStart w:id="7" w:name="_Toc338244330"/>
      <w:r w:rsidRPr="00456D9F">
        <w:rPr>
          <w:rFonts w:ascii="Times New Roman" w:hAnsi="Times New Roman"/>
          <w:sz w:val="28"/>
          <w:szCs w:val="28"/>
        </w:rPr>
        <w:lastRenderedPageBreak/>
        <w:t>Раздел 1.  Показатели перспективного спроса на тепловую энергию (мощность) и теплоноситель в установленных границах территории городского поселения</w:t>
      </w:r>
      <w:bookmarkEnd w:id="5"/>
      <w:r w:rsidRPr="00456D9F">
        <w:rPr>
          <w:rFonts w:ascii="Times New Roman" w:hAnsi="Times New Roman"/>
          <w:sz w:val="28"/>
          <w:szCs w:val="28"/>
        </w:rPr>
        <w:t xml:space="preserve"> </w:t>
      </w:r>
      <w:bookmarkEnd w:id="6"/>
      <w:bookmarkEnd w:id="7"/>
    </w:p>
    <w:p w:rsidR="002D0401" w:rsidRPr="00456D9F" w:rsidRDefault="002D0401" w:rsidP="002D0401">
      <w:pPr>
        <w:jc w:val="both"/>
        <w:rPr>
          <w:rFonts w:ascii="Times New Roman" w:hAnsi="Times New Roman"/>
          <w:sz w:val="28"/>
          <w:szCs w:val="28"/>
          <w:highlight w:val="cyan"/>
        </w:rPr>
      </w:pPr>
    </w:p>
    <w:p w:rsidR="002D0401" w:rsidRPr="00456D9F" w:rsidRDefault="002D0401" w:rsidP="002D0401">
      <w:pPr>
        <w:jc w:val="both"/>
        <w:rPr>
          <w:rFonts w:ascii="Times New Roman" w:hAnsi="Times New Roman"/>
          <w:sz w:val="28"/>
          <w:szCs w:val="28"/>
        </w:rPr>
      </w:pPr>
      <w:bookmarkStart w:id="8" w:name="_Toc383699058"/>
      <w:r w:rsidRPr="00456D9F">
        <w:rPr>
          <w:rFonts w:ascii="Times New Roman" w:hAnsi="Times New Roman"/>
          <w:sz w:val="28"/>
          <w:szCs w:val="28"/>
        </w:rPr>
        <w:t>а)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w:t>
      </w:r>
      <w:bookmarkEnd w:id="8"/>
      <w:r w:rsidRPr="00456D9F">
        <w:rPr>
          <w:rFonts w:ascii="Times New Roman" w:hAnsi="Times New Roman"/>
          <w:sz w:val="28"/>
          <w:szCs w:val="28"/>
        </w:rPr>
        <w:t xml:space="preserve"> - на каждый год первого 5-летнего периода и на последующие 5-летние периоды (далее - этапы)  </w:t>
      </w:r>
    </w:p>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Сводные данные по изменению численности населения и объемам нового жилищного строительства в г.п. Лянтор приведены в таблице 1.1, данные по размещению объемов новой жилой застройки по планировочным районам города и этапам расчетного периода – в таблице 1.2. Прогнозы приростов и сносов жилого фонда по элементам территориального деления г.п. Лянтор по этапам Схемы, принятые для ее разработки, согласованы Администрацией городского поселения письмом № 528 от 03.02.2014.</w:t>
      </w:r>
    </w:p>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Как видно из таблицы 1.2, новое жилищное строительство предусматривается во всех микрорайонах города на месте сносимого существующего жилого фонда, за исключением 5, 8, 9 и 11 микрорайонов, застройка которых ведется на свободных территориях.</w:t>
      </w:r>
    </w:p>
    <w:p w:rsidR="002D0401" w:rsidRPr="00456D9F" w:rsidRDefault="002D0401" w:rsidP="002D0401">
      <w:pPr>
        <w:jc w:val="both"/>
        <w:rPr>
          <w:rFonts w:ascii="Times New Roman" w:hAnsi="Times New Roman"/>
          <w:sz w:val="28"/>
          <w:szCs w:val="28"/>
        </w:rPr>
      </w:pPr>
      <w:bookmarkStart w:id="9" w:name="_Toc388603269"/>
      <w:r w:rsidRPr="00456D9F">
        <w:rPr>
          <w:rFonts w:ascii="Times New Roman" w:hAnsi="Times New Roman"/>
          <w:sz w:val="28"/>
          <w:szCs w:val="28"/>
        </w:rPr>
        <w:t xml:space="preserve">Таблица </w:t>
      </w:r>
      <w:r w:rsidR="003C699D">
        <w:rPr>
          <w:rFonts w:ascii="Times New Roman" w:hAnsi="Times New Roman"/>
          <w:sz w:val="28"/>
          <w:szCs w:val="28"/>
        </w:rPr>
        <w:t>1.1</w:t>
      </w:r>
      <w:r w:rsidRPr="00456D9F">
        <w:rPr>
          <w:rFonts w:ascii="Times New Roman" w:hAnsi="Times New Roman"/>
          <w:sz w:val="28"/>
          <w:szCs w:val="28"/>
        </w:rPr>
        <w:t xml:space="preserve"> – Сводные данные по изменению численности населения, объемам нового жилищного строительства и сносу жилья</w:t>
      </w:r>
      <w:bookmarkEnd w:id="9"/>
      <w:r w:rsidRPr="00456D9F">
        <w:rPr>
          <w:rFonts w:ascii="Times New Roman" w:hAnsi="Times New Roman"/>
          <w:sz w:val="28"/>
          <w:szCs w:val="28"/>
        </w:rPr>
        <w:t xml:space="preserve"> </w:t>
      </w:r>
    </w:p>
    <w:tbl>
      <w:tblPr>
        <w:tblW w:w="9711" w:type="dxa"/>
        <w:tblInd w:w="103" w:type="dxa"/>
        <w:tblLayout w:type="fixed"/>
        <w:tblLook w:val="00A0" w:firstRow="1" w:lastRow="0" w:firstColumn="1" w:lastColumn="0" w:noHBand="0" w:noVBand="0"/>
      </w:tblPr>
      <w:tblGrid>
        <w:gridCol w:w="4400"/>
        <w:gridCol w:w="1559"/>
        <w:gridCol w:w="1259"/>
        <w:gridCol w:w="1223"/>
        <w:gridCol w:w="1270"/>
      </w:tblGrid>
      <w:tr w:rsidR="002D0401" w:rsidRPr="00456D9F" w:rsidTr="009F166D">
        <w:trPr>
          <w:trHeight w:val="285"/>
        </w:trPr>
        <w:tc>
          <w:tcPr>
            <w:tcW w:w="4400" w:type="dxa"/>
            <w:vMerge w:val="restart"/>
            <w:tcBorders>
              <w:top w:val="single" w:sz="4" w:space="0" w:color="auto"/>
              <w:left w:val="single" w:sz="4" w:space="0" w:color="auto"/>
              <w:bottom w:val="single" w:sz="4" w:space="0" w:color="auto"/>
              <w:right w:val="single" w:sz="4" w:space="0" w:color="auto"/>
            </w:tcBorders>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Наименование показателей</w:t>
            </w:r>
          </w:p>
        </w:tc>
        <w:tc>
          <w:tcPr>
            <w:tcW w:w="5311" w:type="dxa"/>
            <w:gridSpan w:val="4"/>
            <w:tcBorders>
              <w:top w:val="single" w:sz="4" w:space="0" w:color="auto"/>
              <w:left w:val="nil"/>
              <w:bottom w:val="single" w:sz="4" w:space="0" w:color="auto"/>
              <w:right w:val="single" w:sz="4" w:space="0" w:color="auto"/>
            </w:tcBorders>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Периоды</w:t>
            </w:r>
          </w:p>
        </w:tc>
      </w:tr>
      <w:tr w:rsidR="002D0401" w:rsidRPr="00456D9F" w:rsidTr="009F166D">
        <w:trPr>
          <w:trHeight w:val="1033"/>
        </w:trPr>
        <w:tc>
          <w:tcPr>
            <w:tcW w:w="4400" w:type="dxa"/>
            <w:vMerge/>
            <w:tcBorders>
              <w:top w:val="single" w:sz="4" w:space="0" w:color="auto"/>
              <w:left w:val="single" w:sz="4" w:space="0" w:color="auto"/>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p>
        </w:tc>
        <w:tc>
          <w:tcPr>
            <w:tcW w:w="1559" w:type="dxa"/>
            <w:tcBorders>
              <w:top w:val="nil"/>
              <w:left w:val="nil"/>
              <w:bottom w:val="single" w:sz="4" w:space="0" w:color="auto"/>
              <w:right w:val="single" w:sz="4" w:space="0" w:color="auto"/>
            </w:tcBorders>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Существующее состояние на 1.01.2013</w:t>
            </w:r>
          </w:p>
        </w:tc>
        <w:tc>
          <w:tcPr>
            <w:tcW w:w="1259" w:type="dxa"/>
            <w:tcBorders>
              <w:top w:val="nil"/>
              <w:left w:val="nil"/>
              <w:bottom w:val="single" w:sz="4" w:space="0" w:color="auto"/>
              <w:right w:val="single" w:sz="4" w:space="0" w:color="auto"/>
            </w:tcBorders>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2013-2018 гг.</w:t>
            </w:r>
          </w:p>
        </w:tc>
        <w:tc>
          <w:tcPr>
            <w:tcW w:w="1223" w:type="dxa"/>
            <w:tcBorders>
              <w:top w:val="nil"/>
              <w:left w:val="nil"/>
              <w:bottom w:val="single" w:sz="4" w:space="0" w:color="auto"/>
              <w:right w:val="single" w:sz="4" w:space="0" w:color="auto"/>
            </w:tcBorders>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2019-2023 гг.</w:t>
            </w:r>
          </w:p>
        </w:tc>
        <w:tc>
          <w:tcPr>
            <w:tcW w:w="1270" w:type="dxa"/>
            <w:tcBorders>
              <w:top w:val="nil"/>
              <w:left w:val="nil"/>
              <w:bottom w:val="single" w:sz="4" w:space="0" w:color="auto"/>
              <w:right w:val="single" w:sz="4" w:space="0" w:color="auto"/>
            </w:tcBorders>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2024-2028 гг.</w:t>
            </w:r>
          </w:p>
        </w:tc>
      </w:tr>
      <w:tr w:rsidR="002D0401" w:rsidRPr="00456D9F" w:rsidTr="009F166D">
        <w:trPr>
          <w:trHeight w:val="493"/>
        </w:trPr>
        <w:tc>
          <w:tcPr>
            <w:tcW w:w="4400" w:type="dxa"/>
            <w:tcBorders>
              <w:top w:val="nil"/>
              <w:left w:val="single" w:sz="4" w:space="0" w:color="auto"/>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Численность населения к концу периода, тыс. чел.</w:t>
            </w:r>
          </w:p>
        </w:tc>
        <w:tc>
          <w:tcPr>
            <w:tcW w:w="1559"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39,9</w:t>
            </w:r>
          </w:p>
        </w:tc>
        <w:tc>
          <w:tcPr>
            <w:tcW w:w="1259"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41,6</w:t>
            </w:r>
          </w:p>
        </w:tc>
        <w:tc>
          <w:tcPr>
            <w:tcW w:w="1223"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43,3</w:t>
            </w:r>
          </w:p>
        </w:tc>
        <w:tc>
          <w:tcPr>
            <w:tcW w:w="1270"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45,0</w:t>
            </w:r>
          </w:p>
        </w:tc>
      </w:tr>
      <w:tr w:rsidR="002D0401" w:rsidRPr="00456D9F" w:rsidTr="009F166D">
        <w:trPr>
          <w:trHeight w:val="529"/>
        </w:trPr>
        <w:tc>
          <w:tcPr>
            <w:tcW w:w="4400" w:type="dxa"/>
            <w:tcBorders>
              <w:top w:val="nil"/>
              <w:left w:val="single" w:sz="4" w:space="0" w:color="auto"/>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Жилой фонд к концу периода, тыс. м2 общей площади</w:t>
            </w:r>
          </w:p>
        </w:tc>
        <w:tc>
          <w:tcPr>
            <w:tcW w:w="1559"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634,6</w:t>
            </w:r>
          </w:p>
        </w:tc>
        <w:tc>
          <w:tcPr>
            <w:tcW w:w="1259"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721,3</w:t>
            </w:r>
          </w:p>
        </w:tc>
        <w:tc>
          <w:tcPr>
            <w:tcW w:w="1223"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889,3</w:t>
            </w:r>
          </w:p>
        </w:tc>
        <w:tc>
          <w:tcPr>
            <w:tcW w:w="1270"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1063,4</w:t>
            </w:r>
          </w:p>
        </w:tc>
      </w:tr>
      <w:tr w:rsidR="002D0401" w:rsidRPr="00456D9F" w:rsidTr="009F166D">
        <w:trPr>
          <w:trHeight w:val="551"/>
        </w:trPr>
        <w:tc>
          <w:tcPr>
            <w:tcW w:w="4400" w:type="dxa"/>
            <w:tcBorders>
              <w:top w:val="nil"/>
              <w:left w:val="single" w:sz="4" w:space="0" w:color="auto"/>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lastRenderedPageBreak/>
              <w:t>Обеспеченность жил. фондом к концу периода, м2/чел.</w:t>
            </w:r>
          </w:p>
        </w:tc>
        <w:tc>
          <w:tcPr>
            <w:tcW w:w="1559"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15,9</w:t>
            </w:r>
          </w:p>
        </w:tc>
        <w:tc>
          <w:tcPr>
            <w:tcW w:w="1259"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17,3</w:t>
            </w:r>
          </w:p>
        </w:tc>
        <w:tc>
          <w:tcPr>
            <w:tcW w:w="1223"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20,5</w:t>
            </w:r>
          </w:p>
        </w:tc>
        <w:tc>
          <w:tcPr>
            <w:tcW w:w="1270"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23,6</w:t>
            </w:r>
          </w:p>
        </w:tc>
      </w:tr>
      <w:tr w:rsidR="002D0401" w:rsidRPr="00456D9F" w:rsidTr="009F166D">
        <w:trPr>
          <w:trHeight w:val="431"/>
        </w:trPr>
        <w:tc>
          <w:tcPr>
            <w:tcW w:w="4400" w:type="dxa"/>
            <w:tcBorders>
              <w:top w:val="nil"/>
              <w:left w:val="single" w:sz="4" w:space="0" w:color="auto"/>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 xml:space="preserve">Объем нового жилищного строительства, тыс. м2, всего, </w:t>
            </w:r>
          </w:p>
        </w:tc>
        <w:tc>
          <w:tcPr>
            <w:tcW w:w="1559"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w:t>
            </w:r>
          </w:p>
        </w:tc>
        <w:tc>
          <w:tcPr>
            <w:tcW w:w="1259"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132,6</w:t>
            </w:r>
          </w:p>
        </w:tc>
        <w:tc>
          <w:tcPr>
            <w:tcW w:w="1223"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248,3</w:t>
            </w:r>
          </w:p>
        </w:tc>
        <w:tc>
          <w:tcPr>
            <w:tcW w:w="1270"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265,5</w:t>
            </w:r>
          </w:p>
        </w:tc>
      </w:tr>
      <w:tr w:rsidR="002D0401" w:rsidRPr="00456D9F" w:rsidTr="009F166D">
        <w:trPr>
          <w:trHeight w:val="315"/>
        </w:trPr>
        <w:tc>
          <w:tcPr>
            <w:tcW w:w="4400" w:type="dxa"/>
            <w:tcBorders>
              <w:top w:val="nil"/>
              <w:left w:val="single" w:sz="4" w:space="0" w:color="auto"/>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в том числе:</w:t>
            </w:r>
          </w:p>
        </w:tc>
        <w:tc>
          <w:tcPr>
            <w:tcW w:w="1559"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 </w:t>
            </w:r>
          </w:p>
        </w:tc>
        <w:tc>
          <w:tcPr>
            <w:tcW w:w="1259"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 </w:t>
            </w:r>
          </w:p>
        </w:tc>
        <w:tc>
          <w:tcPr>
            <w:tcW w:w="1223"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 </w:t>
            </w:r>
          </w:p>
        </w:tc>
        <w:tc>
          <w:tcPr>
            <w:tcW w:w="1270"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 </w:t>
            </w:r>
          </w:p>
        </w:tc>
      </w:tr>
      <w:tr w:rsidR="002D0401" w:rsidRPr="00456D9F" w:rsidTr="009F166D">
        <w:trPr>
          <w:trHeight w:val="315"/>
        </w:trPr>
        <w:tc>
          <w:tcPr>
            <w:tcW w:w="4400" w:type="dxa"/>
            <w:tcBorders>
              <w:top w:val="nil"/>
              <w:left w:val="single" w:sz="4" w:space="0" w:color="auto"/>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 многоквартирные дома</w:t>
            </w:r>
          </w:p>
        </w:tc>
        <w:tc>
          <w:tcPr>
            <w:tcW w:w="1559"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 </w:t>
            </w:r>
          </w:p>
        </w:tc>
        <w:tc>
          <w:tcPr>
            <w:tcW w:w="1259"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119,6</w:t>
            </w:r>
          </w:p>
        </w:tc>
        <w:tc>
          <w:tcPr>
            <w:tcW w:w="1223"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238,1</w:t>
            </w:r>
          </w:p>
        </w:tc>
        <w:tc>
          <w:tcPr>
            <w:tcW w:w="1270"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250,9</w:t>
            </w:r>
          </w:p>
        </w:tc>
      </w:tr>
      <w:tr w:rsidR="002D0401" w:rsidRPr="00456D9F" w:rsidTr="009F166D">
        <w:trPr>
          <w:trHeight w:val="315"/>
        </w:trPr>
        <w:tc>
          <w:tcPr>
            <w:tcW w:w="4400" w:type="dxa"/>
            <w:tcBorders>
              <w:top w:val="nil"/>
              <w:left w:val="single" w:sz="4" w:space="0" w:color="auto"/>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 индивидуальные жилые дома</w:t>
            </w:r>
          </w:p>
        </w:tc>
        <w:tc>
          <w:tcPr>
            <w:tcW w:w="1559"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 -</w:t>
            </w:r>
          </w:p>
        </w:tc>
        <w:tc>
          <w:tcPr>
            <w:tcW w:w="1259"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13,0</w:t>
            </w:r>
          </w:p>
        </w:tc>
        <w:tc>
          <w:tcPr>
            <w:tcW w:w="1223"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10,2</w:t>
            </w:r>
          </w:p>
        </w:tc>
        <w:tc>
          <w:tcPr>
            <w:tcW w:w="1270"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14,6</w:t>
            </w:r>
          </w:p>
        </w:tc>
      </w:tr>
      <w:tr w:rsidR="002D0401" w:rsidRPr="00456D9F" w:rsidTr="009F166D">
        <w:trPr>
          <w:trHeight w:val="419"/>
        </w:trPr>
        <w:tc>
          <w:tcPr>
            <w:tcW w:w="4400" w:type="dxa"/>
            <w:tcBorders>
              <w:top w:val="nil"/>
              <w:left w:val="single" w:sz="4" w:space="0" w:color="auto"/>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Среднегодовой объем жилищного строительства, тыс. м2/год</w:t>
            </w:r>
          </w:p>
        </w:tc>
        <w:tc>
          <w:tcPr>
            <w:tcW w:w="1559"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w:t>
            </w:r>
          </w:p>
        </w:tc>
        <w:tc>
          <w:tcPr>
            <w:tcW w:w="1259"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26,5</w:t>
            </w:r>
          </w:p>
        </w:tc>
        <w:tc>
          <w:tcPr>
            <w:tcW w:w="1223"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49,7</w:t>
            </w:r>
          </w:p>
        </w:tc>
        <w:tc>
          <w:tcPr>
            <w:tcW w:w="1270"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53,1</w:t>
            </w:r>
          </w:p>
        </w:tc>
      </w:tr>
      <w:tr w:rsidR="002D0401" w:rsidRPr="00456D9F" w:rsidTr="009F166D">
        <w:trPr>
          <w:trHeight w:val="261"/>
        </w:trPr>
        <w:tc>
          <w:tcPr>
            <w:tcW w:w="4400" w:type="dxa"/>
            <w:tcBorders>
              <w:top w:val="nil"/>
              <w:left w:val="single" w:sz="4" w:space="0" w:color="auto"/>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Снос жилья всего, тыс. м2</w:t>
            </w:r>
          </w:p>
        </w:tc>
        <w:tc>
          <w:tcPr>
            <w:tcW w:w="1559"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w:t>
            </w:r>
          </w:p>
        </w:tc>
        <w:tc>
          <w:tcPr>
            <w:tcW w:w="1259"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45,9</w:t>
            </w:r>
          </w:p>
        </w:tc>
        <w:tc>
          <w:tcPr>
            <w:tcW w:w="1223"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80,3</w:t>
            </w:r>
          </w:p>
        </w:tc>
        <w:tc>
          <w:tcPr>
            <w:tcW w:w="1270"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91,4</w:t>
            </w:r>
          </w:p>
        </w:tc>
      </w:tr>
      <w:tr w:rsidR="002D0401" w:rsidRPr="00456D9F" w:rsidTr="009F166D">
        <w:trPr>
          <w:trHeight w:val="265"/>
        </w:trPr>
        <w:tc>
          <w:tcPr>
            <w:tcW w:w="4400" w:type="dxa"/>
            <w:tcBorders>
              <w:top w:val="nil"/>
              <w:left w:val="single" w:sz="4" w:space="0" w:color="auto"/>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из них ветхого и фенольного</w:t>
            </w:r>
          </w:p>
        </w:tc>
        <w:tc>
          <w:tcPr>
            <w:tcW w:w="1559"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 -</w:t>
            </w:r>
          </w:p>
        </w:tc>
        <w:tc>
          <w:tcPr>
            <w:tcW w:w="1259"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37,9</w:t>
            </w:r>
          </w:p>
        </w:tc>
        <w:tc>
          <w:tcPr>
            <w:tcW w:w="1223"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74,6</w:t>
            </w:r>
          </w:p>
        </w:tc>
        <w:tc>
          <w:tcPr>
            <w:tcW w:w="1270"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46,5</w:t>
            </w:r>
          </w:p>
        </w:tc>
      </w:tr>
      <w:tr w:rsidR="002D0401" w:rsidRPr="00456D9F" w:rsidTr="009F166D">
        <w:trPr>
          <w:trHeight w:val="283"/>
        </w:trPr>
        <w:tc>
          <w:tcPr>
            <w:tcW w:w="4400" w:type="dxa"/>
            <w:tcBorders>
              <w:top w:val="nil"/>
              <w:left w:val="single" w:sz="4" w:space="0" w:color="auto"/>
              <w:bottom w:val="single" w:sz="4" w:space="0" w:color="auto"/>
              <w:right w:val="single" w:sz="4" w:space="0" w:color="auto"/>
            </w:tcBorders>
            <w:vAlign w:val="center"/>
          </w:tcPr>
          <w:p w:rsidR="002D0401" w:rsidRPr="00456D9F" w:rsidRDefault="00456D9F" w:rsidP="002D0401">
            <w:pPr>
              <w:jc w:val="both"/>
              <w:rPr>
                <w:rFonts w:ascii="Times New Roman" w:hAnsi="Times New Roman"/>
                <w:sz w:val="28"/>
                <w:szCs w:val="28"/>
              </w:rPr>
            </w:pPr>
            <w:r>
              <w:rPr>
                <w:rFonts w:ascii="Times New Roman" w:hAnsi="Times New Roman"/>
                <w:sz w:val="28"/>
                <w:szCs w:val="28"/>
              </w:rPr>
              <w:t xml:space="preserve"> </w:t>
            </w:r>
            <w:r w:rsidR="002D0401" w:rsidRPr="00456D9F">
              <w:rPr>
                <w:rFonts w:ascii="Times New Roman" w:hAnsi="Times New Roman"/>
                <w:sz w:val="28"/>
                <w:szCs w:val="28"/>
              </w:rPr>
              <w:t>для размещения новой застройки</w:t>
            </w:r>
          </w:p>
        </w:tc>
        <w:tc>
          <w:tcPr>
            <w:tcW w:w="1559"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 -</w:t>
            </w:r>
          </w:p>
        </w:tc>
        <w:tc>
          <w:tcPr>
            <w:tcW w:w="1259"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8,0</w:t>
            </w:r>
          </w:p>
        </w:tc>
        <w:tc>
          <w:tcPr>
            <w:tcW w:w="1223"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5,7</w:t>
            </w:r>
          </w:p>
        </w:tc>
        <w:tc>
          <w:tcPr>
            <w:tcW w:w="1270" w:type="dxa"/>
            <w:tcBorders>
              <w:top w:val="nil"/>
              <w:left w:val="nil"/>
              <w:bottom w:val="single" w:sz="4" w:space="0" w:color="auto"/>
              <w:right w:val="single" w:sz="4" w:space="0" w:color="auto"/>
            </w:tcBorders>
            <w:vAlign w:val="center"/>
          </w:tcPr>
          <w:p w:rsidR="002D0401" w:rsidRPr="00456D9F" w:rsidRDefault="002D0401" w:rsidP="002D0401">
            <w:pPr>
              <w:jc w:val="both"/>
              <w:rPr>
                <w:rFonts w:ascii="Times New Roman" w:hAnsi="Times New Roman"/>
                <w:sz w:val="28"/>
                <w:szCs w:val="28"/>
              </w:rPr>
            </w:pPr>
            <w:r w:rsidRPr="00456D9F">
              <w:rPr>
                <w:rFonts w:ascii="Times New Roman" w:hAnsi="Times New Roman"/>
                <w:sz w:val="28"/>
                <w:szCs w:val="28"/>
              </w:rPr>
              <w:t>45,0</w:t>
            </w:r>
          </w:p>
        </w:tc>
      </w:tr>
    </w:tbl>
    <w:p w:rsidR="002D0401" w:rsidRPr="00456D9F" w:rsidRDefault="002D0401" w:rsidP="002D0401">
      <w:pPr>
        <w:jc w:val="both"/>
        <w:rPr>
          <w:rFonts w:ascii="Times New Roman" w:hAnsi="Times New Roman"/>
          <w:sz w:val="28"/>
          <w:szCs w:val="28"/>
          <w:highlight w:val="cyan"/>
        </w:rPr>
      </w:pPr>
    </w:p>
    <w:p w:rsidR="002D0401" w:rsidRPr="002D0401" w:rsidRDefault="002D0401" w:rsidP="002D0401">
      <w:pPr>
        <w:jc w:val="both"/>
        <w:rPr>
          <w:rFonts w:ascii="Times New Roman" w:hAnsi="Times New Roman"/>
        </w:rPr>
        <w:sectPr w:rsidR="002D0401" w:rsidRPr="002D0401" w:rsidSect="002D0401">
          <w:pgSz w:w="11906" w:h="16838"/>
          <w:pgMar w:top="1418" w:right="796" w:bottom="1418" w:left="1418" w:header="709" w:footer="709" w:gutter="0"/>
          <w:cols w:space="708"/>
          <w:titlePg/>
          <w:docGrid w:linePitch="360"/>
        </w:sectPr>
      </w:pPr>
    </w:p>
    <w:p w:rsidR="002D0401" w:rsidRPr="00620BC7" w:rsidRDefault="002D0401" w:rsidP="00620BC7">
      <w:pPr>
        <w:jc w:val="center"/>
        <w:rPr>
          <w:rFonts w:ascii="Times New Roman" w:hAnsi="Times New Roman"/>
          <w:sz w:val="28"/>
          <w:szCs w:val="28"/>
          <w:highlight w:val="yellow"/>
        </w:rPr>
      </w:pPr>
      <w:bookmarkStart w:id="10" w:name="_Toc388603270"/>
      <w:r w:rsidRPr="00620BC7">
        <w:rPr>
          <w:rFonts w:ascii="Times New Roman" w:hAnsi="Times New Roman"/>
          <w:sz w:val="28"/>
          <w:szCs w:val="28"/>
        </w:rPr>
        <w:lastRenderedPageBreak/>
        <w:t xml:space="preserve">Таблица </w:t>
      </w:r>
      <w:r w:rsidR="003C699D">
        <w:rPr>
          <w:rFonts w:ascii="Times New Roman" w:hAnsi="Times New Roman"/>
          <w:sz w:val="28"/>
          <w:szCs w:val="28"/>
        </w:rPr>
        <w:t>1.2</w:t>
      </w:r>
      <w:r w:rsidRPr="00620BC7">
        <w:rPr>
          <w:rFonts w:ascii="Times New Roman" w:hAnsi="Times New Roman"/>
          <w:sz w:val="28"/>
          <w:szCs w:val="28"/>
        </w:rPr>
        <w:t xml:space="preserve"> - Прогнозы приростов и сносов жилого фонда по элементам территориального деления г.п. Лянтор по годам и  этапам Схемы</w:t>
      </w:r>
      <w:bookmarkEnd w:id="10"/>
    </w:p>
    <w:tbl>
      <w:tblPr>
        <w:tblW w:w="14183" w:type="dxa"/>
        <w:jc w:val="center"/>
        <w:tblInd w:w="103" w:type="dxa"/>
        <w:tblLayout w:type="fixed"/>
        <w:tblLook w:val="00A0" w:firstRow="1" w:lastRow="0" w:firstColumn="1" w:lastColumn="0" w:noHBand="0" w:noVBand="0"/>
      </w:tblPr>
      <w:tblGrid>
        <w:gridCol w:w="2699"/>
        <w:gridCol w:w="821"/>
        <w:gridCol w:w="720"/>
        <w:gridCol w:w="851"/>
        <w:gridCol w:w="868"/>
        <w:gridCol w:w="851"/>
        <w:gridCol w:w="751"/>
        <w:gridCol w:w="666"/>
        <w:gridCol w:w="773"/>
        <w:gridCol w:w="786"/>
        <w:gridCol w:w="711"/>
        <w:gridCol w:w="631"/>
        <w:gridCol w:w="785"/>
        <w:gridCol w:w="708"/>
        <w:gridCol w:w="851"/>
        <w:gridCol w:w="711"/>
      </w:tblGrid>
      <w:tr w:rsidR="002D0401" w:rsidRPr="009F166D" w:rsidTr="009F166D">
        <w:trPr>
          <w:trHeight w:val="178"/>
          <w:jc w:val="center"/>
        </w:trPr>
        <w:tc>
          <w:tcPr>
            <w:tcW w:w="2699" w:type="dxa"/>
            <w:vMerge w:val="restart"/>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Элемент территориального деления</w:t>
            </w:r>
          </w:p>
        </w:tc>
        <w:tc>
          <w:tcPr>
            <w:tcW w:w="4111" w:type="dxa"/>
            <w:gridSpan w:val="5"/>
            <w:vMerge w:val="restart"/>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 за период 2013 - 2028 гг.</w:t>
            </w:r>
          </w:p>
        </w:tc>
        <w:tc>
          <w:tcPr>
            <w:tcW w:w="7373" w:type="dxa"/>
            <w:gridSpan w:val="10"/>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 том числе по годам и этапам Схемы</w:t>
            </w:r>
          </w:p>
        </w:tc>
      </w:tr>
      <w:tr w:rsidR="002D0401" w:rsidRPr="009F166D" w:rsidTr="009F166D">
        <w:trPr>
          <w:trHeight w:val="155"/>
          <w:jc w:val="center"/>
        </w:trPr>
        <w:tc>
          <w:tcPr>
            <w:tcW w:w="2699"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4111" w:type="dxa"/>
            <w:gridSpan w:val="5"/>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3687" w:type="dxa"/>
            <w:gridSpan w:val="5"/>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smartTag w:uri="urn:schemas-microsoft-com:office:smarttags" w:element="metricconverter">
              <w:smartTagPr>
                <w:attr w:name="ProductID" w:val="2013 г"/>
              </w:smartTagPr>
              <w:r w:rsidRPr="009F166D">
                <w:rPr>
                  <w:rFonts w:ascii="Times New Roman" w:hAnsi="Times New Roman"/>
                  <w:sz w:val="24"/>
                  <w:szCs w:val="24"/>
                </w:rPr>
                <w:t>2013 г</w:t>
              </w:r>
            </w:smartTag>
            <w:r w:rsidRPr="009F166D">
              <w:rPr>
                <w:rFonts w:ascii="Times New Roman" w:hAnsi="Times New Roman"/>
                <w:sz w:val="24"/>
                <w:szCs w:val="24"/>
              </w:rPr>
              <w:t>.</w:t>
            </w:r>
          </w:p>
        </w:tc>
        <w:tc>
          <w:tcPr>
            <w:tcW w:w="3686" w:type="dxa"/>
            <w:gridSpan w:val="5"/>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smartTag w:uri="urn:schemas-microsoft-com:office:smarttags" w:element="metricconverter">
              <w:smartTagPr>
                <w:attr w:name="ProductID" w:val="2014 г"/>
              </w:smartTagPr>
              <w:r w:rsidRPr="009F166D">
                <w:rPr>
                  <w:rFonts w:ascii="Times New Roman" w:hAnsi="Times New Roman"/>
                  <w:sz w:val="24"/>
                  <w:szCs w:val="24"/>
                </w:rPr>
                <w:t>2014 г</w:t>
              </w:r>
            </w:smartTag>
            <w:r w:rsidRPr="009F166D">
              <w:rPr>
                <w:rFonts w:ascii="Times New Roman" w:hAnsi="Times New Roman"/>
                <w:sz w:val="24"/>
                <w:szCs w:val="24"/>
              </w:rPr>
              <w:t>.</w:t>
            </w:r>
          </w:p>
        </w:tc>
      </w:tr>
      <w:tr w:rsidR="002D0401" w:rsidRPr="009F166D" w:rsidTr="009F166D">
        <w:trPr>
          <w:trHeight w:val="200"/>
          <w:jc w:val="center"/>
        </w:trPr>
        <w:tc>
          <w:tcPr>
            <w:tcW w:w="2699"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21" w:type="dxa"/>
            <w:vMerge w:val="restart"/>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снос</w:t>
            </w:r>
          </w:p>
        </w:tc>
        <w:tc>
          <w:tcPr>
            <w:tcW w:w="3290" w:type="dxa"/>
            <w:gridSpan w:val="4"/>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ввод</w:t>
            </w:r>
          </w:p>
        </w:tc>
        <w:tc>
          <w:tcPr>
            <w:tcW w:w="751" w:type="dxa"/>
            <w:vMerge w:val="restart"/>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снос</w:t>
            </w:r>
          </w:p>
        </w:tc>
        <w:tc>
          <w:tcPr>
            <w:tcW w:w="2936" w:type="dxa"/>
            <w:gridSpan w:val="4"/>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ввод</w:t>
            </w:r>
          </w:p>
        </w:tc>
        <w:tc>
          <w:tcPr>
            <w:tcW w:w="631" w:type="dxa"/>
            <w:vMerge w:val="restart"/>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снос</w:t>
            </w:r>
          </w:p>
        </w:tc>
        <w:tc>
          <w:tcPr>
            <w:tcW w:w="3055" w:type="dxa"/>
            <w:gridSpan w:val="4"/>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ввод</w:t>
            </w:r>
          </w:p>
        </w:tc>
      </w:tr>
      <w:tr w:rsidR="002D0401" w:rsidRPr="009F166D" w:rsidTr="009F166D">
        <w:trPr>
          <w:trHeight w:val="459"/>
          <w:jc w:val="center"/>
        </w:trPr>
        <w:tc>
          <w:tcPr>
            <w:tcW w:w="2699"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21"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20" w:type="dxa"/>
            <w:vMerge w:val="restart"/>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жилые дома</w:t>
            </w:r>
          </w:p>
        </w:tc>
        <w:tc>
          <w:tcPr>
            <w:tcW w:w="1719" w:type="dxa"/>
            <w:gridSpan w:val="2"/>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многоквартирные дома</w:t>
            </w:r>
          </w:p>
        </w:tc>
        <w:tc>
          <w:tcPr>
            <w:tcW w:w="851" w:type="dxa"/>
            <w:vMerge w:val="restart"/>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751"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666" w:type="dxa"/>
            <w:vMerge w:val="restart"/>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жилые дома</w:t>
            </w:r>
          </w:p>
        </w:tc>
        <w:tc>
          <w:tcPr>
            <w:tcW w:w="1559" w:type="dxa"/>
            <w:gridSpan w:val="2"/>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многоквартирные дома</w:t>
            </w:r>
          </w:p>
        </w:tc>
        <w:tc>
          <w:tcPr>
            <w:tcW w:w="711" w:type="dxa"/>
            <w:vMerge w:val="restart"/>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631"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85" w:type="dxa"/>
            <w:vMerge w:val="restart"/>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жилые дома</w:t>
            </w:r>
          </w:p>
        </w:tc>
        <w:tc>
          <w:tcPr>
            <w:tcW w:w="1559" w:type="dxa"/>
            <w:gridSpan w:val="2"/>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многоквартирные дома</w:t>
            </w:r>
          </w:p>
        </w:tc>
        <w:tc>
          <w:tcPr>
            <w:tcW w:w="711" w:type="dxa"/>
            <w:vMerge w:val="restart"/>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r>
      <w:tr w:rsidR="002D0401" w:rsidRPr="009F166D" w:rsidTr="009F166D">
        <w:trPr>
          <w:trHeight w:val="409"/>
          <w:jc w:val="center"/>
        </w:trPr>
        <w:tc>
          <w:tcPr>
            <w:tcW w:w="2699"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21"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20"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2-4 эт.</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 эт. и выше</w:t>
            </w:r>
          </w:p>
        </w:tc>
        <w:tc>
          <w:tcPr>
            <w:tcW w:w="851"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51"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666"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2-4 эт.</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 эт. и выше</w:t>
            </w:r>
          </w:p>
        </w:tc>
        <w:tc>
          <w:tcPr>
            <w:tcW w:w="711"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631"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85"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2-4 эт.</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 эт. и выше</w:t>
            </w:r>
          </w:p>
        </w:tc>
        <w:tc>
          <w:tcPr>
            <w:tcW w:w="711"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r>
      <w:tr w:rsidR="002D0401" w:rsidRPr="009F166D" w:rsidTr="009F166D">
        <w:trPr>
          <w:trHeight w:val="285"/>
          <w:jc w:val="center"/>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33,91</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46,60</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29,13</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75,73</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jc w:val="center"/>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32,33</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49,50</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49,50</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jc w:val="center"/>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46,68</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40,80</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66,30</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107,10</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jc w:val="center"/>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3А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10,03</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3,90</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14,49</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18,39</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jc w:val="center"/>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jc w:val="center"/>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4А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jc w:val="center"/>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57,10</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57,10</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15,03</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15,03</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22,50</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22,50</w:t>
            </w:r>
          </w:p>
        </w:tc>
      </w:tr>
      <w:tr w:rsidR="002D0401" w:rsidRPr="009F166D" w:rsidTr="009F166D">
        <w:trPr>
          <w:trHeight w:val="285"/>
          <w:jc w:val="center"/>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16,09</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19,60</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69,83</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89,43</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jc w:val="center"/>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lastRenderedPageBreak/>
              <w:t>6А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18,47</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42,00</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42,00</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jc w:val="center"/>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38,46</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16,40</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95,50</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111,90</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1,93</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3,87</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nil"/>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jc w:val="center"/>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8,37</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8,37</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5,86</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5,86</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1,26</w:t>
            </w:r>
          </w:p>
        </w:tc>
        <w:tc>
          <w:tcPr>
            <w:tcW w:w="708"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1,26</w:t>
            </w:r>
          </w:p>
        </w:tc>
      </w:tr>
      <w:tr w:rsidR="002D0401" w:rsidRPr="009F166D" w:rsidTr="009F166D">
        <w:trPr>
          <w:trHeight w:val="285"/>
          <w:jc w:val="center"/>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12,30</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12,30</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jc w:val="center"/>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19,71</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37,97</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19,50</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57,47</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jc w:val="center"/>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17,10</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17,10</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416"/>
          <w:jc w:val="center"/>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Микрорайон Эстонских Дорожников</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jc w:val="center"/>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Жилой квартал 1</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jc w:val="center"/>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Жилой квартал 2</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119"/>
          <w:jc w:val="center"/>
        </w:trPr>
        <w:tc>
          <w:tcPr>
            <w:tcW w:w="2699" w:type="dxa"/>
            <w:tcBorders>
              <w:top w:val="nil"/>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Микрорайон Пионерный</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0,79</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165"/>
          <w:jc w:val="center"/>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Национальный поселок</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11"/>
          <w:jc w:val="center"/>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Коммунальный кв.1</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1,13</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jc w:val="center"/>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 по городу</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217,60</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37,77</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256,77</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351,85</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646,39</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1,93</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5,86</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15,03</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20,89</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3,87</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1,26</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22,50</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23,76</w:t>
            </w:r>
          </w:p>
        </w:tc>
      </w:tr>
    </w:tbl>
    <w:p w:rsidR="002D0401" w:rsidRPr="00620BC7" w:rsidRDefault="002D0401" w:rsidP="002D0401">
      <w:pPr>
        <w:jc w:val="both"/>
        <w:rPr>
          <w:rFonts w:ascii="Times New Roman" w:hAnsi="Times New Roman"/>
          <w:sz w:val="28"/>
          <w:szCs w:val="28"/>
        </w:rPr>
        <w:sectPr w:rsidR="002D0401" w:rsidRPr="00620BC7" w:rsidSect="002D0401">
          <w:pgSz w:w="16838" w:h="11906" w:orient="landscape"/>
          <w:pgMar w:top="1418" w:right="1418" w:bottom="794" w:left="1418" w:header="709" w:footer="709" w:gutter="0"/>
          <w:cols w:space="708"/>
          <w:docGrid w:linePitch="360"/>
        </w:sectPr>
      </w:pPr>
    </w:p>
    <w:p w:rsidR="002D0401" w:rsidRPr="00620BC7" w:rsidRDefault="002D0401" w:rsidP="002D0401">
      <w:pPr>
        <w:jc w:val="both"/>
        <w:rPr>
          <w:rFonts w:ascii="Times New Roman" w:hAnsi="Times New Roman"/>
          <w:sz w:val="28"/>
          <w:szCs w:val="28"/>
        </w:rPr>
      </w:pPr>
      <w:r w:rsidRPr="00620BC7">
        <w:rPr>
          <w:rFonts w:ascii="Times New Roman" w:hAnsi="Times New Roman"/>
          <w:sz w:val="28"/>
          <w:szCs w:val="28"/>
        </w:rPr>
        <w:lastRenderedPageBreak/>
        <w:t>Продолжение таблицы 1.2</w:t>
      </w:r>
    </w:p>
    <w:tbl>
      <w:tblPr>
        <w:tblW w:w="14183" w:type="dxa"/>
        <w:tblInd w:w="103" w:type="dxa"/>
        <w:tblLayout w:type="fixed"/>
        <w:tblLook w:val="00A0" w:firstRow="1" w:lastRow="0" w:firstColumn="1" w:lastColumn="0" w:noHBand="0" w:noVBand="0"/>
      </w:tblPr>
      <w:tblGrid>
        <w:gridCol w:w="2699"/>
        <w:gridCol w:w="821"/>
        <w:gridCol w:w="720"/>
        <w:gridCol w:w="851"/>
        <w:gridCol w:w="868"/>
        <w:gridCol w:w="851"/>
        <w:gridCol w:w="751"/>
        <w:gridCol w:w="666"/>
        <w:gridCol w:w="773"/>
        <w:gridCol w:w="786"/>
        <w:gridCol w:w="711"/>
        <w:gridCol w:w="631"/>
        <w:gridCol w:w="785"/>
        <w:gridCol w:w="708"/>
        <w:gridCol w:w="851"/>
        <w:gridCol w:w="711"/>
      </w:tblGrid>
      <w:tr w:rsidR="002D0401" w:rsidRPr="009F166D" w:rsidTr="009F166D">
        <w:trPr>
          <w:trHeight w:val="285"/>
        </w:trPr>
        <w:tc>
          <w:tcPr>
            <w:tcW w:w="2699" w:type="dxa"/>
            <w:vMerge w:val="restart"/>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Элемент территориального деления</w:t>
            </w:r>
          </w:p>
        </w:tc>
        <w:tc>
          <w:tcPr>
            <w:tcW w:w="11484" w:type="dxa"/>
            <w:gridSpan w:val="15"/>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 том числе по годам и этапам Схемы</w:t>
            </w:r>
          </w:p>
        </w:tc>
      </w:tr>
      <w:tr w:rsidR="002D0401" w:rsidRPr="009F166D" w:rsidTr="009F166D">
        <w:trPr>
          <w:trHeight w:val="155"/>
        </w:trPr>
        <w:tc>
          <w:tcPr>
            <w:tcW w:w="2699"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4111" w:type="dxa"/>
            <w:gridSpan w:val="5"/>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smartTag w:uri="urn:schemas-microsoft-com:office:smarttags" w:element="metricconverter">
              <w:smartTagPr>
                <w:attr w:name="ProductID" w:val="2015 г"/>
              </w:smartTagPr>
              <w:r w:rsidRPr="009F166D">
                <w:rPr>
                  <w:rFonts w:ascii="Times New Roman" w:hAnsi="Times New Roman"/>
                  <w:sz w:val="24"/>
                  <w:szCs w:val="24"/>
                </w:rPr>
                <w:t>2015 г</w:t>
              </w:r>
            </w:smartTag>
            <w:r w:rsidRPr="009F166D">
              <w:rPr>
                <w:rFonts w:ascii="Times New Roman" w:hAnsi="Times New Roman"/>
                <w:sz w:val="24"/>
                <w:szCs w:val="24"/>
              </w:rPr>
              <w:t>.</w:t>
            </w:r>
          </w:p>
        </w:tc>
        <w:tc>
          <w:tcPr>
            <w:tcW w:w="3687" w:type="dxa"/>
            <w:gridSpan w:val="5"/>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smartTag w:uri="urn:schemas-microsoft-com:office:smarttags" w:element="metricconverter">
              <w:smartTagPr>
                <w:attr w:name="ProductID" w:val="2016 г"/>
              </w:smartTagPr>
              <w:r w:rsidRPr="009F166D">
                <w:rPr>
                  <w:rFonts w:ascii="Times New Roman" w:hAnsi="Times New Roman"/>
                  <w:sz w:val="24"/>
                  <w:szCs w:val="24"/>
                </w:rPr>
                <w:t>2016 г</w:t>
              </w:r>
            </w:smartTag>
            <w:r w:rsidRPr="009F166D">
              <w:rPr>
                <w:rFonts w:ascii="Times New Roman" w:hAnsi="Times New Roman"/>
                <w:sz w:val="24"/>
                <w:szCs w:val="24"/>
              </w:rPr>
              <w:t>.</w:t>
            </w:r>
          </w:p>
        </w:tc>
        <w:tc>
          <w:tcPr>
            <w:tcW w:w="3686" w:type="dxa"/>
            <w:gridSpan w:val="5"/>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smartTag w:uri="urn:schemas-microsoft-com:office:smarttags" w:element="metricconverter">
              <w:smartTagPr>
                <w:attr w:name="ProductID" w:val="2017 г"/>
              </w:smartTagPr>
              <w:r w:rsidRPr="009F166D">
                <w:rPr>
                  <w:rFonts w:ascii="Times New Roman" w:hAnsi="Times New Roman"/>
                  <w:sz w:val="24"/>
                  <w:szCs w:val="24"/>
                </w:rPr>
                <w:t>2017 г</w:t>
              </w:r>
            </w:smartTag>
            <w:r w:rsidRPr="009F166D">
              <w:rPr>
                <w:rFonts w:ascii="Times New Roman" w:hAnsi="Times New Roman"/>
                <w:sz w:val="24"/>
                <w:szCs w:val="24"/>
              </w:rPr>
              <w:t>.</w:t>
            </w:r>
          </w:p>
        </w:tc>
      </w:tr>
      <w:tr w:rsidR="002D0401" w:rsidRPr="009F166D" w:rsidTr="009F166D">
        <w:trPr>
          <w:trHeight w:val="300"/>
        </w:trPr>
        <w:tc>
          <w:tcPr>
            <w:tcW w:w="2699"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21" w:type="dxa"/>
            <w:vMerge w:val="restart"/>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снос</w:t>
            </w:r>
          </w:p>
        </w:tc>
        <w:tc>
          <w:tcPr>
            <w:tcW w:w="3290" w:type="dxa"/>
            <w:gridSpan w:val="4"/>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ввод</w:t>
            </w:r>
          </w:p>
        </w:tc>
        <w:tc>
          <w:tcPr>
            <w:tcW w:w="751" w:type="dxa"/>
            <w:vMerge w:val="restart"/>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снос</w:t>
            </w:r>
          </w:p>
        </w:tc>
        <w:tc>
          <w:tcPr>
            <w:tcW w:w="2936" w:type="dxa"/>
            <w:gridSpan w:val="4"/>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ввод</w:t>
            </w:r>
          </w:p>
        </w:tc>
        <w:tc>
          <w:tcPr>
            <w:tcW w:w="631" w:type="dxa"/>
            <w:vMerge w:val="restart"/>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снос</w:t>
            </w:r>
          </w:p>
        </w:tc>
        <w:tc>
          <w:tcPr>
            <w:tcW w:w="3055" w:type="dxa"/>
            <w:gridSpan w:val="4"/>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ввод</w:t>
            </w:r>
          </w:p>
        </w:tc>
      </w:tr>
      <w:tr w:rsidR="002D0401" w:rsidRPr="009F166D" w:rsidTr="009F166D">
        <w:trPr>
          <w:trHeight w:val="459"/>
        </w:trPr>
        <w:tc>
          <w:tcPr>
            <w:tcW w:w="2699"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21"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20" w:type="dxa"/>
            <w:vMerge w:val="restart"/>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жилые дома</w:t>
            </w:r>
          </w:p>
        </w:tc>
        <w:tc>
          <w:tcPr>
            <w:tcW w:w="1719" w:type="dxa"/>
            <w:gridSpan w:val="2"/>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многоквартирные дома</w:t>
            </w:r>
          </w:p>
        </w:tc>
        <w:tc>
          <w:tcPr>
            <w:tcW w:w="851" w:type="dxa"/>
            <w:vMerge w:val="restart"/>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751"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666" w:type="dxa"/>
            <w:vMerge w:val="restart"/>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жилые дома</w:t>
            </w:r>
          </w:p>
        </w:tc>
        <w:tc>
          <w:tcPr>
            <w:tcW w:w="1559" w:type="dxa"/>
            <w:gridSpan w:val="2"/>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многоквартирные дома</w:t>
            </w:r>
          </w:p>
        </w:tc>
        <w:tc>
          <w:tcPr>
            <w:tcW w:w="711" w:type="dxa"/>
            <w:vMerge w:val="restart"/>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631"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85" w:type="dxa"/>
            <w:vMerge w:val="restart"/>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жилые дома</w:t>
            </w:r>
          </w:p>
        </w:tc>
        <w:tc>
          <w:tcPr>
            <w:tcW w:w="1559" w:type="dxa"/>
            <w:gridSpan w:val="2"/>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многоквартирные дома</w:t>
            </w:r>
          </w:p>
        </w:tc>
        <w:tc>
          <w:tcPr>
            <w:tcW w:w="711" w:type="dxa"/>
            <w:vMerge w:val="restart"/>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r>
      <w:tr w:rsidR="002D0401" w:rsidRPr="009F166D" w:rsidTr="009F166D">
        <w:trPr>
          <w:trHeight w:val="409"/>
        </w:trPr>
        <w:tc>
          <w:tcPr>
            <w:tcW w:w="2699"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21"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20"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2-4 эт.</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 эт. и выше</w:t>
            </w:r>
          </w:p>
        </w:tc>
        <w:tc>
          <w:tcPr>
            <w:tcW w:w="851"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51"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666"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2-4 эт.</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 эт. и выше</w:t>
            </w:r>
          </w:p>
        </w:tc>
        <w:tc>
          <w:tcPr>
            <w:tcW w:w="711"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631"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85"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2-4 эт.</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 эт. и выше</w:t>
            </w:r>
          </w:p>
        </w:tc>
        <w:tc>
          <w:tcPr>
            <w:tcW w:w="711"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3А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1,00</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1,00</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3,90</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3,90</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4,01</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7,24</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7,24</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4А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19,57</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19,57</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6А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3,84</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2,90</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7,00</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7,00</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lastRenderedPageBreak/>
              <w:t>7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2,91</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1,30</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1,90</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3,20</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3,84</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2,60</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8,30</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10,90</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1,92</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nil"/>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1,70</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1,70</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1,26</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1,26</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1,97</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1,97</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2,60</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3,00</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5,60</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2,97</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3,00</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3,00</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1,71</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1,71</w:t>
            </w:r>
          </w:p>
        </w:tc>
      </w:tr>
      <w:tr w:rsidR="002D0401" w:rsidRPr="009F166D" w:rsidTr="009F166D">
        <w:trPr>
          <w:trHeight w:val="55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Микрорайон Эстонских Дорожников</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Жилой квартал 1</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Жилой квартал 2</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Микрорайон Пионерный</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Национальный поселок</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Коммунальный кв.1</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2699"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 по городу</w:t>
            </w:r>
          </w:p>
        </w:tc>
        <w:tc>
          <w:tcPr>
            <w:tcW w:w="821"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5,89</w:t>
            </w:r>
          </w:p>
        </w:tc>
        <w:tc>
          <w:tcPr>
            <w:tcW w:w="720"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1,26</w:t>
            </w:r>
          </w:p>
        </w:tc>
        <w:tc>
          <w:tcPr>
            <w:tcW w:w="851"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1,30</w:t>
            </w:r>
          </w:p>
        </w:tc>
        <w:tc>
          <w:tcPr>
            <w:tcW w:w="868"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21,47</w:t>
            </w:r>
          </w:p>
        </w:tc>
        <w:tc>
          <w:tcPr>
            <w:tcW w:w="851"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24,03</w:t>
            </w:r>
          </w:p>
        </w:tc>
        <w:tc>
          <w:tcPr>
            <w:tcW w:w="751"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10,64</w:t>
            </w:r>
          </w:p>
        </w:tc>
        <w:tc>
          <w:tcPr>
            <w:tcW w:w="666"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9,10</w:t>
            </w:r>
          </w:p>
        </w:tc>
        <w:tc>
          <w:tcPr>
            <w:tcW w:w="786"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11,30</w:t>
            </w:r>
          </w:p>
        </w:tc>
        <w:tc>
          <w:tcPr>
            <w:tcW w:w="711"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20,40</w:t>
            </w:r>
          </w:p>
        </w:tc>
        <w:tc>
          <w:tcPr>
            <w:tcW w:w="631"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11,80</w:t>
            </w:r>
          </w:p>
        </w:tc>
        <w:tc>
          <w:tcPr>
            <w:tcW w:w="785"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1,71</w:t>
            </w:r>
          </w:p>
        </w:tc>
        <w:tc>
          <w:tcPr>
            <w:tcW w:w="708"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10,00</w:t>
            </w:r>
          </w:p>
        </w:tc>
        <w:tc>
          <w:tcPr>
            <w:tcW w:w="851"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8,94</w:t>
            </w:r>
          </w:p>
        </w:tc>
        <w:tc>
          <w:tcPr>
            <w:tcW w:w="711"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20,65</w:t>
            </w:r>
          </w:p>
        </w:tc>
      </w:tr>
    </w:tbl>
    <w:p w:rsidR="002D0401" w:rsidRPr="00620BC7" w:rsidRDefault="002D0401" w:rsidP="002D0401">
      <w:pPr>
        <w:jc w:val="both"/>
        <w:rPr>
          <w:rFonts w:ascii="Times New Roman" w:hAnsi="Times New Roman"/>
          <w:sz w:val="28"/>
          <w:szCs w:val="28"/>
        </w:rPr>
        <w:sectPr w:rsidR="002D0401" w:rsidRPr="00620BC7" w:rsidSect="002D0401">
          <w:pgSz w:w="16838" w:h="11906" w:orient="landscape"/>
          <w:pgMar w:top="1418" w:right="1418" w:bottom="794" w:left="1418" w:header="709" w:footer="709" w:gutter="0"/>
          <w:cols w:space="708"/>
          <w:docGrid w:linePitch="360"/>
        </w:sectPr>
      </w:pPr>
    </w:p>
    <w:p w:rsidR="002D0401" w:rsidRPr="00620BC7" w:rsidRDefault="002D0401" w:rsidP="002D0401">
      <w:pPr>
        <w:jc w:val="both"/>
        <w:rPr>
          <w:rFonts w:ascii="Times New Roman" w:hAnsi="Times New Roman"/>
          <w:sz w:val="28"/>
          <w:szCs w:val="28"/>
        </w:rPr>
      </w:pPr>
      <w:r w:rsidRPr="00620BC7">
        <w:rPr>
          <w:rFonts w:ascii="Times New Roman" w:hAnsi="Times New Roman"/>
          <w:sz w:val="28"/>
          <w:szCs w:val="28"/>
        </w:rPr>
        <w:lastRenderedPageBreak/>
        <w:t>Окончание таблицы 1.2</w:t>
      </w:r>
    </w:p>
    <w:tbl>
      <w:tblPr>
        <w:tblW w:w="14606" w:type="dxa"/>
        <w:tblInd w:w="103" w:type="dxa"/>
        <w:tblLayout w:type="fixed"/>
        <w:tblLook w:val="00A0" w:firstRow="1" w:lastRow="0" w:firstColumn="1" w:lastColumn="0" w:noHBand="0" w:noVBand="0"/>
      </w:tblPr>
      <w:tblGrid>
        <w:gridCol w:w="2699"/>
        <w:gridCol w:w="821"/>
        <w:gridCol w:w="720"/>
        <w:gridCol w:w="851"/>
        <w:gridCol w:w="868"/>
        <w:gridCol w:w="851"/>
        <w:gridCol w:w="751"/>
        <w:gridCol w:w="666"/>
        <w:gridCol w:w="773"/>
        <w:gridCol w:w="786"/>
        <w:gridCol w:w="851"/>
        <w:gridCol w:w="631"/>
        <w:gridCol w:w="785"/>
        <w:gridCol w:w="852"/>
        <w:gridCol w:w="851"/>
        <w:gridCol w:w="850"/>
      </w:tblGrid>
      <w:tr w:rsidR="002D0401" w:rsidRPr="009F166D" w:rsidTr="009F166D">
        <w:trPr>
          <w:trHeight w:val="285"/>
        </w:trPr>
        <w:tc>
          <w:tcPr>
            <w:tcW w:w="2699" w:type="dxa"/>
            <w:vMerge w:val="restart"/>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Элемент территориального деления</w:t>
            </w:r>
          </w:p>
        </w:tc>
        <w:tc>
          <w:tcPr>
            <w:tcW w:w="11907" w:type="dxa"/>
            <w:gridSpan w:val="15"/>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 том числе по годам и этапам Схемы</w:t>
            </w:r>
          </w:p>
        </w:tc>
      </w:tr>
      <w:tr w:rsidR="002D0401" w:rsidRPr="009F166D" w:rsidTr="009F166D">
        <w:trPr>
          <w:trHeight w:val="155"/>
        </w:trPr>
        <w:tc>
          <w:tcPr>
            <w:tcW w:w="2699"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4111" w:type="dxa"/>
            <w:gridSpan w:val="5"/>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smartTag w:uri="urn:schemas-microsoft-com:office:smarttags" w:element="metricconverter">
              <w:smartTagPr>
                <w:attr w:name="ProductID" w:val="2018 г"/>
              </w:smartTagPr>
              <w:r w:rsidRPr="009F166D">
                <w:rPr>
                  <w:rFonts w:ascii="Times New Roman" w:hAnsi="Times New Roman"/>
                  <w:sz w:val="24"/>
                  <w:szCs w:val="24"/>
                </w:rPr>
                <w:t>2018 г</w:t>
              </w:r>
            </w:smartTag>
            <w:r w:rsidRPr="009F166D">
              <w:rPr>
                <w:rFonts w:ascii="Times New Roman" w:hAnsi="Times New Roman"/>
                <w:sz w:val="24"/>
                <w:szCs w:val="24"/>
              </w:rPr>
              <w:t>.</w:t>
            </w:r>
          </w:p>
        </w:tc>
        <w:tc>
          <w:tcPr>
            <w:tcW w:w="3827" w:type="dxa"/>
            <w:gridSpan w:val="5"/>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2019-2023 гг.</w:t>
            </w:r>
          </w:p>
        </w:tc>
        <w:tc>
          <w:tcPr>
            <w:tcW w:w="3969" w:type="dxa"/>
            <w:gridSpan w:val="5"/>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2024-2028 гг.</w:t>
            </w:r>
          </w:p>
        </w:tc>
      </w:tr>
      <w:tr w:rsidR="002D0401" w:rsidRPr="009F166D" w:rsidTr="009F166D">
        <w:trPr>
          <w:trHeight w:val="300"/>
        </w:trPr>
        <w:tc>
          <w:tcPr>
            <w:tcW w:w="2699"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21" w:type="dxa"/>
            <w:vMerge w:val="restart"/>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снос</w:t>
            </w:r>
          </w:p>
        </w:tc>
        <w:tc>
          <w:tcPr>
            <w:tcW w:w="3290" w:type="dxa"/>
            <w:gridSpan w:val="4"/>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ввод</w:t>
            </w:r>
          </w:p>
        </w:tc>
        <w:tc>
          <w:tcPr>
            <w:tcW w:w="751" w:type="dxa"/>
            <w:vMerge w:val="restart"/>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снос</w:t>
            </w:r>
          </w:p>
        </w:tc>
        <w:tc>
          <w:tcPr>
            <w:tcW w:w="3076" w:type="dxa"/>
            <w:gridSpan w:val="4"/>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ввод</w:t>
            </w:r>
          </w:p>
        </w:tc>
        <w:tc>
          <w:tcPr>
            <w:tcW w:w="631" w:type="dxa"/>
            <w:vMerge w:val="restart"/>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снос</w:t>
            </w:r>
          </w:p>
        </w:tc>
        <w:tc>
          <w:tcPr>
            <w:tcW w:w="3338" w:type="dxa"/>
            <w:gridSpan w:val="4"/>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ввод</w:t>
            </w:r>
          </w:p>
        </w:tc>
      </w:tr>
      <w:tr w:rsidR="002D0401" w:rsidRPr="009F166D" w:rsidTr="009F166D">
        <w:trPr>
          <w:trHeight w:val="459"/>
        </w:trPr>
        <w:tc>
          <w:tcPr>
            <w:tcW w:w="2699"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21"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20" w:type="dxa"/>
            <w:vMerge w:val="restart"/>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жилые дома</w:t>
            </w:r>
          </w:p>
        </w:tc>
        <w:tc>
          <w:tcPr>
            <w:tcW w:w="1719" w:type="dxa"/>
            <w:gridSpan w:val="2"/>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многоквартирные дома</w:t>
            </w:r>
          </w:p>
        </w:tc>
        <w:tc>
          <w:tcPr>
            <w:tcW w:w="851" w:type="dxa"/>
            <w:vMerge w:val="restart"/>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751"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666" w:type="dxa"/>
            <w:vMerge w:val="restart"/>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жилые дома</w:t>
            </w:r>
          </w:p>
        </w:tc>
        <w:tc>
          <w:tcPr>
            <w:tcW w:w="1559" w:type="dxa"/>
            <w:gridSpan w:val="2"/>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многоквартирные дома</w:t>
            </w:r>
          </w:p>
        </w:tc>
        <w:tc>
          <w:tcPr>
            <w:tcW w:w="851" w:type="dxa"/>
            <w:vMerge w:val="restart"/>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631"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85" w:type="dxa"/>
            <w:vMerge w:val="restart"/>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жилые дома</w:t>
            </w:r>
          </w:p>
        </w:tc>
        <w:tc>
          <w:tcPr>
            <w:tcW w:w="1703" w:type="dxa"/>
            <w:gridSpan w:val="2"/>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многоквартирные дома</w:t>
            </w:r>
          </w:p>
        </w:tc>
        <w:tc>
          <w:tcPr>
            <w:tcW w:w="850" w:type="dxa"/>
            <w:vMerge w:val="restart"/>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r>
      <w:tr w:rsidR="002D0401" w:rsidRPr="009F166D" w:rsidTr="009F166D">
        <w:trPr>
          <w:trHeight w:val="409"/>
        </w:trPr>
        <w:tc>
          <w:tcPr>
            <w:tcW w:w="2699"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21"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20"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2-4 эт.</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 эт. и выше</w:t>
            </w:r>
          </w:p>
        </w:tc>
        <w:tc>
          <w:tcPr>
            <w:tcW w:w="851"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51"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666"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2-4 эт.</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 эт. и выше</w:t>
            </w:r>
          </w:p>
        </w:tc>
        <w:tc>
          <w:tcPr>
            <w:tcW w:w="851"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631"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85"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2"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2-4 эт.</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 эт. и выше</w:t>
            </w:r>
          </w:p>
        </w:tc>
        <w:tc>
          <w:tcPr>
            <w:tcW w:w="850" w:type="dxa"/>
            <w:vMerge/>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11,68</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29,13</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29,13</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22,23</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2"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46,60</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46,60</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13,64</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25,50</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25,50</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18,68</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2"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24,00</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24,00</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19,21</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20,40</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30,00</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50,40</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27,47</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2"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20,40</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36,30</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56,70</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3А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4,01</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7,24</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7,24</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2"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2"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4А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2"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2"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6,67</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11,20</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38,00</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49,20</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9,42</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2"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8,40</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31,83</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40,23</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lastRenderedPageBreak/>
              <w:t>6А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5,76</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16,80</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16,80</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5,98</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2"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18,20</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18,20</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5,76</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8,80</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8,80</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12,52</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6,50</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36,80</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43,30</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5,71</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2" w:type="dxa"/>
            <w:tcBorders>
              <w:top w:val="nil"/>
              <w:left w:val="nil"/>
              <w:bottom w:val="nil"/>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6,00</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38,00</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44,00</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1,23</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1,23</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3,32</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3,32</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7,75</w:t>
            </w:r>
          </w:p>
        </w:tc>
        <w:tc>
          <w:tcPr>
            <w:tcW w:w="852"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7,75</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1,98</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3,90</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3,90</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10,82</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12,80</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11,00</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23,80</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2"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15,67</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5,50</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21,17</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 микрорайон</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1,71</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1,71</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6,84</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6,84</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6,84</w:t>
            </w:r>
          </w:p>
        </w:tc>
        <w:tc>
          <w:tcPr>
            <w:tcW w:w="852"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6,84</w:t>
            </w:r>
          </w:p>
        </w:tc>
      </w:tr>
      <w:tr w:rsidR="002D0401" w:rsidRPr="009F166D" w:rsidTr="009F166D">
        <w:trPr>
          <w:trHeight w:val="55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Микрорайон Эстонских Дорожников</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2"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Жилой квартал 1</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2"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Жилой квартал 2</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2"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Микрорайон Пионерный</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0,79</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2"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Национальный поселок</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2"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Коммунальный кв.1</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1,13</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2"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269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 по городу</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11,75</w:t>
            </w:r>
          </w:p>
        </w:tc>
        <w:tc>
          <w:tcPr>
            <w:tcW w:w="72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2,94</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3,90</w:t>
            </w:r>
          </w:p>
        </w:tc>
        <w:tc>
          <w:tcPr>
            <w:tcW w:w="86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16,04</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22,88</w:t>
            </w:r>
          </w:p>
        </w:tc>
        <w:tc>
          <w:tcPr>
            <w:tcW w:w="7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80,30</w:t>
            </w:r>
          </w:p>
        </w:tc>
        <w:tc>
          <w:tcPr>
            <w:tcW w:w="66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10,16</w:t>
            </w:r>
          </w:p>
        </w:tc>
        <w:tc>
          <w:tcPr>
            <w:tcW w:w="77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93,20</w:t>
            </w:r>
          </w:p>
        </w:tc>
        <w:tc>
          <w:tcPr>
            <w:tcW w:w="7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144,93</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248,29</w:t>
            </w:r>
          </w:p>
        </w:tc>
        <w:tc>
          <w:tcPr>
            <w:tcW w:w="63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91,41</w:t>
            </w:r>
          </w:p>
        </w:tc>
        <w:tc>
          <w:tcPr>
            <w:tcW w:w="78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14,59</w:t>
            </w:r>
          </w:p>
        </w:tc>
        <w:tc>
          <w:tcPr>
            <w:tcW w:w="852"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139,27</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111,63</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265,49</w:t>
            </w:r>
          </w:p>
        </w:tc>
      </w:tr>
    </w:tbl>
    <w:p w:rsidR="002D0401" w:rsidRPr="00620BC7" w:rsidRDefault="002D0401" w:rsidP="002D0401">
      <w:pPr>
        <w:jc w:val="both"/>
        <w:rPr>
          <w:rFonts w:ascii="Times New Roman" w:hAnsi="Times New Roman"/>
          <w:sz w:val="28"/>
          <w:szCs w:val="28"/>
        </w:rPr>
      </w:pPr>
    </w:p>
    <w:p w:rsidR="002D0401" w:rsidRPr="00620BC7" w:rsidRDefault="002D0401" w:rsidP="002D0401">
      <w:pPr>
        <w:jc w:val="both"/>
        <w:rPr>
          <w:rFonts w:ascii="Times New Roman" w:hAnsi="Times New Roman"/>
          <w:sz w:val="28"/>
          <w:szCs w:val="28"/>
        </w:rPr>
        <w:sectPr w:rsidR="002D0401" w:rsidRPr="00620BC7" w:rsidSect="002D0401">
          <w:pgSz w:w="16838" w:h="11906" w:orient="landscape"/>
          <w:pgMar w:top="1418" w:right="1418" w:bottom="794" w:left="1418" w:header="709" w:footer="709" w:gutter="0"/>
          <w:cols w:space="708"/>
          <w:titlePg/>
          <w:docGrid w:linePitch="360"/>
        </w:sectPr>
      </w:pPr>
      <w:bookmarkStart w:id="11" w:name="_Toc345662858"/>
      <w:bookmarkStart w:id="12" w:name="_Toc337658224"/>
      <w:bookmarkStart w:id="13" w:name="_Toc338244331"/>
    </w:p>
    <w:p w:rsidR="002D0401" w:rsidRPr="00620BC7" w:rsidRDefault="002D0401" w:rsidP="00620BC7">
      <w:pPr>
        <w:jc w:val="center"/>
        <w:rPr>
          <w:rFonts w:ascii="Times New Roman" w:hAnsi="Times New Roman"/>
          <w:sz w:val="28"/>
          <w:szCs w:val="28"/>
        </w:rPr>
      </w:pPr>
      <w:r w:rsidRPr="00620BC7">
        <w:rPr>
          <w:rFonts w:ascii="Times New Roman" w:hAnsi="Times New Roman"/>
          <w:sz w:val="28"/>
          <w:szCs w:val="28"/>
        </w:rPr>
        <w:lastRenderedPageBreak/>
        <w:t>Существующий жилой фонд по состоянию на 01.01.2013 года и сохраняемый на расчетный срок приведен в таблице 1.3.</w:t>
      </w:r>
    </w:p>
    <w:p w:rsidR="002D0401" w:rsidRPr="00620BC7" w:rsidRDefault="002D0401" w:rsidP="002D0401">
      <w:pPr>
        <w:jc w:val="both"/>
        <w:rPr>
          <w:rFonts w:ascii="Times New Roman" w:hAnsi="Times New Roman"/>
          <w:sz w:val="28"/>
          <w:szCs w:val="28"/>
        </w:rPr>
      </w:pPr>
      <w:bookmarkStart w:id="14" w:name="_Toc388603271"/>
      <w:r w:rsidRPr="00620BC7">
        <w:rPr>
          <w:rFonts w:ascii="Times New Roman" w:hAnsi="Times New Roman"/>
          <w:sz w:val="28"/>
          <w:szCs w:val="28"/>
        </w:rPr>
        <w:t>Таблица</w:t>
      </w:r>
      <w:r w:rsidR="00116546">
        <w:rPr>
          <w:rFonts w:ascii="Times New Roman" w:hAnsi="Times New Roman"/>
          <w:sz w:val="28"/>
          <w:szCs w:val="28"/>
        </w:rPr>
        <w:t xml:space="preserve"> 1</w:t>
      </w:r>
      <w:r w:rsidRPr="00620BC7">
        <w:rPr>
          <w:rFonts w:ascii="Times New Roman" w:hAnsi="Times New Roman"/>
          <w:sz w:val="28"/>
          <w:szCs w:val="28"/>
        </w:rPr>
        <w:t>.</w:t>
      </w:r>
      <w:r w:rsidR="00A8018B">
        <w:rPr>
          <w:rFonts w:ascii="Times New Roman" w:hAnsi="Times New Roman"/>
          <w:sz w:val="28"/>
          <w:szCs w:val="28"/>
        </w:rPr>
        <w:t>3</w:t>
      </w:r>
      <w:r w:rsidRPr="00620BC7">
        <w:rPr>
          <w:rFonts w:ascii="Times New Roman" w:hAnsi="Times New Roman"/>
          <w:sz w:val="28"/>
          <w:szCs w:val="28"/>
        </w:rPr>
        <w:t xml:space="preserve"> -  Существующий жилой фонд г.п. Лянтор и сохраняемый на перспективу</w:t>
      </w:r>
      <w:bookmarkEnd w:id="14"/>
    </w:p>
    <w:tbl>
      <w:tblPr>
        <w:tblW w:w="9787" w:type="dxa"/>
        <w:tblInd w:w="103" w:type="dxa"/>
        <w:tblLayout w:type="fixed"/>
        <w:tblLook w:val="00A0" w:firstRow="1" w:lastRow="0" w:firstColumn="1" w:lastColumn="0" w:noHBand="0" w:noVBand="0"/>
      </w:tblPr>
      <w:tblGrid>
        <w:gridCol w:w="1990"/>
        <w:gridCol w:w="709"/>
        <w:gridCol w:w="841"/>
        <w:gridCol w:w="718"/>
        <w:gridCol w:w="841"/>
        <w:gridCol w:w="850"/>
        <w:gridCol w:w="719"/>
        <w:gridCol w:w="718"/>
        <w:gridCol w:w="709"/>
        <w:gridCol w:w="841"/>
        <w:gridCol w:w="851"/>
      </w:tblGrid>
      <w:tr w:rsidR="002D0401" w:rsidRPr="009F166D" w:rsidTr="009F166D">
        <w:trPr>
          <w:trHeight w:val="570"/>
        </w:trPr>
        <w:tc>
          <w:tcPr>
            <w:tcW w:w="1990" w:type="dxa"/>
            <w:vMerge w:val="restart"/>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Элемент территориального деления</w:t>
            </w:r>
          </w:p>
        </w:tc>
        <w:tc>
          <w:tcPr>
            <w:tcW w:w="3959" w:type="dxa"/>
            <w:gridSpan w:val="5"/>
            <w:vMerge w:val="restart"/>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Существующий жилой фонд на 01.01.2013г.</w:t>
            </w:r>
          </w:p>
        </w:tc>
        <w:tc>
          <w:tcPr>
            <w:tcW w:w="3838" w:type="dxa"/>
            <w:gridSpan w:val="5"/>
            <w:vMerge w:val="restart"/>
            <w:tcBorders>
              <w:top w:val="single" w:sz="4" w:space="0" w:color="auto"/>
              <w:left w:val="single" w:sz="4" w:space="0" w:color="auto"/>
              <w:bottom w:val="single" w:sz="4" w:space="0" w:color="000000"/>
              <w:right w:val="single" w:sz="4" w:space="0" w:color="000000"/>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xml:space="preserve">Сохраняемый существующий жилой фонд на </w:t>
            </w:r>
            <w:smartTag w:uri="urn:schemas-microsoft-com:office:smarttags" w:element="metricconverter">
              <w:smartTagPr>
                <w:attr w:name="ProductID" w:val="2028 г"/>
              </w:smartTagPr>
              <w:r w:rsidRPr="009F166D">
                <w:rPr>
                  <w:rFonts w:ascii="Times New Roman" w:hAnsi="Times New Roman"/>
                  <w:sz w:val="24"/>
                  <w:szCs w:val="24"/>
                </w:rPr>
                <w:t>2028 г</w:t>
              </w:r>
            </w:smartTag>
            <w:r w:rsidRPr="009F166D">
              <w:rPr>
                <w:rFonts w:ascii="Times New Roman" w:hAnsi="Times New Roman"/>
                <w:sz w:val="24"/>
                <w:szCs w:val="24"/>
              </w:rPr>
              <w:t>.</w:t>
            </w:r>
          </w:p>
        </w:tc>
      </w:tr>
      <w:tr w:rsidR="002D0401" w:rsidRPr="009F166D" w:rsidTr="009F166D">
        <w:trPr>
          <w:trHeight w:val="570"/>
        </w:trPr>
        <w:tc>
          <w:tcPr>
            <w:tcW w:w="1990"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3959" w:type="dxa"/>
            <w:gridSpan w:val="5"/>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3838" w:type="dxa"/>
            <w:gridSpan w:val="5"/>
            <w:vMerge/>
            <w:tcBorders>
              <w:top w:val="single" w:sz="4" w:space="0" w:color="auto"/>
              <w:left w:val="single" w:sz="4" w:space="0" w:color="auto"/>
              <w:bottom w:val="single" w:sz="4" w:space="0" w:color="000000"/>
              <w:right w:val="single" w:sz="4" w:space="0" w:color="000000"/>
            </w:tcBorders>
            <w:vAlign w:val="center"/>
          </w:tcPr>
          <w:p w:rsidR="002D0401" w:rsidRPr="009F166D" w:rsidRDefault="002D0401" w:rsidP="009F166D">
            <w:pPr>
              <w:jc w:val="center"/>
              <w:rPr>
                <w:rFonts w:ascii="Times New Roman" w:hAnsi="Times New Roman"/>
                <w:sz w:val="24"/>
                <w:szCs w:val="24"/>
              </w:rPr>
            </w:pPr>
          </w:p>
        </w:tc>
      </w:tr>
      <w:tr w:rsidR="002D0401" w:rsidRPr="009F166D" w:rsidTr="009F166D">
        <w:trPr>
          <w:trHeight w:val="516"/>
        </w:trPr>
        <w:tc>
          <w:tcPr>
            <w:tcW w:w="1990"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жилые дома</w:t>
            </w:r>
          </w:p>
        </w:tc>
        <w:tc>
          <w:tcPr>
            <w:tcW w:w="84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 эт.</w:t>
            </w:r>
          </w:p>
        </w:tc>
        <w:tc>
          <w:tcPr>
            <w:tcW w:w="718"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3-4 эт.</w:t>
            </w:r>
          </w:p>
        </w:tc>
        <w:tc>
          <w:tcPr>
            <w:tcW w:w="84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 эт. и выше</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71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жилые дома</w:t>
            </w:r>
          </w:p>
        </w:tc>
        <w:tc>
          <w:tcPr>
            <w:tcW w:w="718"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 эт.</w:t>
            </w:r>
          </w:p>
        </w:tc>
        <w:tc>
          <w:tcPr>
            <w:tcW w:w="70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3-4 эт.</w:t>
            </w:r>
          </w:p>
        </w:tc>
        <w:tc>
          <w:tcPr>
            <w:tcW w:w="84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 эт. и выше</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r>
      <w:tr w:rsidR="002D0401" w:rsidRPr="009F166D" w:rsidTr="009F166D">
        <w:trPr>
          <w:trHeight w:val="285"/>
        </w:trPr>
        <w:tc>
          <w:tcPr>
            <w:tcW w:w="199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 микрорайон</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35,25</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3,87</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13,18</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52,30</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3,87</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13,18</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18,39</w:t>
            </w:r>
          </w:p>
        </w:tc>
      </w:tr>
      <w:tr w:rsidR="002D0401" w:rsidRPr="009F166D" w:rsidTr="009F166D">
        <w:trPr>
          <w:trHeight w:val="285"/>
        </w:trPr>
        <w:tc>
          <w:tcPr>
            <w:tcW w:w="199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 микрорайон</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35,80</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8,12</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26,41</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70,34</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3,47</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8,12</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26,41</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38,01</w:t>
            </w:r>
          </w:p>
        </w:tc>
      </w:tr>
      <w:tr w:rsidR="002D0401" w:rsidRPr="009F166D" w:rsidTr="009F166D">
        <w:trPr>
          <w:trHeight w:val="285"/>
        </w:trPr>
        <w:tc>
          <w:tcPr>
            <w:tcW w:w="199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 микрорайон</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46,68</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46,68</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199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3А микрорайон</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10,03</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17,51</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27,54</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17,51</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17,51</w:t>
            </w:r>
          </w:p>
        </w:tc>
      </w:tr>
      <w:tr w:rsidR="002D0401" w:rsidRPr="009F166D" w:rsidTr="009F166D">
        <w:trPr>
          <w:trHeight w:val="285"/>
        </w:trPr>
        <w:tc>
          <w:tcPr>
            <w:tcW w:w="199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 микрорайон</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157,26</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157,26</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157,26</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157,26</w:t>
            </w:r>
          </w:p>
        </w:tc>
      </w:tr>
      <w:tr w:rsidR="002D0401" w:rsidRPr="009F166D" w:rsidTr="009F166D">
        <w:trPr>
          <w:trHeight w:val="285"/>
        </w:trPr>
        <w:tc>
          <w:tcPr>
            <w:tcW w:w="199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4А микрорайон</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18,61</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18,61</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18,61</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18,61</w:t>
            </w:r>
          </w:p>
        </w:tc>
      </w:tr>
      <w:tr w:rsidR="002D0401" w:rsidRPr="009F166D" w:rsidTr="009F166D">
        <w:trPr>
          <w:trHeight w:val="285"/>
        </w:trPr>
        <w:tc>
          <w:tcPr>
            <w:tcW w:w="199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 микрорайон</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41,54</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41,54</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41,54</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41,54</w:t>
            </w:r>
          </w:p>
        </w:tc>
      </w:tr>
      <w:tr w:rsidR="002D0401" w:rsidRPr="009F166D" w:rsidTr="009F166D">
        <w:trPr>
          <w:trHeight w:val="285"/>
        </w:trPr>
        <w:tc>
          <w:tcPr>
            <w:tcW w:w="199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 микрорайон</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17,01</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4,70</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24,14</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45,85</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0,92</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4,70</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24,14</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29,76</w:t>
            </w:r>
          </w:p>
        </w:tc>
      </w:tr>
      <w:tr w:rsidR="002D0401" w:rsidRPr="009F166D" w:rsidTr="009F166D">
        <w:trPr>
          <w:trHeight w:val="285"/>
        </w:trPr>
        <w:tc>
          <w:tcPr>
            <w:tcW w:w="199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6А микрорайон</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20,04</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15,05</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13,22</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48,31</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1,57</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15,05</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13,22</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29,84</w:t>
            </w:r>
          </w:p>
        </w:tc>
      </w:tr>
      <w:tr w:rsidR="002D0401" w:rsidRPr="009F166D" w:rsidTr="009F166D">
        <w:trPr>
          <w:trHeight w:val="285"/>
        </w:trPr>
        <w:tc>
          <w:tcPr>
            <w:tcW w:w="199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 микрорайон</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38,46</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38,46</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199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 микрорайон</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8,56</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8,56</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8,56</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8,56</w:t>
            </w:r>
          </w:p>
        </w:tc>
      </w:tr>
      <w:tr w:rsidR="002D0401" w:rsidRPr="009F166D" w:rsidTr="009F166D">
        <w:trPr>
          <w:trHeight w:val="285"/>
        </w:trPr>
        <w:tc>
          <w:tcPr>
            <w:tcW w:w="199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 микрорайон</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199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 микрорайон</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19,71</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2,10</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21,81</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2,10</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2,10</w:t>
            </w:r>
          </w:p>
        </w:tc>
      </w:tr>
      <w:tr w:rsidR="002D0401" w:rsidRPr="009F166D" w:rsidTr="009F166D">
        <w:trPr>
          <w:trHeight w:val="285"/>
        </w:trPr>
        <w:tc>
          <w:tcPr>
            <w:tcW w:w="199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 микрорайон</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367"/>
        </w:trPr>
        <w:tc>
          <w:tcPr>
            <w:tcW w:w="199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xml:space="preserve">Микрорайон Эстонских </w:t>
            </w:r>
            <w:r w:rsidRPr="009F166D">
              <w:rPr>
                <w:rFonts w:ascii="Times New Roman" w:hAnsi="Times New Roman"/>
                <w:sz w:val="24"/>
                <w:szCs w:val="24"/>
              </w:rPr>
              <w:lastRenderedPageBreak/>
              <w:t>Дорожников</w:t>
            </w:r>
          </w:p>
        </w:tc>
        <w:tc>
          <w:tcPr>
            <w:tcW w:w="709" w:type="dxa"/>
            <w:tcBorders>
              <w:top w:val="nil"/>
              <w:left w:val="nil"/>
              <w:bottom w:val="nil"/>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lastRenderedPageBreak/>
              <w:t>1,28</w:t>
            </w:r>
          </w:p>
        </w:tc>
        <w:tc>
          <w:tcPr>
            <w:tcW w:w="84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1,28</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1,28</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1,28</w:t>
            </w:r>
          </w:p>
        </w:tc>
      </w:tr>
      <w:tr w:rsidR="002D0401" w:rsidRPr="009F166D" w:rsidTr="009F166D">
        <w:trPr>
          <w:trHeight w:val="285"/>
        </w:trPr>
        <w:tc>
          <w:tcPr>
            <w:tcW w:w="199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lastRenderedPageBreak/>
              <w:t>Жилой квартал 1</w:t>
            </w:r>
          </w:p>
        </w:tc>
        <w:tc>
          <w:tcPr>
            <w:tcW w:w="709"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0,24</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0,63</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13,69</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14,55</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0,24</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0,63</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13,69</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14,55</w:t>
            </w:r>
          </w:p>
        </w:tc>
      </w:tr>
      <w:tr w:rsidR="002D0401" w:rsidRPr="009F166D" w:rsidTr="009F166D">
        <w:trPr>
          <w:trHeight w:val="285"/>
        </w:trPr>
        <w:tc>
          <w:tcPr>
            <w:tcW w:w="199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Жилой квартал 2</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29,96</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29,96</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29,96</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29,96</w:t>
            </w:r>
          </w:p>
        </w:tc>
      </w:tr>
      <w:tr w:rsidR="002D0401" w:rsidRPr="009F166D" w:rsidTr="009F166D">
        <w:trPr>
          <w:trHeight w:val="285"/>
        </w:trPr>
        <w:tc>
          <w:tcPr>
            <w:tcW w:w="1990" w:type="dxa"/>
            <w:tcBorders>
              <w:top w:val="nil"/>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Микрорайон Пионерный</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0,80</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8,28</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9,08</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0,80</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7,49</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8,29</w:t>
            </w:r>
          </w:p>
        </w:tc>
      </w:tr>
      <w:tr w:rsidR="002D0401" w:rsidRPr="009F166D" w:rsidTr="009F166D">
        <w:trPr>
          <w:trHeight w:val="285"/>
        </w:trPr>
        <w:tc>
          <w:tcPr>
            <w:tcW w:w="199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Национальный поселок</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1,35</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1,35</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1,35</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1,35</w:t>
            </w:r>
          </w:p>
        </w:tc>
      </w:tr>
      <w:tr w:rsidR="002D0401" w:rsidRPr="009F166D" w:rsidTr="009F166D">
        <w:trPr>
          <w:trHeight w:val="285"/>
        </w:trPr>
        <w:tc>
          <w:tcPr>
            <w:tcW w:w="199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Коммунальный кв.1</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1,13</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1,13</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199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 по городу</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12,22</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233,03</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52,45</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336,91</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634,61</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12,22</w:t>
            </w:r>
          </w:p>
        </w:tc>
        <w:tc>
          <w:tcPr>
            <w:tcW w:w="71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15,42</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52,45</w:t>
            </w:r>
          </w:p>
        </w:tc>
        <w:tc>
          <w:tcPr>
            <w:tcW w:w="84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336,91</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417,01</w:t>
            </w:r>
          </w:p>
        </w:tc>
      </w:tr>
    </w:tbl>
    <w:p w:rsidR="002D0401" w:rsidRPr="00620BC7" w:rsidRDefault="002D0401" w:rsidP="002D0401">
      <w:pPr>
        <w:jc w:val="both"/>
        <w:rPr>
          <w:rFonts w:ascii="Times New Roman" w:hAnsi="Times New Roman"/>
          <w:sz w:val="28"/>
          <w:szCs w:val="28"/>
        </w:rPr>
      </w:pPr>
      <w:r w:rsidRPr="00620BC7">
        <w:rPr>
          <w:rFonts w:ascii="Times New Roman" w:hAnsi="Times New Roman"/>
          <w:sz w:val="28"/>
          <w:szCs w:val="28"/>
        </w:rPr>
        <w:t>Также на территории г.п. Лянтор предполагается разместить ряд общественных объектов, представленных в таблице 1.4, прирост площади которых составит около 161 тыс. м2.</w:t>
      </w:r>
    </w:p>
    <w:p w:rsidR="009F166D" w:rsidRDefault="009F166D" w:rsidP="002D0401">
      <w:pPr>
        <w:jc w:val="both"/>
        <w:rPr>
          <w:rFonts w:ascii="Times New Roman" w:hAnsi="Times New Roman"/>
          <w:sz w:val="28"/>
          <w:szCs w:val="28"/>
        </w:rPr>
      </w:pPr>
      <w:bookmarkStart w:id="15" w:name="_Toc388603272"/>
    </w:p>
    <w:p w:rsidR="009F166D" w:rsidRDefault="009F166D" w:rsidP="002D0401">
      <w:pPr>
        <w:jc w:val="both"/>
        <w:rPr>
          <w:rFonts w:ascii="Times New Roman" w:hAnsi="Times New Roman"/>
          <w:sz w:val="28"/>
          <w:szCs w:val="28"/>
        </w:rPr>
      </w:pPr>
    </w:p>
    <w:p w:rsidR="009F166D" w:rsidRDefault="009F166D" w:rsidP="002D0401">
      <w:pPr>
        <w:jc w:val="both"/>
        <w:rPr>
          <w:rFonts w:ascii="Times New Roman" w:hAnsi="Times New Roman"/>
          <w:sz w:val="28"/>
          <w:szCs w:val="28"/>
        </w:rPr>
      </w:pPr>
    </w:p>
    <w:p w:rsidR="002D0401" w:rsidRPr="00620BC7" w:rsidRDefault="002D0401" w:rsidP="002D0401">
      <w:pPr>
        <w:jc w:val="both"/>
        <w:rPr>
          <w:rFonts w:ascii="Times New Roman" w:hAnsi="Times New Roman"/>
          <w:sz w:val="28"/>
          <w:szCs w:val="28"/>
        </w:rPr>
      </w:pPr>
      <w:r w:rsidRPr="00620BC7">
        <w:rPr>
          <w:rFonts w:ascii="Times New Roman" w:hAnsi="Times New Roman"/>
          <w:sz w:val="28"/>
          <w:szCs w:val="28"/>
        </w:rPr>
        <w:t xml:space="preserve">Таблица </w:t>
      </w:r>
      <w:r w:rsidR="00A8018B">
        <w:rPr>
          <w:rFonts w:ascii="Times New Roman" w:hAnsi="Times New Roman"/>
          <w:sz w:val="28"/>
          <w:szCs w:val="28"/>
        </w:rPr>
        <w:t>1.4</w:t>
      </w:r>
      <w:r w:rsidRPr="00620BC7">
        <w:rPr>
          <w:rFonts w:ascii="Times New Roman" w:hAnsi="Times New Roman"/>
          <w:sz w:val="28"/>
          <w:szCs w:val="28"/>
        </w:rPr>
        <w:t>– Перечень запланированных к строительству общественных объектов</w:t>
      </w:r>
      <w:bookmarkEnd w:id="15"/>
    </w:p>
    <w:tbl>
      <w:tblPr>
        <w:tblW w:w="9780" w:type="dxa"/>
        <w:tblInd w:w="108" w:type="dxa"/>
        <w:tblLayout w:type="fixed"/>
        <w:tblLook w:val="00A0" w:firstRow="1" w:lastRow="0" w:firstColumn="1" w:lastColumn="0" w:noHBand="0" w:noVBand="0"/>
      </w:tblPr>
      <w:tblGrid>
        <w:gridCol w:w="567"/>
        <w:gridCol w:w="709"/>
        <w:gridCol w:w="2835"/>
        <w:gridCol w:w="1134"/>
        <w:gridCol w:w="709"/>
        <w:gridCol w:w="992"/>
        <w:gridCol w:w="850"/>
        <w:gridCol w:w="851"/>
        <w:gridCol w:w="1133"/>
      </w:tblGrid>
      <w:tr w:rsidR="002D0401" w:rsidRPr="009F166D" w:rsidTr="009F166D">
        <w:trPr>
          <w:trHeight w:val="482"/>
          <w:tblHeader/>
        </w:trPr>
        <w:tc>
          <w:tcPr>
            <w:tcW w:w="567"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п/п</w:t>
            </w:r>
          </w:p>
        </w:tc>
        <w:tc>
          <w:tcPr>
            <w:tcW w:w="709"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по генплану</w:t>
            </w:r>
          </w:p>
        </w:tc>
        <w:tc>
          <w:tcPr>
            <w:tcW w:w="2835"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Наименование объекта и район размещения</w:t>
            </w:r>
          </w:p>
        </w:tc>
        <w:tc>
          <w:tcPr>
            <w:tcW w:w="1134"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Показатель</w:t>
            </w:r>
          </w:p>
        </w:tc>
        <w:tc>
          <w:tcPr>
            <w:tcW w:w="709"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Количество, шт.</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Общая площадь, м2</w:t>
            </w:r>
          </w:p>
        </w:tc>
        <w:tc>
          <w:tcPr>
            <w:tcW w:w="850"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Объем, м3</w:t>
            </w:r>
          </w:p>
        </w:tc>
        <w:tc>
          <w:tcPr>
            <w:tcW w:w="851"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Количество этажей</w:t>
            </w:r>
          </w:p>
        </w:tc>
        <w:tc>
          <w:tcPr>
            <w:tcW w:w="1133"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Год ввода</w:t>
            </w:r>
          </w:p>
        </w:tc>
      </w:tr>
      <w:tr w:rsidR="002D0401" w:rsidRPr="009F166D" w:rsidTr="009F166D">
        <w:trPr>
          <w:trHeight w:val="237"/>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 микрорайон</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111</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Торговый центр</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1080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2019-2023</w:t>
            </w: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142</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Общественно-деловой центр</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3840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2019-2023</w:t>
            </w:r>
          </w:p>
        </w:tc>
      </w:tr>
      <w:tr w:rsidR="002D0401" w:rsidRPr="009F166D" w:rsidTr="009F166D">
        <w:trPr>
          <w:trHeight w:val="441"/>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102</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Детский сад</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200 мест</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xml:space="preserve">8880 (по 4440 </w:t>
            </w:r>
            <w:r w:rsidRPr="009F166D">
              <w:rPr>
                <w:rFonts w:ascii="Times New Roman" w:hAnsi="Times New Roman"/>
                <w:sz w:val="24"/>
                <w:szCs w:val="24"/>
              </w:rPr>
              <w:lastRenderedPageBreak/>
              <w:t>каждый)</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lastRenderedPageBreak/>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2019-2023, 2024-</w:t>
            </w:r>
            <w:r w:rsidRPr="009F166D">
              <w:rPr>
                <w:rFonts w:ascii="Times New Roman" w:hAnsi="Times New Roman"/>
                <w:sz w:val="24"/>
                <w:szCs w:val="24"/>
              </w:rPr>
              <w:lastRenderedPageBreak/>
              <w:t>2028</w:t>
            </w:r>
          </w:p>
        </w:tc>
      </w:tr>
      <w:tr w:rsidR="002D0401" w:rsidRPr="009F166D" w:rsidTr="009F166D">
        <w:trPr>
          <w:trHeight w:val="246"/>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 микрорайон</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100</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Административное здание</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2760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2019-2023</w:t>
            </w: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102</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Детский сад</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200 мест</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4440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2019-2023</w:t>
            </w: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139</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Фитнес-центр</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2060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2019-2023</w:t>
            </w: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143</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Городской рынок</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5250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2019-2023</w:t>
            </w: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144</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Гараж</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250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2019-2023</w:t>
            </w:r>
          </w:p>
        </w:tc>
      </w:tr>
      <w:tr w:rsidR="002D0401" w:rsidRPr="009F166D" w:rsidTr="009F166D">
        <w:trPr>
          <w:trHeight w:val="300"/>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 микрорайон</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r>
      <w:tr w:rsidR="002D0401" w:rsidRPr="009F166D" w:rsidTr="009F166D">
        <w:trPr>
          <w:trHeight w:val="221"/>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141</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Магазин Радуга (реконструкция)</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810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2014</w:t>
            </w:r>
          </w:p>
        </w:tc>
      </w:tr>
      <w:tr w:rsidR="002D0401" w:rsidRPr="009F166D" w:rsidTr="009F166D">
        <w:trPr>
          <w:trHeight w:val="460"/>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117А</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Административно-хозяйственный корпус</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2019-2023</w:t>
            </w:r>
          </w:p>
        </w:tc>
      </w:tr>
      <w:tr w:rsidR="002D0401" w:rsidRPr="009F166D" w:rsidTr="009F166D">
        <w:trPr>
          <w:trHeight w:val="300"/>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3А микрорайон</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r>
      <w:tr w:rsidR="002D0401" w:rsidRPr="009F166D" w:rsidTr="009F166D">
        <w:trPr>
          <w:trHeight w:val="24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102</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Детский сад</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200 мест</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1480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2017</w:t>
            </w: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119</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Общественный центр</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5490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2018</w:t>
            </w:r>
          </w:p>
        </w:tc>
      </w:tr>
      <w:tr w:rsidR="002D0401" w:rsidRPr="009F166D" w:rsidTr="009F166D">
        <w:trPr>
          <w:trHeight w:val="41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135</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Детская поликлиника с родильным отделением</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200 посещ.                      40 мест</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4400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2016</w:t>
            </w:r>
          </w:p>
        </w:tc>
      </w:tr>
      <w:tr w:rsidR="002D0401" w:rsidRPr="009F166D" w:rsidTr="009F166D">
        <w:trPr>
          <w:trHeight w:val="501"/>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140</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Торговый центр (реконструкция маг. Миллениум)</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1500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2017</w:t>
            </w:r>
          </w:p>
        </w:tc>
      </w:tr>
      <w:tr w:rsidR="002D0401" w:rsidRPr="009F166D" w:rsidTr="009F166D">
        <w:trPr>
          <w:trHeight w:val="201"/>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lastRenderedPageBreak/>
              <w:t>15</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148</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Больничный корпус</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80 коек</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1600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2017</w:t>
            </w:r>
          </w:p>
        </w:tc>
      </w:tr>
      <w:tr w:rsidR="002D0401" w:rsidRPr="009F166D" w:rsidTr="009F166D">
        <w:trPr>
          <w:trHeight w:val="300"/>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4А микрорайон</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16</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130</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Храм</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310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3000</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2016</w:t>
            </w:r>
          </w:p>
        </w:tc>
      </w:tr>
      <w:tr w:rsidR="002D0401" w:rsidRPr="009F166D" w:rsidTr="009F166D">
        <w:trPr>
          <w:trHeight w:val="300"/>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 микрорайон</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r>
      <w:tr w:rsidR="002D0401" w:rsidRPr="009F166D" w:rsidTr="009F166D">
        <w:trPr>
          <w:trHeight w:val="176"/>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17</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104</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Школа</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33 класса</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6000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18000</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2017</w:t>
            </w: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106</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Детская школа искусств</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3810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2017</w:t>
            </w: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108</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Крытый каток</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6400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96000</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2016</w:t>
            </w: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109</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Общественно-деловой центр</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4590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2016</w:t>
            </w: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21</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112</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Центр КБО</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3900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2016</w:t>
            </w: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22</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103</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Детский сад на 280 мест</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4630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2014</w:t>
            </w:r>
          </w:p>
        </w:tc>
      </w:tr>
      <w:tr w:rsidR="002D0401" w:rsidRPr="009F166D" w:rsidTr="009F166D">
        <w:trPr>
          <w:trHeight w:val="300"/>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 микрорайон</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23</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110</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Стоматологическая клиника</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2019-2023</w:t>
            </w: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114</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Гостиница</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200 мест</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1240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2019-2023</w:t>
            </w: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25</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116</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Торговый центр</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4830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2014</w:t>
            </w: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26</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132</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Центр досуга для детей</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1500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2019-2023</w:t>
            </w:r>
          </w:p>
        </w:tc>
      </w:tr>
      <w:tr w:rsidR="002D0401" w:rsidRPr="009F166D" w:rsidTr="009F166D">
        <w:trPr>
          <w:trHeight w:val="300"/>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 микрорайон</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27</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121</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Общественный центр</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2100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2015</w:t>
            </w:r>
          </w:p>
        </w:tc>
      </w:tr>
      <w:tr w:rsidR="002D0401" w:rsidRPr="009F166D" w:rsidTr="009F166D">
        <w:trPr>
          <w:trHeight w:val="300"/>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 микрорайон</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r>
      <w:tr w:rsidR="002D0401" w:rsidRPr="009F166D" w:rsidTr="009F166D">
        <w:trPr>
          <w:trHeight w:val="43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28</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113</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Центр социального обслуживания населения</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6000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2019-2023</w:t>
            </w:r>
          </w:p>
        </w:tc>
      </w:tr>
      <w:tr w:rsidR="002D0401" w:rsidRPr="009F166D" w:rsidTr="009F166D">
        <w:trPr>
          <w:trHeight w:val="413"/>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lastRenderedPageBreak/>
              <w:t>29</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123</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Комплекс дошкольного и школьного учреждения</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50 мест</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2019-2023</w:t>
            </w:r>
          </w:p>
        </w:tc>
      </w:tr>
      <w:tr w:rsidR="002D0401" w:rsidRPr="009F166D" w:rsidTr="009F166D">
        <w:trPr>
          <w:trHeight w:val="418"/>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30</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127</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Общественно-деловой центр парка</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1200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2019-2023</w:t>
            </w: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31</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128</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Центр досуга и отдыха парка</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1200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2019-2023</w:t>
            </w: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32</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129</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Кафе</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25 мест</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2430 (по 810 каждое)</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2019-2023</w:t>
            </w:r>
          </w:p>
        </w:tc>
      </w:tr>
      <w:tr w:rsidR="002D0401" w:rsidRPr="009F166D" w:rsidTr="009F166D">
        <w:trPr>
          <w:trHeight w:val="300"/>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 микрорайон</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33</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102</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Детский сад</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200 мест</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8880 (по 4440 каждый)</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2017</w:t>
            </w: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105</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Школа</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 классов</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6000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2018</w:t>
            </w: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35</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118</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Торговый центр</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5400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2019-2023</w:t>
            </w: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36</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120, 121</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Общественный центр</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6000 (по 3000 каждый)</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2019-2023</w:t>
            </w:r>
          </w:p>
        </w:tc>
      </w:tr>
      <w:tr w:rsidR="002D0401" w:rsidRPr="009F166D" w:rsidTr="009F166D">
        <w:trPr>
          <w:trHeight w:val="300"/>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 микрорайон (по ПП)</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37</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115А</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Магазин</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smartTag w:uri="urn:schemas-microsoft-com:office:smarttags" w:element="metricconverter">
              <w:smartTagPr>
                <w:attr w:name="ProductID" w:val="218 м2"/>
              </w:smartTagPr>
              <w:r w:rsidRPr="009F166D">
                <w:rPr>
                  <w:rFonts w:ascii="Times New Roman" w:hAnsi="Times New Roman"/>
                  <w:sz w:val="24"/>
                  <w:szCs w:val="24"/>
                </w:rPr>
                <w:t>218 м2</w:t>
              </w:r>
            </w:smartTag>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1500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2019-2023</w:t>
            </w: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38</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115А</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Кафе</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30 мест</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1500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2019-2023</w:t>
            </w: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lastRenderedPageBreak/>
              <w:t>39</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139</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Фитнес-центр</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smartTag w:uri="urn:schemas-microsoft-com:office:smarttags" w:element="metricconverter">
              <w:smartTagPr>
                <w:attr w:name="ProductID" w:val="1600 м2"/>
              </w:smartTagPr>
              <w:r w:rsidRPr="009F166D">
                <w:rPr>
                  <w:rFonts w:ascii="Times New Roman" w:hAnsi="Times New Roman"/>
                  <w:sz w:val="24"/>
                  <w:szCs w:val="24"/>
                </w:rPr>
                <w:t>1600 м2</w:t>
              </w:r>
            </w:smartTag>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1600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2019-2023</w:t>
            </w:r>
          </w:p>
        </w:tc>
      </w:tr>
      <w:tr w:rsidR="002D0401" w:rsidRPr="009F166D" w:rsidTr="009F166D">
        <w:trPr>
          <w:trHeight w:val="454"/>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123</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Комплекс начальная школа-детский сад</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35 и 20 мест соответств.</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1350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2019-2023</w:t>
            </w: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41</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120</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Общественный центр</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3000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2024-2028</w:t>
            </w:r>
          </w:p>
        </w:tc>
      </w:tr>
      <w:tr w:rsidR="002D0401" w:rsidRPr="009F166D" w:rsidTr="009F166D">
        <w:trPr>
          <w:trHeight w:val="300"/>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Жилой квартал 1</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42</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131</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Мечеть</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4250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17000</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2018</w:t>
            </w:r>
          </w:p>
        </w:tc>
      </w:tr>
      <w:tr w:rsidR="002D0401" w:rsidRPr="009F166D" w:rsidTr="009F166D">
        <w:trPr>
          <w:trHeight w:val="300"/>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Коммунальный квартал 1</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r>
      <w:tr w:rsidR="002D0401" w:rsidRPr="009F166D" w:rsidTr="009F166D">
        <w:trPr>
          <w:trHeight w:val="199"/>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43</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146</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Питомник для бездомных собак</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2019-2023</w:t>
            </w:r>
          </w:p>
        </w:tc>
      </w:tr>
      <w:tr w:rsidR="002D0401" w:rsidRPr="009F166D" w:rsidTr="009F166D">
        <w:trPr>
          <w:trHeight w:val="300"/>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Коммунальный квартал 2</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149</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Пождепо на 6 автомашин</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2250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2019-2023</w:t>
            </w: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45</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150</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Спортивный зал</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3200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2019-2023</w:t>
            </w:r>
          </w:p>
        </w:tc>
      </w:tr>
      <w:tr w:rsidR="002D0401" w:rsidRPr="009F166D" w:rsidTr="009F166D">
        <w:trPr>
          <w:trHeight w:val="300"/>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Коммунальный квартал 3</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46</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125</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Магазин</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1500</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2024-2028</w:t>
            </w:r>
          </w:p>
        </w:tc>
      </w:tr>
      <w:tr w:rsidR="002D0401" w:rsidRPr="009F166D" w:rsidTr="009F166D">
        <w:trPr>
          <w:trHeight w:val="300"/>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Коммунальный квартал 4</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r>
      <w:tr w:rsidR="002D0401" w:rsidRPr="009F166D" w:rsidTr="009F166D">
        <w:trPr>
          <w:trHeight w:val="285"/>
        </w:trPr>
        <w:tc>
          <w:tcPr>
            <w:tcW w:w="56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47</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145</w:t>
            </w:r>
          </w:p>
        </w:tc>
        <w:tc>
          <w:tcPr>
            <w:tcW w:w="28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Многоэтажный гараж</w:t>
            </w:r>
          </w:p>
        </w:tc>
        <w:tc>
          <w:tcPr>
            <w:tcW w:w="113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17400 (по 4350 каждый)</w:t>
            </w:r>
          </w:p>
        </w:tc>
        <w:tc>
          <w:tcPr>
            <w:tcW w:w="850"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w:t>
            </w:r>
          </w:p>
        </w:tc>
        <w:tc>
          <w:tcPr>
            <w:tcW w:w="1133"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2019-2023</w:t>
            </w:r>
          </w:p>
        </w:tc>
      </w:tr>
      <w:tr w:rsidR="002D0401" w:rsidRPr="009F166D" w:rsidTr="009F166D">
        <w:trPr>
          <w:trHeight w:val="285"/>
        </w:trPr>
        <w:tc>
          <w:tcPr>
            <w:tcW w:w="567"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2835"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 по г.п. Лянтор</w:t>
            </w:r>
          </w:p>
        </w:tc>
        <w:tc>
          <w:tcPr>
            <w:tcW w:w="1134"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160820</w:t>
            </w:r>
          </w:p>
        </w:tc>
        <w:tc>
          <w:tcPr>
            <w:tcW w:w="850"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p>
        </w:tc>
      </w:tr>
    </w:tbl>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lastRenderedPageBreak/>
        <w:t>Анализ вышеприведенных данных показал, что за период реализации Схемы в г.п. Лянтор ожидается новое строительство общей площадью порядка 807,2 тыс. м2, в том числе:</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многоквартирных домов</w:t>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t>– 608,6 тыс. м2;</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 индивидуальных жилых домов  </w:t>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t xml:space="preserve"> - 37,8  тыс. м2;</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общественных зданий</w:t>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t>-  160,8 тыс. м2.</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Снос ветхого жилья запланирован в размере 217,6 тыс. м2.</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Строительство производственных зданий на территории г.п. Лянтор на рассматриваемый период не предусматривается. </w:t>
      </w:r>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bookmarkStart w:id="16" w:name="_Toc383699059"/>
      <w:r w:rsidRPr="009F166D">
        <w:rPr>
          <w:rFonts w:ascii="Times New Roman" w:hAnsi="Times New Roman"/>
          <w:sz w:val="28"/>
          <w:szCs w:val="28"/>
        </w:rPr>
        <w:t>б)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6"/>
      <w:r w:rsidRPr="009F166D">
        <w:rPr>
          <w:rFonts w:ascii="Times New Roman" w:hAnsi="Times New Roman"/>
          <w:sz w:val="28"/>
          <w:szCs w:val="28"/>
        </w:rPr>
        <w:t xml:space="preserve"> </w:t>
      </w:r>
      <w:bookmarkEnd w:id="11"/>
    </w:p>
    <w:bookmarkEnd w:id="12"/>
    <w:bookmarkEnd w:id="13"/>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Расчет тепловых нагрузок г.п. Лянтор выполнен в соответствии со следующими нормативными документами:</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«Методическими рекомендациями по разработке схем теплоснабжения», утвержденными приказом Минэнерго России и Минрегиона России № 565/667 от 29.12.2012, и регламентирующими, что в качестве базового уровня теплопотребления на цели теплоснабжения должны быть приняты нагрузки, определенные на стадии существующего положения;</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СНиП 41-02-2003 «Тепловые сети» актуализированная редакция, СП 124.13330.2012, регламентирующим, что расчет оборудования и диаметров тепловых сетей осуществляется с учетом среднечасовой нагрузки горячего водоснабжения.</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В соответствии с п. 92 «Методических рекомендаций по разработке схем теплоснабжения» предложения по организации теплоснабжения в производственных зонах рекомендуется разрабатывать в случае участия источника теплоснабжения, расположенного на территории производственной зоны, в теплоснабжении жилищной сферы. Так как котельные ДЕ-16/14 и ДЕВ- </w:t>
      </w:r>
      <w:r w:rsidRPr="009F166D">
        <w:rPr>
          <w:rFonts w:ascii="Times New Roman" w:hAnsi="Times New Roman"/>
          <w:sz w:val="28"/>
          <w:szCs w:val="28"/>
        </w:rPr>
        <w:lastRenderedPageBreak/>
        <w:t>25 ЦТС НГДУ «Лянторнефть» осуществляют теплоснабжение только промзоны городского поселения и не участвуют в обеспечении теплом жилого фонда, то предложения по организации теплоснабжения в их зонах действия не разрабатывались.</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С учетом вышесказанного, в качестве базового уровня теплопотребления приняты фактические, приведенные к расчетным условиям для систем отопления (минус 43 оС), тепловые нагрузки системы централизованного теплоснабжения жилого района г.п. Лянтор со среднечасовой нагрузкой горячего водоснабжения, приведенные в таблице 1.5.</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Котельные №№ 1, 3 расположены рядом и работают на общую зону теплоснабжения, поэтому в дальнейшем их рассматриваем как один объединенный теплоисточник.</w:t>
      </w:r>
    </w:p>
    <w:p w:rsidR="002D0401" w:rsidRPr="009F166D" w:rsidRDefault="002D0401" w:rsidP="002D0401">
      <w:pPr>
        <w:jc w:val="both"/>
        <w:rPr>
          <w:rFonts w:ascii="Times New Roman" w:hAnsi="Times New Roman"/>
          <w:sz w:val="28"/>
          <w:szCs w:val="28"/>
        </w:rPr>
      </w:pPr>
      <w:bookmarkStart w:id="17" w:name="_Toc388603273"/>
      <w:r w:rsidRPr="009F166D">
        <w:rPr>
          <w:rFonts w:ascii="Times New Roman" w:hAnsi="Times New Roman"/>
          <w:sz w:val="28"/>
          <w:szCs w:val="28"/>
        </w:rPr>
        <w:t>Таблица</w:t>
      </w:r>
      <w:r w:rsidR="00E22206">
        <w:rPr>
          <w:rFonts w:ascii="Times New Roman" w:hAnsi="Times New Roman"/>
          <w:sz w:val="28"/>
          <w:szCs w:val="28"/>
        </w:rPr>
        <w:t xml:space="preserve"> 1.5 </w:t>
      </w:r>
      <w:r w:rsidRPr="009F166D">
        <w:rPr>
          <w:rFonts w:ascii="Times New Roman" w:hAnsi="Times New Roman"/>
          <w:sz w:val="28"/>
          <w:szCs w:val="28"/>
        </w:rPr>
        <w:t>– Базовые тепловые нагрузки жилого района г.п. Лянтор</w:t>
      </w:r>
      <w:bookmarkEnd w:id="17"/>
    </w:p>
    <w:tbl>
      <w:tblPr>
        <w:tblW w:w="9652" w:type="dxa"/>
        <w:tblInd w:w="95" w:type="dxa"/>
        <w:tblLayout w:type="fixed"/>
        <w:tblLook w:val="00A0" w:firstRow="1" w:lastRow="0" w:firstColumn="1" w:lastColumn="0" w:noHBand="0" w:noVBand="0"/>
      </w:tblPr>
      <w:tblGrid>
        <w:gridCol w:w="3132"/>
        <w:gridCol w:w="1418"/>
        <w:gridCol w:w="1275"/>
        <w:gridCol w:w="1134"/>
        <w:gridCol w:w="1134"/>
        <w:gridCol w:w="1559"/>
      </w:tblGrid>
      <w:tr w:rsidR="002D0401" w:rsidRPr="009F166D" w:rsidTr="009F166D">
        <w:trPr>
          <w:trHeight w:val="488"/>
          <w:tblHeader/>
        </w:trPr>
        <w:tc>
          <w:tcPr>
            <w:tcW w:w="3132" w:type="dxa"/>
            <w:vMerge w:val="restart"/>
            <w:tcBorders>
              <w:top w:val="single" w:sz="8" w:space="0" w:color="auto"/>
              <w:left w:val="single" w:sz="8" w:space="0" w:color="auto"/>
              <w:bottom w:val="single" w:sz="8" w:space="0" w:color="000000"/>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Теплоисточник</w:t>
            </w:r>
          </w:p>
        </w:tc>
        <w:tc>
          <w:tcPr>
            <w:tcW w:w="6520" w:type="dxa"/>
            <w:gridSpan w:val="5"/>
            <w:tcBorders>
              <w:top w:val="single" w:sz="8" w:space="0" w:color="auto"/>
              <w:left w:val="nil"/>
              <w:bottom w:val="single" w:sz="8" w:space="0" w:color="auto"/>
              <w:right w:val="single" w:sz="8" w:space="0" w:color="000000"/>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Фактическое теплопотребление, приведенное к расчетным условиям, Гкал/ч</w:t>
            </w:r>
          </w:p>
        </w:tc>
      </w:tr>
      <w:tr w:rsidR="002D0401" w:rsidRPr="009F166D" w:rsidTr="009F166D">
        <w:trPr>
          <w:trHeight w:val="406"/>
          <w:tblHeader/>
        </w:trPr>
        <w:tc>
          <w:tcPr>
            <w:tcW w:w="3132" w:type="dxa"/>
            <w:vMerge/>
            <w:tcBorders>
              <w:top w:val="single" w:sz="8" w:space="0" w:color="auto"/>
              <w:left w:val="single" w:sz="8" w:space="0" w:color="auto"/>
              <w:bottom w:val="single" w:sz="8" w:space="0" w:color="000000"/>
              <w:right w:val="single" w:sz="8" w:space="0" w:color="auto"/>
            </w:tcBorders>
            <w:vAlign w:val="center"/>
          </w:tcPr>
          <w:p w:rsidR="002D0401" w:rsidRPr="009F166D" w:rsidRDefault="002D0401" w:rsidP="009F166D">
            <w:pPr>
              <w:jc w:val="center"/>
              <w:rPr>
                <w:rFonts w:ascii="Times New Roman" w:hAnsi="Times New Roman"/>
                <w:sz w:val="24"/>
                <w:szCs w:val="24"/>
              </w:rPr>
            </w:pPr>
          </w:p>
        </w:tc>
        <w:tc>
          <w:tcPr>
            <w:tcW w:w="1418"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 и вентиляция</w:t>
            </w:r>
          </w:p>
        </w:tc>
        <w:tc>
          <w:tcPr>
            <w:tcW w:w="1275"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среднечасовое ГВС</w:t>
            </w:r>
          </w:p>
        </w:tc>
        <w:tc>
          <w:tcPr>
            <w:tcW w:w="1134"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1134" w:type="dxa"/>
            <w:tcBorders>
              <w:top w:val="single" w:sz="8" w:space="0" w:color="auto"/>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потери</w:t>
            </w:r>
          </w:p>
        </w:tc>
        <w:tc>
          <w:tcPr>
            <w:tcW w:w="1559"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итого с учетом потерь</w:t>
            </w:r>
          </w:p>
        </w:tc>
      </w:tr>
      <w:tr w:rsidR="002D0401" w:rsidRPr="009F166D" w:rsidTr="009F166D">
        <w:trPr>
          <w:trHeight w:val="337"/>
        </w:trPr>
        <w:tc>
          <w:tcPr>
            <w:tcW w:w="313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Котельные №№ 1, 3</w:t>
            </w:r>
          </w:p>
        </w:tc>
        <w:tc>
          <w:tcPr>
            <w:tcW w:w="1418"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47,24</w:t>
            </w:r>
          </w:p>
        </w:tc>
        <w:tc>
          <w:tcPr>
            <w:tcW w:w="1275"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2,68</w:t>
            </w:r>
          </w:p>
        </w:tc>
        <w:tc>
          <w:tcPr>
            <w:tcW w:w="1134"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49,92</w:t>
            </w:r>
          </w:p>
        </w:tc>
        <w:tc>
          <w:tcPr>
            <w:tcW w:w="1134" w:type="dxa"/>
            <w:tcBorders>
              <w:top w:val="single" w:sz="8" w:space="0" w:color="auto"/>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8,35</w:t>
            </w:r>
          </w:p>
        </w:tc>
        <w:tc>
          <w:tcPr>
            <w:tcW w:w="1559"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58,27</w:t>
            </w:r>
          </w:p>
        </w:tc>
      </w:tr>
      <w:tr w:rsidR="002D0401" w:rsidRPr="009F166D" w:rsidTr="009F166D">
        <w:trPr>
          <w:trHeight w:val="227"/>
        </w:trPr>
        <w:tc>
          <w:tcPr>
            <w:tcW w:w="313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Котельная № 2</w:t>
            </w:r>
          </w:p>
        </w:tc>
        <w:tc>
          <w:tcPr>
            <w:tcW w:w="1418"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28,77</w:t>
            </w:r>
          </w:p>
        </w:tc>
        <w:tc>
          <w:tcPr>
            <w:tcW w:w="1275"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1,46</w:t>
            </w:r>
          </w:p>
        </w:tc>
        <w:tc>
          <w:tcPr>
            <w:tcW w:w="1134"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30,23</w:t>
            </w:r>
          </w:p>
        </w:tc>
        <w:tc>
          <w:tcPr>
            <w:tcW w:w="1134" w:type="dxa"/>
            <w:tcBorders>
              <w:top w:val="single" w:sz="8" w:space="0" w:color="auto"/>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4,70</w:t>
            </w:r>
          </w:p>
        </w:tc>
        <w:tc>
          <w:tcPr>
            <w:tcW w:w="1559"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34,93</w:t>
            </w:r>
          </w:p>
        </w:tc>
      </w:tr>
      <w:tr w:rsidR="002D0401" w:rsidRPr="009F166D" w:rsidTr="009F166D">
        <w:trPr>
          <w:trHeight w:val="330"/>
        </w:trPr>
        <w:tc>
          <w:tcPr>
            <w:tcW w:w="313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Итого в зоне централизованного теплоснабжения</w:t>
            </w:r>
          </w:p>
        </w:tc>
        <w:tc>
          <w:tcPr>
            <w:tcW w:w="1418"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76,02</w:t>
            </w:r>
          </w:p>
        </w:tc>
        <w:tc>
          <w:tcPr>
            <w:tcW w:w="1275"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4,14</w:t>
            </w:r>
          </w:p>
        </w:tc>
        <w:tc>
          <w:tcPr>
            <w:tcW w:w="1134"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80,15</w:t>
            </w:r>
          </w:p>
        </w:tc>
        <w:tc>
          <w:tcPr>
            <w:tcW w:w="1134" w:type="dxa"/>
            <w:tcBorders>
              <w:top w:val="single" w:sz="8" w:space="0" w:color="auto"/>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13,05</w:t>
            </w:r>
          </w:p>
        </w:tc>
        <w:tc>
          <w:tcPr>
            <w:tcW w:w="1559"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93,20</w:t>
            </w:r>
          </w:p>
        </w:tc>
      </w:tr>
      <w:tr w:rsidR="002D0401" w:rsidRPr="009F166D" w:rsidTr="009F166D">
        <w:trPr>
          <w:trHeight w:val="329"/>
        </w:trPr>
        <w:tc>
          <w:tcPr>
            <w:tcW w:w="313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ИТГ, всего, в том числе</w:t>
            </w:r>
          </w:p>
        </w:tc>
        <w:tc>
          <w:tcPr>
            <w:tcW w:w="1418"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1,65</w:t>
            </w:r>
          </w:p>
        </w:tc>
        <w:tc>
          <w:tcPr>
            <w:tcW w:w="1275"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6,01</w:t>
            </w:r>
          </w:p>
        </w:tc>
        <w:tc>
          <w:tcPr>
            <w:tcW w:w="1134"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7,66</w:t>
            </w:r>
          </w:p>
        </w:tc>
        <w:tc>
          <w:tcPr>
            <w:tcW w:w="1134" w:type="dxa"/>
            <w:tcBorders>
              <w:top w:val="single" w:sz="8" w:space="0" w:color="auto"/>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1559"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7,66</w:t>
            </w:r>
          </w:p>
        </w:tc>
      </w:tr>
      <w:tr w:rsidR="002D0401" w:rsidRPr="009F166D" w:rsidTr="009F166D">
        <w:trPr>
          <w:trHeight w:val="329"/>
        </w:trPr>
        <w:tc>
          <w:tcPr>
            <w:tcW w:w="313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газовые котлы (8 микрорайон)</w:t>
            </w:r>
          </w:p>
        </w:tc>
        <w:tc>
          <w:tcPr>
            <w:tcW w:w="1418"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1,65</w:t>
            </w:r>
          </w:p>
        </w:tc>
        <w:tc>
          <w:tcPr>
            <w:tcW w:w="1275"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0,17</w:t>
            </w:r>
          </w:p>
        </w:tc>
        <w:tc>
          <w:tcPr>
            <w:tcW w:w="1134"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1,82</w:t>
            </w:r>
          </w:p>
        </w:tc>
        <w:tc>
          <w:tcPr>
            <w:tcW w:w="1134" w:type="dxa"/>
            <w:tcBorders>
              <w:top w:val="single" w:sz="8" w:space="0" w:color="auto"/>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1559"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1,82</w:t>
            </w:r>
          </w:p>
        </w:tc>
      </w:tr>
      <w:tr w:rsidR="002D0401" w:rsidRPr="009F166D" w:rsidTr="009F166D">
        <w:trPr>
          <w:trHeight w:val="329"/>
        </w:trPr>
        <w:tc>
          <w:tcPr>
            <w:tcW w:w="313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электроводонагреватели</w:t>
            </w:r>
          </w:p>
        </w:tc>
        <w:tc>
          <w:tcPr>
            <w:tcW w:w="1418"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1275"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5,84</w:t>
            </w:r>
          </w:p>
        </w:tc>
        <w:tc>
          <w:tcPr>
            <w:tcW w:w="1134"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5,84</w:t>
            </w:r>
          </w:p>
        </w:tc>
        <w:tc>
          <w:tcPr>
            <w:tcW w:w="1134" w:type="dxa"/>
            <w:tcBorders>
              <w:top w:val="single" w:sz="8" w:space="0" w:color="auto"/>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1559"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5,84</w:t>
            </w:r>
          </w:p>
        </w:tc>
      </w:tr>
      <w:tr w:rsidR="002D0401" w:rsidRPr="009F166D" w:rsidTr="009F166D">
        <w:trPr>
          <w:trHeight w:val="330"/>
        </w:trPr>
        <w:tc>
          <w:tcPr>
            <w:tcW w:w="313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1418"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77,67</w:t>
            </w:r>
          </w:p>
        </w:tc>
        <w:tc>
          <w:tcPr>
            <w:tcW w:w="1275"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10,15</w:t>
            </w:r>
          </w:p>
        </w:tc>
        <w:tc>
          <w:tcPr>
            <w:tcW w:w="1134"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87,81</w:t>
            </w:r>
          </w:p>
        </w:tc>
        <w:tc>
          <w:tcPr>
            <w:tcW w:w="1134" w:type="dxa"/>
            <w:tcBorders>
              <w:top w:val="single" w:sz="8" w:space="0" w:color="auto"/>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13,05</w:t>
            </w:r>
          </w:p>
        </w:tc>
        <w:tc>
          <w:tcPr>
            <w:tcW w:w="1559"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100,86</w:t>
            </w:r>
          </w:p>
        </w:tc>
      </w:tr>
    </w:tbl>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Прогнозы приростов объемов потребления тепловой энергии в сетевой воде новыми многоквартирными домами, индивидуальными жилыми домами и </w:t>
      </w:r>
      <w:r w:rsidRPr="009F166D">
        <w:rPr>
          <w:rFonts w:ascii="Times New Roman" w:hAnsi="Times New Roman"/>
          <w:sz w:val="28"/>
          <w:szCs w:val="28"/>
        </w:rPr>
        <w:lastRenderedPageBreak/>
        <w:t xml:space="preserve">общественными зданиями с разделением по видам теплопотребления и по микрорайонам по этапам расчетного периода представлены в таблице 1.6. </w:t>
      </w:r>
    </w:p>
    <w:p w:rsidR="002D0401" w:rsidRPr="002D0401" w:rsidRDefault="002D0401" w:rsidP="002D0401">
      <w:pPr>
        <w:jc w:val="both"/>
        <w:rPr>
          <w:rFonts w:ascii="Times New Roman" w:hAnsi="Times New Roman"/>
        </w:rPr>
        <w:sectPr w:rsidR="002D0401" w:rsidRPr="002D0401" w:rsidSect="002D0401">
          <w:pgSz w:w="11906" w:h="16838"/>
          <w:pgMar w:top="1418" w:right="796" w:bottom="1418" w:left="1418" w:header="709" w:footer="709" w:gutter="0"/>
          <w:cols w:space="708"/>
          <w:docGrid w:linePitch="360"/>
        </w:sectPr>
      </w:pPr>
    </w:p>
    <w:p w:rsidR="002D0401" w:rsidRPr="009F166D" w:rsidRDefault="002D0401" w:rsidP="002D0401">
      <w:pPr>
        <w:jc w:val="both"/>
        <w:rPr>
          <w:rFonts w:ascii="Times New Roman" w:hAnsi="Times New Roman"/>
          <w:sz w:val="28"/>
          <w:szCs w:val="28"/>
        </w:rPr>
      </w:pPr>
      <w:bookmarkStart w:id="18" w:name="_Toc388603274"/>
      <w:r w:rsidRPr="009F166D">
        <w:rPr>
          <w:rFonts w:ascii="Times New Roman" w:hAnsi="Times New Roman"/>
          <w:sz w:val="28"/>
          <w:szCs w:val="28"/>
        </w:rPr>
        <w:lastRenderedPageBreak/>
        <w:t xml:space="preserve">Таблица </w:t>
      </w:r>
      <w:r w:rsidR="00E22206">
        <w:rPr>
          <w:rFonts w:ascii="Times New Roman" w:hAnsi="Times New Roman"/>
          <w:sz w:val="28"/>
          <w:szCs w:val="28"/>
        </w:rPr>
        <w:t xml:space="preserve">1.6 </w:t>
      </w:r>
      <w:r w:rsidRPr="009F166D">
        <w:rPr>
          <w:rFonts w:ascii="Times New Roman" w:hAnsi="Times New Roman"/>
          <w:sz w:val="28"/>
          <w:szCs w:val="28"/>
        </w:rPr>
        <w:t>– Прогнозы приростов объемов потребления тепловой энергии в сетевой воде новыми многоквартирными, жилыми домами и общественными зданиями с разделением по видам теплопотребления и по микрорайонам по этапам расчетного периода</w:t>
      </w:r>
      <w:bookmarkEnd w:id="18"/>
    </w:p>
    <w:tbl>
      <w:tblPr>
        <w:tblW w:w="21549" w:type="dxa"/>
        <w:tblInd w:w="103" w:type="dxa"/>
        <w:tblLayout w:type="fixed"/>
        <w:tblLook w:val="00A0" w:firstRow="1" w:lastRow="0" w:firstColumn="1" w:lastColumn="0" w:noHBand="0" w:noVBand="0"/>
      </w:tblPr>
      <w:tblGrid>
        <w:gridCol w:w="2839"/>
        <w:gridCol w:w="857"/>
        <w:gridCol w:w="709"/>
        <w:gridCol w:w="845"/>
        <w:gridCol w:w="708"/>
        <w:gridCol w:w="709"/>
        <w:gridCol w:w="844"/>
        <w:gridCol w:w="706"/>
        <w:gridCol w:w="850"/>
        <w:gridCol w:w="840"/>
        <w:gridCol w:w="719"/>
        <w:gridCol w:w="709"/>
        <w:gridCol w:w="860"/>
        <w:gridCol w:w="699"/>
        <w:gridCol w:w="709"/>
        <w:gridCol w:w="880"/>
        <w:gridCol w:w="821"/>
        <w:gridCol w:w="709"/>
        <w:gridCol w:w="880"/>
        <w:gridCol w:w="821"/>
        <w:gridCol w:w="708"/>
        <w:gridCol w:w="850"/>
        <w:gridCol w:w="852"/>
        <w:gridCol w:w="709"/>
        <w:gridCol w:w="710"/>
        <w:gridCol w:w="6"/>
      </w:tblGrid>
      <w:tr w:rsidR="002D0401" w:rsidRPr="009F166D" w:rsidTr="009F166D">
        <w:trPr>
          <w:trHeight w:val="111"/>
        </w:trPr>
        <w:tc>
          <w:tcPr>
            <w:tcW w:w="2839" w:type="dxa"/>
            <w:vMerge w:val="restart"/>
            <w:tcBorders>
              <w:top w:val="single" w:sz="4" w:space="0" w:color="auto"/>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Наименование  планировочных районов</w:t>
            </w:r>
          </w:p>
        </w:tc>
        <w:tc>
          <w:tcPr>
            <w:tcW w:w="2411" w:type="dxa"/>
            <w:gridSpan w:val="3"/>
            <w:vMerge w:val="restart"/>
            <w:tcBorders>
              <w:top w:val="single" w:sz="4" w:space="0" w:color="auto"/>
              <w:left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2013 год</w:t>
            </w:r>
          </w:p>
        </w:tc>
        <w:tc>
          <w:tcPr>
            <w:tcW w:w="16299" w:type="dxa"/>
            <w:gridSpan w:val="22"/>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Прирост тепловой нагрузки в сетевой воде на конец расчетного этапа, Гкал/ч</w:t>
            </w:r>
          </w:p>
        </w:tc>
      </w:tr>
      <w:tr w:rsidR="002D0401" w:rsidRPr="009F166D" w:rsidTr="009F166D">
        <w:trPr>
          <w:gridAfter w:val="1"/>
          <w:wAfter w:w="6" w:type="dxa"/>
          <w:trHeight w:val="184"/>
        </w:trPr>
        <w:tc>
          <w:tcPr>
            <w:tcW w:w="2839" w:type="dxa"/>
            <w:vMerge/>
            <w:tcBorders>
              <w:top w:val="single" w:sz="4" w:space="0" w:color="auto"/>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2411" w:type="dxa"/>
            <w:gridSpan w:val="3"/>
            <w:vMerge/>
            <w:tcBorders>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4"/>
              </w:rPr>
            </w:pPr>
          </w:p>
        </w:tc>
        <w:tc>
          <w:tcPr>
            <w:tcW w:w="2261" w:type="dxa"/>
            <w:gridSpan w:val="3"/>
            <w:tcBorders>
              <w:top w:val="single" w:sz="4" w:space="0" w:color="auto"/>
              <w:left w:val="single" w:sz="4" w:space="0" w:color="auto"/>
              <w:bottom w:val="single" w:sz="4" w:space="0" w:color="auto"/>
              <w:right w:val="double" w:sz="6" w:space="0" w:color="000000"/>
            </w:tcBorders>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2014 год</w:t>
            </w:r>
          </w:p>
        </w:tc>
        <w:tc>
          <w:tcPr>
            <w:tcW w:w="2396" w:type="dxa"/>
            <w:gridSpan w:val="3"/>
            <w:tcBorders>
              <w:top w:val="single" w:sz="4" w:space="0" w:color="auto"/>
              <w:left w:val="nil"/>
              <w:bottom w:val="single" w:sz="4" w:space="0" w:color="auto"/>
              <w:right w:val="double" w:sz="6" w:space="0" w:color="auto"/>
            </w:tcBorders>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2015 год</w:t>
            </w:r>
          </w:p>
        </w:tc>
        <w:tc>
          <w:tcPr>
            <w:tcW w:w="2288" w:type="dxa"/>
            <w:gridSpan w:val="3"/>
            <w:tcBorders>
              <w:top w:val="single" w:sz="4" w:space="0" w:color="auto"/>
              <w:left w:val="double" w:sz="6" w:space="0" w:color="auto"/>
              <w:bottom w:val="single" w:sz="4" w:space="0" w:color="auto"/>
              <w:right w:val="double" w:sz="6" w:space="0" w:color="000000"/>
            </w:tcBorders>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2016 год</w:t>
            </w:r>
          </w:p>
        </w:tc>
        <w:tc>
          <w:tcPr>
            <w:tcW w:w="2288" w:type="dxa"/>
            <w:gridSpan w:val="3"/>
            <w:tcBorders>
              <w:top w:val="single" w:sz="4" w:space="0" w:color="auto"/>
              <w:left w:val="nil"/>
              <w:bottom w:val="single" w:sz="4" w:space="0" w:color="auto"/>
              <w:right w:val="double" w:sz="6" w:space="0" w:color="auto"/>
            </w:tcBorders>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2017 год</w:t>
            </w:r>
          </w:p>
        </w:tc>
        <w:tc>
          <w:tcPr>
            <w:tcW w:w="2410" w:type="dxa"/>
            <w:gridSpan w:val="3"/>
            <w:tcBorders>
              <w:top w:val="single" w:sz="4" w:space="0" w:color="auto"/>
              <w:left w:val="double" w:sz="6" w:space="0" w:color="auto"/>
              <w:bottom w:val="single" w:sz="4" w:space="0" w:color="auto"/>
              <w:right w:val="double" w:sz="6" w:space="0" w:color="000000"/>
            </w:tcBorders>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2018 год</w:t>
            </w:r>
          </w:p>
        </w:tc>
        <w:tc>
          <w:tcPr>
            <w:tcW w:w="2379" w:type="dxa"/>
            <w:gridSpan w:val="3"/>
            <w:tcBorders>
              <w:top w:val="single" w:sz="4" w:space="0" w:color="auto"/>
              <w:left w:val="nil"/>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2019-2023 годы</w:t>
            </w:r>
          </w:p>
        </w:tc>
        <w:tc>
          <w:tcPr>
            <w:tcW w:w="2271" w:type="dxa"/>
            <w:gridSpan w:val="3"/>
            <w:tcBorders>
              <w:top w:val="single" w:sz="4" w:space="0" w:color="auto"/>
              <w:left w:val="double" w:sz="6"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2024-2028 годы</w:t>
            </w:r>
          </w:p>
        </w:tc>
      </w:tr>
      <w:tr w:rsidR="002D0401" w:rsidRPr="009F166D" w:rsidTr="009F166D">
        <w:trPr>
          <w:gridAfter w:val="1"/>
          <w:wAfter w:w="6" w:type="dxa"/>
          <w:trHeight w:val="570"/>
        </w:trPr>
        <w:tc>
          <w:tcPr>
            <w:tcW w:w="2839" w:type="dxa"/>
            <w:vMerge/>
            <w:tcBorders>
              <w:top w:val="single" w:sz="4" w:space="0" w:color="auto"/>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7" w:type="dxa"/>
            <w:vMerge w:val="restart"/>
            <w:tcBorders>
              <w:top w:val="nil"/>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 и вентиляция</w:t>
            </w:r>
          </w:p>
        </w:tc>
        <w:tc>
          <w:tcPr>
            <w:tcW w:w="709" w:type="dxa"/>
            <w:vMerge w:val="restart"/>
            <w:tcBorders>
              <w:top w:val="nil"/>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горячее водоснабжение</w:t>
            </w:r>
          </w:p>
        </w:tc>
        <w:tc>
          <w:tcPr>
            <w:tcW w:w="845" w:type="dxa"/>
            <w:vMerge w:val="restart"/>
            <w:tcBorders>
              <w:top w:val="nil"/>
              <w:left w:val="single" w:sz="4" w:space="0" w:color="auto"/>
              <w:bottom w:val="nil"/>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708" w:type="dxa"/>
            <w:vMerge w:val="restart"/>
            <w:tcBorders>
              <w:top w:val="nil"/>
              <w:left w:val="double" w:sz="6"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 и вентиляция</w:t>
            </w:r>
          </w:p>
        </w:tc>
        <w:tc>
          <w:tcPr>
            <w:tcW w:w="709" w:type="dxa"/>
            <w:vMerge w:val="restart"/>
            <w:tcBorders>
              <w:top w:val="nil"/>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горячее водоснабжение</w:t>
            </w:r>
          </w:p>
        </w:tc>
        <w:tc>
          <w:tcPr>
            <w:tcW w:w="844" w:type="dxa"/>
            <w:vMerge w:val="restart"/>
            <w:tcBorders>
              <w:top w:val="nil"/>
              <w:left w:val="single" w:sz="4" w:space="0" w:color="auto"/>
              <w:bottom w:val="nil"/>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706" w:type="dxa"/>
            <w:vMerge w:val="restart"/>
            <w:tcBorders>
              <w:top w:val="nil"/>
              <w:left w:val="double" w:sz="6"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 и вентиляция</w:t>
            </w:r>
          </w:p>
        </w:tc>
        <w:tc>
          <w:tcPr>
            <w:tcW w:w="850" w:type="dxa"/>
            <w:vMerge w:val="restart"/>
            <w:tcBorders>
              <w:top w:val="nil"/>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горячее водоснабжение</w:t>
            </w:r>
          </w:p>
        </w:tc>
        <w:tc>
          <w:tcPr>
            <w:tcW w:w="840" w:type="dxa"/>
            <w:vMerge w:val="restart"/>
            <w:tcBorders>
              <w:top w:val="nil"/>
              <w:left w:val="single" w:sz="4" w:space="0" w:color="auto"/>
              <w:bottom w:val="nil"/>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719" w:type="dxa"/>
            <w:vMerge w:val="restart"/>
            <w:tcBorders>
              <w:top w:val="nil"/>
              <w:left w:val="double" w:sz="6"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 и вентиляция</w:t>
            </w:r>
          </w:p>
        </w:tc>
        <w:tc>
          <w:tcPr>
            <w:tcW w:w="709" w:type="dxa"/>
            <w:vMerge w:val="restart"/>
            <w:tcBorders>
              <w:top w:val="nil"/>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горячее водоснабжение</w:t>
            </w:r>
          </w:p>
        </w:tc>
        <w:tc>
          <w:tcPr>
            <w:tcW w:w="860" w:type="dxa"/>
            <w:vMerge w:val="restart"/>
            <w:tcBorders>
              <w:top w:val="nil"/>
              <w:left w:val="single" w:sz="4" w:space="0" w:color="auto"/>
              <w:bottom w:val="nil"/>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699" w:type="dxa"/>
            <w:vMerge w:val="restart"/>
            <w:tcBorders>
              <w:top w:val="nil"/>
              <w:left w:val="nil"/>
              <w:bottom w:val="nil"/>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 и вентиляция</w:t>
            </w:r>
          </w:p>
        </w:tc>
        <w:tc>
          <w:tcPr>
            <w:tcW w:w="709" w:type="dxa"/>
            <w:vMerge w:val="restart"/>
            <w:tcBorders>
              <w:top w:val="nil"/>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горячее водоснабжение</w:t>
            </w:r>
          </w:p>
        </w:tc>
        <w:tc>
          <w:tcPr>
            <w:tcW w:w="880" w:type="dxa"/>
            <w:vMerge w:val="restart"/>
            <w:tcBorders>
              <w:top w:val="nil"/>
              <w:left w:val="single" w:sz="4" w:space="0" w:color="auto"/>
              <w:bottom w:val="nil"/>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821" w:type="dxa"/>
            <w:vMerge w:val="restart"/>
            <w:tcBorders>
              <w:top w:val="nil"/>
              <w:left w:val="double" w:sz="6"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 и вентиляция</w:t>
            </w:r>
          </w:p>
        </w:tc>
        <w:tc>
          <w:tcPr>
            <w:tcW w:w="709" w:type="dxa"/>
            <w:vMerge w:val="restart"/>
            <w:tcBorders>
              <w:top w:val="nil"/>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горячее водоснабжение</w:t>
            </w:r>
          </w:p>
        </w:tc>
        <w:tc>
          <w:tcPr>
            <w:tcW w:w="880" w:type="dxa"/>
            <w:vMerge w:val="restart"/>
            <w:tcBorders>
              <w:top w:val="nil"/>
              <w:left w:val="single" w:sz="4" w:space="0" w:color="auto"/>
              <w:bottom w:val="nil"/>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821" w:type="dxa"/>
            <w:vMerge w:val="restart"/>
            <w:tcBorders>
              <w:top w:val="nil"/>
              <w:left w:val="nil"/>
              <w:bottom w:val="nil"/>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 и вентиляция</w:t>
            </w:r>
          </w:p>
        </w:tc>
        <w:tc>
          <w:tcPr>
            <w:tcW w:w="708" w:type="dxa"/>
            <w:vMerge w:val="restart"/>
            <w:tcBorders>
              <w:top w:val="nil"/>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горячее водоснабжение</w:t>
            </w:r>
          </w:p>
        </w:tc>
        <w:tc>
          <w:tcPr>
            <w:tcW w:w="850" w:type="dxa"/>
            <w:vMerge w:val="restart"/>
            <w:tcBorders>
              <w:top w:val="nil"/>
              <w:left w:val="single" w:sz="4" w:space="0" w:color="auto"/>
              <w:bottom w:val="nil"/>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852" w:type="dxa"/>
            <w:vMerge w:val="restart"/>
            <w:tcBorders>
              <w:top w:val="nil"/>
              <w:left w:val="double" w:sz="6"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 и вентиляция</w:t>
            </w:r>
          </w:p>
        </w:tc>
        <w:tc>
          <w:tcPr>
            <w:tcW w:w="709" w:type="dxa"/>
            <w:vMerge w:val="restart"/>
            <w:tcBorders>
              <w:top w:val="nil"/>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горячее водоснабжение</w:t>
            </w:r>
          </w:p>
        </w:tc>
        <w:tc>
          <w:tcPr>
            <w:tcW w:w="710" w:type="dxa"/>
            <w:vMerge w:val="restart"/>
            <w:tcBorders>
              <w:top w:val="nil"/>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r>
      <w:tr w:rsidR="002D0401" w:rsidRPr="009F166D" w:rsidTr="009F166D">
        <w:trPr>
          <w:gridAfter w:val="1"/>
          <w:wAfter w:w="6" w:type="dxa"/>
          <w:trHeight w:val="616"/>
        </w:trPr>
        <w:tc>
          <w:tcPr>
            <w:tcW w:w="2839" w:type="dxa"/>
            <w:vMerge/>
            <w:tcBorders>
              <w:top w:val="single" w:sz="4" w:space="0" w:color="auto"/>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7" w:type="dxa"/>
            <w:vMerge/>
            <w:tcBorders>
              <w:top w:val="nil"/>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vMerge/>
            <w:tcBorders>
              <w:top w:val="nil"/>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45" w:type="dxa"/>
            <w:vMerge/>
            <w:tcBorders>
              <w:top w:val="nil"/>
              <w:left w:val="single" w:sz="4" w:space="0" w:color="auto"/>
              <w:bottom w:val="nil"/>
              <w:right w:val="nil"/>
            </w:tcBorders>
            <w:vAlign w:val="center"/>
          </w:tcPr>
          <w:p w:rsidR="002D0401" w:rsidRPr="009F166D" w:rsidRDefault="002D0401" w:rsidP="009F166D">
            <w:pPr>
              <w:jc w:val="center"/>
              <w:rPr>
                <w:rFonts w:ascii="Times New Roman" w:hAnsi="Times New Roman"/>
                <w:sz w:val="24"/>
                <w:szCs w:val="24"/>
              </w:rPr>
            </w:pPr>
          </w:p>
        </w:tc>
        <w:tc>
          <w:tcPr>
            <w:tcW w:w="708" w:type="dxa"/>
            <w:vMerge/>
            <w:tcBorders>
              <w:top w:val="nil"/>
              <w:left w:val="double" w:sz="6"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vMerge/>
            <w:tcBorders>
              <w:top w:val="nil"/>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44" w:type="dxa"/>
            <w:vMerge/>
            <w:tcBorders>
              <w:top w:val="nil"/>
              <w:left w:val="single" w:sz="4" w:space="0" w:color="auto"/>
              <w:bottom w:val="nil"/>
              <w:right w:val="double" w:sz="6" w:space="0" w:color="auto"/>
            </w:tcBorders>
            <w:vAlign w:val="center"/>
          </w:tcPr>
          <w:p w:rsidR="002D0401" w:rsidRPr="009F166D" w:rsidRDefault="002D0401" w:rsidP="009F166D">
            <w:pPr>
              <w:jc w:val="center"/>
              <w:rPr>
                <w:rFonts w:ascii="Times New Roman" w:hAnsi="Times New Roman"/>
                <w:sz w:val="24"/>
                <w:szCs w:val="24"/>
              </w:rPr>
            </w:pPr>
          </w:p>
        </w:tc>
        <w:tc>
          <w:tcPr>
            <w:tcW w:w="706" w:type="dxa"/>
            <w:vMerge/>
            <w:tcBorders>
              <w:top w:val="nil"/>
              <w:left w:val="double" w:sz="6"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0" w:type="dxa"/>
            <w:vMerge/>
            <w:tcBorders>
              <w:top w:val="nil"/>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40" w:type="dxa"/>
            <w:vMerge/>
            <w:tcBorders>
              <w:top w:val="nil"/>
              <w:left w:val="single" w:sz="4" w:space="0" w:color="auto"/>
              <w:bottom w:val="nil"/>
              <w:right w:val="nil"/>
            </w:tcBorders>
            <w:vAlign w:val="center"/>
          </w:tcPr>
          <w:p w:rsidR="002D0401" w:rsidRPr="009F166D" w:rsidRDefault="002D0401" w:rsidP="009F166D">
            <w:pPr>
              <w:jc w:val="center"/>
              <w:rPr>
                <w:rFonts w:ascii="Times New Roman" w:hAnsi="Times New Roman"/>
                <w:sz w:val="24"/>
                <w:szCs w:val="24"/>
              </w:rPr>
            </w:pPr>
          </w:p>
        </w:tc>
        <w:tc>
          <w:tcPr>
            <w:tcW w:w="719" w:type="dxa"/>
            <w:vMerge/>
            <w:tcBorders>
              <w:top w:val="nil"/>
              <w:left w:val="double" w:sz="6"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vMerge/>
            <w:tcBorders>
              <w:top w:val="nil"/>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60" w:type="dxa"/>
            <w:vMerge/>
            <w:tcBorders>
              <w:top w:val="nil"/>
              <w:left w:val="single" w:sz="4" w:space="0" w:color="auto"/>
              <w:bottom w:val="nil"/>
              <w:right w:val="double" w:sz="6" w:space="0" w:color="auto"/>
            </w:tcBorders>
            <w:vAlign w:val="center"/>
          </w:tcPr>
          <w:p w:rsidR="002D0401" w:rsidRPr="009F166D" w:rsidRDefault="002D0401" w:rsidP="009F166D">
            <w:pPr>
              <w:jc w:val="center"/>
              <w:rPr>
                <w:rFonts w:ascii="Times New Roman" w:hAnsi="Times New Roman"/>
                <w:sz w:val="24"/>
                <w:szCs w:val="24"/>
              </w:rPr>
            </w:pPr>
          </w:p>
        </w:tc>
        <w:tc>
          <w:tcPr>
            <w:tcW w:w="699" w:type="dxa"/>
            <w:vMerge/>
            <w:tcBorders>
              <w:top w:val="nil"/>
              <w:left w:val="nil"/>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vMerge/>
            <w:tcBorders>
              <w:top w:val="nil"/>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80" w:type="dxa"/>
            <w:vMerge/>
            <w:tcBorders>
              <w:top w:val="nil"/>
              <w:left w:val="single" w:sz="4" w:space="0" w:color="auto"/>
              <w:bottom w:val="nil"/>
              <w:right w:val="nil"/>
            </w:tcBorders>
            <w:vAlign w:val="center"/>
          </w:tcPr>
          <w:p w:rsidR="002D0401" w:rsidRPr="009F166D" w:rsidRDefault="002D0401" w:rsidP="009F166D">
            <w:pPr>
              <w:jc w:val="center"/>
              <w:rPr>
                <w:rFonts w:ascii="Times New Roman" w:hAnsi="Times New Roman"/>
                <w:sz w:val="24"/>
                <w:szCs w:val="24"/>
              </w:rPr>
            </w:pPr>
          </w:p>
        </w:tc>
        <w:tc>
          <w:tcPr>
            <w:tcW w:w="821" w:type="dxa"/>
            <w:vMerge/>
            <w:tcBorders>
              <w:top w:val="nil"/>
              <w:left w:val="double" w:sz="6"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vMerge/>
            <w:tcBorders>
              <w:top w:val="nil"/>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80" w:type="dxa"/>
            <w:vMerge/>
            <w:tcBorders>
              <w:top w:val="nil"/>
              <w:left w:val="single" w:sz="4" w:space="0" w:color="auto"/>
              <w:bottom w:val="nil"/>
              <w:right w:val="double" w:sz="6" w:space="0" w:color="auto"/>
            </w:tcBorders>
            <w:vAlign w:val="center"/>
          </w:tcPr>
          <w:p w:rsidR="002D0401" w:rsidRPr="009F166D" w:rsidRDefault="002D0401" w:rsidP="009F166D">
            <w:pPr>
              <w:jc w:val="center"/>
              <w:rPr>
                <w:rFonts w:ascii="Times New Roman" w:hAnsi="Times New Roman"/>
                <w:sz w:val="24"/>
                <w:szCs w:val="24"/>
              </w:rPr>
            </w:pPr>
          </w:p>
        </w:tc>
        <w:tc>
          <w:tcPr>
            <w:tcW w:w="821" w:type="dxa"/>
            <w:vMerge/>
            <w:tcBorders>
              <w:top w:val="nil"/>
              <w:left w:val="nil"/>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8" w:type="dxa"/>
            <w:vMerge/>
            <w:tcBorders>
              <w:top w:val="nil"/>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0" w:type="dxa"/>
            <w:vMerge/>
            <w:tcBorders>
              <w:top w:val="nil"/>
              <w:left w:val="single" w:sz="4" w:space="0" w:color="auto"/>
              <w:bottom w:val="nil"/>
              <w:right w:val="nil"/>
            </w:tcBorders>
            <w:vAlign w:val="center"/>
          </w:tcPr>
          <w:p w:rsidR="002D0401" w:rsidRPr="009F166D" w:rsidRDefault="002D0401" w:rsidP="009F166D">
            <w:pPr>
              <w:jc w:val="center"/>
              <w:rPr>
                <w:rFonts w:ascii="Times New Roman" w:hAnsi="Times New Roman"/>
                <w:sz w:val="24"/>
                <w:szCs w:val="24"/>
              </w:rPr>
            </w:pPr>
          </w:p>
        </w:tc>
        <w:tc>
          <w:tcPr>
            <w:tcW w:w="852" w:type="dxa"/>
            <w:vMerge/>
            <w:tcBorders>
              <w:top w:val="nil"/>
              <w:left w:val="double" w:sz="6"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09" w:type="dxa"/>
            <w:vMerge/>
            <w:tcBorders>
              <w:top w:val="nil"/>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710" w:type="dxa"/>
            <w:vMerge/>
            <w:tcBorders>
              <w:top w:val="nil"/>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r>
      <w:tr w:rsidR="002D0401" w:rsidRPr="009F166D" w:rsidTr="009F166D">
        <w:trPr>
          <w:gridAfter w:val="1"/>
          <w:wAfter w:w="6" w:type="dxa"/>
          <w:trHeight w:val="173"/>
        </w:trPr>
        <w:tc>
          <w:tcPr>
            <w:tcW w:w="2839"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 микрорайон, всего, в т.ч.</w:t>
            </w:r>
          </w:p>
        </w:tc>
        <w:tc>
          <w:tcPr>
            <w:tcW w:w="857"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single" w:sz="4" w:space="0" w:color="auto"/>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single" w:sz="4" w:space="0" w:color="auto"/>
              <w:left w:val="double" w:sz="6"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single" w:sz="4" w:space="0" w:color="auto"/>
              <w:left w:val="nil"/>
              <w:bottom w:val="nil"/>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single" w:sz="4" w:space="0" w:color="auto"/>
              <w:left w:val="nil"/>
              <w:bottom w:val="nil"/>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single" w:sz="4" w:space="0" w:color="auto"/>
              <w:left w:val="nil"/>
              <w:bottom w:val="nil"/>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single" w:sz="4" w:space="0" w:color="auto"/>
              <w:left w:val="nil"/>
              <w:bottom w:val="nil"/>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single" w:sz="4" w:space="0" w:color="auto"/>
              <w:left w:val="nil"/>
              <w:bottom w:val="nil"/>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single" w:sz="4" w:space="0" w:color="auto"/>
              <w:left w:val="double" w:sz="6"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0" w:type="dxa"/>
            <w:tcBorders>
              <w:top w:val="single" w:sz="4" w:space="0" w:color="auto"/>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99" w:type="dxa"/>
            <w:tcBorders>
              <w:top w:val="single" w:sz="4" w:space="0" w:color="auto"/>
              <w:left w:val="nil"/>
              <w:bottom w:val="nil"/>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single" w:sz="4" w:space="0" w:color="auto"/>
              <w:left w:val="nil"/>
              <w:bottom w:val="nil"/>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single" w:sz="4" w:space="0" w:color="auto"/>
              <w:left w:val="nil"/>
              <w:bottom w:val="nil"/>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single" w:sz="4" w:space="0" w:color="auto"/>
              <w:left w:val="double" w:sz="6"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single" w:sz="4" w:space="0" w:color="auto"/>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2,33</w:t>
            </w:r>
          </w:p>
        </w:tc>
        <w:tc>
          <w:tcPr>
            <w:tcW w:w="708"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0,46</w:t>
            </w:r>
          </w:p>
        </w:tc>
        <w:tc>
          <w:tcPr>
            <w:tcW w:w="850" w:type="dxa"/>
            <w:tcBorders>
              <w:top w:val="single" w:sz="4" w:space="0" w:color="auto"/>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2,79</w:t>
            </w:r>
          </w:p>
        </w:tc>
        <w:tc>
          <w:tcPr>
            <w:tcW w:w="852" w:type="dxa"/>
            <w:tcBorders>
              <w:top w:val="single" w:sz="4" w:space="0" w:color="auto"/>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5,23</w:t>
            </w:r>
          </w:p>
        </w:tc>
        <w:tc>
          <w:tcPr>
            <w:tcW w:w="709"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1,03</w:t>
            </w:r>
          </w:p>
        </w:tc>
        <w:tc>
          <w:tcPr>
            <w:tcW w:w="710"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6,26</w:t>
            </w:r>
          </w:p>
        </w:tc>
      </w:tr>
      <w:tr w:rsidR="002D0401" w:rsidRPr="009F166D" w:rsidTr="009F166D">
        <w:trPr>
          <w:gridAfter w:val="1"/>
          <w:wAfter w:w="6" w:type="dxa"/>
          <w:trHeight w:val="106"/>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многоквартирные дома</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single" w:sz="4" w:space="0" w:color="auto"/>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single" w:sz="4" w:space="0" w:color="auto"/>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single" w:sz="4" w:space="0" w:color="auto"/>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single" w:sz="4" w:space="0" w:color="auto"/>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99"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single" w:sz="4" w:space="0" w:color="auto"/>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single" w:sz="4" w:space="0" w:color="auto"/>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1,72</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0,44</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2,16</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4,35</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1,00</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5,35</w:t>
            </w:r>
          </w:p>
        </w:tc>
      </w:tr>
      <w:tr w:rsidR="002D0401" w:rsidRPr="009F166D" w:rsidTr="009F166D">
        <w:trPr>
          <w:gridAfter w:val="1"/>
          <w:wAfter w:w="6" w:type="dxa"/>
          <w:trHeight w:val="165"/>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общественные здания</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0,61</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0,02</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0,62</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0,87</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0,03</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0,90</w:t>
            </w:r>
          </w:p>
        </w:tc>
      </w:tr>
      <w:tr w:rsidR="002D0401" w:rsidRPr="009F166D" w:rsidTr="009F166D">
        <w:trPr>
          <w:gridAfter w:val="1"/>
          <w:wAfter w:w="6" w:type="dxa"/>
          <w:trHeight w:val="239"/>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 микрорайон, всего, в т.ч.</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2,25</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0,44</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2,69</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3,60</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0,71</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4,31</w:t>
            </w:r>
          </w:p>
        </w:tc>
      </w:tr>
      <w:tr w:rsidR="002D0401" w:rsidRPr="009F166D" w:rsidTr="009F166D">
        <w:trPr>
          <w:gridAfter w:val="1"/>
          <w:wAfter w:w="6" w:type="dxa"/>
          <w:trHeight w:val="129"/>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многоквартирные дома</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1,44</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0,39</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1,83</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2,80</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0,65</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3,45</w:t>
            </w:r>
          </w:p>
        </w:tc>
      </w:tr>
      <w:tr w:rsidR="002D0401" w:rsidRPr="009F166D" w:rsidTr="009F166D">
        <w:trPr>
          <w:gridAfter w:val="1"/>
          <w:wAfter w:w="6" w:type="dxa"/>
          <w:trHeight w:val="203"/>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общественные здания</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0,81</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0,06</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0,86</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0,81</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0,06</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0,86</w:t>
            </w:r>
          </w:p>
        </w:tc>
      </w:tr>
      <w:tr w:rsidR="002D0401" w:rsidRPr="009F166D" w:rsidTr="009F166D">
        <w:trPr>
          <w:gridAfter w:val="1"/>
          <w:wAfter w:w="6" w:type="dxa"/>
          <w:trHeight w:val="122"/>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 микрорайон, всего, в т.ч.</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0,04</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0,04</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0,04</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0,04</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0,04</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0,04</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2,99</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0,77</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3,76</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6,29</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1,42</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7,71</w:t>
            </w:r>
          </w:p>
        </w:tc>
      </w:tr>
      <w:tr w:rsidR="002D0401" w:rsidRPr="009F166D" w:rsidTr="009F166D">
        <w:trPr>
          <w:gridAfter w:val="1"/>
          <w:wAfter w:w="6" w:type="dxa"/>
          <w:trHeight w:val="195"/>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многоквартирные дома</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2,92</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0,77</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3,69</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6,22</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1,42</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7,64</w:t>
            </w:r>
          </w:p>
        </w:tc>
      </w:tr>
      <w:tr w:rsidR="002D0401" w:rsidRPr="009F166D" w:rsidTr="009F166D">
        <w:trPr>
          <w:gridAfter w:val="1"/>
          <w:wAfter w:w="6" w:type="dxa"/>
          <w:trHeight w:val="113"/>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общественные здания</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0,04</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0,04</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0,04</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0,04</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0,04</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0,04</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0,07</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0,07</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0,07</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0,07</w:t>
            </w:r>
          </w:p>
        </w:tc>
      </w:tr>
      <w:tr w:rsidR="002D0401" w:rsidRPr="009F166D" w:rsidTr="009F166D">
        <w:trPr>
          <w:gridAfter w:val="1"/>
          <w:wAfter w:w="6" w:type="dxa"/>
          <w:trHeight w:val="187"/>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3А микрорайон, всего, в т.ч.</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0,14</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0,68</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1,42</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0,31</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1,73</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2,22</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0,44</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2,66</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2,22</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0,39</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2,61</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2,22</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0,35</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2,57</w:t>
            </w:r>
          </w:p>
        </w:tc>
      </w:tr>
      <w:tr w:rsidR="002D0401" w:rsidRPr="009F166D" w:rsidTr="009F166D">
        <w:trPr>
          <w:gridAfter w:val="1"/>
          <w:wAfter w:w="6" w:type="dxa"/>
          <w:trHeight w:val="247"/>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многоквартирные дома</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0,22</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0,07</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0,29</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0,65</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0,20</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0,85</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1,08</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0,33</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1,41</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1,08</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0,28</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1,36</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1,08</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0,24</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1,32</w:t>
            </w:r>
          </w:p>
        </w:tc>
      </w:tr>
      <w:tr w:rsidR="002D0401" w:rsidRPr="009F166D" w:rsidTr="009F166D">
        <w:trPr>
          <w:gridAfter w:val="1"/>
          <w:wAfter w:w="6" w:type="dxa"/>
          <w:trHeight w:val="124"/>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общественные здания</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0,32</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0,07</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0,38</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0,77</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0,10</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0,87</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0,11</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1,25</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1,14</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0,11</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1,25</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0,11</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1,25</w:t>
            </w:r>
          </w:p>
        </w:tc>
      </w:tr>
      <w:tr w:rsidR="002D0401" w:rsidRPr="009F166D" w:rsidTr="009F166D">
        <w:trPr>
          <w:gridAfter w:val="1"/>
          <w:wAfter w:w="6" w:type="dxa"/>
          <w:trHeight w:val="197"/>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4А микрорайон, всего, в т.ч.</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0,08</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0,08</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0,08</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0,08</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0,08</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0,08</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0,08</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0,08</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0,08</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0,08</w:t>
            </w:r>
          </w:p>
        </w:tc>
      </w:tr>
      <w:tr w:rsidR="002D0401" w:rsidRPr="009F166D" w:rsidTr="009F166D">
        <w:trPr>
          <w:gridAfter w:val="1"/>
          <w:wAfter w:w="6" w:type="dxa"/>
          <w:trHeight w:val="115"/>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общественные здания</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0,08</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0,08</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0,08</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0,08</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0,08</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0,08</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0,08</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0,08</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0,08</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0,0003</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0,08</w:t>
            </w:r>
          </w:p>
        </w:tc>
      </w:tr>
      <w:tr w:rsidR="002D0401" w:rsidRPr="009F166D" w:rsidTr="009F166D">
        <w:trPr>
          <w:gridAfter w:val="1"/>
          <w:wAfter w:w="6" w:type="dxa"/>
          <w:trHeight w:val="189"/>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 микрорайон, всего, в т.ч.</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0,81</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0,29</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1,09</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2,62</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0,72</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3,34</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3,86</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1,08</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4,94</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6,97</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1,17</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8,14</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7,95</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1,17</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9,12</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7,95</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1,16</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9,11</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7,95</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1,00</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8,95</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7,95</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0,88</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8,83</w:t>
            </w:r>
          </w:p>
        </w:tc>
      </w:tr>
      <w:tr w:rsidR="002D0401" w:rsidRPr="009F166D" w:rsidTr="009F166D">
        <w:trPr>
          <w:gridAfter w:val="1"/>
          <w:wAfter w:w="6" w:type="dxa"/>
          <w:trHeight w:val="249"/>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lastRenderedPageBreak/>
              <w:t>- многоквартирные дома</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0,81</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0,29</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1,09</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2,23</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0,71</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2,94</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3,47</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1,07</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4,53</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3,47</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1,05</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4,52</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3,47</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1,04</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4,50</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3,47</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1,03</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4,49</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3,47</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0,87</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4,33</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3,47</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0,75</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4,22</w:t>
            </w:r>
          </w:p>
        </w:tc>
      </w:tr>
      <w:tr w:rsidR="002D0401" w:rsidRPr="009F166D" w:rsidTr="009F166D">
        <w:trPr>
          <w:gridAfter w:val="1"/>
          <w:wAfter w:w="6" w:type="dxa"/>
          <w:trHeight w:val="240"/>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общественные здания</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0,39</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0,40</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0,39</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0,40</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3,50</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0,12</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3,62</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4,48</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0,13</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4,61</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4,48</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0,13</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4,61</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4,48</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0,13</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4,61</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4,48</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0,13</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4,61</w:t>
            </w:r>
          </w:p>
        </w:tc>
      </w:tr>
      <w:tr w:rsidR="002D0401" w:rsidRPr="009F166D" w:rsidTr="009F166D">
        <w:trPr>
          <w:gridAfter w:val="1"/>
          <w:wAfter w:w="6" w:type="dxa"/>
          <w:trHeight w:val="171"/>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 микрорайон, всего, в т.ч.</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0,20</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0,20</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0,20</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0,20</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0,20</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0,20</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0,20</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0,20</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0,20</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0,20</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3,04</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0,77</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3,81</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5,10</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1,21</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6,31</w:t>
            </w:r>
          </w:p>
        </w:tc>
      </w:tr>
      <w:tr w:rsidR="002D0401" w:rsidRPr="009F166D" w:rsidTr="009F166D">
        <w:trPr>
          <w:gridAfter w:val="1"/>
          <w:wAfter w:w="6" w:type="dxa"/>
          <w:trHeight w:val="103"/>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многоквартирные дома</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2,53</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0,75</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3,28</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4,60</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1,18</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5,78</w:t>
            </w:r>
          </w:p>
        </w:tc>
      </w:tr>
      <w:tr w:rsidR="002D0401" w:rsidRPr="009F166D" w:rsidTr="009F166D">
        <w:trPr>
          <w:gridAfter w:val="1"/>
          <w:wAfter w:w="6" w:type="dxa"/>
          <w:trHeight w:val="164"/>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общественные здания</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0,20</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0,20</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0,20</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0,20</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0,20</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0,20</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0,20</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0,20</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0,20</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0,20</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0,50</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0,03</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0,53</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0,50</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0,03</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0,53</w:t>
            </w:r>
          </w:p>
        </w:tc>
      </w:tr>
      <w:tr w:rsidR="002D0401" w:rsidRPr="009F166D" w:rsidTr="009F166D">
        <w:trPr>
          <w:gridAfter w:val="1"/>
          <w:wAfter w:w="6" w:type="dxa"/>
          <w:trHeight w:val="95"/>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6А микрорайон, всего, в т.ч.</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0,40</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0,13</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0,52</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0,40</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0,13</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0,52</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1,34</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0,36</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1,71</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2,37</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0,56</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2,93</w:t>
            </w:r>
          </w:p>
        </w:tc>
      </w:tr>
      <w:tr w:rsidR="002D0401" w:rsidRPr="009F166D" w:rsidTr="009F166D">
        <w:trPr>
          <w:gridAfter w:val="1"/>
          <w:wAfter w:w="6" w:type="dxa"/>
          <w:trHeight w:val="141"/>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многоквартирные дома</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0,40</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0,13</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0,52</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0,40</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0,13</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0,52</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1,34</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0,36</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1,71</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2,37</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0,56</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2,93</w:t>
            </w:r>
          </w:p>
        </w:tc>
      </w:tr>
      <w:tr w:rsidR="002D0401" w:rsidRPr="009F166D" w:rsidTr="009F166D">
        <w:trPr>
          <w:gridAfter w:val="1"/>
          <w:wAfter w:w="6" w:type="dxa"/>
          <w:trHeight w:val="215"/>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 микрорайон, всего, в т.ч.</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0,18</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0,06</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0,24</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0,82</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0,26</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1,08</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0,92</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0,29</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1,21</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0,44</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1,88</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3,98</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1,03</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5,01</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6,56</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1,48</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8,04</w:t>
            </w:r>
          </w:p>
        </w:tc>
      </w:tr>
      <w:tr w:rsidR="002D0401" w:rsidRPr="009F166D" w:rsidTr="009F166D">
        <w:trPr>
          <w:gridAfter w:val="1"/>
          <w:wAfter w:w="6" w:type="dxa"/>
          <w:trHeight w:val="133"/>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многоквартирные дома</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0,18</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0,06</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0,24</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0,82</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0,26</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1,08</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0,92</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0,29</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1,21</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0,44</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1,88</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3,98</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1,03</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5,01</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6,56</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1,48</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8,04</w:t>
            </w:r>
          </w:p>
        </w:tc>
      </w:tr>
      <w:tr w:rsidR="002D0401" w:rsidRPr="009F166D" w:rsidTr="009F166D">
        <w:trPr>
          <w:gridAfter w:val="1"/>
          <w:wAfter w:w="6" w:type="dxa"/>
          <w:trHeight w:val="208"/>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 микрорайон, всего, в т.ч.</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0,45</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0,11</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0,56</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0,55</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0,13</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0,68</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0,79</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0,16</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0,94</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0,79</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0,16</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0,94</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0,79</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0,15</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0,94</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0,79</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0,15</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0,94</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0,79</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0,13</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0,92</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0,79</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0,11</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0,90</w:t>
            </w:r>
          </w:p>
        </w:tc>
      </w:tr>
      <w:tr w:rsidR="002D0401" w:rsidRPr="009F166D" w:rsidTr="009F166D">
        <w:trPr>
          <w:gridAfter w:val="1"/>
          <w:wAfter w:w="6" w:type="dxa"/>
          <w:trHeight w:val="125"/>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жилые дома</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0,45</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0,11</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0,56</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0,55</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0,13</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0,68</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0,64</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0,16</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0,80</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0,15</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0,80</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0,15</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0,80</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0,15</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0,79</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0,64</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0,13</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0,77</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0,11</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0,75</w:t>
            </w:r>
          </w:p>
        </w:tc>
      </w:tr>
      <w:tr w:rsidR="002D0401" w:rsidRPr="009F166D" w:rsidTr="009F166D">
        <w:trPr>
          <w:gridAfter w:val="1"/>
          <w:wAfter w:w="6" w:type="dxa"/>
          <w:trHeight w:val="199"/>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общественные здания</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0,14</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0,14</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0,14</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0,14</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0,14</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0,14</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0,14</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0,14</w:t>
            </w:r>
          </w:p>
        </w:tc>
      </w:tr>
      <w:tr w:rsidR="002D0401" w:rsidRPr="009F166D" w:rsidTr="009F166D">
        <w:trPr>
          <w:gridAfter w:val="1"/>
          <w:wAfter w:w="6" w:type="dxa"/>
          <w:trHeight w:val="117"/>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 микрорайон, всего, в т.ч.</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0,09</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0,02</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0,11</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1,16</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0,09</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1,25</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1,71</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0,18</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1,90</w:t>
            </w:r>
          </w:p>
        </w:tc>
      </w:tr>
      <w:tr w:rsidR="002D0401" w:rsidRPr="009F166D" w:rsidTr="009F166D">
        <w:trPr>
          <w:gridAfter w:val="1"/>
          <w:wAfter w:w="6" w:type="dxa"/>
          <w:trHeight w:val="191"/>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жилые дома</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0,09</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0,02</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0,11</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0,32</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0,07</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0,39</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0,88</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0,16</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1,04</w:t>
            </w:r>
          </w:p>
        </w:tc>
      </w:tr>
      <w:tr w:rsidR="002D0401" w:rsidRPr="009F166D" w:rsidTr="009F166D">
        <w:trPr>
          <w:gridAfter w:val="1"/>
          <w:wAfter w:w="6" w:type="dxa"/>
          <w:trHeight w:val="252"/>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общественные здания</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0,84</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0,02</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0,86</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0,02</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0,86</w:t>
            </w:r>
          </w:p>
        </w:tc>
      </w:tr>
      <w:tr w:rsidR="002D0401" w:rsidRPr="009F166D" w:rsidTr="009F166D">
        <w:trPr>
          <w:gridAfter w:val="1"/>
          <w:wAfter w:w="6" w:type="dxa"/>
          <w:trHeight w:val="141"/>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 микрорайон, всего, в т.ч.</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0,30</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0,10</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0,40</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1,00</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0,18</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1,18</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1,70</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0,25</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1,95</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3,73</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0,59</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4,32</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4,94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0,80</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5,73</w:t>
            </w:r>
          </w:p>
        </w:tc>
      </w:tr>
      <w:tr w:rsidR="002D0401" w:rsidRPr="009F166D" w:rsidTr="009F166D">
        <w:trPr>
          <w:gridAfter w:val="1"/>
          <w:wAfter w:w="6" w:type="dxa"/>
          <w:trHeight w:val="201"/>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многоквартирные дома</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0,30</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0,10</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0,40</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0,47</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0,16</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0,62</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0,69</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0,23</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0,91</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2,06</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0,55</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2,61</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3,27</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0,76</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4,03</w:t>
            </w:r>
          </w:p>
        </w:tc>
      </w:tr>
      <w:tr w:rsidR="002D0401" w:rsidRPr="009F166D" w:rsidTr="009F166D">
        <w:trPr>
          <w:gridAfter w:val="1"/>
          <w:wAfter w:w="6" w:type="dxa"/>
          <w:trHeight w:val="133"/>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общественные здания</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0,02</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0,56</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1,01</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0,03</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1,04</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1,67</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0,04</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1,70</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1,67</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0,04</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1,70</w:t>
            </w:r>
          </w:p>
        </w:tc>
      </w:tr>
      <w:tr w:rsidR="002D0401" w:rsidRPr="009F166D" w:rsidTr="009F166D">
        <w:trPr>
          <w:gridAfter w:val="1"/>
          <w:wAfter w:w="6" w:type="dxa"/>
          <w:trHeight w:val="179"/>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 микрорайон, всего, в т.ч.</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0,12</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0,03</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0,15</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0,06</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0,31</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1,13</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0,19</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1,31</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1,82</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0,26</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2,08</w:t>
            </w:r>
          </w:p>
        </w:tc>
      </w:tr>
      <w:tr w:rsidR="002D0401" w:rsidRPr="009F166D" w:rsidTr="009F166D">
        <w:trPr>
          <w:gridAfter w:val="1"/>
          <w:wAfter w:w="6" w:type="dxa"/>
          <w:trHeight w:val="112"/>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жилые дома</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0,12</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0,03</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0,15</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0,06</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0,31</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0,73</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0,16</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0,89</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1,22</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0,23</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1,44</w:t>
            </w:r>
          </w:p>
        </w:tc>
      </w:tr>
      <w:tr w:rsidR="002D0401" w:rsidRPr="009F166D" w:rsidTr="009F166D">
        <w:trPr>
          <w:gridAfter w:val="1"/>
          <w:wAfter w:w="6" w:type="dxa"/>
          <w:trHeight w:val="171"/>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общественные здания</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0,39</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0,03</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0,43</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0,60</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0,04</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0,63</w:t>
            </w:r>
          </w:p>
        </w:tc>
      </w:tr>
      <w:tr w:rsidR="002D0401" w:rsidRPr="009F166D" w:rsidTr="009F166D">
        <w:trPr>
          <w:gridAfter w:val="1"/>
          <w:wAfter w:w="6" w:type="dxa"/>
          <w:trHeight w:val="245"/>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Жилой квартал 1</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0,45</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0,45</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0,45</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0,45</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0,45</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0,45</w:t>
            </w:r>
          </w:p>
        </w:tc>
      </w:tr>
      <w:tr w:rsidR="002D0401" w:rsidRPr="009F166D" w:rsidTr="009F166D">
        <w:trPr>
          <w:gridAfter w:val="1"/>
          <w:wAfter w:w="6" w:type="dxa"/>
          <w:trHeight w:val="135"/>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общественные здания</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0,45</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0,45</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0,45</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0,45</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0,45</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0,45</w:t>
            </w:r>
          </w:p>
        </w:tc>
      </w:tr>
      <w:tr w:rsidR="002D0401" w:rsidRPr="009F166D" w:rsidTr="009F166D">
        <w:trPr>
          <w:gridAfter w:val="1"/>
          <w:wAfter w:w="6" w:type="dxa"/>
          <w:trHeight w:val="253"/>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lastRenderedPageBreak/>
              <w:t>Коммунальный квартал 1</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0,06</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0,06</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0,06</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0,06</w:t>
            </w:r>
          </w:p>
        </w:tc>
      </w:tr>
      <w:tr w:rsidR="002D0401" w:rsidRPr="009F166D" w:rsidTr="009F166D">
        <w:trPr>
          <w:gridAfter w:val="1"/>
          <w:wAfter w:w="6" w:type="dxa"/>
          <w:trHeight w:val="228"/>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общественные здания</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0,06</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0,06</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0,06</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0,06</w:t>
            </w:r>
          </w:p>
        </w:tc>
      </w:tr>
      <w:tr w:rsidR="002D0401" w:rsidRPr="009F166D" w:rsidTr="009F166D">
        <w:trPr>
          <w:gridAfter w:val="1"/>
          <w:wAfter w:w="6" w:type="dxa"/>
          <w:trHeight w:val="131"/>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Коммунальный квартал 2</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0,27</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0,27</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0,27</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0,27</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0,27</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0,27</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0,27</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0,27</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0,70</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0,05</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0,76</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0,70</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0,05</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0,76</w:t>
            </w:r>
          </w:p>
        </w:tc>
      </w:tr>
      <w:tr w:rsidR="002D0401" w:rsidRPr="009F166D" w:rsidTr="009F166D">
        <w:trPr>
          <w:gridAfter w:val="1"/>
          <w:wAfter w:w="6" w:type="dxa"/>
          <w:trHeight w:val="205"/>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общественные здания</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0,27</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0,27</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0,27</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0,27</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0,27</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0,27</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0,27</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0,27</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0,70</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0,05</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0,76</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0,70</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0,05</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0,76</w:t>
            </w:r>
          </w:p>
        </w:tc>
      </w:tr>
      <w:tr w:rsidR="002D0401" w:rsidRPr="009F166D" w:rsidTr="009F166D">
        <w:trPr>
          <w:gridAfter w:val="1"/>
          <w:wAfter w:w="6" w:type="dxa"/>
          <w:trHeight w:val="251"/>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Коммунальный квартал 3</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0,06</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0,07</w:t>
            </w:r>
          </w:p>
        </w:tc>
      </w:tr>
      <w:tr w:rsidR="002D0401" w:rsidRPr="009F166D" w:rsidTr="009F166D">
        <w:trPr>
          <w:gridAfter w:val="1"/>
          <w:wAfter w:w="6" w:type="dxa"/>
          <w:trHeight w:val="141"/>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общественные здания</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0,06</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0,07</w:t>
            </w:r>
          </w:p>
        </w:tc>
      </w:tr>
      <w:tr w:rsidR="002D0401" w:rsidRPr="009F166D" w:rsidTr="009F166D">
        <w:trPr>
          <w:gridAfter w:val="1"/>
          <w:wAfter w:w="6" w:type="dxa"/>
          <w:trHeight w:val="202"/>
        </w:trPr>
        <w:tc>
          <w:tcPr>
            <w:tcW w:w="2839"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Коммунальный квартал 4</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1,18</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1,18</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1,18</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1,18</w:t>
            </w:r>
          </w:p>
        </w:tc>
      </w:tr>
      <w:tr w:rsidR="002D0401" w:rsidRPr="009F166D" w:rsidTr="009F166D">
        <w:trPr>
          <w:gridAfter w:val="1"/>
          <w:wAfter w:w="6" w:type="dxa"/>
          <w:trHeight w:val="133"/>
        </w:trPr>
        <w:tc>
          <w:tcPr>
            <w:tcW w:w="2839" w:type="dxa"/>
            <w:tcBorders>
              <w:top w:val="nil"/>
              <w:left w:val="single" w:sz="4" w:space="0" w:color="auto"/>
              <w:bottom w:val="double" w:sz="6"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общественные здания</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1,18</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1,18</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1,18</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1,18</w:t>
            </w:r>
          </w:p>
        </w:tc>
      </w:tr>
      <w:tr w:rsidR="002D0401" w:rsidRPr="009F166D" w:rsidTr="009F166D">
        <w:trPr>
          <w:gridAfter w:val="1"/>
          <w:wAfter w:w="6" w:type="dxa"/>
          <w:trHeight w:val="158"/>
        </w:trPr>
        <w:tc>
          <w:tcPr>
            <w:tcW w:w="2839" w:type="dxa"/>
            <w:tcBorders>
              <w:top w:val="nil"/>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 в т.ч.</w:t>
            </w:r>
          </w:p>
        </w:tc>
        <w:tc>
          <w:tcPr>
            <w:tcW w:w="857" w:type="dxa"/>
            <w:tcBorders>
              <w:top w:val="double" w:sz="6"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1,26</w:t>
            </w:r>
          </w:p>
        </w:tc>
        <w:tc>
          <w:tcPr>
            <w:tcW w:w="709" w:type="dxa"/>
            <w:tcBorders>
              <w:top w:val="double" w:sz="6"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0,40</w:t>
            </w:r>
          </w:p>
        </w:tc>
        <w:tc>
          <w:tcPr>
            <w:tcW w:w="845" w:type="dxa"/>
            <w:tcBorders>
              <w:top w:val="double" w:sz="6" w:space="0" w:color="auto"/>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1,66</w:t>
            </w:r>
          </w:p>
        </w:tc>
        <w:tc>
          <w:tcPr>
            <w:tcW w:w="708" w:type="dxa"/>
            <w:tcBorders>
              <w:top w:val="double" w:sz="6" w:space="0" w:color="auto"/>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3,41</w:t>
            </w:r>
          </w:p>
        </w:tc>
        <w:tc>
          <w:tcPr>
            <w:tcW w:w="709" w:type="dxa"/>
            <w:tcBorders>
              <w:top w:val="double" w:sz="6"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0,86</w:t>
            </w:r>
          </w:p>
        </w:tc>
        <w:tc>
          <w:tcPr>
            <w:tcW w:w="844" w:type="dxa"/>
            <w:tcBorders>
              <w:top w:val="double" w:sz="6" w:space="0" w:color="auto"/>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4,27</w:t>
            </w:r>
          </w:p>
        </w:tc>
        <w:tc>
          <w:tcPr>
            <w:tcW w:w="706" w:type="dxa"/>
            <w:tcBorders>
              <w:top w:val="double" w:sz="6"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5,33</w:t>
            </w:r>
          </w:p>
        </w:tc>
        <w:tc>
          <w:tcPr>
            <w:tcW w:w="850" w:type="dxa"/>
            <w:tcBorders>
              <w:top w:val="double" w:sz="6"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1,30</w:t>
            </w:r>
          </w:p>
        </w:tc>
        <w:tc>
          <w:tcPr>
            <w:tcW w:w="840" w:type="dxa"/>
            <w:tcBorders>
              <w:top w:val="double" w:sz="6" w:space="0" w:color="auto"/>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6,64</w:t>
            </w:r>
          </w:p>
        </w:tc>
        <w:tc>
          <w:tcPr>
            <w:tcW w:w="719" w:type="dxa"/>
            <w:tcBorders>
              <w:top w:val="double" w:sz="6" w:space="0" w:color="auto"/>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9,99</w:t>
            </w:r>
          </w:p>
        </w:tc>
        <w:tc>
          <w:tcPr>
            <w:tcW w:w="709" w:type="dxa"/>
            <w:tcBorders>
              <w:top w:val="double" w:sz="6"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1,83</w:t>
            </w:r>
          </w:p>
        </w:tc>
        <w:tc>
          <w:tcPr>
            <w:tcW w:w="860" w:type="dxa"/>
            <w:tcBorders>
              <w:top w:val="double" w:sz="6" w:space="0" w:color="auto"/>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11,83</w:t>
            </w:r>
          </w:p>
        </w:tc>
        <w:tc>
          <w:tcPr>
            <w:tcW w:w="699" w:type="dxa"/>
            <w:tcBorders>
              <w:top w:val="double" w:sz="6"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13,18</w:t>
            </w:r>
          </w:p>
        </w:tc>
        <w:tc>
          <w:tcPr>
            <w:tcW w:w="709" w:type="dxa"/>
            <w:tcBorders>
              <w:top w:val="double" w:sz="6"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2,26</w:t>
            </w:r>
          </w:p>
        </w:tc>
        <w:tc>
          <w:tcPr>
            <w:tcW w:w="880" w:type="dxa"/>
            <w:tcBorders>
              <w:top w:val="double" w:sz="6" w:space="0" w:color="auto"/>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15,44</w:t>
            </w:r>
          </w:p>
        </w:tc>
        <w:tc>
          <w:tcPr>
            <w:tcW w:w="821" w:type="dxa"/>
            <w:tcBorders>
              <w:top w:val="double" w:sz="6" w:space="0" w:color="auto"/>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15,85</w:t>
            </w:r>
          </w:p>
        </w:tc>
        <w:tc>
          <w:tcPr>
            <w:tcW w:w="709" w:type="dxa"/>
            <w:tcBorders>
              <w:top w:val="double" w:sz="6"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2,67</w:t>
            </w:r>
          </w:p>
        </w:tc>
        <w:tc>
          <w:tcPr>
            <w:tcW w:w="880" w:type="dxa"/>
            <w:tcBorders>
              <w:top w:val="double" w:sz="6" w:space="0" w:color="auto"/>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18,52</w:t>
            </w:r>
          </w:p>
        </w:tc>
        <w:tc>
          <w:tcPr>
            <w:tcW w:w="821" w:type="dxa"/>
            <w:tcBorders>
              <w:top w:val="double" w:sz="6"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35,37</w:t>
            </w:r>
          </w:p>
        </w:tc>
        <w:tc>
          <w:tcPr>
            <w:tcW w:w="708" w:type="dxa"/>
            <w:tcBorders>
              <w:top w:val="double" w:sz="6"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6,29</w:t>
            </w:r>
          </w:p>
        </w:tc>
        <w:tc>
          <w:tcPr>
            <w:tcW w:w="850" w:type="dxa"/>
            <w:tcBorders>
              <w:top w:val="double" w:sz="6" w:space="0" w:color="auto"/>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41,66</w:t>
            </w:r>
          </w:p>
        </w:tc>
        <w:tc>
          <w:tcPr>
            <w:tcW w:w="852" w:type="dxa"/>
            <w:tcBorders>
              <w:top w:val="double" w:sz="6" w:space="0" w:color="auto"/>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51,12</w:t>
            </w:r>
          </w:p>
        </w:tc>
        <w:tc>
          <w:tcPr>
            <w:tcW w:w="709" w:type="dxa"/>
            <w:tcBorders>
              <w:top w:val="double" w:sz="6"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9,05</w:t>
            </w:r>
          </w:p>
        </w:tc>
        <w:tc>
          <w:tcPr>
            <w:tcW w:w="710" w:type="dxa"/>
            <w:tcBorders>
              <w:top w:val="double" w:sz="6"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60,17</w:t>
            </w:r>
          </w:p>
        </w:tc>
      </w:tr>
      <w:tr w:rsidR="002D0401" w:rsidRPr="009F166D" w:rsidTr="009F166D">
        <w:trPr>
          <w:gridAfter w:val="1"/>
          <w:wAfter w:w="6" w:type="dxa"/>
          <w:trHeight w:val="239"/>
        </w:trPr>
        <w:tc>
          <w:tcPr>
            <w:tcW w:w="2839" w:type="dxa"/>
            <w:tcBorders>
              <w:top w:val="nil"/>
              <w:left w:val="single" w:sz="4" w:space="0" w:color="auto"/>
              <w:bottom w:val="nil"/>
              <w:right w:val="nil"/>
            </w:tcBorders>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многоквартирные дома</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0,81</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0,29</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1,09</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2,23</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0,71</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2,94</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3,65</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1,13</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4,77</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4,80</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1,49</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6,29</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5,89</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1,81</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7,71</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7,06</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2,16</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9,22</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20,54</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5,44</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25,99</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34,72</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8,04</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42,76</w:t>
            </w:r>
          </w:p>
        </w:tc>
      </w:tr>
      <w:tr w:rsidR="002D0401" w:rsidRPr="009F166D" w:rsidTr="009F166D">
        <w:trPr>
          <w:gridAfter w:val="1"/>
          <w:wAfter w:w="6" w:type="dxa"/>
          <w:trHeight w:val="129"/>
        </w:trPr>
        <w:tc>
          <w:tcPr>
            <w:tcW w:w="2839" w:type="dxa"/>
            <w:tcBorders>
              <w:top w:val="single" w:sz="4" w:space="0" w:color="auto"/>
              <w:left w:val="single" w:sz="4" w:space="0" w:color="auto"/>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жилые дома</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0,45</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0,11</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0,56</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0,55</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0,13</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0,68</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0,64</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0,16</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0,80</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0,15</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0,80</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0,77</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0,18</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0,95</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0,97</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0,23</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1,21</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1,70</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0,35</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2,05</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2,74</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0,50</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3,24</w:t>
            </w:r>
          </w:p>
        </w:tc>
      </w:tr>
      <w:tr w:rsidR="002D0401" w:rsidRPr="009F166D" w:rsidTr="009F166D">
        <w:trPr>
          <w:gridAfter w:val="1"/>
          <w:wAfter w:w="6" w:type="dxa"/>
          <w:trHeight w:val="119"/>
        </w:trPr>
        <w:tc>
          <w:tcPr>
            <w:tcW w:w="2839" w:type="dxa"/>
            <w:tcBorders>
              <w:top w:val="nil"/>
              <w:left w:val="single" w:sz="4" w:space="0" w:color="auto"/>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общественные здания</w:t>
            </w:r>
          </w:p>
        </w:tc>
        <w:tc>
          <w:tcPr>
            <w:tcW w:w="857"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45"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08"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0,63</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0,02</w:t>
            </w:r>
          </w:p>
        </w:tc>
        <w:tc>
          <w:tcPr>
            <w:tcW w:w="844"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0,65</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1,04</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0,02</w:t>
            </w:r>
          </w:p>
        </w:tc>
        <w:tc>
          <w:tcPr>
            <w:tcW w:w="84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1,06</w:t>
            </w:r>
          </w:p>
        </w:tc>
        <w:tc>
          <w:tcPr>
            <w:tcW w:w="719"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4,55</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0,19</w:t>
            </w:r>
          </w:p>
        </w:tc>
        <w:tc>
          <w:tcPr>
            <w:tcW w:w="86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4,74</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6,52</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0,26</w:t>
            </w:r>
          </w:p>
        </w:tc>
        <w:tc>
          <w:tcPr>
            <w:tcW w:w="88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6,78</w:t>
            </w:r>
          </w:p>
        </w:tc>
        <w:tc>
          <w:tcPr>
            <w:tcW w:w="821"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7,82</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0,28</w:t>
            </w:r>
          </w:p>
        </w:tc>
        <w:tc>
          <w:tcPr>
            <w:tcW w:w="880" w:type="dxa"/>
            <w:tcBorders>
              <w:top w:val="nil"/>
              <w:left w:val="nil"/>
              <w:bottom w:val="single" w:sz="4" w:space="0" w:color="auto"/>
              <w:right w:val="double" w:sz="6"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8,09</w:t>
            </w:r>
          </w:p>
        </w:tc>
        <w:tc>
          <w:tcPr>
            <w:tcW w:w="8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13,13</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0,49</w:t>
            </w:r>
          </w:p>
        </w:tc>
        <w:tc>
          <w:tcPr>
            <w:tcW w:w="850" w:type="dxa"/>
            <w:tcBorders>
              <w:top w:val="nil"/>
              <w:left w:val="nil"/>
              <w:bottom w:val="single" w:sz="4" w:space="0" w:color="auto"/>
              <w:right w:val="nil"/>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13,62</w:t>
            </w:r>
          </w:p>
        </w:tc>
        <w:tc>
          <w:tcPr>
            <w:tcW w:w="852" w:type="dxa"/>
            <w:tcBorders>
              <w:top w:val="nil"/>
              <w:left w:val="double" w:sz="6"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13,66</w:t>
            </w:r>
          </w:p>
        </w:tc>
        <w:tc>
          <w:tcPr>
            <w:tcW w:w="70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0,51</w:t>
            </w:r>
          </w:p>
        </w:tc>
        <w:tc>
          <w:tcPr>
            <w:tcW w:w="71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14,17</w:t>
            </w:r>
          </w:p>
        </w:tc>
      </w:tr>
    </w:tbl>
    <w:p w:rsidR="002D0401" w:rsidRPr="009F166D" w:rsidRDefault="002D0401" w:rsidP="002D0401">
      <w:pPr>
        <w:jc w:val="both"/>
        <w:rPr>
          <w:rFonts w:ascii="Times New Roman" w:hAnsi="Times New Roman"/>
          <w:sz w:val="28"/>
          <w:szCs w:val="28"/>
        </w:rPr>
        <w:sectPr w:rsidR="002D0401" w:rsidRPr="009F166D" w:rsidSect="002D0401">
          <w:pgSz w:w="23814" w:h="16840" w:orient="landscape" w:code="8"/>
          <w:pgMar w:top="1418" w:right="1418" w:bottom="794" w:left="1418" w:header="709" w:footer="709" w:gutter="0"/>
          <w:cols w:space="708"/>
          <w:docGrid w:linePitch="360"/>
        </w:sectPr>
      </w:pP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lastRenderedPageBreak/>
        <w:t>Кроме планируемого нового строительства, в городе  намечается снос существующего жилого фонда в объеме 217,6 тыс. м2 общей площади, из них, в первую очередь, фенольного и ветхого в микрорайонах 1, 2, 3, 3А (ул. Эстонских дорожников, 27 и ул. Назаргалеева, 10), 6, 6А, 7, 10, Пионерный и по ул. Магистральной, 18В – суммарной площадью 158,9 тыс. м2, а также жилого фонда, попадающего под размещение новой застройки, в микрорайонах 1, 2, 3, 3А, 6, 6А, 7 суммарной площадью 58,7 тыс. м2.</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Все намечаемые к сносу многоквартирные дома в настоящее время обеспечиваются теплом от системы централизованного теплоснабжения (котельные №№ 1, 2, 3).</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Снижение тепловой нагрузки жилищно-коммунального сектора города в сетевой воде за счет сноса жилого фонда с разделением по видам теплопотребления и по микрорайонам на конец этапа расчетного периода представлено в таблице 1.7.</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С учетом представленных в таблицах 1.6 и 1.7 данных по приросту и снижению тепловых нагрузок в зонах действия теплоисточников города определены величины изменения спроса на тепловую энергию от них, которые приведены в таблице 1.8. </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В итоге за период реализации Схемы  в городе ожидается прирост тепловых нагрузок  в размере  32,2 Гкал/ч, из них:</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1) прирост тепловых нагрузок в размере 60,2 Гкал/ч, в том числе:</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     - многоквартирных домов</w:t>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t>- 42,8 Гкал/ч;</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     - индивидуальных жилых домов </w:t>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t>- 3,2  Гкал/ч;</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     - общественных зданий  </w:t>
      </w:r>
      <w:r w:rsidRPr="009F166D">
        <w:rPr>
          <w:rFonts w:ascii="Times New Roman" w:hAnsi="Times New Roman"/>
          <w:sz w:val="28"/>
          <w:szCs w:val="28"/>
        </w:rPr>
        <w:tab/>
        <w:t xml:space="preserve">                </w:t>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t>- 14,2 Гкал/ч;</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2) снижение тепловой нагрузки в городе за счет сноса жилья в размере  24,4 Гкал/ч;</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3) снижение тепловой нагрузки горячего водоснабжения на 3,6 Гкал/ч за счет установки счетчиков воды и внедрения энергосберегающих мероприятий.</w:t>
      </w:r>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sectPr w:rsidR="002D0401" w:rsidRPr="009F166D" w:rsidSect="002D0401">
          <w:pgSz w:w="11906" w:h="16838"/>
          <w:pgMar w:top="1418" w:right="796" w:bottom="1418" w:left="1418" w:header="709" w:footer="709" w:gutter="0"/>
          <w:cols w:space="708"/>
          <w:docGrid w:linePitch="360"/>
        </w:sectPr>
      </w:pPr>
    </w:p>
    <w:p w:rsidR="002D0401" w:rsidRPr="009F166D" w:rsidRDefault="002D0401" w:rsidP="002D0401">
      <w:pPr>
        <w:jc w:val="both"/>
        <w:rPr>
          <w:rFonts w:ascii="Times New Roman" w:hAnsi="Times New Roman"/>
          <w:sz w:val="28"/>
          <w:szCs w:val="28"/>
        </w:rPr>
      </w:pPr>
      <w:bookmarkStart w:id="19" w:name="_Toc388603275"/>
      <w:r w:rsidRPr="009F166D">
        <w:rPr>
          <w:rFonts w:ascii="Times New Roman" w:hAnsi="Times New Roman"/>
          <w:sz w:val="28"/>
          <w:szCs w:val="28"/>
        </w:rPr>
        <w:lastRenderedPageBreak/>
        <w:t xml:space="preserve">Таблица </w:t>
      </w:r>
      <w:r w:rsidR="00E22206">
        <w:rPr>
          <w:rFonts w:ascii="Times New Roman" w:hAnsi="Times New Roman"/>
          <w:sz w:val="28"/>
          <w:szCs w:val="28"/>
        </w:rPr>
        <w:t xml:space="preserve">1.7 </w:t>
      </w:r>
      <w:r w:rsidRPr="009F166D">
        <w:rPr>
          <w:rFonts w:ascii="Times New Roman" w:hAnsi="Times New Roman"/>
          <w:sz w:val="28"/>
          <w:szCs w:val="28"/>
        </w:rPr>
        <w:t>– Снижение тепловой нагрузки в сетевой воде жилищно-коммунального сектора города за счет сноса с разделением по видам теплопотребления и по микрорайонам на конец этапа расчетного периода</w:t>
      </w:r>
      <w:bookmarkEnd w:id="19"/>
    </w:p>
    <w:tbl>
      <w:tblPr>
        <w:tblW w:w="1445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2"/>
        <w:gridCol w:w="992"/>
        <w:gridCol w:w="993"/>
        <w:gridCol w:w="992"/>
        <w:gridCol w:w="992"/>
        <w:gridCol w:w="993"/>
        <w:gridCol w:w="859"/>
        <w:gridCol w:w="983"/>
        <w:gridCol w:w="983"/>
        <w:gridCol w:w="851"/>
        <w:gridCol w:w="991"/>
        <w:gridCol w:w="992"/>
        <w:gridCol w:w="851"/>
      </w:tblGrid>
      <w:tr w:rsidR="002D0401" w:rsidRPr="009F166D" w:rsidTr="009F166D">
        <w:trPr>
          <w:trHeight w:val="285"/>
        </w:trPr>
        <w:tc>
          <w:tcPr>
            <w:tcW w:w="2982" w:type="dxa"/>
            <w:vMerge w:val="restart"/>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Элемент территориального деления</w:t>
            </w:r>
          </w:p>
        </w:tc>
        <w:tc>
          <w:tcPr>
            <w:tcW w:w="2977" w:type="dxa"/>
            <w:gridSpan w:val="3"/>
            <w:vMerge w:val="restart"/>
            <w:vAlign w:val="center"/>
          </w:tcPr>
          <w:p w:rsidR="002D0401" w:rsidRPr="009F166D" w:rsidRDefault="002D0401" w:rsidP="009F166D">
            <w:pPr>
              <w:jc w:val="center"/>
              <w:rPr>
                <w:rFonts w:ascii="Times New Roman" w:hAnsi="Times New Roman"/>
                <w:sz w:val="24"/>
                <w:szCs w:val="24"/>
              </w:rPr>
            </w:pPr>
            <w:smartTag w:uri="urn:schemas-microsoft-com:office:smarttags" w:element="metricconverter">
              <w:smartTagPr>
                <w:attr w:name="ProductID" w:val="2013 г"/>
              </w:smartTagPr>
              <w:r w:rsidRPr="009F166D">
                <w:rPr>
                  <w:rFonts w:ascii="Times New Roman" w:hAnsi="Times New Roman"/>
                  <w:sz w:val="24"/>
                  <w:szCs w:val="24"/>
                </w:rPr>
                <w:t>2013 г</w:t>
              </w:r>
            </w:smartTag>
            <w:r w:rsidRPr="009F166D">
              <w:rPr>
                <w:rFonts w:ascii="Times New Roman" w:hAnsi="Times New Roman"/>
                <w:sz w:val="24"/>
                <w:szCs w:val="24"/>
              </w:rPr>
              <w:t>.</w:t>
            </w:r>
          </w:p>
        </w:tc>
        <w:tc>
          <w:tcPr>
            <w:tcW w:w="8495" w:type="dxa"/>
            <w:gridSpan w:val="9"/>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Снижение тепловой нагрузки в сетевой воде за счет сноса жилого фонда (без учета тепловых потерь) на конец расчетного этапа, Гкал/ч</w:t>
            </w:r>
          </w:p>
        </w:tc>
      </w:tr>
      <w:tr w:rsidR="002D0401" w:rsidRPr="009F166D" w:rsidTr="009F166D">
        <w:trPr>
          <w:trHeight w:val="286"/>
        </w:trPr>
        <w:tc>
          <w:tcPr>
            <w:tcW w:w="2982" w:type="dxa"/>
            <w:vMerge/>
            <w:vAlign w:val="center"/>
          </w:tcPr>
          <w:p w:rsidR="002D0401" w:rsidRPr="009F166D" w:rsidRDefault="002D0401" w:rsidP="009F166D">
            <w:pPr>
              <w:jc w:val="center"/>
              <w:rPr>
                <w:rFonts w:ascii="Times New Roman" w:hAnsi="Times New Roman"/>
                <w:sz w:val="24"/>
                <w:szCs w:val="24"/>
              </w:rPr>
            </w:pPr>
          </w:p>
        </w:tc>
        <w:tc>
          <w:tcPr>
            <w:tcW w:w="2977" w:type="dxa"/>
            <w:gridSpan w:val="3"/>
            <w:vMerge/>
            <w:vAlign w:val="center"/>
          </w:tcPr>
          <w:p w:rsidR="002D0401" w:rsidRPr="009F166D" w:rsidRDefault="002D0401" w:rsidP="009F166D">
            <w:pPr>
              <w:jc w:val="center"/>
              <w:rPr>
                <w:rFonts w:ascii="Times New Roman" w:hAnsi="Times New Roman"/>
                <w:sz w:val="24"/>
                <w:szCs w:val="24"/>
              </w:rPr>
            </w:pPr>
          </w:p>
        </w:tc>
        <w:tc>
          <w:tcPr>
            <w:tcW w:w="2844" w:type="dxa"/>
            <w:gridSpan w:val="3"/>
            <w:vAlign w:val="center"/>
          </w:tcPr>
          <w:p w:rsidR="002D0401" w:rsidRPr="009F166D" w:rsidRDefault="002D0401" w:rsidP="009F166D">
            <w:pPr>
              <w:jc w:val="center"/>
              <w:rPr>
                <w:rFonts w:ascii="Times New Roman" w:hAnsi="Times New Roman"/>
                <w:sz w:val="24"/>
                <w:szCs w:val="24"/>
              </w:rPr>
            </w:pPr>
            <w:smartTag w:uri="urn:schemas-microsoft-com:office:smarttags" w:element="metricconverter">
              <w:smartTagPr>
                <w:attr w:name="ProductID" w:val="2014 г"/>
              </w:smartTagPr>
              <w:r w:rsidRPr="009F166D">
                <w:rPr>
                  <w:rFonts w:ascii="Times New Roman" w:hAnsi="Times New Roman"/>
                  <w:sz w:val="24"/>
                  <w:szCs w:val="24"/>
                </w:rPr>
                <w:t>2014 г</w:t>
              </w:r>
            </w:smartTag>
            <w:r w:rsidRPr="009F166D">
              <w:rPr>
                <w:rFonts w:ascii="Times New Roman" w:hAnsi="Times New Roman"/>
                <w:sz w:val="24"/>
                <w:szCs w:val="24"/>
              </w:rPr>
              <w:t>.</w:t>
            </w:r>
          </w:p>
        </w:tc>
        <w:tc>
          <w:tcPr>
            <w:tcW w:w="2817" w:type="dxa"/>
            <w:gridSpan w:val="3"/>
            <w:vAlign w:val="center"/>
          </w:tcPr>
          <w:p w:rsidR="002D0401" w:rsidRPr="009F166D" w:rsidRDefault="002D0401" w:rsidP="009F166D">
            <w:pPr>
              <w:jc w:val="center"/>
              <w:rPr>
                <w:rFonts w:ascii="Times New Roman" w:hAnsi="Times New Roman"/>
                <w:sz w:val="24"/>
                <w:szCs w:val="24"/>
              </w:rPr>
            </w:pPr>
            <w:smartTag w:uri="urn:schemas-microsoft-com:office:smarttags" w:element="metricconverter">
              <w:smartTagPr>
                <w:attr w:name="ProductID" w:val="2015 г"/>
              </w:smartTagPr>
              <w:r w:rsidRPr="009F166D">
                <w:rPr>
                  <w:rFonts w:ascii="Times New Roman" w:hAnsi="Times New Roman"/>
                  <w:sz w:val="24"/>
                  <w:szCs w:val="24"/>
                </w:rPr>
                <w:t>2015 г</w:t>
              </w:r>
            </w:smartTag>
            <w:r w:rsidRPr="009F166D">
              <w:rPr>
                <w:rFonts w:ascii="Times New Roman" w:hAnsi="Times New Roman"/>
                <w:sz w:val="24"/>
                <w:szCs w:val="24"/>
              </w:rPr>
              <w:t>.</w:t>
            </w:r>
          </w:p>
        </w:tc>
        <w:tc>
          <w:tcPr>
            <w:tcW w:w="2834" w:type="dxa"/>
            <w:gridSpan w:val="3"/>
            <w:vAlign w:val="center"/>
          </w:tcPr>
          <w:p w:rsidR="002D0401" w:rsidRPr="009F166D" w:rsidRDefault="002D0401" w:rsidP="009F166D">
            <w:pPr>
              <w:jc w:val="center"/>
              <w:rPr>
                <w:rFonts w:ascii="Times New Roman" w:hAnsi="Times New Roman"/>
                <w:sz w:val="24"/>
                <w:szCs w:val="24"/>
              </w:rPr>
            </w:pPr>
            <w:smartTag w:uri="urn:schemas-microsoft-com:office:smarttags" w:element="metricconverter">
              <w:smartTagPr>
                <w:attr w:name="ProductID" w:val="2016 г"/>
              </w:smartTagPr>
              <w:r w:rsidRPr="009F166D">
                <w:rPr>
                  <w:rFonts w:ascii="Times New Roman" w:hAnsi="Times New Roman"/>
                  <w:sz w:val="24"/>
                  <w:szCs w:val="24"/>
                </w:rPr>
                <w:t>2016 г</w:t>
              </w:r>
            </w:smartTag>
            <w:r w:rsidRPr="009F166D">
              <w:rPr>
                <w:rFonts w:ascii="Times New Roman" w:hAnsi="Times New Roman"/>
                <w:sz w:val="24"/>
                <w:szCs w:val="24"/>
              </w:rPr>
              <w:t>.</w:t>
            </w:r>
          </w:p>
        </w:tc>
      </w:tr>
      <w:tr w:rsidR="002D0401" w:rsidRPr="009F166D" w:rsidTr="009F166D">
        <w:trPr>
          <w:trHeight w:val="675"/>
        </w:trPr>
        <w:tc>
          <w:tcPr>
            <w:tcW w:w="2982" w:type="dxa"/>
            <w:vMerge/>
            <w:vAlign w:val="center"/>
          </w:tcPr>
          <w:p w:rsidR="002D0401" w:rsidRPr="009F166D" w:rsidRDefault="002D0401" w:rsidP="009F166D">
            <w:pPr>
              <w:jc w:val="center"/>
              <w:rPr>
                <w:rFonts w:ascii="Times New Roman" w:hAnsi="Times New Roman"/>
                <w:sz w:val="24"/>
                <w:szCs w:val="24"/>
              </w:rPr>
            </w:pP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горячее водоснабжение</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горячее водоснабжение</w:t>
            </w:r>
          </w:p>
        </w:tc>
        <w:tc>
          <w:tcPr>
            <w:tcW w:w="85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98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w:t>
            </w:r>
          </w:p>
        </w:tc>
        <w:tc>
          <w:tcPr>
            <w:tcW w:w="98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горячее водоснабжение</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99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горячее водоснабжение</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r>
      <w:tr w:rsidR="002D0401" w:rsidRPr="009F166D" w:rsidTr="009F166D">
        <w:trPr>
          <w:trHeight w:val="300"/>
        </w:trPr>
        <w:tc>
          <w:tcPr>
            <w:tcW w:w="298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 микрорайон</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8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8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300"/>
        </w:trPr>
        <w:tc>
          <w:tcPr>
            <w:tcW w:w="298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 микрорайон</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8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8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298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 микрорайон</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8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8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298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3А микрорайон</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8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0,19</w:t>
            </w:r>
          </w:p>
        </w:tc>
        <w:tc>
          <w:tcPr>
            <w:tcW w:w="98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0,04</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0,23</w:t>
            </w:r>
          </w:p>
        </w:tc>
        <w:tc>
          <w:tcPr>
            <w:tcW w:w="99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0,49</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0,11</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0,60</w:t>
            </w:r>
          </w:p>
        </w:tc>
      </w:tr>
      <w:tr w:rsidR="002D0401" w:rsidRPr="009F166D" w:rsidTr="009F166D">
        <w:trPr>
          <w:trHeight w:val="285"/>
        </w:trPr>
        <w:tc>
          <w:tcPr>
            <w:tcW w:w="298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 микрорайон</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8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8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298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6А микрорайон</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8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8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0,38</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0,02</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0,40</w:t>
            </w:r>
          </w:p>
        </w:tc>
      </w:tr>
      <w:tr w:rsidR="002D0401" w:rsidRPr="009F166D" w:rsidTr="009F166D">
        <w:trPr>
          <w:trHeight w:val="285"/>
        </w:trPr>
        <w:tc>
          <w:tcPr>
            <w:tcW w:w="298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 микрорайон</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0,18</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0,02</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0,20</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0,56</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0,04</w:t>
            </w:r>
          </w:p>
        </w:tc>
        <w:tc>
          <w:tcPr>
            <w:tcW w:w="85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0,60</w:t>
            </w:r>
          </w:p>
        </w:tc>
        <w:tc>
          <w:tcPr>
            <w:tcW w:w="98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0,84</w:t>
            </w:r>
          </w:p>
        </w:tc>
        <w:tc>
          <w:tcPr>
            <w:tcW w:w="98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0,08</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0,92</w:t>
            </w:r>
          </w:p>
        </w:tc>
        <w:tc>
          <w:tcPr>
            <w:tcW w:w="99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1,22</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0,10</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1,32</w:t>
            </w:r>
          </w:p>
        </w:tc>
      </w:tr>
      <w:tr w:rsidR="002D0401" w:rsidRPr="009F166D" w:rsidTr="009F166D">
        <w:trPr>
          <w:trHeight w:val="285"/>
        </w:trPr>
        <w:tc>
          <w:tcPr>
            <w:tcW w:w="298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 микрорайон</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8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0,22</w:t>
            </w:r>
          </w:p>
        </w:tc>
        <w:tc>
          <w:tcPr>
            <w:tcW w:w="98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0,23</w:t>
            </w:r>
          </w:p>
        </w:tc>
        <w:tc>
          <w:tcPr>
            <w:tcW w:w="99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0,42</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0,02</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0,44</w:t>
            </w:r>
          </w:p>
        </w:tc>
      </w:tr>
      <w:tr w:rsidR="002D0401" w:rsidRPr="009F166D" w:rsidTr="009F166D">
        <w:trPr>
          <w:trHeight w:val="285"/>
        </w:trPr>
        <w:tc>
          <w:tcPr>
            <w:tcW w:w="2982" w:type="dxa"/>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Микрорайон Пионерный</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8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8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298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Коммунальный квартал 1</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8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8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285"/>
        </w:trPr>
        <w:tc>
          <w:tcPr>
            <w:tcW w:w="298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lastRenderedPageBreak/>
              <w:t>Всего по городу, из них</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0,18</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0,02</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0,20</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0,56</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0,04</w:t>
            </w:r>
          </w:p>
        </w:tc>
        <w:tc>
          <w:tcPr>
            <w:tcW w:w="85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0,60</w:t>
            </w:r>
          </w:p>
        </w:tc>
        <w:tc>
          <w:tcPr>
            <w:tcW w:w="98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1,25</w:t>
            </w:r>
          </w:p>
        </w:tc>
        <w:tc>
          <w:tcPr>
            <w:tcW w:w="98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0,13</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1,38</w:t>
            </w:r>
          </w:p>
        </w:tc>
        <w:tc>
          <w:tcPr>
            <w:tcW w:w="99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2,51</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0,25</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2,76</w:t>
            </w:r>
          </w:p>
        </w:tc>
      </w:tr>
      <w:tr w:rsidR="002D0401" w:rsidRPr="009F166D" w:rsidTr="009F166D">
        <w:trPr>
          <w:trHeight w:val="285"/>
        </w:trPr>
        <w:tc>
          <w:tcPr>
            <w:tcW w:w="298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в зоне котельных №№ 1,3</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0,18</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0,02</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0,20</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0,56</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0,04</w:t>
            </w:r>
          </w:p>
        </w:tc>
        <w:tc>
          <w:tcPr>
            <w:tcW w:w="85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0,60</w:t>
            </w:r>
          </w:p>
        </w:tc>
        <w:tc>
          <w:tcPr>
            <w:tcW w:w="98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1,25</w:t>
            </w:r>
          </w:p>
        </w:tc>
        <w:tc>
          <w:tcPr>
            <w:tcW w:w="98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0,13</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1,38</w:t>
            </w:r>
          </w:p>
        </w:tc>
        <w:tc>
          <w:tcPr>
            <w:tcW w:w="99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2,51</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0,25</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2,76</w:t>
            </w:r>
          </w:p>
        </w:tc>
      </w:tr>
      <w:tr w:rsidR="002D0401" w:rsidRPr="009F166D" w:rsidTr="009F166D">
        <w:trPr>
          <w:trHeight w:val="285"/>
        </w:trPr>
        <w:tc>
          <w:tcPr>
            <w:tcW w:w="298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в зоне котельной № 2</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8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8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bl>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sectPr w:rsidR="002D0401" w:rsidRPr="009F166D" w:rsidSect="002D0401">
          <w:pgSz w:w="16838" w:h="11906" w:orient="landscape"/>
          <w:pgMar w:top="1418" w:right="1418" w:bottom="794" w:left="1418" w:header="709" w:footer="709" w:gutter="0"/>
          <w:cols w:space="708"/>
          <w:docGrid w:linePitch="360"/>
        </w:sectPr>
      </w:pP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lastRenderedPageBreak/>
        <w:t>Окончание таблицы 1.7</w:t>
      </w:r>
    </w:p>
    <w:tbl>
      <w:tblPr>
        <w:tblW w:w="1447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2"/>
        <w:gridCol w:w="996"/>
        <w:gridCol w:w="992"/>
        <w:gridCol w:w="993"/>
        <w:gridCol w:w="992"/>
        <w:gridCol w:w="992"/>
        <w:gridCol w:w="859"/>
        <w:gridCol w:w="984"/>
        <w:gridCol w:w="992"/>
        <w:gridCol w:w="852"/>
        <w:gridCol w:w="991"/>
        <w:gridCol w:w="992"/>
        <w:gridCol w:w="853"/>
      </w:tblGrid>
      <w:tr w:rsidR="002D0401" w:rsidRPr="009F166D" w:rsidTr="009F166D">
        <w:trPr>
          <w:trHeight w:val="285"/>
        </w:trPr>
        <w:tc>
          <w:tcPr>
            <w:tcW w:w="2982" w:type="dxa"/>
            <w:vMerge w:val="restart"/>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Элемент территориального деления</w:t>
            </w:r>
          </w:p>
        </w:tc>
        <w:tc>
          <w:tcPr>
            <w:tcW w:w="11488" w:type="dxa"/>
            <w:gridSpan w:val="12"/>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Снижение тепловой нагрузки в сетевой воде за счет сноса жилого фонда (без учета тепловых потерь) на конец расчетного этапа, Гкал/ч</w:t>
            </w:r>
          </w:p>
        </w:tc>
      </w:tr>
      <w:tr w:rsidR="002D0401" w:rsidRPr="009F166D" w:rsidTr="009F166D">
        <w:trPr>
          <w:trHeight w:val="242"/>
        </w:trPr>
        <w:tc>
          <w:tcPr>
            <w:tcW w:w="2982" w:type="dxa"/>
            <w:vMerge/>
            <w:vAlign w:val="center"/>
          </w:tcPr>
          <w:p w:rsidR="002D0401" w:rsidRPr="009F166D" w:rsidRDefault="002D0401" w:rsidP="009F166D">
            <w:pPr>
              <w:jc w:val="center"/>
              <w:rPr>
                <w:rFonts w:ascii="Times New Roman" w:hAnsi="Times New Roman"/>
                <w:sz w:val="24"/>
                <w:szCs w:val="24"/>
              </w:rPr>
            </w:pPr>
          </w:p>
        </w:tc>
        <w:tc>
          <w:tcPr>
            <w:tcW w:w="2981" w:type="dxa"/>
            <w:gridSpan w:val="3"/>
            <w:vAlign w:val="center"/>
          </w:tcPr>
          <w:p w:rsidR="002D0401" w:rsidRPr="009F166D" w:rsidRDefault="002D0401" w:rsidP="009F166D">
            <w:pPr>
              <w:jc w:val="center"/>
              <w:rPr>
                <w:rFonts w:ascii="Times New Roman" w:hAnsi="Times New Roman"/>
                <w:sz w:val="24"/>
                <w:szCs w:val="24"/>
              </w:rPr>
            </w:pPr>
            <w:smartTag w:uri="urn:schemas-microsoft-com:office:smarttags" w:element="metricconverter">
              <w:smartTagPr>
                <w:attr w:name="ProductID" w:val="2017 г"/>
              </w:smartTagPr>
              <w:r w:rsidRPr="009F166D">
                <w:rPr>
                  <w:rFonts w:ascii="Times New Roman" w:hAnsi="Times New Roman"/>
                  <w:sz w:val="24"/>
                  <w:szCs w:val="24"/>
                </w:rPr>
                <w:t>2017 г</w:t>
              </w:r>
            </w:smartTag>
            <w:r w:rsidRPr="009F166D">
              <w:rPr>
                <w:rFonts w:ascii="Times New Roman" w:hAnsi="Times New Roman"/>
                <w:sz w:val="24"/>
                <w:szCs w:val="24"/>
              </w:rPr>
              <w:t>.</w:t>
            </w:r>
          </w:p>
        </w:tc>
        <w:tc>
          <w:tcPr>
            <w:tcW w:w="2843" w:type="dxa"/>
            <w:gridSpan w:val="3"/>
            <w:vAlign w:val="center"/>
          </w:tcPr>
          <w:p w:rsidR="002D0401" w:rsidRPr="009F166D" w:rsidRDefault="002D0401" w:rsidP="009F166D">
            <w:pPr>
              <w:jc w:val="center"/>
              <w:rPr>
                <w:rFonts w:ascii="Times New Roman" w:hAnsi="Times New Roman"/>
                <w:sz w:val="24"/>
                <w:szCs w:val="24"/>
              </w:rPr>
            </w:pPr>
            <w:smartTag w:uri="urn:schemas-microsoft-com:office:smarttags" w:element="metricconverter">
              <w:smartTagPr>
                <w:attr w:name="ProductID" w:val="2018 г"/>
              </w:smartTagPr>
              <w:r w:rsidRPr="009F166D">
                <w:rPr>
                  <w:rFonts w:ascii="Times New Roman" w:hAnsi="Times New Roman"/>
                  <w:sz w:val="24"/>
                  <w:szCs w:val="24"/>
                </w:rPr>
                <w:t>2018 г</w:t>
              </w:r>
            </w:smartTag>
            <w:r w:rsidRPr="009F166D">
              <w:rPr>
                <w:rFonts w:ascii="Times New Roman" w:hAnsi="Times New Roman"/>
                <w:sz w:val="24"/>
                <w:szCs w:val="24"/>
              </w:rPr>
              <w:t>.</w:t>
            </w:r>
          </w:p>
        </w:tc>
        <w:tc>
          <w:tcPr>
            <w:tcW w:w="2828" w:type="dxa"/>
            <w:gridSpan w:val="3"/>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2019-2023 гг.</w:t>
            </w:r>
          </w:p>
        </w:tc>
        <w:tc>
          <w:tcPr>
            <w:tcW w:w="2836" w:type="dxa"/>
            <w:gridSpan w:val="3"/>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2024-2028 гг.</w:t>
            </w:r>
          </w:p>
        </w:tc>
      </w:tr>
      <w:tr w:rsidR="002D0401" w:rsidRPr="009F166D" w:rsidTr="009F166D">
        <w:trPr>
          <w:trHeight w:val="675"/>
        </w:trPr>
        <w:tc>
          <w:tcPr>
            <w:tcW w:w="2982" w:type="dxa"/>
            <w:vMerge/>
            <w:vAlign w:val="center"/>
          </w:tcPr>
          <w:p w:rsidR="002D0401" w:rsidRPr="009F166D" w:rsidRDefault="002D0401" w:rsidP="009F166D">
            <w:pPr>
              <w:jc w:val="center"/>
              <w:rPr>
                <w:rFonts w:ascii="Times New Roman" w:hAnsi="Times New Roman"/>
                <w:sz w:val="24"/>
                <w:szCs w:val="24"/>
              </w:rPr>
            </w:pPr>
          </w:p>
        </w:tc>
        <w:tc>
          <w:tcPr>
            <w:tcW w:w="99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горячее водоснабжение</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горячее водоснабжение</w:t>
            </w:r>
          </w:p>
        </w:tc>
        <w:tc>
          <w:tcPr>
            <w:tcW w:w="85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горячее водоснабжение</w:t>
            </w:r>
          </w:p>
        </w:tc>
        <w:tc>
          <w:tcPr>
            <w:tcW w:w="85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99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горячее водоснабжение</w:t>
            </w:r>
          </w:p>
        </w:tc>
        <w:tc>
          <w:tcPr>
            <w:tcW w:w="85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r>
      <w:tr w:rsidR="002D0401" w:rsidRPr="009F166D" w:rsidTr="009F166D">
        <w:trPr>
          <w:trHeight w:val="300"/>
        </w:trPr>
        <w:tc>
          <w:tcPr>
            <w:tcW w:w="298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 микрорайон</w:t>
            </w:r>
          </w:p>
        </w:tc>
        <w:tc>
          <w:tcPr>
            <w:tcW w:w="99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1,17</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0,08</w:t>
            </w:r>
          </w:p>
        </w:tc>
        <w:tc>
          <w:tcPr>
            <w:tcW w:w="85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1,25</w:t>
            </w:r>
          </w:p>
        </w:tc>
        <w:tc>
          <w:tcPr>
            <w:tcW w:w="99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3,46</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0,21</w:t>
            </w:r>
          </w:p>
        </w:tc>
        <w:tc>
          <w:tcPr>
            <w:tcW w:w="85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3,66</w:t>
            </w:r>
          </w:p>
        </w:tc>
      </w:tr>
      <w:tr w:rsidR="002D0401" w:rsidRPr="009F166D" w:rsidTr="009F166D">
        <w:trPr>
          <w:trHeight w:val="300"/>
        </w:trPr>
        <w:tc>
          <w:tcPr>
            <w:tcW w:w="298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 микрорайон</w:t>
            </w:r>
          </w:p>
        </w:tc>
        <w:tc>
          <w:tcPr>
            <w:tcW w:w="99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1,34</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0,08</w:t>
            </w:r>
          </w:p>
        </w:tc>
        <w:tc>
          <w:tcPr>
            <w:tcW w:w="85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1,42</w:t>
            </w:r>
          </w:p>
        </w:tc>
        <w:tc>
          <w:tcPr>
            <w:tcW w:w="99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3,46</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0,25</w:t>
            </w:r>
          </w:p>
        </w:tc>
        <w:tc>
          <w:tcPr>
            <w:tcW w:w="85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3,71</w:t>
            </w:r>
          </w:p>
        </w:tc>
      </w:tr>
      <w:tr w:rsidR="002D0401" w:rsidRPr="009F166D" w:rsidTr="009F166D">
        <w:trPr>
          <w:trHeight w:val="285"/>
        </w:trPr>
        <w:tc>
          <w:tcPr>
            <w:tcW w:w="298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 микрорайон</w:t>
            </w:r>
          </w:p>
        </w:tc>
        <w:tc>
          <w:tcPr>
            <w:tcW w:w="99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1,89</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0,11</w:t>
            </w:r>
          </w:p>
        </w:tc>
        <w:tc>
          <w:tcPr>
            <w:tcW w:w="85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2,00</w:t>
            </w:r>
          </w:p>
        </w:tc>
        <w:tc>
          <w:tcPr>
            <w:tcW w:w="99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4,70</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0,33</w:t>
            </w:r>
          </w:p>
        </w:tc>
        <w:tc>
          <w:tcPr>
            <w:tcW w:w="85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5,03</w:t>
            </w:r>
          </w:p>
        </w:tc>
      </w:tr>
      <w:tr w:rsidR="002D0401" w:rsidRPr="009F166D" w:rsidTr="009F166D">
        <w:trPr>
          <w:trHeight w:val="285"/>
        </w:trPr>
        <w:tc>
          <w:tcPr>
            <w:tcW w:w="298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3А микрорайон</w:t>
            </w:r>
          </w:p>
        </w:tc>
        <w:tc>
          <w:tcPr>
            <w:tcW w:w="99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0,91</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0,13</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1,04</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1,40</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0,17</w:t>
            </w:r>
          </w:p>
        </w:tc>
        <w:tc>
          <w:tcPr>
            <w:tcW w:w="85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1,57</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1,40</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0,17</w:t>
            </w:r>
          </w:p>
        </w:tc>
        <w:tc>
          <w:tcPr>
            <w:tcW w:w="85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1,57</w:t>
            </w:r>
          </w:p>
        </w:tc>
        <w:tc>
          <w:tcPr>
            <w:tcW w:w="99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1,40</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0,17</w:t>
            </w:r>
          </w:p>
        </w:tc>
        <w:tc>
          <w:tcPr>
            <w:tcW w:w="85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1,57</w:t>
            </w:r>
          </w:p>
        </w:tc>
      </w:tr>
      <w:tr w:rsidR="002D0401" w:rsidRPr="009F166D" w:rsidTr="009F166D">
        <w:trPr>
          <w:trHeight w:val="285"/>
        </w:trPr>
        <w:tc>
          <w:tcPr>
            <w:tcW w:w="298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 микрорайон</w:t>
            </w:r>
          </w:p>
        </w:tc>
        <w:tc>
          <w:tcPr>
            <w:tcW w:w="99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0,65</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0,06</w:t>
            </w:r>
          </w:p>
        </w:tc>
        <w:tc>
          <w:tcPr>
            <w:tcW w:w="85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0,71</w:t>
            </w:r>
          </w:p>
        </w:tc>
        <w:tc>
          <w:tcPr>
            <w:tcW w:w="99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1,72</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0,15</w:t>
            </w:r>
          </w:p>
        </w:tc>
        <w:tc>
          <w:tcPr>
            <w:tcW w:w="85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1,87</w:t>
            </w:r>
          </w:p>
        </w:tc>
      </w:tr>
      <w:tr w:rsidR="002D0401" w:rsidRPr="009F166D" w:rsidTr="009F166D">
        <w:trPr>
          <w:trHeight w:val="285"/>
        </w:trPr>
        <w:tc>
          <w:tcPr>
            <w:tcW w:w="298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6А микрорайон</w:t>
            </w:r>
          </w:p>
        </w:tc>
        <w:tc>
          <w:tcPr>
            <w:tcW w:w="99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0,66</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0,04</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0,70</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0,66</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0,04</w:t>
            </w:r>
          </w:p>
        </w:tc>
        <w:tc>
          <w:tcPr>
            <w:tcW w:w="85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0,70</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1,23</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0,06</w:t>
            </w:r>
          </w:p>
        </w:tc>
        <w:tc>
          <w:tcPr>
            <w:tcW w:w="85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1,29</w:t>
            </w:r>
          </w:p>
        </w:tc>
        <w:tc>
          <w:tcPr>
            <w:tcW w:w="99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1,63</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0,09</w:t>
            </w:r>
          </w:p>
        </w:tc>
        <w:tc>
          <w:tcPr>
            <w:tcW w:w="85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1,72</w:t>
            </w:r>
          </w:p>
        </w:tc>
      </w:tr>
      <w:tr w:rsidR="002D0401" w:rsidRPr="009F166D" w:rsidTr="009F166D">
        <w:trPr>
          <w:trHeight w:val="285"/>
        </w:trPr>
        <w:tc>
          <w:tcPr>
            <w:tcW w:w="298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 микрорайон</w:t>
            </w:r>
          </w:p>
        </w:tc>
        <w:tc>
          <w:tcPr>
            <w:tcW w:w="99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1,41</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0,11</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1,52</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1,98</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0,15</w:t>
            </w:r>
          </w:p>
        </w:tc>
        <w:tc>
          <w:tcPr>
            <w:tcW w:w="85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2,13</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3,26</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0,26</w:t>
            </w:r>
          </w:p>
        </w:tc>
        <w:tc>
          <w:tcPr>
            <w:tcW w:w="85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3,52</w:t>
            </w:r>
          </w:p>
        </w:tc>
        <w:tc>
          <w:tcPr>
            <w:tcW w:w="99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4,11</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0,34</w:t>
            </w:r>
          </w:p>
        </w:tc>
        <w:tc>
          <w:tcPr>
            <w:tcW w:w="85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4,45</w:t>
            </w:r>
          </w:p>
        </w:tc>
      </w:tr>
      <w:tr w:rsidR="002D0401" w:rsidRPr="009F166D" w:rsidTr="009F166D">
        <w:trPr>
          <w:trHeight w:val="285"/>
        </w:trPr>
        <w:tc>
          <w:tcPr>
            <w:tcW w:w="298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 микрорайон</w:t>
            </w:r>
          </w:p>
        </w:tc>
        <w:tc>
          <w:tcPr>
            <w:tcW w:w="99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0,74</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0,03</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0,77</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0,94</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0,04</w:t>
            </w:r>
          </w:p>
        </w:tc>
        <w:tc>
          <w:tcPr>
            <w:tcW w:w="85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0,99</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2,08</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0,10</w:t>
            </w:r>
          </w:p>
        </w:tc>
        <w:tc>
          <w:tcPr>
            <w:tcW w:w="85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2,18</w:t>
            </w:r>
          </w:p>
        </w:tc>
        <w:tc>
          <w:tcPr>
            <w:tcW w:w="99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2,08</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0,10</w:t>
            </w:r>
          </w:p>
        </w:tc>
        <w:tc>
          <w:tcPr>
            <w:tcW w:w="85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2,18</w:t>
            </w:r>
          </w:p>
        </w:tc>
      </w:tr>
      <w:tr w:rsidR="002D0401" w:rsidRPr="009F166D" w:rsidTr="009F166D">
        <w:trPr>
          <w:trHeight w:val="285"/>
        </w:trPr>
        <w:tc>
          <w:tcPr>
            <w:tcW w:w="2982" w:type="dxa"/>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Микрорайон Пионерный</w:t>
            </w:r>
          </w:p>
        </w:tc>
        <w:tc>
          <w:tcPr>
            <w:tcW w:w="99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0,07</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0,02</w:t>
            </w:r>
          </w:p>
        </w:tc>
        <w:tc>
          <w:tcPr>
            <w:tcW w:w="85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0,09</w:t>
            </w:r>
          </w:p>
        </w:tc>
      </w:tr>
      <w:tr w:rsidR="002D0401" w:rsidRPr="009F166D" w:rsidTr="009F166D">
        <w:trPr>
          <w:trHeight w:val="285"/>
        </w:trPr>
        <w:tc>
          <w:tcPr>
            <w:tcW w:w="298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Коммунальный квартал 1</w:t>
            </w:r>
          </w:p>
        </w:tc>
        <w:tc>
          <w:tcPr>
            <w:tcW w:w="99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0,11</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0,11</w:t>
            </w:r>
          </w:p>
        </w:tc>
      </w:tr>
      <w:tr w:rsidR="002D0401" w:rsidRPr="009F166D" w:rsidTr="009F166D">
        <w:trPr>
          <w:trHeight w:val="285"/>
        </w:trPr>
        <w:tc>
          <w:tcPr>
            <w:tcW w:w="298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 по городу, из них</w:t>
            </w:r>
          </w:p>
        </w:tc>
        <w:tc>
          <w:tcPr>
            <w:tcW w:w="99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3,72</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0,31</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4,03</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4,98</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0,41</w:t>
            </w:r>
          </w:p>
        </w:tc>
        <w:tc>
          <w:tcPr>
            <w:tcW w:w="85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5,38</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13,01</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0,93</w:t>
            </w:r>
          </w:p>
        </w:tc>
        <w:tc>
          <w:tcPr>
            <w:tcW w:w="85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13,94</w:t>
            </w:r>
          </w:p>
        </w:tc>
        <w:tc>
          <w:tcPr>
            <w:tcW w:w="99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22,74</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1,65</w:t>
            </w:r>
          </w:p>
        </w:tc>
        <w:tc>
          <w:tcPr>
            <w:tcW w:w="85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24,39</w:t>
            </w:r>
          </w:p>
        </w:tc>
      </w:tr>
      <w:tr w:rsidR="002D0401" w:rsidRPr="009F166D" w:rsidTr="009F166D">
        <w:trPr>
          <w:trHeight w:val="285"/>
        </w:trPr>
        <w:tc>
          <w:tcPr>
            <w:tcW w:w="298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lastRenderedPageBreak/>
              <w:t>- в зоне котельных №№ 1,3</w:t>
            </w:r>
          </w:p>
        </w:tc>
        <w:tc>
          <w:tcPr>
            <w:tcW w:w="99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3,72</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0,31</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4,03</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4,98</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0,41</w:t>
            </w:r>
          </w:p>
        </w:tc>
        <w:tc>
          <w:tcPr>
            <w:tcW w:w="85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5,38</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13,01</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0,93</w:t>
            </w:r>
          </w:p>
        </w:tc>
        <w:tc>
          <w:tcPr>
            <w:tcW w:w="85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13,94</w:t>
            </w:r>
          </w:p>
        </w:tc>
        <w:tc>
          <w:tcPr>
            <w:tcW w:w="99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19,94</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1,43</w:t>
            </w:r>
          </w:p>
        </w:tc>
        <w:tc>
          <w:tcPr>
            <w:tcW w:w="85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21,37</w:t>
            </w:r>
          </w:p>
        </w:tc>
      </w:tr>
      <w:tr w:rsidR="002D0401" w:rsidRPr="009F166D" w:rsidTr="009F166D">
        <w:trPr>
          <w:trHeight w:val="285"/>
        </w:trPr>
        <w:tc>
          <w:tcPr>
            <w:tcW w:w="298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в зоне котельной № 2</w:t>
            </w:r>
          </w:p>
        </w:tc>
        <w:tc>
          <w:tcPr>
            <w:tcW w:w="99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2,80</w:t>
            </w:r>
          </w:p>
        </w:tc>
        <w:tc>
          <w:tcPr>
            <w:tcW w:w="9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0,22</w:t>
            </w:r>
          </w:p>
        </w:tc>
        <w:tc>
          <w:tcPr>
            <w:tcW w:w="85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3,02</w:t>
            </w:r>
          </w:p>
        </w:tc>
      </w:tr>
    </w:tbl>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 </w:t>
      </w:r>
    </w:p>
    <w:p w:rsidR="002D0401" w:rsidRPr="009F166D" w:rsidRDefault="002D0401" w:rsidP="002D0401">
      <w:pPr>
        <w:jc w:val="both"/>
        <w:rPr>
          <w:rFonts w:ascii="Times New Roman" w:hAnsi="Times New Roman"/>
          <w:sz w:val="28"/>
          <w:szCs w:val="28"/>
        </w:rPr>
        <w:sectPr w:rsidR="002D0401" w:rsidRPr="009F166D" w:rsidSect="002D0401">
          <w:pgSz w:w="16838" w:h="11906" w:orient="landscape"/>
          <w:pgMar w:top="1418" w:right="1418" w:bottom="794" w:left="1418" w:header="709" w:footer="709" w:gutter="0"/>
          <w:cols w:space="708"/>
          <w:docGrid w:linePitch="360"/>
        </w:sectPr>
      </w:pPr>
    </w:p>
    <w:p w:rsidR="002D0401" w:rsidRPr="009F166D" w:rsidRDefault="002D0401" w:rsidP="002D0401">
      <w:pPr>
        <w:jc w:val="both"/>
        <w:rPr>
          <w:rFonts w:ascii="Times New Roman" w:hAnsi="Times New Roman"/>
          <w:sz w:val="28"/>
          <w:szCs w:val="28"/>
        </w:rPr>
      </w:pPr>
      <w:bookmarkStart w:id="20" w:name="_Toc388603276"/>
      <w:r w:rsidRPr="009F166D">
        <w:rPr>
          <w:rFonts w:ascii="Times New Roman" w:hAnsi="Times New Roman"/>
          <w:sz w:val="28"/>
          <w:szCs w:val="28"/>
        </w:rPr>
        <w:lastRenderedPageBreak/>
        <w:t xml:space="preserve">Таблица </w:t>
      </w:r>
      <w:r w:rsidR="00E22206">
        <w:rPr>
          <w:rFonts w:ascii="Times New Roman" w:hAnsi="Times New Roman"/>
          <w:sz w:val="28"/>
          <w:szCs w:val="28"/>
        </w:rPr>
        <w:t xml:space="preserve">1.8 </w:t>
      </w:r>
      <w:r w:rsidRPr="009F166D">
        <w:rPr>
          <w:rFonts w:ascii="Times New Roman" w:hAnsi="Times New Roman"/>
          <w:sz w:val="28"/>
          <w:szCs w:val="28"/>
        </w:rPr>
        <w:t>– Изменение спроса на тепловую энергию на теплоисточниках г.п. Лянтор</w:t>
      </w:r>
      <w:bookmarkEnd w:id="20"/>
    </w:p>
    <w:tbl>
      <w:tblPr>
        <w:tblW w:w="15040" w:type="dxa"/>
        <w:tblInd w:w="-34" w:type="dxa"/>
        <w:tblLayout w:type="fixed"/>
        <w:tblLook w:val="04A0" w:firstRow="1" w:lastRow="0" w:firstColumn="1" w:lastColumn="0" w:noHBand="0" w:noVBand="1"/>
      </w:tblPr>
      <w:tblGrid>
        <w:gridCol w:w="3124"/>
        <w:gridCol w:w="993"/>
        <w:gridCol w:w="1133"/>
        <w:gridCol w:w="851"/>
        <w:gridCol w:w="992"/>
        <w:gridCol w:w="1134"/>
        <w:gridCol w:w="850"/>
        <w:gridCol w:w="993"/>
        <w:gridCol w:w="1133"/>
        <w:gridCol w:w="851"/>
        <w:gridCol w:w="991"/>
        <w:gridCol w:w="1135"/>
        <w:gridCol w:w="860"/>
      </w:tblGrid>
      <w:tr w:rsidR="002D0401" w:rsidRPr="009F166D" w:rsidTr="009F166D">
        <w:trPr>
          <w:trHeight w:val="190"/>
        </w:trPr>
        <w:tc>
          <w:tcPr>
            <w:tcW w:w="3124" w:type="dxa"/>
            <w:vMerge w:val="restart"/>
            <w:tcBorders>
              <w:top w:val="single" w:sz="4" w:space="0" w:color="auto"/>
              <w:left w:val="single" w:sz="4" w:space="0" w:color="auto"/>
              <w:bottom w:val="nil"/>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Наименование  теплоисточника</w:t>
            </w:r>
          </w:p>
        </w:tc>
        <w:tc>
          <w:tcPr>
            <w:tcW w:w="11916" w:type="dxa"/>
            <w:gridSpan w:val="12"/>
            <w:tcBorders>
              <w:top w:val="single" w:sz="4" w:space="0" w:color="auto"/>
              <w:left w:val="single" w:sz="4" w:space="0" w:color="auto"/>
              <w:bottom w:val="single" w:sz="4" w:space="0" w:color="auto"/>
              <w:right w:val="single" w:sz="4" w:space="0" w:color="auto"/>
            </w:tcBorders>
            <w:shd w:val="clear" w:color="auto" w:fill="auto"/>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Прирост (+) снижение (-) тепловых нагрузок (без учета тепловых потерь), Гкал/ч</w:t>
            </w:r>
          </w:p>
        </w:tc>
      </w:tr>
      <w:tr w:rsidR="002D0401" w:rsidRPr="009F166D" w:rsidTr="009F166D">
        <w:trPr>
          <w:trHeight w:val="166"/>
        </w:trPr>
        <w:tc>
          <w:tcPr>
            <w:tcW w:w="3124" w:type="dxa"/>
            <w:vMerge/>
            <w:tcBorders>
              <w:top w:val="single" w:sz="4" w:space="0" w:color="auto"/>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2977" w:type="dxa"/>
            <w:gridSpan w:val="3"/>
            <w:tcBorders>
              <w:top w:val="single" w:sz="4" w:space="0" w:color="auto"/>
              <w:left w:val="nil"/>
              <w:bottom w:val="single" w:sz="4" w:space="0" w:color="auto"/>
              <w:right w:val="double" w:sz="6" w:space="0" w:color="auto"/>
            </w:tcBorders>
            <w:shd w:val="clear" w:color="auto" w:fill="auto"/>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2013 год</w:t>
            </w:r>
          </w:p>
        </w:tc>
        <w:tc>
          <w:tcPr>
            <w:tcW w:w="2976" w:type="dxa"/>
            <w:gridSpan w:val="3"/>
            <w:tcBorders>
              <w:top w:val="single" w:sz="4" w:space="0" w:color="auto"/>
              <w:left w:val="double" w:sz="6" w:space="0" w:color="auto"/>
              <w:bottom w:val="single" w:sz="4" w:space="0" w:color="auto"/>
              <w:right w:val="double" w:sz="6" w:space="0" w:color="000000"/>
            </w:tcBorders>
            <w:shd w:val="clear" w:color="auto" w:fill="auto"/>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2014 год</w:t>
            </w:r>
          </w:p>
        </w:tc>
        <w:tc>
          <w:tcPr>
            <w:tcW w:w="2977" w:type="dxa"/>
            <w:gridSpan w:val="3"/>
            <w:tcBorders>
              <w:top w:val="single" w:sz="4" w:space="0" w:color="auto"/>
              <w:left w:val="nil"/>
              <w:bottom w:val="single" w:sz="4" w:space="0" w:color="auto"/>
              <w:right w:val="double" w:sz="6" w:space="0" w:color="auto"/>
            </w:tcBorders>
            <w:shd w:val="clear" w:color="auto" w:fill="auto"/>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2015 год</w:t>
            </w:r>
          </w:p>
        </w:tc>
        <w:tc>
          <w:tcPr>
            <w:tcW w:w="2986" w:type="dxa"/>
            <w:gridSpan w:val="3"/>
            <w:tcBorders>
              <w:top w:val="single" w:sz="4" w:space="0" w:color="auto"/>
              <w:left w:val="double" w:sz="6" w:space="0" w:color="auto"/>
              <w:bottom w:val="single" w:sz="4" w:space="0" w:color="auto"/>
              <w:right w:val="single" w:sz="4" w:space="0" w:color="auto"/>
            </w:tcBorders>
            <w:shd w:val="clear" w:color="auto" w:fill="auto"/>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2016 год</w:t>
            </w:r>
          </w:p>
        </w:tc>
      </w:tr>
      <w:tr w:rsidR="002D0401" w:rsidRPr="009F166D" w:rsidTr="009F166D">
        <w:trPr>
          <w:trHeight w:val="570"/>
        </w:trPr>
        <w:tc>
          <w:tcPr>
            <w:tcW w:w="3124" w:type="dxa"/>
            <w:vMerge/>
            <w:tcBorders>
              <w:top w:val="single" w:sz="4" w:space="0" w:color="auto"/>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993" w:type="dxa"/>
            <w:vMerge w:val="restart"/>
            <w:tcBorders>
              <w:top w:val="nil"/>
              <w:left w:val="single" w:sz="4" w:space="0" w:color="auto"/>
              <w:bottom w:val="nil"/>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 и вентиляция</w:t>
            </w:r>
          </w:p>
        </w:tc>
        <w:tc>
          <w:tcPr>
            <w:tcW w:w="1133" w:type="dxa"/>
            <w:vMerge w:val="restart"/>
            <w:tcBorders>
              <w:top w:val="nil"/>
              <w:left w:val="single" w:sz="4" w:space="0" w:color="auto"/>
              <w:bottom w:val="nil"/>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горячее водоснабжение</w:t>
            </w:r>
          </w:p>
        </w:tc>
        <w:tc>
          <w:tcPr>
            <w:tcW w:w="851" w:type="dxa"/>
            <w:vMerge w:val="restart"/>
            <w:tcBorders>
              <w:top w:val="nil"/>
              <w:left w:val="single" w:sz="4" w:space="0" w:color="auto"/>
              <w:bottom w:val="nil"/>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992" w:type="dxa"/>
            <w:vMerge w:val="restart"/>
            <w:tcBorders>
              <w:top w:val="nil"/>
              <w:left w:val="double" w:sz="6" w:space="0" w:color="auto"/>
              <w:bottom w:val="nil"/>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 и вентиляция</w:t>
            </w:r>
          </w:p>
        </w:tc>
        <w:tc>
          <w:tcPr>
            <w:tcW w:w="1134" w:type="dxa"/>
            <w:vMerge w:val="restart"/>
            <w:tcBorders>
              <w:top w:val="nil"/>
              <w:left w:val="single" w:sz="4" w:space="0" w:color="auto"/>
              <w:bottom w:val="nil"/>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горячее водоснабжение</w:t>
            </w:r>
          </w:p>
        </w:tc>
        <w:tc>
          <w:tcPr>
            <w:tcW w:w="850" w:type="dxa"/>
            <w:vMerge w:val="restart"/>
            <w:tcBorders>
              <w:top w:val="nil"/>
              <w:left w:val="single" w:sz="4" w:space="0" w:color="auto"/>
              <w:bottom w:val="nil"/>
              <w:right w:val="double" w:sz="6"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993" w:type="dxa"/>
            <w:vMerge w:val="restart"/>
            <w:tcBorders>
              <w:top w:val="nil"/>
              <w:left w:val="nil"/>
              <w:bottom w:val="nil"/>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 и вентиляция</w:t>
            </w:r>
          </w:p>
        </w:tc>
        <w:tc>
          <w:tcPr>
            <w:tcW w:w="1133" w:type="dxa"/>
            <w:vMerge w:val="restart"/>
            <w:tcBorders>
              <w:top w:val="nil"/>
              <w:left w:val="single" w:sz="4" w:space="0" w:color="auto"/>
              <w:bottom w:val="nil"/>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горячее водоснабжение</w:t>
            </w:r>
          </w:p>
        </w:tc>
        <w:tc>
          <w:tcPr>
            <w:tcW w:w="851" w:type="dxa"/>
            <w:vMerge w:val="restart"/>
            <w:tcBorders>
              <w:top w:val="nil"/>
              <w:left w:val="single" w:sz="4" w:space="0" w:color="auto"/>
              <w:bottom w:val="nil"/>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991" w:type="dxa"/>
            <w:vMerge w:val="restart"/>
            <w:tcBorders>
              <w:top w:val="nil"/>
              <w:left w:val="double" w:sz="6" w:space="0" w:color="auto"/>
              <w:bottom w:val="nil"/>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 и вентиляция</w:t>
            </w:r>
          </w:p>
        </w:tc>
        <w:tc>
          <w:tcPr>
            <w:tcW w:w="1135" w:type="dxa"/>
            <w:vMerge w:val="restart"/>
            <w:tcBorders>
              <w:top w:val="nil"/>
              <w:left w:val="single" w:sz="4" w:space="0" w:color="auto"/>
              <w:bottom w:val="nil"/>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горячее водоснабжение</w:t>
            </w:r>
          </w:p>
        </w:tc>
        <w:tc>
          <w:tcPr>
            <w:tcW w:w="860" w:type="dxa"/>
            <w:vMerge w:val="restart"/>
            <w:tcBorders>
              <w:top w:val="nil"/>
              <w:left w:val="single" w:sz="4" w:space="0" w:color="auto"/>
              <w:bottom w:val="nil"/>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r>
      <w:tr w:rsidR="002D0401" w:rsidRPr="009F166D" w:rsidTr="009F166D">
        <w:trPr>
          <w:trHeight w:val="570"/>
        </w:trPr>
        <w:tc>
          <w:tcPr>
            <w:tcW w:w="3124" w:type="dxa"/>
            <w:vMerge/>
            <w:tcBorders>
              <w:top w:val="single" w:sz="4" w:space="0" w:color="auto"/>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993" w:type="dxa"/>
            <w:vMerge/>
            <w:tcBorders>
              <w:top w:val="nil"/>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1133" w:type="dxa"/>
            <w:vMerge/>
            <w:tcBorders>
              <w:top w:val="nil"/>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1" w:type="dxa"/>
            <w:vMerge/>
            <w:tcBorders>
              <w:top w:val="nil"/>
              <w:left w:val="single" w:sz="4" w:space="0" w:color="auto"/>
              <w:bottom w:val="nil"/>
              <w:right w:val="nil"/>
            </w:tcBorders>
            <w:vAlign w:val="center"/>
          </w:tcPr>
          <w:p w:rsidR="002D0401" w:rsidRPr="009F166D" w:rsidRDefault="002D0401" w:rsidP="009F166D">
            <w:pPr>
              <w:jc w:val="center"/>
              <w:rPr>
                <w:rFonts w:ascii="Times New Roman" w:hAnsi="Times New Roman"/>
                <w:sz w:val="24"/>
                <w:szCs w:val="24"/>
              </w:rPr>
            </w:pPr>
          </w:p>
        </w:tc>
        <w:tc>
          <w:tcPr>
            <w:tcW w:w="992" w:type="dxa"/>
            <w:vMerge/>
            <w:tcBorders>
              <w:top w:val="nil"/>
              <w:left w:val="double" w:sz="6"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1134" w:type="dxa"/>
            <w:vMerge/>
            <w:tcBorders>
              <w:top w:val="nil"/>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0" w:type="dxa"/>
            <w:vMerge/>
            <w:tcBorders>
              <w:top w:val="nil"/>
              <w:left w:val="single" w:sz="4" w:space="0" w:color="auto"/>
              <w:bottom w:val="nil"/>
              <w:right w:val="double" w:sz="6" w:space="0" w:color="auto"/>
            </w:tcBorders>
            <w:vAlign w:val="center"/>
          </w:tcPr>
          <w:p w:rsidR="002D0401" w:rsidRPr="009F166D" w:rsidRDefault="002D0401" w:rsidP="009F166D">
            <w:pPr>
              <w:jc w:val="center"/>
              <w:rPr>
                <w:rFonts w:ascii="Times New Roman" w:hAnsi="Times New Roman"/>
                <w:sz w:val="24"/>
                <w:szCs w:val="24"/>
              </w:rPr>
            </w:pPr>
          </w:p>
        </w:tc>
        <w:tc>
          <w:tcPr>
            <w:tcW w:w="993" w:type="dxa"/>
            <w:vMerge/>
            <w:tcBorders>
              <w:top w:val="nil"/>
              <w:left w:val="nil"/>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1133" w:type="dxa"/>
            <w:vMerge/>
            <w:tcBorders>
              <w:top w:val="nil"/>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1" w:type="dxa"/>
            <w:vMerge/>
            <w:tcBorders>
              <w:top w:val="nil"/>
              <w:left w:val="single" w:sz="4" w:space="0" w:color="auto"/>
              <w:bottom w:val="nil"/>
              <w:right w:val="nil"/>
            </w:tcBorders>
            <w:vAlign w:val="center"/>
          </w:tcPr>
          <w:p w:rsidR="002D0401" w:rsidRPr="009F166D" w:rsidRDefault="002D0401" w:rsidP="009F166D">
            <w:pPr>
              <w:jc w:val="center"/>
              <w:rPr>
                <w:rFonts w:ascii="Times New Roman" w:hAnsi="Times New Roman"/>
                <w:sz w:val="24"/>
                <w:szCs w:val="24"/>
              </w:rPr>
            </w:pPr>
          </w:p>
        </w:tc>
        <w:tc>
          <w:tcPr>
            <w:tcW w:w="991" w:type="dxa"/>
            <w:vMerge/>
            <w:tcBorders>
              <w:top w:val="nil"/>
              <w:left w:val="double" w:sz="6"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1135" w:type="dxa"/>
            <w:vMerge/>
            <w:tcBorders>
              <w:top w:val="nil"/>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60" w:type="dxa"/>
            <w:vMerge/>
            <w:tcBorders>
              <w:top w:val="nil"/>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r>
      <w:tr w:rsidR="002D0401" w:rsidRPr="009F166D" w:rsidTr="009F166D">
        <w:trPr>
          <w:trHeight w:val="295"/>
        </w:trPr>
        <w:tc>
          <w:tcPr>
            <w:tcW w:w="3124" w:type="dxa"/>
            <w:tcBorders>
              <w:top w:val="single" w:sz="4" w:space="0" w:color="auto"/>
              <w:left w:val="single" w:sz="4" w:space="0" w:color="auto"/>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Котельные №№ 1, 3, всего, в т.ч.</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0,18</w:t>
            </w:r>
          </w:p>
        </w:tc>
        <w:tc>
          <w:tcPr>
            <w:tcW w:w="1133" w:type="dxa"/>
            <w:tcBorders>
              <w:top w:val="single" w:sz="4" w:space="0" w:color="auto"/>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0,02</w:t>
            </w:r>
          </w:p>
        </w:tc>
        <w:tc>
          <w:tcPr>
            <w:tcW w:w="851" w:type="dxa"/>
            <w:tcBorders>
              <w:top w:val="single" w:sz="4" w:space="0" w:color="auto"/>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0,20</w:t>
            </w:r>
          </w:p>
        </w:tc>
        <w:tc>
          <w:tcPr>
            <w:tcW w:w="992" w:type="dxa"/>
            <w:tcBorders>
              <w:top w:val="single" w:sz="4" w:space="0" w:color="auto"/>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0,32</w:t>
            </w:r>
          </w:p>
        </w:tc>
        <w:tc>
          <w:tcPr>
            <w:tcW w:w="1134" w:type="dxa"/>
            <w:tcBorders>
              <w:top w:val="single" w:sz="4" w:space="0" w:color="auto"/>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0,04</w:t>
            </w:r>
          </w:p>
        </w:tc>
        <w:tc>
          <w:tcPr>
            <w:tcW w:w="850" w:type="dxa"/>
            <w:tcBorders>
              <w:top w:val="single" w:sz="4" w:space="0" w:color="auto"/>
              <w:left w:val="nil"/>
              <w:bottom w:val="single" w:sz="4" w:space="0" w:color="auto"/>
              <w:right w:val="double" w:sz="6"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0,36</w:t>
            </w:r>
          </w:p>
        </w:tc>
        <w:tc>
          <w:tcPr>
            <w:tcW w:w="993" w:type="dxa"/>
            <w:tcBorders>
              <w:top w:val="single" w:sz="4" w:space="0" w:color="auto"/>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0,56</w:t>
            </w:r>
          </w:p>
        </w:tc>
        <w:tc>
          <w:tcPr>
            <w:tcW w:w="1133" w:type="dxa"/>
            <w:tcBorders>
              <w:top w:val="single" w:sz="4" w:space="0" w:color="auto"/>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0,06</w:t>
            </w:r>
          </w:p>
        </w:tc>
        <w:tc>
          <w:tcPr>
            <w:tcW w:w="851" w:type="dxa"/>
            <w:tcBorders>
              <w:top w:val="single" w:sz="4" w:space="0" w:color="auto"/>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0,62</w:t>
            </w:r>
          </w:p>
        </w:tc>
        <w:tc>
          <w:tcPr>
            <w:tcW w:w="991" w:type="dxa"/>
            <w:tcBorders>
              <w:top w:val="single" w:sz="4" w:space="0" w:color="auto"/>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0,35</w:t>
            </w:r>
          </w:p>
        </w:tc>
        <w:tc>
          <w:tcPr>
            <w:tcW w:w="1135" w:type="dxa"/>
            <w:tcBorders>
              <w:top w:val="single" w:sz="4" w:space="0" w:color="auto"/>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0,26</w:t>
            </w:r>
          </w:p>
        </w:tc>
        <w:tc>
          <w:tcPr>
            <w:tcW w:w="860" w:type="dxa"/>
            <w:tcBorders>
              <w:top w:val="single" w:sz="4" w:space="0" w:color="auto"/>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0,09</w:t>
            </w:r>
          </w:p>
        </w:tc>
      </w:tr>
      <w:tr w:rsidR="002D0401" w:rsidRPr="009F166D" w:rsidTr="009F166D">
        <w:trPr>
          <w:trHeight w:val="257"/>
        </w:trPr>
        <w:tc>
          <w:tcPr>
            <w:tcW w:w="3124"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жилые здания</w:t>
            </w:r>
          </w:p>
        </w:tc>
        <w:tc>
          <w:tcPr>
            <w:tcW w:w="993"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0,18</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0,02</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0,20</w:t>
            </w:r>
          </w:p>
        </w:tc>
        <w:tc>
          <w:tcPr>
            <w:tcW w:w="992"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0,56</w:t>
            </w:r>
          </w:p>
        </w:tc>
        <w:tc>
          <w:tcPr>
            <w:tcW w:w="1134"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0,04</w:t>
            </w:r>
          </w:p>
        </w:tc>
        <w:tc>
          <w:tcPr>
            <w:tcW w:w="850" w:type="dxa"/>
            <w:tcBorders>
              <w:top w:val="nil"/>
              <w:left w:val="nil"/>
              <w:bottom w:val="single" w:sz="4" w:space="0" w:color="auto"/>
              <w:right w:val="double" w:sz="6"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0,60</w:t>
            </w:r>
          </w:p>
        </w:tc>
        <w:tc>
          <w:tcPr>
            <w:tcW w:w="99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1,07</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0,07</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1,14</w:t>
            </w:r>
          </w:p>
        </w:tc>
        <w:tc>
          <w:tcPr>
            <w:tcW w:w="991"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1,18</w:t>
            </w:r>
          </w:p>
        </w:tc>
        <w:tc>
          <w:tcPr>
            <w:tcW w:w="1135"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0,19</w:t>
            </w:r>
          </w:p>
        </w:tc>
        <w:tc>
          <w:tcPr>
            <w:tcW w:w="860"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0,99</w:t>
            </w:r>
          </w:p>
        </w:tc>
      </w:tr>
      <w:tr w:rsidR="002D0401" w:rsidRPr="009F166D" w:rsidTr="009F166D">
        <w:trPr>
          <w:trHeight w:val="120"/>
        </w:trPr>
        <w:tc>
          <w:tcPr>
            <w:tcW w:w="3124"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общественные здания</w:t>
            </w:r>
          </w:p>
        </w:tc>
        <w:tc>
          <w:tcPr>
            <w:tcW w:w="993"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0,24</w:t>
            </w:r>
          </w:p>
        </w:tc>
        <w:tc>
          <w:tcPr>
            <w:tcW w:w="1134"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850" w:type="dxa"/>
            <w:tcBorders>
              <w:top w:val="nil"/>
              <w:left w:val="nil"/>
              <w:bottom w:val="single" w:sz="4" w:space="0" w:color="auto"/>
              <w:right w:val="double" w:sz="6"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0,24</w:t>
            </w:r>
          </w:p>
        </w:tc>
        <w:tc>
          <w:tcPr>
            <w:tcW w:w="99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0,51</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0,51</w:t>
            </w:r>
          </w:p>
        </w:tc>
        <w:tc>
          <w:tcPr>
            <w:tcW w:w="991"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0,83</w:t>
            </w:r>
          </w:p>
        </w:tc>
        <w:tc>
          <w:tcPr>
            <w:tcW w:w="1135"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0,07</w:t>
            </w:r>
          </w:p>
        </w:tc>
        <w:tc>
          <w:tcPr>
            <w:tcW w:w="860"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0,90</w:t>
            </w:r>
          </w:p>
        </w:tc>
      </w:tr>
      <w:tr w:rsidR="002D0401" w:rsidRPr="009F166D" w:rsidTr="009F166D">
        <w:trPr>
          <w:trHeight w:val="295"/>
        </w:trPr>
        <w:tc>
          <w:tcPr>
            <w:tcW w:w="3124" w:type="dxa"/>
            <w:tcBorders>
              <w:top w:val="nil"/>
              <w:left w:val="single" w:sz="4" w:space="0" w:color="auto"/>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Котельная № 2, всего, в т.ч.</w:t>
            </w:r>
          </w:p>
        </w:tc>
        <w:tc>
          <w:tcPr>
            <w:tcW w:w="993"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0,81</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0,29</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1,09</w:t>
            </w:r>
          </w:p>
        </w:tc>
        <w:tc>
          <w:tcPr>
            <w:tcW w:w="992"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2,62</w:t>
            </w:r>
          </w:p>
        </w:tc>
        <w:tc>
          <w:tcPr>
            <w:tcW w:w="1134"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0,72</w:t>
            </w:r>
          </w:p>
        </w:tc>
        <w:tc>
          <w:tcPr>
            <w:tcW w:w="850" w:type="dxa"/>
            <w:tcBorders>
              <w:top w:val="nil"/>
              <w:left w:val="nil"/>
              <w:bottom w:val="single" w:sz="4" w:space="0" w:color="auto"/>
              <w:right w:val="double" w:sz="6"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3,34</w:t>
            </w:r>
          </w:p>
        </w:tc>
        <w:tc>
          <w:tcPr>
            <w:tcW w:w="99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3,86</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1,08</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4,94</w:t>
            </w:r>
          </w:p>
        </w:tc>
        <w:tc>
          <w:tcPr>
            <w:tcW w:w="991"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7,04</w:t>
            </w:r>
          </w:p>
        </w:tc>
        <w:tc>
          <w:tcPr>
            <w:tcW w:w="1135"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1,17</w:t>
            </w:r>
          </w:p>
        </w:tc>
        <w:tc>
          <w:tcPr>
            <w:tcW w:w="860"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8,22</w:t>
            </w:r>
          </w:p>
        </w:tc>
      </w:tr>
      <w:tr w:rsidR="002D0401" w:rsidRPr="009F166D" w:rsidTr="009F166D">
        <w:trPr>
          <w:trHeight w:val="141"/>
        </w:trPr>
        <w:tc>
          <w:tcPr>
            <w:tcW w:w="3124"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жилые здания</w:t>
            </w:r>
          </w:p>
        </w:tc>
        <w:tc>
          <w:tcPr>
            <w:tcW w:w="993"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0,81</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0,29</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1,09</w:t>
            </w:r>
          </w:p>
        </w:tc>
        <w:tc>
          <w:tcPr>
            <w:tcW w:w="992"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2,23</w:t>
            </w:r>
          </w:p>
        </w:tc>
        <w:tc>
          <w:tcPr>
            <w:tcW w:w="1134"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0,71</w:t>
            </w:r>
          </w:p>
        </w:tc>
        <w:tc>
          <w:tcPr>
            <w:tcW w:w="850" w:type="dxa"/>
            <w:tcBorders>
              <w:top w:val="nil"/>
              <w:left w:val="nil"/>
              <w:bottom w:val="single" w:sz="4" w:space="0" w:color="auto"/>
              <w:right w:val="double" w:sz="6"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2,94</w:t>
            </w:r>
          </w:p>
        </w:tc>
        <w:tc>
          <w:tcPr>
            <w:tcW w:w="99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3,47</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1,07</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4,53</w:t>
            </w:r>
          </w:p>
        </w:tc>
        <w:tc>
          <w:tcPr>
            <w:tcW w:w="991"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3,47</w:t>
            </w:r>
          </w:p>
        </w:tc>
        <w:tc>
          <w:tcPr>
            <w:tcW w:w="1135"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1,05</w:t>
            </w:r>
          </w:p>
        </w:tc>
        <w:tc>
          <w:tcPr>
            <w:tcW w:w="860"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4,52</w:t>
            </w:r>
          </w:p>
        </w:tc>
      </w:tr>
      <w:tr w:rsidR="002D0401" w:rsidRPr="009F166D" w:rsidTr="009F166D">
        <w:trPr>
          <w:trHeight w:val="187"/>
        </w:trPr>
        <w:tc>
          <w:tcPr>
            <w:tcW w:w="3124"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общественные здания</w:t>
            </w:r>
          </w:p>
        </w:tc>
        <w:tc>
          <w:tcPr>
            <w:tcW w:w="993"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0,39</w:t>
            </w:r>
          </w:p>
        </w:tc>
        <w:tc>
          <w:tcPr>
            <w:tcW w:w="1134"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850" w:type="dxa"/>
            <w:tcBorders>
              <w:top w:val="nil"/>
              <w:left w:val="nil"/>
              <w:bottom w:val="single" w:sz="4" w:space="0" w:color="auto"/>
              <w:right w:val="double" w:sz="6"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0,40</w:t>
            </w:r>
          </w:p>
        </w:tc>
        <w:tc>
          <w:tcPr>
            <w:tcW w:w="99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0,39</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0,40</w:t>
            </w:r>
          </w:p>
        </w:tc>
        <w:tc>
          <w:tcPr>
            <w:tcW w:w="991"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3,58</w:t>
            </w:r>
          </w:p>
        </w:tc>
        <w:tc>
          <w:tcPr>
            <w:tcW w:w="1135"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0,12</w:t>
            </w:r>
          </w:p>
        </w:tc>
        <w:tc>
          <w:tcPr>
            <w:tcW w:w="860"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3,70</w:t>
            </w:r>
          </w:p>
        </w:tc>
      </w:tr>
      <w:tr w:rsidR="002D0401" w:rsidRPr="009F166D" w:rsidTr="009F166D">
        <w:trPr>
          <w:trHeight w:val="295"/>
        </w:trPr>
        <w:tc>
          <w:tcPr>
            <w:tcW w:w="3124"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ИТГ (новые общественные объекты)</w:t>
            </w:r>
          </w:p>
        </w:tc>
        <w:tc>
          <w:tcPr>
            <w:tcW w:w="993"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1134"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tcBorders>
              <w:top w:val="nil"/>
              <w:left w:val="nil"/>
              <w:bottom w:val="single" w:sz="4" w:space="0" w:color="auto"/>
              <w:right w:val="double" w:sz="6"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0,14</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0,14</w:t>
            </w:r>
          </w:p>
        </w:tc>
        <w:tc>
          <w:tcPr>
            <w:tcW w:w="991"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0,14</w:t>
            </w:r>
          </w:p>
        </w:tc>
        <w:tc>
          <w:tcPr>
            <w:tcW w:w="1135"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60"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0,14</w:t>
            </w:r>
          </w:p>
        </w:tc>
      </w:tr>
      <w:tr w:rsidR="002D0401" w:rsidRPr="009F166D" w:rsidTr="009F166D">
        <w:trPr>
          <w:trHeight w:val="295"/>
        </w:trPr>
        <w:tc>
          <w:tcPr>
            <w:tcW w:w="3124"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ИТГ (новые жилые дома)</w:t>
            </w:r>
          </w:p>
        </w:tc>
        <w:tc>
          <w:tcPr>
            <w:tcW w:w="993"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0,45</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0,11</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0,56</w:t>
            </w:r>
          </w:p>
        </w:tc>
        <w:tc>
          <w:tcPr>
            <w:tcW w:w="992"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0,55</w:t>
            </w:r>
          </w:p>
        </w:tc>
        <w:tc>
          <w:tcPr>
            <w:tcW w:w="1134"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0,13</w:t>
            </w:r>
          </w:p>
        </w:tc>
        <w:tc>
          <w:tcPr>
            <w:tcW w:w="850" w:type="dxa"/>
            <w:tcBorders>
              <w:top w:val="nil"/>
              <w:left w:val="nil"/>
              <w:bottom w:val="single" w:sz="4" w:space="0" w:color="auto"/>
              <w:right w:val="double" w:sz="6"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0,68</w:t>
            </w:r>
          </w:p>
        </w:tc>
        <w:tc>
          <w:tcPr>
            <w:tcW w:w="99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0,64</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0,16</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0,80</w:t>
            </w:r>
          </w:p>
        </w:tc>
        <w:tc>
          <w:tcPr>
            <w:tcW w:w="991"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0,64</w:t>
            </w:r>
          </w:p>
        </w:tc>
        <w:tc>
          <w:tcPr>
            <w:tcW w:w="1135"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0,15</w:t>
            </w:r>
          </w:p>
        </w:tc>
        <w:tc>
          <w:tcPr>
            <w:tcW w:w="860"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0,80</w:t>
            </w:r>
          </w:p>
        </w:tc>
      </w:tr>
      <w:tr w:rsidR="002D0401" w:rsidRPr="009F166D" w:rsidTr="009F166D">
        <w:trPr>
          <w:trHeight w:val="295"/>
        </w:trPr>
        <w:tc>
          <w:tcPr>
            <w:tcW w:w="3124"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ИТГ (электроводонагреватели)</w:t>
            </w:r>
          </w:p>
        </w:tc>
        <w:tc>
          <w:tcPr>
            <w:tcW w:w="993"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0,26</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0,26</w:t>
            </w:r>
          </w:p>
        </w:tc>
        <w:tc>
          <w:tcPr>
            <w:tcW w:w="992"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1134"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2,12</w:t>
            </w:r>
          </w:p>
        </w:tc>
        <w:tc>
          <w:tcPr>
            <w:tcW w:w="850" w:type="dxa"/>
            <w:tcBorders>
              <w:top w:val="nil"/>
              <w:left w:val="nil"/>
              <w:bottom w:val="single" w:sz="4" w:space="0" w:color="auto"/>
              <w:right w:val="double" w:sz="6"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0,47</w:t>
            </w:r>
          </w:p>
        </w:tc>
        <w:tc>
          <w:tcPr>
            <w:tcW w:w="99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2,28</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0,63</w:t>
            </w:r>
          </w:p>
        </w:tc>
        <w:tc>
          <w:tcPr>
            <w:tcW w:w="991"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1135"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2,37</w:t>
            </w:r>
          </w:p>
        </w:tc>
        <w:tc>
          <w:tcPr>
            <w:tcW w:w="860"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0,72</w:t>
            </w:r>
          </w:p>
        </w:tc>
      </w:tr>
      <w:tr w:rsidR="002D0401" w:rsidRPr="009F166D" w:rsidTr="009F166D">
        <w:trPr>
          <w:trHeight w:val="295"/>
        </w:trPr>
        <w:tc>
          <w:tcPr>
            <w:tcW w:w="3124"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 по г.п. Лянтор</w:t>
            </w:r>
          </w:p>
        </w:tc>
        <w:tc>
          <w:tcPr>
            <w:tcW w:w="993"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1,08</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0,13</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1,20</w:t>
            </w:r>
          </w:p>
        </w:tc>
        <w:tc>
          <w:tcPr>
            <w:tcW w:w="992"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2,85</w:t>
            </w:r>
          </w:p>
        </w:tc>
        <w:tc>
          <w:tcPr>
            <w:tcW w:w="1134"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1,30</w:t>
            </w:r>
          </w:p>
        </w:tc>
        <w:tc>
          <w:tcPr>
            <w:tcW w:w="850" w:type="dxa"/>
            <w:tcBorders>
              <w:top w:val="nil"/>
              <w:left w:val="nil"/>
              <w:bottom w:val="single" w:sz="4" w:space="0" w:color="auto"/>
              <w:right w:val="double" w:sz="6"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3,20</w:t>
            </w:r>
          </w:p>
        </w:tc>
        <w:tc>
          <w:tcPr>
            <w:tcW w:w="99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4,08</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1,11</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4,63</w:t>
            </w:r>
          </w:p>
        </w:tc>
        <w:tc>
          <w:tcPr>
            <w:tcW w:w="991"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7,48</w:t>
            </w:r>
          </w:p>
        </w:tc>
        <w:tc>
          <w:tcPr>
            <w:tcW w:w="1135"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0,79</w:t>
            </w:r>
          </w:p>
        </w:tc>
        <w:tc>
          <w:tcPr>
            <w:tcW w:w="860"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8,35</w:t>
            </w:r>
          </w:p>
        </w:tc>
      </w:tr>
    </w:tbl>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lastRenderedPageBreak/>
        <w:t>Окончание таблицы 1.8</w:t>
      </w:r>
    </w:p>
    <w:tbl>
      <w:tblPr>
        <w:tblW w:w="15040" w:type="dxa"/>
        <w:tblInd w:w="-34" w:type="dxa"/>
        <w:tblLayout w:type="fixed"/>
        <w:tblLook w:val="04A0" w:firstRow="1" w:lastRow="0" w:firstColumn="1" w:lastColumn="0" w:noHBand="0" w:noVBand="1"/>
      </w:tblPr>
      <w:tblGrid>
        <w:gridCol w:w="3124"/>
        <w:gridCol w:w="993"/>
        <w:gridCol w:w="1133"/>
        <w:gridCol w:w="851"/>
        <w:gridCol w:w="992"/>
        <w:gridCol w:w="1134"/>
        <w:gridCol w:w="850"/>
        <w:gridCol w:w="993"/>
        <w:gridCol w:w="1133"/>
        <w:gridCol w:w="851"/>
        <w:gridCol w:w="991"/>
        <w:gridCol w:w="1135"/>
        <w:gridCol w:w="860"/>
      </w:tblGrid>
      <w:tr w:rsidR="002D0401" w:rsidRPr="009F166D" w:rsidTr="009F166D">
        <w:trPr>
          <w:trHeight w:val="227"/>
        </w:trPr>
        <w:tc>
          <w:tcPr>
            <w:tcW w:w="3124" w:type="dxa"/>
            <w:vMerge w:val="restart"/>
            <w:tcBorders>
              <w:top w:val="single" w:sz="4" w:space="0" w:color="auto"/>
              <w:left w:val="single" w:sz="4" w:space="0" w:color="auto"/>
              <w:bottom w:val="nil"/>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Наименование  теплоисточника</w:t>
            </w:r>
          </w:p>
        </w:tc>
        <w:tc>
          <w:tcPr>
            <w:tcW w:w="11916" w:type="dxa"/>
            <w:gridSpan w:val="12"/>
            <w:tcBorders>
              <w:top w:val="single" w:sz="4" w:space="0" w:color="auto"/>
              <w:left w:val="single" w:sz="4" w:space="0" w:color="auto"/>
              <w:bottom w:val="single" w:sz="4" w:space="0" w:color="auto"/>
              <w:right w:val="single" w:sz="4" w:space="0" w:color="auto"/>
            </w:tcBorders>
            <w:shd w:val="clear" w:color="auto" w:fill="auto"/>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Прирост (+) снижение (-) тепловых нагрузок (без учета тепловых потерь), Гкал/ч</w:t>
            </w:r>
          </w:p>
        </w:tc>
      </w:tr>
      <w:tr w:rsidR="002D0401" w:rsidRPr="009F166D" w:rsidTr="009F166D">
        <w:trPr>
          <w:trHeight w:val="145"/>
        </w:trPr>
        <w:tc>
          <w:tcPr>
            <w:tcW w:w="3124" w:type="dxa"/>
            <w:vMerge/>
            <w:tcBorders>
              <w:top w:val="single" w:sz="4" w:space="0" w:color="auto"/>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2977" w:type="dxa"/>
            <w:gridSpan w:val="3"/>
            <w:tcBorders>
              <w:top w:val="single" w:sz="4" w:space="0" w:color="auto"/>
              <w:left w:val="nil"/>
              <w:bottom w:val="single" w:sz="4" w:space="0" w:color="auto"/>
              <w:right w:val="double" w:sz="6" w:space="0" w:color="auto"/>
            </w:tcBorders>
            <w:shd w:val="clear" w:color="auto" w:fill="auto"/>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2017 год</w:t>
            </w:r>
          </w:p>
        </w:tc>
        <w:tc>
          <w:tcPr>
            <w:tcW w:w="2976" w:type="dxa"/>
            <w:gridSpan w:val="3"/>
            <w:tcBorders>
              <w:top w:val="single" w:sz="4" w:space="0" w:color="auto"/>
              <w:left w:val="double" w:sz="6" w:space="0" w:color="auto"/>
              <w:bottom w:val="single" w:sz="4" w:space="0" w:color="auto"/>
              <w:right w:val="double" w:sz="6" w:space="0" w:color="000000"/>
            </w:tcBorders>
            <w:shd w:val="clear" w:color="auto" w:fill="auto"/>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2018 год</w:t>
            </w:r>
          </w:p>
        </w:tc>
        <w:tc>
          <w:tcPr>
            <w:tcW w:w="2977" w:type="dxa"/>
            <w:gridSpan w:val="3"/>
            <w:tcBorders>
              <w:top w:val="single" w:sz="4" w:space="0" w:color="auto"/>
              <w:left w:val="nil"/>
              <w:bottom w:val="single" w:sz="4" w:space="0" w:color="auto"/>
              <w:right w:val="double" w:sz="6" w:space="0" w:color="auto"/>
            </w:tcBorders>
            <w:shd w:val="clear" w:color="auto" w:fill="auto"/>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2019-2023 годы</w:t>
            </w:r>
          </w:p>
        </w:tc>
        <w:tc>
          <w:tcPr>
            <w:tcW w:w="2986" w:type="dxa"/>
            <w:gridSpan w:val="3"/>
            <w:tcBorders>
              <w:top w:val="single" w:sz="4" w:space="0" w:color="auto"/>
              <w:left w:val="double" w:sz="6" w:space="0" w:color="auto"/>
              <w:bottom w:val="single" w:sz="4" w:space="0" w:color="auto"/>
              <w:right w:val="single" w:sz="4" w:space="0" w:color="auto"/>
            </w:tcBorders>
            <w:shd w:val="clear" w:color="auto" w:fill="auto"/>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2024-2028 годы</w:t>
            </w:r>
          </w:p>
        </w:tc>
      </w:tr>
      <w:tr w:rsidR="002D0401" w:rsidRPr="009F166D" w:rsidTr="009F166D">
        <w:trPr>
          <w:trHeight w:val="570"/>
        </w:trPr>
        <w:tc>
          <w:tcPr>
            <w:tcW w:w="3124" w:type="dxa"/>
            <w:vMerge/>
            <w:tcBorders>
              <w:top w:val="single" w:sz="4" w:space="0" w:color="auto"/>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993" w:type="dxa"/>
            <w:vMerge w:val="restart"/>
            <w:tcBorders>
              <w:top w:val="nil"/>
              <w:left w:val="single" w:sz="4" w:space="0" w:color="auto"/>
              <w:bottom w:val="nil"/>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 и вентиляция</w:t>
            </w:r>
          </w:p>
        </w:tc>
        <w:tc>
          <w:tcPr>
            <w:tcW w:w="1133" w:type="dxa"/>
            <w:vMerge w:val="restart"/>
            <w:tcBorders>
              <w:top w:val="nil"/>
              <w:left w:val="single" w:sz="4" w:space="0" w:color="auto"/>
              <w:bottom w:val="nil"/>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горячее водоснабжение</w:t>
            </w:r>
          </w:p>
        </w:tc>
        <w:tc>
          <w:tcPr>
            <w:tcW w:w="851" w:type="dxa"/>
            <w:vMerge w:val="restart"/>
            <w:tcBorders>
              <w:top w:val="nil"/>
              <w:left w:val="single" w:sz="4" w:space="0" w:color="auto"/>
              <w:bottom w:val="nil"/>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992" w:type="dxa"/>
            <w:vMerge w:val="restart"/>
            <w:tcBorders>
              <w:top w:val="nil"/>
              <w:left w:val="double" w:sz="6" w:space="0" w:color="auto"/>
              <w:bottom w:val="nil"/>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 и вентиляция</w:t>
            </w:r>
          </w:p>
        </w:tc>
        <w:tc>
          <w:tcPr>
            <w:tcW w:w="1134" w:type="dxa"/>
            <w:vMerge w:val="restart"/>
            <w:tcBorders>
              <w:top w:val="nil"/>
              <w:left w:val="single" w:sz="4" w:space="0" w:color="auto"/>
              <w:bottom w:val="nil"/>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горячее водоснабжение</w:t>
            </w:r>
          </w:p>
        </w:tc>
        <w:tc>
          <w:tcPr>
            <w:tcW w:w="850" w:type="dxa"/>
            <w:vMerge w:val="restart"/>
            <w:tcBorders>
              <w:top w:val="nil"/>
              <w:left w:val="single" w:sz="4" w:space="0" w:color="auto"/>
              <w:bottom w:val="nil"/>
              <w:right w:val="double" w:sz="6"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993" w:type="dxa"/>
            <w:vMerge w:val="restart"/>
            <w:tcBorders>
              <w:top w:val="nil"/>
              <w:left w:val="nil"/>
              <w:bottom w:val="nil"/>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 и вентиляция</w:t>
            </w:r>
          </w:p>
        </w:tc>
        <w:tc>
          <w:tcPr>
            <w:tcW w:w="1133" w:type="dxa"/>
            <w:vMerge w:val="restart"/>
            <w:tcBorders>
              <w:top w:val="nil"/>
              <w:left w:val="single" w:sz="4" w:space="0" w:color="auto"/>
              <w:bottom w:val="nil"/>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горячее водоснабжение</w:t>
            </w:r>
          </w:p>
        </w:tc>
        <w:tc>
          <w:tcPr>
            <w:tcW w:w="851" w:type="dxa"/>
            <w:vMerge w:val="restart"/>
            <w:tcBorders>
              <w:top w:val="nil"/>
              <w:left w:val="single" w:sz="4" w:space="0" w:color="auto"/>
              <w:bottom w:val="nil"/>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991" w:type="dxa"/>
            <w:vMerge w:val="restart"/>
            <w:tcBorders>
              <w:top w:val="nil"/>
              <w:left w:val="double" w:sz="6" w:space="0" w:color="auto"/>
              <w:bottom w:val="nil"/>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 и вентиляция</w:t>
            </w:r>
          </w:p>
        </w:tc>
        <w:tc>
          <w:tcPr>
            <w:tcW w:w="1135" w:type="dxa"/>
            <w:vMerge w:val="restart"/>
            <w:tcBorders>
              <w:top w:val="nil"/>
              <w:left w:val="single" w:sz="4" w:space="0" w:color="auto"/>
              <w:bottom w:val="nil"/>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горячее водоснабжение</w:t>
            </w:r>
          </w:p>
        </w:tc>
        <w:tc>
          <w:tcPr>
            <w:tcW w:w="860" w:type="dxa"/>
            <w:vMerge w:val="restart"/>
            <w:tcBorders>
              <w:top w:val="nil"/>
              <w:left w:val="single" w:sz="4" w:space="0" w:color="auto"/>
              <w:bottom w:val="nil"/>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r>
      <w:tr w:rsidR="002D0401" w:rsidRPr="009F166D" w:rsidTr="009F166D">
        <w:trPr>
          <w:trHeight w:val="570"/>
        </w:trPr>
        <w:tc>
          <w:tcPr>
            <w:tcW w:w="3124" w:type="dxa"/>
            <w:vMerge/>
            <w:tcBorders>
              <w:top w:val="single" w:sz="4" w:space="0" w:color="auto"/>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993" w:type="dxa"/>
            <w:vMerge/>
            <w:tcBorders>
              <w:top w:val="nil"/>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1133" w:type="dxa"/>
            <w:vMerge/>
            <w:tcBorders>
              <w:top w:val="nil"/>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1" w:type="dxa"/>
            <w:vMerge/>
            <w:tcBorders>
              <w:top w:val="nil"/>
              <w:left w:val="single" w:sz="4" w:space="0" w:color="auto"/>
              <w:bottom w:val="nil"/>
              <w:right w:val="nil"/>
            </w:tcBorders>
            <w:vAlign w:val="center"/>
          </w:tcPr>
          <w:p w:rsidR="002D0401" w:rsidRPr="009F166D" w:rsidRDefault="002D0401" w:rsidP="009F166D">
            <w:pPr>
              <w:jc w:val="center"/>
              <w:rPr>
                <w:rFonts w:ascii="Times New Roman" w:hAnsi="Times New Roman"/>
                <w:sz w:val="24"/>
                <w:szCs w:val="24"/>
              </w:rPr>
            </w:pPr>
          </w:p>
        </w:tc>
        <w:tc>
          <w:tcPr>
            <w:tcW w:w="992" w:type="dxa"/>
            <w:vMerge/>
            <w:tcBorders>
              <w:top w:val="nil"/>
              <w:left w:val="double" w:sz="6"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1134" w:type="dxa"/>
            <w:vMerge/>
            <w:tcBorders>
              <w:top w:val="nil"/>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0" w:type="dxa"/>
            <w:vMerge/>
            <w:tcBorders>
              <w:top w:val="nil"/>
              <w:left w:val="single" w:sz="4" w:space="0" w:color="auto"/>
              <w:bottom w:val="nil"/>
              <w:right w:val="double" w:sz="6" w:space="0" w:color="auto"/>
            </w:tcBorders>
            <w:vAlign w:val="center"/>
          </w:tcPr>
          <w:p w:rsidR="002D0401" w:rsidRPr="009F166D" w:rsidRDefault="002D0401" w:rsidP="009F166D">
            <w:pPr>
              <w:jc w:val="center"/>
              <w:rPr>
                <w:rFonts w:ascii="Times New Roman" w:hAnsi="Times New Roman"/>
                <w:sz w:val="24"/>
                <w:szCs w:val="24"/>
              </w:rPr>
            </w:pPr>
          </w:p>
        </w:tc>
        <w:tc>
          <w:tcPr>
            <w:tcW w:w="993" w:type="dxa"/>
            <w:vMerge/>
            <w:tcBorders>
              <w:top w:val="nil"/>
              <w:left w:val="nil"/>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1133" w:type="dxa"/>
            <w:vMerge/>
            <w:tcBorders>
              <w:top w:val="nil"/>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51" w:type="dxa"/>
            <w:vMerge/>
            <w:tcBorders>
              <w:top w:val="nil"/>
              <w:left w:val="single" w:sz="4" w:space="0" w:color="auto"/>
              <w:bottom w:val="nil"/>
              <w:right w:val="nil"/>
            </w:tcBorders>
            <w:vAlign w:val="center"/>
          </w:tcPr>
          <w:p w:rsidR="002D0401" w:rsidRPr="009F166D" w:rsidRDefault="002D0401" w:rsidP="009F166D">
            <w:pPr>
              <w:jc w:val="center"/>
              <w:rPr>
                <w:rFonts w:ascii="Times New Roman" w:hAnsi="Times New Roman"/>
                <w:sz w:val="24"/>
                <w:szCs w:val="24"/>
              </w:rPr>
            </w:pPr>
          </w:p>
        </w:tc>
        <w:tc>
          <w:tcPr>
            <w:tcW w:w="991" w:type="dxa"/>
            <w:vMerge/>
            <w:tcBorders>
              <w:top w:val="nil"/>
              <w:left w:val="double" w:sz="6"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1135" w:type="dxa"/>
            <w:vMerge/>
            <w:tcBorders>
              <w:top w:val="nil"/>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c>
          <w:tcPr>
            <w:tcW w:w="860" w:type="dxa"/>
            <w:vMerge/>
            <w:tcBorders>
              <w:top w:val="nil"/>
              <w:left w:val="single" w:sz="4" w:space="0" w:color="auto"/>
              <w:bottom w:val="nil"/>
              <w:right w:val="single" w:sz="4" w:space="0" w:color="auto"/>
            </w:tcBorders>
            <w:vAlign w:val="center"/>
          </w:tcPr>
          <w:p w:rsidR="002D0401" w:rsidRPr="009F166D" w:rsidRDefault="002D0401" w:rsidP="009F166D">
            <w:pPr>
              <w:jc w:val="center"/>
              <w:rPr>
                <w:rFonts w:ascii="Times New Roman" w:hAnsi="Times New Roman"/>
                <w:sz w:val="24"/>
                <w:szCs w:val="24"/>
              </w:rPr>
            </w:pPr>
          </w:p>
        </w:tc>
      </w:tr>
      <w:tr w:rsidR="002D0401" w:rsidRPr="009F166D" w:rsidTr="009F166D">
        <w:trPr>
          <w:trHeight w:val="295"/>
        </w:trPr>
        <w:tc>
          <w:tcPr>
            <w:tcW w:w="3124" w:type="dxa"/>
            <w:tcBorders>
              <w:top w:val="single" w:sz="4" w:space="0" w:color="auto"/>
              <w:left w:val="single" w:sz="4" w:space="0" w:color="auto"/>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Котельные №№ 1, 3, всего, в т.ч.</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0,53</w:t>
            </w:r>
          </w:p>
        </w:tc>
        <w:tc>
          <w:tcPr>
            <w:tcW w:w="1133" w:type="dxa"/>
            <w:tcBorders>
              <w:top w:val="single" w:sz="4" w:space="0" w:color="auto"/>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0,59</w:t>
            </w:r>
          </w:p>
        </w:tc>
        <w:tc>
          <w:tcPr>
            <w:tcW w:w="851" w:type="dxa"/>
            <w:tcBorders>
              <w:top w:val="single" w:sz="4" w:space="0" w:color="auto"/>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1,12</w:t>
            </w:r>
          </w:p>
        </w:tc>
        <w:tc>
          <w:tcPr>
            <w:tcW w:w="992" w:type="dxa"/>
            <w:tcBorders>
              <w:top w:val="single" w:sz="4" w:space="0" w:color="auto"/>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1,73</w:t>
            </w:r>
          </w:p>
        </w:tc>
        <w:tc>
          <w:tcPr>
            <w:tcW w:w="1134" w:type="dxa"/>
            <w:tcBorders>
              <w:top w:val="single" w:sz="4" w:space="0" w:color="auto"/>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0,87</w:t>
            </w:r>
          </w:p>
        </w:tc>
        <w:tc>
          <w:tcPr>
            <w:tcW w:w="850" w:type="dxa"/>
            <w:tcBorders>
              <w:top w:val="single" w:sz="4" w:space="0" w:color="auto"/>
              <w:left w:val="nil"/>
              <w:bottom w:val="single" w:sz="4" w:space="0" w:color="auto"/>
              <w:right w:val="double" w:sz="6"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2,60</w:t>
            </w:r>
          </w:p>
        </w:tc>
        <w:tc>
          <w:tcPr>
            <w:tcW w:w="993" w:type="dxa"/>
            <w:tcBorders>
              <w:top w:val="single" w:sz="4" w:space="0" w:color="auto"/>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10,34</w:t>
            </w:r>
          </w:p>
        </w:tc>
        <w:tc>
          <w:tcPr>
            <w:tcW w:w="1133" w:type="dxa"/>
            <w:tcBorders>
              <w:top w:val="single" w:sz="4" w:space="0" w:color="auto"/>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3,98</w:t>
            </w:r>
          </w:p>
        </w:tc>
        <w:tc>
          <w:tcPr>
            <w:tcW w:w="851" w:type="dxa"/>
            <w:tcBorders>
              <w:top w:val="single" w:sz="4" w:space="0" w:color="auto"/>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14,32</w:t>
            </w:r>
          </w:p>
        </w:tc>
        <w:tc>
          <w:tcPr>
            <w:tcW w:w="991" w:type="dxa"/>
            <w:tcBorders>
              <w:top w:val="single" w:sz="4" w:space="0" w:color="auto"/>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14,36</w:t>
            </w:r>
          </w:p>
        </w:tc>
        <w:tc>
          <w:tcPr>
            <w:tcW w:w="1135" w:type="dxa"/>
            <w:tcBorders>
              <w:top w:val="single" w:sz="4" w:space="0" w:color="auto"/>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5,53</w:t>
            </w:r>
          </w:p>
        </w:tc>
        <w:tc>
          <w:tcPr>
            <w:tcW w:w="860" w:type="dxa"/>
            <w:tcBorders>
              <w:top w:val="single" w:sz="4" w:space="0" w:color="auto"/>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w:t>
            </w:r>
          </w:p>
        </w:tc>
      </w:tr>
      <w:tr w:rsidR="002D0401" w:rsidRPr="009F166D" w:rsidTr="009F166D">
        <w:trPr>
          <w:trHeight w:val="263"/>
        </w:trPr>
        <w:tc>
          <w:tcPr>
            <w:tcW w:w="3124"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жилые здания</w:t>
            </w:r>
          </w:p>
        </w:tc>
        <w:tc>
          <w:tcPr>
            <w:tcW w:w="993"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1,29</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0,46</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0,83</w:t>
            </w:r>
          </w:p>
        </w:tc>
        <w:tc>
          <w:tcPr>
            <w:tcW w:w="992"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1,38</w:t>
            </w:r>
          </w:p>
        </w:tc>
        <w:tc>
          <w:tcPr>
            <w:tcW w:w="1134"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0,72</w:t>
            </w:r>
          </w:p>
        </w:tc>
        <w:tc>
          <w:tcPr>
            <w:tcW w:w="850" w:type="dxa"/>
            <w:tcBorders>
              <w:top w:val="nil"/>
              <w:left w:val="nil"/>
              <w:bottom w:val="single" w:sz="4" w:space="0" w:color="auto"/>
              <w:right w:val="double" w:sz="6"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0,66</w:t>
            </w:r>
          </w:p>
        </w:tc>
        <w:tc>
          <w:tcPr>
            <w:tcW w:w="99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4,07</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3,65</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7,71</w:t>
            </w:r>
          </w:p>
        </w:tc>
        <w:tc>
          <w:tcPr>
            <w:tcW w:w="991"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8,02</w:t>
            </w:r>
          </w:p>
        </w:tc>
        <w:tc>
          <w:tcPr>
            <w:tcW w:w="1135"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5,21</w:t>
            </w:r>
          </w:p>
        </w:tc>
        <w:tc>
          <w:tcPr>
            <w:tcW w:w="860"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13,23</w:t>
            </w:r>
          </w:p>
        </w:tc>
      </w:tr>
      <w:tr w:rsidR="002D0401" w:rsidRPr="009F166D" w:rsidTr="009F166D">
        <w:trPr>
          <w:trHeight w:val="111"/>
        </w:trPr>
        <w:tc>
          <w:tcPr>
            <w:tcW w:w="3124"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общественные здания</w:t>
            </w:r>
          </w:p>
        </w:tc>
        <w:tc>
          <w:tcPr>
            <w:tcW w:w="993"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1,82</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0,13</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1,95</w:t>
            </w:r>
          </w:p>
        </w:tc>
        <w:tc>
          <w:tcPr>
            <w:tcW w:w="992"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3,11</w:t>
            </w:r>
          </w:p>
        </w:tc>
        <w:tc>
          <w:tcPr>
            <w:tcW w:w="1134"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0,15</w:t>
            </w:r>
          </w:p>
        </w:tc>
        <w:tc>
          <w:tcPr>
            <w:tcW w:w="850" w:type="dxa"/>
            <w:tcBorders>
              <w:top w:val="nil"/>
              <w:left w:val="nil"/>
              <w:bottom w:val="single" w:sz="4" w:space="0" w:color="auto"/>
              <w:right w:val="double" w:sz="6"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3,26</w:t>
            </w:r>
          </w:p>
        </w:tc>
        <w:tc>
          <w:tcPr>
            <w:tcW w:w="99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6,27</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0,33</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6,61</w:t>
            </w:r>
          </w:p>
        </w:tc>
        <w:tc>
          <w:tcPr>
            <w:tcW w:w="991"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6,34</w:t>
            </w:r>
          </w:p>
        </w:tc>
        <w:tc>
          <w:tcPr>
            <w:tcW w:w="1135"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0,32</w:t>
            </w:r>
          </w:p>
        </w:tc>
        <w:tc>
          <w:tcPr>
            <w:tcW w:w="860"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6,95</w:t>
            </w:r>
          </w:p>
        </w:tc>
      </w:tr>
      <w:tr w:rsidR="002D0401" w:rsidRPr="009F166D" w:rsidTr="009F166D">
        <w:trPr>
          <w:trHeight w:val="295"/>
        </w:trPr>
        <w:tc>
          <w:tcPr>
            <w:tcW w:w="3124" w:type="dxa"/>
            <w:tcBorders>
              <w:top w:val="nil"/>
              <w:left w:val="single" w:sz="4" w:space="0" w:color="auto"/>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Котельная № 2, всего, в т.ч.</w:t>
            </w:r>
          </w:p>
        </w:tc>
        <w:tc>
          <w:tcPr>
            <w:tcW w:w="993"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8,03</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1,17</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9,20</w:t>
            </w:r>
          </w:p>
        </w:tc>
        <w:tc>
          <w:tcPr>
            <w:tcW w:w="992"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8,03</w:t>
            </w:r>
          </w:p>
        </w:tc>
        <w:tc>
          <w:tcPr>
            <w:tcW w:w="1134"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1,16</w:t>
            </w:r>
          </w:p>
        </w:tc>
        <w:tc>
          <w:tcPr>
            <w:tcW w:w="850" w:type="dxa"/>
            <w:tcBorders>
              <w:top w:val="nil"/>
              <w:left w:val="nil"/>
              <w:bottom w:val="single" w:sz="4" w:space="0" w:color="auto"/>
              <w:right w:val="double" w:sz="6"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9,19</w:t>
            </w:r>
          </w:p>
        </w:tc>
        <w:tc>
          <w:tcPr>
            <w:tcW w:w="99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9,21</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1,00</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10,20</w:t>
            </w:r>
          </w:p>
        </w:tc>
        <w:tc>
          <w:tcPr>
            <w:tcW w:w="991"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9,70</w:t>
            </w:r>
          </w:p>
        </w:tc>
        <w:tc>
          <w:tcPr>
            <w:tcW w:w="1135"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1,31</w:t>
            </w:r>
          </w:p>
        </w:tc>
        <w:tc>
          <w:tcPr>
            <w:tcW w:w="860"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11,01</w:t>
            </w:r>
          </w:p>
        </w:tc>
      </w:tr>
      <w:tr w:rsidR="002D0401" w:rsidRPr="009F166D" w:rsidTr="009F166D">
        <w:trPr>
          <w:trHeight w:val="133"/>
        </w:trPr>
        <w:tc>
          <w:tcPr>
            <w:tcW w:w="3124"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жилые здания</w:t>
            </w:r>
          </w:p>
        </w:tc>
        <w:tc>
          <w:tcPr>
            <w:tcW w:w="993"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3,47</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1,04</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4,50</w:t>
            </w:r>
          </w:p>
        </w:tc>
        <w:tc>
          <w:tcPr>
            <w:tcW w:w="992"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3,47</w:t>
            </w:r>
          </w:p>
        </w:tc>
        <w:tc>
          <w:tcPr>
            <w:tcW w:w="1134"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1,03</w:t>
            </w:r>
          </w:p>
        </w:tc>
        <w:tc>
          <w:tcPr>
            <w:tcW w:w="850" w:type="dxa"/>
            <w:tcBorders>
              <w:top w:val="nil"/>
              <w:left w:val="nil"/>
              <w:bottom w:val="single" w:sz="4" w:space="0" w:color="auto"/>
              <w:right w:val="double" w:sz="6"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4,49</w:t>
            </w:r>
          </w:p>
        </w:tc>
        <w:tc>
          <w:tcPr>
            <w:tcW w:w="99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3,47</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0,87</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4,33</w:t>
            </w:r>
          </w:p>
        </w:tc>
        <w:tc>
          <w:tcPr>
            <w:tcW w:w="991"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3,96</w:t>
            </w:r>
          </w:p>
        </w:tc>
        <w:tc>
          <w:tcPr>
            <w:tcW w:w="1135"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1,18</w:t>
            </w:r>
          </w:p>
        </w:tc>
        <w:tc>
          <w:tcPr>
            <w:tcW w:w="860"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5,14</w:t>
            </w:r>
          </w:p>
        </w:tc>
      </w:tr>
      <w:tr w:rsidR="002D0401" w:rsidRPr="009F166D" w:rsidTr="009F166D">
        <w:trPr>
          <w:trHeight w:val="193"/>
        </w:trPr>
        <w:tc>
          <w:tcPr>
            <w:tcW w:w="3124"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общественные здания</w:t>
            </w:r>
          </w:p>
        </w:tc>
        <w:tc>
          <w:tcPr>
            <w:tcW w:w="993"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4,56</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0,13</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4,69</w:t>
            </w:r>
          </w:p>
        </w:tc>
        <w:tc>
          <w:tcPr>
            <w:tcW w:w="992"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4,56</w:t>
            </w:r>
          </w:p>
        </w:tc>
        <w:tc>
          <w:tcPr>
            <w:tcW w:w="1134"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0,13</w:t>
            </w:r>
          </w:p>
        </w:tc>
        <w:tc>
          <w:tcPr>
            <w:tcW w:w="850" w:type="dxa"/>
            <w:tcBorders>
              <w:top w:val="nil"/>
              <w:left w:val="nil"/>
              <w:bottom w:val="single" w:sz="4" w:space="0" w:color="auto"/>
              <w:right w:val="double" w:sz="6"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4,69</w:t>
            </w:r>
          </w:p>
        </w:tc>
        <w:tc>
          <w:tcPr>
            <w:tcW w:w="99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5,74</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0,13</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5,87</w:t>
            </w:r>
          </w:p>
        </w:tc>
        <w:tc>
          <w:tcPr>
            <w:tcW w:w="991"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5,74</w:t>
            </w:r>
          </w:p>
        </w:tc>
        <w:tc>
          <w:tcPr>
            <w:tcW w:w="1135"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0,13</w:t>
            </w:r>
          </w:p>
        </w:tc>
        <w:tc>
          <w:tcPr>
            <w:tcW w:w="860"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5,87</w:t>
            </w:r>
          </w:p>
        </w:tc>
      </w:tr>
      <w:tr w:rsidR="002D0401" w:rsidRPr="009F166D" w:rsidTr="009F166D">
        <w:trPr>
          <w:trHeight w:val="295"/>
        </w:trPr>
        <w:tc>
          <w:tcPr>
            <w:tcW w:w="3124"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ИТГ (новые общественные объекты)</w:t>
            </w:r>
          </w:p>
        </w:tc>
        <w:tc>
          <w:tcPr>
            <w:tcW w:w="993"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0,14</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0,14</w:t>
            </w:r>
          </w:p>
        </w:tc>
        <w:tc>
          <w:tcPr>
            <w:tcW w:w="992"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0,14</w:t>
            </w:r>
          </w:p>
        </w:tc>
        <w:tc>
          <w:tcPr>
            <w:tcW w:w="1134"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50" w:type="dxa"/>
            <w:tcBorders>
              <w:top w:val="nil"/>
              <w:left w:val="nil"/>
              <w:bottom w:val="single" w:sz="4" w:space="0" w:color="auto"/>
              <w:right w:val="double" w:sz="6"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0,14</w:t>
            </w:r>
          </w:p>
        </w:tc>
        <w:tc>
          <w:tcPr>
            <w:tcW w:w="99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1,11</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0,03</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1,14</w:t>
            </w:r>
          </w:p>
        </w:tc>
        <w:tc>
          <w:tcPr>
            <w:tcW w:w="991"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1,31</w:t>
            </w:r>
          </w:p>
        </w:tc>
        <w:tc>
          <w:tcPr>
            <w:tcW w:w="1135"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0,03</w:t>
            </w:r>
          </w:p>
        </w:tc>
        <w:tc>
          <w:tcPr>
            <w:tcW w:w="860"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1,34</w:t>
            </w:r>
          </w:p>
        </w:tc>
      </w:tr>
      <w:tr w:rsidR="002D0401" w:rsidRPr="009F166D" w:rsidTr="009F166D">
        <w:trPr>
          <w:trHeight w:val="295"/>
        </w:trPr>
        <w:tc>
          <w:tcPr>
            <w:tcW w:w="3124"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ИТГ (новые жилые дома)</w:t>
            </w:r>
          </w:p>
        </w:tc>
        <w:tc>
          <w:tcPr>
            <w:tcW w:w="993"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0,77</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0,18</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0,95</w:t>
            </w:r>
          </w:p>
        </w:tc>
        <w:tc>
          <w:tcPr>
            <w:tcW w:w="992"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0,97</w:t>
            </w:r>
          </w:p>
        </w:tc>
        <w:tc>
          <w:tcPr>
            <w:tcW w:w="1134"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0,23</w:t>
            </w:r>
          </w:p>
        </w:tc>
        <w:tc>
          <w:tcPr>
            <w:tcW w:w="850" w:type="dxa"/>
            <w:tcBorders>
              <w:top w:val="nil"/>
              <w:left w:val="nil"/>
              <w:bottom w:val="single" w:sz="4" w:space="0" w:color="auto"/>
              <w:right w:val="double" w:sz="6"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1,21</w:t>
            </w:r>
          </w:p>
        </w:tc>
        <w:tc>
          <w:tcPr>
            <w:tcW w:w="99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1,70</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0,35</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2,05</w:t>
            </w:r>
          </w:p>
        </w:tc>
        <w:tc>
          <w:tcPr>
            <w:tcW w:w="991"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2,74</w:t>
            </w:r>
          </w:p>
        </w:tc>
        <w:tc>
          <w:tcPr>
            <w:tcW w:w="1135"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0,50</w:t>
            </w:r>
          </w:p>
        </w:tc>
        <w:tc>
          <w:tcPr>
            <w:tcW w:w="860"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3,24</w:t>
            </w:r>
          </w:p>
        </w:tc>
      </w:tr>
      <w:tr w:rsidR="002D0401" w:rsidRPr="009F166D" w:rsidTr="009F166D">
        <w:trPr>
          <w:trHeight w:val="295"/>
        </w:trPr>
        <w:tc>
          <w:tcPr>
            <w:tcW w:w="3124"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ИТГ (электроводонагреватели)</w:t>
            </w:r>
          </w:p>
        </w:tc>
        <w:tc>
          <w:tcPr>
            <w:tcW w:w="993"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2,50</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0,85</w:t>
            </w:r>
          </w:p>
        </w:tc>
        <w:tc>
          <w:tcPr>
            <w:tcW w:w="992"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1134"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2,63</w:t>
            </w:r>
          </w:p>
        </w:tc>
        <w:tc>
          <w:tcPr>
            <w:tcW w:w="850" w:type="dxa"/>
            <w:tcBorders>
              <w:top w:val="nil"/>
              <w:left w:val="nil"/>
              <w:bottom w:val="single" w:sz="4" w:space="0" w:color="auto"/>
              <w:right w:val="double" w:sz="6"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0,98</w:t>
            </w:r>
          </w:p>
        </w:tc>
        <w:tc>
          <w:tcPr>
            <w:tcW w:w="99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4,20</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2,55</w:t>
            </w:r>
          </w:p>
        </w:tc>
        <w:tc>
          <w:tcPr>
            <w:tcW w:w="991"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1135"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5,20</w:t>
            </w:r>
          </w:p>
        </w:tc>
        <w:tc>
          <w:tcPr>
            <w:tcW w:w="860"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3,55</w:t>
            </w:r>
          </w:p>
        </w:tc>
      </w:tr>
      <w:tr w:rsidR="002D0401" w:rsidRPr="009F166D" w:rsidTr="009F166D">
        <w:trPr>
          <w:trHeight w:val="295"/>
        </w:trPr>
        <w:tc>
          <w:tcPr>
            <w:tcW w:w="3124"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 по г.п. Лянтор</w:t>
            </w:r>
          </w:p>
        </w:tc>
        <w:tc>
          <w:tcPr>
            <w:tcW w:w="993" w:type="dxa"/>
            <w:tcBorders>
              <w:top w:val="nil"/>
              <w:left w:val="single" w:sz="4"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9,46</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0,55</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10,57</w:t>
            </w:r>
          </w:p>
        </w:tc>
        <w:tc>
          <w:tcPr>
            <w:tcW w:w="992"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10,88</w:t>
            </w:r>
          </w:p>
        </w:tc>
        <w:tc>
          <w:tcPr>
            <w:tcW w:w="1134"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0,36</w:t>
            </w:r>
          </w:p>
        </w:tc>
        <w:tc>
          <w:tcPr>
            <w:tcW w:w="850" w:type="dxa"/>
            <w:tcBorders>
              <w:top w:val="nil"/>
              <w:left w:val="nil"/>
              <w:bottom w:val="single" w:sz="4" w:space="0" w:color="auto"/>
              <w:right w:val="double" w:sz="6"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12,16</w:t>
            </w:r>
          </w:p>
        </w:tc>
        <w:tc>
          <w:tcPr>
            <w:tcW w:w="99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22,35</w:t>
            </w:r>
          </w:p>
        </w:tc>
        <w:tc>
          <w:tcPr>
            <w:tcW w:w="1133"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1,16</w:t>
            </w:r>
          </w:p>
        </w:tc>
        <w:tc>
          <w:tcPr>
            <w:tcW w:w="851" w:type="dxa"/>
            <w:tcBorders>
              <w:top w:val="nil"/>
              <w:left w:val="nil"/>
              <w:bottom w:val="single" w:sz="4" w:space="0" w:color="auto"/>
              <w:right w:val="nil"/>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25,16</w:t>
            </w:r>
          </w:p>
        </w:tc>
        <w:tc>
          <w:tcPr>
            <w:tcW w:w="991" w:type="dxa"/>
            <w:tcBorders>
              <w:top w:val="nil"/>
              <w:left w:val="double" w:sz="6" w:space="0" w:color="auto"/>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28,11</w:t>
            </w:r>
          </w:p>
        </w:tc>
        <w:tc>
          <w:tcPr>
            <w:tcW w:w="1135"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2,17</w:t>
            </w:r>
          </w:p>
        </w:tc>
        <w:tc>
          <w:tcPr>
            <w:tcW w:w="860" w:type="dxa"/>
            <w:tcBorders>
              <w:top w:val="nil"/>
              <w:left w:val="nil"/>
              <w:bottom w:val="single" w:sz="4" w:space="0" w:color="auto"/>
              <w:right w:val="single" w:sz="4" w:space="0" w:color="auto"/>
            </w:tcBorders>
            <w:shd w:val="clear" w:color="auto" w:fill="auto"/>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32,23</w:t>
            </w:r>
          </w:p>
        </w:tc>
      </w:tr>
    </w:tbl>
    <w:p w:rsidR="002D0401" w:rsidRPr="009F166D" w:rsidRDefault="002D0401" w:rsidP="002D0401">
      <w:pPr>
        <w:jc w:val="both"/>
        <w:rPr>
          <w:rFonts w:ascii="Times New Roman" w:hAnsi="Times New Roman"/>
          <w:sz w:val="28"/>
          <w:szCs w:val="28"/>
        </w:rPr>
        <w:sectPr w:rsidR="002D0401" w:rsidRPr="009F166D" w:rsidSect="002D0401">
          <w:pgSz w:w="16840" w:h="11907" w:orient="landscape" w:code="9"/>
          <w:pgMar w:top="1418" w:right="1418" w:bottom="794" w:left="1418" w:header="709" w:footer="709" w:gutter="0"/>
          <w:cols w:space="708"/>
          <w:docGrid w:linePitch="360"/>
        </w:sectPr>
      </w:pP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lastRenderedPageBreak/>
        <w:t>Перспективное теплопотребление определено как сумма базовых тепловых нагрузок и их приростов на перспективу.</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Прогноз перспективного потребления тепловой энергии в сетевой воде в г.п. Лянтор с разбивкой по видам теплопотребления, по этапам расчетного периода и по планировочным районам в часовом разрезе представлено в таблице 1.9, в годовом разрезе в зоне централизованного теплоснабжения - в таблице 1.10.</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Как видно из таблицы 1.9, на конец расчетного период тепловая нагрузка г.п. Лянтор с учетом системы децентрализованного теплоснабжения увеличится в 1,36 раза от существующего теплопотребления и составит 120 Гкал/ч (без учета тепловых потерь), или 138,2 Гкал/ч с учетом тепловых потерь.</w:t>
      </w:r>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p>
    <w:p w:rsidR="002D0401" w:rsidRPr="002D0401" w:rsidRDefault="002D0401" w:rsidP="002D0401">
      <w:pPr>
        <w:jc w:val="both"/>
        <w:rPr>
          <w:rFonts w:ascii="Times New Roman" w:hAnsi="Times New Roman"/>
        </w:rPr>
        <w:sectPr w:rsidR="002D0401" w:rsidRPr="002D0401" w:rsidSect="002D0401">
          <w:pgSz w:w="11906" w:h="16838"/>
          <w:pgMar w:top="1418" w:right="796" w:bottom="1418" w:left="1418" w:header="709" w:footer="709" w:gutter="0"/>
          <w:cols w:space="708"/>
          <w:docGrid w:linePitch="360"/>
        </w:sectPr>
      </w:pPr>
    </w:p>
    <w:p w:rsidR="002D0401" w:rsidRPr="009F166D" w:rsidRDefault="002D0401" w:rsidP="002D0401">
      <w:pPr>
        <w:jc w:val="both"/>
        <w:rPr>
          <w:rFonts w:ascii="Times New Roman" w:hAnsi="Times New Roman"/>
          <w:sz w:val="28"/>
          <w:szCs w:val="28"/>
        </w:rPr>
      </w:pPr>
      <w:bookmarkStart w:id="21" w:name="_Toc388603277"/>
      <w:r w:rsidRPr="009F166D">
        <w:rPr>
          <w:rFonts w:ascii="Times New Roman" w:hAnsi="Times New Roman"/>
          <w:sz w:val="28"/>
          <w:szCs w:val="28"/>
        </w:rPr>
        <w:lastRenderedPageBreak/>
        <w:t xml:space="preserve">Таблица </w:t>
      </w:r>
      <w:r w:rsidR="00E22206">
        <w:rPr>
          <w:rFonts w:ascii="Times New Roman" w:hAnsi="Times New Roman"/>
          <w:sz w:val="28"/>
          <w:szCs w:val="28"/>
        </w:rPr>
        <w:t xml:space="preserve">1.9 </w:t>
      </w:r>
      <w:r w:rsidRPr="009F166D">
        <w:rPr>
          <w:rFonts w:ascii="Times New Roman" w:hAnsi="Times New Roman"/>
          <w:sz w:val="28"/>
          <w:szCs w:val="28"/>
        </w:rPr>
        <w:t xml:space="preserve"> – Прогноз перспективного потребления тепловой энергии в сетевой воде в г.п. Лянтор с разбивкой по видам теплопотребления, по этапам расчетного периода и по планировочным районам</w:t>
      </w:r>
      <w:bookmarkEnd w:id="21"/>
    </w:p>
    <w:tbl>
      <w:tblPr>
        <w:tblW w:w="221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825"/>
        <w:gridCol w:w="709"/>
        <w:gridCol w:w="709"/>
        <w:gridCol w:w="708"/>
        <w:gridCol w:w="851"/>
        <w:gridCol w:w="709"/>
        <w:gridCol w:w="851"/>
        <w:gridCol w:w="850"/>
        <w:gridCol w:w="708"/>
        <w:gridCol w:w="735"/>
        <w:gridCol w:w="833"/>
        <w:gridCol w:w="840"/>
        <w:gridCol w:w="736"/>
        <w:gridCol w:w="851"/>
        <w:gridCol w:w="709"/>
        <w:gridCol w:w="725"/>
        <w:gridCol w:w="850"/>
        <w:gridCol w:w="709"/>
        <w:gridCol w:w="692"/>
        <w:gridCol w:w="709"/>
        <w:gridCol w:w="709"/>
        <w:gridCol w:w="709"/>
        <w:gridCol w:w="777"/>
        <w:gridCol w:w="777"/>
        <w:gridCol w:w="714"/>
        <w:gridCol w:w="713"/>
        <w:gridCol w:w="704"/>
      </w:tblGrid>
      <w:tr w:rsidR="002D0401" w:rsidRPr="009F166D" w:rsidTr="009F166D">
        <w:trPr>
          <w:trHeight w:val="300"/>
        </w:trPr>
        <w:tc>
          <w:tcPr>
            <w:tcW w:w="1702" w:type="dxa"/>
            <w:vMerge w:val="restart"/>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Наименование  планировочных районов</w:t>
            </w:r>
          </w:p>
        </w:tc>
        <w:tc>
          <w:tcPr>
            <w:tcW w:w="20412" w:type="dxa"/>
            <w:gridSpan w:val="27"/>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Тепловая нагрузка в сетевой воде (без учета тепловых потерь), Гкал/ч</w:t>
            </w:r>
          </w:p>
        </w:tc>
      </w:tr>
      <w:tr w:rsidR="002D0401" w:rsidRPr="009F166D" w:rsidTr="009F166D">
        <w:trPr>
          <w:trHeight w:val="300"/>
        </w:trPr>
        <w:tc>
          <w:tcPr>
            <w:tcW w:w="1702" w:type="dxa"/>
            <w:vMerge/>
            <w:vAlign w:val="center"/>
          </w:tcPr>
          <w:p w:rsidR="002D0401" w:rsidRPr="009F166D" w:rsidRDefault="002D0401" w:rsidP="009F166D">
            <w:pPr>
              <w:jc w:val="center"/>
              <w:rPr>
                <w:rFonts w:ascii="Times New Roman" w:hAnsi="Times New Roman"/>
                <w:sz w:val="24"/>
                <w:szCs w:val="24"/>
              </w:rPr>
            </w:pPr>
          </w:p>
        </w:tc>
        <w:tc>
          <w:tcPr>
            <w:tcW w:w="2243" w:type="dxa"/>
            <w:gridSpan w:val="3"/>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2012 год</w:t>
            </w:r>
          </w:p>
        </w:tc>
        <w:tc>
          <w:tcPr>
            <w:tcW w:w="2268" w:type="dxa"/>
            <w:gridSpan w:val="3"/>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2013 год</w:t>
            </w:r>
          </w:p>
        </w:tc>
        <w:tc>
          <w:tcPr>
            <w:tcW w:w="2409" w:type="dxa"/>
            <w:gridSpan w:val="3"/>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2014 год</w:t>
            </w:r>
          </w:p>
        </w:tc>
        <w:tc>
          <w:tcPr>
            <w:tcW w:w="2408" w:type="dxa"/>
            <w:gridSpan w:val="3"/>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2015 год</w:t>
            </w:r>
          </w:p>
        </w:tc>
        <w:tc>
          <w:tcPr>
            <w:tcW w:w="2296" w:type="dxa"/>
            <w:gridSpan w:val="3"/>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2016 год</w:t>
            </w:r>
          </w:p>
        </w:tc>
        <w:tc>
          <w:tcPr>
            <w:tcW w:w="2284" w:type="dxa"/>
            <w:gridSpan w:val="3"/>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2017 год</w:t>
            </w:r>
          </w:p>
        </w:tc>
        <w:tc>
          <w:tcPr>
            <w:tcW w:w="2110" w:type="dxa"/>
            <w:gridSpan w:val="3"/>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2018 год</w:t>
            </w:r>
          </w:p>
        </w:tc>
        <w:tc>
          <w:tcPr>
            <w:tcW w:w="2263" w:type="dxa"/>
            <w:gridSpan w:val="3"/>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2019-2023 годы</w:t>
            </w:r>
          </w:p>
        </w:tc>
        <w:tc>
          <w:tcPr>
            <w:tcW w:w="2131" w:type="dxa"/>
            <w:gridSpan w:val="3"/>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2024-2028 годы</w:t>
            </w:r>
          </w:p>
        </w:tc>
      </w:tr>
      <w:tr w:rsidR="002D0401" w:rsidRPr="009F166D" w:rsidTr="009F166D">
        <w:trPr>
          <w:trHeight w:val="1065"/>
        </w:trPr>
        <w:tc>
          <w:tcPr>
            <w:tcW w:w="1702" w:type="dxa"/>
            <w:vMerge/>
            <w:vAlign w:val="center"/>
          </w:tcPr>
          <w:p w:rsidR="002D0401" w:rsidRPr="009F166D" w:rsidRDefault="002D0401" w:rsidP="009F166D">
            <w:pPr>
              <w:jc w:val="center"/>
              <w:rPr>
                <w:rFonts w:ascii="Times New Roman" w:hAnsi="Times New Roman"/>
                <w:sz w:val="24"/>
                <w:szCs w:val="24"/>
              </w:rPr>
            </w:pPr>
          </w:p>
        </w:tc>
        <w:tc>
          <w:tcPr>
            <w:tcW w:w="8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 и вентиляция</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горячее водоснабжение</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 и вентиляция</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горячее водоснабжение</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 и вентиляция</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горячее водоснабжение</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7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 и вентиляция</w:t>
            </w:r>
          </w:p>
        </w:tc>
        <w:tc>
          <w:tcPr>
            <w:tcW w:w="83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горячее водоснабжение</w:t>
            </w:r>
          </w:p>
        </w:tc>
        <w:tc>
          <w:tcPr>
            <w:tcW w:w="84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73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 и вентиляция</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горячее водоснабжение</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7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 и вентиляция</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горячее водоснабжение</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6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 и вентиляция</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горячее водоснабжение</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 и вентиляция</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горячее водоснабжение</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71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отопление и вентиляция</w:t>
            </w:r>
          </w:p>
        </w:tc>
        <w:tc>
          <w:tcPr>
            <w:tcW w:w="71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горячее водоснабжение</w:t>
            </w:r>
          </w:p>
        </w:tc>
        <w:tc>
          <w:tcPr>
            <w:tcW w:w="70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r>
      <w:tr w:rsidR="002D0401" w:rsidRPr="009F166D" w:rsidTr="009F166D">
        <w:trPr>
          <w:trHeight w:val="255"/>
        </w:trPr>
        <w:tc>
          <w:tcPr>
            <w:tcW w:w="170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 микрорайон</w:t>
            </w:r>
          </w:p>
        </w:tc>
        <w:tc>
          <w:tcPr>
            <w:tcW w:w="8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6,13</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0,27</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6,40</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6,13</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0,27</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6,40</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6,13</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0,27</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6,40</w:t>
            </w:r>
          </w:p>
        </w:tc>
        <w:tc>
          <w:tcPr>
            <w:tcW w:w="7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6,13</w:t>
            </w:r>
          </w:p>
        </w:tc>
        <w:tc>
          <w:tcPr>
            <w:tcW w:w="83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0,27</w:t>
            </w:r>
          </w:p>
        </w:tc>
        <w:tc>
          <w:tcPr>
            <w:tcW w:w="84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6,40</w:t>
            </w:r>
          </w:p>
        </w:tc>
        <w:tc>
          <w:tcPr>
            <w:tcW w:w="73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6,13</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0,27</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6,40</w:t>
            </w:r>
          </w:p>
        </w:tc>
        <w:tc>
          <w:tcPr>
            <w:tcW w:w="7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6,13</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0,27</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6,40</w:t>
            </w:r>
          </w:p>
        </w:tc>
        <w:tc>
          <w:tcPr>
            <w:tcW w:w="6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6,13</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0,27</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6,40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7,28</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0,65</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7,93</w:t>
            </w:r>
          </w:p>
        </w:tc>
        <w:tc>
          <w:tcPr>
            <w:tcW w:w="71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7,90</w:t>
            </w:r>
          </w:p>
        </w:tc>
        <w:tc>
          <w:tcPr>
            <w:tcW w:w="71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1,10</w:t>
            </w:r>
          </w:p>
        </w:tc>
        <w:tc>
          <w:tcPr>
            <w:tcW w:w="70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8,99</w:t>
            </w:r>
          </w:p>
        </w:tc>
      </w:tr>
      <w:tr w:rsidR="002D0401" w:rsidRPr="009F166D" w:rsidTr="009F166D">
        <w:trPr>
          <w:trHeight w:val="315"/>
        </w:trPr>
        <w:tc>
          <w:tcPr>
            <w:tcW w:w="170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 микрорайон</w:t>
            </w:r>
          </w:p>
        </w:tc>
        <w:tc>
          <w:tcPr>
            <w:tcW w:w="8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9,39</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0,45</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9,84</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9,39</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0,45</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9,84</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9,39</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0,45</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9,84</w:t>
            </w:r>
          </w:p>
        </w:tc>
        <w:tc>
          <w:tcPr>
            <w:tcW w:w="7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9,39</w:t>
            </w:r>
          </w:p>
        </w:tc>
        <w:tc>
          <w:tcPr>
            <w:tcW w:w="83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0,45</w:t>
            </w:r>
          </w:p>
        </w:tc>
        <w:tc>
          <w:tcPr>
            <w:tcW w:w="84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9,84</w:t>
            </w:r>
          </w:p>
        </w:tc>
        <w:tc>
          <w:tcPr>
            <w:tcW w:w="73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9,39</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0,45</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9,84</w:t>
            </w:r>
          </w:p>
        </w:tc>
        <w:tc>
          <w:tcPr>
            <w:tcW w:w="7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9,39</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0,45</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9,84</w:t>
            </w:r>
          </w:p>
        </w:tc>
        <w:tc>
          <w:tcPr>
            <w:tcW w:w="6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9,39</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0,45</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9,84</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10,30</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0,81</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11,11</w:t>
            </w:r>
          </w:p>
        </w:tc>
        <w:tc>
          <w:tcPr>
            <w:tcW w:w="71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9,53</w:t>
            </w:r>
          </w:p>
        </w:tc>
        <w:tc>
          <w:tcPr>
            <w:tcW w:w="71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0,92</w:t>
            </w:r>
          </w:p>
        </w:tc>
        <w:tc>
          <w:tcPr>
            <w:tcW w:w="70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10,44</w:t>
            </w:r>
          </w:p>
        </w:tc>
      </w:tr>
      <w:tr w:rsidR="002D0401" w:rsidRPr="009F166D" w:rsidTr="009F166D">
        <w:trPr>
          <w:trHeight w:val="300"/>
        </w:trPr>
        <w:tc>
          <w:tcPr>
            <w:tcW w:w="170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 микрорайон</w:t>
            </w:r>
          </w:p>
        </w:tc>
        <w:tc>
          <w:tcPr>
            <w:tcW w:w="8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6,45</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0,29</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6,75</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6,45</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0,29</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6,75</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6,49</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0,29</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6,79</w:t>
            </w:r>
          </w:p>
        </w:tc>
        <w:tc>
          <w:tcPr>
            <w:tcW w:w="7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6,49</w:t>
            </w:r>
          </w:p>
        </w:tc>
        <w:tc>
          <w:tcPr>
            <w:tcW w:w="83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0,29</w:t>
            </w:r>
          </w:p>
        </w:tc>
        <w:tc>
          <w:tcPr>
            <w:tcW w:w="84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6,79</w:t>
            </w:r>
          </w:p>
        </w:tc>
        <w:tc>
          <w:tcPr>
            <w:tcW w:w="73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6,49</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0,29</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6,79</w:t>
            </w:r>
          </w:p>
        </w:tc>
        <w:tc>
          <w:tcPr>
            <w:tcW w:w="7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6,49</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0,29</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6,79</w:t>
            </w:r>
          </w:p>
        </w:tc>
        <w:tc>
          <w:tcPr>
            <w:tcW w:w="6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6,49</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0,29</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6,79</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7,55</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0,95</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8,51</w:t>
            </w:r>
          </w:p>
        </w:tc>
        <w:tc>
          <w:tcPr>
            <w:tcW w:w="71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8,05</w:t>
            </w:r>
          </w:p>
        </w:tc>
        <w:tc>
          <w:tcPr>
            <w:tcW w:w="71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1,38</w:t>
            </w:r>
          </w:p>
        </w:tc>
        <w:tc>
          <w:tcPr>
            <w:tcW w:w="70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9,43</w:t>
            </w:r>
          </w:p>
        </w:tc>
      </w:tr>
      <w:tr w:rsidR="002D0401" w:rsidRPr="009F166D" w:rsidTr="009F166D">
        <w:trPr>
          <w:trHeight w:val="300"/>
        </w:trPr>
        <w:tc>
          <w:tcPr>
            <w:tcW w:w="170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3А микрорайон</w:t>
            </w:r>
          </w:p>
        </w:tc>
        <w:tc>
          <w:tcPr>
            <w:tcW w:w="8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5,81</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0,34</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6,15</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5,81</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0,34</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6,15</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5,81</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0,34</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6,15</w:t>
            </w:r>
          </w:p>
        </w:tc>
        <w:tc>
          <w:tcPr>
            <w:tcW w:w="7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5,62</w:t>
            </w:r>
          </w:p>
        </w:tc>
        <w:tc>
          <w:tcPr>
            <w:tcW w:w="83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0,31</w:t>
            </w:r>
          </w:p>
        </w:tc>
        <w:tc>
          <w:tcPr>
            <w:tcW w:w="84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5,92</w:t>
            </w:r>
          </w:p>
        </w:tc>
        <w:tc>
          <w:tcPr>
            <w:tcW w:w="73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5,86</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0,37</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6,23</w:t>
            </w:r>
          </w:p>
        </w:tc>
        <w:tc>
          <w:tcPr>
            <w:tcW w:w="7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6,31</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0,52</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6,83</w:t>
            </w:r>
          </w:p>
        </w:tc>
        <w:tc>
          <w:tcPr>
            <w:tcW w:w="6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6,63</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0,61</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7,24</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6,63</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0,56</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7,19</w:t>
            </w:r>
          </w:p>
        </w:tc>
        <w:tc>
          <w:tcPr>
            <w:tcW w:w="71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6,63</w:t>
            </w:r>
          </w:p>
        </w:tc>
        <w:tc>
          <w:tcPr>
            <w:tcW w:w="71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0,52</w:t>
            </w:r>
          </w:p>
        </w:tc>
        <w:tc>
          <w:tcPr>
            <w:tcW w:w="70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7,15</w:t>
            </w:r>
          </w:p>
        </w:tc>
      </w:tr>
      <w:tr w:rsidR="002D0401" w:rsidRPr="009F166D" w:rsidTr="009F166D">
        <w:trPr>
          <w:trHeight w:val="300"/>
        </w:trPr>
        <w:tc>
          <w:tcPr>
            <w:tcW w:w="170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 микрорайон</w:t>
            </w:r>
          </w:p>
        </w:tc>
        <w:tc>
          <w:tcPr>
            <w:tcW w:w="8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13,83</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0,69</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14,52</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13,83</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0,69</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14,52</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13,83</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0,69</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14,52</w:t>
            </w:r>
          </w:p>
        </w:tc>
        <w:tc>
          <w:tcPr>
            <w:tcW w:w="7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13,83</w:t>
            </w:r>
          </w:p>
        </w:tc>
        <w:tc>
          <w:tcPr>
            <w:tcW w:w="83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0,69</w:t>
            </w:r>
          </w:p>
        </w:tc>
        <w:tc>
          <w:tcPr>
            <w:tcW w:w="84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14,52</w:t>
            </w:r>
          </w:p>
        </w:tc>
        <w:tc>
          <w:tcPr>
            <w:tcW w:w="73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13,83</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0,69</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14,52</w:t>
            </w:r>
          </w:p>
        </w:tc>
        <w:tc>
          <w:tcPr>
            <w:tcW w:w="7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13,83</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0,69</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14,52</w:t>
            </w:r>
          </w:p>
        </w:tc>
        <w:tc>
          <w:tcPr>
            <w:tcW w:w="6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13,83</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0,69</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14,52</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13,83</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0,69</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14,52</w:t>
            </w:r>
          </w:p>
        </w:tc>
        <w:tc>
          <w:tcPr>
            <w:tcW w:w="71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13,83</w:t>
            </w:r>
          </w:p>
        </w:tc>
        <w:tc>
          <w:tcPr>
            <w:tcW w:w="71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0,69</w:t>
            </w:r>
          </w:p>
        </w:tc>
        <w:tc>
          <w:tcPr>
            <w:tcW w:w="70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14,52</w:t>
            </w:r>
          </w:p>
        </w:tc>
      </w:tr>
      <w:tr w:rsidR="002D0401" w:rsidRPr="009F166D" w:rsidTr="009F166D">
        <w:trPr>
          <w:trHeight w:val="300"/>
        </w:trPr>
        <w:tc>
          <w:tcPr>
            <w:tcW w:w="170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4А микрорайон</w:t>
            </w:r>
          </w:p>
        </w:tc>
        <w:tc>
          <w:tcPr>
            <w:tcW w:w="8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1,89</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0,06</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1,95</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1,89</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0,06</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1,95</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1,89</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0,06</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1,95</w:t>
            </w:r>
          </w:p>
        </w:tc>
        <w:tc>
          <w:tcPr>
            <w:tcW w:w="7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1,89</w:t>
            </w:r>
          </w:p>
        </w:tc>
        <w:tc>
          <w:tcPr>
            <w:tcW w:w="83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0,06</w:t>
            </w:r>
          </w:p>
        </w:tc>
        <w:tc>
          <w:tcPr>
            <w:tcW w:w="84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1,95</w:t>
            </w:r>
          </w:p>
        </w:tc>
        <w:tc>
          <w:tcPr>
            <w:tcW w:w="73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1,97</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0,06</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2,03</w:t>
            </w:r>
          </w:p>
        </w:tc>
        <w:tc>
          <w:tcPr>
            <w:tcW w:w="7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1,97</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0,06</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2,03</w:t>
            </w:r>
          </w:p>
        </w:tc>
        <w:tc>
          <w:tcPr>
            <w:tcW w:w="6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1,97</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0,06</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2,03</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1,97</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0,06</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2,03</w:t>
            </w:r>
          </w:p>
        </w:tc>
        <w:tc>
          <w:tcPr>
            <w:tcW w:w="71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1,97</w:t>
            </w:r>
          </w:p>
        </w:tc>
        <w:tc>
          <w:tcPr>
            <w:tcW w:w="71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0,06</w:t>
            </w:r>
          </w:p>
        </w:tc>
        <w:tc>
          <w:tcPr>
            <w:tcW w:w="70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2,03</w:t>
            </w:r>
          </w:p>
        </w:tc>
      </w:tr>
      <w:tr w:rsidR="002D0401" w:rsidRPr="009F166D" w:rsidTr="009F166D">
        <w:trPr>
          <w:trHeight w:val="270"/>
        </w:trPr>
        <w:tc>
          <w:tcPr>
            <w:tcW w:w="170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 микрорайон</w:t>
            </w:r>
          </w:p>
        </w:tc>
        <w:tc>
          <w:tcPr>
            <w:tcW w:w="8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3,28</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0,19</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3,46</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4,08</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0,47</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4,56</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5,90</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0,91</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6,80</w:t>
            </w:r>
          </w:p>
        </w:tc>
        <w:tc>
          <w:tcPr>
            <w:tcW w:w="7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7,13</w:t>
            </w:r>
          </w:p>
        </w:tc>
        <w:tc>
          <w:tcPr>
            <w:tcW w:w="83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1,26</w:t>
            </w:r>
          </w:p>
        </w:tc>
        <w:tc>
          <w:tcPr>
            <w:tcW w:w="84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8,40</w:t>
            </w:r>
          </w:p>
        </w:tc>
        <w:tc>
          <w:tcPr>
            <w:tcW w:w="73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10,24</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1,36</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11,60</w:t>
            </w:r>
          </w:p>
        </w:tc>
        <w:tc>
          <w:tcPr>
            <w:tcW w:w="7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11,22</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1,35</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12,58</w:t>
            </w:r>
          </w:p>
        </w:tc>
        <w:tc>
          <w:tcPr>
            <w:tcW w:w="6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11,22</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1,34</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12,57</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11,22</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1,18</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12,41</w:t>
            </w:r>
          </w:p>
        </w:tc>
        <w:tc>
          <w:tcPr>
            <w:tcW w:w="71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11,22</w:t>
            </w:r>
          </w:p>
        </w:tc>
        <w:tc>
          <w:tcPr>
            <w:tcW w:w="71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1,07</w:t>
            </w:r>
          </w:p>
        </w:tc>
        <w:tc>
          <w:tcPr>
            <w:tcW w:w="70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12,29</w:t>
            </w:r>
          </w:p>
        </w:tc>
      </w:tr>
      <w:tr w:rsidR="002D0401" w:rsidRPr="009F166D" w:rsidTr="009F166D">
        <w:trPr>
          <w:trHeight w:val="300"/>
        </w:trPr>
        <w:tc>
          <w:tcPr>
            <w:tcW w:w="170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 микрорайон</w:t>
            </w:r>
          </w:p>
        </w:tc>
        <w:tc>
          <w:tcPr>
            <w:tcW w:w="8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6,37</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0,27</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6,64</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6,37</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0,27</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6,64</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6,57</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0,28</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6,84</w:t>
            </w:r>
          </w:p>
        </w:tc>
        <w:tc>
          <w:tcPr>
            <w:tcW w:w="7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6,57</w:t>
            </w:r>
          </w:p>
        </w:tc>
        <w:tc>
          <w:tcPr>
            <w:tcW w:w="83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0,28</w:t>
            </w:r>
          </w:p>
        </w:tc>
        <w:tc>
          <w:tcPr>
            <w:tcW w:w="84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6,84</w:t>
            </w:r>
          </w:p>
        </w:tc>
        <w:tc>
          <w:tcPr>
            <w:tcW w:w="73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6,57</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0,28</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6,84</w:t>
            </w:r>
          </w:p>
        </w:tc>
        <w:tc>
          <w:tcPr>
            <w:tcW w:w="7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6,57</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0,28</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6,84</w:t>
            </w:r>
          </w:p>
        </w:tc>
        <w:tc>
          <w:tcPr>
            <w:tcW w:w="6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6,57</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0,28</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6,84</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8,75</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0,99</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9,74</w:t>
            </w:r>
          </w:p>
        </w:tc>
        <w:tc>
          <w:tcPr>
            <w:tcW w:w="71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9,75</w:t>
            </w:r>
          </w:p>
        </w:tc>
        <w:tc>
          <w:tcPr>
            <w:tcW w:w="71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1,33</w:t>
            </w:r>
          </w:p>
        </w:tc>
        <w:tc>
          <w:tcPr>
            <w:tcW w:w="70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11,08</w:t>
            </w:r>
          </w:p>
        </w:tc>
      </w:tr>
      <w:tr w:rsidR="002D0401" w:rsidRPr="009F166D" w:rsidTr="009F166D">
        <w:trPr>
          <w:trHeight w:val="300"/>
        </w:trPr>
        <w:tc>
          <w:tcPr>
            <w:tcW w:w="170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6А микрорайон</w:t>
            </w:r>
          </w:p>
        </w:tc>
        <w:tc>
          <w:tcPr>
            <w:tcW w:w="8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4,39</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0,65</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5,04</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4,39</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0,65</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5,04</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4,39</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0,65</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5,04</w:t>
            </w:r>
          </w:p>
        </w:tc>
        <w:tc>
          <w:tcPr>
            <w:tcW w:w="7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4,39</w:t>
            </w:r>
          </w:p>
        </w:tc>
        <w:tc>
          <w:tcPr>
            <w:tcW w:w="83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0,65</w:t>
            </w:r>
          </w:p>
        </w:tc>
        <w:tc>
          <w:tcPr>
            <w:tcW w:w="84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5,04</w:t>
            </w:r>
          </w:p>
        </w:tc>
        <w:tc>
          <w:tcPr>
            <w:tcW w:w="73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4,01</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0,63</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4,64</w:t>
            </w:r>
          </w:p>
        </w:tc>
        <w:tc>
          <w:tcPr>
            <w:tcW w:w="7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4,12</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0,74</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4,87</w:t>
            </w:r>
          </w:p>
        </w:tc>
        <w:tc>
          <w:tcPr>
            <w:tcW w:w="6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4,12</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0,74</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4,87</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4,51</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0,95</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5,46</w:t>
            </w:r>
          </w:p>
        </w:tc>
        <w:tc>
          <w:tcPr>
            <w:tcW w:w="71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5,13</w:t>
            </w:r>
          </w:p>
        </w:tc>
        <w:tc>
          <w:tcPr>
            <w:tcW w:w="71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1,12</w:t>
            </w:r>
          </w:p>
        </w:tc>
        <w:tc>
          <w:tcPr>
            <w:tcW w:w="70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6,25</w:t>
            </w:r>
          </w:p>
        </w:tc>
      </w:tr>
      <w:tr w:rsidR="002D0401" w:rsidRPr="009F166D" w:rsidTr="009F166D">
        <w:trPr>
          <w:trHeight w:val="300"/>
        </w:trPr>
        <w:tc>
          <w:tcPr>
            <w:tcW w:w="170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 микрорайон</w:t>
            </w:r>
          </w:p>
        </w:tc>
        <w:tc>
          <w:tcPr>
            <w:tcW w:w="8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6,07</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0,43</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6,50</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5,89</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0,41</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6,30</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5,51</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0,39</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5,90</w:t>
            </w:r>
          </w:p>
        </w:tc>
        <w:tc>
          <w:tcPr>
            <w:tcW w:w="7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5,41</w:t>
            </w:r>
          </w:p>
        </w:tc>
        <w:tc>
          <w:tcPr>
            <w:tcW w:w="83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0,41</w:t>
            </w:r>
          </w:p>
        </w:tc>
        <w:tc>
          <w:tcPr>
            <w:tcW w:w="84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5,82</w:t>
            </w:r>
          </w:p>
        </w:tc>
        <w:tc>
          <w:tcPr>
            <w:tcW w:w="73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5,67</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0,59</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6,26</w:t>
            </w:r>
          </w:p>
        </w:tc>
        <w:tc>
          <w:tcPr>
            <w:tcW w:w="7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5,58</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6,18</w:t>
            </w:r>
          </w:p>
        </w:tc>
        <w:tc>
          <w:tcPr>
            <w:tcW w:w="6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5,53</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0,72</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6,25</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6,79</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1,20</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8,00</w:t>
            </w:r>
          </w:p>
        </w:tc>
        <w:tc>
          <w:tcPr>
            <w:tcW w:w="71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8,52</w:t>
            </w:r>
          </w:p>
        </w:tc>
        <w:tc>
          <w:tcPr>
            <w:tcW w:w="71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1,57</w:t>
            </w:r>
          </w:p>
        </w:tc>
        <w:tc>
          <w:tcPr>
            <w:tcW w:w="70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10,09</w:t>
            </w:r>
          </w:p>
        </w:tc>
      </w:tr>
      <w:tr w:rsidR="002D0401" w:rsidRPr="009F166D" w:rsidTr="009F166D">
        <w:trPr>
          <w:trHeight w:val="300"/>
        </w:trPr>
        <w:tc>
          <w:tcPr>
            <w:tcW w:w="170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 микрорайон</w:t>
            </w:r>
          </w:p>
        </w:tc>
        <w:tc>
          <w:tcPr>
            <w:tcW w:w="8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1,65</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0,17</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1,82</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2,10</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0,28</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2,38</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2,20</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0,30</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2,50</w:t>
            </w:r>
          </w:p>
        </w:tc>
        <w:tc>
          <w:tcPr>
            <w:tcW w:w="7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2,44</w:t>
            </w:r>
          </w:p>
        </w:tc>
        <w:tc>
          <w:tcPr>
            <w:tcW w:w="83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0,33</w:t>
            </w:r>
          </w:p>
        </w:tc>
        <w:tc>
          <w:tcPr>
            <w:tcW w:w="84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2,76</w:t>
            </w:r>
          </w:p>
        </w:tc>
        <w:tc>
          <w:tcPr>
            <w:tcW w:w="73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2,44</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0,32</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2,76</w:t>
            </w:r>
          </w:p>
        </w:tc>
        <w:tc>
          <w:tcPr>
            <w:tcW w:w="7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2,44</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0,32</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2,76</w:t>
            </w:r>
          </w:p>
        </w:tc>
        <w:tc>
          <w:tcPr>
            <w:tcW w:w="6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2,44</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0,32</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2,76</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2,44</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0,30</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2,73</w:t>
            </w:r>
          </w:p>
        </w:tc>
        <w:tc>
          <w:tcPr>
            <w:tcW w:w="71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2,44</w:t>
            </w:r>
          </w:p>
        </w:tc>
        <w:tc>
          <w:tcPr>
            <w:tcW w:w="71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0,28</w:t>
            </w:r>
          </w:p>
        </w:tc>
        <w:tc>
          <w:tcPr>
            <w:tcW w:w="70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2,72</w:t>
            </w:r>
          </w:p>
        </w:tc>
      </w:tr>
      <w:tr w:rsidR="002D0401" w:rsidRPr="009F166D" w:rsidTr="009F166D">
        <w:trPr>
          <w:trHeight w:val="300"/>
        </w:trPr>
        <w:tc>
          <w:tcPr>
            <w:tcW w:w="170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 микрорайон</w:t>
            </w:r>
          </w:p>
        </w:tc>
        <w:tc>
          <w:tcPr>
            <w:tcW w:w="8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3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4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3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6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0,09</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0,02</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0,11</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1,16</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0,09</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1,25</w:t>
            </w:r>
          </w:p>
        </w:tc>
        <w:tc>
          <w:tcPr>
            <w:tcW w:w="71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1,71</w:t>
            </w:r>
          </w:p>
        </w:tc>
        <w:tc>
          <w:tcPr>
            <w:tcW w:w="71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0,18</w:t>
            </w:r>
          </w:p>
        </w:tc>
        <w:tc>
          <w:tcPr>
            <w:tcW w:w="70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1,90</w:t>
            </w:r>
          </w:p>
        </w:tc>
      </w:tr>
      <w:tr w:rsidR="002D0401" w:rsidRPr="009F166D" w:rsidTr="009F166D">
        <w:trPr>
          <w:trHeight w:val="300"/>
        </w:trPr>
        <w:tc>
          <w:tcPr>
            <w:tcW w:w="170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 микрорайон</w:t>
            </w:r>
          </w:p>
        </w:tc>
        <w:tc>
          <w:tcPr>
            <w:tcW w:w="8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2,61</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2,70</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2,61</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2,70</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2,61</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0,10</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2,70</w:t>
            </w:r>
          </w:p>
        </w:tc>
        <w:tc>
          <w:tcPr>
            <w:tcW w:w="7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2,39</w:t>
            </w:r>
          </w:p>
        </w:tc>
        <w:tc>
          <w:tcPr>
            <w:tcW w:w="83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0,08</w:t>
            </w:r>
          </w:p>
        </w:tc>
        <w:tc>
          <w:tcPr>
            <w:tcW w:w="84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2,47</w:t>
            </w:r>
          </w:p>
        </w:tc>
        <w:tc>
          <w:tcPr>
            <w:tcW w:w="73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2,48</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0,18</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2,66</w:t>
            </w:r>
          </w:p>
        </w:tc>
        <w:tc>
          <w:tcPr>
            <w:tcW w:w="7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2,87</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0,24</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3,12</w:t>
            </w:r>
          </w:p>
        </w:tc>
        <w:tc>
          <w:tcPr>
            <w:tcW w:w="6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3,36</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3,66</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4,25</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0,59</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4,84</w:t>
            </w:r>
          </w:p>
        </w:tc>
        <w:tc>
          <w:tcPr>
            <w:tcW w:w="71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5,46</w:t>
            </w:r>
          </w:p>
        </w:tc>
        <w:tc>
          <w:tcPr>
            <w:tcW w:w="71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0,80</w:t>
            </w:r>
          </w:p>
        </w:tc>
        <w:tc>
          <w:tcPr>
            <w:tcW w:w="70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6,26</w:t>
            </w:r>
          </w:p>
        </w:tc>
      </w:tr>
      <w:tr w:rsidR="002D0401" w:rsidRPr="009F166D" w:rsidTr="009F166D">
        <w:trPr>
          <w:trHeight w:val="300"/>
        </w:trPr>
        <w:tc>
          <w:tcPr>
            <w:tcW w:w="170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xml:space="preserve">11 </w:t>
            </w:r>
            <w:r w:rsidRPr="009F166D">
              <w:rPr>
                <w:rFonts w:ascii="Times New Roman" w:hAnsi="Times New Roman"/>
                <w:sz w:val="24"/>
                <w:szCs w:val="24"/>
              </w:rPr>
              <w:lastRenderedPageBreak/>
              <w:t>микрорайон</w:t>
            </w:r>
          </w:p>
        </w:tc>
        <w:tc>
          <w:tcPr>
            <w:tcW w:w="8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lastRenderedPageBreak/>
              <w:t>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3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4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3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0,12</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0,03</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0,15</w:t>
            </w:r>
          </w:p>
        </w:tc>
        <w:tc>
          <w:tcPr>
            <w:tcW w:w="6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0,24</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0,06</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0,31</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1,13</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0,19</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1,31</w:t>
            </w:r>
          </w:p>
        </w:tc>
        <w:tc>
          <w:tcPr>
            <w:tcW w:w="71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1,82</w:t>
            </w:r>
          </w:p>
        </w:tc>
        <w:tc>
          <w:tcPr>
            <w:tcW w:w="71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0,26</w:t>
            </w:r>
          </w:p>
        </w:tc>
        <w:tc>
          <w:tcPr>
            <w:tcW w:w="70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2,08</w:t>
            </w:r>
          </w:p>
        </w:tc>
      </w:tr>
      <w:tr w:rsidR="002D0401" w:rsidRPr="009F166D" w:rsidTr="009F166D">
        <w:trPr>
          <w:trHeight w:val="480"/>
        </w:trPr>
        <w:tc>
          <w:tcPr>
            <w:tcW w:w="170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lastRenderedPageBreak/>
              <w:t>Микрорайон Эстонских дорожников</w:t>
            </w:r>
          </w:p>
        </w:tc>
        <w:tc>
          <w:tcPr>
            <w:tcW w:w="8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1,04</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1,05</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1,04</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1,05</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1,04</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1,05</w:t>
            </w:r>
          </w:p>
        </w:tc>
        <w:tc>
          <w:tcPr>
            <w:tcW w:w="7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1,04</w:t>
            </w:r>
          </w:p>
        </w:tc>
        <w:tc>
          <w:tcPr>
            <w:tcW w:w="83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84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1,05</w:t>
            </w:r>
          </w:p>
        </w:tc>
        <w:tc>
          <w:tcPr>
            <w:tcW w:w="73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1,04</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1,05</w:t>
            </w:r>
          </w:p>
        </w:tc>
        <w:tc>
          <w:tcPr>
            <w:tcW w:w="7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1,04</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1,05</w:t>
            </w:r>
          </w:p>
        </w:tc>
        <w:tc>
          <w:tcPr>
            <w:tcW w:w="6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1,04</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1,05</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1,04</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1,05</w:t>
            </w:r>
          </w:p>
        </w:tc>
        <w:tc>
          <w:tcPr>
            <w:tcW w:w="71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1,04</w:t>
            </w:r>
          </w:p>
        </w:tc>
        <w:tc>
          <w:tcPr>
            <w:tcW w:w="71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70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1,05</w:t>
            </w:r>
          </w:p>
        </w:tc>
      </w:tr>
      <w:tr w:rsidR="002D0401" w:rsidRPr="009F166D" w:rsidTr="009F166D">
        <w:trPr>
          <w:trHeight w:val="300"/>
        </w:trPr>
        <w:tc>
          <w:tcPr>
            <w:tcW w:w="170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Микрорайон Пионерный</w:t>
            </w:r>
          </w:p>
        </w:tc>
        <w:tc>
          <w:tcPr>
            <w:tcW w:w="8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2,39</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2,59</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2,39</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2,59</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2,39</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0,20</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2,59</w:t>
            </w:r>
          </w:p>
        </w:tc>
        <w:tc>
          <w:tcPr>
            <w:tcW w:w="7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2,39</w:t>
            </w:r>
          </w:p>
        </w:tc>
        <w:tc>
          <w:tcPr>
            <w:tcW w:w="83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0,20</w:t>
            </w:r>
          </w:p>
        </w:tc>
        <w:tc>
          <w:tcPr>
            <w:tcW w:w="84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2,59</w:t>
            </w:r>
          </w:p>
        </w:tc>
        <w:tc>
          <w:tcPr>
            <w:tcW w:w="73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2,39</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2,59</w:t>
            </w:r>
          </w:p>
        </w:tc>
        <w:tc>
          <w:tcPr>
            <w:tcW w:w="7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2,39</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2,59</w:t>
            </w:r>
          </w:p>
        </w:tc>
        <w:tc>
          <w:tcPr>
            <w:tcW w:w="6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2,39</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2,59</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2,39</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0,20</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2,59</w:t>
            </w:r>
          </w:p>
        </w:tc>
        <w:tc>
          <w:tcPr>
            <w:tcW w:w="71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2,32</w:t>
            </w:r>
          </w:p>
        </w:tc>
        <w:tc>
          <w:tcPr>
            <w:tcW w:w="71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0,18</w:t>
            </w:r>
          </w:p>
        </w:tc>
        <w:tc>
          <w:tcPr>
            <w:tcW w:w="70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2,50</w:t>
            </w:r>
          </w:p>
        </w:tc>
      </w:tr>
      <w:tr w:rsidR="002D0401" w:rsidRPr="009F166D" w:rsidTr="009F166D">
        <w:trPr>
          <w:trHeight w:val="300"/>
        </w:trPr>
        <w:tc>
          <w:tcPr>
            <w:tcW w:w="170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Национальный поселок</w:t>
            </w:r>
          </w:p>
        </w:tc>
        <w:tc>
          <w:tcPr>
            <w:tcW w:w="8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0,35</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0,35</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0,35</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0,35</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0,35</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0,35</w:t>
            </w:r>
          </w:p>
        </w:tc>
        <w:tc>
          <w:tcPr>
            <w:tcW w:w="7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0,35</w:t>
            </w:r>
          </w:p>
        </w:tc>
        <w:tc>
          <w:tcPr>
            <w:tcW w:w="83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84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0,35</w:t>
            </w:r>
          </w:p>
        </w:tc>
        <w:tc>
          <w:tcPr>
            <w:tcW w:w="73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0,35</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0,35</w:t>
            </w:r>
          </w:p>
        </w:tc>
        <w:tc>
          <w:tcPr>
            <w:tcW w:w="7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0,35</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0,35</w:t>
            </w:r>
          </w:p>
        </w:tc>
        <w:tc>
          <w:tcPr>
            <w:tcW w:w="6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0,35</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0,35</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0,35</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0,35</w:t>
            </w:r>
          </w:p>
        </w:tc>
        <w:tc>
          <w:tcPr>
            <w:tcW w:w="71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0,35</w:t>
            </w:r>
          </w:p>
        </w:tc>
        <w:tc>
          <w:tcPr>
            <w:tcW w:w="71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70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0,35</w:t>
            </w:r>
          </w:p>
        </w:tc>
      </w:tr>
      <w:tr w:rsidR="002D0401" w:rsidRPr="009F166D" w:rsidTr="009F166D">
        <w:trPr>
          <w:trHeight w:val="300"/>
        </w:trPr>
        <w:tc>
          <w:tcPr>
            <w:tcW w:w="170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Жилой квартал 1</w:t>
            </w:r>
          </w:p>
        </w:tc>
        <w:tc>
          <w:tcPr>
            <w:tcW w:w="8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1,91</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1,91</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1,91</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0,10</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w:t>
            </w:r>
          </w:p>
        </w:tc>
        <w:tc>
          <w:tcPr>
            <w:tcW w:w="7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1,91</w:t>
            </w:r>
          </w:p>
        </w:tc>
        <w:tc>
          <w:tcPr>
            <w:tcW w:w="83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0,10</w:t>
            </w:r>
          </w:p>
        </w:tc>
        <w:tc>
          <w:tcPr>
            <w:tcW w:w="84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w:t>
            </w:r>
          </w:p>
        </w:tc>
        <w:tc>
          <w:tcPr>
            <w:tcW w:w="73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1,91</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w:t>
            </w:r>
          </w:p>
        </w:tc>
        <w:tc>
          <w:tcPr>
            <w:tcW w:w="7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1,91</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w:t>
            </w:r>
          </w:p>
        </w:tc>
        <w:tc>
          <w:tcPr>
            <w:tcW w:w="6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2,36</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0,11</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2,46</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2,36</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0,11</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2,46</w:t>
            </w:r>
          </w:p>
        </w:tc>
        <w:tc>
          <w:tcPr>
            <w:tcW w:w="71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2,36</w:t>
            </w:r>
          </w:p>
        </w:tc>
        <w:tc>
          <w:tcPr>
            <w:tcW w:w="71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0,11</w:t>
            </w:r>
          </w:p>
        </w:tc>
        <w:tc>
          <w:tcPr>
            <w:tcW w:w="70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2,46</w:t>
            </w:r>
          </w:p>
        </w:tc>
      </w:tr>
      <w:tr w:rsidR="002D0401" w:rsidRPr="009F166D" w:rsidTr="009F166D">
        <w:trPr>
          <w:trHeight w:val="300"/>
        </w:trPr>
        <w:tc>
          <w:tcPr>
            <w:tcW w:w="170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Жилой квартал 2</w:t>
            </w:r>
          </w:p>
        </w:tc>
        <w:tc>
          <w:tcPr>
            <w:tcW w:w="8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1,12</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0,07</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1,19</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1,12</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0,07</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1,19</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1,12</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0,07</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1,19</w:t>
            </w:r>
          </w:p>
        </w:tc>
        <w:tc>
          <w:tcPr>
            <w:tcW w:w="7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1,12</w:t>
            </w:r>
          </w:p>
        </w:tc>
        <w:tc>
          <w:tcPr>
            <w:tcW w:w="83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0,07</w:t>
            </w:r>
          </w:p>
        </w:tc>
        <w:tc>
          <w:tcPr>
            <w:tcW w:w="84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1,19</w:t>
            </w:r>
          </w:p>
        </w:tc>
        <w:tc>
          <w:tcPr>
            <w:tcW w:w="73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1,12</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0,07</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1,19</w:t>
            </w:r>
          </w:p>
        </w:tc>
        <w:tc>
          <w:tcPr>
            <w:tcW w:w="7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1,12</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0,07</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1,19</w:t>
            </w:r>
          </w:p>
        </w:tc>
        <w:tc>
          <w:tcPr>
            <w:tcW w:w="6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1,12</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0,07</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1,19</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1,12</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0,07</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1,19</w:t>
            </w:r>
          </w:p>
        </w:tc>
        <w:tc>
          <w:tcPr>
            <w:tcW w:w="71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1,12</w:t>
            </w:r>
          </w:p>
        </w:tc>
        <w:tc>
          <w:tcPr>
            <w:tcW w:w="71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0,07</w:t>
            </w:r>
          </w:p>
        </w:tc>
        <w:tc>
          <w:tcPr>
            <w:tcW w:w="70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1,19</w:t>
            </w:r>
          </w:p>
        </w:tc>
      </w:tr>
      <w:tr w:rsidR="002D0401" w:rsidRPr="009F166D" w:rsidTr="009F166D">
        <w:trPr>
          <w:trHeight w:val="300"/>
        </w:trPr>
        <w:tc>
          <w:tcPr>
            <w:tcW w:w="170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Коммунальный квартал 1</w:t>
            </w:r>
          </w:p>
        </w:tc>
        <w:tc>
          <w:tcPr>
            <w:tcW w:w="8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1,11</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1,10</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1,11</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1,10</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1,11</w:t>
            </w:r>
          </w:p>
        </w:tc>
        <w:tc>
          <w:tcPr>
            <w:tcW w:w="7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1,10</w:t>
            </w:r>
          </w:p>
        </w:tc>
        <w:tc>
          <w:tcPr>
            <w:tcW w:w="83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4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1,11</w:t>
            </w:r>
          </w:p>
        </w:tc>
        <w:tc>
          <w:tcPr>
            <w:tcW w:w="73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1,10</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1,11</w:t>
            </w:r>
          </w:p>
        </w:tc>
        <w:tc>
          <w:tcPr>
            <w:tcW w:w="7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1,10</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1,11</w:t>
            </w:r>
          </w:p>
        </w:tc>
        <w:tc>
          <w:tcPr>
            <w:tcW w:w="6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1,11</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1,17</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1,17</w:t>
            </w:r>
          </w:p>
        </w:tc>
        <w:tc>
          <w:tcPr>
            <w:tcW w:w="71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1,06</w:t>
            </w:r>
          </w:p>
        </w:tc>
        <w:tc>
          <w:tcPr>
            <w:tcW w:w="71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0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1,06</w:t>
            </w:r>
          </w:p>
        </w:tc>
      </w:tr>
      <w:tr w:rsidR="002D0401" w:rsidRPr="009F166D" w:rsidTr="009F166D">
        <w:trPr>
          <w:trHeight w:val="300"/>
        </w:trPr>
        <w:tc>
          <w:tcPr>
            <w:tcW w:w="170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Коммунальный квартал 2</w:t>
            </w:r>
          </w:p>
        </w:tc>
        <w:tc>
          <w:tcPr>
            <w:tcW w:w="8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1,57</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1,57</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1,57</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1,57</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1,57</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1,57</w:t>
            </w:r>
          </w:p>
        </w:tc>
        <w:tc>
          <w:tcPr>
            <w:tcW w:w="7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1,84</w:t>
            </w:r>
          </w:p>
        </w:tc>
        <w:tc>
          <w:tcPr>
            <w:tcW w:w="83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4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1,84</w:t>
            </w:r>
          </w:p>
        </w:tc>
        <w:tc>
          <w:tcPr>
            <w:tcW w:w="73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1,84</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1,84</w:t>
            </w:r>
          </w:p>
        </w:tc>
        <w:tc>
          <w:tcPr>
            <w:tcW w:w="7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1,84</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1,84</w:t>
            </w:r>
          </w:p>
        </w:tc>
        <w:tc>
          <w:tcPr>
            <w:tcW w:w="6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1,84</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1,84</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2,28</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0,05</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2,33</w:t>
            </w:r>
          </w:p>
        </w:tc>
        <w:tc>
          <w:tcPr>
            <w:tcW w:w="71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2,28</w:t>
            </w:r>
          </w:p>
        </w:tc>
        <w:tc>
          <w:tcPr>
            <w:tcW w:w="71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0,05</w:t>
            </w:r>
          </w:p>
        </w:tc>
        <w:tc>
          <w:tcPr>
            <w:tcW w:w="70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2,33</w:t>
            </w:r>
          </w:p>
        </w:tc>
      </w:tr>
      <w:tr w:rsidR="002D0401" w:rsidRPr="009F166D" w:rsidTr="009F166D">
        <w:trPr>
          <w:trHeight w:val="300"/>
        </w:trPr>
        <w:tc>
          <w:tcPr>
            <w:tcW w:w="170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Коммунальный квартал 3</w:t>
            </w:r>
          </w:p>
        </w:tc>
        <w:tc>
          <w:tcPr>
            <w:tcW w:w="8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0,33</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0,34</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0,33</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0,34</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0,33</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0,34</w:t>
            </w:r>
          </w:p>
        </w:tc>
        <w:tc>
          <w:tcPr>
            <w:tcW w:w="7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0,33</w:t>
            </w:r>
          </w:p>
        </w:tc>
        <w:tc>
          <w:tcPr>
            <w:tcW w:w="83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84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0,34</w:t>
            </w:r>
          </w:p>
        </w:tc>
        <w:tc>
          <w:tcPr>
            <w:tcW w:w="73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0,33</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0,34</w:t>
            </w:r>
          </w:p>
        </w:tc>
        <w:tc>
          <w:tcPr>
            <w:tcW w:w="7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0,33</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0,34</w:t>
            </w:r>
          </w:p>
        </w:tc>
        <w:tc>
          <w:tcPr>
            <w:tcW w:w="6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0,33</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0,34</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0,33</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0,34</w:t>
            </w:r>
          </w:p>
        </w:tc>
        <w:tc>
          <w:tcPr>
            <w:tcW w:w="71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0,39</w:t>
            </w:r>
          </w:p>
        </w:tc>
        <w:tc>
          <w:tcPr>
            <w:tcW w:w="71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0,01</w:t>
            </w:r>
          </w:p>
        </w:tc>
        <w:tc>
          <w:tcPr>
            <w:tcW w:w="70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0,41</w:t>
            </w:r>
          </w:p>
        </w:tc>
      </w:tr>
      <w:tr w:rsidR="002D0401" w:rsidRPr="009F166D" w:rsidTr="009F166D">
        <w:trPr>
          <w:trHeight w:val="300"/>
        </w:trPr>
        <w:tc>
          <w:tcPr>
            <w:tcW w:w="170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Коммунальный квартал 4</w:t>
            </w:r>
          </w:p>
        </w:tc>
        <w:tc>
          <w:tcPr>
            <w:tcW w:w="8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3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4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3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6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1,18</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1,18</w:t>
            </w:r>
          </w:p>
        </w:tc>
        <w:tc>
          <w:tcPr>
            <w:tcW w:w="71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1,18</w:t>
            </w:r>
          </w:p>
        </w:tc>
        <w:tc>
          <w:tcPr>
            <w:tcW w:w="71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0,00</w:t>
            </w:r>
          </w:p>
        </w:tc>
        <w:tc>
          <w:tcPr>
            <w:tcW w:w="70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1,18</w:t>
            </w:r>
          </w:p>
        </w:tc>
      </w:tr>
      <w:tr w:rsidR="002D0401" w:rsidRPr="009F166D" w:rsidTr="009F166D">
        <w:trPr>
          <w:trHeight w:val="315"/>
        </w:trPr>
        <w:tc>
          <w:tcPr>
            <w:tcW w:w="170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Электроводонагреватели</w:t>
            </w:r>
          </w:p>
        </w:tc>
        <w:tc>
          <w:tcPr>
            <w:tcW w:w="8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5,84</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5,84</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5,59</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5,59</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5,38</w:t>
            </w:r>
          </w:p>
        </w:tc>
        <w:tc>
          <w:tcPr>
            <w:tcW w:w="70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5,38</w:t>
            </w:r>
          </w:p>
        </w:tc>
        <w:tc>
          <w:tcPr>
            <w:tcW w:w="7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3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5,21</w:t>
            </w:r>
          </w:p>
        </w:tc>
        <w:tc>
          <w:tcPr>
            <w:tcW w:w="84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5,21</w:t>
            </w:r>
          </w:p>
        </w:tc>
        <w:tc>
          <w:tcPr>
            <w:tcW w:w="73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1"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5,12</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5,12</w:t>
            </w:r>
          </w:p>
        </w:tc>
        <w:tc>
          <w:tcPr>
            <w:tcW w:w="72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85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5,00</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5,00</w:t>
            </w:r>
          </w:p>
        </w:tc>
        <w:tc>
          <w:tcPr>
            <w:tcW w:w="69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4,87</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4,87</w:t>
            </w:r>
          </w:p>
        </w:tc>
        <w:tc>
          <w:tcPr>
            <w:tcW w:w="709"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3,29</w:t>
            </w:r>
          </w:p>
        </w:tc>
        <w:tc>
          <w:tcPr>
            <w:tcW w:w="777"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3,29</w:t>
            </w:r>
          </w:p>
        </w:tc>
        <w:tc>
          <w:tcPr>
            <w:tcW w:w="71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713"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2,29</w:t>
            </w:r>
          </w:p>
        </w:tc>
        <w:tc>
          <w:tcPr>
            <w:tcW w:w="70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2,29</w:t>
            </w:r>
          </w:p>
        </w:tc>
      </w:tr>
      <w:tr w:rsidR="002D0401" w:rsidRPr="009F166D" w:rsidTr="009F166D">
        <w:trPr>
          <w:trHeight w:val="315"/>
        </w:trPr>
        <w:tc>
          <w:tcPr>
            <w:tcW w:w="1702" w:type="dxa"/>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w:t>
            </w:r>
          </w:p>
        </w:tc>
        <w:tc>
          <w:tcPr>
            <w:tcW w:w="825" w:type="dxa"/>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77,67</w:t>
            </w:r>
          </w:p>
        </w:tc>
        <w:tc>
          <w:tcPr>
            <w:tcW w:w="709" w:type="dxa"/>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10,15</w:t>
            </w:r>
          </w:p>
        </w:tc>
        <w:tc>
          <w:tcPr>
            <w:tcW w:w="709" w:type="dxa"/>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87,81</w:t>
            </w:r>
          </w:p>
        </w:tc>
        <w:tc>
          <w:tcPr>
            <w:tcW w:w="708" w:type="dxa"/>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78,74</w:t>
            </w:r>
          </w:p>
        </w:tc>
        <w:tc>
          <w:tcPr>
            <w:tcW w:w="851" w:type="dxa"/>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10,27</w:t>
            </w:r>
          </w:p>
        </w:tc>
        <w:tc>
          <w:tcPr>
            <w:tcW w:w="709" w:type="dxa"/>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89,02</w:t>
            </w:r>
          </w:p>
        </w:tc>
        <w:tc>
          <w:tcPr>
            <w:tcW w:w="851" w:type="dxa"/>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80,52</w:t>
            </w:r>
          </w:p>
        </w:tc>
        <w:tc>
          <w:tcPr>
            <w:tcW w:w="850" w:type="dxa"/>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10,50</w:t>
            </w:r>
          </w:p>
        </w:tc>
        <w:tc>
          <w:tcPr>
            <w:tcW w:w="708" w:type="dxa"/>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91,02</w:t>
            </w:r>
          </w:p>
        </w:tc>
        <w:tc>
          <w:tcPr>
            <w:tcW w:w="735" w:type="dxa"/>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81,75</w:t>
            </w:r>
          </w:p>
        </w:tc>
        <w:tc>
          <w:tcPr>
            <w:tcW w:w="833" w:type="dxa"/>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10,69</w:t>
            </w:r>
          </w:p>
        </w:tc>
        <w:tc>
          <w:tcPr>
            <w:tcW w:w="840" w:type="dxa"/>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92,44</w:t>
            </w:r>
          </w:p>
        </w:tc>
        <w:tc>
          <w:tcPr>
            <w:tcW w:w="736" w:type="dxa"/>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85,15</w:t>
            </w:r>
          </w:p>
        </w:tc>
        <w:tc>
          <w:tcPr>
            <w:tcW w:w="851" w:type="dxa"/>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11,01</w:t>
            </w:r>
          </w:p>
        </w:tc>
        <w:tc>
          <w:tcPr>
            <w:tcW w:w="709" w:type="dxa"/>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96,16</w:t>
            </w:r>
          </w:p>
        </w:tc>
        <w:tc>
          <w:tcPr>
            <w:tcW w:w="725" w:type="dxa"/>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87,13</w:t>
            </w:r>
          </w:p>
        </w:tc>
        <w:tc>
          <w:tcPr>
            <w:tcW w:w="850" w:type="dxa"/>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11,25</w:t>
            </w:r>
          </w:p>
        </w:tc>
        <w:tc>
          <w:tcPr>
            <w:tcW w:w="709" w:type="dxa"/>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98,38</w:t>
            </w:r>
          </w:p>
        </w:tc>
        <w:tc>
          <w:tcPr>
            <w:tcW w:w="692" w:type="dxa"/>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88,54</w:t>
            </w:r>
          </w:p>
        </w:tc>
        <w:tc>
          <w:tcPr>
            <w:tcW w:w="709" w:type="dxa"/>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11,44</w:t>
            </w:r>
          </w:p>
        </w:tc>
        <w:tc>
          <w:tcPr>
            <w:tcW w:w="709" w:type="dxa"/>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99,98</w:t>
            </w:r>
          </w:p>
        </w:tc>
        <w:tc>
          <w:tcPr>
            <w:tcW w:w="709" w:type="dxa"/>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100,02</w:t>
            </w:r>
          </w:p>
        </w:tc>
        <w:tc>
          <w:tcPr>
            <w:tcW w:w="777" w:type="dxa"/>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12,96</w:t>
            </w:r>
          </w:p>
        </w:tc>
        <w:tc>
          <w:tcPr>
            <w:tcW w:w="777" w:type="dxa"/>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112,98</w:t>
            </w:r>
          </w:p>
        </w:tc>
        <w:tc>
          <w:tcPr>
            <w:tcW w:w="714" w:type="dxa"/>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106,05</w:t>
            </w:r>
          </w:p>
        </w:tc>
        <w:tc>
          <w:tcPr>
            <w:tcW w:w="713" w:type="dxa"/>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14,00</w:t>
            </w:r>
          </w:p>
        </w:tc>
        <w:tc>
          <w:tcPr>
            <w:tcW w:w="704" w:type="dxa"/>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120,04</w:t>
            </w:r>
          </w:p>
        </w:tc>
      </w:tr>
    </w:tbl>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highlight w:val="cyan"/>
        </w:rPr>
        <w:sectPr w:rsidR="002D0401" w:rsidRPr="009F166D" w:rsidSect="002D0401">
          <w:pgSz w:w="23814" w:h="16840" w:orient="landscape" w:code="8"/>
          <w:pgMar w:top="1418" w:right="1418" w:bottom="794" w:left="1418" w:header="709" w:footer="709" w:gutter="0"/>
          <w:cols w:space="708"/>
          <w:docGrid w:linePitch="360"/>
        </w:sectPr>
      </w:pPr>
    </w:p>
    <w:p w:rsidR="002D0401" w:rsidRPr="009F166D" w:rsidRDefault="002D0401" w:rsidP="002D0401">
      <w:pPr>
        <w:jc w:val="both"/>
        <w:rPr>
          <w:rFonts w:ascii="Times New Roman" w:hAnsi="Times New Roman"/>
          <w:sz w:val="28"/>
          <w:szCs w:val="28"/>
        </w:rPr>
      </w:pPr>
      <w:bookmarkStart w:id="22" w:name="_Toc388603278"/>
      <w:r w:rsidRPr="009F166D">
        <w:rPr>
          <w:rFonts w:ascii="Times New Roman" w:hAnsi="Times New Roman"/>
          <w:sz w:val="28"/>
          <w:szCs w:val="28"/>
        </w:rPr>
        <w:lastRenderedPageBreak/>
        <w:t xml:space="preserve">Таблица </w:t>
      </w:r>
      <w:r w:rsidR="00E22206">
        <w:rPr>
          <w:rFonts w:ascii="Times New Roman" w:hAnsi="Times New Roman"/>
          <w:sz w:val="28"/>
          <w:szCs w:val="28"/>
        </w:rPr>
        <w:t xml:space="preserve">1.10 </w:t>
      </w:r>
      <w:r w:rsidRPr="009F166D">
        <w:rPr>
          <w:rFonts w:ascii="Times New Roman" w:hAnsi="Times New Roman"/>
          <w:sz w:val="28"/>
          <w:szCs w:val="28"/>
        </w:rPr>
        <w:t xml:space="preserve"> - Прогноз перспективного потребления тепловой энергии в сетевой воде в г.п. Лянтор в годовом разрезе в зоне централизованного теплоснабжения</w:t>
      </w:r>
      <w:bookmarkEnd w:id="22"/>
    </w:p>
    <w:tbl>
      <w:tblPr>
        <w:tblW w:w="19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23"/>
        <w:gridCol w:w="1978"/>
        <w:gridCol w:w="23"/>
        <w:gridCol w:w="963"/>
        <w:gridCol w:w="23"/>
        <w:gridCol w:w="963"/>
        <w:gridCol w:w="23"/>
        <w:gridCol w:w="963"/>
        <w:gridCol w:w="23"/>
        <w:gridCol w:w="963"/>
        <w:gridCol w:w="23"/>
        <w:gridCol w:w="963"/>
        <w:gridCol w:w="23"/>
        <w:gridCol w:w="963"/>
        <w:gridCol w:w="23"/>
        <w:gridCol w:w="963"/>
        <w:gridCol w:w="23"/>
        <w:gridCol w:w="963"/>
        <w:gridCol w:w="23"/>
        <w:gridCol w:w="963"/>
        <w:gridCol w:w="23"/>
        <w:gridCol w:w="963"/>
        <w:gridCol w:w="23"/>
        <w:gridCol w:w="963"/>
        <w:gridCol w:w="23"/>
        <w:gridCol w:w="963"/>
        <w:gridCol w:w="23"/>
        <w:gridCol w:w="963"/>
        <w:gridCol w:w="23"/>
        <w:gridCol w:w="963"/>
        <w:gridCol w:w="23"/>
        <w:gridCol w:w="963"/>
        <w:gridCol w:w="23"/>
        <w:gridCol w:w="963"/>
        <w:gridCol w:w="23"/>
      </w:tblGrid>
      <w:tr w:rsidR="002D0401" w:rsidRPr="009F166D" w:rsidTr="009F166D">
        <w:trPr>
          <w:trHeight w:val="255"/>
          <w:tblHeader/>
          <w:jc w:val="center"/>
        </w:trPr>
        <w:tc>
          <w:tcPr>
            <w:tcW w:w="1984" w:type="dxa"/>
            <w:gridSpan w:val="2"/>
            <w:vMerge w:val="restart"/>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 п/п</w:t>
            </w:r>
          </w:p>
        </w:tc>
        <w:tc>
          <w:tcPr>
            <w:tcW w:w="2001" w:type="dxa"/>
            <w:gridSpan w:val="2"/>
            <w:vMerge w:val="restart"/>
            <w:shd w:val="clear" w:color="auto" w:fill="auto"/>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Наименование показателя</w:t>
            </w:r>
          </w:p>
        </w:tc>
        <w:tc>
          <w:tcPr>
            <w:tcW w:w="15776" w:type="dxa"/>
            <w:gridSpan w:val="32"/>
            <w:shd w:val="clear" w:color="auto" w:fill="auto"/>
            <w:noWrap/>
            <w:vAlign w:val="bottom"/>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Годы реализации</w:t>
            </w:r>
          </w:p>
        </w:tc>
      </w:tr>
      <w:tr w:rsidR="002D0401" w:rsidRPr="009F166D" w:rsidTr="009F166D">
        <w:trPr>
          <w:trHeight w:val="255"/>
          <w:tblHeader/>
          <w:jc w:val="center"/>
        </w:trPr>
        <w:tc>
          <w:tcPr>
            <w:tcW w:w="1984" w:type="dxa"/>
            <w:gridSpan w:val="2"/>
            <w:vMerge/>
          </w:tcPr>
          <w:p w:rsidR="002D0401" w:rsidRPr="009F166D" w:rsidRDefault="002D0401" w:rsidP="002D0401">
            <w:pPr>
              <w:jc w:val="both"/>
              <w:rPr>
                <w:rFonts w:ascii="Times New Roman" w:hAnsi="Times New Roman"/>
                <w:sz w:val="24"/>
                <w:szCs w:val="24"/>
              </w:rPr>
            </w:pPr>
          </w:p>
        </w:tc>
        <w:tc>
          <w:tcPr>
            <w:tcW w:w="2001" w:type="dxa"/>
            <w:gridSpan w:val="2"/>
            <w:vMerge/>
            <w:shd w:val="clear" w:color="auto" w:fill="auto"/>
            <w:vAlign w:val="bottom"/>
            <w:hideMark/>
          </w:tcPr>
          <w:p w:rsidR="002D0401" w:rsidRPr="009F166D" w:rsidRDefault="002D0401" w:rsidP="002D0401">
            <w:pPr>
              <w:jc w:val="both"/>
              <w:rPr>
                <w:rFonts w:ascii="Times New Roman" w:hAnsi="Times New Roman"/>
                <w:sz w:val="24"/>
                <w:szCs w:val="24"/>
              </w:rPr>
            </w:pPr>
          </w:p>
        </w:tc>
        <w:tc>
          <w:tcPr>
            <w:tcW w:w="986" w:type="dxa"/>
            <w:gridSpan w:val="2"/>
            <w:shd w:val="clear" w:color="auto" w:fill="auto"/>
            <w:noWrap/>
            <w:vAlign w:val="bottom"/>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2013</w:t>
            </w:r>
          </w:p>
        </w:tc>
        <w:tc>
          <w:tcPr>
            <w:tcW w:w="986" w:type="dxa"/>
            <w:gridSpan w:val="2"/>
            <w:shd w:val="clear" w:color="auto" w:fill="auto"/>
            <w:noWrap/>
            <w:vAlign w:val="bottom"/>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2014</w:t>
            </w:r>
          </w:p>
        </w:tc>
        <w:tc>
          <w:tcPr>
            <w:tcW w:w="986" w:type="dxa"/>
            <w:gridSpan w:val="2"/>
            <w:shd w:val="clear" w:color="auto" w:fill="auto"/>
            <w:noWrap/>
            <w:vAlign w:val="bottom"/>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2015</w:t>
            </w:r>
          </w:p>
        </w:tc>
        <w:tc>
          <w:tcPr>
            <w:tcW w:w="986" w:type="dxa"/>
            <w:gridSpan w:val="2"/>
            <w:shd w:val="clear" w:color="auto" w:fill="auto"/>
            <w:noWrap/>
            <w:vAlign w:val="bottom"/>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2016</w:t>
            </w:r>
          </w:p>
        </w:tc>
        <w:tc>
          <w:tcPr>
            <w:tcW w:w="986" w:type="dxa"/>
            <w:gridSpan w:val="2"/>
            <w:shd w:val="clear" w:color="auto" w:fill="auto"/>
            <w:noWrap/>
            <w:vAlign w:val="bottom"/>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2017</w:t>
            </w:r>
          </w:p>
        </w:tc>
        <w:tc>
          <w:tcPr>
            <w:tcW w:w="986" w:type="dxa"/>
            <w:gridSpan w:val="2"/>
            <w:shd w:val="clear" w:color="auto" w:fill="auto"/>
            <w:noWrap/>
            <w:vAlign w:val="bottom"/>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2018</w:t>
            </w:r>
          </w:p>
        </w:tc>
        <w:tc>
          <w:tcPr>
            <w:tcW w:w="986" w:type="dxa"/>
            <w:gridSpan w:val="2"/>
            <w:shd w:val="clear" w:color="auto" w:fill="auto"/>
            <w:noWrap/>
            <w:vAlign w:val="bottom"/>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2019</w:t>
            </w:r>
          </w:p>
        </w:tc>
        <w:tc>
          <w:tcPr>
            <w:tcW w:w="986" w:type="dxa"/>
            <w:gridSpan w:val="2"/>
            <w:shd w:val="clear" w:color="auto" w:fill="auto"/>
            <w:noWrap/>
            <w:vAlign w:val="bottom"/>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2020</w:t>
            </w:r>
          </w:p>
        </w:tc>
        <w:tc>
          <w:tcPr>
            <w:tcW w:w="986" w:type="dxa"/>
            <w:gridSpan w:val="2"/>
            <w:shd w:val="clear" w:color="auto" w:fill="auto"/>
            <w:noWrap/>
            <w:vAlign w:val="bottom"/>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2021</w:t>
            </w:r>
          </w:p>
        </w:tc>
        <w:tc>
          <w:tcPr>
            <w:tcW w:w="986" w:type="dxa"/>
            <w:gridSpan w:val="2"/>
            <w:shd w:val="clear" w:color="auto" w:fill="auto"/>
            <w:noWrap/>
            <w:vAlign w:val="bottom"/>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2022</w:t>
            </w:r>
          </w:p>
        </w:tc>
        <w:tc>
          <w:tcPr>
            <w:tcW w:w="986" w:type="dxa"/>
            <w:gridSpan w:val="2"/>
            <w:shd w:val="clear" w:color="auto" w:fill="auto"/>
            <w:noWrap/>
            <w:vAlign w:val="bottom"/>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2023</w:t>
            </w:r>
          </w:p>
        </w:tc>
        <w:tc>
          <w:tcPr>
            <w:tcW w:w="986" w:type="dxa"/>
            <w:gridSpan w:val="2"/>
            <w:shd w:val="clear" w:color="auto" w:fill="auto"/>
            <w:noWrap/>
            <w:vAlign w:val="bottom"/>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2024</w:t>
            </w:r>
          </w:p>
        </w:tc>
        <w:tc>
          <w:tcPr>
            <w:tcW w:w="986" w:type="dxa"/>
            <w:gridSpan w:val="2"/>
            <w:shd w:val="clear" w:color="auto" w:fill="auto"/>
            <w:noWrap/>
            <w:vAlign w:val="bottom"/>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2025</w:t>
            </w:r>
          </w:p>
        </w:tc>
        <w:tc>
          <w:tcPr>
            <w:tcW w:w="986" w:type="dxa"/>
            <w:gridSpan w:val="2"/>
            <w:shd w:val="clear" w:color="auto" w:fill="auto"/>
            <w:noWrap/>
            <w:vAlign w:val="bottom"/>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2026</w:t>
            </w:r>
          </w:p>
        </w:tc>
        <w:tc>
          <w:tcPr>
            <w:tcW w:w="986" w:type="dxa"/>
            <w:gridSpan w:val="2"/>
            <w:shd w:val="clear" w:color="auto" w:fill="auto"/>
            <w:noWrap/>
            <w:vAlign w:val="bottom"/>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2027</w:t>
            </w:r>
          </w:p>
        </w:tc>
        <w:tc>
          <w:tcPr>
            <w:tcW w:w="986" w:type="dxa"/>
            <w:gridSpan w:val="2"/>
            <w:shd w:val="clear" w:color="auto" w:fill="auto"/>
            <w:noWrap/>
            <w:vAlign w:val="bottom"/>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2028</w:t>
            </w:r>
          </w:p>
        </w:tc>
      </w:tr>
      <w:tr w:rsidR="002D0401" w:rsidRPr="009F166D" w:rsidTr="009F166D">
        <w:trPr>
          <w:trHeight w:val="255"/>
          <w:jc w:val="center"/>
        </w:trPr>
        <w:tc>
          <w:tcPr>
            <w:tcW w:w="1984" w:type="dxa"/>
            <w:gridSpan w:val="2"/>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1</w:t>
            </w:r>
          </w:p>
        </w:tc>
        <w:tc>
          <w:tcPr>
            <w:tcW w:w="2001" w:type="dxa"/>
            <w:gridSpan w:val="2"/>
            <w:shd w:val="clear" w:color="auto" w:fill="auto"/>
            <w:vAlign w:val="bottom"/>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Годовая выработка тепла, тыс. Гкал</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344,7</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354,5</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362,3</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376,3</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385,6</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391,9</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405,1</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417,1</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429,2</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441,2</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452,0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459,6</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466,0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472,4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478,8</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483,6</w:t>
            </w:r>
          </w:p>
        </w:tc>
      </w:tr>
      <w:tr w:rsidR="002D0401" w:rsidRPr="009F166D" w:rsidTr="009F166D">
        <w:trPr>
          <w:trHeight w:val="255"/>
          <w:jc w:val="center"/>
        </w:trPr>
        <w:tc>
          <w:tcPr>
            <w:tcW w:w="1984" w:type="dxa"/>
            <w:gridSpan w:val="2"/>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w:t>
            </w:r>
          </w:p>
        </w:tc>
        <w:tc>
          <w:tcPr>
            <w:tcW w:w="2001" w:type="dxa"/>
            <w:gridSpan w:val="2"/>
            <w:shd w:val="clear" w:color="auto" w:fill="auto"/>
            <w:vAlign w:val="bottom"/>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Годовой расход тепла на собственные   нужды, тыс. Гкал</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6,76</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6,95</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7,10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7,38</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7,56</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7,68</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7,94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8,18</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8,41</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8,65</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8,86</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9,01</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9,14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9,26</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9,39</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9,48</w:t>
            </w:r>
          </w:p>
        </w:tc>
      </w:tr>
      <w:tr w:rsidR="002D0401" w:rsidRPr="009F166D" w:rsidTr="009F166D">
        <w:trPr>
          <w:trHeight w:val="255"/>
          <w:jc w:val="center"/>
        </w:trPr>
        <w:tc>
          <w:tcPr>
            <w:tcW w:w="1984" w:type="dxa"/>
            <w:gridSpan w:val="2"/>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2.1</w:t>
            </w:r>
          </w:p>
        </w:tc>
        <w:tc>
          <w:tcPr>
            <w:tcW w:w="2001" w:type="dxa"/>
            <w:gridSpan w:val="2"/>
            <w:shd w:val="clear" w:color="auto" w:fill="auto"/>
            <w:vAlign w:val="bottom"/>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в % к выработке тепловой энергии</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w:t>
            </w:r>
          </w:p>
        </w:tc>
      </w:tr>
      <w:tr w:rsidR="002D0401" w:rsidRPr="009F166D" w:rsidTr="009F166D">
        <w:trPr>
          <w:trHeight w:val="255"/>
          <w:jc w:val="center"/>
        </w:trPr>
        <w:tc>
          <w:tcPr>
            <w:tcW w:w="1984" w:type="dxa"/>
            <w:gridSpan w:val="2"/>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w:t>
            </w:r>
          </w:p>
        </w:tc>
        <w:tc>
          <w:tcPr>
            <w:tcW w:w="2001" w:type="dxa"/>
            <w:gridSpan w:val="2"/>
            <w:shd w:val="clear" w:color="auto" w:fill="auto"/>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Отпуск тепловой энергии, поставляемой с коллекторов источников тепловой энергии,   тыс. Гкал</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337,98</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347,53</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355,18</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368,95</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378,07</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384,23</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397,17</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408,97</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420,74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432,54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443,17</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450,59</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456,86</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463,12</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469,39</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474,13</w:t>
            </w:r>
          </w:p>
        </w:tc>
      </w:tr>
      <w:tr w:rsidR="002D0401" w:rsidRPr="009F166D" w:rsidTr="009F166D">
        <w:trPr>
          <w:gridAfter w:val="1"/>
          <w:wAfter w:w="23" w:type="dxa"/>
          <w:trHeight w:val="255"/>
          <w:jc w:val="center"/>
        </w:trPr>
        <w:tc>
          <w:tcPr>
            <w:tcW w:w="1961" w:type="dxa"/>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w:t>
            </w:r>
          </w:p>
        </w:tc>
        <w:tc>
          <w:tcPr>
            <w:tcW w:w="2001" w:type="dxa"/>
            <w:gridSpan w:val="2"/>
            <w:shd w:val="clear" w:color="auto" w:fill="auto"/>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 xml:space="preserve">Покупная тепловая </w:t>
            </w:r>
            <w:r w:rsidRPr="009F166D">
              <w:rPr>
                <w:rFonts w:ascii="Times New Roman" w:hAnsi="Times New Roman"/>
                <w:sz w:val="24"/>
                <w:szCs w:val="24"/>
              </w:rPr>
              <w:lastRenderedPageBreak/>
              <w:t>энергия, тыс. Гкал</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lastRenderedPageBreak/>
              <w:t>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0</w:t>
            </w:r>
          </w:p>
        </w:tc>
      </w:tr>
      <w:tr w:rsidR="002D0401" w:rsidRPr="009F166D" w:rsidTr="009F166D">
        <w:trPr>
          <w:gridAfter w:val="1"/>
          <w:wAfter w:w="23" w:type="dxa"/>
          <w:trHeight w:val="255"/>
          <w:jc w:val="center"/>
        </w:trPr>
        <w:tc>
          <w:tcPr>
            <w:tcW w:w="1961" w:type="dxa"/>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lastRenderedPageBreak/>
              <w:t>5</w:t>
            </w:r>
          </w:p>
        </w:tc>
        <w:tc>
          <w:tcPr>
            <w:tcW w:w="2001" w:type="dxa"/>
            <w:gridSpan w:val="2"/>
            <w:shd w:val="clear" w:color="auto" w:fill="auto"/>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Расход энергии на хозяйственные нужды, тыс. Гкал</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5,59</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5,59</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5,59</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5,59</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5,59</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5,59</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5,59</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5,59</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5,59</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5,59</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5,59</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5,59</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5,59</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5,59</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5,59</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5,59</w:t>
            </w:r>
          </w:p>
        </w:tc>
      </w:tr>
      <w:tr w:rsidR="002D0401" w:rsidRPr="009F166D" w:rsidTr="009F166D">
        <w:trPr>
          <w:gridAfter w:val="1"/>
          <w:wAfter w:w="23" w:type="dxa"/>
          <w:trHeight w:val="255"/>
          <w:jc w:val="center"/>
        </w:trPr>
        <w:tc>
          <w:tcPr>
            <w:tcW w:w="1961" w:type="dxa"/>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6</w:t>
            </w:r>
          </w:p>
        </w:tc>
        <w:tc>
          <w:tcPr>
            <w:tcW w:w="2001" w:type="dxa"/>
            <w:gridSpan w:val="2"/>
            <w:shd w:val="clear" w:color="auto" w:fill="auto"/>
            <w:vAlign w:val="bottom"/>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Полезный отпуск тепловой энергии</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332,39</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341,94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349,59</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363,36</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372,48</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378,64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391,58</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403,38</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415,15</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426,95</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437,58</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445,00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451,27</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457,53</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463,80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468,54</w:t>
            </w:r>
          </w:p>
        </w:tc>
      </w:tr>
      <w:tr w:rsidR="002D0401" w:rsidRPr="009F166D" w:rsidTr="009F166D">
        <w:trPr>
          <w:gridAfter w:val="1"/>
          <w:wAfter w:w="23" w:type="dxa"/>
          <w:trHeight w:val="255"/>
          <w:jc w:val="center"/>
        </w:trPr>
        <w:tc>
          <w:tcPr>
            <w:tcW w:w="1961" w:type="dxa"/>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7</w:t>
            </w:r>
          </w:p>
        </w:tc>
        <w:tc>
          <w:tcPr>
            <w:tcW w:w="2001" w:type="dxa"/>
            <w:gridSpan w:val="2"/>
            <w:shd w:val="clear" w:color="auto" w:fill="auto"/>
            <w:vAlign w:val="bottom"/>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Потери тепловой энергии в тепловых сетях, в том числе</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45,85</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47,87</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48,94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50,87</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52,15</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53,01</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54,82</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56,47</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58,12</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59,77</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61,26</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62,30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63,18</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64,05</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64,93</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65,59</w:t>
            </w:r>
          </w:p>
        </w:tc>
      </w:tr>
      <w:tr w:rsidR="002D0401" w:rsidRPr="009F166D" w:rsidTr="009F166D">
        <w:trPr>
          <w:gridAfter w:val="1"/>
          <w:wAfter w:w="23" w:type="dxa"/>
          <w:trHeight w:val="255"/>
          <w:jc w:val="center"/>
        </w:trPr>
        <w:tc>
          <w:tcPr>
            <w:tcW w:w="1961" w:type="dxa"/>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7.1</w:t>
            </w:r>
          </w:p>
        </w:tc>
        <w:tc>
          <w:tcPr>
            <w:tcW w:w="2001" w:type="dxa"/>
            <w:gridSpan w:val="2"/>
            <w:shd w:val="clear" w:color="auto" w:fill="auto"/>
            <w:vAlign w:val="bottom"/>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Через изоляцию</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38,51</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40,21</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41,11</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42,73</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43,80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44,53</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46,05</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47,44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48,82</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50,21</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51,46</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52,33</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53,07</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53,81</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54,54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55,10</w:t>
            </w:r>
          </w:p>
        </w:tc>
      </w:tr>
      <w:tr w:rsidR="002D0401" w:rsidRPr="009F166D" w:rsidTr="009F166D">
        <w:trPr>
          <w:gridAfter w:val="1"/>
          <w:wAfter w:w="23" w:type="dxa"/>
          <w:trHeight w:val="255"/>
          <w:jc w:val="center"/>
        </w:trPr>
        <w:tc>
          <w:tcPr>
            <w:tcW w:w="1961" w:type="dxa"/>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7.2</w:t>
            </w:r>
          </w:p>
        </w:tc>
        <w:tc>
          <w:tcPr>
            <w:tcW w:w="2001" w:type="dxa"/>
            <w:gridSpan w:val="2"/>
            <w:shd w:val="clear" w:color="auto" w:fill="auto"/>
            <w:vAlign w:val="bottom"/>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С потерями теплоносителя</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7,34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7,66</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7,83</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8,14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8,34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8,48</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8,77</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9,04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9,30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9,56</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9,80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9,97</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10,11</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10,25</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10,39</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10,50</w:t>
            </w:r>
          </w:p>
        </w:tc>
      </w:tr>
      <w:tr w:rsidR="002D0401" w:rsidRPr="009F166D" w:rsidTr="009F166D">
        <w:trPr>
          <w:gridAfter w:val="1"/>
          <w:wAfter w:w="23" w:type="dxa"/>
          <w:trHeight w:val="255"/>
          <w:jc w:val="center"/>
        </w:trPr>
        <w:tc>
          <w:tcPr>
            <w:tcW w:w="1961" w:type="dxa"/>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7.3</w:t>
            </w:r>
          </w:p>
        </w:tc>
        <w:tc>
          <w:tcPr>
            <w:tcW w:w="2001" w:type="dxa"/>
            <w:gridSpan w:val="2"/>
            <w:shd w:val="clear" w:color="auto" w:fill="auto"/>
            <w:vAlign w:val="bottom"/>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 в % к отпуску тепловой энергии</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14%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14%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14%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14%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14%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14%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14%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14%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14%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14%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14%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14%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14%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14%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14%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14%</w:t>
            </w:r>
          </w:p>
        </w:tc>
      </w:tr>
      <w:tr w:rsidR="002D0401" w:rsidRPr="009F166D" w:rsidTr="009F166D">
        <w:trPr>
          <w:gridAfter w:val="1"/>
          <w:wAfter w:w="23" w:type="dxa"/>
          <w:trHeight w:val="255"/>
          <w:jc w:val="center"/>
        </w:trPr>
        <w:tc>
          <w:tcPr>
            <w:tcW w:w="1961" w:type="dxa"/>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8</w:t>
            </w:r>
          </w:p>
        </w:tc>
        <w:tc>
          <w:tcPr>
            <w:tcW w:w="2001" w:type="dxa"/>
            <w:gridSpan w:val="2"/>
            <w:shd w:val="clear" w:color="auto" w:fill="auto"/>
            <w:vAlign w:val="bottom"/>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 xml:space="preserve">Отпуск тепловой энергии из </w:t>
            </w:r>
            <w:r w:rsidRPr="009F166D">
              <w:rPr>
                <w:rFonts w:ascii="Times New Roman" w:hAnsi="Times New Roman"/>
                <w:sz w:val="24"/>
                <w:szCs w:val="24"/>
              </w:rPr>
              <w:lastRenderedPageBreak/>
              <w:t>тепловой сети, в т.ч.</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lastRenderedPageBreak/>
              <w:t>286,54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294,78</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301,37</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313,24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321,10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326,41</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337,57</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347,74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357,89</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368,06</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377,22</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383,62</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389,03</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394,42</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399,83</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403,91</w:t>
            </w:r>
          </w:p>
        </w:tc>
      </w:tr>
      <w:tr w:rsidR="002D0401" w:rsidRPr="009F166D" w:rsidTr="009F166D">
        <w:trPr>
          <w:gridAfter w:val="1"/>
          <w:wAfter w:w="23" w:type="dxa"/>
          <w:trHeight w:val="255"/>
          <w:jc w:val="center"/>
        </w:trPr>
        <w:tc>
          <w:tcPr>
            <w:tcW w:w="1961" w:type="dxa"/>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lastRenderedPageBreak/>
              <w:t>8.1</w:t>
            </w:r>
          </w:p>
        </w:tc>
        <w:tc>
          <w:tcPr>
            <w:tcW w:w="2001" w:type="dxa"/>
            <w:gridSpan w:val="2"/>
            <w:shd w:val="clear" w:color="auto" w:fill="auto"/>
            <w:vAlign w:val="bottom"/>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 собственное потребление</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0</w:t>
            </w:r>
          </w:p>
        </w:tc>
      </w:tr>
      <w:tr w:rsidR="002D0401" w:rsidRPr="009F166D" w:rsidTr="009F166D">
        <w:trPr>
          <w:gridAfter w:val="1"/>
          <w:wAfter w:w="23" w:type="dxa"/>
          <w:trHeight w:val="255"/>
          <w:jc w:val="center"/>
        </w:trPr>
        <w:tc>
          <w:tcPr>
            <w:tcW w:w="1961" w:type="dxa"/>
            <w:vAlign w:val="center"/>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8.2</w:t>
            </w:r>
          </w:p>
        </w:tc>
        <w:tc>
          <w:tcPr>
            <w:tcW w:w="2001" w:type="dxa"/>
            <w:gridSpan w:val="2"/>
            <w:shd w:val="clear" w:color="auto" w:fill="auto"/>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 иные потребители, в том числе</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286,54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294,78</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301,37</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313,24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321,10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326,41</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337,57</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347,74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357,89</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368,06</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377,22</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383,62</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389,03</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394,42</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399,83</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403,91</w:t>
            </w:r>
          </w:p>
        </w:tc>
      </w:tr>
      <w:tr w:rsidR="002D0401" w:rsidRPr="009F166D" w:rsidTr="009F166D">
        <w:trPr>
          <w:gridAfter w:val="1"/>
          <w:wAfter w:w="23" w:type="dxa"/>
          <w:trHeight w:val="255"/>
          <w:jc w:val="center"/>
        </w:trPr>
        <w:tc>
          <w:tcPr>
            <w:tcW w:w="1961" w:type="dxa"/>
            <w:vAlign w:val="center"/>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8.2.1</w:t>
            </w:r>
          </w:p>
        </w:tc>
        <w:tc>
          <w:tcPr>
            <w:tcW w:w="2001" w:type="dxa"/>
            <w:gridSpan w:val="2"/>
            <w:shd w:val="clear" w:color="auto" w:fill="auto"/>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 бюджетные потребители</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17,19</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17,69</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18,08</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18,79</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19,27</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19,58</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20,25</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20,86</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21,47</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22,08</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22,63</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23,02</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23,34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23,67</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23,99</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24,23</w:t>
            </w:r>
          </w:p>
        </w:tc>
      </w:tr>
      <w:tr w:rsidR="002D0401" w:rsidRPr="009F166D" w:rsidTr="009F166D">
        <w:trPr>
          <w:gridAfter w:val="1"/>
          <w:wAfter w:w="23" w:type="dxa"/>
          <w:trHeight w:val="255"/>
          <w:jc w:val="center"/>
        </w:trPr>
        <w:tc>
          <w:tcPr>
            <w:tcW w:w="1961" w:type="dxa"/>
            <w:vAlign w:val="center"/>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8.2.2</w:t>
            </w:r>
          </w:p>
        </w:tc>
        <w:tc>
          <w:tcPr>
            <w:tcW w:w="2001" w:type="dxa"/>
            <w:gridSpan w:val="2"/>
            <w:shd w:val="clear" w:color="auto" w:fill="auto"/>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 население</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213,40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219,60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214,50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225,60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227,10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228,50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235,80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243,10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250,40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257,70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264,98</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271,20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276,30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281,50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286,70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290,57</w:t>
            </w:r>
          </w:p>
        </w:tc>
      </w:tr>
      <w:tr w:rsidR="002D0401" w:rsidRPr="009F166D" w:rsidTr="009F166D">
        <w:trPr>
          <w:gridAfter w:val="1"/>
          <w:wAfter w:w="23" w:type="dxa"/>
          <w:trHeight w:val="255"/>
          <w:jc w:val="center"/>
        </w:trPr>
        <w:tc>
          <w:tcPr>
            <w:tcW w:w="1961" w:type="dxa"/>
            <w:vAlign w:val="center"/>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8.2.3</w:t>
            </w:r>
          </w:p>
        </w:tc>
        <w:tc>
          <w:tcPr>
            <w:tcW w:w="2001" w:type="dxa"/>
            <w:gridSpan w:val="2"/>
            <w:shd w:val="clear" w:color="auto" w:fill="auto"/>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 прочие</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55,95</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57,49</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68,79</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68,85</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74,73</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78,33</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81,52</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83,78</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86,02</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88,28</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89,61</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89,40</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89,39</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89,25</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89,14</w:t>
            </w:r>
          </w:p>
        </w:tc>
        <w:tc>
          <w:tcPr>
            <w:tcW w:w="986" w:type="dxa"/>
            <w:gridSpan w:val="2"/>
            <w:shd w:val="clear" w:color="auto" w:fill="auto"/>
            <w:noWrap/>
            <w:vAlign w:val="center"/>
            <w:hideMark/>
          </w:tcPr>
          <w:p w:rsidR="002D0401" w:rsidRPr="009F166D" w:rsidRDefault="002D0401" w:rsidP="002D0401">
            <w:pPr>
              <w:jc w:val="both"/>
              <w:rPr>
                <w:rFonts w:ascii="Times New Roman" w:hAnsi="Times New Roman"/>
                <w:sz w:val="24"/>
                <w:szCs w:val="24"/>
              </w:rPr>
            </w:pPr>
            <w:r w:rsidRPr="009F166D">
              <w:rPr>
                <w:rFonts w:ascii="Times New Roman" w:hAnsi="Times New Roman"/>
                <w:sz w:val="24"/>
                <w:szCs w:val="24"/>
              </w:rPr>
              <w:t>89,11</w:t>
            </w:r>
          </w:p>
        </w:tc>
      </w:tr>
    </w:tbl>
    <w:p w:rsidR="002D0401" w:rsidRPr="009F166D" w:rsidRDefault="002D0401" w:rsidP="002D0401">
      <w:pPr>
        <w:jc w:val="both"/>
        <w:rPr>
          <w:rFonts w:ascii="Times New Roman" w:hAnsi="Times New Roman"/>
          <w:sz w:val="24"/>
          <w:szCs w:val="24"/>
        </w:rPr>
      </w:pPr>
    </w:p>
    <w:p w:rsidR="002D0401" w:rsidRPr="009F166D" w:rsidRDefault="002D0401" w:rsidP="002D0401">
      <w:pPr>
        <w:jc w:val="both"/>
        <w:rPr>
          <w:rFonts w:ascii="Times New Roman" w:hAnsi="Times New Roman"/>
          <w:sz w:val="24"/>
          <w:szCs w:val="24"/>
        </w:rPr>
        <w:sectPr w:rsidR="002D0401" w:rsidRPr="009F166D" w:rsidSect="002D0401">
          <w:pgSz w:w="16840" w:h="11907" w:orient="landscape" w:code="9"/>
          <w:pgMar w:top="1418" w:right="1418" w:bottom="794" w:left="1418" w:header="709" w:footer="709" w:gutter="0"/>
          <w:cols w:space="708"/>
          <w:docGrid w:linePitch="360"/>
        </w:sectPr>
      </w:pPr>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bookmarkStart w:id="23" w:name="_Toc383699060"/>
      <w:r w:rsidRPr="009F166D">
        <w:rPr>
          <w:rFonts w:ascii="Times New Roman" w:hAnsi="Times New Roman"/>
          <w:sz w:val="28"/>
          <w:szCs w:val="28"/>
        </w:rPr>
        <w:t>в)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23"/>
    </w:p>
    <w:bookmarkEnd w:id="4"/>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Производственная территория в г.п. Лянтор представлена промзоной, в которой тепловая нагрузка потребителей обеспечивается от двух котельных ЦТС НГДУ «Лянторнефть» - водогрейной ДЕВ-25 (№ 25) и паровой ДЕ-16 (№ 16). </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Теплоисточники, находящиеся в производственной зоне, не участвуют в теплоснабжении жилищной сферы, а обеспечивают теплом только производственные здания, расположенные в этой зоне. </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По предоставленным НГДУ «Лянторнефть» сведениям количественного развития промышленных предприятий в промзоне не планируется, поэтому тепловая нагрузка теплоисточников на перспективу сохраняется на существующем уровне.</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Распределение тепловой нагрузки в сетевой воде  и паре в промзоне на 2012 год и на перспективу представлено в таблице 1.11.</w:t>
      </w:r>
    </w:p>
    <w:p w:rsidR="002D0401" w:rsidRPr="009F166D" w:rsidRDefault="002D0401" w:rsidP="002D0401">
      <w:pPr>
        <w:jc w:val="both"/>
        <w:rPr>
          <w:rFonts w:ascii="Times New Roman" w:hAnsi="Times New Roman"/>
          <w:sz w:val="28"/>
          <w:szCs w:val="28"/>
        </w:rPr>
      </w:pPr>
      <w:bookmarkStart w:id="24" w:name="_Toc388603279"/>
      <w:r w:rsidRPr="009F166D">
        <w:rPr>
          <w:rFonts w:ascii="Times New Roman" w:hAnsi="Times New Roman"/>
          <w:sz w:val="28"/>
          <w:szCs w:val="28"/>
        </w:rPr>
        <w:t xml:space="preserve">Таблица </w:t>
      </w:r>
      <w:r w:rsidR="00511EA7">
        <w:rPr>
          <w:rFonts w:ascii="Times New Roman" w:hAnsi="Times New Roman"/>
          <w:sz w:val="28"/>
          <w:szCs w:val="28"/>
        </w:rPr>
        <w:t>1.11</w:t>
      </w:r>
      <w:r w:rsidRPr="009F166D">
        <w:rPr>
          <w:rFonts w:ascii="Times New Roman" w:hAnsi="Times New Roman"/>
          <w:sz w:val="28"/>
          <w:szCs w:val="28"/>
        </w:rPr>
        <w:t xml:space="preserve">– Тепловая нагрузка в сетевой воде и паре в промзоне на </w:t>
      </w:r>
      <w:smartTag w:uri="urn:schemas-microsoft-com:office:smarttags" w:element="metricconverter">
        <w:smartTagPr>
          <w:attr w:name="ProductID" w:val="2012 г"/>
        </w:smartTagPr>
        <w:r w:rsidRPr="009F166D">
          <w:rPr>
            <w:rFonts w:ascii="Times New Roman" w:hAnsi="Times New Roman"/>
            <w:sz w:val="28"/>
            <w:szCs w:val="28"/>
          </w:rPr>
          <w:t>2012 г</w:t>
        </w:r>
      </w:smartTag>
      <w:r w:rsidRPr="009F166D">
        <w:rPr>
          <w:rFonts w:ascii="Times New Roman" w:hAnsi="Times New Roman"/>
          <w:sz w:val="28"/>
          <w:szCs w:val="28"/>
        </w:rPr>
        <w:t>. и на перспективу</w:t>
      </w:r>
      <w:bookmarkEnd w:id="24"/>
      <w:r w:rsidRPr="009F166D">
        <w:rPr>
          <w:rFonts w:ascii="Times New Roman" w:hAnsi="Times New Roman"/>
          <w:sz w:val="28"/>
          <w:szCs w:val="28"/>
        </w:rPr>
        <w:t xml:space="preserve"> </w:t>
      </w:r>
    </w:p>
    <w:tbl>
      <w:tblPr>
        <w:tblW w:w="96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8"/>
        <w:gridCol w:w="1318"/>
        <w:gridCol w:w="850"/>
        <w:gridCol w:w="935"/>
        <w:gridCol w:w="962"/>
        <w:gridCol w:w="917"/>
        <w:gridCol w:w="917"/>
        <w:gridCol w:w="917"/>
        <w:gridCol w:w="917"/>
      </w:tblGrid>
      <w:tr w:rsidR="002D0401" w:rsidRPr="009F166D" w:rsidTr="009F166D">
        <w:trPr>
          <w:trHeight w:val="169"/>
          <w:tblHeader/>
        </w:trPr>
        <w:tc>
          <w:tcPr>
            <w:tcW w:w="1958" w:type="dxa"/>
            <w:vMerge w:val="restart"/>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Наименование котельной</w:t>
            </w:r>
          </w:p>
        </w:tc>
        <w:tc>
          <w:tcPr>
            <w:tcW w:w="7733" w:type="dxa"/>
            <w:gridSpan w:val="8"/>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Тепловая нагрузка, Гкал/ч</w:t>
            </w:r>
          </w:p>
        </w:tc>
      </w:tr>
      <w:tr w:rsidR="002D0401" w:rsidRPr="009F166D" w:rsidTr="009F166D">
        <w:trPr>
          <w:trHeight w:val="329"/>
          <w:tblHeader/>
        </w:trPr>
        <w:tc>
          <w:tcPr>
            <w:tcW w:w="1958" w:type="dxa"/>
            <w:vMerge/>
            <w:vAlign w:val="center"/>
          </w:tcPr>
          <w:p w:rsidR="002D0401" w:rsidRPr="009F166D" w:rsidRDefault="002D0401" w:rsidP="009F166D">
            <w:pPr>
              <w:jc w:val="center"/>
              <w:rPr>
                <w:rFonts w:ascii="Times New Roman" w:hAnsi="Times New Roman"/>
                <w:sz w:val="24"/>
                <w:szCs w:val="28"/>
              </w:rPr>
            </w:pPr>
          </w:p>
        </w:tc>
        <w:tc>
          <w:tcPr>
            <w:tcW w:w="4065" w:type="dxa"/>
            <w:gridSpan w:val="4"/>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 сетевой воде</w:t>
            </w:r>
          </w:p>
        </w:tc>
        <w:tc>
          <w:tcPr>
            <w:tcW w:w="3668" w:type="dxa"/>
            <w:gridSpan w:val="4"/>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 паре</w:t>
            </w:r>
          </w:p>
        </w:tc>
      </w:tr>
      <w:tr w:rsidR="002D0401" w:rsidRPr="009F166D" w:rsidTr="009F166D">
        <w:trPr>
          <w:trHeight w:val="588"/>
          <w:tblHeader/>
        </w:trPr>
        <w:tc>
          <w:tcPr>
            <w:tcW w:w="1958" w:type="dxa"/>
            <w:vMerge/>
            <w:vAlign w:val="center"/>
          </w:tcPr>
          <w:p w:rsidR="002D0401" w:rsidRPr="009F166D" w:rsidRDefault="002D0401" w:rsidP="009F166D">
            <w:pPr>
              <w:jc w:val="center"/>
              <w:rPr>
                <w:rFonts w:ascii="Times New Roman" w:hAnsi="Times New Roman"/>
                <w:sz w:val="24"/>
                <w:szCs w:val="28"/>
              </w:rPr>
            </w:pPr>
          </w:p>
        </w:tc>
        <w:tc>
          <w:tcPr>
            <w:tcW w:w="1318"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отопление и вентиляция</w:t>
            </w:r>
          </w:p>
        </w:tc>
        <w:tc>
          <w:tcPr>
            <w:tcW w:w="85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ГВС</w:t>
            </w:r>
          </w:p>
        </w:tc>
        <w:tc>
          <w:tcPr>
            <w:tcW w:w="93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потери</w:t>
            </w:r>
          </w:p>
        </w:tc>
        <w:tc>
          <w:tcPr>
            <w:tcW w:w="96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всего</w:t>
            </w:r>
          </w:p>
        </w:tc>
        <w:tc>
          <w:tcPr>
            <w:tcW w:w="917"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технология</w:t>
            </w:r>
          </w:p>
        </w:tc>
        <w:tc>
          <w:tcPr>
            <w:tcW w:w="917"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ГВС</w:t>
            </w:r>
          </w:p>
        </w:tc>
        <w:tc>
          <w:tcPr>
            <w:tcW w:w="917"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потери</w:t>
            </w:r>
          </w:p>
        </w:tc>
        <w:tc>
          <w:tcPr>
            <w:tcW w:w="917"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всего</w:t>
            </w:r>
          </w:p>
        </w:tc>
      </w:tr>
      <w:tr w:rsidR="002D0401" w:rsidRPr="009F166D" w:rsidTr="009F166D">
        <w:trPr>
          <w:trHeight w:val="275"/>
        </w:trPr>
        <w:tc>
          <w:tcPr>
            <w:tcW w:w="1958"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Котельная ДЕВ-25</w:t>
            </w:r>
          </w:p>
        </w:tc>
        <w:tc>
          <w:tcPr>
            <w:tcW w:w="1318"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36,1</w:t>
            </w:r>
          </w:p>
        </w:tc>
        <w:tc>
          <w:tcPr>
            <w:tcW w:w="85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0,4</w:t>
            </w:r>
          </w:p>
        </w:tc>
        <w:tc>
          <w:tcPr>
            <w:tcW w:w="93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1,9</w:t>
            </w:r>
          </w:p>
        </w:tc>
        <w:tc>
          <w:tcPr>
            <w:tcW w:w="96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38,4</w:t>
            </w:r>
          </w:p>
        </w:tc>
        <w:tc>
          <w:tcPr>
            <w:tcW w:w="917"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917"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917"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917"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r>
      <w:tr w:rsidR="002D0401" w:rsidRPr="009F166D" w:rsidTr="009F166D">
        <w:trPr>
          <w:trHeight w:val="281"/>
        </w:trPr>
        <w:tc>
          <w:tcPr>
            <w:tcW w:w="1958"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Котельная ДЕ-16/14</w:t>
            </w:r>
          </w:p>
        </w:tc>
        <w:tc>
          <w:tcPr>
            <w:tcW w:w="1318"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85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93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96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917"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2,03</w:t>
            </w:r>
          </w:p>
        </w:tc>
        <w:tc>
          <w:tcPr>
            <w:tcW w:w="917"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0,011</w:t>
            </w:r>
          </w:p>
        </w:tc>
        <w:tc>
          <w:tcPr>
            <w:tcW w:w="917"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0,06</w:t>
            </w:r>
          </w:p>
        </w:tc>
        <w:tc>
          <w:tcPr>
            <w:tcW w:w="917"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2,1</w:t>
            </w:r>
          </w:p>
        </w:tc>
      </w:tr>
    </w:tbl>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sectPr w:rsidR="002D0401" w:rsidRPr="009F166D" w:rsidSect="002D0401">
          <w:pgSz w:w="11906" w:h="16838"/>
          <w:pgMar w:top="1418" w:right="796" w:bottom="1418" w:left="1418" w:header="709" w:footer="709" w:gutter="0"/>
          <w:cols w:space="708"/>
          <w:titlePg/>
          <w:docGrid w:linePitch="360"/>
        </w:sectPr>
      </w:pPr>
    </w:p>
    <w:p w:rsidR="002D0401" w:rsidRPr="009F166D" w:rsidRDefault="002D0401" w:rsidP="002D0401">
      <w:pPr>
        <w:jc w:val="both"/>
        <w:rPr>
          <w:rFonts w:ascii="Times New Roman" w:hAnsi="Times New Roman"/>
          <w:sz w:val="28"/>
          <w:szCs w:val="28"/>
        </w:rPr>
      </w:pPr>
      <w:bookmarkStart w:id="25" w:name="_Toc383699061"/>
      <w:bookmarkStart w:id="26" w:name="_Toc337658231"/>
      <w:bookmarkStart w:id="27" w:name="_Toc338244338"/>
      <w:r w:rsidRPr="009F166D">
        <w:rPr>
          <w:rFonts w:ascii="Times New Roman" w:hAnsi="Times New Roman"/>
          <w:sz w:val="28"/>
          <w:szCs w:val="28"/>
        </w:rPr>
        <w:lastRenderedPageBreak/>
        <w:t>Раздел 2. Перспективные балансы тепловой мощности источников тепловой энергии и тепловой нагрузки потребителей</w:t>
      </w:r>
      <w:bookmarkEnd w:id="25"/>
    </w:p>
    <w:p w:rsidR="002D0401" w:rsidRPr="009F166D" w:rsidRDefault="002D0401" w:rsidP="002D0401">
      <w:pPr>
        <w:jc w:val="both"/>
        <w:rPr>
          <w:rFonts w:ascii="Times New Roman" w:hAnsi="Times New Roman"/>
          <w:sz w:val="28"/>
          <w:szCs w:val="28"/>
        </w:rPr>
      </w:pPr>
      <w:bookmarkStart w:id="28" w:name="_Toc383699062"/>
      <w:r w:rsidRPr="009F166D">
        <w:rPr>
          <w:rFonts w:ascii="Times New Roman" w:hAnsi="Times New Roman"/>
          <w:sz w:val="28"/>
          <w:szCs w:val="28"/>
        </w:rPr>
        <w:t>а)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bookmarkEnd w:id="28"/>
    </w:p>
    <w:bookmarkEnd w:id="26"/>
    <w:bookmarkEnd w:id="27"/>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Расчет радиуса эффективного теплоснабжения котельных №№ 1, 2, </w:t>
      </w:r>
      <w:smartTag w:uri="urn:schemas-microsoft-com:office:smarttags" w:element="metricconverter">
        <w:smartTagPr>
          <w:attr w:name="ProductID" w:val="3 г"/>
        </w:smartTagPr>
        <w:r w:rsidRPr="009F166D">
          <w:rPr>
            <w:rFonts w:ascii="Times New Roman" w:hAnsi="Times New Roman"/>
            <w:sz w:val="28"/>
            <w:szCs w:val="28"/>
          </w:rPr>
          <w:t>3 г</w:t>
        </w:r>
      </w:smartTag>
      <w:r w:rsidRPr="009F166D">
        <w:rPr>
          <w:rFonts w:ascii="Times New Roman" w:hAnsi="Times New Roman"/>
          <w:sz w:val="28"/>
          <w:szCs w:val="28"/>
        </w:rPr>
        <w:t>.п. Лянтор выполнен в соответствии с имеющимися рекомендациями специалистов, приведенными в изданиях по данной тематике и в книге Соколова Е.Я. «Теплофикация и тепловые сети» с использованием электронной модели Схемы теплоснабжения, выполненной в рамках настоящей работы.</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Исходные данные для расчета радиуса эффективного  теплоснабжения по совместной системе теплоснабжения котельных жилого района г. п. Лянтор приведены в таблице 2.1, результаты расчета -  в таблице 2.2.</w:t>
      </w:r>
    </w:p>
    <w:p w:rsidR="002D0401" w:rsidRPr="009F166D" w:rsidRDefault="002D0401" w:rsidP="002D0401">
      <w:pPr>
        <w:jc w:val="both"/>
        <w:rPr>
          <w:rFonts w:ascii="Times New Roman" w:hAnsi="Times New Roman"/>
          <w:sz w:val="28"/>
          <w:szCs w:val="28"/>
        </w:rPr>
      </w:pPr>
      <w:bookmarkStart w:id="29" w:name="_Toc388603280"/>
      <w:r w:rsidRPr="009F166D">
        <w:rPr>
          <w:rFonts w:ascii="Times New Roman" w:hAnsi="Times New Roman"/>
          <w:sz w:val="28"/>
          <w:szCs w:val="28"/>
        </w:rPr>
        <w:t xml:space="preserve">Таблица </w:t>
      </w:r>
      <w:r w:rsidR="00813DB4">
        <w:rPr>
          <w:rFonts w:ascii="Times New Roman" w:hAnsi="Times New Roman"/>
          <w:sz w:val="28"/>
          <w:szCs w:val="28"/>
        </w:rPr>
        <w:t>2.1</w:t>
      </w:r>
      <w:r w:rsidRPr="009F166D">
        <w:rPr>
          <w:rFonts w:ascii="Times New Roman" w:hAnsi="Times New Roman"/>
          <w:sz w:val="28"/>
          <w:szCs w:val="28"/>
        </w:rPr>
        <w:t xml:space="preserve"> – Исходные данные для расчета радиуса эффективного  теплоснабжения</w:t>
      </w:r>
      <w:bookmarkEnd w:id="29"/>
    </w:p>
    <w:tbl>
      <w:tblPr>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67"/>
        <w:gridCol w:w="1254"/>
        <w:gridCol w:w="1593"/>
      </w:tblGrid>
      <w:tr w:rsidR="002D0401" w:rsidRPr="009F166D" w:rsidTr="009F166D">
        <w:trPr>
          <w:trHeight w:val="453"/>
          <w:tblHeader/>
          <w:jc w:val="center"/>
        </w:trPr>
        <w:tc>
          <w:tcPr>
            <w:tcW w:w="6767" w:type="dxa"/>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Параметр</w:t>
            </w:r>
          </w:p>
        </w:tc>
        <w:tc>
          <w:tcPr>
            <w:tcW w:w="1254" w:type="dxa"/>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Ед. изм.</w:t>
            </w:r>
          </w:p>
        </w:tc>
        <w:tc>
          <w:tcPr>
            <w:tcW w:w="1593" w:type="dxa"/>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Котельные №№ 1, 2, 3</w:t>
            </w:r>
          </w:p>
        </w:tc>
      </w:tr>
      <w:tr w:rsidR="002D0401" w:rsidRPr="009F166D" w:rsidTr="009F166D">
        <w:trPr>
          <w:trHeight w:val="315"/>
          <w:jc w:val="center"/>
        </w:trPr>
        <w:tc>
          <w:tcPr>
            <w:tcW w:w="6767" w:type="dxa"/>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Площадь зоны действия источника</w:t>
            </w:r>
          </w:p>
        </w:tc>
        <w:tc>
          <w:tcPr>
            <w:tcW w:w="1254" w:type="dxa"/>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км2</w:t>
            </w:r>
          </w:p>
        </w:tc>
        <w:tc>
          <w:tcPr>
            <w:tcW w:w="1593" w:type="dxa"/>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w:t>
            </w:r>
          </w:p>
        </w:tc>
      </w:tr>
      <w:tr w:rsidR="002D0401" w:rsidRPr="009F166D" w:rsidTr="009F166D">
        <w:trPr>
          <w:trHeight w:val="352"/>
          <w:jc w:val="center"/>
        </w:trPr>
        <w:tc>
          <w:tcPr>
            <w:tcW w:w="6767"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Количество абонентов в зоне действия источника</w:t>
            </w:r>
          </w:p>
        </w:tc>
        <w:tc>
          <w:tcPr>
            <w:tcW w:w="1254" w:type="dxa"/>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1593" w:type="dxa"/>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1118</w:t>
            </w:r>
          </w:p>
        </w:tc>
      </w:tr>
      <w:tr w:rsidR="002D0401" w:rsidRPr="009F166D" w:rsidTr="009F166D">
        <w:trPr>
          <w:trHeight w:val="299"/>
          <w:jc w:val="center"/>
        </w:trPr>
        <w:tc>
          <w:tcPr>
            <w:tcW w:w="6767"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Суммарная присоединенная нагрузка всех потребителей (с учетом потерь)</w:t>
            </w:r>
          </w:p>
        </w:tc>
        <w:tc>
          <w:tcPr>
            <w:tcW w:w="1254" w:type="dxa"/>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Гкал/ч</w:t>
            </w:r>
          </w:p>
        </w:tc>
        <w:tc>
          <w:tcPr>
            <w:tcW w:w="1593" w:type="dxa"/>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93,2</w:t>
            </w:r>
          </w:p>
        </w:tc>
      </w:tr>
      <w:tr w:rsidR="002D0401" w:rsidRPr="009F166D" w:rsidTr="009F166D">
        <w:trPr>
          <w:trHeight w:val="423"/>
          <w:jc w:val="center"/>
        </w:trPr>
        <w:tc>
          <w:tcPr>
            <w:tcW w:w="6767"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Расстояние от источника тепла до наиболее удаленного потребителя вдоль главной магистрали</w:t>
            </w:r>
          </w:p>
        </w:tc>
        <w:tc>
          <w:tcPr>
            <w:tcW w:w="1254" w:type="dxa"/>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км</w:t>
            </w:r>
          </w:p>
        </w:tc>
        <w:tc>
          <w:tcPr>
            <w:tcW w:w="1593" w:type="dxa"/>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3,7</w:t>
            </w:r>
          </w:p>
        </w:tc>
      </w:tr>
      <w:tr w:rsidR="002D0401" w:rsidRPr="009F166D" w:rsidTr="009F166D">
        <w:trPr>
          <w:trHeight w:val="373"/>
          <w:jc w:val="center"/>
        </w:trPr>
        <w:tc>
          <w:tcPr>
            <w:tcW w:w="6767"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Расчетная температура в подающем трубопроводе</w:t>
            </w:r>
          </w:p>
        </w:tc>
        <w:tc>
          <w:tcPr>
            <w:tcW w:w="1254" w:type="dxa"/>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оС</w:t>
            </w:r>
          </w:p>
        </w:tc>
        <w:tc>
          <w:tcPr>
            <w:tcW w:w="1593" w:type="dxa"/>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110</w:t>
            </w:r>
          </w:p>
        </w:tc>
      </w:tr>
      <w:tr w:rsidR="002D0401" w:rsidRPr="009F166D" w:rsidTr="009F166D">
        <w:trPr>
          <w:trHeight w:val="278"/>
          <w:jc w:val="center"/>
        </w:trPr>
        <w:tc>
          <w:tcPr>
            <w:tcW w:w="6767"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Расчетная температура в обратном трубопроводе</w:t>
            </w:r>
          </w:p>
        </w:tc>
        <w:tc>
          <w:tcPr>
            <w:tcW w:w="1254" w:type="dxa"/>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оС</w:t>
            </w:r>
          </w:p>
        </w:tc>
        <w:tc>
          <w:tcPr>
            <w:tcW w:w="1593" w:type="dxa"/>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70</w:t>
            </w:r>
          </w:p>
        </w:tc>
      </w:tr>
      <w:tr w:rsidR="002D0401" w:rsidRPr="009F166D" w:rsidTr="009F166D">
        <w:trPr>
          <w:trHeight w:val="269"/>
          <w:jc w:val="center"/>
        </w:trPr>
        <w:tc>
          <w:tcPr>
            <w:tcW w:w="6767"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Потери давления в тепловой сети</w:t>
            </w:r>
          </w:p>
        </w:tc>
        <w:tc>
          <w:tcPr>
            <w:tcW w:w="1254" w:type="dxa"/>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м вод. ст.</w:t>
            </w:r>
          </w:p>
        </w:tc>
        <w:tc>
          <w:tcPr>
            <w:tcW w:w="1593" w:type="dxa"/>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22</w:t>
            </w:r>
          </w:p>
        </w:tc>
      </w:tr>
      <w:tr w:rsidR="002D0401" w:rsidRPr="009F166D" w:rsidTr="009F166D">
        <w:trPr>
          <w:trHeight w:val="555"/>
          <w:jc w:val="center"/>
        </w:trPr>
        <w:tc>
          <w:tcPr>
            <w:tcW w:w="6767"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Среднее число абонентов на единицу площади зоны действия источника</w:t>
            </w:r>
          </w:p>
        </w:tc>
        <w:tc>
          <w:tcPr>
            <w:tcW w:w="1254" w:type="dxa"/>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1/км2</w:t>
            </w:r>
          </w:p>
        </w:tc>
        <w:tc>
          <w:tcPr>
            <w:tcW w:w="1593" w:type="dxa"/>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223,6</w:t>
            </w:r>
          </w:p>
        </w:tc>
      </w:tr>
      <w:tr w:rsidR="002D0401" w:rsidRPr="009F166D" w:rsidTr="009F166D">
        <w:trPr>
          <w:trHeight w:val="287"/>
          <w:jc w:val="center"/>
        </w:trPr>
        <w:tc>
          <w:tcPr>
            <w:tcW w:w="6767"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lastRenderedPageBreak/>
              <w:t>Теплоплотность района</w:t>
            </w:r>
          </w:p>
        </w:tc>
        <w:tc>
          <w:tcPr>
            <w:tcW w:w="1254" w:type="dxa"/>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Гкал/ч·км2</w:t>
            </w:r>
          </w:p>
        </w:tc>
        <w:tc>
          <w:tcPr>
            <w:tcW w:w="1593" w:type="dxa"/>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15</w:t>
            </w:r>
          </w:p>
        </w:tc>
      </w:tr>
      <w:tr w:rsidR="002D0401" w:rsidRPr="009F166D" w:rsidTr="009F166D">
        <w:trPr>
          <w:trHeight w:val="393"/>
          <w:jc w:val="center"/>
        </w:trPr>
        <w:tc>
          <w:tcPr>
            <w:tcW w:w="6767"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Удельная стоимость материальной характеристики тепловых сетей</w:t>
            </w:r>
          </w:p>
        </w:tc>
        <w:tc>
          <w:tcPr>
            <w:tcW w:w="1254" w:type="dxa"/>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тыс.руб./м2</w:t>
            </w:r>
          </w:p>
        </w:tc>
        <w:tc>
          <w:tcPr>
            <w:tcW w:w="1593" w:type="dxa"/>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134</w:t>
            </w:r>
          </w:p>
        </w:tc>
      </w:tr>
      <w:tr w:rsidR="002D0401" w:rsidRPr="009F166D" w:rsidTr="009F166D">
        <w:trPr>
          <w:trHeight w:val="265"/>
          <w:jc w:val="center"/>
        </w:trPr>
        <w:tc>
          <w:tcPr>
            <w:tcW w:w="6767"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Поправочный коэффициент</w:t>
            </w:r>
          </w:p>
        </w:tc>
        <w:tc>
          <w:tcPr>
            <w:tcW w:w="1254" w:type="dxa"/>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1593" w:type="dxa"/>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w:t>
            </w:r>
          </w:p>
        </w:tc>
      </w:tr>
    </w:tbl>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bookmarkStart w:id="30" w:name="_Toc388603281"/>
      <w:r w:rsidRPr="009F166D">
        <w:rPr>
          <w:rFonts w:ascii="Times New Roman" w:hAnsi="Times New Roman"/>
          <w:sz w:val="28"/>
          <w:szCs w:val="28"/>
        </w:rPr>
        <w:t xml:space="preserve">Таблица </w:t>
      </w:r>
      <w:r w:rsidR="00813DB4">
        <w:rPr>
          <w:rFonts w:ascii="Times New Roman" w:hAnsi="Times New Roman"/>
          <w:sz w:val="28"/>
          <w:szCs w:val="28"/>
        </w:rPr>
        <w:t>2.2</w:t>
      </w:r>
      <w:r w:rsidRPr="009F166D">
        <w:rPr>
          <w:rFonts w:ascii="Times New Roman" w:hAnsi="Times New Roman"/>
          <w:sz w:val="28"/>
          <w:szCs w:val="28"/>
        </w:rPr>
        <w:t xml:space="preserve"> – Результаты  расчета радиуса эффективного   теплоснабжения</w:t>
      </w:r>
      <w:bookmarkEnd w:id="30"/>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4"/>
        <w:gridCol w:w="2623"/>
        <w:gridCol w:w="1896"/>
        <w:gridCol w:w="2794"/>
      </w:tblGrid>
      <w:tr w:rsidR="002D0401" w:rsidRPr="009F166D" w:rsidTr="009F166D">
        <w:trPr>
          <w:trHeight w:val="1184"/>
          <w:jc w:val="center"/>
        </w:trPr>
        <w:tc>
          <w:tcPr>
            <w:tcW w:w="2474" w:type="dxa"/>
            <w:noWrap/>
          </w:tcPr>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Теплоисточник</w:t>
            </w:r>
          </w:p>
        </w:tc>
        <w:tc>
          <w:tcPr>
            <w:tcW w:w="2623" w:type="dxa"/>
          </w:tcPr>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Расстояние от источника тепла до наиболее удаленного потребителя вдоль главной магистрали, км</w:t>
            </w:r>
          </w:p>
        </w:tc>
        <w:tc>
          <w:tcPr>
            <w:tcW w:w="1896" w:type="dxa"/>
          </w:tcPr>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Эффективный радиус теплоснабжения, км</w:t>
            </w:r>
          </w:p>
        </w:tc>
        <w:tc>
          <w:tcPr>
            <w:tcW w:w="2794" w:type="dxa"/>
          </w:tcPr>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Отклонение радиуса эффективного теплоснабжения от расстояния до наиболее удаленного потребителя, км</w:t>
            </w:r>
          </w:p>
        </w:tc>
      </w:tr>
      <w:tr w:rsidR="002D0401" w:rsidRPr="009F166D" w:rsidTr="009F166D">
        <w:trPr>
          <w:trHeight w:val="300"/>
          <w:jc w:val="center"/>
        </w:trPr>
        <w:tc>
          <w:tcPr>
            <w:tcW w:w="2474" w:type="dxa"/>
            <w:noWrap/>
            <w:vAlign w:val="bottom"/>
          </w:tcPr>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Котельные №№ 1, 2, 3</w:t>
            </w:r>
          </w:p>
        </w:tc>
        <w:tc>
          <w:tcPr>
            <w:tcW w:w="2623" w:type="dxa"/>
            <w:vAlign w:val="center"/>
          </w:tcPr>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3,7</w:t>
            </w:r>
          </w:p>
        </w:tc>
        <w:tc>
          <w:tcPr>
            <w:tcW w:w="1896" w:type="dxa"/>
            <w:noWrap/>
            <w:vAlign w:val="center"/>
          </w:tcPr>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4,0</w:t>
            </w:r>
          </w:p>
        </w:tc>
        <w:tc>
          <w:tcPr>
            <w:tcW w:w="2794" w:type="dxa"/>
            <w:noWrap/>
            <w:vAlign w:val="center"/>
          </w:tcPr>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0,3</w:t>
            </w:r>
          </w:p>
        </w:tc>
      </w:tr>
    </w:tbl>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Результаты расчетов показали, что существующая зона теплоснабжения котельных №№ 1, 2, 3 по размеру меньше территории, определяемой их радиусом эффективного теплоснабжения. Следовательно,  возможно расширение их зоны теплоснабжения за счет подключения новых потребителей.</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Схема радиусов эффективного теплоснабжения теплоисточников г.п. Лянтор приведена на рисунке 2.1.</w:t>
      </w:r>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sectPr w:rsidR="002D0401" w:rsidRPr="009F166D" w:rsidSect="002D0401">
          <w:pgSz w:w="11906" w:h="16838" w:code="9"/>
          <w:pgMar w:top="1418" w:right="796" w:bottom="1418" w:left="1418" w:header="709" w:footer="709" w:gutter="0"/>
          <w:cols w:space="708"/>
          <w:docGrid w:linePitch="360"/>
        </w:sectPr>
      </w:pPr>
    </w:p>
    <w:p w:rsidR="002D0401" w:rsidRPr="009F166D" w:rsidRDefault="006D3BD4" w:rsidP="002D0401">
      <w:pPr>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6496685" cy="5177790"/>
            <wp:effectExtent l="19050" t="19050" r="18415" b="22860"/>
            <wp:docPr id="2" name="Рисунок 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
                    <pic:cNvPicPr>
                      <a:picLocks noChangeAspect="1" noChangeArrowheads="1"/>
                    </pic:cNvPicPr>
                  </pic:nvPicPr>
                  <pic:blipFill>
                    <a:blip r:embed="rId15" cstate="print">
                      <a:extLst>
                        <a:ext uri="{28A0092B-C50C-407E-A947-70E740481C1C}">
                          <a14:useLocalDpi xmlns:a14="http://schemas.microsoft.com/office/drawing/2010/main" val="0"/>
                        </a:ext>
                      </a:extLst>
                    </a:blip>
                    <a:srcRect t="12726"/>
                    <a:stretch>
                      <a:fillRect/>
                    </a:stretch>
                  </pic:blipFill>
                  <pic:spPr bwMode="auto">
                    <a:xfrm>
                      <a:off x="0" y="0"/>
                      <a:ext cx="6496685" cy="5177790"/>
                    </a:xfrm>
                    <a:prstGeom prst="rect">
                      <a:avLst/>
                    </a:prstGeom>
                    <a:noFill/>
                    <a:ln w="6350" cmpd="sng">
                      <a:solidFill>
                        <a:srgbClr val="000000"/>
                      </a:solidFill>
                      <a:miter lim="800000"/>
                      <a:headEnd/>
                      <a:tailEnd/>
                    </a:ln>
                    <a:effectLst/>
                  </pic:spPr>
                </pic:pic>
              </a:graphicData>
            </a:graphic>
          </wp:inline>
        </w:drawing>
      </w:r>
    </w:p>
    <w:p w:rsidR="002D0401" w:rsidRPr="009F166D" w:rsidRDefault="002D0401" w:rsidP="002D0401">
      <w:pPr>
        <w:jc w:val="both"/>
        <w:rPr>
          <w:rFonts w:ascii="Times New Roman" w:hAnsi="Times New Roman"/>
          <w:sz w:val="28"/>
          <w:szCs w:val="28"/>
        </w:rPr>
      </w:pPr>
      <w:bookmarkStart w:id="31" w:name="_Toc388603253"/>
      <w:r w:rsidRPr="009F166D">
        <w:rPr>
          <w:rFonts w:ascii="Times New Roman" w:hAnsi="Times New Roman"/>
          <w:sz w:val="28"/>
          <w:szCs w:val="28"/>
        </w:rPr>
        <w:t xml:space="preserve">Рисунок </w:t>
      </w:r>
      <w:r w:rsidR="00813DB4">
        <w:rPr>
          <w:rFonts w:ascii="Times New Roman" w:hAnsi="Times New Roman"/>
          <w:sz w:val="28"/>
          <w:szCs w:val="28"/>
        </w:rPr>
        <w:t>2</w:t>
      </w:r>
      <w:r w:rsidRPr="009F166D">
        <w:rPr>
          <w:rFonts w:ascii="Times New Roman" w:hAnsi="Times New Roman"/>
          <w:sz w:val="28"/>
          <w:szCs w:val="28"/>
        </w:rPr>
        <w:t>.</w:t>
      </w:r>
      <w:r w:rsidR="00A515D6" w:rsidRPr="009F166D">
        <w:rPr>
          <w:rFonts w:ascii="Times New Roman" w:hAnsi="Times New Roman"/>
          <w:sz w:val="28"/>
          <w:szCs w:val="28"/>
        </w:rPr>
        <w:fldChar w:fldCharType="begin"/>
      </w:r>
      <w:r w:rsidRPr="009F166D">
        <w:rPr>
          <w:rFonts w:ascii="Times New Roman" w:hAnsi="Times New Roman"/>
          <w:sz w:val="28"/>
          <w:szCs w:val="28"/>
        </w:rPr>
        <w:instrText xml:space="preserve"> SEQ Рисунок \* ARABIC \s 1 </w:instrText>
      </w:r>
      <w:r w:rsidR="00A515D6" w:rsidRPr="009F166D">
        <w:rPr>
          <w:rFonts w:ascii="Times New Roman" w:hAnsi="Times New Roman"/>
          <w:sz w:val="28"/>
          <w:szCs w:val="28"/>
        </w:rPr>
        <w:fldChar w:fldCharType="separate"/>
      </w:r>
      <w:r w:rsidR="00A8018B">
        <w:rPr>
          <w:rFonts w:ascii="Times New Roman" w:hAnsi="Times New Roman"/>
          <w:noProof/>
          <w:sz w:val="28"/>
          <w:szCs w:val="28"/>
        </w:rPr>
        <w:t>1</w:t>
      </w:r>
      <w:r w:rsidR="00A515D6" w:rsidRPr="009F166D">
        <w:rPr>
          <w:rFonts w:ascii="Times New Roman" w:hAnsi="Times New Roman"/>
          <w:sz w:val="28"/>
          <w:szCs w:val="28"/>
        </w:rPr>
        <w:fldChar w:fldCharType="end"/>
      </w:r>
      <w:r w:rsidRPr="009F166D">
        <w:rPr>
          <w:rFonts w:ascii="Times New Roman" w:hAnsi="Times New Roman"/>
          <w:sz w:val="28"/>
          <w:szCs w:val="28"/>
        </w:rPr>
        <w:t xml:space="preserve"> – Схема радиуса эффективного теплоснабжения теплоисточников г.п. Лянтор</w:t>
      </w:r>
      <w:bookmarkEnd w:id="31"/>
    </w:p>
    <w:p w:rsidR="002D0401" w:rsidRPr="009F166D" w:rsidRDefault="002D0401" w:rsidP="002D0401">
      <w:pPr>
        <w:jc w:val="both"/>
        <w:rPr>
          <w:rFonts w:ascii="Times New Roman" w:hAnsi="Times New Roman"/>
          <w:sz w:val="28"/>
          <w:szCs w:val="28"/>
        </w:rPr>
        <w:sectPr w:rsidR="002D0401" w:rsidRPr="009F166D" w:rsidSect="002D0401">
          <w:pgSz w:w="16838" w:h="11906" w:orient="landscape" w:code="9"/>
          <w:pgMar w:top="1418" w:right="1418" w:bottom="794" w:left="1418" w:header="709" w:footer="709" w:gutter="0"/>
          <w:cols w:space="708"/>
          <w:docGrid w:linePitch="360"/>
        </w:sectPr>
      </w:pPr>
    </w:p>
    <w:p w:rsidR="002D0401" w:rsidRPr="009F166D" w:rsidRDefault="002D0401" w:rsidP="002D0401">
      <w:pPr>
        <w:jc w:val="both"/>
        <w:rPr>
          <w:rFonts w:ascii="Times New Roman" w:hAnsi="Times New Roman"/>
          <w:sz w:val="28"/>
          <w:szCs w:val="28"/>
        </w:rPr>
      </w:pPr>
      <w:bookmarkStart w:id="32" w:name="_Toc383699063"/>
      <w:r w:rsidRPr="009F166D">
        <w:rPr>
          <w:rFonts w:ascii="Times New Roman" w:hAnsi="Times New Roman"/>
          <w:sz w:val="28"/>
          <w:szCs w:val="28"/>
        </w:rPr>
        <w:lastRenderedPageBreak/>
        <w:t>б) Описание существующих и перспективных зон действия систем теплоснабжения и источников тепловой энергии</w:t>
      </w:r>
      <w:bookmarkEnd w:id="32"/>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Система централизованного теплоснабжения жилого района (селитебной территории) г.п. Лянтор сложилась на базе трех котельных ЛГ МУП «УТВиВ» - №№ 1, 2, 3, промзоны - двух котельных ЦТС НГДУ «Лянторнефть» - ДЕ-16/14 ( № 16) и ДЕВ-25 (№ 25 ). </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Теплоснабжение потребителей 8 микрорайона осуществляется от ИТГ.</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От централизованной системы теплоснабжения жилого района обеспечивается 92 % его тепловой нагрузки.</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Котельные № 1, 3 обеспечивают тепловые нагрузки основной части селитебной территории, коммунально-складской зоны и ВОС.</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От котельной № 2 осуществляется теплоснабжение «Национального поселка», микрорайонов № 4, 4А, 5, части потребителей мкр. № 3, коммунальных кварталов 4, 6 (КК 4, КК 6) и КОС.</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Тепловые сети котельных №№ 1, 2, 3 закольцованы между собой, поэтому разделение их зон действия является условным.</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В перспективе зоны теплоснабжения централизованных теплоисточников (совместная зона котельных №№ 1, 3 и котельной № 2) сохраняются практически в существующих границах. Новые жилые и общественные объекты строятся в пределах радиуса эффективного теплоснабжения теплоисточников на месте сносимых зданий, за исключением 5 микрорайона, застройка которого ведется на свободных территориях.</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Зона действия индивидуального теплоснабжения расширяется за счет строительства новых жилых домов и общественных зданий в микрорайонах 8, 9 и 11. </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Существующие и перспективные зоны действия централизованной (котельных №№ 1, 2, 3) и децентрализованной систем теплоснабжения г.п. Лянтор представлены на рисунке 2.2.</w:t>
      </w:r>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sectPr w:rsidR="002D0401" w:rsidRPr="009F166D" w:rsidSect="002D0401">
          <w:pgSz w:w="11906" w:h="16838" w:code="9"/>
          <w:pgMar w:top="1418" w:right="796" w:bottom="1418" w:left="1418" w:header="709" w:footer="709" w:gutter="0"/>
          <w:cols w:space="708"/>
          <w:docGrid w:linePitch="360"/>
        </w:sectPr>
      </w:pPr>
    </w:p>
    <w:p w:rsidR="002D0401" w:rsidRPr="009F166D" w:rsidRDefault="006D3BD4" w:rsidP="002D0401">
      <w:pPr>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7729855" cy="4965700"/>
            <wp:effectExtent l="19050" t="19050" r="23495" b="25400"/>
            <wp:docPr id="3" name="Рисунок 3" descr="D:\Марканова\Россия\Лянтор\Записка\Зоны су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Марканова\Россия\Лянтор\Записка\Зоны сущ..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29855" cy="4965700"/>
                    </a:xfrm>
                    <a:prstGeom prst="rect">
                      <a:avLst/>
                    </a:prstGeom>
                    <a:noFill/>
                    <a:ln w="9525" cmpd="sng">
                      <a:solidFill>
                        <a:srgbClr val="000000"/>
                      </a:solidFill>
                      <a:miter lim="800000"/>
                      <a:headEnd/>
                      <a:tailEnd/>
                    </a:ln>
                    <a:effectLst/>
                  </pic:spPr>
                </pic:pic>
              </a:graphicData>
            </a:graphic>
          </wp:inline>
        </w:drawing>
      </w:r>
    </w:p>
    <w:p w:rsidR="002D0401" w:rsidRPr="009F166D" w:rsidRDefault="002D0401" w:rsidP="002D0401">
      <w:pPr>
        <w:jc w:val="both"/>
        <w:rPr>
          <w:rFonts w:ascii="Times New Roman" w:hAnsi="Times New Roman"/>
          <w:sz w:val="28"/>
          <w:szCs w:val="28"/>
        </w:rPr>
      </w:pPr>
      <w:bookmarkStart w:id="33" w:name="_Toc388603254"/>
      <w:r w:rsidRPr="009F166D">
        <w:rPr>
          <w:rFonts w:ascii="Times New Roman" w:hAnsi="Times New Roman"/>
          <w:sz w:val="28"/>
          <w:szCs w:val="28"/>
        </w:rPr>
        <w:t xml:space="preserve">Рисунок </w:t>
      </w:r>
      <w:r w:rsidR="00511EA7">
        <w:rPr>
          <w:rFonts w:ascii="Times New Roman" w:hAnsi="Times New Roman"/>
          <w:sz w:val="28"/>
          <w:szCs w:val="28"/>
        </w:rPr>
        <w:t>2.2</w:t>
      </w:r>
      <w:r w:rsidRPr="009F166D">
        <w:rPr>
          <w:rFonts w:ascii="Times New Roman" w:hAnsi="Times New Roman"/>
          <w:sz w:val="28"/>
          <w:szCs w:val="28"/>
        </w:rPr>
        <w:t>– Существующие зоны действия систем теплоснабжения и теплоисточников г.п. Лянтор</w:t>
      </w:r>
      <w:bookmarkEnd w:id="33"/>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sectPr w:rsidR="002D0401" w:rsidRPr="009F166D" w:rsidSect="002D0401">
          <w:pgSz w:w="16838" w:h="11906" w:orient="landscape" w:code="9"/>
          <w:pgMar w:top="1418" w:right="1418" w:bottom="794" w:left="1418" w:header="709" w:footer="709" w:gutter="0"/>
          <w:cols w:space="708"/>
          <w:docGrid w:linePitch="360"/>
        </w:sectPr>
      </w:pPr>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bookmarkStart w:id="34" w:name="_Toc383699064"/>
      <w:r w:rsidRPr="009F166D">
        <w:rPr>
          <w:rFonts w:ascii="Times New Roman" w:hAnsi="Times New Roman"/>
          <w:sz w:val="28"/>
          <w:szCs w:val="28"/>
        </w:rPr>
        <w:t>в) Описание существующих и перспективных зон действия индивидуальных источников тепловой энергии</w:t>
      </w:r>
      <w:bookmarkEnd w:id="34"/>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В настоящее время в 8 микрорайоне г.п. Лянтор жилые дома обеспечиваются теплом от индивидуальных газовых котлов. Их суммарная тепловая нагрузка составляет 1,82 Гкал/ч. </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Также для нужд горячего водоснабжения в настоящее время в многоквартирных домах населением используются электроводонагреватели (ИТГ). Суммарная тепловая нагрузка горячего водоснабжения, обеспечиваемая от электроводонагревателей, ориентировочно определена в размере 5,84 Гкал/ч.</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Новые индивидуальные жилые дома в соответствии с информацией о перспективной застройке будут размещаться в трех микрорайонах (8, 9, 11). Учитывая низкую плотность тепловой нагрузки, для их теплоснабжения Схемой предлагается использовать индивидуальные теплогенераторы, работающие на газообразном топливе. От индивидуальных газовых котлов предусматривается теплоснабжение новых общественных зданий в данных микрорайонах.</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Тепловая нагрузка в сетевой воде потребителей городского поселения в районах застройки малоэтажными жилыми домами и общественными зданиями, обеспечиваемая от ИТГ, по этапам Схемы и по районам представлена в таблице 2.3. Существующие и перспективные зоны действия индивидуального теплоснабжения представлены на рисунке 2.2.</w:t>
      </w:r>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sectPr w:rsidR="002D0401" w:rsidRPr="009F166D" w:rsidSect="002D0401">
          <w:pgSz w:w="11906" w:h="16838" w:code="9"/>
          <w:pgMar w:top="1418" w:right="796" w:bottom="1418" w:left="1418" w:header="709" w:footer="709" w:gutter="0"/>
          <w:cols w:space="708"/>
          <w:docGrid w:linePitch="360"/>
        </w:sectPr>
      </w:pPr>
    </w:p>
    <w:p w:rsidR="002D0401" w:rsidRPr="009F166D" w:rsidRDefault="002D0401" w:rsidP="002D0401">
      <w:pPr>
        <w:jc w:val="both"/>
        <w:rPr>
          <w:rFonts w:ascii="Times New Roman" w:hAnsi="Times New Roman"/>
          <w:sz w:val="28"/>
          <w:szCs w:val="28"/>
        </w:rPr>
      </w:pPr>
      <w:bookmarkStart w:id="35" w:name="_Toc388603282"/>
      <w:r w:rsidRPr="009F166D">
        <w:rPr>
          <w:rFonts w:ascii="Times New Roman" w:hAnsi="Times New Roman"/>
          <w:sz w:val="28"/>
          <w:szCs w:val="28"/>
        </w:rPr>
        <w:lastRenderedPageBreak/>
        <w:t xml:space="preserve">Таблица </w:t>
      </w:r>
      <w:r w:rsidR="00EB0BE2">
        <w:rPr>
          <w:rFonts w:ascii="Times New Roman" w:hAnsi="Times New Roman"/>
          <w:sz w:val="28"/>
          <w:szCs w:val="28"/>
        </w:rPr>
        <w:t>2.3</w:t>
      </w:r>
      <w:r w:rsidRPr="009F166D">
        <w:rPr>
          <w:rFonts w:ascii="Times New Roman" w:hAnsi="Times New Roman"/>
          <w:sz w:val="28"/>
          <w:szCs w:val="28"/>
        </w:rPr>
        <w:t xml:space="preserve"> – Тепловая нагрузка в сетевой воде потребителей в районах застройки малоэтажными жилыми домами, обеспечиваемая от ИТГ</w:t>
      </w:r>
      <w:bookmarkEnd w:id="35"/>
    </w:p>
    <w:tbl>
      <w:tblPr>
        <w:tblW w:w="14885" w:type="dxa"/>
        <w:tblInd w:w="-318" w:type="dxa"/>
        <w:tblLayout w:type="fixed"/>
        <w:tblLook w:val="04A0" w:firstRow="1" w:lastRow="0" w:firstColumn="1" w:lastColumn="0" w:noHBand="0" w:noVBand="1"/>
      </w:tblPr>
      <w:tblGrid>
        <w:gridCol w:w="1848"/>
        <w:gridCol w:w="992"/>
        <w:gridCol w:w="993"/>
        <w:gridCol w:w="850"/>
        <w:gridCol w:w="992"/>
        <w:gridCol w:w="992"/>
        <w:gridCol w:w="709"/>
        <w:gridCol w:w="851"/>
        <w:gridCol w:w="993"/>
        <w:gridCol w:w="708"/>
        <w:gridCol w:w="850"/>
        <w:gridCol w:w="850"/>
        <w:gridCol w:w="710"/>
        <w:gridCol w:w="842"/>
        <w:gridCol w:w="859"/>
        <w:gridCol w:w="846"/>
      </w:tblGrid>
      <w:tr w:rsidR="002D0401" w:rsidRPr="009F166D" w:rsidTr="009F166D">
        <w:trPr>
          <w:trHeight w:val="315"/>
        </w:trPr>
        <w:tc>
          <w:tcPr>
            <w:tcW w:w="18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Наименование  планировочных районов</w:t>
            </w:r>
          </w:p>
        </w:tc>
        <w:tc>
          <w:tcPr>
            <w:tcW w:w="13037" w:type="dxa"/>
            <w:gridSpan w:val="15"/>
            <w:tcBorders>
              <w:top w:val="single" w:sz="4" w:space="0" w:color="auto"/>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Тепловая нагрузка в сетевой воде, Гкал/ч</w:t>
            </w:r>
          </w:p>
        </w:tc>
      </w:tr>
      <w:tr w:rsidR="002D0401" w:rsidRPr="009F166D" w:rsidTr="009F166D">
        <w:trPr>
          <w:trHeight w:val="315"/>
        </w:trPr>
        <w:tc>
          <w:tcPr>
            <w:tcW w:w="1848" w:type="dxa"/>
            <w:vMerge/>
            <w:tcBorders>
              <w:top w:val="single" w:sz="4" w:space="0" w:color="auto"/>
              <w:left w:val="single" w:sz="4" w:space="0" w:color="auto"/>
              <w:bottom w:val="single" w:sz="4" w:space="0" w:color="auto"/>
              <w:right w:val="single" w:sz="4" w:space="0" w:color="auto"/>
            </w:tcBorders>
            <w:vAlign w:val="center"/>
            <w:hideMark/>
          </w:tcPr>
          <w:p w:rsidR="002D0401" w:rsidRPr="009F166D" w:rsidRDefault="002D0401" w:rsidP="009F166D">
            <w:pPr>
              <w:jc w:val="center"/>
              <w:rPr>
                <w:rFonts w:ascii="Times New Roman" w:hAnsi="Times New Roman"/>
                <w:sz w:val="24"/>
                <w:szCs w:val="28"/>
              </w:rPr>
            </w:pP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2012 год</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2013 г.</w:t>
            </w:r>
          </w:p>
        </w:tc>
        <w:tc>
          <w:tcPr>
            <w:tcW w:w="2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2014 год</w:t>
            </w:r>
          </w:p>
        </w:tc>
        <w:tc>
          <w:tcPr>
            <w:tcW w:w="2410" w:type="dxa"/>
            <w:gridSpan w:val="3"/>
            <w:tcBorders>
              <w:top w:val="single" w:sz="4" w:space="0" w:color="auto"/>
              <w:left w:val="nil"/>
              <w:bottom w:val="single" w:sz="4" w:space="0" w:color="auto"/>
              <w:right w:val="single" w:sz="4" w:space="0" w:color="auto"/>
            </w:tcBorders>
            <w:shd w:val="clear" w:color="auto" w:fill="auto"/>
            <w:noWrap/>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2015 год</w:t>
            </w:r>
          </w:p>
        </w:tc>
        <w:tc>
          <w:tcPr>
            <w:tcW w:w="2547" w:type="dxa"/>
            <w:gridSpan w:val="3"/>
            <w:tcBorders>
              <w:top w:val="single" w:sz="4" w:space="0" w:color="auto"/>
              <w:left w:val="nil"/>
              <w:bottom w:val="single" w:sz="4" w:space="0" w:color="auto"/>
              <w:right w:val="single" w:sz="4" w:space="0" w:color="auto"/>
            </w:tcBorders>
            <w:shd w:val="clear" w:color="auto" w:fill="auto"/>
            <w:noWrap/>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2016 год</w:t>
            </w:r>
          </w:p>
        </w:tc>
      </w:tr>
      <w:tr w:rsidR="002D0401" w:rsidRPr="009F166D" w:rsidTr="009F166D">
        <w:trPr>
          <w:trHeight w:val="780"/>
        </w:trPr>
        <w:tc>
          <w:tcPr>
            <w:tcW w:w="1848" w:type="dxa"/>
            <w:vMerge/>
            <w:tcBorders>
              <w:top w:val="single" w:sz="4" w:space="0" w:color="auto"/>
              <w:left w:val="single" w:sz="4" w:space="0" w:color="auto"/>
              <w:bottom w:val="single" w:sz="4" w:space="0" w:color="auto"/>
              <w:right w:val="single" w:sz="4" w:space="0" w:color="auto"/>
            </w:tcBorders>
            <w:vAlign w:val="center"/>
            <w:hideMark/>
          </w:tcPr>
          <w:p w:rsidR="002D0401" w:rsidRPr="009F166D" w:rsidRDefault="002D0401" w:rsidP="009F166D">
            <w:pPr>
              <w:jc w:val="center"/>
              <w:rPr>
                <w:rFonts w:ascii="Times New Roman" w:hAnsi="Times New Roman"/>
                <w:sz w:val="24"/>
                <w:szCs w:val="28"/>
              </w:rPr>
            </w:pP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отопление</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горячее водоснабжение</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всего</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отопление</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горячее водоснабжение</w:t>
            </w:r>
          </w:p>
        </w:tc>
        <w:tc>
          <w:tcPr>
            <w:tcW w:w="70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всего</w:t>
            </w:r>
          </w:p>
        </w:tc>
        <w:tc>
          <w:tcPr>
            <w:tcW w:w="851"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отопление</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горячее водоснабжение</w:t>
            </w:r>
          </w:p>
        </w:tc>
        <w:tc>
          <w:tcPr>
            <w:tcW w:w="708"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всего</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отопление</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горячее водоснабжение</w:t>
            </w:r>
          </w:p>
        </w:tc>
        <w:tc>
          <w:tcPr>
            <w:tcW w:w="71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всего</w:t>
            </w:r>
          </w:p>
        </w:tc>
        <w:tc>
          <w:tcPr>
            <w:tcW w:w="84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отопление</w:t>
            </w:r>
          </w:p>
        </w:tc>
        <w:tc>
          <w:tcPr>
            <w:tcW w:w="85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горячее водоснабжение</w:t>
            </w:r>
          </w:p>
        </w:tc>
        <w:tc>
          <w:tcPr>
            <w:tcW w:w="846"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всего</w:t>
            </w:r>
          </w:p>
        </w:tc>
      </w:tr>
      <w:tr w:rsidR="002D0401" w:rsidRPr="009F166D" w:rsidTr="009F166D">
        <w:trPr>
          <w:trHeight w:val="315"/>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 микрорайон</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1,65</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0,17</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1,82</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2,1</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0,28</w:t>
            </w:r>
          </w:p>
        </w:tc>
        <w:tc>
          <w:tcPr>
            <w:tcW w:w="70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2,38</w:t>
            </w:r>
          </w:p>
        </w:tc>
        <w:tc>
          <w:tcPr>
            <w:tcW w:w="851"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2,2</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0,3</w:t>
            </w:r>
          </w:p>
        </w:tc>
        <w:tc>
          <w:tcPr>
            <w:tcW w:w="708"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2,5</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2,43</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0,32</w:t>
            </w:r>
          </w:p>
        </w:tc>
        <w:tc>
          <w:tcPr>
            <w:tcW w:w="71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2,76</w:t>
            </w:r>
          </w:p>
        </w:tc>
        <w:tc>
          <w:tcPr>
            <w:tcW w:w="84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2,43</w:t>
            </w:r>
          </w:p>
        </w:tc>
        <w:tc>
          <w:tcPr>
            <w:tcW w:w="85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0,32</w:t>
            </w:r>
          </w:p>
        </w:tc>
        <w:tc>
          <w:tcPr>
            <w:tcW w:w="846"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2,76</w:t>
            </w:r>
          </w:p>
        </w:tc>
      </w:tr>
      <w:tr w:rsidR="002D0401" w:rsidRPr="009F166D" w:rsidTr="009F166D">
        <w:trPr>
          <w:trHeight w:val="315"/>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 жилые дома</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1,65</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0,17</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1,82</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2,1</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0,28</w:t>
            </w:r>
          </w:p>
        </w:tc>
        <w:tc>
          <w:tcPr>
            <w:tcW w:w="70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2,38</w:t>
            </w:r>
          </w:p>
        </w:tc>
        <w:tc>
          <w:tcPr>
            <w:tcW w:w="851"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2,2</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0,3</w:t>
            </w:r>
          </w:p>
        </w:tc>
        <w:tc>
          <w:tcPr>
            <w:tcW w:w="708"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2,5</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2,29</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0,32</w:t>
            </w:r>
          </w:p>
        </w:tc>
        <w:tc>
          <w:tcPr>
            <w:tcW w:w="71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2,62</w:t>
            </w:r>
          </w:p>
        </w:tc>
        <w:tc>
          <w:tcPr>
            <w:tcW w:w="84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2,29</w:t>
            </w:r>
          </w:p>
        </w:tc>
        <w:tc>
          <w:tcPr>
            <w:tcW w:w="85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0,32</w:t>
            </w:r>
          </w:p>
        </w:tc>
        <w:tc>
          <w:tcPr>
            <w:tcW w:w="846"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2,62</w:t>
            </w:r>
          </w:p>
        </w:tc>
      </w:tr>
      <w:tr w:rsidR="002D0401" w:rsidRPr="009F166D" w:rsidTr="009F166D">
        <w:trPr>
          <w:trHeight w:val="177"/>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 общественные объекты</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70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708"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0,14</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0,00</w:t>
            </w:r>
          </w:p>
        </w:tc>
        <w:tc>
          <w:tcPr>
            <w:tcW w:w="71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0,14</w:t>
            </w:r>
          </w:p>
        </w:tc>
        <w:tc>
          <w:tcPr>
            <w:tcW w:w="84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0,14</w:t>
            </w:r>
          </w:p>
        </w:tc>
        <w:tc>
          <w:tcPr>
            <w:tcW w:w="85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0,00</w:t>
            </w:r>
          </w:p>
        </w:tc>
        <w:tc>
          <w:tcPr>
            <w:tcW w:w="846"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0,14</w:t>
            </w:r>
          </w:p>
        </w:tc>
      </w:tr>
      <w:tr w:rsidR="002D0401" w:rsidRPr="009F166D" w:rsidTr="009F166D">
        <w:trPr>
          <w:trHeight w:val="300"/>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9 микрорайон</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70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708"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71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4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46"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r>
      <w:tr w:rsidR="002D0401" w:rsidRPr="009F166D" w:rsidTr="009F166D">
        <w:trPr>
          <w:trHeight w:val="315"/>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 жилые дома</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70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708"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71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4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46"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r>
      <w:tr w:rsidR="002D0401" w:rsidRPr="009F166D" w:rsidTr="009F166D">
        <w:trPr>
          <w:trHeight w:val="315"/>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 общественные объекты</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p>
        </w:tc>
        <w:tc>
          <w:tcPr>
            <w:tcW w:w="70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p>
        </w:tc>
        <w:tc>
          <w:tcPr>
            <w:tcW w:w="851"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p>
        </w:tc>
        <w:tc>
          <w:tcPr>
            <w:tcW w:w="708"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p>
        </w:tc>
        <w:tc>
          <w:tcPr>
            <w:tcW w:w="71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p>
        </w:tc>
        <w:tc>
          <w:tcPr>
            <w:tcW w:w="84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p>
        </w:tc>
        <w:tc>
          <w:tcPr>
            <w:tcW w:w="85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p>
        </w:tc>
        <w:tc>
          <w:tcPr>
            <w:tcW w:w="846"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p>
        </w:tc>
      </w:tr>
      <w:tr w:rsidR="002D0401" w:rsidRPr="009F166D" w:rsidTr="009F166D">
        <w:trPr>
          <w:trHeight w:val="300"/>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11 микрорайон</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70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708"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71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4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46"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r>
      <w:tr w:rsidR="002D0401" w:rsidRPr="009F166D" w:rsidTr="009F166D">
        <w:trPr>
          <w:trHeight w:val="315"/>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 жилые дома</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70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708"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71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4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46"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r>
      <w:tr w:rsidR="002D0401" w:rsidRPr="009F166D" w:rsidTr="009F166D">
        <w:trPr>
          <w:trHeight w:val="315"/>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 общественные объекты</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70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708"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71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4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46"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r>
      <w:tr w:rsidR="002D0401" w:rsidRPr="009F166D" w:rsidTr="009F166D">
        <w:trPr>
          <w:trHeight w:val="315"/>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lastRenderedPageBreak/>
              <w:t>Электроводонагреватели</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5,84</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5,84</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5,59</w:t>
            </w:r>
          </w:p>
        </w:tc>
        <w:tc>
          <w:tcPr>
            <w:tcW w:w="70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5,59</w:t>
            </w:r>
          </w:p>
        </w:tc>
        <w:tc>
          <w:tcPr>
            <w:tcW w:w="851"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5,38</w:t>
            </w:r>
          </w:p>
        </w:tc>
        <w:tc>
          <w:tcPr>
            <w:tcW w:w="708"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5,38</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5,21</w:t>
            </w:r>
          </w:p>
        </w:tc>
        <w:tc>
          <w:tcPr>
            <w:tcW w:w="71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5,21</w:t>
            </w:r>
          </w:p>
        </w:tc>
        <w:tc>
          <w:tcPr>
            <w:tcW w:w="84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5,12</w:t>
            </w:r>
          </w:p>
        </w:tc>
        <w:tc>
          <w:tcPr>
            <w:tcW w:w="846"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5,12</w:t>
            </w:r>
          </w:p>
        </w:tc>
      </w:tr>
      <w:tr w:rsidR="002D0401" w:rsidRPr="009F166D" w:rsidTr="009F166D">
        <w:trPr>
          <w:trHeight w:val="315"/>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Всего</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1,65</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6,01</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7,66</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2,10</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5,87</w:t>
            </w:r>
          </w:p>
        </w:tc>
        <w:tc>
          <w:tcPr>
            <w:tcW w:w="70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7,97</w:t>
            </w:r>
          </w:p>
        </w:tc>
        <w:tc>
          <w:tcPr>
            <w:tcW w:w="851"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2,20</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5,68</w:t>
            </w:r>
          </w:p>
        </w:tc>
        <w:tc>
          <w:tcPr>
            <w:tcW w:w="708"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7,88</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2,43</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5,53</w:t>
            </w:r>
          </w:p>
        </w:tc>
        <w:tc>
          <w:tcPr>
            <w:tcW w:w="71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7,97</w:t>
            </w:r>
          </w:p>
        </w:tc>
        <w:tc>
          <w:tcPr>
            <w:tcW w:w="84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2,43</w:t>
            </w:r>
          </w:p>
        </w:tc>
        <w:tc>
          <w:tcPr>
            <w:tcW w:w="85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5,44</w:t>
            </w:r>
          </w:p>
        </w:tc>
        <w:tc>
          <w:tcPr>
            <w:tcW w:w="846"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7,88</w:t>
            </w:r>
          </w:p>
        </w:tc>
      </w:tr>
    </w:tbl>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sectPr w:rsidR="002D0401" w:rsidRPr="009F166D" w:rsidSect="002D0401">
          <w:pgSz w:w="16838" w:h="11906" w:orient="landscape" w:code="9"/>
          <w:pgMar w:top="1418" w:right="1418" w:bottom="794" w:left="1418" w:header="709" w:footer="709" w:gutter="0"/>
          <w:cols w:space="708"/>
          <w:docGrid w:linePitch="360"/>
        </w:sectPr>
      </w:pP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lastRenderedPageBreak/>
        <w:t>Окончание таблицы 2.3</w:t>
      </w:r>
    </w:p>
    <w:tbl>
      <w:tblPr>
        <w:tblW w:w="12333" w:type="dxa"/>
        <w:tblInd w:w="-318" w:type="dxa"/>
        <w:tblLayout w:type="fixed"/>
        <w:tblLook w:val="04A0" w:firstRow="1" w:lastRow="0" w:firstColumn="1" w:lastColumn="0" w:noHBand="0" w:noVBand="1"/>
      </w:tblPr>
      <w:tblGrid>
        <w:gridCol w:w="1848"/>
        <w:gridCol w:w="992"/>
        <w:gridCol w:w="993"/>
        <w:gridCol w:w="850"/>
        <w:gridCol w:w="992"/>
        <w:gridCol w:w="992"/>
        <w:gridCol w:w="709"/>
        <w:gridCol w:w="851"/>
        <w:gridCol w:w="993"/>
        <w:gridCol w:w="708"/>
        <w:gridCol w:w="850"/>
        <w:gridCol w:w="850"/>
        <w:gridCol w:w="705"/>
      </w:tblGrid>
      <w:tr w:rsidR="002D0401" w:rsidRPr="009F166D" w:rsidTr="009F166D">
        <w:trPr>
          <w:trHeight w:val="315"/>
        </w:trPr>
        <w:tc>
          <w:tcPr>
            <w:tcW w:w="18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Наименование  планировочных районов</w:t>
            </w:r>
          </w:p>
        </w:tc>
        <w:tc>
          <w:tcPr>
            <w:tcW w:w="10485" w:type="dxa"/>
            <w:gridSpan w:val="12"/>
            <w:tcBorders>
              <w:top w:val="single" w:sz="4" w:space="0" w:color="auto"/>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Тепловая нагрузка в сетевой воде, Гкал/ч</w:t>
            </w:r>
          </w:p>
        </w:tc>
      </w:tr>
      <w:tr w:rsidR="002D0401" w:rsidRPr="009F166D" w:rsidTr="009F166D">
        <w:trPr>
          <w:trHeight w:val="315"/>
        </w:trPr>
        <w:tc>
          <w:tcPr>
            <w:tcW w:w="1848" w:type="dxa"/>
            <w:vMerge/>
            <w:tcBorders>
              <w:top w:val="single" w:sz="4" w:space="0" w:color="auto"/>
              <w:left w:val="single" w:sz="4" w:space="0" w:color="auto"/>
              <w:bottom w:val="single" w:sz="4" w:space="0" w:color="auto"/>
              <w:right w:val="single" w:sz="4" w:space="0" w:color="auto"/>
            </w:tcBorders>
            <w:vAlign w:val="center"/>
            <w:hideMark/>
          </w:tcPr>
          <w:p w:rsidR="002D0401" w:rsidRPr="009F166D" w:rsidRDefault="002D0401" w:rsidP="009F166D">
            <w:pPr>
              <w:jc w:val="center"/>
              <w:rPr>
                <w:rFonts w:ascii="Times New Roman" w:hAnsi="Times New Roman"/>
                <w:sz w:val="24"/>
                <w:szCs w:val="28"/>
              </w:rPr>
            </w:pP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2017 год</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2018 г.</w:t>
            </w:r>
          </w:p>
        </w:tc>
        <w:tc>
          <w:tcPr>
            <w:tcW w:w="2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2023 год</w:t>
            </w:r>
          </w:p>
        </w:tc>
        <w:tc>
          <w:tcPr>
            <w:tcW w:w="2405" w:type="dxa"/>
            <w:gridSpan w:val="3"/>
            <w:tcBorders>
              <w:top w:val="single" w:sz="4" w:space="0" w:color="auto"/>
              <w:left w:val="nil"/>
              <w:bottom w:val="single" w:sz="4" w:space="0" w:color="auto"/>
              <w:right w:val="single" w:sz="4" w:space="0" w:color="auto"/>
            </w:tcBorders>
            <w:shd w:val="clear" w:color="auto" w:fill="auto"/>
            <w:noWrap/>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2028 год</w:t>
            </w:r>
          </w:p>
        </w:tc>
      </w:tr>
      <w:tr w:rsidR="002D0401" w:rsidRPr="009F166D" w:rsidTr="009F166D">
        <w:trPr>
          <w:trHeight w:val="780"/>
        </w:trPr>
        <w:tc>
          <w:tcPr>
            <w:tcW w:w="1848" w:type="dxa"/>
            <w:vMerge/>
            <w:tcBorders>
              <w:top w:val="single" w:sz="4" w:space="0" w:color="auto"/>
              <w:left w:val="single" w:sz="4" w:space="0" w:color="auto"/>
              <w:bottom w:val="single" w:sz="4" w:space="0" w:color="auto"/>
              <w:right w:val="single" w:sz="4" w:space="0" w:color="auto"/>
            </w:tcBorders>
            <w:vAlign w:val="center"/>
            <w:hideMark/>
          </w:tcPr>
          <w:p w:rsidR="002D0401" w:rsidRPr="009F166D" w:rsidRDefault="002D0401" w:rsidP="009F166D">
            <w:pPr>
              <w:jc w:val="center"/>
              <w:rPr>
                <w:rFonts w:ascii="Times New Roman" w:hAnsi="Times New Roman"/>
                <w:sz w:val="24"/>
                <w:szCs w:val="28"/>
              </w:rPr>
            </w:pP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отопление</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горячее водоснабжение</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всего</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отопление</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горячее водоснабжение</w:t>
            </w:r>
          </w:p>
        </w:tc>
        <w:tc>
          <w:tcPr>
            <w:tcW w:w="70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всего</w:t>
            </w:r>
          </w:p>
        </w:tc>
        <w:tc>
          <w:tcPr>
            <w:tcW w:w="851"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отопление</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горячее водоснабжение</w:t>
            </w:r>
          </w:p>
        </w:tc>
        <w:tc>
          <w:tcPr>
            <w:tcW w:w="708"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всего</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отопление</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горячее водоснабжение</w:t>
            </w:r>
          </w:p>
        </w:tc>
        <w:tc>
          <w:tcPr>
            <w:tcW w:w="705"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всего</w:t>
            </w:r>
          </w:p>
        </w:tc>
      </w:tr>
      <w:tr w:rsidR="002D0401" w:rsidRPr="009F166D" w:rsidTr="009F166D">
        <w:trPr>
          <w:trHeight w:val="315"/>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 микрорайон</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2,43</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0,32</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2,75</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2,43</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0,32</w:t>
            </w:r>
          </w:p>
        </w:tc>
        <w:tc>
          <w:tcPr>
            <w:tcW w:w="70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2,75</w:t>
            </w:r>
          </w:p>
        </w:tc>
        <w:tc>
          <w:tcPr>
            <w:tcW w:w="851"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2,43</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0,30</w:t>
            </w:r>
          </w:p>
        </w:tc>
        <w:tc>
          <w:tcPr>
            <w:tcW w:w="708"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2,73</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2,43</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0,28</w:t>
            </w:r>
          </w:p>
        </w:tc>
        <w:tc>
          <w:tcPr>
            <w:tcW w:w="705"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2,71</w:t>
            </w:r>
          </w:p>
        </w:tc>
      </w:tr>
      <w:tr w:rsidR="002D0401" w:rsidRPr="009F166D" w:rsidTr="009F166D">
        <w:trPr>
          <w:trHeight w:val="315"/>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 жилые дома</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2,29</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0,32</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2,61</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2,29</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0,32</w:t>
            </w:r>
          </w:p>
        </w:tc>
        <w:tc>
          <w:tcPr>
            <w:tcW w:w="70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2,61</w:t>
            </w:r>
          </w:p>
        </w:tc>
        <w:tc>
          <w:tcPr>
            <w:tcW w:w="851"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2,29</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0,3</w:t>
            </w:r>
          </w:p>
        </w:tc>
        <w:tc>
          <w:tcPr>
            <w:tcW w:w="708"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2,59</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2,29</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0,28</w:t>
            </w:r>
          </w:p>
        </w:tc>
        <w:tc>
          <w:tcPr>
            <w:tcW w:w="705"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2,57</w:t>
            </w:r>
          </w:p>
        </w:tc>
      </w:tr>
      <w:tr w:rsidR="002D0401" w:rsidRPr="009F166D" w:rsidTr="009F166D">
        <w:trPr>
          <w:trHeight w:val="177"/>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 общественные объекты</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0,14</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0,00</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0,14</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0,14</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0,00</w:t>
            </w:r>
          </w:p>
        </w:tc>
        <w:tc>
          <w:tcPr>
            <w:tcW w:w="70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0,14</w:t>
            </w:r>
          </w:p>
        </w:tc>
        <w:tc>
          <w:tcPr>
            <w:tcW w:w="851"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0,14</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0,00</w:t>
            </w:r>
          </w:p>
        </w:tc>
        <w:tc>
          <w:tcPr>
            <w:tcW w:w="708"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0,14</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0,14</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0,00</w:t>
            </w:r>
          </w:p>
        </w:tc>
        <w:tc>
          <w:tcPr>
            <w:tcW w:w="705"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0,14</w:t>
            </w:r>
          </w:p>
        </w:tc>
      </w:tr>
      <w:tr w:rsidR="002D0401" w:rsidRPr="009F166D" w:rsidTr="009F166D">
        <w:trPr>
          <w:trHeight w:val="300"/>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9 микрорайон</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0,09</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0,02</w:t>
            </w:r>
          </w:p>
        </w:tc>
        <w:tc>
          <w:tcPr>
            <w:tcW w:w="70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0,11</w:t>
            </w:r>
          </w:p>
        </w:tc>
        <w:tc>
          <w:tcPr>
            <w:tcW w:w="851"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1,16</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0,09</w:t>
            </w:r>
          </w:p>
        </w:tc>
        <w:tc>
          <w:tcPr>
            <w:tcW w:w="708"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1,25</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1,72</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0,18</w:t>
            </w:r>
          </w:p>
        </w:tc>
        <w:tc>
          <w:tcPr>
            <w:tcW w:w="705"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1,90</w:t>
            </w:r>
          </w:p>
        </w:tc>
      </w:tr>
      <w:tr w:rsidR="002D0401" w:rsidRPr="009F166D" w:rsidTr="009F166D">
        <w:trPr>
          <w:trHeight w:val="315"/>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 жилые дома</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0,09</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0,02</w:t>
            </w:r>
          </w:p>
        </w:tc>
        <w:tc>
          <w:tcPr>
            <w:tcW w:w="70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0,11</w:t>
            </w:r>
          </w:p>
        </w:tc>
        <w:tc>
          <w:tcPr>
            <w:tcW w:w="851"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0,32</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0,07</w:t>
            </w:r>
          </w:p>
        </w:tc>
        <w:tc>
          <w:tcPr>
            <w:tcW w:w="708"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0,39</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0,88</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0,16</w:t>
            </w:r>
          </w:p>
        </w:tc>
        <w:tc>
          <w:tcPr>
            <w:tcW w:w="705"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1,04</w:t>
            </w:r>
          </w:p>
        </w:tc>
      </w:tr>
      <w:tr w:rsidR="002D0401" w:rsidRPr="009F166D" w:rsidTr="009F166D">
        <w:trPr>
          <w:trHeight w:val="315"/>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 общественные объекты</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p>
        </w:tc>
        <w:tc>
          <w:tcPr>
            <w:tcW w:w="70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p>
        </w:tc>
        <w:tc>
          <w:tcPr>
            <w:tcW w:w="851"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0,84</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0,02</w:t>
            </w:r>
          </w:p>
        </w:tc>
        <w:tc>
          <w:tcPr>
            <w:tcW w:w="708"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0,86</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0,84</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0,02</w:t>
            </w:r>
          </w:p>
        </w:tc>
        <w:tc>
          <w:tcPr>
            <w:tcW w:w="705"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0,86</w:t>
            </w:r>
          </w:p>
        </w:tc>
      </w:tr>
      <w:tr w:rsidR="002D0401" w:rsidRPr="009F166D" w:rsidTr="009F166D">
        <w:trPr>
          <w:trHeight w:val="300"/>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11 микрорайон</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0,12</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0,03</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0,15</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0,24</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0,06</w:t>
            </w:r>
          </w:p>
        </w:tc>
        <w:tc>
          <w:tcPr>
            <w:tcW w:w="70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0,31</w:t>
            </w:r>
          </w:p>
        </w:tc>
        <w:tc>
          <w:tcPr>
            <w:tcW w:w="851"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0,86</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0,16</w:t>
            </w:r>
          </w:p>
        </w:tc>
        <w:tc>
          <w:tcPr>
            <w:tcW w:w="708"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1,02</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1,55</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0,24</w:t>
            </w:r>
          </w:p>
        </w:tc>
        <w:tc>
          <w:tcPr>
            <w:tcW w:w="705"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1,78</w:t>
            </w:r>
          </w:p>
        </w:tc>
      </w:tr>
      <w:tr w:rsidR="002D0401" w:rsidRPr="009F166D" w:rsidTr="009F166D">
        <w:trPr>
          <w:trHeight w:val="315"/>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 жилые дома</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0,12</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0,03</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0,15</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0,24</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0,06</w:t>
            </w:r>
          </w:p>
        </w:tc>
        <w:tc>
          <w:tcPr>
            <w:tcW w:w="70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0,31</w:t>
            </w:r>
          </w:p>
        </w:tc>
        <w:tc>
          <w:tcPr>
            <w:tcW w:w="851"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0,73</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0,16</w:t>
            </w:r>
          </w:p>
        </w:tc>
        <w:tc>
          <w:tcPr>
            <w:tcW w:w="708"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0,89</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1,22</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0,23</w:t>
            </w:r>
          </w:p>
        </w:tc>
        <w:tc>
          <w:tcPr>
            <w:tcW w:w="705"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1,44</w:t>
            </w:r>
          </w:p>
        </w:tc>
      </w:tr>
      <w:tr w:rsidR="002D0401" w:rsidRPr="009F166D" w:rsidTr="009F166D">
        <w:trPr>
          <w:trHeight w:val="315"/>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 общественные объекты</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70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0,13</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0,00</w:t>
            </w:r>
          </w:p>
        </w:tc>
        <w:tc>
          <w:tcPr>
            <w:tcW w:w="708"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0,13</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0,33</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0,01</w:t>
            </w:r>
          </w:p>
        </w:tc>
        <w:tc>
          <w:tcPr>
            <w:tcW w:w="705"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0,34</w:t>
            </w:r>
          </w:p>
        </w:tc>
      </w:tr>
      <w:tr w:rsidR="002D0401" w:rsidRPr="009F166D" w:rsidTr="009F166D">
        <w:trPr>
          <w:trHeight w:val="315"/>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Электроводона</w:t>
            </w:r>
            <w:r w:rsidRPr="009F166D">
              <w:rPr>
                <w:rFonts w:ascii="Times New Roman" w:hAnsi="Times New Roman"/>
                <w:sz w:val="24"/>
                <w:szCs w:val="28"/>
              </w:rPr>
              <w:lastRenderedPageBreak/>
              <w:t>греватели</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lastRenderedPageBreak/>
              <w:t>0</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5,59</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5,59</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5,38</w:t>
            </w:r>
          </w:p>
        </w:tc>
        <w:tc>
          <w:tcPr>
            <w:tcW w:w="70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5,38</w:t>
            </w:r>
          </w:p>
        </w:tc>
        <w:tc>
          <w:tcPr>
            <w:tcW w:w="851"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5,21</w:t>
            </w:r>
          </w:p>
        </w:tc>
        <w:tc>
          <w:tcPr>
            <w:tcW w:w="708"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5,21</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5,12</w:t>
            </w:r>
          </w:p>
        </w:tc>
        <w:tc>
          <w:tcPr>
            <w:tcW w:w="705"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5,12</w:t>
            </w:r>
          </w:p>
        </w:tc>
      </w:tr>
      <w:tr w:rsidR="002D0401" w:rsidRPr="009F166D" w:rsidTr="009F166D">
        <w:trPr>
          <w:trHeight w:val="315"/>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lastRenderedPageBreak/>
              <w:t>Всего</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2,55</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5,94</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8,49</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2,76</w:t>
            </w:r>
          </w:p>
        </w:tc>
        <w:tc>
          <w:tcPr>
            <w:tcW w:w="992"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5,78</w:t>
            </w:r>
          </w:p>
        </w:tc>
        <w:tc>
          <w:tcPr>
            <w:tcW w:w="709"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8,55</w:t>
            </w:r>
          </w:p>
        </w:tc>
        <w:tc>
          <w:tcPr>
            <w:tcW w:w="851"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4,45</w:t>
            </w:r>
          </w:p>
        </w:tc>
        <w:tc>
          <w:tcPr>
            <w:tcW w:w="993"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5,77</w:t>
            </w:r>
          </w:p>
        </w:tc>
        <w:tc>
          <w:tcPr>
            <w:tcW w:w="708"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10,22</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5,70</w:t>
            </w:r>
          </w:p>
        </w:tc>
        <w:tc>
          <w:tcPr>
            <w:tcW w:w="850"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5,82</w:t>
            </w:r>
          </w:p>
        </w:tc>
        <w:tc>
          <w:tcPr>
            <w:tcW w:w="705" w:type="dxa"/>
            <w:tcBorders>
              <w:top w:val="nil"/>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11,51</w:t>
            </w:r>
          </w:p>
        </w:tc>
      </w:tr>
    </w:tbl>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sectPr w:rsidR="002D0401" w:rsidRPr="009F166D" w:rsidSect="002D0401">
          <w:pgSz w:w="16838" w:h="11906" w:orient="landscape" w:code="9"/>
          <w:pgMar w:top="1418" w:right="1418" w:bottom="794" w:left="1418" w:header="709" w:footer="709" w:gutter="0"/>
          <w:cols w:space="708"/>
          <w:docGrid w:linePitch="360"/>
        </w:sectPr>
      </w:pPr>
    </w:p>
    <w:p w:rsidR="002D0401" w:rsidRPr="009F166D" w:rsidRDefault="002D0401" w:rsidP="002D0401">
      <w:pPr>
        <w:jc w:val="both"/>
        <w:rPr>
          <w:rFonts w:ascii="Times New Roman" w:hAnsi="Times New Roman"/>
          <w:sz w:val="28"/>
          <w:szCs w:val="28"/>
        </w:rPr>
      </w:pPr>
      <w:bookmarkStart w:id="36" w:name="_Toc383699065"/>
      <w:r w:rsidRPr="009F166D">
        <w:rPr>
          <w:rFonts w:ascii="Times New Roman" w:hAnsi="Times New Roman"/>
          <w:sz w:val="28"/>
          <w:szCs w:val="28"/>
        </w:rPr>
        <w:lastRenderedPageBreak/>
        <w:t>г)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36"/>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В таблицах 2.4 и 2.5 за отчетный 2012 год и на перспективу по расчетным этапам Схемы представлены:</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балансы тепловой мощности и тепловых нагрузок в зонах действия источников тепла;</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потери тепловой энергии в тепловых сетях и затраты теплоносителя на компенсацию этих потерь;</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резервы тепловой мощности источников.</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Как видно из таблицы 2.4, в настоящее время резерв тепловой мощности на котельных №№ 1, 3 составляет 118,4 Гкал/ч. К 2028 году резерв тепловой мощности на котельных №№ 1, 3 снизится до 96,3 Гкал/ч.</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На котельной № 2 (таблица 2.5) сохраняется резерв тепловой мощности в максимально-зимнем. В аварийном режиме резервирование тепловой нагрузки потребителей котельной № 2 осуществляется от котельных №№ 1, 3, так как тепловые сети котельных №№ 1, 3 и № 2 закольцованы и имеется возможность перераспределения тепловых нагрузок между ними. </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В целом  при реализации планов по новому жилищному строительству резерв тепловой мощности в г.п. Лянтор снизится со 130,1 Гкал/ч  в </w:t>
      </w:r>
      <w:smartTag w:uri="urn:schemas-microsoft-com:office:smarttags" w:element="metricconverter">
        <w:smartTagPr>
          <w:attr w:name="ProductID" w:val="2012 г"/>
        </w:smartTagPr>
        <w:r w:rsidRPr="009F166D">
          <w:rPr>
            <w:rFonts w:ascii="Times New Roman" w:hAnsi="Times New Roman"/>
            <w:sz w:val="28"/>
            <w:szCs w:val="28"/>
          </w:rPr>
          <w:t>2012 г</w:t>
        </w:r>
      </w:smartTag>
      <w:r w:rsidRPr="009F166D">
        <w:rPr>
          <w:rFonts w:ascii="Times New Roman" w:hAnsi="Times New Roman"/>
          <w:sz w:val="28"/>
          <w:szCs w:val="28"/>
        </w:rPr>
        <w:t>. до 101,7 Гкал/ч к 2028 году.</w:t>
      </w:r>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sectPr w:rsidR="002D0401" w:rsidRPr="009F166D" w:rsidSect="002D0401">
          <w:pgSz w:w="11906" w:h="16838" w:code="9"/>
          <w:pgMar w:top="1418" w:right="796" w:bottom="1418" w:left="1418" w:header="709" w:footer="709" w:gutter="0"/>
          <w:cols w:space="708"/>
          <w:docGrid w:linePitch="360"/>
        </w:sectPr>
      </w:pPr>
    </w:p>
    <w:p w:rsidR="002D0401" w:rsidRPr="009F166D" w:rsidRDefault="002D0401" w:rsidP="002D0401">
      <w:pPr>
        <w:jc w:val="both"/>
        <w:rPr>
          <w:rFonts w:ascii="Times New Roman" w:hAnsi="Times New Roman"/>
          <w:sz w:val="28"/>
          <w:szCs w:val="28"/>
        </w:rPr>
      </w:pPr>
      <w:bookmarkStart w:id="37" w:name="_Toc388603283"/>
      <w:r w:rsidRPr="009F166D">
        <w:rPr>
          <w:rFonts w:ascii="Times New Roman" w:hAnsi="Times New Roman"/>
          <w:sz w:val="28"/>
          <w:szCs w:val="28"/>
        </w:rPr>
        <w:lastRenderedPageBreak/>
        <w:t xml:space="preserve">Таблица </w:t>
      </w:r>
      <w:r w:rsidR="00EB0BE2">
        <w:rPr>
          <w:rFonts w:ascii="Times New Roman" w:hAnsi="Times New Roman"/>
          <w:sz w:val="28"/>
          <w:szCs w:val="28"/>
        </w:rPr>
        <w:t>2.4</w:t>
      </w:r>
      <w:r w:rsidRPr="009F166D">
        <w:rPr>
          <w:rFonts w:ascii="Times New Roman" w:hAnsi="Times New Roman"/>
          <w:sz w:val="28"/>
          <w:szCs w:val="28"/>
        </w:rPr>
        <w:t xml:space="preserve"> – Балансы тепловой мощности и присоединенной тепловой нагрузки в зоне действия котельных №№ 1, 3</w:t>
      </w:r>
      <w:bookmarkEnd w:id="37"/>
      <w:r w:rsidRPr="009F166D">
        <w:rPr>
          <w:rFonts w:ascii="Times New Roman" w:hAnsi="Times New Roman"/>
          <w:sz w:val="28"/>
          <w:szCs w:val="28"/>
        </w:rPr>
        <w:t xml:space="preserve"> </w:t>
      </w:r>
    </w:p>
    <w:tbl>
      <w:tblPr>
        <w:tblW w:w="1417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0"/>
        <w:gridCol w:w="1079"/>
        <w:gridCol w:w="1160"/>
        <w:gridCol w:w="980"/>
        <w:gridCol w:w="979"/>
        <w:gridCol w:w="979"/>
        <w:gridCol w:w="979"/>
        <w:gridCol w:w="962"/>
        <w:gridCol w:w="1065"/>
        <w:gridCol w:w="980"/>
        <w:gridCol w:w="27"/>
      </w:tblGrid>
      <w:tr w:rsidR="002D0401" w:rsidRPr="009F166D" w:rsidTr="009F166D">
        <w:trPr>
          <w:trHeight w:val="190"/>
        </w:trPr>
        <w:tc>
          <w:tcPr>
            <w:tcW w:w="5019" w:type="dxa"/>
            <w:vMerge w:val="restart"/>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Зона действия котельных №№ 1, 3</w:t>
            </w:r>
          </w:p>
        </w:tc>
        <w:tc>
          <w:tcPr>
            <w:tcW w:w="1020" w:type="dxa"/>
            <w:vMerge w:val="restart"/>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 xml:space="preserve">Базовый </w:t>
            </w:r>
            <w:smartTag w:uri="urn:schemas-microsoft-com:office:smarttags" w:element="metricconverter">
              <w:smartTagPr>
                <w:attr w:name="ProductID" w:val="2012 г"/>
              </w:smartTagPr>
              <w:r w:rsidRPr="009F166D">
                <w:rPr>
                  <w:rFonts w:ascii="Times New Roman" w:hAnsi="Times New Roman"/>
                  <w:sz w:val="24"/>
                  <w:szCs w:val="28"/>
                </w:rPr>
                <w:t>2012 г</w:t>
              </w:r>
            </w:smartTag>
            <w:r w:rsidRPr="009F166D">
              <w:rPr>
                <w:rFonts w:ascii="Times New Roman" w:hAnsi="Times New Roman"/>
                <w:sz w:val="24"/>
                <w:szCs w:val="28"/>
              </w:rPr>
              <w:t>.</w:t>
            </w:r>
          </w:p>
        </w:tc>
        <w:tc>
          <w:tcPr>
            <w:tcW w:w="1165" w:type="dxa"/>
            <w:vMerge w:val="restart"/>
            <w:vAlign w:val="center"/>
          </w:tcPr>
          <w:p w:rsidR="002D0401" w:rsidRPr="009F166D" w:rsidRDefault="002D0401" w:rsidP="009F166D">
            <w:pPr>
              <w:jc w:val="center"/>
              <w:rPr>
                <w:rFonts w:ascii="Times New Roman" w:hAnsi="Times New Roman"/>
                <w:sz w:val="24"/>
                <w:szCs w:val="28"/>
              </w:rPr>
            </w:pPr>
            <w:smartTag w:uri="urn:schemas-microsoft-com:office:smarttags" w:element="metricconverter">
              <w:smartTagPr>
                <w:attr w:name="ProductID" w:val="2013 г"/>
              </w:smartTagPr>
              <w:r w:rsidRPr="009F166D">
                <w:rPr>
                  <w:rFonts w:ascii="Times New Roman" w:hAnsi="Times New Roman"/>
                  <w:sz w:val="24"/>
                  <w:szCs w:val="28"/>
                </w:rPr>
                <w:t>2013 г</w:t>
              </w:r>
            </w:smartTag>
            <w:r w:rsidRPr="009F166D">
              <w:rPr>
                <w:rFonts w:ascii="Times New Roman" w:hAnsi="Times New Roman"/>
                <w:sz w:val="24"/>
                <w:szCs w:val="28"/>
              </w:rPr>
              <w:t>.</w:t>
            </w:r>
          </w:p>
        </w:tc>
        <w:tc>
          <w:tcPr>
            <w:tcW w:w="6966" w:type="dxa"/>
            <w:gridSpan w:val="8"/>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Этапы расчетного периода</w:t>
            </w:r>
          </w:p>
        </w:tc>
      </w:tr>
      <w:tr w:rsidR="002D0401" w:rsidRPr="009F166D" w:rsidTr="009F166D">
        <w:trPr>
          <w:gridAfter w:val="1"/>
          <w:wAfter w:w="27" w:type="dxa"/>
          <w:trHeight w:val="222"/>
        </w:trPr>
        <w:tc>
          <w:tcPr>
            <w:tcW w:w="5019" w:type="dxa"/>
            <w:vMerge/>
            <w:vAlign w:val="center"/>
          </w:tcPr>
          <w:p w:rsidR="002D0401" w:rsidRPr="009F166D" w:rsidRDefault="002D0401" w:rsidP="009F166D">
            <w:pPr>
              <w:jc w:val="center"/>
              <w:rPr>
                <w:rFonts w:ascii="Times New Roman" w:hAnsi="Times New Roman"/>
                <w:sz w:val="24"/>
                <w:szCs w:val="28"/>
              </w:rPr>
            </w:pPr>
          </w:p>
        </w:tc>
        <w:tc>
          <w:tcPr>
            <w:tcW w:w="1020" w:type="dxa"/>
            <w:vMerge/>
            <w:vAlign w:val="center"/>
          </w:tcPr>
          <w:p w:rsidR="002D0401" w:rsidRPr="009F166D" w:rsidRDefault="002D0401" w:rsidP="009F166D">
            <w:pPr>
              <w:jc w:val="center"/>
              <w:rPr>
                <w:rFonts w:ascii="Times New Roman" w:hAnsi="Times New Roman"/>
                <w:sz w:val="24"/>
                <w:szCs w:val="28"/>
              </w:rPr>
            </w:pPr>
          </w:p>
        </w:tc>
        <w:tc>
          <w:tcPr>
            <w:tcW w:w="1165" w:type="dxa"/>
            <w:vMerge/>
            <w:vAlign w:val="center"/>
          </w:tcPr>
          <w:p w:rsidR="002D0401" w:rsidRPr="009F166D" w:rsidRDefault="002D0401" w:rsidP="009F166D">
            <w:pPr>
              <w:jc w:val="center"/>
              <w:rPr>
                <w:rFonts w:ascii="Times New Roman" w:hAnsi="Times New Roman"/>
                <w:sz w:val="24"/>
                <w:szCs w:val="28"/>
              </w:rPr>
            </w:pPr>
          </w:p>
        </w:tc>
        <w:tc>
          <w:tcPr>
            <w:tcW w:w="983" w:type="dxa"/>
            <w:vAlign w:val="center"/>
          </w:tcPr>
          <w:p w:rsidR="002D0401" w:rsidRPr="009F166D" w:rsidRDefault="002D0401" w:rsidP="009F166D">
            <w:pPr>
              <w:jc w:val="center"/>
              <w:rPr>
                <w:rFonts w:ascii="Times New Roman" w:hAnsi="Times New Roman"/>
                <w:sz w:val="24"/>
                <w:szCs w:val="28"/>
              </w:rPr>
            </w:pPr>
            <w:smartTag w:uri="urn:schemas-microsoft-com:office:smarttags" w:element="metricconverter">
              <w:smartTagPr>
                <w:attr w:name="ProductID" w:val="2014 г"/>
              </w:smartTagPr>
              <w:r w:rsidRPr="009F166D">
                <w:rPr>
                  <w:rFonts w:ascii="Times New Roman" w:hAnsi="Times New Roman"/>
                  <w:sz w:val="24"/>
                  <w:szCs w:val="28"/>
                </w:rPr>
                <w:t>2014 г</w:t>
              </w:r>
            </w:smartTag>
            <w:r w:rsidRPr="009F166D">
              <w:rPr>
                <w:rFonts w:ascii="Times New Roman" w:hAnsi="Times New Roman"/>
                <w:sz w:val="24"/>
                <w:szCs w:val="28"/>
              </w:rPr>
              <w:t>.</w:t>
            </w:r>
          </w:p>
        </w:tc>
        <w:tc>
          <w:tcPr>
            <w:tcW w:w="982" w:type="dxa"/>
            <w:vAlign w:val="center"/>
          </w:tcPr>
          <w:p w:rsidR="002D0401" w:rsidRPr="009F166D" w:rsidRDefault="002D0401" w:rsidP="009F166D">
            <w:pPr>
              <w:jc w:val="center"/>
              <w:rPr>
                <w:rFonts w:ascii="Times New Roman" w:hAnsi="Times New Roman"/>
                <w:sz w:val="24"/>
                <w:szCs w:val="28"/>
              </w:rPr>
            </w:pPr>
            <w:smartTag w:uri="urn:schemas-microsoft-com:office:smarttags" w:element="metricconverter">
              <w:smartTagPr>
                <w:attr w:name="ProductID" w:val="2015 г"/>
              </w:smartTagPr>
              <w:r w:rsidRPr="009F166D">
                <w:rPr>
                  <w:rFonts w:ascii="Times New Roman" w:hAnsi="Times New Roman"/>
                  <w:sz w:val="24"/>
                  <w:szCs w:val="28"/>
                </w:rPr>
                <w:t>2015 г</w:t>
              </w:r>
            </w:smartTag>
            <w:r w:rsidRPr="009F166D">
              <w:rPr>
                <w:rFonts w:ascii="Times New Roman" w:hAnsi="Times New Roman"/>
                <w:sz w:val="24"/>
                <w:szCs w:val="28"/>
              </w:rPr>
              <w:t>.</w:t>
            </w:r>
          </w:p>
        </w:tc>
        <w:tc>
          <w:tcPr>
            <w:tcW w:w="982" w:type="dxa"/>
            <w:vAlign w:val="center"/>
          </w:tcPr>
          <w:p w:rsidR="002D0401" w:rsidRPr="009F166D" w:rsidRDefault="002D0401" w:rsidP="009F166D">
            <w:pPr>
              <w:jc w:val="center"/>
              <w:rPr>
                <w:rFonts w:ascii="Times New Roman" w:hAnsi="Times New Roman"/>
                <w:sz w:val="24"/>
                <w:szCs w:val="28"/>
              </w:rPr>
            </w:pPr>
            <w:smartTag w:uri="urn:schemas-microsoft-com:office:smarttags" w:element="metricconverter">
              <w:smartTagPr>
                <w:attr w:name="ProductID" w:val="2016 г"/>
              </w:smartTagPr>
              <w:r w:rsidRPr="009F166D">
                <w:rPr>
                  <w:rFonts w:ascii="Times New Roman" w:hAnsi="Times New Roman"/>
                  <w:sz w:val="24"/>
                  <w:szCs w:val="28"/>
                </w:rPr>
                <w:t>2016 г</w:t>
              </w:r>
            </w:smartTag>
            <w:r w:rsidRPr="009F166D">
              <w:rPr>
                <w:rFonts w:ascii="Times New Roman" w:hAnsi="Times New Roman"/>
                <w:sz w:val="24"/>
                <w:szCs w:val="28"/>
              </w:rPr>
              <w:t>.</w:t>
            </w:r>
          </w:p>
        </w:tc>
        <w:tc>
          <w:tcPr>
            <w:tcW w:w="982" w:type="dxa"/>
            <w:vAlign w:val="center"/>
          </w:tcPr>
          <w:p w:rsidR="002D0401" w:rsidRPr="009F166D" w:rsidRDefault="002D0401" w:rsidP="009F166D">
            <w:pPr>
              <w:jc w:val="center"/>
              <w:rPr>
                <w:rFonts w:ascii="Times New Roman" w:hAnsi="Times New Roman"/>
                <w:sz w:val="24"/>
                <w:szCs w:val="28"/>
              </w:rPr>
            </w:pPr>
            <w:smartTag w:uri="urn:schemas-microsoft-com:office:smarttags" w:element="metricconverter">
              <w:smartTagPr>
                <w:attr w:name="ProductID" w:val="2017 г"/>
              </w:smartTagPr>
              <w:r w:rsidRPr="009F166D">
                <w:rPr>
                  <w:rFonts w:ascii="Times New Roman" w:hAnsi="Times New Roman"/>
                  <w:sz w:val="24"/>
                  <w:szCs w:val="28"/>
                </w:rPr>
                <w:t>2017 г</w:t>
              </w:r>
            </w:smartTag>
            <w:r w:rsidRPr="009F166D">
              <w:rPr>
                <w:rFonts w:ascii="Times New Roman" w:hAnsi="Times New Roman"/>
                <w:sz w:val="24"/>
                <w:szCs w:val="28"/>
              </w:rPr>
              <w:t>.</w:t>
            </w:r>
          </w:p>
        </w:tc>
        <w:tc>
          <w:tcPr>
            <w:tcW w:w="965" w:type="dxa"/>
            <w:vAlign w:val="center"/>
          </w:tcPr>
          <w:p w:rsidR="002D0401" w:rsidRPr="009F166D" w:rsidRDefault="002D0401" w:rsidP="009F166D">
            <w:pPr>
              <w:jc w:val="center"/>
              <w:rPr>
                <w:rFonts w:ascii="Times New Roman" w:hAnsi="Times New Roman"/>
                <w:sz w:val="24"/>
                <w:szCs w:val="28"/>
              </w:rPr>
            </w:pPr>
            <w:smartTag w:uri="urn:schemas-microsoft-com:office:smarttags" w:element="metricconverter">
              <w:smartTagPr>
                <w:attr w:name="ProductID" w:val="2018 г"/>
              </w:smartTagPr>
              <w:r w:rsidRPr="009F166D">
                <w:rPr>
                  <w:rFonts w:ascii="Times New Roman" w:hAnsi="Times New Roman"/>
                  <w:sz w:val="24"/>
                  <w:szCs w:val="28"/>
                </w:rPr>
                <w:t>2018 г</w:t>
              </w:r>
            </w:smartTag>
            <w:r w:rsidRPr="009F166D">
              <w:rPr>
                <w:rFonts w:ascii="Times New Roman" w:hAnsi="Times New Roman"/>
                <w:sz w:val="24"/>
                <w:szCs w:val="28"/>
              </w:rPr>
              <w:t>.</w:t>
            </w:r>
          </w:p>
        </w:tc>
        <w:tc>
          <w:tcPr>
            <w:tcW w:w="1065" w:type="dxa"/>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2019-2023 гг.</w:t>
            </w:r>
          </w:p>
        </w:tc>
        <w:tc>
          <w:tcPr>
            <w:tcW w:w="980" w:type="dxa"/>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2024-2028 гг.</w:t>
            </w:r>
          </w:p>
        </w:tc>
      </w:tr>
      <w:tr w:rsidR="002D0401" w:rsidRPr="009F166D" w:rsidTr="009F166D">
        <w:trPr>
          <w:gridAfter w:val="1"/>
          <w:wAfter w:w="27" w:type="dxa"/>
          <w:trHeight w:val="300"/>
        </w:trPr>
        <w:tc>
          <w:tcPr>
            <w:tcW w:w="5019"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Установленная мощность оборудования, Гкал/ч</w:t>
            </w:r>
          </w:p>
        </w:tc>
        <w:tc>
          <w:tcPr>
            <w:tcW w:w="102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240</w:t>
            </w:r>
          </w:p>
        </w:tc>
        <w:tc>
          <w:tcPr>
            <w:tcW w:w="11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240</w:t>
            </w:r>
          </w:p>
        </w:tc>
        <w:tc>
          <w:tcPr>
            <w:tcW w:w="983"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240</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240</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241,9</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241,9</w:t>
            </w:r>
          </w:p>
        </w:tc>
        <w:tc>
          <w:tcPr>
            <w:tcW w:w="9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241,9</w:t>
            </w:r>
          </w:p>
        </w:tc>
        <w:tc>
          <w:tcPr>
            <w:tcW w:w="10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241,9</w:t>
            </w:r>
          </w:p>
        </w:tc>
        <w:tc>
          <w:tcPr>
            <w:tcW w:w="98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241,9</w:t>
            </w:r>
          </w:p>
        </w:tc>
      </w:tr>
      <w:tr w:rsidR="002D0401" w:rsidRPr="009F166D" w:rsidTr="009F166D">
        <w:trPr>
          <w:gridAfter w:val="1"/>
          <w:wAfter w:w="27" w:type="dxa"/>
          <w:trHeight w:val="255"/>
        </w:trPr>
        <w:tc>
          <w:tcPr>
            <w:tcW w:w="5019"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Располагаемая мощность оборудования, Гкал/ч</w:t>
            </w:r>
          </w:p>
        </w:tc>
        <w:tc>
          <w:tcPr>
            <w:tcW w:w="102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179</w:t>
            </w:r>
          </w:p>
        </w:tc>
        <w:tc>
          <w:tcPr>
            <w:tcW w:w="11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179</w:t>
            </w:r>
          </w:p>
        </w:tc>
        <w:tc>
          <w:tcPr>
            <w:tcW w:w="983"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179</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179</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180,9</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180,9</w:t>
            </w:r>
          </w:p>
        </w:tc>
        <w:tc>
          <w:tcPr>
            <w:tcW w:w="9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180,9</w:t>
            </w:r>
          </w:p>
        </w:tc>
        <w:tc>
          <w:tcPr>
            <w:tcW w:w="10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180,9</w:t>
            </w:r>
          </w:p>
        </w:tc>
        <w:tc>
          <w:tcPr>
            <w:tcW w:w="98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180,9</w:t>
            </w:r>
          </w:p>
        </w:tc>
      </w:tr>
      <w:tr w:rsidR="002D0401" w:rsidRPr="009F166D" w:rsidTr="009F166D">
        <w:trPr>
          <w:gridAfter w:val="1"/>
          <w:wAfter w:w="27" w:type="dxa"/>
          <w:trHeight w:val="255"/>
        </w:trPr>
        <w:tc>
          <w:tcPr>
            <w:tcW w:w="5019"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Потери тепловой мощности, %</w:t>
            </w:r>
          </w:p>
        </w:tc>
        <w:tc>
          <w:tcPr>
            <w:tcW w:w="102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25%</w:t>
            </w:r>
          </w:p>
        </w:tc>
        <w:tc>
          <w:tcPr>
            <w:tcW w:w="11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25%</w:t>
            </w:r>
          </w:p>
        </w:tc>
        <w:tc>
          <w:tcPr>
            <w:tcW w:w="983"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25%</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25%</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25%</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25%</w:t>
            </w:r>
          </w:p>
        </w:tc>
        <w:tc>
          <w:tcPr>
            <w:tcW w:w="9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25%</w:t>
            </w:r>
          </w:p>
        </w:tc>
        <w:tc>
          <w:tcPr>
            <w:tcW w:w="10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25%</w:t>
            </w:r>
          </w:p>
        </w:tc>
        <w:tc>
          <w:tcPr>
            <w:tcW w:w="98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25%</w:t>
            </w:r>
          </w:p>
        </w:tc>
      </w:tr>
      <w:tr w:rsidR="002D0401" w:rsidRPr="009F166D" w:rsidTr="009F166D">
        <w:trPr>
          <w:gridAfter w:val="1"/>
          <w:wAfter w:w="27" w:type="dxa"/>
          <w:trHeight w:val="255"/>
        </w:trPr>
        <w:tc>
          <w:tcPr>
            <w:tcW w:w="5019"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Собственные нужды, Гкал/ч</w:t>
            </w:r>
          </w:p>
        </w:tc>
        <w:tc>
          <w:tcPr>
            <w:tcW w:w="102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1,30</w:t>
            </w:r>
          </w:p>
        </w:tc>
        <w:tc>
          <w:tcPr>
            <w:tcW w:w="11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1,29</w:t>
            </w:r>
          </w:p>
        </w:tc>
        <w:tc>
          <w:tcPr>
            <w:tcW w:w="983"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1,29</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1,28</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1,30</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1,33</w:t>
            </w:r>
          </w:p>
        </w:tc>
        <w:tc>
          <w:tcPr>
            <w:tcW w:w="9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1,37</w:t>
            </w:r>
          </w:p>
        </w:tc>
        <w:tc>
          <w:tcPr>
            <w:tcW w:w="10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1,67</w:t>
            </w:r>
          </w:p>
        </w:tc>
        <w:tc>
          <w:tcPr>
            <w:tcW w:w="98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1,83</w:t>
            </w:r>
          </w:p>
        </w:tc>
      </w:tr>
      <w:tr w:rsidR="002D0401" w:rsidRPr="009F166D" w:rsidTr="009F166D">
        <w:trPr>
          <w:gridAfter w:val="1"/>
          <w:wAfter w:w="27" w:type="dxa"/>
          <w:trHeight w:val="255"/>
        </w:trPr>
        <w:tc>
          <w:tcPr>
            <w:tcW w:w="5019"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Хозяйственные нужды, Гкал/ч</w:t>
            </w:r>
          </w:p>
        </w:tc>
        <w:tc>
          <w:tcPr>
            <w:tcW w:w="102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1,27</w:t>
            </w:r>
          </w:p>
        </w:tc>
        <w:tc>
          <w:tcPr>
            <w:tcW w:w="11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1,27</w:t>
            </w:r>
          </w:p>
        </w:tc>
        <w:tc>
          <w:tcPr>
            <w:tcW w:w="983"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1,27</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1,27</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1,27</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1,27</w:t>
            </w:r>
          </w:p>
        </w:tc>
        <w:tc>
          <w:tcPr>
            <w:tcW w:w="9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1,27</w:t>
            </w:r>
          </w:p>
        </w:tc>
        <w:tc>
          <w:tcPr>
            <w:tcW w:w="10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1,27</w:t>
            </w:r>
          </w:p>
        </w:tc>
        <w:tc>
          <w:tcPr>
            <w:tcW w:w="98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1,27</w:t>
            </w:r>
          </w:p>
        </w:tc>
      </w:tr>
      <w:tr w:rsidR="002D0401" w:rsidRPr="009F166D" w:rsidTr="009F166D">
        <w:trPr>
          <w:gridAfter w:val="1"/>
          <w:wAfter w:w="27" w:type="dxa"/>
          <w:trHeight w:val="255"/>
        </w:trPr>
        <w:tc>
          <w:tcPr>
            <w:tcW w:w="5019"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Тепловая мощность нетто, Гкал/ч</w:t>
            </w:r>
          </w:p>
        </w:tc>
        <w:tc>
          <w:tcPr>
            <w:tcW w:w="102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176,4</w:t>
            </w:r>
          </w:p>
        </w:tc>
        <w:tc>
          <w:tcPr>
            <w:tcW w:w="11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176,4</w:t>
            </w:r>
          </w:p>
        </w:tc>
        <w:tc>
          <w:tcPr>
            <w:tcW w:w="983"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176,4</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176,4</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178,3</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178,3</w:t>
            </w:r>
          </w:p>
        </w:tc>
        <w:tc>
          <w:tcPr>
            <w:tcW w:w="9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178,3</w:t>
            </w:r>
          </w:p>
        </w:tc>
        <w:tc>
          <w:tcPr>
            <w:tcW w:w="10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178,0</w:t>
            </w:r>
          </w:p>
        </w:tc>
        <w:tc>
          <w:tcPr>
            <w:tcW w:w="98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177,8</w:t>
            </w:r>
          </w:p>
        </w:tc>
      </w:tr>
      <w:tr w:rsidR="002D0401" w:rsidRPr="009F166D" w:rsidTr="009F166D">
        <w:trPr>
          <w:gridAfter w:val="1"/>
          <w:wAfter w:w="27" w:type="dxa"/>
          <w:trHeight w:val="255"/>
        </w:trPr>
        <w:tc>
          <w:tcPr>
            <w:tcW w:w="5019"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Потери мощности в тепловой сети, Гкал/ч</w:t>
            </w:r>
          </w:p>
        </w:tc>
        <w:tc>
          <w:tcPr>
            <w:tcW w:w="102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8,35</w:t>
            </w:r>
          </w:p>
        </w:tc>
        <w:tc>
          <w:tcPr>
            <w:tcW w:w="11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8,09</w:t>
            </w:r>
          </w:p>
        </w:tc>
        <w:tc>
          <w:tcPr>
            <w:tcW w:w="983"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8,07</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8,03</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8,11</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8,31</w:t>
            </w:r>
          </w:p>
        </w:tc>
        <w:tc>
          <w:tcPr>
            <w:tcW w:w="9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8,55</w:t>
            </w:r>
          </w:p>
        </w:tc>
        <w:tc>
          <w:tcPr>
            <w:tcW w:w="10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10,46</w:t>
            </w:r>
          </w:p>
        </w:tc>
        <w:tc>
          <w:tcPr>
            <w:tcW w:w="98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11,41</w:t>
            </w:r>
          </w:p>
        </w:tc>
      </w:tr>
      <w:tr w:rsidR="002D0401" w:rsidRPr="009F166D" w:rsidTr="009F166D">
        <w:trPr>
          <w:gridAfter w:val="1"/>
          <w:wAfter w:w="27" w:type="dxa"/>
          <w:trHeight w:val="255"/>
        </w:trPr>
        <w:tc>
          <w:tcPr>
            <w:tcW w:w="5019"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Затраты теплоносителя на компенсацию потерь, т/ч</w:t>
            </w:r>
          </w:p>
        </w:tc>
        <w:tc>
          <w:tcPr>
            <w:tcW w:w="102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76,9</w:t>
            </w:r>
          </w:p>
        </w:tc>
        <w:tc>
          <w:tcPr>
            <w:tcW w:w="11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70,6</w:t>
            </w:r>
          </w:p>
        </w:tc>
        <w:tc>
          <w:tcPr>
            <w:tcW w:w="983"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60,6</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50,6</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40,8</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31,1</w:t>
            </w:r>
          </w:p>
        </w:tc>
        <w:tc>
          <w:tcPr>
            <w:tcW w:w="9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21,5</w:t>
            </w:r>
          </w:p>
        </w:tc>
        <w:tc>
          <w:tcPr>
            <w:tcW w:w="10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14,1</w:t>
            </w:r>
          </w:p>
        </w:tc>
        <w:tc>
          <w:tcPr>
            <w:tcW w:w="98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15,4</w:t>
            </w:r>
          </w:p>
        </w:tc>
      </w:tr>
      <w:tr w:rsidR="002D0401" w:rsidRPr="009F166D" w:rsidTr="009F166D">
        <w:trPr>
          <w:gridAfter w:val="1"/>
          <w:wAfter w:w="27" w:type="dxa"/>
          <w:trHeight w:val="255"/>
        </w:trPr>
        <w:tc>
          <w:tcPr>
            <w:tcW w:w="5019"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Присоединенная тепловая нагрузка, Гкал/ч, в т.ч.</w:t>
            </w:r>
          </w:p>
        </w:tc>
        <w:tc>
          <w:tcPr>
            <w:tcW w:w="102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49,92</w:t>
            </w:r>
          </w:p>
        </w:tc>
        <w:tc>
          <w:tcPr>
            <w:tcW w:w="11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49,72</w:t>
            </w:r>
          </w:p>
        </w:tc>
        <w:tc>
          <w:tcPr>
            <w:tcW w:w="983"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49,56</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49,30</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49,83</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51,04</w:t>
            </w:r>
          </w:p>
        </w:tc>
        <w:tc>
          <w:tcPr>
            <w:tcW w:w="9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52,52</w:t>
            </w:r>
          </w:p>
        </w:tc>
        <w:tc>
          <w:tcPr>
            <w:tcW w:w="10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64,24</w:t>
            </w:r>
          </w:p>
        </w:tc>
        <w:tc>
          <w:tcPr>
            <w:tcW w:w="98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70,11</w:t>
            </w:r>
          </w:p>
        </w:tc>
      </w:tr>
      <w:tr w:rsidR="002D0401" w:rsidRPr="009F166D" w:rsidTr="009F166D">
        <w:trPr>
          <w:gridAfter w:val="1"/>
          <w:wAfter w:w="27" w:type="dxa"/>
          <w:trHeight w:val="255"/>
        </w:trPr>
        <w:tc>
          <w:tcPr>
            <w:tcW w:w="5019"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 отопление и вентиляция</w:t>
            </w:r>
          </w:p>
        </w:tc>
        <w:tc>
          <w:tcPr>
            <w:tcW w:w="102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47,24</w:t>
            </w:r>
          </w:p>
        </w:tc>
        <w:tc>
          <w:tcPr>
            <w:tcW w:w="11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47,06</w:t>
            </w:r>
          </w:p>
        </w:tc>
        <w:tc>
          <w:tcPr>
            <w:tcW w:w="983"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46,93</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46,68</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46,89</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47,77</w:t>
            </w:r>
          </w:p>
        </w:tc>
        <w:tc>
          <w:tcPr>
            <w:tcW w:w="9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48,98</w:t>
            </w:r>
          </w:p>
        </w:tc>
        <w:tc>
          <w:tcPr>
            <w:tcW w:w="10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57,58</w:t>
            </w:r>
          </w:p>
        </w:tc>
        <w:tc>
          <w:tcPr>
            <w:tcW w:w="98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61,87</w:t>
            </w:r>
          </w:p>
        </w:tc>
      </w:tr>
      <w:tr w:rsidR="002D0401" w:rsidRPr="009F166D" w:rsidTr="009F166D">
        <w:trPr>
          <w:gridAfter w:val="1"/>
          <w:wAfter w:w="27" w:type="dxa"/>
          <w:trHeight w:val="255"/>
        </w:trPr>
        <w:tc>
          <w:tcPr>
            <w:tcW w:w="5019"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lastRenderedPageBreak/>
              <w:t>- горячее водоснабжение (средняя за сутки)</w:t>
            </w:r>
          </w:p>
        </w:tc>
        <w:tc>
          <w:tcPr>
            <w:tcW w:w="102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2,68</w:t>
            </w:r>
          </w:p>
        </w:tc>
        <w:tc>
          <w:tcPr>
            <w:tcW w:w="11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2,66</w:t>
            </w:r>
          </w:p>
        </w:tc>
        <w:tc>
          <w:tcPr>
            <w:tcW w:w="983"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2,64</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2,62</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2,93</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3,27</w:t>
            </w:r>
          </w:p>
        </w:tc>
        <w:tc>
          <w:tcPr>
            <w:tcW w:w="9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3,54</w:t>
            </w:r>
          </w:p>
        </w:tc>
        <w:tc>
          <w:tcPr>
            <w:tcW w:w="10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6,66</w:t>
            </w:r>
          </w:p>
        </w:tc>
        <w:tc>
          <w:tcPr>
            <w:tcW w:w="98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8,23</w:t>
            </w:r>
          </w:p>
        </w:tc>
      </w:tr>
      <w:tr w:rsidR="002D0401" w:rsidRPr="009F166D" w:rsidTr="009F166D">
        <w:trPr>
          <w:gridAfter w:val="1"/>
          <w:wAfter w:w="27" w:type="dxa"/>
          <w:trHeight w:val="255"/>
        </w:trPr>
        <w:tc>
          <w:tcPr>
            <w:tcW w:w="5019"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из них:</w:t>
            </w:r>
          </w:p>
        </w:tc>
        <w:tc>
          <w:tcPr>
            <w:tcW w:w="1020" w:type="dxa"/>
            <w:vAlign w:val="center"/>
          </w:tcPr>
          <w:p w:rsidR="002D0401" w:rsidRPr="009F166D" w:rsidRDefault="002D0401" w:rsidP="009F166D">
            <w:pPr>
              <w:jc w:val="center"/>
              <w:rPr>
                <w:rFonts w:ascii="Times New Roman" w:hAnsi="Times New Roman"/>
                <w:sz w:val="24"/>
                <w:szCs w:val="28"/>
              </w:rPr>
            </w:pPr>
          </w:p>
        </w:tc>
        <w:tc>
          <w:tcPr>
            <w:tcW w:w="1165" w:type="dxa"/>
            <w:vAlign w:val="center"/>
          </w:tcPr>
          <w:p w:rsidR="002D0401" w:rsidRPr="009F166D" w:rsidRDefault="002D0401" w:rsidP="009F166D">
            <w:pPr>
              <w:jc w:val="center"/>
              <w:rPr>
                <w:rFonts w:ascii="Times New Roman" w:hAnsi="Times New Roman"/>
                <w:sz w:val="24"/>
                <w:szCs w:val="28"/>
              </w:rPr>
            </w:pPr>
          </w:p>
        </w:tc>
        <w:tc>
          <w:tcPr>
            <w:tcW w:w="983" w:type="dxa"/>
            <w:vAlign w:val="center"/>
          </w:tcPr>
          <w:p w:rsidR="002D0401" w:rsidRPr="009F166D" w:rsidRDefault="002D0401" w:rsidP="009F166D">
            <w:pPr>
              <w:jc w:val="center"/>
              <w:rPr>
                <w:rFonts w:ascii="Times New Roman" w:hAnsi="Times New Roman"/>
                <w:sz w:val="24"/>
                <w:szCs w:val="28"/>
              </w:rPr>
            </w:pPr>
          </w:p>
        </w:tc>
        <w:tc>
          <w:tcPr>
            <w:tcW w:w="982" w:type="dxa"/>
            <w:vAlign w:val="center"/>
          </w:tcPr>
          <w:p w:rsidR="002D0401" w:rsidRPr="009F166D" w:rsidRDefault="002D0401" w:rsidP="009F166D">
            <w:pPr>
              <w:jc w:val="center"/>
              <w:rPr>
                <w:rFonts w:ascii="Times New Roman" w:hAnsi="Times New Roman"/>
                <w:sz w:val="24"/>
                <w:szCs w:val="28"/>
              </w:rPr>
            </w:pPr>
          </w:p>
        </w:tc>
        <w:tc>
          <w:tcPr>
            <w:tcW w:w="982" w:type="dxa"/>
            <w:vAlign w:val="center"/>
          </w:tcPr>
          <w:p w:rsidR="002D0401" w:rsidRPr="009F166D" w:rsidRDefault="002D0401" w:rsidP="009F166D">
            <w:pPr>
              <w:jc w:val="center"/>
              <w:rPr>
                <w:rFonts w:ascii="Times New Roman" w:hAnsi="Times New Roman"/>
                <w:sz w:val="24"/>
                <w:szCs w:val="28"/>
              </w:rPr>
            </w:pPr>
          </w:p>
        </w:tc>
        <w:tc>
          <w:tcPr>
            <w:tcW w:w="982" w:type="dxa"/>
            <w:vAlign w:val="center"/>
          </w:tcPr>
          <w:p w:rsidR="002D0401" w:rsidRPr="009F166D" w:rsidRDefault="002D0401" w:rsidP="009F166D">
            <w:pPr>
              <w:jc w:val="center"/>
              <w:rPr>
                <w:rFonts w:ascii="Times New Roman" w:hAnsi="Times New Roman"/>
                <w:sz w:val="24"/>
                <w:szCs w:val="28"/>
              </w:rPr>
            </w:pPr>
          </w:p>
        </w:tc>
        <w:tc>
          <w:tcPr>
            <w:tcW w:w="965" w:type="dxa"/>
            <w:vAlign w:val="center"/>
          </w:tcPr>
          <w:p w:rsidR="002D0401" w:rsidRPr="009F166D" w:rsidRDefault="002D0401" w:rsidP="009F166D">
            <w:pPr>
              <w:jc w:val="center"/>
              <w:rPr>
                <w:rFonts w:ascii="Times New Roman" w:hAnsi="Times New Roman"/>
                <w:sz w:val="24"/>
                <w:szCs w:val="28"/>
              </w:rPr>
            </w:pPr>
          </w:p>
        </w:tc>
        <w:tc>
          <w:tcPr>
            <w:tcW w:w="1065" w:type="dxa"/>
            <w:vAlign w:val="center"/>
          </w:tcPr>
          <w:p w:rsidR="002D0401" w:rsidRPr="009F166D" w:rsidRDefault="002D0401" w:rsidP="009F166D">
            <w:pPr>
              <w:jc w:val="center"/>
              <w:rPr>
                <w:rFonts w:ascii="Times New Roman" w:hAnsi="Times New Roman"/>
                <w:sz w:val="24"/>
                <w:szCs w:val="28"/>
              </w:rPr>
            </w:pPr>
          </w:p>
        </w:tc>
        <w:tc>
          <w:tcPr>
            <w:tcW w:w="980" w:type="dxa"/>
            <w:vAlign w:val="center"/>
          </w:tcPr>
          <w:p w:rsidR="002D0401" w:rsidRPr="009F166D" w:rsidRDefault="002D0401" w:rsidP="009F166D">
            <w:pPr>
              <w:jc w:val="center"/>
              <w:rPr>
                <w:rFonts w:ascii="Times New Roman" w:hAnsi="Times New Roman"/>
                <w:sz w:val="24"/>
                <w:szCs w:val="28"/>
              </w:rPr>
            </w:pPr>
          </w:p>
        </w:tc>
      </w:tr>
      <w:tr w:rsidR="002D0401" w:rsidRPr="009F166D" w:rsidTr="009F166D">
        <w:trPr>
          <w:gridAfter w:val="1"/>
          <w:wAfter w:w="27" w:type="dxa"/>
          <w:trHeight w:val="255"/>
        </w:trPr>
        <w:tc>
          <w:tcPr>
            <w:tcW w:w="5019"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 жилые здания</w:t>
            </w:r>
          </w:p>
        </w:tc>
        <w:tc>
          <w:tcPr>
            <w:tcW w:w="102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36,75</w:t>
            </w:r>
          </w:p>
        </w:tc>
        <w:tc>
          <w:tcPr>
            <w:tcW w:w="11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36,55</w:t>
            </w:r>
          </w:p>
        </w:tc>
        <w:tc>
          <w:tcPr>
            <w:tcW w:w="983"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36,15</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35,61</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35,75</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35,92</w:t>
            </w:r>
          </w:p>
        </w:tc>
        <w:tc>
          <w:tcPr>
            <w:tcW w:w="9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36,09</w:t>
            </w:r>
          </w:p>
        </w:tc>
        <w:tc>
          <w:tcPr>
            <w:tcW w:w="10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44,46</w:t>
            </w:r>
          </w:p>
        </w:tc>
        <w:tc>
          <w:tcPr>
            <w:tcW w:w="98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49,98</w:t>
            </w:r>
          </w:p>
        </w:tc>
      </w:tr>
      <w:tr w:rsidR="002D0401" w:rsidRPr="009F166D" w:rsidTr="009F166D">
        <w:trPr>
          <w:gridAfter w:val="1"/>
          <w:wAfter w:w="27" w:type="dxa"/>
          <w:trHeight w:val="255"/>
        </w:trPr>
        <w:tc>
          <w:tcPr>
            <w:tcW w:w="5019"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 общественные здания</w:t>
            </w:r>
          </w:p>
        </w:tc>
        <w:tc>
          <w:tcPr>
            <w:tcW w:w="102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13,17</w:t>
            </w:r>
          </w:p>
        </w:tc>
        <w:tc>
          <w:tcPr>
            <w:tcW w:w="11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13,17</w:t>
            </w:r>
          </w:p>
        </w:tc>
        <w:tc>
          <w:tcPr>
            <w:tcW w:w="983"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13,42</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13,69</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14,07</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15,12</w:t>
            </w:r>
          </w:p>
        </w:tc>
        <w:tc>
          <w:tcPr>
            <w:tcW w:w="9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16,43</w:t>
            </w:r>
          </w:p>
        </w:tc>
        <w:tc>
          <w:tcPr>
            <w:tcW w:w="10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19,78</w:t>
            </w:r>
          </w:p>
        </w:tc>
        <w:tc>
          <w:tcPr>
            <w:tcW w:w="98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20,13</w:t>
            </w:r>
          </w:p>
        </w:tc>
      </w:tr>
      <w:tr w:rsidR="002D0401" w:rsidRPr="009F166D" w:rsidTr="009F166D">
        <w:trPr>
          <w:gridAfter w:val="1"/>
          <w:wAfter w:w="27" w:type="dxa"/>
          <w:trHeight w:val="255"/>
        </w:trPr>
        <w:tc>
          <w:tcPr>
            <w:tcW w:w="5019"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Резерв (+) / дефицит (-) тепловой мощности, Гкал/ч</w:t>
            </w:r>
          </w:p>
        </w:tc>
        <w:tc>
          <w:tcPr>
            <w:tcW w:w="102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118,2</w:t>
            </w:r>
          </w:p>
        </w:tc>
        <w:tc>
          <w:tcPr>
            <w:tcW w:w="11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118,6</w:t>
            </w:r>
          </w:p>
        </w:tc>
        <w:tc>
          <w:tcPr>
            <w:tcW w:w="983"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118,8</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119,1</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120,4</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119,0</w:t>
            </w:r>
          </w:p>
        </w:tc>
        <w:tc>
          <w:tcPr>
            <w:tcW w:w="9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117,2</w:t>
            </w:r>
          </w:p>
        </w:tc>
        <w:tc>
          <w:tcPr>
            <w:tcW w:w="10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103,3</w:t>
            </w:r>
          </w:p>
        </w:tc>
        <w:tc>
          <w:tcPr>
            <w:tcW w:w="98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96,3</w:t>
            </w:r>
          </w:p>
        </w:tc>
      </w:tr>
      <w:tr w:rsidR="002D0401" w:rsidRPr="009F166D" w:rsidTr="009F166D">
        <w:trPr>
          <w:gridAfter w:val="1"/>
          <w:wAfter w:w="27" w:type="dxa"/>
          <w:trHeight w:val="255"/>
        </w:trPr>
        <w:tc>
          <w:tcPr>
            <w:tcW w:w="5019"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Доля резерва, %</w:t>
            </w:r>
          </w:p>
        </w:tc>
        <w:tc>
          <w:tcPr>
            <w:tcW w:w="102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67%</w:t>
            </w:r>
          </w:p>
        </w:tc>
        <w:tc>
          <w:tcPr>
            <w:tcW w:w="11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67%</w:t>
            </w:r>
          </w:p>
        </w:tc>
        <w:tc>
          <w:tcPr>
            <w:tcW w:w="983"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67%</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68%</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68%</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67%</w:t>
            </w:r>
          </w:p>
        </w:tc>
        <w:tc>
          <w:tcPr>
            <w:tcW w:w="9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66%</w:t>
            </w:r>
          </w:p>
        </w:tc>
        <w:tc>
          <w:tcPr>
            <w:tcW w:w="10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58,0%</w:t>
            </w:r>
          </w:p>
        </w:tc>
        <w:tc>
          <w:tcPr>
            <w:tcW w:w="98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54,2%</w:t>
            </w:r>
          </w:p>
        </w:tc>
      </w:tr>
      <w:tr w:rsidR="002D0401" w:rsidRPr="009F166D" w:rsidTr="009F166D">
        <w:trPr>
          <w:gridAfter w:val="1"/>
          <w:wAfter w:w="27" w:type="dxa"/>
          <w:trHeight w:val="255"/>
        </w:trPr>
        <w:tc>
          <w:tcPr>
            <w:tcW w:w="5019"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Резерв тепловой мощности при прохождении аварийного режима, Гкал/ч</w:t>
            </w:r>
          </w:p>
        </w:tc>
        <w:tc>
          <w:tcPr>
            <w:tcW w:w="102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84,49</w:t>
            </w:r>
          </w:p>
        </w:tc>
        <w:tc>
          <w:tcPr>
            <w:tcW w:w="11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84,90</w:t>
            </w:r>
          </w:p>
        </w:tc>
        <w:tc>
          <w:tcPr>
            <w:tcW w:w="983"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85,07</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85,35</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86,69</w:t>
            </w:r>
          </w:p>
        </w:tc>
        <w:tc>
          <w:tcPr>
            <w:tcW w:w="982"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85,39</w:t>
            </w:r>
          </w:p>
        </w:tc>
        <w:tc>
          <w:tcPr>
            <w:tcW w:w="9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83,82</w:t>
            </w:r>
          </w:p>
        </w:tc>
        <w:tc>
          <w:tcPr>
            <w:tcW w:w="106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71,33</w:t>
            </w:r>
          </w:p>
        </w:tc>
        <w:tc>
          <w:tcPr>
            <w:tcW w:w="980"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65,09</w:t>
            </w:r>
          </w:p>
        </w:tc>
      </w:tr>
    </w:tbl>
    <w:p w:rsidR="002D0401" w:rsidRPr="009F166D" w:rsidRDefault="002D0401" w:rsidP="002D0401">
      <w:pPr>
        <w:jc w:val="both"/>
        <w:rPr>
          <w:rFonts w:ascii="Times New Roman" w:hAnsi="Times New Roman"/>
          <w:sz w:val="28"/>
          <w:szCs w:val="28"/>
        </w:rPr>
        <w:sectPr w:rsidR="002D0401" w:rsidRPr="009F166D" w:rsidSect="002D0401">
          <w:pgSz w:w="16838" w:h="11906" w:orient="landscape" w:code="9"/>
          <w:pgMar w:top="1418" w:right="796" w:bottom="1418" w:left="1418" w:header="709" w:footer="709" w:gutter="0"/>
          <w:cols w:space="708"/>
          <w:docGrid w:linePitch="360"/>
        </w:sectPr>
      </w:pPr>
    </w:p>
    <w:p w:rsidR="002D0401" w:rsidRPr="009F166D" w:rsidRDefault="002D0401" w:rsidP="002D0401">
      <w:pPr>
        <w:jc w:val="both"/>
        <w:rPr>
          <w:rFonts w:ascii="Times New Roman" w:hAnsi="Times New Roman"/>
          <w:sz w:val="28"/>
          <w:szCs w:val="28"/>
        </w:rPr>
      </w:pPr>
      <w:bookmarkStart w:id="38" w:name="_Toc388603284"/>
      <w:r w:rsidRPr="009F166D">
        <w:rPr>
          <w:rFonts w:ascii="Times New Roman" w:hAnsi="Times New Roman"/>
          <w:sz w:val="28"/>
          <w:szCs w:val="28"/>
        </w:rPr>
        <w:lastRenderedPageBreak/>
        <w:t xml:space="preserve">Таблица </w:t>
      </w:r>
      <w:r w:rsidR="00EB0BE2">
        <w:rPr>
          <w:rFonts w:ascii="Times New Roman" w:hAnsi="Times New Roman"/>
          <w:sz w:val="28"/>
          <w:szCs w:val="28"/>
        </w:rPr>
        <w:t>2.5</w:t>
      </w:r>
      <w:r w:rsidRPr="009F166D">
        <w:rPr>
          <w:rFonts w:ascii="Times New Roman" w:hAnsi="Times New Roman"/>
          <w:sz w:val="28"/>
          <w:szCs w:val="28"/>
        </w:rPr>
        <w:t xml:space="preserve"> – Балансы тепловой мощности и присоединенной тепловой нагрузки в зоне действия котельной № 2</w:t>
      </w:r>
      <w:bookmarkEnd w:id="38"/>
      <w:r w:rsidRPr="009F166D">
        <w:rPr>
          <w:rFonts w:ascii="Times New Roman" w:hAnsi="Times New Roman"/>
          <w:sz w:val="28"/>
          <w:szCs w:val="28"/>
        </w:rPr>
        <w:t xml:space="preserve"> </w:t>
      </w:r>
    </w:p>
    <w:tbl>
      <w:tblPr>
        <w:tblW w:w="1432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8"/>
        <w:gridCol w:w="1079"/>
        <w:gridCol w:w="1133"/>
        <w:gridCol w:w="982"/>
        <w:gridCol w:w="981"/>
        <w:gridCol w:w="981"/>
        <w:gridCol w:w="981"/>
        <w:gridCol w:w="963"/>
        <w:gridCol w:w="1060"/>
        <w:gridCol w:w="1164"/>
      </w:tblGrid>
      <w:tr w:rsidR="002D0401" w:rsidRPr="009F166D" w:rsidTr="009F166D">
        <w:trPr>
          <w:trHeight w:val="190"/>
        </w:trPr>
        <w:tc>
          <w:tcPr>
            <w:tcW w:w="5035" w:type="dxa"/>
            <w:vMerge w:val="restart"/>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Зона действия котельной № 2</w:t>
            </w:r>
          </w:p>
        </w:tc>
        <w:tc>
          <w:tcPr>
            <w:tcW w:w="1022" w:type="dxa"/>
            <w:vMerge w:val="restart"/>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xml:space="preserve">Базовый </w:t>
            </w:r>
            <w:smartTag w:uri="urn:schemas-microsoft-com:office:smarttags" w:element="metricconverter">
              <w:smartTagPr>
                <w:attr w:name="ProductID" w:val="2012 г"/>
              </w:smartTagPr>
              <w:r w:rsidRPr="009F166D">
                <w:rPr>
                  <w:rFonts w:ascii="Times New Roman" w:hAnsi="Times New Roman"/>
                  <w:sz w:val="24"/>
                  <w:szCs w:val="24"/>
                </w:rPr>
                <w:t>2012 г</w:t>
              </w:r>
            </w:smartTag>
            <w:r w:rsidRPr="009F166D">
              <w:rPr>
                <w:rFonts w:ascii="Times New Roman" w:hAnsi="Times New Roman"/>
                <w:sz w:val="24"/>
                <w:szCs w:val="24"/>
              </w:rPr>
              <w:t>.</w:t>
            </w:r>
          </w:p>
        </w:tc>
        <w:tc>
          <w:tcPr>
            <w:tcW w:w="1138" w:type="dxa"/>
            <w:vMerge w:val="restart"/>
            <w:vAlign w:val="center"/>
          </w:tcPr>
          <w:p w:rsidR="002D0401" w:rsidRPr="009F166D" w:rsidRDefault="002D0401" w:rsidP="009F166D">
            <w:pPr>
              <w:jc w:val="center"/>
              <w:rPr>
                <w:rFonts w:ascii="Times New Roman" w:hAnsi="Times New Roman"/>
                <w:sz w:val="24"/>
                <w:szCs w:val="24"/>
              </w:rPr>
            </w:pPr>
            <w:smartTag w:uri="urn:schemas-microsoft-com:office:smarttags" w:element="metricconverter">
              <w:smartTagPr>
                <w:attr w:name="ProductID" w:val="2013 г"/>
              </w:smartTagPr>
              <w:r w:rsidRPr="009F166D">
                <w:rPr>
                  <w:rFonts w:ascii="Times New Roman" w:hAnsi="Times New Roman"/>
                  <w:sz w:val="24"/>
                  <w:szCs w:val="24"/>
                </w:rPr>
                <w:t>2013 г</w:t>
              </w:r>
            </w:smartTag>
            <w:r w:rsidRPr="009F166D">
              <w:rPr>
                <w:rFonts w:ascii="Times New Roman" w:hAnsi="Times New Roman"/>
                <w:sz w:val="24"/>
                <w:szCs w:val="24"/>
              </w:rPr>
              <w:t>.</w:t>
            </w:r>
          </w:p>
        </w:tc>
        <w:tc>
          <w:tcPr>
            <w:tcW w:w="7127" w:type="dxa"/>
            <w:gridSpan w:val="7"/>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Этапы расчетного периода</w:t>
            </w:r>
          </w:p>
        </w:tc>
      </w:tr>
      <w:tr w:rsidR="002D0401" w:rsidRPr="009F166D" w:rsidTr="009F166D">
        <w:trPr>
          <w:trHeight w:val="222"/>
        </w:trPr>
        <w:tc>
          <w:tcPr>
            <w:tcW w:w="5035" w:type="dxa"/>
            <w:vMerge/>
            <w:vAlign w:val="center"/>
          </w:tcPr>
          <w:p w:rsidR="002D0401" w:rsidRPr="009F166D" w:rsidRDefault="002D0401" w:rsidP="009F166D">
            <w:pPr>
              <w:jc w:val="center"/>
              <w:rPr>
                <w:rFonts w:ascii="Times New Roman" w:hAnsi="Times New Roman"/>
                <w:sz w:val="24"/>
                <w:szCs w:val="24"/>
              </w:rPr>
            </w:pPr>
          </w:p>
        </w:tc>
        <w:tc>
          <w:tcPr>
            <w:tcW w:w="1022" w:type="dxa"/>
            <w:vMerge/>
            <w:vAlign w:val="center"/>
          </w:tcPr>
          <w:p w:rsidR="002D0401" w:rsidRPr="009F166D" w:rsidRDefault="002D0401" w:rsidP="009F166D">
            <w:pPr>
              <w:jc w:val="center"/>
              <w:rPr>
                <w:rFonts w:ascii="Times New Roman" w:hAnsi="Times New Roman"/>
                <w:sz w:val="24"/>
                <w:szCs w:val="24"/>
              </w:rPr>
            </w:pPr>
          </w:p>
        </w:tc>
        <w:tc>
          <w:tcPr>
            <w:tcW w:w="1138" w:type="dxa"/>
            <w:vMerge/>
            <w:vAlign w:val="center"/>
          </w:tcPr>
          <w:p w:rsidR="002D0401" w:rsidRPr="009F166D" w:rsidRDefault="002D0401" w:rsidP="009F166D">
            <w:pPr>
              <w:jc w:val="center"/>
              <w:rPr>
                <w:rFonts w:ascii="Times New Roman" w:hAnsi="Times New Roman"/>
                <w:sz w:val="24"/>
                <w:szCs w:val="24"/>
              </w:rPr>
            </w:pPr>
          </w:p>
        </w:tc>
        <w:tc>
          <w:tcPr>
            <w:tcW w:w="985" w:type="dxa"/>
            <w:vAlign w:val="center"/>
          </w:tcPr>
          <w:p w:rsidR="002D0401" w:rsidRPr="009F166D" w:rsidRDefault="002D0401" w:rsidP="009F166D">
            <w:pPr>
              <w:jc w:val="center"/>
              <w:rPr>
                <w:rFonts w:ascii="Times New Roman" w:hAnsi="Times New Roman"/>
                <w:sz w:val="24"/>
                <w:szCs w:val="24"/>
              </w:rPr>
            </w:pPr>
            <w:smartTag w:uri="urn:schemas-microsoft-com:office:smarttags" w:element="metricconverter">
              <w:smartTagPr>
                <w:attr w:name="ProductID" w:val="2014 г"/>
              </w:smartTagPr>
              <w:r w:rsidRPr="009F166D">
                <w:rPr>
                  <w:rFonts w:ascii="Times New Roman" w:hAnsi="Times New Roman"/>
                  <w:sz w:val="24"/>
                  <w:szCs w:val="24"/>
                </w:rPr>
                <w:t>2014 г</w:t>
              </w:r>
            </w:smartTag>
            <w:r w:rsidRPr="009F166D">
              <w:rPr>
                <w:rFonts w:ascii="Times New Roman" w:hAnsi="Times New Roman"/>
                <w:sz w:val="24"/>
                <w:szCs w:val="24"/>
              </w:rPr>
              <w:t>.</w:t>
            </w:r>
          </w:p>
        </w:tc>
        <w:tc>
          <w:tcPr>
            <w:tcW w:w="984" w:type="dxa"/>
            <w:vAlign w:val="center"/>
          </w:tcPr>
          <w:p w:rsidR="002D0401" w:rsidRPr="009F166D" w:rsidRDefault="002D0401" w:rsidP="009F166D">
            <w:pPr>
              <w:jc w:val="center"/>
              <w:rPr>
                <w:rFonts w:ascii="Times New Roman" w:hAnsi="Times New Roman"/>
                <w:sz w:val="24"/>
                <w:szCs w:val="24"/>
              </w:rPr>
            </w:pPr>
            <w:smartTag w:uri="urn:schemas-microsoft-com:office:smarttags" w:element="metricconverter">
              <w:smartTagPr>
                <w:attr w:name="ProductID" w:val="2015 г"/>
              </w:smartTagPr>
              <w:r w:rsidRPr="009F166D">
                <w:rPr>
                  <w:rFonts w:ascii="Times New Roman" w:hAnsi="Times New Roman"/>
                  <w:sz w:val="24"/>
                  <w:szCs w:val="24"/>
                </w:rPr>
                <w:t>2015 г</w:t>
              </w:r>
            </w:smartTag>
            <w:r w:rsidRPr="009F166D">
              <w:rPr>
                <w:rFonts w:ascii="Times New Roman" w:hAnsi="Times New Roman"/>
                <w:sz w:val="24"/>
                <w:szCs w:val="24"/>
              </w:rPr>
              <w:t>.</w:t>
            </w:r>
          </w:p>
        </w:tc>
        <w:tc>
          <w:tcPr>
            <w:tcW w:w="984" w:type="dxa"/>
            <w:vAlign w:val="center"/>
          </w:tcPr>
          <w:p w:rsidR="002D0401" w:rsidRPr="009F166D" w:rsidRDefault="002D0401" w:rsidP="009F166D">
            <w:pPr>
              <w:jc w:val="center"/>
              <w:rPr>
                <w:rFonts w:ascii="Times New Roman" w:hAnsi="Times New Roman"/>
                <w:sz w:val="24"/>
                <w:szCs w:val="24"/>
              </w:rPr>
            </w:pPr>
            <w:smartTag w:uri="urn:schemas-microsoft-com:office:smarttags" w:element="metricconverter">
              <w:smartTagPr>
                <w:attr w:name="ProductID" w:val="2016 г"/>
              </w:smartTagPr>
              <w:r w:rsidRPr="009F166D">
                <w:rPr>
                  <w:rFonts w:ascii="Times New Roman" w:hAnsi="Times New Roman"/>
                  <w:sz w:val="24"/>
                  <w:szCs w:val="24"/>
                </w:rPr>
                <w:t>2016 г</w:t>
              </w:r>
            </w:smartTag>
            <w:r w:rsidRPr="009F166D">
              <w:rPr>
                <w:rFonts w:ascii="Times New Roman" w:hAnsi="Times New Roman"/>
                <w:sz w:val="24"/>
                <w:szCs w:val="24"/>
              </w:rPr>
              <w:t>.</w:t>
            </w:r>
          </w:p>
        </w:tc>
        <w:tc>
          <w:tcPr>
            <w:tcW w:w="984" w:type="dxa"/>
            <w:vAlign w:val="center"/>
          </w:tcPr>
          <w:p w:rsidR="002D0401" w:rsidRPr="009F166D" w:rsidRDefault="002D0401" w:rsidP="009F166D">
            <w:pPr>
              <w:jc w:val="center"/>
              <w:rPr>
                <w:rFonts w:ascii="Times New Roman" w:hAnsi="Times New Roman"/>
                <w:sz w:val="24"/>
                <w:szCs w:val="24"/>
              </w:rPr>
            </w:pPr>
            <w:smartTag w:uri="urn:schemas-microsoft-com:office:smarttags" w:element="metricconverter">
              <w:smartTagPr>
                <w:attr w:name="ProductID" w:val="2017 г"/>
              </w:smartTagPr>
              <w:r w:rsidRPr="009F166D">
                <w:rPr>
                  <w:rFonts w:ascii="Times New Roman" w:hAnsi="Times New Roman"/>
                  <w:sz w:val="24"/>
                  <w:szCs w:val="24"/>
                </w:rPr>
                <w:t>2017 г</w:t>
              </w:r>
            </w:smartTag>
            <w:r w:rsidRPr="009F166D">
              <w:rPr>
                <w:rFonts w:ascii="Times New Roman" w:hAnsi="Times New Roman"/>
                <w:sz w:val="24"/>
                <w:szCs w:val="24"/>
              </w:rPr>
              <w:t>.</w:t>
            </w:r>
          </w:p>
        </w:tc>
        <w:tc>
          <w:tcPr>
            <w:tcW w:w="966" w:type="dxa"/>
            <w:vAlign w:val="center"/>
          </w:tcPr>
          <w:p w:rsidR="002D0401" w:rsidRPr="009F166D" w:rsidRDefault="002D0401" w:rsidP="009F166D">
            <w:pPr>
              <w:jc w:val="center"/>
              <w:rPr>
                <w:rFonts w:ascii="Times New Roman" w:hAnsi="Times New Roman"/>
                <w:sz w:val="24"/>
                <w:szCs w:val="24"/>
              </w:rPr>
            </w:pPr>
            <w:smartTag w:uri="urn:schemas-microsoft-com:office:smarttags" w:element="metricconverter">
              <w:smartTagPr>
                <w:attr w:name="ProductID" w:val="2018 г"/>
              </w:smartTagPr>
              <w:r w:rsidRPr="009F166D">
                <w:rPr>
                  <w:rFonts w:ascii="Times New Roman" w:hAnsi="Times New Roman"/>
                  <w:sz w:val="24"/>
                  <w:szCs w:val="24"/>
                </w:rPr>
                <w:t>2018 г</w:t>
              </w:r>
            </w:smartTag>
            <w:r w:rsidRPr="009F166D">
              <w:rPr>
                <w:rFonts w:ascii="Times New Roman" w:hAnsi="Times New Roman"/>
                <w:sz w:val="24"/>
                <w:szCs w:val="24"/>
              </w:rPr>
              <w:t>.</w:t>
            </w:r>
          </w:p>
        </w:tc>
        <w:tc>
          <w:tcPr>
            <w:tcW w:w="1060" w:type="dxa"/>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2019-2023 гг.</w:t>
            </w:r>
          </w:p>
        </w:tc>
        <w:tc>
          <w:tcPr>
            <w:tcW w:w="1164" w:type="dxa"/>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2024-2028 гг.</w:t>
            </w:r>
          </w:p>
        </w:tc>
      </w:tr>
      <w:tr w:rsidR="002D0401" w:rsidRPr="009F166D" w:rsidTr="009F166D">
        <w:trPr>
          <w:trHeight w:val="300"/>
        </w:trPr>
        <w:tc>
          <w:tcPr>
            <w:tcW w:w="50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Установленная мощность оборудования, Гкал/ч</w:t>
            </w:r>
          </w:p>
        </w:tc>
        <w:tc>
          <w:tcPr>
            <w:tcW w:w="102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60</w:t>
            </w:r>
          </w:p>
        </w:tc>
        <w:tc>
          <w:tcPr>
            <w:tcW w:w="113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60</w:t>
            </w:r>
          </w:p>
        </w:tc>
        <w:tc>
          <w:tcPr>
            <w:tcW w:w="98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60</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60</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60</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60</w:t>
            </w:r>
          </w:p>
        </w:tc>
        <w:tc>
          <w:tcPr>
            <w:tcW w:w="96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60</w:t>
            </w:r>
          </w:p>
        </w:tc>
        <w:tc>
          <w:tcPr>
            <w:tcW w:w="106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60</w:t>
            </w:r>
          </w:p>
        </w:tc>
        <w:tc>
          <w:tcPr>
            <w:tcW w:w="116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60</w:t>
            </w:r>
          </w:p>
        </w:tc>
      </w:tr>
      <w:tr w:rsidR="002D0401" w:rsidRPr="009F166D" w:rsidTr="009F166D">
        <w:trPr>
          <w:trHeight w:val="255"/>
        </w:trPr>
        <w:tc>
          <w:tcPr>
            <w:tcW w:w="50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Располагаемая мощность оборудования, Гкал/ч</w:t>
            </w:r>
          </w:p>
        </w:tc>
        <w:tc>
          <w:tcPr>
            <w:tcW w:w="102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48</w:t>
            </w:r>
          </w:p>
        </w:tc>
        <w:tc>
          <w:tcPr>
            <w:tcW w:w="113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48</w:t>
            </w:r>
          </w:p>
        </w:tc>
        <w:tc>
          <w:tcPr>
            <w:tcW w:w="98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48</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48</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48</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48</w:t>
            </w:r>
          </w:p>
        </w:tc>
        <w:tc>
          <w:tcPr>
            <w:tcW w:w="96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48</w:t>
            </w:r>
          </w:p>
        </w:tc>
        <w:tc>
          <w:tcPr>
            <w:tcW w:w="106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55</w:t>
            </w:r>
          </w:p>
        </w:tc>
        <w:tc>
          <w:tcPr>
            <w:tcW w:w="116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55</w:t>
            </w:r>
          </w:p>
        </w:tc>
      </w:tr>
      <w:tr w:rsidR="002D0401" w:rsidRPr="009F166D" w:rsidTr="009F166D">
        <w:trPr>
          <w:trHeight w:val="255"/>
        </w:trPr>
        <w:tc>
          <w:tcPr>
            <w:tcW w:w="50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Потери тепловой мощности, %</w:t>
            </w:r>
          </w:p>
        </w:tc>
        <w:tc>
          <w:tcPr>
            <w:tcW w:w="102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w:t>
            </w:r>
          </w:p>
        </w:tc>
        <w:tc>
          <w:tcPr>
            <w:tcW w:w="113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w:t>
            </w:r>
          </w:p>
        </w:tc>
        <w:tc>
          <w:tcPr>
            <w:tcW w:w="98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w:t>
            </w:r>
          </w:p>
        </w:tc>
        <w:tc>
          <w:tcPr>
            <w:tcW w:w="96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20%</w:t>
            </w:r>
          </w:p>
        </w:tc>
        <w:tc>
          <w:tcPr>
            <w:tcW w:w="106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w:t>
            </w:r>
          </w:p>
        </w:tc>
        <w:tc>
          <w:tcPr>
            <w:tcW w:w="116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w:t>
            </w:r>
          </w:p>
        </w:tc>
      </w:tr>
      <w:tr w:rsidR="002D0401" w:rsidRPr="009F166D" w:rsidTr="009F166D">
        <w:trPr>
          <w:trHeight w:val="255"/>
        </w:trPr>
        <w:tc>
          <w:tcPr>
            <w:tcW w:w="50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Собственные нужды, Гкал/ч</w:t>
            </w:r>
          </w:p>
        </w:tc>
        <w:tc>
          <w:tcPr>
            <w:tcW w:w="102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0,60</w:t>
            </w:r>
          </w:p>
        </w:tc>
        <w:tc>
          <w:tcPr>
            <w:tcW w:w="113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0,82</w:t>
            </w:r>
          </w:p>
        </w:tc>
        <w:tc>
          <w:tcPr>
            <w:tcW w:w="98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0,87</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0,92</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1,00</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1,03</w:t>
            </w:r>
          </w:p>
        </w:tc>
        <w:tc>
          <w:tcPr>
            <w:tcW w:w="96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1,03</w:t>
            </w:r>
          </w:p>
        </w:tc>
        <w:tc>
          <w:tcPr>
            <w:tcW w:w="106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1,05</w:t>
            </w:r>
          </w:p>
        </w:tc>
        <w:tc>
          <w:tcPr>
            <w:tcW w:w="116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1,07</w:t>
            </w:r>
          </w:p>
        </w:tc>
      </w:tr>
      <w:tr w:rsidR="002D0401" w:rsidRPr="009F166D" w:rsidTr="009F166D">
        <w:trPr>
          <w:trHeight w:val="255"/>
        </w:trPr>
        <w:tc>
          <w:tcPr>
            <w:tcW w:w="50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Хозяйственные нужды, Гкал/ч</w:t>
            </w:r>
          </w:p>
        </w:tc>
        <w:tc>
          <w:tcPr>
            <w:tcW w:w="102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0,52</w:t>
            </w:r>
          </w:p>
        </w:tc>
        <w:tc>
          <w:tcPr>
            <w:tcW w:w="113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0,52</w:t>
            </w:r>
          </w:p>
        </w:tc>
        <w:tc>
          <w:tcPr>
            <w:tcW w:w="98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0,52</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0,52</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0,52</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0,52</w:t>
            </w:r>
          </w:p>
        </w:tc>
        <w:tc>
          <w:tcPr>
            <w:tcW w:w="96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0,52</w:t>
            </w:r>
          </w:p>
        </w:tc>
        <w:tc>
          <w:tcPr>
            <w:tcW w:w="106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0,52</w:t>
            </w:r>
          </w:p>
        </w:tc>
        <w:tc>
          <w:tcPr>
            <w:tcW w:w="116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0,52</w:t>
            </w:r>
          </w:p>
        </w:tc>
      </w:tr>
      <w:tr w:rsidR="002D0401" w:rsidRPr="009F166D" w:rsidTr="009F166D">
        <w:trPr>
          <w:trHeight w:val="255"/>
        </w:trPr>
        <w:tc>
          <w:tcPr>
            <w:tcW w:w="50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Тепловая мощность нетто, Гкал/ч</w:t>
            </w:r>
          </w:p>
        </w:tc>
        <w:tc>
          <w:tcPr>
            <w:tcW w:w="102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46,9</w:t>
            </w:r>
          </w:p>
        </w:tc>
        <w:tc>
          <w:tcPr>
            <w:tcW w:w="113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46,7</w:t>
            </w:r>
          </w:p>
        </w:tc>
        <w:tc>
          <w:tcPr>
            <w:tcW w:w="98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46,6</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46,6</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46,5</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46,5</w:t>
            </w:r>
          </w:p>
        </w:tc>
        <w:tc>
          <w:tcPr>
            <w:tcW w:w="96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46,5</w:t>
            </w:r>
          </w:p>
        </w:tc>
        <w:tc>
          <w:tcPr>
            <w:tcW w:w="106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53,4</w:t>
            </w:r>
          </w:p>
        </w:tc>
        <w:tc>
          <w:tcPr>
            <w:tcW w:w="116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53,4</w:t>
            </w:r>
          </w:p>
        </w:tc>
      </w:tr>
      <w:tr w:rsidR="002D0401" w:rsidRPr="009F166D" w:rsidTr="009F166D">
        <w:trPr>
          <w:trHeight w:val="255"/>
        </w:trPr>
        <w:tc>
          <w:tcPr>
            <w:tcW w:w="50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Потери мощности в тепловой сети, Гкал/ч</w:t>
            </w:r>
          </w:p>
        </w:tc>
        <w:tc>
          <w:tcPr>
            <w:tcW w:w="102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4,70</w:t>
            </w:r>
          </w:p>
        </w:tc>
        <w:tc>
          <w:tcPr>
            <w:tcW w:w="113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5,10</w:t>
            </w:r>
          </w:p>
        </w:tc>
        <w:tc>
          <w:tcPr>
            <w:tcW w:w="98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5,47</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5,73</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6,26</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6,42</w:t>
            </w:r>
          </w:p>
        </w:tc>
        <w:tc>
          <w:tcPr>
            <w:tcW w:w="96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6,42</w:t>
            </w:r>
          </w:p>
        </w:tc>
        <w:tc>
          <w:tcPr>
            <w:tcW w:w="106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6,58</w:t>
            </w:r>
          </w:p>
        </w:tc>
        <w:tc>
          <w:tcPr>
            <w:tcW w:w="116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6,71</w:t>
            </w:r>
          </w:p>
        </w:tc>
      </w:tr>
      <w:tr w:rsidR="002D0401" w:rsidRPr="009F166D" w:rsidTr="009F166D">
        <w:trPr>
          <w:trHeight w:val="255"/>
        </w:trPr>
        <w:tc>
          <w:tcPr>
            <w:tcW w:w="50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Затраты теплоносителя на компенсацию потерь, т/ч</w:t>
            </w:r>
          </w:p>
        </w:tc>
        <w:tc>
          <w:tcPr>
            <w:tcW w:w="102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6,18</w:t>
            </w:r>
          </w:p>
        </w:tc>
        <w:tc>
          <w:tcPr>
            <w:tcW w:w="113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9,26</w:t>
            </w:r>
          </w:p>
        </w:tc>
        <w:tc>
          <w:tcPr>
            <w:tcW w:w="98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9,36</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9,31</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9,44</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9,26</w:t>
            </w:r>
          </w:p>
        </w:tc>
        <w:tc>
          <w:tcPr>
            <w:tcW w:w="96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8,86</w:t>
            </w:r>
          </w:p>
        </w:tc>
        <w:tc>
          <w:tcPr>
            <w:tcW w:w="106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8,88</w:t>
            </w:r>
          </w:p>
        </w:tc>
        <w:tc>
          <w:tcPr>
            <w:tcW w:w="116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9,06</w:t>
            </w:r>
          </w:p>
        </w:tc>
      </w:tr>
      <w:tr w:rsidR="002D0401" w:rsidRPr="009F166D" w:rsidTr="009F166D">
        <w:trPr>
          <w:trHeight w:val="285"/>
        </w:trPr>
        <w:tc>
          <w:tcPr>
            <w:tcW w:w="50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Присоединенная тепловая нагрузка, Гкал/ч, в т.ч.</w:t>
            </w:r>
          </w:p>
        </w:tc>
        <w:tc>
          <w:tcPr>
            <w:tcW w:w="102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30,23</w:t>
            </w:r>
          </w:p>
        </w:tc>
        <w:tc>
          <w:tcPr>
            <w:tcW w:w="113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31,33</w:t>
            </w:r>
          </w:p>
        </w:tc>
        <w:tc>
          <w:tcPr>
            <w:tcW w:w="98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33,57</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35,17</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38,45</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39,43</w:t>
            </w:r>
          </w:p>
        </w:tc>
        <w:tc>
          <w:tcPr>
            <w:tcW w:w="96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39,42</w:t>
            </w:r>
          </w:p>
        </w:tc>
        <w:tc>
          <w:tcPr>
            <w:tcW w:w="106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40,44</w:t>
            </w:r>
          </w:p>
        </w:tc>
        <w:tc>
          <w:tcPr>
            <w:tcW w:w="116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41,24</w:t>
            </w:r>
          </w:p>
        </w:tc>
      </w:tr>
      <w:tr w:rsidR="002D0401" w:rsidRPr="009F166D" w:rsidTr="009F166D">
        <w:trPr>
          <w:trHeight w:val="255"/>
        </w:trPr>
        <w:tc>
          <w:tcPr>
            <w:tcW w:w="50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отопление и вентиляция</w:t>
            </w:r>
          </w:p>
        </w:tc>
        <w:tc>
          <w:tcPr>
            <w:tcW w:w="102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28,77</w:t>
            </w:r>
          </w:p>
        </w:tc>
        <w:tc>
          <w:tcPr>
            <w:tcW w:w="113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29,58</w:t>
            </w:r>
          </w:p>
        </w:tc>
        <w:tc>
          <w:tcPr>
            <w:tcW w:w="98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31,39</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32,63</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35,82</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36,80</w:t>
            </w:r>
          </w:p>
        </w:tc>
        <w:tc>
          <w:tcPr>
            <w:tcW w:w="96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36,80</w:t>
            </w:r>
          </w:p>
        </w:tc>
        <w:tc>
          <w:tcPr>
            <w:tcW w:w="106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37,98</w:t>
            </w:r>
          </w:p>
        </w:tc>
        <w:tc>
          <w:tcPr>
            <w:tcW w:w="116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38,47</w:t>
            </w:r>
          </w:p>
        </w:tc>
      </w:tr>
      <w:tr w:rsidR="002D0401" w:rsidRPr="009F166D" w:rsidTr="009F166D">
        <w:trPr>
          <w:trHeight w:val="255"/>
        </w:trPr>
        <w:tc>
          <w:tcPr>
            <w:tcW w:w="50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горячее водоснабжение (средняя за сутки)</w:t>
            </w:r>
          </w:p>
        </w:tc>
        <w:tc>
          <w:tcPr>
            <w:tcW w:w="102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1,46</w:t>
            </w:r>
          </w:p>
        </w:tc>
        <w:tc>
          <w:tcPr>
            <w:tcW w:w="113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1,75</w:t>
            </w:r>
          </w:p>
        </w:tc>
        <w:tc>
          <w:tcPr>
            <w:tcW w:w="98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2,18</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2,54</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2,63</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2,63</w:t>
            </w:r>
          </w:p>
        </w:tc>
        <w:tc>
          <w:tcPr>
            <w:tcW w:w="96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2,62</w:t>
            </w:r>
          </w:p>
        </w:tc>
        <w:tc>
          <w:tcPr>
            <w:tcW w:w="106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2,46</w:t>
            </w:r>
          </w:p>
        </w:tc>
        <w:tc>
          <w:tcPr>
            <w:tcW w:w="116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2,77</w:t>
            </w:r>
          </w:p>
        </w:tc>
      </w:tr>
      <w:tr w:rsidR="002D0401" w:rsidRPr="009F166D" w:rsidTr="009F166D">
        <w:trPr>
          <w:trHeight w:val="255"/>
        </w:trPr>
        <w:tc>
          <w:tcPr>
            <w:tcW w:w="50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lastRenderedPageBreak/>
              <w:t>из них:</w:t>
            </w:r>
          </w:p>
        </w:tc>
        <w:tc>
          <w:tcPr>
            <w:tcW w:w="1022" w:type="dxa"/>
            <w:vAlign w:val="center"/>
          </w:tcPr>
          <w:p w:rsidR="002D0401" w:rsidRPr="009F166D" w:rsidRDefault="002D0401" w:rsidP="009F166D">
            <w:pPr>
              <w:jc w:val="center"/>
              <w:rPr>
                <w:rFonts w:ascii="Times New Roman" w:hAnsi="Times New Roman"/>
                <w:sz w:val="24"/>
                <w:szCs w:val="24"/>
              </w:rPr>
            </w:pPr>
          </w:p>
        </w:tc>
        <w:tc>
          <w:tcPr>
            <w:tcW w:w="1138" w:type="dxa"/>
            <w:vAlign w:val="center"/>
          </w:tcPr>
          <w:p w:rsidR="002D0401" w:rsidRPr="009F166D" w:rsidRDefault="002D0401" w:rsidP="009F166D">
            <w:pPr>
              <w:jc w:val="center"/>
              <w:rPr>
                <w:rFonts w:ascii="Times New Roman" w:hAnsi="Times New Roman"/>
                <w:sz w:val="24"/>
                <w:szCs w:val="24"/>
              </w:rPr>
            </w:pPr>
          </w:p>
        </w:tc>
        <w:tc>
          <w:tcPr>
            <w:tcW w:w="985" w:type="dxa"/>
            <w:vAlign w:val="center"/>
          </w:tcPr>
          <w:p w:rsidR="002D0401" w:rsidRPr="009F166D" w:rsidRDefault="002D0401" w:rsidP="009F166D">
            <w:pPr>
              <w:jc w:val="center"/>
              <w:rPr>
                <w:rFonts w:ascii="Times New Roman" w:hAnsi="Times New Roman"/>
                <w:sz w:val="24"/>
                <w:szCs w:val="24"/>
              </w:rPr>
            </w:pPr>
          </w:p>
        </w:tc>
        <w:tc>
          <w:tcPr>
            <w:tcW w:w="984" w:type="dxa"/>
            <w:vAlign w:val="center"/>
          </w:tcPr>
          <w:p w:rsidR="002D0401" w:rsidRPr="009F166D" w:rsidRDefault="002D0401" w:rsidP="009F166D">
            <w:pPr>
              <w:jc w:val="center"/>
              <w:rPr>
                <w:rFonts w:ascii="Times New Roman" w:hAnsi="Times New Roman"/>
                <w:sz w:val="24"/>
                <w:szCs w:val="24"/>
              </w:rPr>
            </w:pPr>
          </w:p>
        </w:tc>
        <w:tc>
          <w:tcPr>
            <w:tcW w:w="984" w:type="dxa"/>
            <w:vAlign w:val="center"/>
          </w:tcPr>
          <w:p w:rsidR="002D0401" w:rsidRPr="009F166D" w:rsidRDefault="002D0401" w:rsidP="009F166D">
            <w:pPr>
              <w:jc w:val="center"/>
              <w:rPr>
                <w:rFonts w:ascii="Times New Roman" w:hAnsi="Times New Roman"/>
                <w:sz w:val="24"/>
                <w:szCs w:val="24"/>
              </w:rPr>
            </w:pPr>
          </w:p>
        </w:tc>
        <w:tc>
          <w:tcPr>
            <w:tcW w:w="984" w:type="dxa"/>
            <w:vAlign w:val="center"/>
          </w:tcPr>
          <w:p w:rsidR="002D0401" w:rsidRPr="009F166D" w:rsidRDefault="002D0401" w:rsidP="009F166D">
            <w:pPr>
              <w:jc w:val="center"/>
              <w:rPr>
                <w:rFonts w:ascii="Times New Roman" w:hAnsi="Times New Roman"/>
                <w:sz w:val="24"/>
                <w:szCs w:val="24"/>
              </w:rPr>
            </w:pPr>
          </w:p>
        </w:tc>
        <w:tc>
          <w:tcPr>
            <w:tcW w:w="966" w:type="dxa"/>
            <w:vAlign w:val="center"/>
          </w:tcPr>
          <w:p w:rsidR="002D0401" w:rsidRPr="009F166D" w:rsidRDefault="002D0401" w:rsidP="009F166D">
            <w:pPr>
              <w:jc w:val="center"/>
              <w:rPr>
                <w:rFonts w:ascii="Times New Roman" w:hAnsi="Times New Roman"/>
                <w:sz w:val="24"/>
                <w:szCs w:val="24"/>
              </w:rPr>
            </w:pPr>
          </w:p>
        </w:tc>
        <w:tc>
          <w:tcPr>
            <w:tcW w:w="1060" w:type="dxa"/>
            <w:vAlign w:val="center"/>
          </w:tcPr>
          <w:p w:rsidR="002D0401" w:rsidRPr="009F166D" w:rsidRDefault="002D0401" w:rsidP="009F166D">
            <w:pPr>
              <w:jc w:val="center"/>
              <w:rPr>
                <w:rFonts w:ascii="Times New Roman" w:hAnsi="Times New Roman"/>
                <w:sz w:val="24"/>
                <w:szCs w:val="24"/>
              </w:rPr>
            </w:pPr>
          </w:p>
        </w:tc>
        <w:tc>
          <w:tcPr>
            <w:tcW w:w="1164" w:type="dxa"/>
            <w:vAlign w:val="center"/>
          </w:tcPr>
          <w:p w:rsidR="002D0401" w:rsidRPr="009F166D" w:rsidRDefault="002D0401" w:rsidP="009F166D">
            <w:pPr>
              <w:jc w:val="center"/>
              <w:rPr>
                <w:rFonts w:ascii="Times New Roman" w:hAnsi="Times New Roman"/>
                <w:sz w:val="24"/>
                <w:szCs w:val="24"/>
              </w:rPr>
            </w:pPr>
          </w:p>
        </w:tc>
      </w:tr>
      <w:tr w:rsidR="002D0401" w:rsidRPr="009F166D" w:rsidTr="009F166D">
        <w:trPr>
          <w:trHeight w:val="255"/>
        </w:trPr>
        <w:tc>
          <w:tcPr>
            <w:tcW w:w="50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жилые здания</w:t>
            </w:r>
          </w:p>
        </w:tc>
        <w:tc>
          <w:tcPr>
            <w:tcW w:w="102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21,61</w:t>
            </w:r>
          </w:p>
        </w:tc>
        <w:tc>
          <w:tcPr>
            <w:tcW w:w="113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22,71</w:t>
            </w:r>
          </w:p>
        </w:tc>
        <w:tc>
          <w:tcPr>
            <w:tcW w:w="98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24,55</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26,15</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26,13</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26,12</w:t>
            </w:r>
          </w:p>
        </w:tc>
        <w:tc>
          <w:tcPr>
            <w:tcW w:w="96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26,11</w:t>
            </w:r>
          </w:p>
        </w:tc>
        <w:tc>
          <w:tcPr>
            <w:tcW w:w="106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25,95</w:t>
            </w:r>
          </w:p>
        </w:tc>
        <w:tc>
          <w:tcPr>
            <w:tcW w:w="116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26,76</w:t>
            </w:r>
          </w:p>
        </w:tc>
      </w:tr>
      <w:tr w:rsidR="002D0401" w:rsidRPr="009F166D" w:rsidTr="009F166D">
        <w:trPr>
          <w:trHeight w:val="255"/>
        </w:trPr>
        <w:tc>
          <w:tcPr>
            <w:tcW w:w="50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общественные здания</w:t>
            </w:r>
          </w:p>
        </w:tc>
        <w:tc>
          <w:tcPr>
            <w:tcW w:w="102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8,62</w:t>
            </w:r>
          </w:p>
        </w:tc>
        <w:tc>
          <w:tcPr>
            <w:tcW w:w="113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8,62</w:t>
            </w:r>
          </w:p>
        </w:tc>
        <w:tc>
          <w:tcPr>
            <w:tcW w:w="98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9,02</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9,02</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12,32</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13,31</w:t>
            </w:r>
          </w:p>
        </w:tc>
        <w:tc>
          <w:tcPr>
            <w:tcW w:w="96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13,31</w:t>
            </w:r>
          </w:p>
        </w:tc>
        <w:tc>
          <w:tcPr>
            <w:tcW w:w="106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14,49</w:t>
            </w:r>
          </w:p>
        </w:tc>
        <w:tc>
          <w:tcPr>
            <w:tcW w:w="116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14,49</w:t>
            </w:r>
          </w:p>
        </w:tc>
      </w:tr>
      <w:tr w:rsidR="002D0401" w:rsidRPr="009F166D" w:rsidTr="009F166D">
        <w:trPr>
          <w:trHeight w:val="225"/>
        </w:trPr>
        <w:tc>
          <w:tcPr>
            <w:tcW w:w="50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Резерв (+) / дефицит (-) тепловой мощности, Гкал/ч</w:t>
            </w:r>
          </w:p>
        </w:tc>
        <w:tc>
          <w:tcPr>
            <w:tcW w:w="102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11,7</w:t>
            </w:r>
          </w:p>
        </w:tc>
        <w:tc>
          <w:tcPr>
            <w:tcW w:w="113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10,2</w:t>
            </w:r>
          </w:p>
        </w:tc>
        <w:tc>
          <w:tcPr>
            <w:tcW w:w="98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7,6</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5,7</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1,8</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w:t>
            </w:r>
          </w:p>
        </w:tc>
        <w:tc>
          <w:tcPr>
            <w:tcW w:w="96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0,6</w:t>
            </w:r>
          </w:p>
        </w:tc>
        <w:tc>
          <w:tcPr>
            <w:tcW w:w="106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6,4</w:t>
            </w:r>
          </w:p>
        </w:tc>
        <w:tc>
          <w:tcPr>
            <w:tcW w:w="116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5,4</w:t>
            </w:r>
          </w:p>
        </w:tc>
      </w:tr>
      <w:tr w:rsidR="002D0401" w:rsidRPr="009F166D" w:rsidTr="009F166D">
        <w:trPr>
          <w:trHeight w:val="255"/>
        </w:trPr>
        <w:tc>
          <w:tcPr>
            <w:tcW w:w="50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Доля резерва, %</w:t>
            </w:r>
          </w:p>
        </w:tc>
        <w:tc>
          <w:tcPr>
            <w:tcW w:w="102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25%</w:t>
            </w:r>
          </w:p>
        </w:tc>
        <w:tc>
          <w:tcPr>
            <w:tcW w:w="113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22%</w:t>
            </w:r>
          </w:p>
        </w:tc>
        <w:tc>
          <w:tcPr>
            <w:tcW w:w="98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16%</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96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w:t>
            </w:r>
          </w:p>
        </w:tc>
        <w:tc>
          <w:tcPr>
            <w:tcW w:w="106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w:t>
            </w:r>
          </w:p>
        </w:tc>
        <w:tc>
          <w:tcPr>
            <w:tcW w:w="116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w:t>
            </w:r>
          </w:p>
        </w:tc>
      </w:tr>
      <w:tr w:rsidR="002D0401" w:rsidRPr="009F166D" w:rsidTr="009F166D">
        <w:trPr>
          <w:trHeight w:val="255"/>
        </w:trPr>
        <w:tc>
          <w:tcPr>
            <w:tcW w:w="503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Резерв тепловой мощности при прохождении аварийного режима, Гкал/ч</w:t>
            </w:r>
          </w:p>
        </w:tc>
        <w:tc>
          <w:tcPr>
            <w:tcW w:w="1022"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2,70</w:t>
            </w:r>
          </w:p>
        </w:tc>
        <w:tc>
          <w:tcPr>
            <w:tcW w:w="1138"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1,49</w:t>
            </w:r>
          </w:p>
        </w:tc>
        <w:tc>
          <w:tcPr>
            <w:tcW w:w="985"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c>
          <w:tcPr>
            <w:tcW w:w="98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c>
          <w:tcPr>
            <w:tcW w:w="966"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c>
          <w:tcPr>
            <w:tcW w:w="1060"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c>
          <w:tcPr>
            <w:tcW w:w="1164" w:type="dxa"/>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r>
    </w:tbl>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sectPr w:rsidR="002D0401" w:rsidRPr="009F166D" w:rsidSect="002D0401">
          <w:pgSz w:w="16838" w:h="11906" w:orient="landscape" w:code="9"/>
          <w:pgMar w:top="1418" w:right="796" w:bottom="1418" w:left="1418" w:header="709" w:footer="709" w:gutter="0"/>
          <w:cols w:space="708"/>
          <w:docGrid w:linePitch="360"/>
        </w:sectPr>
      </w:pPr>
    </w:p>
    <w:p w:rsidR="002D0401" w:rsidRPr="009F166D" w:rsidRDefault="002D0401" w:rsidP="002D0401">
      <w:pPr>
        <w:jc w:val="both"/>
        <w:rPr>
          <w:rFonts w:ascii="Times New Roman" w:hAnsi="Times New Roman"/>
          <w:sz w:val="28"/>
          <w:szCs w:val="28"/>
        </w:rPr>
      </w:pPr>
      <w:bookmarkStart w:id="39" w:name="_Toc337658238"/>
      <w:bookmarkStart w:id="40" w:name="_Toc338244345"/>
    </w:p>
    <w:p w:rsidR="002D0401" w:rsidRPr="009F166D" w:rsidRDefault="002D0401" w:rsidP="002D0401">
      <w:pPr>
        <w:jc w:val="both"/>
        <w:rPr>
          <w:rFonts w:ascii="Times New Roman" w:hAnsi="Times New Roman"/>
          <w:sz w:val="28"/>
          <w:szCs w:val="28"/>
        </w:rPr>
      </w:pPr>
      <w:bookmarkStart w:id="41" w:name="_Toc383699066"/>
      <w:r w:rsidRPr="009F166D">
        <w:rPr>
          <w:rFonts w:ascii="Times New Roman" w:hAnsi="Times New Roman"/>
          <w:sz w:val="28"/>
          <w:szCs w:val="28"/>
        </w:rPr>
        <w:t>Раздел 3. Перспективные балансы теплоносителя</w:t>
      </w:r>
      <w:bookmarkEnd w:id="39"/>
      <w:bookmarkEnd w:id="40"/>
      <w:bookmarkEnd w:id="41"/>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bookmarkStart w:id="42" w:name="_Toc345516323"/>
      <w:bookmarkStart w:id="43" w:name="_Toc345662873"/>
      <w:bookmarkStart w:id="44" w:name="_Toc383699067"/>
      <w:r w:rsidRPr="009F166D">
        <w:rPr>
          <w:rFonts w:ascii="Times New Roman" w:hAnsi="Times New Roman"/>
          <w:sz w:val="28"/>
          <w:szCs w:val="28"/>
        </w:rPr>
        <w:t>а)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2"/>
      <w:bookmarkEnd w:id="43"/>
      <w:bookmarkEnd w:id="44"/>
    </w:p>
    <w:p w:rsidR="002D0401" w:rsidRPr="009F166D" w:rsidRDefault="002D0401" w:rsidP="002D0401">
      <w:pPr>
        <w:jc w:val="both"/>
        <w:rPr>
          <w:rFonts w:ascii="Times New Roman" w:hAnsi="Times New Roman"/>
          <w:sz w:val="28"/>
          <w:szCs w:val="28"/>
        </w:rPr>
      </w:pPr>
      <w:bookmarkStart w:id="45" w:name="_Toc347472003"/>
      <w:r w:rsidRPr="009F166D">
        <w:rPr>
          <w:rFonts w:ascii="Times New Roman" w:hAnsi="Times New Roman"/>
          <w:sz w:val="28"/>
          <w:szCs w:val="28"/>
        </w:rPr>
        <w:t>На основании информации о перспективной застройке г. п. Лянтор, в Схеме определены объемы перспективного потребления тепловой энергии и балансы тепла на теплоисточниках. С учетом этих данных в соответствии со  СНиП 41-02-2003 «Тепловые сети» (актуализированная редакция, СП 124.13330.2012) рассчитана величина перспективной подпитки тепловых сетей в номинальном и аварийном режимах на теплоисточниках, а также требуемая производительность ВПУ.</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Существующая производительность ВПУ, а также результаты расчетов перспективных балансов ее производительности и расхода теплоносителя для подпитки теплосети в номинальном и аварийном режимах по этапам расчетного периода приведены в таблицах 3.1-3.2.</w:t>
      </w:r>
    </w:p>
    <w:bookmarkEnd w:id="45"/>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Как видно из таблиц 3.1 и 3.2, производительности ВПУ котельных достаточно для компенсации утечек из тепловой сети в номинальном режиме на рассматриваемую перспективу.</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 При этом, как видно из таблицы 3.1, в соответствии с требованиями п.6.16 СНиП 41-02-2003 «Тепловые сети» на котельных №№ 1, 3 к 2023 году в связи с увеличением тепловых нагрузок в их зонах теплоснабжения требуется установка дополнительного  бака запаса химически обработанной и деаэрированной воды вместимостью около </w:t>
      </w:r>
      <w:smartTag w:uri="urn:schemas-microsoft-com:office:smarttags" w:element="metricconverter">
        <w:smartTagPr>
          <w:attr w:name="ProductID" w:val="40 м3"/>
        </w:smartTagPr>
        <w:r w:rsidRPr="009F166D">
          <w:rPr>
            <w:rFonts w:ascii="Times New Roman" w:hAnsi="Times New Roman"/>
            <w:sz w:val="28"/>
            <w:szCs w:val="28"/>
          </w:rPr>
          <w:t>40 м3</w:t>
        </w:r>
      </w:smartTag>
      <w:r w:rsidRPr="009F166D">
        <w:rPr>
          <w:rFonts w:ascii="Times New Roman" w:hAnsi="Times New Roman"/>
          <w:sz w:val="28"/>
          <w:szCs w:val="28"/>
        </w:rPr>
        <w:t>. Ориентировочная стоимость составит 200 тыс. руб.</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Расчеты выполнены при условии постепенного приведения тепловых сетей городского поселения в нормативное техническое состояние путем замены ненадежных участков и узлов тепловых сетей, а также проведения мероприятий по предотвращению слива сетевой воды потребителями, что приведет к снижению величины утечек в перспективе до нормативной величины.</w:t>
      </w:r>
    </w:p>
    <w:p w:rsidR="002D0401" w:rsidRPr="009F166D" w:rsidRDefault="002D0401" w:rsidP="002D0401">
      <w:pPr>
        <w:jc w:val="both"/>
        <w:rPr>
          <w:rFonts w:ascii="Times New Roman" w:hAnsi="Times New Roman"/>
          <w:sz w:val="28"/>
          <w:szCs w:val="28"/>
        </w:rPr>
        <w:sectPr w:rsidR="002D0401" w:rsidRPr="009F166D" w:rsidSect="002D0401">
          <w:pgSz w:w="11906" w:h="16838"/>
          <w:pgMar w:top="709" w:right="796" w:bottom="1276" w:left="1418" w:header="709" w:footer="709" w:gutter="0"/>
          <w:cols w:space="708"/>
          <w:docGrid w:linePitch="360"/>
        </w:sectPr>
      </w:pPr>
    </w:p>
    <w:p w:rsidR="002D0401" w:rsidRPr="009F166D" w:rsidRDefault="002D0401" w:rsidP="002D0401">
      <w:pPr>
        <w:jc w:val="both"/>
        <w:rPr>
          <w:rFonts w:ascii="Times New Roman" w:hAnsi="Times New Roman"/>
          <w:sz w:val="28"/>
          <w:szCs w:val="28"/>
        </w:rPr>
      </w:pPr>
      <w:bookmarkStart w:id="46" w:name="_Toc388603285"/>
      <w:r w:rsidRPr="009F166D">
        <w:rPr>
          <w:rFonts w:ascii="Times New Roman" w:hAnsi="Times New Roman"/>
          <w:sz w:val="28"/>
          <w:szCs w:val="28"/>
        </w:rPr>
        <w:lastRenderedPageBreak/>
        <w:t xml:space="preserve">Таблица </w:t>
      </w:r>
      <w:r w:rsidR="00EB0BE2">
        <w:rPr>
          <w:rFonts w:ascii="Times New Roman" w:hAnsi="Times New Roman"/>
          <w:sz w:val="28"/>
          <w:szCs w:val="28"/>
        </w:rPr>
        <w:t>3.1</w:t>
      </w:r>
      <w:r w:rsidRPr="009F166D">
        <w:rPr>
          <w:rFonts w:ascii="Times New Roman" w:hAnsi="Times New Roman"/>
          <w:sz w:val="28"/>
          <w:szCs w:val="28"/>
        </w:rPr>
        <w:t>- Баланс производительности водоподготовительных  установок и максимально-часовых технологических потерь теплоносителя тепловых сетей котельных №№ 1, 3</w:t>
      </w:r>
      <w:bookmarkEnd w:id="46"/>
      <w:r w:rsidRPr="009F166D">
        <w:rPr>
          <w:rFonts w:ascii="Times New Roman" w:hAnsi="Times New Roman"/>
          <w:sz w:val="28"/>
          <w:szCs w:val="28"/>
        </w:rPr>
        <w:t xml:space="preserve"> </w:t>
      </w:r>
    </w:p>
    <w:tbl>
      <w:tblPr>
        <w:tblW w:w="14899" w:type="dxa"/>
        <w:tblInd w:w="-34" w:type="dxa"/>
        <w:tblLayout w:type="fixed"/>
        <w:tblLook w:val="00A0" w:firstRow="1" w:lastRow="0" w:firstColumn="1" w:lastColumn="0" w:noHBand="0" w:noVBand="0"/>
      </w:tblPr>
      <w:tblGrid>
        <w:gridCol w:w="4972"/>
        <w:gridCol w:w="1134"/>
        <w:gridCol w:w="992"/>
        <w:gridCol w:w="992"/>
        <w:gridCol w:w="933"/>
        <w:gridCol w:w="992"/>
        <w:gridCol w:w="933"/>
        <w:gridCol w:w="952"/>
        <w:gridCol w:w="952"/>
        <w:gridCol w:w="994"/>
        <w:gridCol w:w="1053"/>
      </w:tblGrid>
      <w:tr w:rsidR="002D0401" w:rsidRPr="009F166D" w:rsidTr="009F166D">
        <w:trPr>
          <w:trHeight w:val="579"/>
        </w:trPr>
        <w:tc>
          <w:tcPr>
            <w:tcW w:w="4972" w:type="dxa"/>
            <w:tcBorders>
              <w:top w:val="single" w:sz="8" w:space="0" w:color="auto"/>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Зона действия источников тепловой энергии (котельные №№ 1, 3), ул. Магистральная, стр.12/2 и 12/1</w:t>
            </w:r>
          </w:p>
        </w:tc>
        <w:tc>
          <w:tcPr>
            <w:tcW w:w="1134"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Размерность</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smartTag w:uri="urn:schemas-microsoft-com:office:smarttags" w:element="metricconverter">
              <w:smartTagPr>
                <w:attr w:name="ProductID" w:val="2012 г"/>
              </w:smartTagPr>
              <w:r w:rsidRPr="009F166D">
                <w:rPr>
                  <w:rFonts w:ascii="Times New Roman" w:hAnsi="Times New Roman"/>
                  <w:sz w:val="24"/>
                  <w:szCs w:val="24"/>
                </w:rPr>
                <w:t>2012 г</w:t>
              </w:r>
            </w:smartTag>
            <w:r w:rsidRPr="009F166D">
              <w:rPr>
                <w:rFonts w:ascii="Times New Roman" w:hAnsi="Times New Roman"/>
                <w:sz w:val="24"/>
                <w:szCs w:val="24"/>
              </w:rPr>
              <w:t>.</w:t>
            </w:r>
          </w:p>
        </w:tc>
        <w:tc>
          <w:tcPr>
            <w:tcW w:w="992" w:type="dxa"/>
            <w:tcBorders>
              <w:top w:val="single" w:sz="8" w:space="0" w:color="auto"/>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smartTag w:uri="urn:schemas-microsoft-com:office:smarttags" w:element="metricconverter">
              <w:smartTagPr>
                <w:attr w:name="ProductID" w:val="2013 г"/>
              </w:smartTagPr>
              <w:r w:rsidRPr="009F166D">
                <w:rPr>
                  <w:rFonts w:ascii="Times New Roman" w:hAnsi="Times New Roman"/>
                  <w:sz w:val="24"/>
                  <w:szCs w:val="24"/>
                </w:rPr>
                <w:t>2013 г</w:t>
              </w:r>
            </w:smartTag>
            <w:r w:rsidRPr="009F166D">
              <w:rPr>
                <w:rFonts w:ascii="Times New Roman" w:hAnsi="Times New Roman"/>
                <w:sz w:val="24"/>
                <w:szCs w:val="24"/>
              </w:rPr>
              <w:t>.</w:t>
            </w:r>
          </w:p>
        </w:tc>
        <w:tc>
          <w:tcPr>
            <w:tcW w:w="933"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smartTag w:uri="urn:schemas-microsoft-com:office:smarttags" w:element="metricconverter">
              <w:smartTagPr>
                <w:attr w:name="ProductID" w:val="2014 г"/>
              </w:smartTagPr>
              <w:r w:rsidRPr="009F166D">
                <w:rPr>
                  <w:rFonts w:ascii="Times New Roman" w:hAnsi="Times New Roman"/>
                  <w:sz w:val="24"/>
                  <w:szCs w:val="24"/>
                </w:rPr>
                <w:t>2014 г</w:t>
              </w:r>
            </w:smartTag>
            <w:r w:rsidRPr="009F166D">
              <w:rPr>
                <w:rFonts w:ascii="Times New Roman" w:hAnsi="Times New Roman"/>
                <w:sz w:val="24"/>
                <w:szCs w:val="24"/>
              </w:rPr>
              <w:t>.</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smartTag w:uri="urn:schemas-microsoft-com:office:smarttags" w:element="metricconverter">
              <w:smartTagPr>
                <w:attr w:name="ProductID" w:val="2015 г"/>
              </w:smartTagPr>
              <w:r w:rsidRPr="009F166D">
                <w:rPr>
                  <w:rFonts w:ascii="Times New Roman" w:hAnsi="Times New Roman"/>
                  <w:sz w:val="24"/>
                  <w:szCs w:val="24"/>
                </w:rPr>
                <w:t>2015 г</w:t>
              </w:r>
            </w:smartTag>
            <w:r w:rsidRPr="009F166D">
              <w:rPr>
                <w:rFonts w:ascii="Times New Roman" w:hAnsi="Times New Roman"/>
                <w:sz w:val="24"/>
                <w:szCs w:val="24"/>
              </w:rPr>
              <w:t>.</w:t>
            </w:r>
          </w:p>
        </w:tc>
        <w:tc>
          <w:tcPr>
            <w:tcW w:w="933"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smartTag w:uri="urn:schemas-microsoft-com:office:smarttags" w:element="metricconverter">
              <w:smartTagPr>
                <w:attr w:name="ProductID" w:val="2016 г"/>
              </w:smartTagPr>
              <w:r w:rsidRPr="009F166D">
                <w:rPr>
                  <w:rFonts w:ascii="Times New Roman" w:hAnsi="Times New Roman"/>
                  <w:sz w:val="24"/>
                  <w:szCs w:val="24"/>
                </w:rPr>
                <w:t>2016 г</w:t>
              </w:r>
            </w:smartTag>
            <w:r w:rsidRPr="009F166D">
              <w:rPr>
                <w:rFonts w:ascii="Times New Roman" w:hAnsi="Times New Roman"/>
                <w:sz w:val="24"/>
                <w:szCs w:val="24"/>
              </w:rPr>
              <w:t>.</w:t>
            </w:r>
          </w:p>
        </w:tc>
        <w:tc>
          <w:tcPr>
            <w:tcW w:w="95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smartTag w:uri="urn:schemas-microsoft-com:office:smarttags" w:element="metricconverter">
              <w:smartTagPr>
                <w:attr w:name="ProductID" w:val="2017 г"/>
              </w:smartTagPr>
              <w:r w:rsidRPr="009F166D">
                <w:rPr>
                  <w:rFonts w:ascii="Times New Roman" w:hAnsi="Times New Roman"/>
                  <w:sz w:val="24"/>
                  <w:szCs w:val="24"/>
                </w:rPr>
                <w:t>2017 г</w:t>
              </w:r>
            </w:smartTag>
            <w:r w:rsidRPr="009F166D">
              <w:rPr>
                <w:rFonts w:ascii="Times New Roman" w:hAnsi="Times New Roman"/>
                <w:sz w:val="24"/>
                <w:szCs w:val="24"/>
              </w:rPr>
              <w:t>.</w:t>
            </w:r>
          </w:p>
        </w:tc>
        <w:tc>
          <w:tcPr>
            <w:tcW w:w="95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smartTag w:uri="urn:schemas-microsoft-com:office:smarttags" w:element="metricconverter">
              <w:smartTagPr>
                <w:attr w:name="ProductID" w:val="2018 г"/>
              </w:smartTagPr>
              <w:r w:rsidRPr="009F166D">
                <w:rPr>
                  <w:rFonts w:ascii="Times New Roman" w:hAnsi="Times New Roman"/>
                  <w:sz w:val="24"/>
                  <w:szCs w:val="24"/>
                </w:rPr>
                <w:t>2018 г</w:t>
              </w:r>
            </w:smartTag>
            <w:r w:rsidRPr="009F166D">
              <w:rPr>
                <w:rFonts w:ascii="Times New Roman" w:hAnsi="Times New Roman"/>
                <w:sz w:val="24"/>
                <w:szCs w:val="24"/>
              </w:rPr>
              <w:t>.</w:t>
            </w:r>
          </w:p>
        </w:tc>
        <w:tc>
          <w:tcPr>
            <w:tcW w:w="994"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smartTag w:uri="urn:schemas-microsoft-com:office:smarttags" w:element="metricconverter">
              <w:smartTagPr>
                <w:attr w:name="ProductID" w:val="2023 г"/>
              </w:smartTagPr>
              <w:r w:rsidRPr="009F166D">
                <w:rPr>
                  <w:rFonts w:ascii="Times New Roman" w:hAnsi="Times New Roman"/>
                  <w:sz w:val="24"/>
                  <w:szCs w:val="24"/>
                </w:rPr>
                <w:t>2023 г</w:t>
              </w:r>
            </w:smartTag>
            <w:r w:rsidRPr="009F166D">
              <w:rPr>
                <w:rFonts w:ascii="Times New Roman" w:hAnsi="Times New Roman"/>
                <w:sz w:val="24"/>
                <w:szCs w:val="24"/>
              </w:rPr>
              <w:t>.</w:t>
            </w:r>
          </w:p>
        </w:tc>
        <w:tc>
          <w:tcPr>
            <w:tcW w:w="1053"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smartTag w:uri="urn:schemas-microsoft-com:office:smarttags" w:element="metricconverter">
              <w:smartTagPr>
                <w:attr w:name="ProductID" w:val="2028 г"/>
              </w:smartTagPr>
              <w:r w:rsidRPr="009F166D">
                <w:rPr>
                  <w:rFonts w:ascii="Times New Roman" w:hAnsi="Times New Roman"/>
                  <w:sz w:val="24"/>
                  <w:szCs w:val="24"/>
                </w:rPr>
                <w:t>2028 г</w:t>
              </w:r>
            </w:smartTag>
            <w:r w:rsidRPr="009F166D">
              <w:rPr>
                <w:rFonts w:ascii="Times New Roman" w:hAnsi="Times New Roman"/>
                <w:sz w:val="24"/>
                <w:szCs w:val="24"/>
              </w:rPr>
              <w:t>.</w:t>
            </w:r>
          </w:p>
        </w:tc>
      </w:tr>
      <w:tr w:rsidR="002D0401" w:rsidRPr="009F166D" w:rsidTr="009F166D">
        <w:trPr>
          <w:trHeight w:val="134"/>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Производительность ВПУ</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т/ч</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400</w:t>
            </w:r>
          </w:p>
        </w:tc>
        <w:tc>
          <w:tcPr>
            <w:tcW w:w="99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400</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400</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400</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400</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400</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400</w:t>
            </w:r>
          </w:p>
        </w:tc>
        <w:tc>
          <w:tcPr>
            <w:tcW w:w="99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400</w:t>
            </w:r>
          </w:p>
        </w:tc>
        <w:tc>
          <w:tcPr>
            <w:tcW w:w="10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400</w:t>
            </w:r>
          </w:p>
        </w:tc>
      </w:tr>
      <w:tr w:rsidR="002D0401" w:rsidRPr="009F166D" w:rsidTr="009F166D">
        <w:trPr>
          <w:trHeight w:val="166"/>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Средневзвешенный срок службы</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лет</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w:t>
            </w:r>
          </w:p>
        </w:tc>
        <w:tc>
          <w:tcPr>
            <w:tcW w:w="99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15</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16</w:t>
            </w:r>
          </w:p>
        </w:tc>
        <w:tc>
          <w:tcPr>
            <w:tcW w:w="99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21</w:t>
            </w:r>
          </w:p>
        </w:tc>
        <w:tc>
          <w:tcPr>
            <w:tcW w:w="10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26</w:t>
            </w:r>
          </w:p>
        </w:tc>
      </w:tr>
      <w:tr w:rsidR="002D0401" w:rsidRPr="009F166D" w:rsidTr="009F166D">
        <w:trPr>
          <w:trHeight w:val="197"/>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Располагаемая производительность ВПУ</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т/ч</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400</w:t>
            </w:r>
          </w:p>
        </w:tc>
        <w:tc>
          <w:tcPr>
            <w:tcW w:w="99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400</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400</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400</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400</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400</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400</w:t>
            </w:r>
          </w:p>
        </w:tc>
        <w:tc>
          <w:tcPr>
            <w:tcW w:w="99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400</w:t>
            </w:r>
          </w:p>
        </w:tc>
        <w:tc>
          <w:tcPr>
            <w:tcW w:w="10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400</w:t>
            </w:r>
          </w:p>
        </w:tc>
      </w:tr>
      <w:tr w:rsidR="002D0401" w:rsidRPr="009F166D" w:rsidTr="009F166D">
        <w:trPr>
          <w:trHeight w:val="102"/>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Потери располагаемой производительности</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10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r>
      <w:tr w:rsidR="002D0401" w:rsidRPr="009F166D" w:rsidTr="009F166D">
        <w:trPr>
          <w:trHeight w:val="119"/>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Собственные нужды</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т/ч</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60</w:t>
            </w:r>
          </w:p>
        </w:tc>
        <w:tc>
          <w:tcPr>
            <w:tcW w:w="99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60</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59</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59</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60</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61</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62</w:t>
            </w:r>
          </w:p>
        </w:tc>
        <w:tc>
          <w:tcPr>
            <w:tcW w:w="99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75</w:t>
            </w:r>
          </w:p>
        </w:tc>
        <w:tc>
          <w:tcPr>
            <w:tcW w:w="10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80</w:t>
            </w:r>
          </w:p>
        </w:tc>
      </w:tr>
      <w:tr w:rsidR="002D0401" w:rsidRPr="009F166D" w:rsidTr="009F166D">
        <w:trPr>
          <w:trHeight w:val="165"/>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Количество баков запаса теплоносителя</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ед.</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w:t>
            </w:r>
          </w:p>
        </w:tc>
        <w:tc>
          <w:tcPr>
            <w:tcW w:w="99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w:t>
            </w:r>
          </w:p>
        </w:tc>
        <w:tc>
          <w:tcPr>
            <w:tcW w:w="99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w:t>
            </w:r>
          </w:p>
        </w:tc>
        <w:tc>
          <w:tcPr>
            <w:tcW w:w="10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w:t>
            </w:r>
          </w:p>
        </w:tc>
      </w:tr>
      <w:tr w:rsidR="002D0401" w:rsidRPr="009F166D" w:rsidTr="009F166D">
        <w:trPr>
          <w:trHeight w:val="197"/>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Емкость баков</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м3</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140</w:t>
            </w:r>
          </w:p>
        </w:tc>
        <w:tc>
          <w:tcPr>
            <w:tcW w:w="99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140</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140</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140</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140</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140</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140</w:t>
            </w:r>
          </w:p>
        </w:tc>
        <w:tc>
          <w:tcPr>
            <w:tcW w:w="99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140</w:t>
            </w:r>
          </w:p>
        </w:tc>
        <w:tc>
          <w:tcPr>
            <w:tcW w:w="10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140</w:t>
            </w:r>
          </w:p>
        </w:tc>
      </w:tr>
      <w:tr w:rsidR="002D0401" w:rsidRPr="009F166D" w:rsidTr="009F166D">
        <w:trPr>
          <w:trHeight w:val="665"/>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Требуемая вместимость баков запаса химически обработанной и деаэрированной воды (для теплоисточников мощностью более 100 МВт)</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м3</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132,1</w:t>
            </w:r>
          </w:p>
        </w:tc>
        <w:tc>
          <w:tcPr>
            <w:tcW w:w="99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131,5</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131,0</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130,2</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131,2</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133,8</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137,0</w:t>
            </w:r>
          </w:p>
        </w:tc>
        <w:tc>
          <w:tcPr>
            <w:tcW w:w="99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164,3</w:t>
            </w:r>
          </w:p>
        </w:tc>
        <w:tc>
          <w:tcPr>
            <w:tcW w:w="10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176,9</w:t>
            </w:r>
          </w:p>
        </w:tc>
      </w:tr>
      <w:tr w:rsidR="002D0401" w:rsidRPr="009F166D" w:rsidTr="009F166D">
        <w:trPr>
          <w:trHeight w:val="249"/>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Резерв (+)/дефицит (-) баков-аккумуляторов</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м3</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7,9</w:t>
            </w:r>
          </w:p>
        </w:tc>
        <w:tc>
          <w:tcPr>
            <w:tcW w:w="99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8,5</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9,0</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9,8</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8,8</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6,2</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3,0</w:t>
            </w:r>
          </w:p>
        </w:tc>
        <w:tc>
          <w:tcPr>
            <w:tcW w:w="99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24,3</w:t>
            </w:r>
          </w:p>
        </w:tc>
        <w:tc>
          <w:tcPr>
            <w:tcW w:w="10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36,9</w:t>
            </w:r>
          </w:p>
        </w:tc>
      </w:tr>
      <w:tr w:rsidR="002D0401" w:rsidRPr="009F166D" w:rsidTr="009F166D">
        <w:trPr>
          <w:trHeight w:val="235"/>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 подпитка тепловой сети, в т.ч.:</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м3ч</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76,9</w:t>
            </w:r>
          </w:p>
        </w:tc>
        <w:tc>
          <w:tcPr>
            <w:tcW w:w="99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70,6</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60,6</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50,6</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40,8</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31,0</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21,4</w:t>
            </w:r>
          </w:p>
        </w:tc>
        <w:tc>
          <w:tcPr>
            <w:tcW w:w="99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13,7</w:t>
            </w:r>
          </w:p>
        </w:tc>
        <w:tc>
          <w:tcPr>
            <w:tcW w:w="10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14,7</w:t>
            </w:r>
          </w:p>
        </w:tc>
      </w:tr>
      <w:tr w:rsidR="002D0401" w:rsidRPr="009F166D" w:rsidTr="009F166D">
        <w:trPr>
          <w:trHeight w:val="201"/>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нормативные утечки теплоносителя</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м3/ч</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7,3</w:t>
            </w:r>
          </w:p>
        </w:tc>
        <w:tc>
          <w:tcPr>
            <w:tcW w:w="99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11,0</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10,9</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10,8</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10,9</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11,2</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11,4</w:t>
            </w:r>
          </w:p>
        </w:tc>
        <w:tc>
          <w:tcPr>
            <w:tcW w:w="99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13,7</w:t>
            </w:r>
          </w:p>
        </w:tc>
        <w:tc>
          <w:tcPr>
            <w:tcW w:w="10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14,7</w:t>
            </w:r>
          </w:p>
        </w:tc>
      </w:tr>
      <w:tr w:rsidR="002D0401" w:rsidRPr="009F166D" w:rsidTr="009F166D">
        <w:trPr>
          <w:trHeight w:val="165"/>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lastRenderedPageBreak/>
              <w:t>- сверхнормативные утечки теплоносителя</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м3/ч</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69,6</w:t>
            </w:r>
          </w:p>
        </w:tc>
        <w:tc>
          <w:tcPr>
            <w:tcW w:w="99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59,7</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49,7</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39,8</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29,8</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19,9</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9,9</w:t>
            </w:r>
          </w:p>
        </w:tc>
        <w:tc>
          <w:tcPr>
            <w:tcW w:w="99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c>
          <w:tcPr>
            <w:tcW w:w="10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r>
      <w:tr w:rsidR="002D0401" w:rsidRPr="009F166D" w:rsidTr="009F166D">
        <w:trPr>
          <w:trHeight w:val="634"/>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Отпуск теплоносителя из тепловых сетей на цели горячего  водоснабжения (для открытых систем теплоснабжения)</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м3/ч</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c>
          <w:tcPr>
            <w:tcW w:w="99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c>
          <w:tcPr>
            <w:tcW w:w="99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c>
          <w:tcPr>
            <w:tcW w:w="10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r>
      <w:tr w:rsidR="002D0401" w:rsidRPr="009F166D" w:rsidTr="009F166D">
        <w:trPr>
          <w:trHeight w:val="426"/>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Максимум подпитки тепловой сети в эксплуатационном режиме</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м3/ч</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128</w:t>
            </w:r>
          </w:p>
        </w:tc>
        <w:tc>
          <w:tcPr>
            <w:tcW w:w="99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113,1</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98,2</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83,2</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68,3</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53,4</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38,5</w:t>
            </w:r>
          </w:p>
        </w:tc>
        <w:tc>
          <w:tcPr>
            <w:tcW w:w="99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21,9</w:t>
            </w:r>
          </w:p>
        </w:tc>
        <w:tc>
          <w:tcPr>
            <w:tcW w:w="10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23,6</w:t>
            </w:r>
          </w:p>
        </w:tc>
      </w:tr>
      <w:tr w:rsidR="002D0401" w:rsidRPr="009F166D" w:rsidTr="009F166D">
        <w:trPr>
          <w:trHeight w:val="373"/>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Максимальная подпитка тепловой сети в период повреждения участка</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м3/ч</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130</w:t>
            </w:r>
          </w:p>
        </w:tc>
        <w:tc>
          <w:tcPr>
            <w:tcW w:w="99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128,3</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126,5</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124,8</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123,1</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121,4</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119,6</w:t>
            </w:r>
          </w:p>
        </w:tc>
        <w:tc>
          <w:tcPr>
            <w:tcW w:w="99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109,5</w:t>
            </w:r>
          </w:p>
        </w:tc>
        <w:tc>
          <w:tcPr>
            <w:tcW w:w="10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117,9</w:t>
            </w:r>
          </w:p>
        </w:tc>
      </w:tr>
      <w:tr w:rsidR="002D0401" w:rsidRPr="009F166D" w:rsidTr="009F166D">
        <w:trPr>
          <w:trHeight w:val="249"/>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Резерв (+)/дефицит (-) ВПУ</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м3/ч</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223,1</w:t>
            </w:r>
          </w:p>
        </w:tc>
        <w:tc>
          <w:tcPr>
            <w:tcW w:w="992" w:type="dxa"/>
            <w:tcBorders>
              <w:top w:val="nil"/>
              <w:left w:val="single" w:sz="8" w:space="0" w:color="auto"/>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227</w:t>
            </w:r>
          </w:p>
        </w:tc>
        <w:tc>
          <w:tcPr>
            <w:tcW w:w="933"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243</w:t>
            </w:r>
          </w:p>
        </w:tc>
        <w:tc>
          <w:tcPr>
            <w:tcW w:w="992"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258</w:t>
            </w:r>
          </w:p>
        </w:tc>
        <w:tc>
          <w:tcPr>
            <w:tcW w:w="933"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272</w:t>
            </w:r>
          </w:p>
        </w:tc>
        <w:tc>
          <w:tcPr>
            <w:tcW w:w="952"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286</w:t>
            </w:r>
          </w:p>
        </w:tc>
        <w:tc>
          <w:tcPr>
            <w:tcW w:w="952"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300</w:t>
            </w:r>
          </w:p>
        </w:tc>
        <w:tc>
          <w:tcPr>
            <w:tcW w:w="994"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303</w:t>
            </w:r>
          </w:p>
        </w:tc>
        <w:tc>
          <w:tcPr>
            <w:tcW w:w="1053"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296</w:t>
            </w:r>
          </w:p>
        </w:tc>
      </w:tr>
      <w:tr w:rsidR="002D0401" w:rsidRPr="009F166D" w:rsidTr="009F166D">
        <w:trPr>
          <w:trHeight w:val="190"/>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Доля резерва</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56%</w:t>
            </w:r>
          </w:p>
        </w:tc>
        <w:tc>
          <w:tcPr>
            <w:tcW w:w="99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57%</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61%</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64%</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68%</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71%</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75%</w:t>
            </w:r>
          </w:p>
        </w:tc>
        <w:tc>
          <w:tcPr>
            <w:tcW w:w="99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76%</w:t>
            </w:r>
          </w:p>
        </w:tc>
        <w:tc>
          <w:tcPr>
            <w:tcW w:w="10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74%</w:t>
            </w:r>
          </w:p>
        </w:tc>
      </w:tr>
      <w:tr w:rsidR="002D0401" w:rsidRPr="009F166D" w:rsidTr="009F166D">
        <w:trPr>
          <w:trHeight w:val="191"/>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Всего подпитка тепловой сети, в т.ч.:</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тыс.м3/год</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550,59</w:t>
            </w:r>
          </w:p>
        </w:tc>
        <w:tc>
          <w:tcPr>
            <w:tcW w:w="99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513,855</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443,215</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372,340</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302,768</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234,265</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166,185</w:t>
            </w:r>
          </w:p>
        </w:tc>
        <w:tc>
          <w:tcPr>
            <w:tcW w:w="99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114,978</w:t>
            </w:r>
          </w:p>
        </w:tc>
        <w:tc>
          <w:tcPr>
            <w:tcW w:w="10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123,808</w:t>
            </w:r>
          </w:p>
        </w:tc>
      </w:tr>
      <w:tr w:rsidR="002D0401" w:rsidRPr="009F166D" w:rsidTr="009F166D">
        <w:trPr>
          <w:trHeight w:val="223"/>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нормативные утечки теплоносителя</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тыс.м3/год</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58,477</w:t>
            </w:r>
          </w:p>
        </w:tc>
        <w:tc>
          <w:tcPr>
            <w:tcW w:w="99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92,043</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91,706</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91,132</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91,863</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93,661</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95,883</w:t>
            </w:r>
          </w:p>
        </w:tc>
        <w:tc>
          <w:tcPr>
            <w:tcW w:w="99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114,978</w:t>
            </w:r>
          </w:p>
        </w:tc>
        <w:tc>
          <w:tcPr>
            <w:tcW w:w="10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123,808</w:t>
            </w:r>
          </w:p>
        </w:tc>
      </w:tr>
      <w:tr w:rsidR="002D0401" w:rsidRPr="009F166D" w:rsidTr="009F166D">
        <w:trPr>
          <w:trHeight w:val="206"/>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сверхнормативные утечки теплоносителя</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тыс.м3/год</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492,113</w:t>
            </w:r>
          </w:p>
        </w:tc>
        <w:tc>
          <w:tcPr>
            <w:tcW w:w="99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421,811</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351,509</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281,207</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210,906</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140,604</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70,302</w:t>
            </w:r>
          </w:p>
        </w:tc>
        <w:tc>
          <w:tcPr>
            <w:tcW w:w="99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c>
          <w:tcPr>
            <w:tcW w:w="10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r>
      <w:tr w:rsidR="002D0401" w:rsidRPr="009F166D" w:rsidTr="009F166D">
        <w:trPr>
          <w:trHeight w:val="663"/>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 отпуск теплоносителя из тепловых сетей на цели горячего водоснабжения (для открытых систем теплоснабжения)</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тыс.т/год</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c>
          <w:tcPr>
            <w:tcW w:w="99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c>
          <w:tcPr>
            <w:tcW w:w="95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c>
          <w:tcPr>
            <w:tcW w:w="99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c>
          <w:tcPr>
            <w:tcW w:w="10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4"/>
              </w:rPr>
            </w:pPr>
            <w:r w:rsidRPr="009F166D">
              <w:rPr>
                <w:rFonts w:ascii="Times New Roman" w:hAnsi="Times New Roman"/>
                <w:sz w:val="24"/>
                <w:szCs w:val="24"/>
              </w:rPr>
              <w:t>0</w:t>
            </w:r>
          </w:p>
        </w:tc>
      </w:tr>
    </w:tbl>
    <w:p w:rsidR="009F166D" w:rsidRDefault="009F166D" w:rsidP="002D0401">
      <w:pPr>
        <w:jc w:val="both"/>
        <w:rPr>
          <w:rFonts w:ascii="Times New Roman" w:hAnsi="Times New Roman"/>
          <w:sz w:val="28"/>
          <w:szCs w:val="28"/>
        </w:rPr>
      </w:pPr>
      <w:bookmarkStart w:id="47" w:name="_Toc388603286"/>
    </w:p>
    <w:p w:rsidR="009F166D" w:rsidRDefault="009F166D"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lastRenderedPageBreak/>
        <w:t xml:space="preserve">Таблица </w:t>
      </w:r>
      <w:r w:rsidR="00EB0BE2">
        <w:rPr>
          <w:rFonts w:ascii="Times New Roman" w:hAnsi="Times New Roman"/>
          <w:sz w:val="28"/>
          <w:szCs w:val="28"/>
        </w:rPr>
        <w:t>3.2</w:t>
      </w:r>
      <w:r w:rsidRPr="009F166D">
        <w:rPr>
          <w:rFonts w:ascii="Times New Roman" w:hAnsi="Times New Roman"/>
          <w:sz w:val="28"/>
          <w:szCs w:val="28"/>
        </w:rPr>
        <w:t xml:space="preserve"> - Баланс производительности водоподготовительных  установок и максимально-часовых технологических потерь теплоносителя тепловых сетей котельной № 2</w:t>
      </w:r>
      <w:bookmarkEnd w:id="47"/>
    </w:p>
    <w:tbl>
      <w:tblPr>
        <w:tblW w:w="14897" w:type="dxa"/>
        <w:tblInd w:w="-34" w:type="dxa"/>
        <w:tblLayout w:type="fixed"/>
        <w:tblLook w:val="00A0" w:firstRow="1" w:lastRow="0" w:firstColumn="1" w:lastColumn="0" w:noHBand="0" w:noVBand="0"/>
      </w:tblPr>
      <w:tblGrid>
        <w:gridCol w:w="4972"/>
        <w:gridCol w:w="1134"/>
        <w:gridCol w:w="992"/>
        <w:gridCol w:w="992"/>
        <w:gridCol w:w="933"/>
        <w:gridCol w:w="992"/>
        <w:gridCol w:w="933"/>
        <w:gridCol w:w="953"/>
        <w:gridCol w:w="953"/>
        <w:gridCol w:w="992"/>
        <w:gridCol w:w="1051"/>
      </w:tblGrid>
      <w:tr w:rsidR="002D0401" w:rsidRPr="009F166D" w:rsidTr="009F166D">
        <w:trPr>
          <w:trHeight w:val="525"/>
        </w:trPr>
        <w:tc>
          <w:tcPr>
            <w:tcW w:w="4972" w:type="dxa"/>
            <w:tcBorders>
              <w:top w:val="single" w:sz="8" w:space="0" w:color="auto"/>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Зона действия источника тепловой энергии (котельная № 2), ул. Озерная, 24</w:t>
            </w:r>
          </w:p>
        </w:tc>
        <w:tc>
          <w:tcPr>
            <w:tcW w:w="1134"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Размерность</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smartTag w:uri="urn:schemas-microsoft-com:office:smarttags" w:element="metricconverter">
              <w:smartTagPr>
                <w:attr w:name="ProductID" w:val="2012 г"/>
              </w:smartTagPr>
              <w:r w:rsidRPr="009F166D">
                <w:rPr>
                  <w:rFonts w:ascii="Times New Roman" w:hAnsi="Times New Roman"/>
                  <w:sz w:val="24"/>
                  <w:szCs w:val="28"/>
                </w:rPr>
                <w:t>2012 г</w:t>
              </w:r>
            </w:smartTag>
            <w:r w:rsidRPr="009F166D">
              <w:rPr>
                <w:rFonts w:ascii="Times New Roman" w:hAnsi="Times New Roman"/>
                <w:sz w:val="24"/>
                <w:szCs w:val="28"/>
              </w:rPr>
              <w:t>.</w:t>
            </w:r>
          </w:p>
        </w:tc>
        <w:tc>
          <w:tcPr>
            <w:tcW w:w="992" w:type="dxa"/>
            <w:tcBorders>
              <w:top w:val="single" w:sz="8" w:space="0" w:color="auto"/>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smartTag w:uri="urn:schemas-microsoft-com:office:smarttags" w:element="metricconverter">
              <w:smartTagPr>
                <w:attr w:name="ProductID" w:val="2013 г"/>
              </w:smartTagPr>
              <w:r w:rsidRPr="009F166D">
                <w:rPr>
                  <w:rFonts w:ascii="Times New Roman" w:hAnsi="Times New Roman"/>
                  <w:sz w:val="24"/>
                  <w:szCs w:val="28"/>
                </w:rPr>
                <w:t>2013 г</w:t>
              </w:r>
            </w:smartTag>
            <w:r w:rsidRPr="009F166D">
              <w:rPr>
                <w:rFonts w:ascii="Times New Roman" w:hAnsi="Times New Roman"/>
                <w:sz w:val="24"/>
                <w:szCs w:val="28"/>
              </w:rPr>
              <w:t>.</w:t>
            </w:r>
          </w:p>
        </w:tc>
        <w:tc>
          <w:tcPr>
            <w:tcW w:w="933"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smartTag w:uri="urn:schemas-microsoft-com:office:smarttags" w:element="metricconverter">
              <w:smartTagPr>
                <w:attr w:name="ProductID" w:val="2014 г"/>
              </w:smartTagPr>
              <w:r w:rsidRPr="009F166D">
                <w:rPr>
                  <w:rFonts w:ascii="Times New Roman" w:hAnsi="Times New Roman"/>
                  <w:sz w:val="24"/>
                  <w:szCs w:val="28"/>
                </w:rPr>
                <w:t>2014 г</w:t>
              </w:r>
            </w:smartTag>
            <w:r w:rsidRPr="009F166D">
              <w:rPr>
                <w:rFonts w:ascii="Times New Roman" w:hAnsi="Times New Roman"/>
                <w:sz w:val="24"/>
                <w:szCs w:val="28"/>
              </w:rPr>
              <w:t>.</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smartTag w:uri="urn:schemas-microsoft-com:office:smarttags" w:element="metricconverter">
              <w:smartTagPr>
                <w:attr w:name="ProductID" w:val="2015 г"/>
              </w:smartTagPr>
              <w:r w:rsidRPr="009F166D">
                <w:rPr>
                  <w:rFonts w:ascii="Times New Roman" w:hAnsi="Times New Roman"/>
                  <w:sz w:val="24"/>
                  <w:szCs w:val="28"/>
                </w:rPr>
                <w:t>2015 г</w:t>
              </w:r>
            </w:smartTag>
            <w:r w:rsidRPr="009F166D">
              <w:rPr>
                <w:rFonts w:ascii="Times New Roman" w:hAnsi="Times New Roman"/>
                <w:sz w:val="24"/>
                <w:szCs w:val="28"/>
              </w:rPr>
              <w:t>.</w:t>
            </w:r>
          </w:p>
        </w:tc>
        <w:tc>
          <w:tcPr>
            <w:tcW w:w="933"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smartTag w:uri="urn:schemas-microsoft-com:office:smarttags" w:element="metricconverter">
              <w:smartTagPr>
                <w:attr w:name="ProductID" w:val="2016 г"/>
              </w:smartTagPr>
              <w:r w:rsidRPr="009F166D">
                <w:rPr>
                  <w:rFonts w:ascii="Times New Roman" w:hAnsi="Times New Roman"/>
                  <w:sz w:val="24"/>
                  <w:szCs w:val="28"/>
                </w:rPr>
                <w:t>2016 г</w:t>
              </w:r>
            </w:smartTag>
            <w:r w:rsidRPr="009F166D">
              <w:rPr>
                <w:rFonts w:ascii="Times New Roman" w:hAnsi="Times New Roman"/>
                <w:sz w:val="24"/>
                <w:szCs w:val="28"/>
              </w:rPr>
              <w:t>.</w:t>
            </w:r>
          </w:p>
        </w:tc>
        <w:tc>
          <w:tcPr>
            <w:tcW w:w="953"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smartTag w:uri="urn:schemas-microsoft-com:office:smarttags" w:element="metricconverter">
              <w:smartTagPr>
                <w:attr w:name="ProductID" w:val="2017 г"/>
              </w:smartTagPr>
              <w:r w:rsidRPr="009F166D">
                <w:rPr>
                  <w:rFonts w:ascii="Times New Roman" w:hAnsi="Times New Roman"/>
                  <w:sz w:val="24"/>
                  <w:szCs w:val="28"/>
                </w:rPr>
                <w:t>2017 г</w:t>
              </w:r>
            </w:smartTag>
            <w:r w:rsidRPr="009F166D">
              <w:rPr>
                <w:rFonts w:ascii="Times New Roman" w:hAnsi="Times New Roman"/>
                <w:sz w:val="24"/>
                <w:szCs w:val="28"/>
              </w:rPr>
              <w:t>.</w:t>
            </w:r>
          </w:p>
        </w:tc>
        <w:tc>
          <w:tcPr>
            <w:tcW w:w="953"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smartTag w:uri="urn:schemas-microsoft-com:office:smarttags" w:element="metricconverter">
              <w:smartTagPr>
                <w:attr w:name="ProductID" w:val="2018 г"/>
              </w:smartTagPr>
              <w:r w:rsidRPr="009F166D">
                <w:rPr>
                  <w:rFonts w:ascii="Times New Roman" w:hAnsi="Times New Roman"/>
                  <w:sz w:val="24"/>
                  <w:szCs w:val="28"/>
                </w:rPr>
                <w:t>2018 г</w:t>
              </w:r>
            </w:smartTag>
            <w:r w:rsidRPr="009F166D">
              <w:rPr>
                <w:rFonts w:ascii="Times New Roman" w:hAnsi="Times New Roman"/>
                <w:sz w:val="24"/>
                <w:szCs w:val="28"/>
              </w:rPr>
              <w:t>.</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smartTag w:uri="urn:schemas-microsoft-com:office:smarttags" w:element="metricconverter">
              <w:smartTagPr>
                <w:attr w:name="ProductID" w:val="2023 г"/>
              </w:smartTagPr>
              <w:r w:rsidRPr="009F166D">
                <w:rPr>
                  <w:rFonts w:ascii="Times New Roman" w:hAnsi="Times New Roman"/>
                  <w:sz w:val="24"/>
                  <w:szCs w:val="28"/>
                </w:rPr>
                <w:t>2023 г</w:t>
              </w:r>
            </w:smartTag>
            <w:r w:rsidRPr="009F166D">
              <w:rPr>
                <w:rFonts w:ascii="Times New Roman" w:hAnsi="Times New Roman"/>
                <w:sz w:val="24"/>
                <w:szCs w:val="28"/>
              </w:rPr>
              <w:t>.</w:t>
            </w:r>
          </w:p>
        </w:tc>
        <w:tc>
          <w:tcPr>
            <w:tcW w:w="1051"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smartTag w:uri="urn:schemas-microsoft-com:office:smarttags" w:element="metricconverter">
              <w:smartTagPr>
                <w:attr w:name="ProductID" w:val="2028 г"/>
              </w:smartTagPr>
              <w:r w:rsidRPr="009F166D">
                <w:rPr>
                  <w:rFonts w:ascii="Times New Roman" w:hAnsi="Times New Roman"/>
                  <w:sz w:val="24"/>
                  <w:szCs w:val="28"/>
                </w:rPr>
                <w:t>2028 г</w:t>
              </w:r>
            </w:smartTag>
            <w:r w:rsidRPr="009F166D">
              <w:rPr>
                <w:rFonts w:ascii="Times New Roman" w:hAnsi="Times New Roman"/>
                <w:sz w:val="24"/>
                <w:szCs w:val="28"/>
              </w:rPr>
              <w:t>.</w:t>
            </w:r>
          </w:p>
        </w:tc>
      </w:tr>
      <w:tr w:rsidR="002D0401" w:rsidRPr="009F166D" w:rsidTr="009F166D">
        <w:trPr>
          <w:trHeight w:val="270"/>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Производительность ВПУ</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т/ч</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100</w:t>
            </w:r>
          </w:p>
        </w:tc>
        <w:tc>
          <w:tcPr>
            <w:tcW w:w="992" w:type="dxa"/>
            <w:tcBorders>
              <w:top w:val="nil"/>
              <w:left w:val="single" w:sz="8" w:space="0" w:color="auto"/>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100</w:t>
            </w:r>
          </w:p>
        </w:tc>
        <w:tc>
          <w:tcPr>
            <w:tcW w:w="933"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100</w:t>
            </w:r>
          </w:p>
        </w:tc>
        <w:tc>
          <w:tcPr>
            <w:tcW w:w="992"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100</w:t>
            </w:r>
          </w:p>
        </w:tc>
        <w:tc>
          <w:tcPr>
            <w:tcW w:w="933"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100</w:t>
            </w:r>
          </w:p>
        </w:tc>
        <w:tc>
          <w:tcPr>
            <w:tcW w:w="953"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100</w:t>
            </w:r>
          </w:p>
        </w:tc>
        <w:tc>
          <w:tcPr>
            <w:tcW w:w="953"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100</w:t>
            </w:r>
          </w:p>
        </w:tc>
        <w:tc>
          <w:tcPr>
            <w:tcW w:w="992"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100</w:t>
            </w:r>
          </w:p>
        </w:tc>
        <w:tc>
          <w:tcPr>
            <w:tcW w:w="1051"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100</w:t>
            </w:r>
          </w:p>
        </w:tc>
      </w:tr>
      <w:tr w:rsidR="002D0401" w:rsidRPr="009F166D" w:rsidTr="009F166D">
        <w:trPr>
          <w:trHeight w:val="270"/>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Средневзвешенный срок службы</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лет</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w:t>
            </w:r>
          </w:p>
        </w:tc>
        <w:tc>
          <w:tcPr>
            <w:tcW w:w="99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11</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12</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13</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14</w:t>
            </w:r>
          </w:p>
        </w:tc>
        <w:tc>
          <w:tcPr>
            <w:tcW w:w="9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15</w:t>
            </w:r>
          </w:p>
        </w:tc>
        <w:tc>
          <w:tcPr>
            <w:tcW w:w="9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16</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21</w:t>
            </w:r>
          </w:p>
        </w:tc>
        <w:tc>
          <w:tcPr>
            <w:tcW w:w="10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26</w:t>
            </w:r>
          </w:p>
        </w:tc>
      </w:tr>
      <w:tr w:rsidR="002D0401" w:rsidRPr="009F166D" w:rsidTr="009F166D">
        <w:trPr>
          <w:trHeight w:val="270"/>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Располагаемая производительность ВПУ</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т/ч</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100</w:t>
            </w:r>
          </w:p>
        </w:tc>
        <w:tc>
          <w:tcPr>
            <w:tcW w:w="992" w:type="dxa"/>
            <w:tcBorders>
              <w:top w:val="nil"/>
              <w:left w:val="single" w:sz="8" w:space="0" w:color="auto"/>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100</w:t>
            </w:r>
          </w:p>
        </w:tc>
        <w:tc>
          <w:tcPr>
            <w:tcW w:w="933"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100</w:t>
            </w:r>
          </w:p>
        </w:tc>
        <w:tc>
          <w:tcPr>
            <w:tcW w:w="992"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100</w:t>
            </w:r>
          </w:p>
        </w:tc>
        <w:tc>
          <w:tcPr>
            <w:tcW w:w="933"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100</w:t>
            </w:r>
          </w:p>
        </w:tc>
        <w:tc>
          <w:tcPr>
            <w:tcW w:w="953"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100</w:t>
            </w:r>
          </w:p>
        </w:tc>
        <w:tc>
          <w:tcPr>
            <w:tcW w:w="953"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100</w:t>
            </w:r>
          </w:p>
        </w:tc>
        <w:tc>
          <w:tcPr>
            <w:tcW w:w="992"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100</w:t>
            </w:r>
          </w:p>
        </w:tc>
        <w:tc>
          <w:tcPr>
            <w:tcW w:w="1051"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100</w:t>
            </w:r>
          </w:p>
        </w:tc>
      </w:tr>
      <w:tr w:rsidR="002D0401" w:rsidRPr="009F166D" w:rsidTr="009F166D">
        <w:trPr>
          <w:trHeight w:val="270"/>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Потери располагаемой производительности</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992" w:type="dxa"/>
            <w:tcBorders>
              <w:top w:val="nil"/>
              <w:left w:val="single" w:sz="8" w:space="0" w:color="auto"/>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933"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992"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933"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953"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953"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992"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1051"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r>
      <w:tr w:rsidR="002D0401" w:rsidRPr="009F166D" w:rsidTr="009F166D">
        <w:trPr>
          <w:trHeight w:val="270"/>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Собственные нужды</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т/ч</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2" w:type="dxa"/>
            <w:tcBorders>
              <w:top w:val="nil"/>
              <w:left w:val="single" w:sz="8" w:space="0" w:color="auto"/>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33"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2"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33"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53"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53"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2"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1051"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r>
      <w:tr w:rsidR="002D0401" w:rsidRPr="009F166D" w:rsidTr="009F166D">
        <w:trPr>
          <w:trHeight w:val="281"/>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Количество баков запаса теплоносителя</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ед.</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w:t>
            </w:r>
          </w:p>
        </w:tc>
        <w:tc>
          <w:tcPr>
            <w:tcW w:w="992" w:type="dxa"/>
            <w:tcBorders>
              <w:top w:val="nil"/>
              <w:left w:val="single" w:sz="8" w:space="0" w:color="auto"/>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w:t>
            </w:r>
          </w:p>
        </w:tc>
        <w:tc>
          <w:tcPr>
            <w:tcW w:w="933"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w:t>
            </w:r>
          </w:p>
        </w:tc>
        <w:tc>
          <w:tcPr>
            <w:tcW w:w="992"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w:t>
            </w:r>
          </w:p>
        </w:tc>
        <w:tc>
          <w:tcPr>
            <w:tcW w:w="933"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w:t>
            </w:r>
          </w:p>
        </w:tc>
        <w:tc>
          <w:tcPr>
            <w:tcW w:w="953"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w:t>
            </w:r>
          </w:p>
        </w:tc>
        <w:tc>
          <w:tcPr>
            <w:tcW w:w="953"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w:t>
            </w:r>
          </w:p>
        </w:tc>
        <w:tc>
          <w:tcPr>
            <w:tcW w:w="992"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w:t>
            </w:r>
          </w:p>
        </w:tc>
        <w:tc>
          <w:tcPr>
            <w:tcW w:w="1051"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w:t>
            </w:r>
          </w:p>
        </w:tc>
      </w:tr>
      <w:tr w:rsidR="002D0401" w:rsidRPr="009F166D" w:rsidTr="009F166D">
        <w:trPr>
          <w:trHeight w:val="300"/>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Емкость баков запаса</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м3</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30</w:t>
            </w:r>
          </w:p>
        </w:tc>
        <w:tc>
          <w:tcPr>
            <w:tcW w:w="992" w:type="dxa"/>
            <w:tcBorders>
              <w:top w:val="nil"/>
              <w:left w:val="single" w:sz="8" w:space="0" w:color="auto"/>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30</w:t>
            </w:r>
          </w:p>
        </w:tc>
        <w:tc>
          <w:tcPr>
            <w:tcW w:w="933"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30</w:t>
            </w:r>
          </w:p>
        </w:tc>
        <w:tc>
          <w:tcPr>
            <w:tcW w:w="992"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30</w:t>
            </w:r>
          </w:p>
        </w:tc>
        <w:tc>
          <w:tcPr>
            <w:tcW w:w="933"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30</w:t>
            </w:r>
          </w:p>
        </w:tc>
        <w:tc>
          <w:tcPr>
            <w:tcW w:w="953"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30</w:t>
            </w:r>
          </w:p>
        </w:tc>
        <w:tc>
          <w:tcPr>
            <w:tcW w:w="953"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30</w:t>
            </w:r>
          </w:p>
        </w:tc>
        <w:tc>
          <w:tcPr>
            <w:tcW w:w="992"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30</w:t>
            </w:r>
          </w:p>
        </w:tc>
        <w:tc>
          <w:tcPr>
            <w:tcW w:w="1051"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30</w:t>
            </w:r>
          </w:p>
        </w:tc>
      </w:tr>
      <w:tr w:rsidR="002D0401" w:rsidRPr="009F166D" w:rsidTr="009F166D">
        <w:trPr>
          <w:trHeight w:val="300"/>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Всего подпитка тепловой сети, в т.ч.:</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м3ч</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6,2</w:t>
            </w:r>
          </w:p>
        </w:tc>
        <w:tc>
          <w:tcPr>
            <w:tcW w:w="99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9,2</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9,2</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9,2</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9,2</w:t>
            </w:r>
          </w:p>
        </w:tc>
        <w:tc>
          <w:tcPr>
            <w:tcW w:w="9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9,2</w:t>
            </w:r>
          </w:p>
        </w:tc>
        <w:tc>
          <w:tcPr>
            <w:tcW w:w="9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8,8</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8,6</w:t>
            </w:r>
          </w:p>
        </w:tc>
        <w:tc>
          <w:tcPr>
            <w:tcW w:w="10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8,7</w:t>
            </w:r>
          </w:p>
        </w:tc>
      </w:tr>
      <w:tr w:rsidR="002D0401" w:rsidRPr="009F166D" w:rsidTr="009F166D">
        <w:trPr>
          <w:trHeight w:val="179"/>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 нормативные утечки теплоносителя</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м3/ч</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3,4</w:t>
            </w:r>
          </w:p>
        </w:tc>
        <w:tc>
          <w:tcPr>
            <w:tcW w:w="99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6,8</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7,3</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7,6</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8,2</w:t>
            </w:r>
          </w:p>
        </w:tc>
        <w:tc>
          <w:tcPr>
            <w:tcW w:w="9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8,4</w:t>
            </w:r>
          </w:p>
        </w:tc>
        <w:tc>
          <w:tcPr>
            <w:tcW w:w="9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8,4</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8,6</w:t>
            </w:r>
          </w:p>
        </w:tc>
        <w:tc>
          <w:tcPr>
            <w:tcW w:w="10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8,7</w:t>
            </w:r>
          </w:p>
        </w:tc>
      </w:tr>
      <w:tr w:rsidR="002D0401" w:rsidRPr="009F166D" w:rsidTr="009F166D">
        <w:trPr>
          <w:trHeight w:val="300"/>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 сверхнормативные утечки теплоносителя</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м3/ч</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2,8</w:t>
            </w:r>
          </w:p>
        </w:tc>
        <w:tc>
          <w:tcPr>
            <w:tcW w:w="99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1,6</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w:t>
            </w:r>
          </w:p>
        </w:tc>
        <w:tc>
          <w:tcPr>
            <w:tcW w:w="9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0,8</w:t>
            </w:r>
          </w:p>
        </w:tc>
        <w:tc>
          <w:tcPr>
            <w:tcW w:w="9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0,4</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10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r>
      <w:tr w:rsidR="002D0401" w:rsidRPr="009F166D" w:rsidTr="009F166D">
        <w:trPr>
          <w:trHeight w:val="598"/>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Отпуск теплоносителя из тепловых сетей на цели горячего  водоснабжения (для открытых систем теплоснабжения)</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т/ч</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10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r>
      <w:tr w:rsidR="002D0401" w:rsidRPr="009F166D" w:rsidTr="009F166D">
        <w:trPr>
          <w:trHeight w:val="525"/>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Максимум подпитки тепловой сети в эксплуатационном режиме</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м3/ч</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17</w:t>
            </w:r>
          </w:p>
        </w:tc>
        <w:tc>
          <w:tcPr>
            <w:tcW w:w="99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16,6</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16,1</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15,7</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15,3</w:t>
            </w:r>
          </w:p>
        </w:tc>
        <w:tc>
          <w:tcPr>
            <w:tcW w:w="9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14,8</w:t>
            </w:r>
          </w:p>
        </w:tc>
        <w:tc>
          <w:tcPr>
            <w:tcW w:w="9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14,4</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13,8</w:t>
            </w:r>
          </w:p>
        </w:tc>
        <w:tc>
          <w:tcPr>
            <w:tcW w:w="10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14,0</w:t>
            </w:r>
          </w:p>
        </w:tc>
      </w:tr>
      <w:tr w:rsidR="002D0401" w:rsidRPr="009F166D" w:rsidTr="009F166D">
        <w:trPr>
          <w:trHeight w:val="525"/>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lastRenderedPageBreak/>
              <w:t>Максимальная подпитка тепловой сети в период повреждения участка</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м3/ч</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40,8</w:t>
            </w:r>
          </w:p>
        </w:tc>
        <w:tc>
          <w:tcPr>
            <w:tcW w:w="99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54,5</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58,1</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60,6</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65,8</w:t>
            </w:r>
          </w:p>
        </w:tc>
        <w:tc>
          <w:tcPr>
            <w:tcW w:w="9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67,4</w:t>
            </w:r>
          </w:p>
        </w:tc>
        <w:tc>
          <w:tcPr>
            <w:tcW w:w="9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67,4</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69,0</w:t>
            </w:r>
          </w:p>
        </w:tc>
        <w:tc>
          <w:tcPr>
            <w:tcW w:w="10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69,8</w:t>
            </w:r>
          </w:p>
        </w:tc>
      </w:tr>
      <w:tr w:rsidR="002D0401" w:rsidRPr="009F166D" w:rsidTr="009F166D">
        <w:trPr>
          <w:trHeight w:val="300"/>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Резерв (+)/дефицит (-) ВПУ</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м3/ч</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83</w:t>
            </w:r>
          </w:p>
        </w:tc>
        <w:tc>
          <w:tcPr>
            <w:tcW w:w="992" w:type="dxa"/>
            <w:tcBorders>
              <w:top w:val="nil"/>
              <w:left w:val="single" w:sz="8" w:space="0" w:color="auto"/>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83,4</w:t>
            </w:r>
          </w:p>
        </w:tc>
        <w:tc>
          <w:tcPr>
            <w:tcW w:w="933"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83,9</w:t>
            </w:r>
          </w:p>
        </w:tc>
        <w:tc>
          <w:tcPr>
            <w:tcW w:w="992"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84,3</w:t>
            </w:r>
          </w:p>
        </w:tc>
        <w:tc>
          <w:tcPr>
            <w:tcW w:w="933"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84,7</w:t>
            </w:r>
          </w:p>
        </w:tc>
        <w:tc>
          <w:tcPr>
            <w:tcW w:w="953"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85,2</w:t>
            </w:r>
          </w:p>
        </w:tc>
        <w:tc>
          <w:tcPr>
            <w:tcW w:w="953"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85,6</w:t>
            </w:r>
          </w:p>
        </w:tc>
        <w:tc>
          <w:tcPr>
            <w:tcW w:w="992"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86,2</w:t>
            </w:r>
          </w:p>
        </w:tc>
        <w:tc>
          <w:tcPr>
            <w:tcW w:w="1051" w:type="dxa"/>
            <w:tcBorders>
              <w:top w:val="nil"/>
              <w:left w:val="nil"/>
              <w:bottom w:val="single" w:sz="8" w:space="0" w:color="auto"/>
              <w:right w:val="single" w:sz="8"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86,0</w:t>
            </w:r>
          </w:p>
        </w:tc>
      </w:tr>
      <w:tr w:rsidR="002D0401" w:rsidRPr="009F166D" w:rsidTr="009F166D">
        <w:trPr>
          <w:trHeight w:val="270"/>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Доля резерва</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83%</w:t>
            </w:r>
          </w:p>
        </w:tc>
        <w:tc>
          <w:tcPr>
            <w:tcW w:w="99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83%</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84%</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84%</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85%</w:t>
            </w:r>
          </w:p>
        </w:tc>
        <w:tc>
          <w:tcPr>
            <w:tcW w:w="9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85%</w:t>
            </w:r>
          </w:p>
        </w:tc>
        <w:tc>
          <w:tcPr>
            <w:tcW w:w="9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86%</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86%</w:t>
            </w:r>
          </w:p>
        </w:tc>
        <w:tc>
          <w:tcPr>
            <w:tcW w:w="10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86%</w:t>
            </w:r>
          </w:p>
        </w:tc>
      </w:tr>
      <w:tr w:rsidR="002D0401" w:rsidRPr="009F166D" w:rsidTr="009F166D">
        <w:trPr>
          <w:trHeight w:val="300"/>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Всего подпитка тепловой сети, в т.ч.:</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тыс.м3/год</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49,410</w:t>
            </w:r>
          </w:p>
        </w:tc>
        <w:tc>
          <w:tcPr>
            <w:tcW w:w="99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76,372</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76,935</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76,405</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78,687</w:t>
            </w:r>
          </w:p>
        </w:tc>
        <w:tc>
          <w:tcPr>
            <w:tcW w:w="9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77,135</w:t>
            </w:r>
          </w:p>
        </w:tc>
        <w:tc>
          <w:tcPr>
            <w:tcW w:w="9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73,933</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72,445</w:t>
            </w:r>
          </w:p>
        </w:tc>
        <w:tc>
          <w:tcPr>
            <w:tcW w:w="10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73,262</w:t>
            </w:r>
          </w:p>
        </w:tc>
      </w:tr>
      <w:tr w:rsidR="002D0401" w:rsidRPr="009F166D" w:rsidTr="009F166D">
        <w:trPr>
          <w:trHeight w:val="300"/>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 нормативные утечки теплоносителя</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тыс.м3/год</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27,114</w:t>
            </w:r>
          </w:p>
        </w:tc>
        <w:tc>
          <w:tcPr>
            <w:tcW w:w="99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57,261</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61,009</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63,665</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69,132</w:t>
            </w:r>
          </w:p>
        </w:tc>
        <w:tc>
          <w:tcPr>
            <w:tcW w:w="9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70,764</w:t>
            </w:r>
          </w:p>
        </w:tc>
        <w:tc>
          <w:tcPr>
            <w:tcW w:w="9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70,748</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72,445</w:t>
            </w:r>
          </w:p>
        </w:tc>
        <w:tc>
          <w:tcPr>
            <w:tcW w:w="10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73,262</w:t>
            </w:r>
          </w:p>
        </w:tc>
      </w:tr>
      <w:tr w:rsidR="002D0401" w:rsidRPr="009F166D" w:rsidTr="009F166D">
        <w:trPr>
          <w:trHeight w:val="300"/>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 сверхнормативные утечки теплоносителя</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тыс.м3/год</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22,296</w:t>
            </w:r>
          </w:p>
        </w:tc>
        <w:tc>
          <w:tcPr>
            <w:tcW w:w="99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19,111</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15,926</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12,741</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9,555</w:t>
            </w:r>
          </w:p>
        </w:tc>
        <w:tc>
          <w:tcPr>
            <w:tcW w:w="9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6,370</w:t>
            </w:r>
          </w:p>
        </w:tc>
        <w:tc>
          <w:tcPr>
            <w:tcW w:w="9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3,185</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10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r>
      <w:tr w:rsidR="002D0401" w:rsidRPr="009F166D" w:rsidTr="009F166D">
        <w:trPr>
          <w:trHeight w:val="654"/>
        </w:trPr>
        <w:tc>
          <w:tcPr>
            <w:tcW w:w="497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 отпуск теплоносителя из тепловых сетей на цели горячего водоснабжения (для открытых систем теплоснабжения)</w:t>
            </w:r>
          </w:p>
        </w:tc>
        <w:tc>
          <w:tcPr>
            <w:tcW w:w="1134"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тыс.т/год</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2"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3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53"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10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r>
    </w:tbl>
    <w:p w:rsidR="002D0401" w:rsidRPr="009F166D" w:rsidRDefault="002D0401" w:rsidP="002D0401">
      <w:pPr>
        <w:jc w:val="both"/>
        <w:rPr>
          <w:rFonts w:ascii="Times New Roman" w:hAnsi="Times New Roman"/>
          <w:sz w:val="28"/>
          <w:szCs w:val="28"/>
        </w:rPr>
        <w:sectPr w:rsidR="002D0401" w:rsidRPr="009F166D" w:rsidSect="002D0401">
          <w:pgSz w:w="16838" w:h="11906" w:orient="landscape"/>
          <w:pgMar w:top="1418" w:right="709" w:bottom="794" w:left="1276" w:header="709" w:footer="709" w:gutter="0"/>
          <w:cols w:space="708"/>
          <w:docGrid w:linePitch="360"/>
        </w:sectPr>
      </w:pPr>
    </w:p>
    <w:p w:rsidR="002D0401" w:rsidRPr="009F166D" w:rsidRDefault="002D0401" w:rsidP="002D0401">
      <w:pPr>
        <w:jc w:val="both"/>
        <w:rPr>
          <w:rFonts w:ascii="Times New Roman" w:hAnsi="Times New Roman"/>
          <w:sz w:val="28"/>
          <w:szCs w:val="28"/>
        </w:rPr>
      </w:pPr>
      <w:bookmarkStart w:id="48" w:name="_Toc345516324"/>
      <w:bookmarkStart w:id="49" w:name="_Toc345662874"/>
    </w:p>
    <w:p w:rsidR="002D0401" w:rsidRPr="009F166D" w:rsidRDefault="002D0401" w:rsidP="002D0401">
      <w:pPr>
        <w:jc w:val="both"/>
        <w:rPr>
          <w:rFonts w:ascii="Times New Roman" w:hAnsi="Times New Roman"/>
          <w:sz w:val="28"/>
          <w:szCs w:val="28"/>
        </w:rPr>
      </w:pPr>
      <w:bookmarkStart w:id="50" w:name="_Toc383699068"/>
      <w:r w:rsidRPr="009F166D">
        <w:rPr>
          <w:rFonts w:ascii="Times New Roman" w:hAnsi="Times New Roman"/>
          <w:sz w:val="28"/>
          <w:szCs w:val="28"/>
        </w:rPr>
        <w:t>б)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8"/>
      <w:bookmarkEnd w:id="49"/>
      <w:bookmarkEnd w:id="50"/>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В закрытых системах теплоснабжения подпитка теплосети в аварийных режимах работы осуществляется сырой водой, нормативный расход которой принимается в количестве 2 % среднегодового объема воды в тепловой сети и представлен в таблицах 3.1 и 3.2.</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br w:type="page"/>
      </w:r>
      <w:bookmarkStart w:id="51" w:name="_Toc337658239"/>
      <w:bookmarkStart w:id="52" w:name="_Toc338244346"/>
      <w:bookmarkStart w:id="53" w:name="_Toc383699069"/>
      <w:r w:rsidRPr="009F166D">
        <w:rPr>
          <w:rFonts w:ascii="Times New Roman" w:hAnsi="Times New Roman"/>
          <w:sz w:val="28"/>
          <w:szCs w:val="28"/>
        </w:rPr>
        <w:lastRenderedPageBreak/>
        <w:t>Раздел 4. Предложения по строительству, реконструкции и техническому перевооружению источников тепловой энергии</w:t>
      </w:r>
      <w:bookmarkEnd w:id="51"/>
      <w:bookmarkEnd w:id="52"/>
      <w:bookmarkEnd w:id="53"/>
    </w:p>
    <w:p w:rsidR="002D0401" w:rsidRPr="009F166D" w:rsidRDefault="002D0401" w:rsidP="002D0401">
      <w:pPr>
        <w:jc w:val="both"/>
        <w:rPr>
          <w:rFonts w:ascii="Times New Roman" w:hAnsi="Times New Roman"/>
          <w:sz w:val="28"/>
          <w:szCs w:val="28"/>
        </w:rPr>
      </w:pPr>
      <w:bookmarkStart w:id="54" w:name="_Toc337658240"/>
      <w:bookmarkStart w:id="55" w:name="_Toc338244347"/>
    </w:p>
    <w:p w:rsidR="002D0401" w:rsidRPr="009F166D" w:rsidRDefault="002D0401" w:rsidP="002D0401">
      <w:pPr>
        <w:jc w:val="both"/>
        <w:rPr>
          <w:rFonts w:ascii="Times New Roman" w:hAnsi="Times New Roman"/>
          <w:sz w:val="28"/>
          <w:szCs w:val="28"/>
        </w:rPr>
      </w:pPr>
      <w:bookmarkStart w:id="56" w:name="_Toc383699070"/>
      <w:bookmarkStart w:id="57" w:name="_Toc345516913"/>
      <w:r w:rsidRPr="009F166D">
        <w:rPr>
          <w:rFonts w:ascii="Times New Roman" w:hAnsi="Times New Roman"/>
          <w:sz w:val="28"/>
          <w:szCs w:val="28"/>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56"/>
      <w:r w:rsidRPr="009F166D">
        <w:rPr>
          <w:rFonts w:ascii="Times New Roman" w:hAnsi="Times New Roman"/>
          <w:sz w:val="28"/>
          <w:szCs w:val="28"/>
        </w:rPr>
        <w:t>.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Строительство новых источников тепловой энергии для обеспечения перспективной тепловой нагрузки в г.п. Лянтор не требуется.</w:t>
      </w:r>
    </w:p>
    <w:bookmarkEnd w:id="57"/>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bookmarkStart w:id="58" w:name="_Toc383699071"/>
      <w:bookmarkStart w:id="59" w:name="_Toc345516328"/>
      <w:r w:rsidRPr="009F166D">
        <w:rPr>
          <w:rFonts w:ascii="Times New Roman" w:hAnsi="Times New Roman"/>
          <w:sz w:val="28"/>
          <w:szCs w:val="28"/>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Start w:id="60" w:name="_Toc345515574"/>
      <w:bookmarkEnd w:id="58"/>
    </w:p>
    <w:bookmarkEnd w:id="60"/>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В г.п. Лянтор сложилась и действует система централизованного теплоснабжения на базе трех водогрейных котельных.</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Котельные №№ 1, 2 и 3 работают на совместную зону, что существенно повышает надежность централизованной системы теплоснабжения.</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Зоны теплоснабжения теплоисточников сохраняются практически в существующих границах. Новые многоквартирные и общественные здания строятся в пределах радиуса эффективного теплоснабжения теплоисточников на месте сносимых существующих зданий. Исключение составляет микрорайон № 5, застройка которого осуществляется на свободной территории.</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На теплоисточниках г.п. Лянтор располагаемой тепловой мощности достаточно для обеспечения как существующих, так и перспективных тепловых нагрузок.</w:t>
      </w:r>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bookmarkStart w:id="61" w:name="_Toc383699072"/>
      <w:r w:rsidRPr="009F166D">
        <w:rPr>
          <w:rFonts w:ascii="Times New Roman" w:hAnsi="Times New Roman"/>
          <w:sz w:val="28"/>
          <w:szCs w:val="28"/>
        </w:rPr>
        <w:t>в) Предложения по техническому перевооружению источников тепловой энергии с целью повышения эффективности работы систем теплоснабжения</w:t>
      </w:r>
      <w:bookmarkEnd w:id="59"/>
      <w:bookmarkEnd w:id="61"/>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lastRenderedPageBreak/>
        <w:t xml:space="preserve">Для повышения эффективности и надежности работы централизованных теплоисточников и принимая во внимание письмо ЛГ МУП «УТВиВ» № 07-410 от 13.03.2014, Схемой предусматривается: </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ввод в работу газопоршневой электростанции на котельной № 3;</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капитальный ремонт котлов и замена горелок на них на высокотехнологичные;</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устройство и монтаж системы телеметрии на котельных и выполнение работ по их диспетчеризации;</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замена сетевых насосов типа 1Д-1250 на современные (по 1 шт. на котельных №№ 1, 2 и 2 шт. на котельной № 3);</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установка дополнительного бака запаса химочищенной воды на котельной № 3.</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Сводные данные по предлагаемым мероприятиям по повышению эффективности и надежности работы оборудования централизованных теплоисточников, а также требуемые капиталовложения в их реконструкцию приведены в таблице 4.1. </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Капиталовложения в реконструкцию и строительство источников тепловой энергии определены укрупненно на основании объектов-аналогов и должны быть уточнены на последующих стадиях проектирования.</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Необходимо отметить, что в 2013 году на котельных №№ 1, 2, </w:t>
      </w:r>
      <w:smartTag w:uri="urn:schemas-microsoft-com:office:smarttags" w:element="metricconverter">
        <w:smartTagPr>
          <w:attr w:name="ProductID" w:val="3 г"/>
        </w:smartTagPr>
        <w:r w:rsidRPr="009F166D">
          <w:rPr>
            <w:rFonts w:ascii="Times New Roman" w:hAnsi="Times New Roman"/>
            <w:sz w:val="28"/>
            <w:szCs w:val="28"/>
          </w:rPr>
          <w:t>3 г</w:t>
        </w:r>
      </w:smartTag>
      <w:r w:rsidRPr="009F166D">
        <w:rPr>
          <w:rFonts w:ascii="Times New Roman" w:hAnsi="Times New Roman"/>
          <w:sz w:val="28"/>
          <w:szCs w:val="28"/>
        </w:rPr>
        <w:t>.п. Лянтор установлены приборы учета тепловой энергии марки «ЭМИС».</w:t>
      </w:r>
    </w:p>
    <w:p w:rsidR="002D0401" w:rsidRPr="009F166D" w:rsidRDefault="002D0401" w:rsidP="002D0401">
      <w:pPr>
        <w:jc w:val="both"/>
        <w:rPr>
          <w:rFonts w:ascii="Times New Roman" w:hAnsi="Times New Roman"/>
          <w:sz w:val="28"/>
          <w:szCs w:val="28"/>
        </w:rPr>
      </w:pPr>
    </w:p>
    <w:p w:rsidR="002D0401" w:rsidRPr="002D0401" w:rsidRDefault="002D0401" w:rsidP="002D0401">
      <w:pPr>
        <w:jc w:val="both"/>
        <w:rPr>
          <w:rFonts w:ascii="Times New Roman" w:hAnsi="Times New Roman"/>
        </w:rPr>
        <w:sectPr w:rsidR="002D0401" w:rsidRPr="002D0401" w:rsidSect="002D0401">
          <w:pgSz w:w="11906" w:h="16838"/>
          <w:pgMar w:top="1079" w:right="850" w:bottom="899" w:left="1701" w:header="708" w:footer="708" w:gutter="0"/>
          <w:cols w:space="708"/>
          <w:docGrid w:linePitch="360"/>
        </w:sectPr>
      </w:pPr>
    </w:p>
    <w:p w:rsidR="002D0401" w:rsidRPr="009F166D" w:rsidRDefault="002D0401" w:rsidP="002D0401">
      <w:pPr>
        <w:jc w:val="both"/>
        <w:rPr>
          <w:rFonts w:ascii="Times New Roman" w:hAnsi="Times New Roman"/>
          <w:sz w:val="28"/>
        </w:rPr>
      </w:pPr>
      <w:bookmarkStart w:id="62" w:name="_Toc388603287"/>
      <w:r w:rsidRPr="009F166D">
        <w:rPr>
          <w:rFonts w:ascii="Times New Roman" w:hAnsi="Times New Roman"/>
          <w:sz w:val="28"/>
        </w:rPr>
        <w:lastRenderedPageBreak/>
        <w:t xml:space="preserve">Таблица </w:t>
      </w:r>
      <w:r w:rsidR="00EB0BE2">
        <w:rPr>
          <w:rFonts w:ascii="Times New Roman" w:hAnsi="Times New Roman"/>
          <w:sz w:val="28"/>
        </w:rPr>
        <w:t>4.1</w:t>
      </w:r>
      <w:r w:rsidRPr="009F166D">
        <w:rPr>
          <w:rFonts w:ascii="Times New Roman" w:hAnsi="Times New Roman"/>
          <w:sz w:val="28"/>
        </w:rPr>
        <w:t xml:space="preserve"> – Сводные данные по предлагаемому составу основного оборудования централизованных теплоисточников г.п. Лянтора на рассматриваемую перспективу, а также требуемые капиталовложения в их реконструкцию</w:t>
      </w:r>
      <w:bookmarkEnd w:id="62"/>
    </w:p>
    <w:tbl>
      <w:tblPr>
        <w:tblW w:w="15451" w:type="dxa"/>
        <w:jc w:val="center"/>
        <w:tblInd w:w="-34" w:type="dxa"/>
        <w:tblLayout w:type="fixed"/>
        <w:tblLook w:val="00A0" w:firstRow="1" w:lastRow="0" w:firstColumn="1" w:lastColumn="0" w:noHBand="0" w:noVBand="0"/>
      </w:tblPr>
      <w:tblGrid>
        <w:gridCol w:w="1418"/>
        <w:gridCol w:w="992"/>
        <w:gridCol w:w="1134"/>
        <w:gridCol w:w="1843"/>
        <w:gridCol w:w="1701"/>
        <w:gridCol w:w="991"/>
        <w:gridCol w:w="852"/>
        <w:gridCol w:w="1232"/>
        <w:gridCol w:w="9"/>
        <w:gridCol w:w="841"/>
        <w:gridCol w:w="1036"/>
        <w:gridCol w:w="2268"/>
        <w:gridCol w:w="1134"/>
      </w:tblGrid>
      <w:tr w:rsidR="002D0401" w:rsidRPr="009F166D" w:rsidTr="009F166D">
        <w:trPr>
          <w:trHeight w:val="310"/>
          <w:tblHeader/>
          <w:jc w:val="center"/>
        </w:trPr>
        <w:tc>
          <w:tcPr>
            <w:tcW w:w="1418" w:type="dxa"/>
            <w:vMerge w:val="restart"/>
            <w:tcBorders>
              <w:top w:val="single" w:sz="8" w:space="0" w:color="auto"/>
              <w:left w:val="single" w:sz="8" w:space="0" w:color="auto"/>
              <w:bottom w:val="single" w:sz="8" w:space="0" w:color="000000"/>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Наименование котельной</w:t>
            </w:r>
          </w:p>
        </w:tc>
        <w:tc>
          <w:tcPr>
            <w:tcW w:w="5670" w:type="dxa"/>
            <w:gridSpan w:val="4"/>
            <w:tcBorders>
              <w:top w:val="single" w:sz="8" w:space="0" w:color="auto"/>
              <w:left w:val="single" w:sz="8"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Котельное и электрогенерирующее оборудование,  шт. х тип</w:t>
            </w:r>
          </w:p>
        </w:tc>
        <w:tc>
          <w:tcPr>
            <w:tcW w:w="3084" w:type="dxa"/>
            <w:gridSpan w:val="4"/>
            <w:tcBorders>
              <w:top w:val="single" w:sz="8" w:space="0" w:color="auto"/>
              <w:left w:val="nil"/>
              <w:right w:val="single" w:sz="8" w:space="0" w:color="000000"/>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Располагаемая</w:t>
            </w:r>
          </w:p>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мощность на рассматриваемую перспективу</w:t>
            </w:r>
          </w:p>
        </w:tc>
        <w:tc>
          <w:tcPr>
            <w:tcW w:w="1877" w:type="dxa"/>
            <w:gridSpan w:val="2"/>
            <w:tcBorders>
              <w:top w:val="single" w:sz="8" w:space="0" w:color="auto"/>
              <w:left w:val="single" w:sz="8" w:space="0" w:color="auto"/>
              <w:bottom w:val="single" w:sz="8" w:space="0" w:color="000000"/>
              <w:right w:val="single" w:sz="8" w:space="0" w:color="000000"/>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Топливо</w:t>
            </w:r>
          </w:p>
        </w:tc>
        <w:tc>
          <w:tcPr>
            <w:tcW w:w="2268" w:type="dxa"/>
            <w:vMerge w:val="restart"/>
            <w:tcBorders>
              <w:top w:val="single" w:sz="8" w:space="0" w:color="auto"/>
              <w:left w:val="single" w:sz="8"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Год ввода оборудования в эксплуатацию или выполнения работ по его модернизации</w:t>
            </w:r>
          </w:p>
        </w:tc>
        <w:tc>
          <w:tcPr>
            <w:tcW w:w="1134" w:type="dxa"/>
            <w:tcBorders>
              <w:top w:val="single" w:sz="8" w:space="0" w:color="auto"/>
              <w:left w:val="single" w:sz="8"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Капиталовложения, млн. руб.</w:t>
            </w:r>
          </w:p>
        </w:tc>
      </w:tr>
      <w:tr w:rsidR="002D0401" w:rsidRPr="009F166D" w:rsidTr="009F166D">
        <w:trPr>
          <w:trHeight w:val="220"/>
          <w:tblHeader/>
          <w:jc w:val="center"/>
        </w:trPr>
        <w:tc>
          <w:tcPr>
            <w:tcW w:w="1418" w:type="dxa"/>
            <w:vMerge/>
            <w:tcBorders>
              <w:top w:val="single" w:sz="8" w:space="0" w:color="auto"/>
              <w:left w:val="single" w:sz="8" w:space="0" w:color="auto"/>
              <w:bottom w:val="single" w:sz="8" w:space="0" w:color="000000"/>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2126" w:type="dxa"/>
            <w:gridSpan w:val="2"/>
            <w:tcBorders>
              <w:top w:val="single" w:sz="8" w:space="0" w:color="auto"/>
              <w:left w:val="nil"/>
              <w:bottom w:val="single" w:sz="8"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сохраняемое в работе</w:t>
            </w:r>
          </w:p>
        </w:tc>
        <w:tc>
          <w:tcPr>
            <w:tcW w:w="3544" w:type="dxa"/>
            <w:gridSpan w:val="2"/>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устанавливаемое</w:t>
            </w:r>
          </w:p>
        </w:tc>
        <w:tc>
          <w:tcPr>
            <w:tcW w:w="991" w:type="dxa"/>
            <w:vMerge w:val="restart"/>
            <w:tcBorders>
              <w:top w:val="single" w:sz="8" w:space="0" w:color="auto"/>
              <w:left w:val="single" w:sz="8" w:space="0" w:color="auto"/>
              <w:bottom w:val="single" w:sz="8" w:space="0" w:color="000000"/>
              <w:right w:val="single" w:sz="8" w:space="0" w:color="000000"/>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электрическая, МВт</w:t>
            </w:r>
          </w:p>
        </w:tc>
        <w:tc>
          <w:tcPr>
            <w:tcW w:w="2084" w:type="dxa"/>
            <w:gridSpan w:val="2"/>
            <w:tcBorders>
              <w:top w:val="single" w:sz="8" w:space="0" w:color="auto"/>
              <w:left w:val="nil"/>
              <w:bottom w:val="single" w:sz="8"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тепловая, Гкал/ч</w:t>
            </w:r>
          </w:p>
        </w:tc>
        <w:tc>
          <w:tcPr>
            <w:tcW w:w="850" w:type="dxa"/>
            <w:gridSpan w:val="2"/>
            <w:vMerge w:val="restart"/>
            <w:tcBorders>
              <w:top w:val="single" w:sz="8" w:space="0" w:color="auto"/>
              <w:left w:val="single" w:sz="8" w:space="0" w:color="auto"/>
              <w:bottom w:val="single" w:sz="8" w:space="0" w:color="000000"/>
              <w:right w:val="single" w:sz="8" w:space="0" w:color="000000"/>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основное</w:t>
            </w:r>
          </w:p>
        </w:tc>
        <w:tc>
          <w:tcPr>
            <w:tcW w:w="1036" w:type="dxa"/>
            <w:vMerge w:val="restart"/>
            <w:tcBorders>
              <w:top w:val="single" w:sz="8" w:space="0" w:color="auto"/>
              <w:left w:val="single" w:sz="8" w:space="0" w:color="auto"/>
              <w:bottom w:val="single" w:sz="8" w:space="0" w:color="000000"/>
              <w:right w:val="single" w:sz="8" w:space="0" w:color="000000"/>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резервное</w:t>
            </w:r>
          </w:p>
        </w:tc>
        <w:tc>
          <w:tcPr>
            <w:tcW w:w="2268" w:type="dxa"/>
            <w:vMerge/>
            <w:tcBorders>
              <w:left w:val="single" w:sz="8"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p>
        </w:tc>
        <w:tc>
          <w:tcPr>
            <w:tcW w:w="1134" w:type="dxa"/>
            <w:vMerge w:val="restart"/>
            <w:tcBorders>
              <w:left w:val="single" w:sz="8"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p>
        </w:tc>
      </w:tr>
      <w:tr w:rsidR="002D0401" w:rsidRPr="009F166D" w:rsidTr="009F166D">
        <w:trPr>
          <w:trHeight w:val="393"/>
          <w:tblHeader/>
          <w:jc w:val="center"/>
        </w:trPr>
        <w:tc>
          <w:tcPr>
            <w:tcW w:w="1418" w:type="dxa"/>
            <w:vMerge/>
            <w:tcBorders>
              <w:top w:val="single" w:sz="8" w:space="0" w:color="auto"/>
              <w:left w:val="single" w:sz="8" w:space="0" w:color="auto"/>
              <w:bottom w:val="single" w:sz="8" w:space="0" w:color="000000"/>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992" w:type="dxa"/>
            <w:tcBorders>
              <w:top w:val="single" w:sz="8" w:space="0" w:color="auto"/>
              <w:left w:val="nil"/>
              <w:bottom w:val="single" w:sz="8"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паровые котлы</w:t>
            </w:r>
          </w:p>
        </w:tc>
        <w:tc>
          <w:tcPr>
            <w:tcW w:w="1134" w:type="dxa"/>
            <w:tcBorders>
              <w:top w:val="single" w:sz="8" w:space="0" w:color="auto"/>
              <w:left w:val="nil"/>
              <w:bottom w:val="single" w:sz="8"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водогрейные котлы</w:t>
            </w:r>
          </w:p>
        </w:tc>
        <w:tc>
          <w:tcPr>
            <w:tcW w:w="1843" w:type="dxa"/>
            <w:tcBorders>
              <w:top w:val="single" w:sz="8" w:space="0" w:color="auto"/>
              <w:left w:val="nil"/>
              <w:bottom w:val="single" w:sz="8"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электрогенерирующее</w:t>
            </w:r>
          </w:p>
        </w:tc>
        <w:tc>
          <w:tcPr>
            <w:tcW w:w="170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водогрейные котлы</w:t>
            </w:r>
          </w:p>
        </w:tc>
        <w:tc>
          <w:tcPr>
            <w:tcW w:w="991" w:type="dxa"/>
            <w:vMerge/>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852" w:type="dxa"/>
            <w:tcBorders>
              <w:top w:val="single" w:sz="8" w:space="0" w:color="auto"/>
              <w:left w:val="nil"/>
              <w:bottom w:val="single" w:sz="8"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всего</w:t>
            </w:r>
          </w:p>
        </w:tc>
        <w:tc>
          <w:tcPr>
            <w:tcW w:w="1232" w:type="dxa"/>
            <w:tcBorders>
              <w:top w:val="single" w:sz="8" w:space="0" w:color="auto"/>
              <w:left w:val="nil"/>
              <w:bottom w:val="single" w:sz="8"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 аварийном режиме</w:t>
            </w:r>
          </w:p>
        </w:tc>
        <w:tc>
          <w:tcPr>
            <w:tcW w:w="850" w:type="dxa"/>
            <w:gridSpan w:val="2"/>
            <w:vMerge/>
            <w:tcBorders>
              <w:top w:val="single" w:sz="8" w:space="0" w:color="auto"/>
              <w:left w:val="single" w:sz="8" w:space="0" w:color="auto"/>
              <w:bottom w:val="single" w:sz="8" w:space="0" w:color="000000"/>
              <w:right w:val="single" w:sz="8" w:space="0" w:color="000000"/>
            </w:tcBorders>
            <w:vAlign w:val="center"/>
          </w:tcPr>
          <w:p w:rsidR="002D0401" w:rsidRPr="009F166D" w:rsidRDefault="002D0401" w:rsidP="009F166D">
            <w:pPr>
              <w:jc w:val="center"/>
              <w:rPr>
                <w:rFonts w:ascii="Times New Roman" w:hAnsi="Times New Roman"/>
                <w:sz w:val="24"/>
                <w:szCs w:val="28"/>
              </w:rPr>
            </w:pPr>
          </w:p>
        </w:tc>
        <w:tc>
          <w:tcPr>
            <w:tcW w:w="1036" w:type="dxa"/>
            <w:vMerge/>
            <w:tcBorders>
              <w:top w:val="single" w:sz="8" w:space="0" w:color="auto"/>
              <w:left w:val="single" w:sz="8" w:space="0" w:color="auto"/>
              <w:bottom w:val="single" w:sz="8" w:space="0" w:color="000000"/>
              <w:right w:val="single" w:sz="8" w:space="0" w:color="000000"/>
            </w:tcBorders>
            <w:vAlign w:val="center"/>
          </w:tcPr>
          <w:p w:rsidR="002D0401" w:rsidRPr="009F166D" w:rsidRDefault="002D0401" w:rsidP="009F166D">
            <w:pPr>
              <w:jc w:val="center"/>
              <w:rPr>
                <w:rFonts w:ascii="Times New Roman" w:hAnsi="Times New Roman"/>
                <w:sz w:val="24"/>
                <w:szCs w:val="28"/>
              </w:rPr>
            </w:pPr>
          </w:p>
        </w:tc>
        <w:tc>
          <w:tcPr>
            <w:tcW w:w="2268" w:type="dxa"/>
            <w:vMerge/>
            <w:tcBorders>
              <w:left w:val="single" w:sz="8" w:space="0" w:color="auto"/>
              <w:bottom w:val="single" w:sz="8" w:space="0" w:color="000000"/>
              <w:right w:val="single" w:sz="8" w:space="0" w:color="000000"/>
            </w:tcBorders>
            <w:vAlign w:val="center"/>
          </w:tcPr>
          <w:p w:rsidR="002D0401" w:rsidRPr="009F166D" w:rsidRDefault="002D0401" w:rsidP="009F166D">
            <w:pPr>
              <w:jc w:val="center"/>
              <w:rPr>
                <w:rFonts w:ascii="Times New Roman" w:hAnsi="Times New Roman"/>
                <w:sz w:val="24"/>
                <w:szCs w:val="28"/>
              </w:rPr>
            </w:pPr>
          </w:p>
        </w:tc>
        <w:tc>
          <w:tcPr>
            <w:tcW w:w="1134" w:type="dxa"/>
            <w:vMerge/>
            <w:tcBorders>
              <w:left w:val="single" w:sz="8" w:space="0" w:color="auto"/>
              <w:bottom w:val="single" w:sz="4"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p>
        </w:tc>
      </w:tr>
      <w:tr w:rsidR="002D0401" w:rsidRPr="009F166D" w:rsidTr="009F166D">
        <w:trPr>
          <w:trHeight w:val="279"/>
          <w:jc w:val="center"/>
        </w:trPr>
        <w:tc>
          <w:tcPr>
            <w:tcW w:w="1418" w:type="dxa"/>
            <w:vMerge w:val="restart"/>
            <w:tcBorders>
              <w:top w:val="nil"/>
              <w:left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Котельная № 1</w:t>
            </w:r>
          </w:p>
        </w:tc>
        <w:tc>
          <w:tcPr>
            <w:tcW w:w="992" w:type="dxa"/>
            <w:vMerge w:val="restart"/>
            <w:tcBorders>
              <w:top w:val="single" w:sz="8" w:space="0" w:color="auto"/>
              <w:left w:val="nil"/>
              <w:right w:val="single" w:sz="8" w:space="0" w:color="000000"/>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2хДЕ-25-14ГМ</w:t>
            </w:r>
          </w:p>
        </w:tc>
        <w:tc>
          <w:tcPr>
            <w:tcW w:w="1134" w:type="dxa"/>
            <w:vMerge w:val="restart"/>
            <w:tcBorders>
              <w:top w:val="single" w:sz="8" w:space="0" w:color="auto"/>
              <w:left w:val="nil"/>
              <w:right w:val="single" w:sz="8" w:space="0" w:color="000000"/>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4хДЕВ-25-14ГМ</w:t>
            </w:r>
          </w:p>
          <w:p w:rsidR="002D0401" w:rsidRPr="009F166D" w:rsidRDefault="002D0401" w:rsidP="009F166D">
            <w:pPr>
              <w:jc w:val="center"/>
              <w:rPr>
                <w:rFonts w:ascii="Times New Roman" w:hAnsi="Times New Roman"/>
                <w:sz w:val="24"/>
                <w:szCs w:val="28"/>
              </w:rPr>
            </w:pPr>
          </w:p>
          <w:p w:rsidR="002D0401" w:rsidRPr="009F166D" w:rsidRDefault="002D0401" w:rsidP="009F166D">
            <w:pPr>
              <w:jc w:val="center"/>
              <w:rPr>
                <w:rFonts w:ascii="Times New Roman" w:hAnsi="Times New Roman"/>
                <w:sz w:val="24"/>
                <w:szCs w:val="28"/>
              </w:rPr>
            </w:pPr>
          </w:p>
        </w:tc>
        <w:tc>
          <w:tcPr>
            <w:tcW w:w="1843" w:type="dxa"/>
            <w:vMerge w:val="restart"/>
            <w:tcBorders>
              <w:top w:val="single" w:sz="8" w:space="0" w:color="auto"/>
              <w:left w:val="single" w:sz="8" w:space="0" w:color="auto"/>
              <w:right w:val="single" w:sz="8" w:space="0" w:color="000000"/>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1701" w:type="dxa"/>
            <w:vMerge w:val="restart"/>
            <w:tcBorders>
              <w:top w:val="nil"/>
              <w:left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991" w:type="dxa"/>
            <w:vMerge w:val="restart"/>
            <w:tcBorders>
              <w:top w:val="single" w:sz="8" w:space="0" w:color="auto"/>
              <w:left w:val="single" w:sz="8" w:space="0" w:color="auto"/>
              <w:right w:val="single" w:sz="8" w:space="0" w:color="000000"/>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852" w:type="dxa"/>
            <w:vMerge w:val="restart"/>
            <w:tcBorders>
              <w:top w:val="single" w:sz="8" w:space="0" w:color="auto"/>
              <w:left w:val="single" w:sz="8" w:space="0" w:color="auto"/>
              <w:right w:val="single" w:sz="8" w:space="0" w:color="000000"/>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69</w:t>
            </w:r>
          </w:p>
        </w:tc>
        <w:tc>
          <w:tcPr>
            <w:tcW w:w="1232" w:type="dxa"/>
            <w:vMerge w:val="restart"/>
            <w:tcBorders>
              <w:top w:val="single" w:sz="8" w:space="0" w:color="auto"/>
              <w:left w:val="single" w:sz="8" w:space="0" w:color="auto"/>
              <w:right w:val="single" w:sz="8" w:space="0" w:color="000000"/>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56</w:t>
            </w:r>
          </w:p>
        </w:tc>
        <w:tc>
          <w:tcPr>
            <w:tcW w:w="850" w:type="dxa"/>
            <w:gridSpan w:val="2"/>
            <w:vMerge w:val="restart"/>
            <w:tcBorders>
              <w:top w:val="single" w:sz="8" w:space="0" w:color="auto"/>
              <w:left w:val="single" w:sz="8" w:space="0" w:color="auto"/>
              <w:right w:val="single" w:sz="8" w:space="0" w:color="000000"/>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1036" w:type="dxa"/>
            <w:vMerge w:val="restart"/>
            <w:tcBorders>
              <w:top w:val="single" w:sz="8" w:space="0" w:color="auto"/>
              <w:left w:val="single" w:sz="8"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2268"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Устройство и монтаж системы телеметрии, завершение диспетчеризации - 2015</w:t>
            </w:r>
          </w:p>
        </w:tc>
        <w:tc>
          <w:tcPr>
            <w:tcW w:w="1134"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1,2</w:t>
            </w:r>
          </w:p>
        </w:tc>
      </w:tr>
      <w:tr w:rsidR="002D0401" w:rsidRPr="009F166D" w:rsidTr="009F166D">
        <w:trPr>
          <w:trHeight w:val="278"/>
          <w:jc w:val="center"/>
        </w:trPr>
        <w:tc>
          <w:tcPr>
            <w:tcW w:w="1418" w:type="dxa"/>
            <w:vMerge/>
            <w:tcBorders>
              <w:left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992" w:type="dxa"/>
            <w:vMerge/>
            <w:tcBorders>
              <w:left w:val="nil"/>
              <w:right w:val="single" w:sz="8" w:space="0" w:color="000000"/>
            </w:tcBorders>
            <w:noWrap/>
            <w:vAlign w:val="center"/>
          </w:tcPr>
          <w:p w:rsidR="002D0401" w:rsidRPr="009F166D" w:rsidRDefault="002D0401" w:rsidP="009F166D">
            <w:pPr>
              <w:jc w:val="center"/>
              <w:rPr>
                <w:rFonts w:ascii="Times New Roman" w:hAnsi="Times New Roman"/>
                <w:sz w:val="24"/>
                <w:szCs w:val="28"/>
              </w:rPr>
            </w:pPr>
          </w:p>
        </w:tc>
        <w:tc>
          <w:tcPr>
            <w:tcW w:w="1134" w:type="dxa"/>
            <w:vMerge/>
            <w:tcBorders>
              <w:left w:val="nil"/>
              <w:right w:val="single" w:sz="8" w:space="0" w:color="000000"/>
            </w:tcBorders>
            <w:noWrap/>
            <w:vAlign w:val="center"/>
          </w:tcPr>
          <w:p w:rsidR="002D0401" w:rsidRPr="009F166D" w:rsidRDefault="002D0401" w:rsidP="009F166D">
            <w:pPr>
              <w:jc w:val="center"/>
              <w:rPr>
                <w:rFonts w:ascii="Times New Roman" w:hAnsi="Times New Roman"/>
                <w:sz w:val="24"/>
                <w:szCs w:val="28"/>
              </w:rPr>
            </w:pPr>
          </w:p>
        </w:tc>
        <w:tc>
          <w:tcPr>
            <w:tcW w:w="1843" w:type="dxa"/>
            <w:vMerge/>
            <w:tcBorders>
              <w:left w:val="single" w:sz="8" w:space="0" w:color="auto"/>
              <w:right w:val="single" w:sz="8" w:space="0" w:color="000000"/>
            </w:tcBorders>
            <w:noWrap/>
            <w:vAlign w:val="center"/>
          </w:tcPr>
          <w:p w:rsidR="002D0401" w:rsidRPr="009F166D" w:rsidRDefault="002D0401" w:rsidP="009F166D">
            <w:pPr>
              <w:jc w:val="center"/>
              <w:rPr>
                <w:rFonts w:ascii="Times New Roman" w:hAnsi="Times New Roman"/>
                <w:sz w:val="24"/>
                <w:szCs w:val="28"/>
              </w:rPr>
            </w:pPr>
          </w:p>
        </w:tc>
        <w:tc>
          <w:tcPr>
            <w:tcW w:w="1701" w:type="dxa"/>
            <w:vMerge/>
            <w:tcBorders>
              <w:left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991" w:type="dxa"/>
            <w:vMerge/>
            <w:tcBorders>
              <w:left w:val="single" w:sz="8" w:space="0" w:color="auto"/>
              <w:right w:val="single" w:sz="8" w:space="0" w:color="000000"/>
            </w:tcBorders>
            <w:noWrap/>
            <w:vAlign w:val="center"/>
          </w:tcPr>
          <w:p w:rsidR="002D0401" w:rsidRPr="009F166D" w:rsidRDefault="002D0401" w:rsidP="009F166D">
            <w:pPr>
              <w:jc w:val="center"/>
              <w:rPr>
                <w:rFonts w:ascii="Times New Roman" w:hAnsi="Times New Roman"/>
                <w:sz w:val="24"/>
                <w:szCs w:val="28"/>
              </w:rPr>
            </w:pPr>
          </w:p>
        </w:tc>
        <w:tc>
          <w:tcPr>
            <w:tcW w:w="852" w:type="dxa"/>
            <w:vMerge/>
            <w:tcBorders>
              <w:left w:val="single" w:sz="8" w:space="0" w:color="auto"/>
              <w:right w:val="single" w:sz="8" w:space="0" w:color="000000"/>
            </w:tcBorders>
            <w:noWrap/>
            <w:vAlign w:val="center"/>
          </w:tcPr>
          <w:p w:rsidR="002D0401" w:rsidRPr="009F166D" w:rsidRDefault="002D0401" w:rsidP="009F166D">
            <w:pPr>
              <w:jc w:val="center"/>
              <w:rPr>
                <w:rFonts w:ascii="Times New Roman" w:hAnsi="Times New Roman"/>
                <w:sz w:val="24"/>
                <w:szCs w:val="28"/>
              </w:rPr>
            </w:pPr>
          </w:p>
        </w:tc>
        <w:tc>
          <w:tcPr>
            <w:tcW w:w="1232" w:type="dxa"/>
            <w:vMerge/>
            <w:tcBorders>
              <w:left w:val="single" w:sz="8" w:space="0" w:color="auto"/>
              <w:right w:val="single" w:sz="8" w:space="0" w:color="000000"/>
            </w:tcBorders>
            <w:noWrap/>
            <w:vAlign w:val="center"/>
          </w:tcPr>
          <w:p w:rsidR="002D0401" w:rsidRPr="009F166D" w:rsidRDefault="002D0401" w:rsidP="009F166D">
            <w:pPr>
              <w:jc w:val="center"/>
              <w:rPr>
                <w:rFonts w:ascii="Times New Roman" w:hAnsi="Times New Roman"/>
                <w:sz w:val="24"/>
                <w:szCs w:val="28"/>
              </w:rPr>
            </w:pPr>
          </w:p>
        </w:tc>
        <w:tc>
          <w:tcPr>
            <w:tcW w:w="850" w:type="dxa"/>
            <w:gridSpan w:val="2"/>
            <w:vMerge/>
            <w:tcBorders>
              <w:left w:val="single" w:sz="8" w:space="0" w:color="auto"/>
              <w:right w:val="single" w:sz="8" w:space="0" w:color="000000"/>
            </w:tcBorders>
            <w:noWrap/>
            <w:vAlign w:val="center"/>
          </w:tcPr>
          <w:p w:rsidR="002D0401" w:rsidRPr="009F166D" w:rsidRDefault="002D0401" w:rsidP="009F166D">
            <w:pPr>
              <w:jc w:val="center"/>
              <w:rPr>
                <w:rFonts w:ascii="Times New Roman" w:hAnsi="Times New Roman"/>
                <w:sz w:val="24"/>
                <w:szCs w:val="28"/>
              </w:rPr>
            </w:pPr>
          </w:p>
        </w:tc>
        <w:tc>
          <w:tcPr>
            <w:tcW w:w="1036" w:type="dxa"/>
            <w:vMerge/>
            <w:tcBorders>
              <w:left w:val="single" w:sz="8"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2268"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Капитальный ремонт водогрейных котлов ст. №№ 2, 4 - 2016-2017</w:t>
            </w:r>
          </w:p>
        </w:tc>
        <w:tc>
          <w:tcPr>
            <w:tcW w:w="1134"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14,0</w:t>
            </w:r>
          </w:p>
        </w:tc>
      </w:tr>
      <w:tr w:rsidR="002D0401" w:rsidRPr="009F166D" w:rsidTr="009F166D">
        <w:trPr>
          <w:trHeight w:val="210"/>
          <w:jc w:val="center"/>
        </w:trPr>
        <w:tc>
          <w:tcPr>
            <w:tcW w:w="1418" w:type="dxa"/>
            <w:vMerge/>
            <w:tcBorders>
              <w:left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992" w:type="dxa"/>
            <w:vMerge/>
            <w:tcBorders>
              <w:left w:val="nil"/>
              <w:right w:val="single" w:sz="8" w:space="0" w:color="000000"/>
            </w:tcBorders>
            <w:noWrap/>
            <w:vAlign w:val="center"/>
          </w:tcPr>
          <w:p w:rsidR="002D0401" w:rsidRPr="009F166D" w:rsidRDefault="002D0401" w:rsidP="009F166D">
            <w:pPr>
              <w:jc w:val="center"/>
              <w:rPr>
                <w:rFonts w:ascii="Times New Roman" w:hAnsi="Times New Roman"/>
                <w:sz w:val="24"/>
                <w:szCs w:val="28"/>
              </w:rPr>
            </w:pPr>
          </w:p>
        </w:tc>
        <w:tc>
          <w:tcPr>
            <w:tcW w:w="1134" w:type="dxa"/>
            <w:vMerge/>
            <w:tcBorders>
              <w:left w:val="nil"/>
              <w:right w:val="single" w:sz="8" w:space="0" w:color="000000"/>
            </w:tcBorders>
            <w:noWrap/>
            <w:vAlign w:val="center"/>
          </w:tcPr>
          <w:p w:rsidR="002D0401" w:rsidRPr="009F166D" w:rsidRDefault="002D0401" w:rsidP="009F166D">
            <w:pPr>
              <w:jc w:val="center"/>
              <w:rPr>
                <w:rFonts w:ascii="Times New Roman" w:hAnsi="Times New Roman"/>
                <w:sz w:val="24"/>
                <w:szCs w:val="28"/>
              </w:rPr>
            </w:pPr>
          </w:p>
        </w:tc>
        <w:tc>
          <w:tcPr>
            <w:tcW w:w="1843" w:type="dxa"/>
            <w:vMerge/>
            <w:tcBorders>
              <w:left w:val="single" w:sz="8"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p>
        </w:tc>
        <w:tc>
          <w:tcPr>
            <w:tcW w:w="1701" w:type="dxa"/>
            <w:vMerge/>
            <w:tcBorders>
              <w:left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991" w:type="dxa"/>
            <w:vMerge/>
            <w:tcBorders>
              <w:left w:val="single" w:sz="8"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p>
        </w:tc>
        <w:tc>
          <w:tcPr>
            <w:tcW w:w="852" w:type="dxa"/>
            <w:vMerge/>
            <w:tcBorders>
              <w:left w:val="single" w:sz="8"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p>
        </w:tc>
        <w:tc>
          <w:tcPr>
            <w:tcW w:w="1232" w:type="dxa"/>
            <w:vMerge/>
            <w:tcBorders>
              <w:left w:val="single" w:sz="8"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p>
        </w:tc>
        <w:tc>
          <w:tcPr>
            <w:tcW w:w="850" w:type="dxa"/>
            <w:gridSpan w:val="2"/>
            <w:vMerge/>
            <w:tcBorders>
              <w:left w:val="single" w:sz="8"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p>
        </w:tc>
        <w:tc>
          <w:tcPr>
            <w:tcW w:w="1036" w:type="dxa"/>
            <w:vMerge/>
            <w:tcBorders>
              <w:left w:val="single" w:sz="8"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2268"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 xml:space="preserve">Замена горелок (4 </w:t>
            </w:r>
            <w:r w:rsidRPr="009F166D">
              <w:rPr>
                <w:rFonts w:ascii="Times New Roman" w:hAnsi="Times New Roman"/>
                <w:sz w:val="24"/>
                <w:szCs w:val="28"/>
              </w:rPr>
              <w:lastRenderedPageBreak/>
              <w:t>шт.) - 2016-2017</w:t>
            </w:r>
          </w:p>
        </w:tc>
        <w:tc>
          <w:tcPr>
            <w:tcW w:w="1134"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lastRenderedPageBreak/>
              <w:t>1,8</w:t>
            </w:r>
          </w:p>
        </w:tc>
      </w:tr>
      <w:tr w:rsidR="002D0401" w:rsidRPr="009F166D" w:rsidTr="009F166D">
        <w:trPr>
          <w:trHeight w:val="210"/>
          <w:jc w:val="center"/>
        </w:trPr>
        <w:tc>
          <w:tcPr>
            <w:tcW w:w="1418" w:type="dxa"/>
            <w:vMerge/>
            <w:tcBorders>
              <w:left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992" w:type="dxa"/>
            <w:vMerge/>
            <w:tcBorders>
              <w:left w:val="nil"/>
              <w:right w:val="single" w:sz="8" w:space="0" w:color="000000"/>
            </w:tcBorders>
            <w:noWrap/>
            <w:vAlign w:val="center"/>
          </w:tcPr>
          <w:p w:rsidR="002D0401" w:rsidRPr="009F166D" w:rsidRDefault="002D0401" w:rsidP="009F166D">
            <w:pPr>
              <w:jc w:val="center"/>
              <w:rPr>
                <w:rFonts w:ascii="Times New Roman" w:hAnsi="Times New Roman"/>
                <w:sz w:val="24"/>
                <w:szCs w:val="28"/>
              </w:rPr>
            </w:pPr>
          </w:p>
        </w:tc>
        <w:tc>
          <w:tcPr>
            <w:tcW w:w="1134" w:type="dxa"/>
            <w:vMerge/>
            <w:tcBorders>
              <w:left w:val="nil"/>
              <w:right w:val="single" w:sz="8" w:space="0" w:color="000000"/>
            </w:tcBorders>
            <w:noWrap/>
            <w:vAlign w:val="center"/>
          </w:tcPr>
          <w:p w:rsidR="002D0401" w:rsidRPr="009F166D" w:rsidRDefault="002D0401" w:rsidP="009F166D">
            <w:pPr>
              <w:jc w:val="center"/>
              <w:rPr>
                <w:rFonts w:ascii="Times New Roman" w:hAnsi="Times New Roman"/>
                <w:sz w:val="24"/>
                <w:szCs w:val="28"/>
              </w:rPr>
            </w:pPr>
          </w:p>
        </w:tc>
        <w:tc>
          <w:tcPr>
            <w:tcW w:w="1843" w:type="dxa"/>
            <w:vMerge/>
            <w:tcBorders>
              <w:left w:val="single" w:sz="8"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p>
        </w:tc>
        <w:tc>
          <w:tcPr>
            <w:tcW w:w="1701" w:type="dxa"/>
            <w:vMerge/>
            <w:tcBorders>
              <w:left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991" w:type="dxa"/>
            <w:vMerge/>
            <w:tcBorders>
              <w:left w:val="single" w:sz="8"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p>
        </w:tc>
        <w:tc>
          <w:tcPr>
            <w:tcW w:w="852" w:type="dxa"/>
            <w:vMerge/>
            <w:tcBorders>
              <w:left w:val="single" w:sz="8"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p>
        </w:tc>
        <w:tc>
          <w:tcPr>
            <w:tcW w:w="1232" w:type="dxa"/>
            <w:vMerge/>
            <w:tcBorders>
              <w:left w:val="single" w:sz="8"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p>
        </w:tc>
        <w:tc>
          <w:tcPr>
            <w:tcW w:w="850" w:type="dxa"/>
            <w:gridSpan w:val="2"/>
            <w:vMerge/>
            <w:tcBorders>
              <w:left w:val="single" w:sz="8"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p>
        </w:tc>
        <w:tc>
          <w:tcPr>
            <w:tcW w:w="1036" w:type="dxa"/>
            <w:vMerge/>
            <w:tcBorders>
              <w:left w:val="single" w:sz="8"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2268"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Замена сетевого насоса (монтаж) - 2014</w:t>
            </w:r>
          </w:p>
        </w:tc>
        <w:tc>
          <w:tcPr>
            <w:tcW w:w="1134"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0,82</w:t>
            </w:r>
          </w:p>
        </w:tc>
      </w:tr>
      <w:tr w:rsidR="002D0401" w:rsidRPr="009F166D" w:rsidTr="009F166D">
        <w:trPr>
          <w:trHeight w:val="190"/>
          <w:jc w:val="center"/>
        </w:trPr>
        <w:tc>
          <w:tcPr>
            <w:tcW w:w="1418" w:type="dxa"/>
            <w:vMerge w:val="restart"/>
            <w:tcBorders>
              <w:top w:val="single" w:sz="4" w:space="0" w:color="auto"/>
              <w:left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Котельная № 2</w:t>
            </w:r>
          </w:p>
        </w:tc>
        <w:tc>
          <w:tcPr>
            <w:tcW w:w="992" w:type="dxa"/>
            <w:vMerge w:val="restart"/>
            <w:tcBorders>
              <w:top w:val="single" w:sz="4" w:space="0" w:color="auto"/>
              <w:left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1134" w:type="dxa"/>
            <w:vMerge w:val="restart"/>
            <w:tcBorders>
              <w:top w:val="single" w:sz="4" w:space="0" w:color="auto"/>
              <w:left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4хДЕВ-25-14ГМ</w:t>
            </w:r>
          </w:p>
        </w:tc>
        <w:tc>
          <w:tcPr>
            <w:tcW w:w="1843" w:type="dxa"/>
            <w:vMerge w:val="restart"/>
            <w:tcBorders>
              <w:top w:val="single" w:sz="4" w:space="0" w:color="auto"/>
              <w:left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1701" w:type="dxa"/>
            <w:vMerge w:val="restart"/>
            <w:tcBorders>
              <w:top w:val="single" w:sz="4" w:space="0" w:color="auto"/>
              <w:left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991" w:type="dxa"/>
            <w:vMerge w:val="restart"/>
            <w:tcBorders>
              <w:top w:val="single" w:sz="4" w:space="0" w:color="auto"/>
              <w:left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852" w:type="dxa"/>
            <w:vMerge w:val="restart"/>
            <w:tcBorders>
              <w:top w:val="single" w:sz="4" w:space="0" w:color="auto"/>
              <w:left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48</w:t>
            </w:r>
          </w:p>
        </w:tc>
        <w:tc>
          <w:tcPr>
            <w:tcW w:w="1232" w:type="dxa"/>
            <w:vMerge w:val="restart"/>
            <w:tcBorders>
              <w:top w:val="single" w:sz="4" w:space="0" w:color="auto"/>
              <w:left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35</w:t>
            </w:r>
          </w:p>
        </w:tc>
        <w:tc>
          <w:tcPr>
            <w:tcW w:w="850" w:type="dxa"/>
            <w:gridSpan w:val="2"/>
            <w:vMerge w:val="restart"/>
            <w:tcBorders>
              <w:top w:val="single" w:sz="4" w:space="0" w:color="auto"/>
              <w:left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1036" w:type="dxa"/>
            <w:vMerge w:val="restart"/>
            <w:tcBorders>
              <w:top w:val="single" w:sz="4" w:space="0" w:color="auto"/>
              <w:left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2268"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Устройство и монтаж системы телеметрии, завершение диспетчеризации - 2015</w:t>
            </w:r>
          </w:p>
        </w:tc>
        <w:tc>
          <w:tcPr>
            <w:tcW w:w="1134"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1,2</w:t>
            </w:r>
          </w:p>
        </w:tc>
      </w:tr>
      <w:tr w:rsidR="002D0401" w:rsidRPr="009F166D" w:rsidTr="009F166D">
        <w:trPr>
          <w:trHeight w:val="190"/>
          <w:jc w:val="center"/>
        </w:trPr>
        <w:tc>
          <w:tcPr>
            <w:tcW w:w="1418" w:type="dxa"/>
            <w:vMerge/>
            <w:tcBorders>
              <w:left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992" w:type="dxa"/>
            <w:vMerge/>
            <w:tcBorders>
              <w:left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1134" w:type="dxa"/>
            <w:vMerge/>
            <w:tcBorders>
              <w:left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1843" w:type="dxa"/>
            <w:vMerge/>
            <w:tcBorders>
              <w:left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1701" w:type="dxa"/>
            <w:vMerge/>
            <w:tcBorders>
              <w:left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991" w:type="dxa"/>
            <w:vMerge/>
            <w:tcBorders>
              <w:left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852" w:type="dxa"/>
            <w:vMerge/>
            <w:tcBorders>
              <w:left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1232" w:type="dxa"/>
            <w:vMerge/>
            <w:tcBorders>
              <w:left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850" w:type="dxa"/>
            <w:gridSpan w:val="2"/>
            <w:vMerge/>
            <w:tcBorders>
              <w:left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1036" w:type="dxa"/>
            <w:vMerge/>
            <w:tcBorders>
              <w:left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2268"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Замена горелок (4шт.) 2018-2019</w:t>
            </w:r>
          </w:p>
        </w:tc>
        <w:tc>
          <w:tcPr>
            <w:tcW w:w="1134"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highlight w:val="yellow"/>
              </w:rPr>
            </w:pPr>
            <w:r w:rsidRPr="009F166D">
              <w:rPr>
                <w:rFonts w:ascii="Times New Roman" w:hAnsi="Times New Roman"/>
                <w:sz w:val="24"/>
                <w:szCs w:val="28"/>
              </w:rPr>
              <w:t>1,8</w:t>
            </w:r>
          </w:p>
        </w:tc>
      </w:tr>
      <w:tr w:rsidR="002D0401" w:rsidRPr="009F166D" w:rsidTr="009F166D">
        <w:trPr>
          <w:trHeight w:val="308"/>
          <w:jc w:val="center"/>
        </w:trPr>
        <w:tc>
          <w:tcPr>
            <w:tcW w:w="1418" w:type="dxa"/>
            <w:vMerge/>
            <w:tcBorders>
              <w:left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992" w:type="dxa"/>
            <w:vMerge/>
            <w:tcBorders>
              <w:left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1134" w:type="dxa"/>
            <w:vMerge/>
            <w:tcBorders>
              <w:left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1843" w:type="dxa"/>
            <w:vMerge/>
            <w:tcBorders>
              <w:left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1701" w:type="dxa"/>
            <w:vMerge/>
            <w:tcBorders>
              <w:left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991" w:type="dxa"/>
            <w:vMerge/>
            <w:tcBorders>
              <w:left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852" w:type="dxa"/>
            <w:vMerge/>
            <w:tcBorders>
              <w:left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1232" w:type="dxa"/>
            <w:vMerge/>
            <w:tcBorders>
              <w:left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850" w:type="dxa"/>
            <w:gridSpan w:val="2"/>
            <w:vMerge/>
            <w:tcBorders>
              <w:left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1036" w:type="dxa"/>
            <w:vMerge/>
            <w:tcBorders>
              <w:left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2268"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 xml:space="preserve">Капитальный ремонт котлов ст.№№ 1,2 и </w:t>
            </w:r>
            <w:r w:rsidRPr="009F166D">
              <w:rPr>
                <w:rFonts w:ascii="Times New Roman" w:hAnsi="Times New Roman"/>
                <w:sz w:val="24"/>
                <w:szCs w:val="28"/>
              </w:rPr>
              <w:lastRenderedPageBreak/>
              <w:t>доведение их располагаемой тепловой мощности до установленной- 2018-2019</w:t>
            </w:r>
          </w:p>
        </w:tc>
        <w:tc>
          <w:tcPr>
            <w:tcW w:w="1134"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lastRenderedPageBreak/>
              <w:t>20,0</w:t>
            </w:r>
          </w:p>
        </w:tc>
      </w:tr>
      <w:tr w:rsidR="002D0401" w:rsidRPr="009F166D" w:rsidTr="009F166D">
        <w:trPr>
          <w:trHeight w:val="219"/>
          <w:jc w:val="center"/>
        </w:trPr>
        <w:tc>
          <w:tcPr>
            <w:tcW w:w="1418" w:type="dxa"/>
            <w:vMerge/>
            <w:tcBorders>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992" w:type="dxa"/>
            <w:vMerge/>
            <w:tcBorders>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1134" w:type="dxa"/>
            <w:vMerge/>
            <w:tcBorders>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1843" w:type="dxa"/>
            <w:vMerge/>
            <w:tcBorders>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1701" w:type="dxa"/>
            <w:vMerge/>
            <w:tcBorders>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991" w:type="dxa"/>
            <w:vMerge/>
            <w:tcBorders>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852" w:type="dxa"/>
            <w:vMerge/>
            <w:tcBorders>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1232" w:type="dxa"/>
            <w:vMerge/>
            <w:tcBorders>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850" w:type="dxa"/>
            <w:gridSpan w:val="2"/>
            <w:vMerge/>
            <w:tcBorders>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1036" w:type="dxa"/>
            <w:vMerge/>
            <w:tcBorders>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2268"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Замена сетевого насоса</w:t>
            </w:r>
          </w:p>
        </w:tc>
        <w:tc>
          <w:tcPr>
            <w:tcW w:w="1134"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4,1</w:t>
            </w:r>
          </w:p>
        </w:tc>
      </w:tr>
      <w:tr w:rsidR="002D0401" w:rsidRPr="009F166D" w:rsidTr="009F166D">
        <w:trPr>
          <w:trHeight w:val="345"/>
          <w:jc w:val="center"/>
        </w:trPr>
        <w:tc>
          <w:tcPr>
            <w:tcW w:w="1418" w:type="dxa"/>
            <w:vMerge w:val="restart"/>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Котельная № 3</w:t>
            </w:r>
          </w:p>
        </w:tc>
        <w:tc>
          <w:tcPr>
            <w:tcW w:w="992" w:type="dxa"/>
            <w:vMerge w:val="restart"/>
            <w:tcBorders>
              <w:top w:val="single" w:sz="4" w:space="0" w:color="auto"/>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3хКВГМ-50</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 xml:space="preserve">Электростанция Vitoblock фирмы Viessmann (Германия) в составе четырех ГПА типа GG 383 MAN E 2842 </w:t>
            </w:r>
            <w:r w:rsidRPr="009F166D">
              <w:rPr>
                <w:rFonts w:ascii="Times New Roman" w:hAnsi="Times New Roman"/>
                <w:sz w:val="24"/>
                <w:szCs w:val="28"/>
              </w:rPr>
              <w:lastRenderedPageBreak/>
              <w:t>LE312 по 0,382 МВт и 0,466 Гкал/ч каждый</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lastRenderedPageBreak/>
              <w:t>-</w:t>
            </w:r>
          </w:p>
        </w:tc>
        <w:tc>
          <w:tcPr>
            <w:tcW w:w="991" w:type="dxa"/>
            <w:vMerge w:val="restart"/>
            <w:tcBorders>
              <w:top w:val="single" w:sz="4" w:space="0" w:color="auto"/>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1,5</w:t>
            </w:r>
          </w:p>
        </w:tc>
        <w:tc>
          <w:tcPr>
            <w:tcW w:w="852" w:type="dxa"/>
            <w:vMerge w:val="restart"/>
            <w:tcBorders>
              <w:top w:val="single" w:sz="4" w:space="0" w:color="auto"/>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76,9</w:t>
            </w:r>
          </w:p>
        </w:tc>
        <w:tc>
          <w:tcPr>
            <w:tcW w:w="1232" w:type="dxa"/>
            <w:vMerge w:val="restart"/>
            <w:tcBorders>
              <w:top w:val="single" w:sz="4" w:space="0" w:color="auto"/>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36,9</w:t>
            </w:r>
          </w:p>
        </w:tc>
        <w:tc>
          <w:tcPr>
            <w:tcW w:w="850" w:type="dxa"/>
            <w:gridSpan w:val="2"/>
            <w:vMerge w:val="restart"/>
            <w:tcBorders>
              <w:top w:val="single" w:sz="4" w:space="0" w:color="auto"/>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1036" w:type="dxa"/>
            <w:vMerge w:val="restart"/>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2268"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Завершение работ по ГПА – 2015</w:t>
            </w:r>
          </w:p>
        </w:tc>
        <w:tc>
          <w:tcPr>
            <w:tcW w:w="1134"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5,5</w:t>
            </w:r>
          </w:p>
        </w:tc>
      </w:tr>
      <w:tr w:rsidR="002D0401" w:rsidRPr="009F166D" w:rsidTr="009F166D">
        <w:trPr>
          <w:trHeight w:val="190"/>
          <w:jc w:val="center"/>
        </w:trPr>
        <w:tc>
          <w:tcPr>
            <w:tcW w:w="1418"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992" w:type="dxa"/>
            <w:vMerge/>
            <w:tcBorders>
              <w:top w:val="single" w:sz="4" w:space="0" w:color="auto"/>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1134" w:type="dxa"/>
            <w:vMerge/>
            <w:tcBorders>
              <w:top w:val="single" w:sz="4" w:space="0" w:color="auto"/>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1843" w:type="dxa"/>
            <w:vMerge/>
            <w:tcBorders>
              <w:top w:val="single" w:sz="4" w:space="0" w:color="auto"/>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991" w:type="dxa"/>
            <w:vMerge/>
            <w:tcBorders>
              <w:top w:val="single" w:sz="4" w:space="0" w:color="auto"/>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852" w:type="dxa"/>
            <w:vMerge/>
            <w:tcBorders>
              <w:top w:val="single" w:sz="4" w:space="0" w:color="auto"/>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1232" w:type="dxa"/>
            <w:vMerge/>
            <w:tcBorders>
              <w:top w:val="single" w:sz="4" w:space="0" w:color="auto"/>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850" w:type="dxa"/>
            <w:gridSpan w:val="2"/>
            <w:vMerge/>
            <w:tcBorders>
              <w:top w:val="single" w:sz="4" w:space="0" w:color="auto"/>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1036"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2268"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Устройство и монтаж системы телеметрии, завершение диспетчеризации - 2015</w:t>
            </w:r>
          </w:p>
        </w:tc>
        <w:tc>
          <w:tcPr>
            <w:tcW w:w="1134"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1,2</w:t>
            </w:r>
          </w:p>
        </w:tc>
      </w:tr>
      <w:tr w:rsidR="002D0401" w:rsidRPr="009F166D" w:rsidTr="009F166D">
        <w:trPr>
          <w:trHeight w:val="190"/>
          <w:jc w:val="center"/>
        </w:trPr>
        <w:tc>
          <w:tcPr>
            <w:tcW w:w="1418"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992" w:type="dxa"/>
            <w:vMerge/>
            <w:tcBorders>
              <w:top w:val="single" w:sz="4" w:space="0" w:color="auto"/>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1134" w:type="dxa"/>
            <w:vMerge/>
            <w:tcBorders>
              <w:top w:val="single" w:sz="4" w:space="0" w:color="auto"/>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1843" w:type="dxa"/>
            <w:vMerge/>
            <w:tcBorders>
              <w:top w:val="single" w:sz="4" w:space="0" w:color="auto"/>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991" w:type="dxa"/>
            <w:vMerge/>
            <w:tcBorders>
              <w:top w:val="single" w:sz="4" w:space="0" w:color="auto"/>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852" w:type="dxa"/>
            <w:vMerge/>
            <w:tcBorders>
              <w:top w:val="single" w:sz="4" w:space="0" w:color="auto"/>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1232" w:type="dxa"/>
            <w:vMerge/>
            <w:tcBorders>
              <w:top w:val="single" w:sz="4" w:space="0" w:color="auto"/>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850" w:type="dxa"/>
            <w:gridSpan w:val="2"/>
            <w:vMerge/>
            <w:tcBorders>
              <w:top w:val="single" w:sz="4" w:space="0" w:color="auto"/>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p>
        </w:tc>
        <w:tc>
          <w:tcPr>
            <w:tcW w:w="1036"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2268"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Замена горелок (6 шт.) - 2019, 2021, 2023</w:t>
            </w:r>
          </w:p>
        </w:tc>
        <w:tc>
          <w:tcPr>
            <w:tcW w:w="1134"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9,6</w:t>
            </w:r>
          </w:p>
        </w:tc>
      </w:tr>
      <w:tr w:rsidR="002D0401" w:rsidRPr="009F166D" w:rsidTr="009F166D">
        <w:trPr>
          <w:trHeight w:val="278"/>
          <w:jc w:val="center"/>
        </w:trPr>
        <w:tc>
          <w:tcPr>
            <w:tcW w:w="1418" w:type="dxa"/>
            <w:tcBorders>
              <w:top w:val="single" w:sz="4" w:space="0" w:color="auto"/>
              <w:left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lastRenderedPageBreak/>
              <w:t>Котельная № 3</w:t>
            </w:r>
          </w:p>
        </w:tc>
        <w:tc>
          <w:tcPr>
            <w:tcW w:w="992" w:type="dxa"/>
            <w:tcBorders>
              <w:top w:val="single" w:sz="4" w:space="0" w:color="auto"/>
              <w:left w:val="nil"/>
              <w:right w:val="single" w:sz="8" w:space="0" w:color="000000"/>
            </w:tcBorders>
            <w:noWrap/>
            <w:vAlign w:val="center"/>
          </w:tcPr>
          <w:p w:rsidR="002D0401" w:rsidRPr="009F166D" w:rsidRDefault="002D0401" w:rsidP="009F166D">
            <w:pPr>
              <w:jc w:val="center"/>
              <w:rPr>
                <w:rFonts w:ascii="Times New Roman" w:hAnsi="Times New Roman"/>
                <w:sz w:val="24"/>
                <w:szCs w:val="28"/>
              </w:rPr>
            </w:pPr>
          </w:p>
        </w:tc>
        <w:tc>
          <w:tcPr>
            <w:tcW w:w="1134" w:type="dxa"/>
            <w:tcBorders>
              <w:top w:val="single" w:sz="4" w:space="0" w:color="auto"/>
              <w:left w:val="nil"/>
              <w:right w:val="single" w:sz="8" w:space="0" w:color="000000"/>
            </w:tcBorders>
            <w:noWrap/>
            <w:vAlign w:val="center"/>
          </w:tcPr>
          <w:p w:rsidR="002D0401" w:rsidRPr="009F166D" w:rsidRDefault="002D0401" w:rsidP="009F166D">
            <w:pPr>
              <w:jc w:val="center"/>
              <w:rPr>
                <w:rFonts w:ascii="Times New Roman" w:hAnsi="Times New Roman"/>
                <w:sz w:val="24"/>
                <w:szCs w:val="28"/>
              </w:rPr>
            </w:pPr>
          </w:p>
        </w:tc>
        <w:tc>
          <w:tcPr>
            <w:tcW w:w="1843" w:type="dxa"/>
            <w:tcBorders>
              <w:top w:val="single" w:sz="4" w:space="0" w:color="auto"/>
              <w:left w:val="single" w:sz="8" w:space="0" w:color="auto"/>
              <w:right w:val="single" w:sz="8" w:space="0" w:color="000000"/>
            </w:tcBorders>
            <w:noWrap/>
            <w:vAlign w:val="center"/>
          </w:tcPr>
          <w:p w:rsidR="002D0401" w:rsidRPr="009F166D" w:rsidRDefault="002D0401" w:rsidP="009F166D">
            <w:pPr>
              <w:jc w:val="center"/>
              <w:rPr>
                <w:rFonts w:ascii="Times New Roman" w:hAnsi="Times New Roman"/>
                <w:sz w:val="24"/>
                <w:szCs w:val="28"/>
              </w:rPr>
            </w:pPr>
          </w:p>
        </w:tc>
        <w:tc>
          <w:tcPr>
            <w:tcW w:w="1701" w:type="dxa"/>
            <w:tcBorders>
              <w:top w:val="single" w:sz="4" w:space="0" w:color="auto"/>
              <w:left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991" w:type="dxa"/>
            <w:tcBorders>
              <w:top w:val="single" w:sz="4" w:space="0" w:color="auto"/>
              <w:left w:val="single" w:sz="8" w:space="0" w:color="auto"/>
              <w:right w:val="single" w:sz="8" w:space="0" w:color="000000"/>
            </w:tcBorders>
            <w:noWrap/>
            <w:vAlign w:val="center"/>
          </w:tcPr>
          <w:p w:rsidR="002D0401" w:rsidRPr="009F166D" w:rsidRDefault="002D0401" w:rsidP="009F166D">
            <w:pPr>
              <w:jc w:val="center"/>
              <w:rPr>
                <w:rFonts w:ascii="Times New Roman" w:hAnsi="Times New Roman"/>
                <w:sz w:val="24"/>
                <w:szCs w:val="28"/>
              </w:rPr>
            </w:pPr>
          </w:p>
        </w:tc>
        <w:tc>
          <w:tcPr>
            <w:tcW w:w="852" w:type="dxa"/>
            <w:tcBorders>
              <w:top w:val="single" w:sz="4" w:space="0" w:color="auto"/>
              <w:left w:val="single" w:sz="8" w:space="0" w:color="auto"/>
              <w:right w:val="single" w:sz="8" w:space="0" w:color="000000"/>
            </w:tcBorders>
            <w:noWrap/>
            <w:vAlign w:val="center"/>
          </w:tcPr>
          <w:p w:rsidR="002D0401" w:rsidRPr="009F166D" w:rsidRDefault="002D0401" w:rsidP="009F166D">
            <w:pPr>
              <w:jc w:val="center"/>
              <w:rPr>
                <w:rFonts w:ascii="Times New Roman" w:hAnsi="Times New Roman"/>
                <w:sz w:val="24"/>
                <w:szCs w:val="28"/>
              </w:rPr>
            </w:pPr>
          </w:p>
        </w:tc>
        <w:tc>
          <w:tcPr>
            <w:tcW w:w="1232" w:type="dxa"/>
            <w:tcBorders>
              <w:top w:val="single" w:sz="4" w:space="0" w:color="auto"/>
              <w:left w:val="single" w:sz="8" w:space="0" w:color="auto"/>
              <w:right w:val="single" w:sz="8" w:space="0" w:color="000000"/>
            </w:tcBorders>
            <w:noWrap/>
            <w:vAlign w:val="center"/>
          </w:tcPr>
          <w:p w:rsidR="002D0401" w:rsidRPr="009F166D" w:rsidRDefault="002D0401" w:rsidP="009F166D">
            <w:pPr>
              <w:jc w:val="center"/>
              <w:rPr>
                <w:rFonts w:ascii="Times New Roman" w:hAnsi="Times New Roman"/>
                <w:sz w:val="24"/>
                <w:szCs w:val="28"/>
              </w:rPr>
            </w:pPr>
          </w:p>
        </w:tc>
        <w:tc>
          <w:tcPr>
            <w:tcW w:w="850" w:type="dxa"/>
            <w:gridSpan w:val="2"/>
            <w:tcBorders>
              <w:top w:val="single" w:sz="4" w:space="0" w:color="auto"/>
              <w:left w:val="single" w:sz="8" w:space="0" w:color="auto"/>
              <w:right w:val="single" w:sz="8" w:space="0" w:color="000000"/>
            </w:tcBorders>
            <w:noWrap/>
            <w:vAlign w:val="center"/>
          </w:tcPr>
          <w:p w:rsidR="002D0401" w:rsidRPr="009F166D" w:rsidRDefault="002D0401" w:rsidP="009F166D">
            <w:pPr>
              <w:jc w:val="center"/>
              <w:rPr>
                <w:rFonts w:ascii="Times New Roman" w:hAnsi="Times New Roman"/>
                <w:sz w:val="24"/>
                <w:szCs w:val="28"/>
              </w:rPr>
            </w:pPr>
          </w:p>
        </w:tc>
        <w:tc>
          <w:tcPr>
            <w:tcW w:w="1036" w:type="dxa"/>
            <w:tcBorders>
              <w:top w:val="single" w:sz="4" w:space="0" w:color="auto"/>
              <w:left w:val="single" w:sz="8"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2268"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Капитальный ремонт трех котлов - 2016, 2018, 2022</w:t>
            </w:r>
          </w:p>
        </w:tc>
        <w:tc>
          <w:tcPr>
            <w:tcW w:w="1134" w:type="dxa"/>
            <w:tcBorders>
              <w:top w:val="single" w:sz="4" w:space="0" w:color="auto"/>
              <w:left w:val="single" w:sz="4"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85,5</w:t>
            </w:r>
          </w:p>
        </w:tc>
      </w:tr>
      <w:tr w:rsidR="002D0401" w:rsidRPr="009F166D" w:rsidTr="009F166D">
        <w:trPr>
          <w:trHeight w:val="139"/>
          <w:jc w:val="center"/>
        </w:trPr>
        <w:tc>
          <w:tcPr>
            <w:tcW w:w="1418" w:type="dxa"/>
            <w:tcBorders>
              <w:left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992" w:type="dxa"/>
            <w:tcBorders>
              <w:left w:val="nil"/>
              <w:right w:val="single" w:sz="8" w:space="0" w:color="000000"/>
            </w:tcBorders>
            <w:noWrap/>
            <w:vAlign w:val="center"/>
          </w:tcPr>
          <w:p w:rsidR="002D0401" w:rsidRPr="009F166D" w:rsidRDefault="002D0401" w:rsidP="009F166D">
            <w:pPr>
              <w:jc w:val="center"/>
              <w:rPr>
                <w:rFonts w:ascii="Times New Roman" w:hAnsi="Times New Roman"/>
                <w:sz w:val="24"/>
                <w:szCs w:val="28"/>
              </w:rPr>
            </w:pPr>
          </w:p>
        </w:tc>
        <w:tc>
          <w:tcPr>
            <w:tcW w:w="1134" w:type="dxa"/>
            <w:tcBorders>
              <w:left w:val="nil"/>
              <w:right w:val="single" w:sz="8" w:space="0" w:color="000000"/>
            </w:tcBorders>
            <w:noWrap/>
            <w:vAlign w:val="center"/>
          </w:tcPr>
          <w:p w:rsidR="002D0401" w:rsidRPr="009F166D" w:rsidRDefault="002D0401" w:rsidP="009F166D">
            <w:pPr>
              <w:jc w:val="center"/>
              <w:rPr>
                <w:rFonts w:ascii="Times New Roman" w:hAnsi="Times New Roman"/>
                <w:sz w:val="24"/>
                <w:szCs w:val="28"/>
              </w:rPr>
            </w:pPr>
          </w:p>
        </w:tc>
        <w:tc>
          <w:tcPr>
            <w:tcW w:w="1843" w:type="dxa"/>
            <w:tcBorders>
              <w:left w:val="single" w:sz="8" w:space="0" w:color="auto"/>
              <w:right w:val="single" w:sz="8" w:space="0" w:color="000000"/>
            </w:tcBorders>
            <w:noWrap/>
            <w:vAlign w:val="center"/>
          </w:tcPr>
          <w:p w:rsidR="002D0401" w:rsidRPr="009F166D" w:rsidRDefault="002D0401" w:rsidP="009F166D">
            <w:pPr>
              <w:jc w:val="center"/>
              <w:rPr>
                <w:rFonts w:ascii="Times New Roman" w:hAnsi="Times New Roman"/>
                <w:sz w:val="24"/>
                <w:szCs w:val="28"/>
              </w:rPr>
            </w:pPr>
          </w:p>
        </w:tc>
        <w:tc>
          <w:tcPr>
            <w:tcW w:w="1701" w:type="dxa"/>
            <w:tcBorders>
              <w:left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991" w:type="dxa"/>
            <w:tcBorders>
              <w:left w:val="single" w:sz="8" w:space="0" w:color="auto"/>
              <w:right w:val="single" w:sz="8" w:space="0" w:color="000000"/>
            </w:tcBorders>
            <w:noWrap/>
            <w:vAlign w:val="center"/>
          </w:tcPr>
          <w:p w:rsidR="002D0401" w:rsidRPr="009F166D" w:rsidRDefault="002D0401" w:rsidP="009F166D">
            <w:pPr>
              <w:jc w:val="center"/>
              <w:rPr>
                <w:rFonts w:ascii="Times New Roman" w:hAnsi="Times New Roman"/>
                <w:sz w:val="24"/>
                <w:szCs w:val="28"/>
              </w:rPr>
            </w:pPr>
          </w:p>
        </w:tc>
        <w:tc>
          <w:tcPr>
            <w:tcW w:w="852" w:type="dxa"/>
            <w:tcBorders>
              <w:left w:val="single" w:sz="8" w:space="0" w:color="auto"/>
              <w:right w:val="single" w:sz="8" w:space="0" w:color="000000"/>
            </w:tcBorders>
            <w:noWrap/>
            <w:vAlign w:val="center"/>
          </w:tcPr>
          <w:p w:rsidR="002D0401" w:rsidRPr="009F166D" w:rsidRDefault="002D0401" w:rsidP="009F166D">
            <w:pPr>
              <w:jc w:val="center"/>
              <w:rPr>
                <w:rFonts w:ascii="Times New Roman" w:hAnsi="Times New Roman"/>
                <w:sz w:val="24"/>
                <w:szCs w:val="28"/>
              </w:rPr>
            </w:pPr>
          </w:p>
        </w:tc>
        <w:tc>
          <w:tcPr>
            <w:tcW w:w="1232" w:type="dxa"/>
            <w:tcBorders>
              <w:left w:val="single" w:sz="8" w:space="0" w:color="auto"/>
              <w:right w:val="single" w:sz="8" w:space="0" w:color="000000"/>
            </w:tcBorders>
            <w:noWrap/>
            <w:vAlign w:val="center"/>
          </w:tcPr>
          <w:p w:rsidR="002D0401" w:rsidRPr="009F166D" w:rsidRDefault="002D0401" w:rsidP="009F166D">
            <w:pPr>
              <w:jc w:val="center"/>
              <w:rPr>
                <w:rFonts w:ascii="Times New Roman" w:hAnsi="Times New Roman"/>
                <w:sz w:val="24"/>
                <w:szCs w:val="28"/>
              </w:rPr>
            </w:pPr>
          </w:p>
        </w:tc>
        <w:tc>
          <w:tcPr>
            <w:tcW w:w="850" w:type="dxa"/>
            <w:gridSpan w:val="2"/>
            <w:tcBorders>
              <w:left w:val="single" w:sz="8" w:space="0" w:color="auto"/>
              <w:right w:val="single" w:sz="8" w:space="0" w:color="000000"/>
            </w:tcBorders>
            <w:noWrap/>
            <w:vAlign w:val="center"/>
          </w:tcPr>
          <w:p w:rsidR="002D0401" w:rsidRPr="009F166D" w:rsidRDefault="002D0401" w:rsidP="009F166D">
            <w:pPr>
              <w:jc w:val="center"/>
              <w:rPr>
                <w:rFonts w:ascii="Times New Roman" w:hAnsi="Times New Roman"/>
                <w:sz w:val="24"/>
                <w:szCs w:val="28"/>
              </w:rPr>
            </w:pPr>
          </w:p>
        </w:tc>
        <w:tc>
          <w:tcPr>
            <w:tcW w:w="1036" w:type="dxa"/>
            <w:tcBorders>
              <w:left w:val="single" w:sz="8"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2268"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Замена сетевых насосов, 2 шт. - 2017</w:t>
            </w:r>
          </w:p>
        </w:tc>
        <w:tc>
          <w:tcPr>
            <w:tcW w:w="1134" w:type="dxa"/>
            <w:tcBorders>
              <w:top w:val="single" w:sz="4" w:space="0" w:color="auto"/>
              <w:left w:val="single" w:sz="4"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10,0</w:t>
            </w:r>
          </w:p>
        </w:tc>
      </w:tr>
      <w:tr w:rsidR="002D0401" w:rsidRPr="009F166D" w:rsidTr="009F166D">
        <w:trPr>
          <w:trHeight w:val="456"/>
          <w:jc w:val="center"/>
        </w:trPr>
        <w:tc>
          <w:tcPr>
            <w:tcW w:w="1418" w:type="dxa"/>
            <w:tcBorders>
              <w:left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992" w:type="dxa"/>
            <w:tcBorders>
              <w:left w:val="nil"/>
              <w:right w:val="single" w:sz="8" w:space="0" w:color="000000"/>
            </w:tcBorders>
            <w:noWrap/>
            <w:vAlign w:val="center"/>
          </w:tcPr>
          <w:p w:rsidR="002D0401" w:rsidRPr="009F166D" w:rsidRDefault="002D0401" w:rsidP="009F166D">
            <w:pPr>
              <w:jc w:val="center"/>
              <w:rPr>
                <w:rFonts w:ascii="Times New Roman" w:hAnsi="Times New Roman"/>
                <w:sz w:val="24"/>
                <w:szCs w:val="28"/>
              </w:rPr>
            </w:pPr>
          </w:p>
        </w:tc>
        <w:tc>
          <w:tcPr>
            <w:tcW w:w="1134" w:type="dxa"/>
            <w:tcBorders>
              <w:left w:val="nil"/>
              <w:right w:val="single" w:sz="8" w:space="0" w:color="000000"/>
            </w:tcBorders>
            <w:noWrap/>
            <w:vAlign w:val="center"/>
          </w:tcPr>
          <w:p w:rsidR="002D0401" w:rsidRPr="009F166D" w:rsidRDefault="002D0401" w:rsidP="009F166D">
            <w:pPr>
              <w:jc w:val="center"/>
              <w:rPr>
                <w:rFonts w:ascii="Times New Roman" w:hAnsi="Times New Roman"/>
                <w:sz w:val="24"/>
                <w:szCs w:val="28"/>
              </w:rPr>
            </w:pPr>
          </w:p>
        </w:tc>
        <w:tc>
          <w:tcPr>
            <w:tcW w:w="1843" w:type="dxa"/>
            <w:tcBorders>
              <w:left w:val="single" w:sz="8" w:space="0" w:color="auto"/>
              <w:right w:val="single" w:sz="8" w:space="0" w:color="000000"/>
            </w:tcBorders>
            <w:noWrap/>
            <w:vAlign w:val="center"/>
          </w:tcPr>
          <w:p w:rsidR="002D0401" w:rsidRPr="009F166D" w:rsidRDefault="002D0401" w:rsidP="009F166D">
            <w:pPr>
              <w:jc w:val="center"/>
              <w:rPr>
                <w:rFonts w:ascii="Times New Roman" w:hAnsi="Times New Roman"/>
                <w:sz w:val="24"/>
                <w:szCs w:val="28"/>
              </w:rPr>
            </w:pPr>
          </w:p>
        </w:tc>
        <w:tc>
          <w:tcPr>
            <w:tcW w:w="1701" w:type="dxa"/>
            <w:tcBorders>
              <w:left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991" w:type="dxa"/>
            <w:tcBorders>
              <w:left w:val="single" w:sz="8" w:space="0" w:color="auto"/>
              <w:right w:val="single" w:sz="8" w:space="0" w:color="000000"/>
            </w:tcBorders>
            <w:noWrap/>
            <w:vAlign w:val="center"/>
          </w:tcPr>
          <w:p w:rsidR="002D0401" w:rsidRPr="009F166D" w:rsidRDefault="002D0401" w:rsidP="009F166D">
            <w:pPr>
              <w:jc w:val="center"/>
              <w:rPr>
                <w:rFonts w:ascii="Times New Roman" w:hAnsi="Times New Roman"/>
                <w:sz w:val="24"/>
                <w:szCs w:val="28"/>
              </w:rPr>
            </w:pPr>
          </w:p>
        </w:tc>
        <w:tc>
          <w:tcPr>
            <w:tcW w:w="852" w:type="dxa"/>
            <w:tcBorders>
              <w:left w:val="single" w:sz="8" w:space="0" w:color="auto"/>
              <w:right w:val="single" w:sz="8" w:space="0" w:color="000000"/>
            </w:tcBorders>
            <w:noWrap/>
            <w:vAlign w:val="center"/>
          </w:tcPr>
          <w:p w:rsidR="002D0401" w:rsidRPr="009F166D" w:rsidRDefault="002D0401" w:rsidP="009F166D">
            <w:pPr>
              <w:jc w:val="center"/>
              <w:rPr>
                <w:rFonts w:ascii="Times New Roman" w:hAnsi="Times New Roman"/>
                <w:sz w:val="24"/>
                <w:szCs w:val="28"/>
              </w:rPr>
            </w:pPr>
          </w:p>
        </w:tc>
        <w:tc>
          <w:tcPr>
            <w:tcW w:w="1232" w:type="dxa"/>
            <w:tcBorders>
              <w:left w:val="single" w:sz="8" w:space="0" w:color="auto"/>
              <w:right w:val="single" w:sz="8" w:space="0" w:color="000000"/>
            </w:tcBorders>
            <w:noWrap/>
            <w:vAlign w:val="center"/>
          </w:tcPr>
          <w:p w:rsidR="002D0401" w:rsidRPr="009F166D" w:rsidRDefault="002D0401" w:rsidP="009F166D">
            <w:pPr>
              <w:jc w:val="center"/>
              <w:rPr>
                <w:rFonts w:ascii="Times New Roman" w:hAnsi="Times New Roman"/>
                <w:sz w:val="24"/>
                <w:szCs w:val="28"/>
              </w:rPr>
            </w:pPr>
          </w:p>
        </w:tc>
        <w:tc>
          <w:tcPr>
            <w:tcW w:w="850" w:type="dxa"/>
            <w:gridSpan w:val="2"/>
            <w:tcBorders>
              <w:left w:val="single" w:sz="8" w:space="0" w:color="auto"/>
              <w:right w:val="single" w:sz="8" w:space="0" w:color="000000"/>
            </w:tcBorders>
            <w:noWrap/>
            <w:vAlign w:val="center"/>
          </w:tcPr>
          <w:p w:rsidR="002D0401" w:rsidRPr="009F166D" w:rsidRDefault="002D0401" w:rsidP="009F166D">
            <w:pPr>
              <w:jc w:val="center"/>
              <w:rPr>
                <w:rFonts w:ascii="Times New Roman" w:hAnsi="Times New Roman"/>
                <w:sz w:val="24"/>
                <w:szCs w:val="28"/>
              </w:rPr>
            </w:pPr>
          </w:p>
        </w:tc>
        <w:tc>
          <w:tcPr>
            <w:tcW w:w="1036" w:type="dxa"/>
            <w:tcBorders>
              <w:left w:val="single" w:sz="8"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2268"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 xml:space="preserve">Бак запаса химочищенной воды </w:t>
            </w:r>
            <w:smartTag w:uri="urn:schemas-microsoft-com:office:smarttags" w:element="metricconverter">
              <w:smartTagPr>
                <w:attr w:name="ProductID" w:val="30 м3"/>
              </w:smartTagPr>
              <w:r w:rsidRPr="009F166D">
                <w:rPr>
                  <w:rFonts w:ascii="Times New Roman" w:hAnsi="Times New Roman"/>
                  <w:sz w:val="24"/>
                  <w:szCs w:val="28"/>
                </w:rPr>
                <w:t>30 м3</w:t>
              </w:r>
            </w:smartTag>
            <w:r w:rsidRPr="009F166D">
              <w:rPr>
                <w:rFonts w:ascii="Times New Roman" w:hAnsi="Times New Roman"/>
                <w:sz w:val="24"/>
                <w:szCs w:val="28"/>
              </w:rPr>
              <w:t xml:space="preserve"> – 2023</w:t>
            </w:r>
          </w:p>
        </w:tc>
        <w:tc>
          <w:tcPr>
            <w:tcW w:w="1134" w:type="dxa"/>
            <w:tcBorders>
              <w:top w:val="single" w:sz="4" w:space="0" w:color="auto"/>
              <w:left w:val="single" w:sz="4"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0,2</w:t>
            </w:r>
          </w:p>
        </w:tc>
      </w:tr>
      <w:tr w:rsidR="002D0401" w:rsidRPr="009F166D" w:rsidTr="009F166D">
        <w:trPr>
          <w:trHeight w:val="177"/>
          <w:jc w:val="center"/>
        </w:trPr>
        <w:tc>
          <w:tcPr>
            <w:tcW w:w="2410" w:type="dxa"/>
            <w:gridSpan w:val="2"/>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highlight w:val="yellow"/>
              </w:rPr>
            </w:pPr>
            <w:r w:rsidRPr="009F166D">
              <w:rPr>
                <w:rFonts w:ascii="Times New Roman" w:hAnsi="Times New Roman"/>
                <w:sz w:val="24"/>
                <w:szCs w:val="28"/>
              </w:rPr>
              <w:t>Всего</w:t>
            </w:r>
          </w:p>
        </w:tc>
        <w:tc>
          <w:tcPr>
            <w:tcW w:w="1134" w:type="dxa"/>
            <w:tcBorders>
              <w:top w:val="single" w:sz="4" w:space="0" w:color="auto"/>
              <w:left w:val="single" w:sz="4" w:space="0" w:color="auto"/>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highlight w:val="yellow"/>
              </w:rPr>
            </w:pPr>
          </w:p>
        </w:tc>
        <w:tc>
          <w:tcPr>
            <w:tcW w:w="1843"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highlight w:val="yellow"/>
              </w:rPr>
            </w:pPr>
          </w:p>
        </w:tc>
        <w:tc>
          <w:tcPr>
            <w:tcW w:w="1701"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highlight w:val="yellow"/>
              </w:rPr>
            </w:pPr>
          </w:p>
        </w:tc>
        <w:tc>
          <w:tcPr>
            <w:tcW w:w="991"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highlight w:val="yellow"/>
              </w:rPr>
            </w:pPr>
          </w:p>
        </w:tc>
        <w:tc>
          <w:tcPr>
            <w:tcW w:w="852"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highlight w:val="yellow"/>
              </w:rPr>
            </w:pPr>
          </w:p>
        </w:tc>
        <w:tc>
          <w:tcPr>
            <w:tcW w:w="1232"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highlight w:val="yellow"/>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highlight w:val="yellow"/>
              </w:rPr>
            </w:pPr>
          </w:p>
        </w:tc>
        <w:tc>
          <w:tcPr>
            <w:tcW w:w="1036"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highlight w:val="yellow"/>
              </w:rPr>
            </w:pPr>
          </w:p>
        </w:tc>
        <w:tc>
          <w:tcPr>
            <w:tcW w:w="2268"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highlight w:val="yellow"/>
              </w:rPr>
            </w:pPr>
          </w:p>
        </w:tc>
        <w:tc>
          <w:tcPr>
            <w:tcW w:w="1134"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156,92</w:t>
            </w:r>
          </w:p>
        </w:tc>
      </w:tr>
    </w:tbl>
    <w:p w:rsidR="002D0401" w:rsidRPr="002D0401" w:rsidRDefault="002D0401" w:rsidP="002D0401">
      <w:pPr>
        <w:jc w:val="both"/>
        <w:rPr>
          <w:rFonts w:ascii="Times New Roman" w:hAnsi="Times New Roman"/>
        </w:rPr>
      </w:pPr>
    </w:p>
    <w:p w:rsidR="002D0401" w:rsidRPr="002D0401" w:rsidRDefault="002D0401" w:rsidP="002D0401">
      <w:pPr>
        <w:jc w:val="both"/>
        <w:rPr>
          <w:rFonts w:ascii="Times New Roman" w:hAnsi="Times New Roman"/>
        </w:rPr>
        <w:sectPr w:rsidR="002D0401" w:rsidRPr="002D0401" w:rsidSect="002D0401">
          <w:pgSz w:w="16838" w:h="11906" w:orient="landscape"/>
          <w:pgMar w:top="1701" w:right="1077" w:bottom="851" w:left="902" w:header="709" w:footer="709" w:gutter="0"/>
          <w:cols w:space="708"/>
          <w:docGrid w:linePitch="360"/>
        </w:sectPr>
      </w:pPr>
    </w:p>
    <w:p w:rsidR="002D0401" w:rsidRPr="009F166D" w:rsidRDefault="002D0401" w:rsidP="002D0401">
      <w:pPr>
        <w:jc w:val="both"/>
        <w:rPr>
          <w:rFonts w:ascii="Times New Roman" w:hAnsi="Times New Roman"/>
          <w:sz w:val="28"/>
          <w:szCs w:val="28"/>
        </w:rPr>
      </w:pPr>
      <w:bookmarkStart w:id="63" w:name="_Toc383699073"/>
      <w:r w:rsidRPr="009F166D">
        <w:rPr>
          <w:rFonts w:ascii="Times New Roman" w:hAnsi="Times New Roman"/>
          <w:sz w:val="28"/>
          <w:szCs w:val="28"/>
        </w:rPr>
        <w:lastRenderedPageBreak/>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3"/>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Котельные №№ 1, 2 и 3 работают на совместную зону теплоснабжения. В отопительный период в работе находятся все котельные, в межотопительный период тепловая нагрузка горячего водоснабжения всех потребителей обеспечивается от котельной № 2. </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На перспективу режим работы котельных в отопительный период сохраняется существующим. В межотопительный период, так как на котельной № 3 планируется ввод в эксплуатацию газопоршневой электростанции, то для ее равномерной загрузки в течение всего года нагрузку горячего водоснабжения всех потребителей рекомендуется обеспечивать от котельных №№ 1, 3, начиная с </w:t>
      </w:r>
      <w:smartTag w:uri="urn:schemas-microsoft-com:office:smarttags" w:element="metricconverter">
        <w:smartTagPr>
          <w:attr w:name="ProductID" w:val="2016 г"/>
        </w:smartTagPr>
        <w:r w:rsidRPr="009F166D">
          <w:rPr>
            <w:rFonts w:ascii="Times New Roman" w:hAnsi="Times New Roman"/>
            <w:sz w:val="28"/>
            <w:szCs w:val="28"/>
          </w:rPr>
          <w:t>2016 г</w:t>
        </w:r>
      </w:smartTag>
      <w:r w:rsidRPr="009F166D">
        <w:rPr>
          <w:rFonts w:ascii="Times New Roman" w:hAnsi="Times New Roman"/>
          <w:sz w:val="28"/>
          <w:szCs w:val="28"/>
        </w:rPr>
        <w:t xml:space="preserve">. </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 Проведенные расчеты показали отсутствие избыточной тепловой мощности на котельной № 3 в г.п. Лянтор.</w:t>
      </w:r>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bookmarkStart w:id="64" w:name="_Toc383699074"/>
      <w:r w:rsidRPr="009F166D">
        <w:rPr>
          <w:rFonts w:ascii="Times New Roman" w:hAnsi="Times New Roman"/>
          <w:sz w:val="28"/>
          <w:szCs w:val="28"/>
        </w:rPr>
        <w:t>д) Меры по переоборудованию котельных в источники комбинированной выработки электрической и тепловой энергии для каждого этапа</w:t>
      </w:r>
      <w:bookmarkEnd w:id="64"/>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На котельной № 3 установлена газопоршневая электростанция серии Vitoblock фирмы Viessmann (Германия) электрической мощностью 1,532 МВт и тепловой 1,86 Гкал/ч (2,168 МВт), состоящая из четырех газопоршневых агрегатов (ГПА) типа GG 383 MAN E 2842 LE312. Электростанция до настоящего времени не введена в работу.</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Использование этой электростанции позволит обеспечить собственные нужды предприятия в электроэнергии.</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Учитывая необходимость корректировки проекта по установке электростанции и проведения работ по вводу ее в эксплуатацию, Схемой предусматривается включение ее в работу в 2016 году. Дополнительные капвложения на осуществление этих работ представлены в таблице 4.1.</w:t>
      </w:r>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bookmarkStart w:id="65" w:name="_Toc383699075"/>
      <w:r w:rsidRPr="009F166D">
        <w:rPr>
          <w:rFonts w:ascii="Times New Roman" w:hAnsi="Times New Roman"/>
          <w:sz w:val="28"/>
          <w:szCs w:val="28"/>
        </w:rPr>
        <w:lastRenderedPageBreak/>
        <w:t>е)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65"/>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В г.п. Лянтор перевод котельных в пиковый режим работы не предусматривается.</w:t>
      </w:r>
    </w:p>
    <w:p w:rsidR="002D0401" w:rsidRPr="002D0401" w:rsidRDefault="002D0401" w:rsidP="002D0401">
      <w:pPr>
        <w:jc w:val="both"/>
        <w:rPr>
          <w:rFonts w:ascii="Times New Roman" w:hAnsi="Times New Roman"/>
        </w:rPr>
      </w:pPr>
    </w:p>
    <w:p w:rsidR="002D0401" w:rsidRPr="002D0401" w:rsidRDefault="002D0401" w:rsidP="002D0401">
      <w:pPr>
        <w:jc w:val="both"/>
        <w:rPr>
          <w:rFonts w:ascii="Times New Roman" w:hAnsi="Times New Roman"/>
        </w:rPr>
        <w:sectPr w:rsidR="002D0401" w:rsidRPr="002D0401" w:rsidSect="002D0401">
          <w:pgSz w:w="11906" w:h="16838"/>
          <w:pgMar w:top="1079" w:right="850" w:bottom="899" w:left="1701" w:header="708" w:footer="708" w:gutter="0"/>
          <w:cols w:space="708"/>
          <w:docGrid w:linePitch="360"/>
        </w:sectPr>
      </w:pPr>
      <w:bookmarkStart w:id="66" w:name="_Toc383699076"/>
    </w:p>
    <w:p w:rsidR="002D0401" w:rsidRPr="009F166D" w:rsidRDefault="002D0401" w:rsidP="002D0401">
      <w:pPr>
        <w:jc w:val="both"/>
        <w:rPr>
          <w:rFonts w:ascii="Times New Roman" w:hAnsi="Times New Roman"/>
          <w:sz w:val="28"/>
        </w:rPr>
      </w:pPr>
      <w:r w:rsidRPr="009F166D">
        <w:rPr>
          <w:rFonts w:ascii="Times New Roman" w:hAnsi="Times New Roman"/>
          <w:sz w:val="28"/>
        </w:rPr>
        <w:lastRenderedPageBreak/>
        <w:t>ж)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66"/>
    </w:p>
    <w:p w:rsidR="002D0401" w:rsidRPr="009F166D" w:rsidRDefault="002D0401" w:rsidP="002D0401">
      <w:pPr>
        <w:jc w:val="both"/>
        <w:rPr>
          <w:rFonts w:ascii="Times New Roman" w:hAnsi="Times New Roman"/>
          <w:sz w:val="28"/>
        </w:rPr>
      </w:pPr>
      <w:r w:rsidRPr="009F166D">
        <w:rPr>
          <w:rFonts w:ascii="Times New Roman" w:hAnsi="Times New Roman"/>
          <w:sz w:val="28"/>
        </w:rPr>
        <w:t xml:space="preserve">Загрузка централизованных теплоисточников г.п. Лянтор подробно представлена в таблицах 2.4 и 2.5, сводные данные по распределению тепловой нагрузки между теплоисточниками на каждом этапе Схемы - в таблице 4.2. </w:t>
      </w:r>
    </w:p>
    <w:p w:rsidR="002D0401" w:rsidRPr="009F166D" w:rsidRDefault="002D0401" w:rsidP="002D0401">
      <w:pPr>
        <w:jc w:val="both"/>
        <w:rPr>
          <w:rFonts w:ascii="Times New Roman" w:hAnsi="Times New Roman"/>
          <w:sz w:val="28"/>
        </w:rPr>
      </w:pPr>
      <w:r w:rsidRPr="009F166D">
        <w:rPr>
          <w:rFonts w:ascii="Times New Roman" w:hAnsi="Times New Roman"/>
          <w:sz w:val="28"/>
        </w:rPr>
        <w:t>Схемой рекомендуется в межотопительный период обеспечивать нагрузку горячего водоснабжения г.п. Лянтор от котельных №№ 1, 3, начиная с 2016 года, в связи с вводом в эксплуатацию газопоршневой электростанции на котельной № 3.</w:t>
      </w:r>
    </w:p>
    <w:p w:rsidR="002D0401" w:rsidRPr="009F166D" w:rsidRDefault="002D0401" w:rsidP="002D0401">
      <w:pPr>
        <w:jc w:val="both"/>
        <w:rPr>
          <w:rFonts w:ascii="Times New Roman" w:hAnsi="Times New Roman"/>
          <w:sz w:val="28"/>
        </w:rPr>
      </w:pPr>
      <w:r w:rsidRPr="009F166D">
        <w:rPr>
          <w:rFonts w:ascii="Times New Roman" w:hAnsi="Times New Roman"/>
          <w:sz w:val="28"/>
        </w:rPr>
        <w:t>Данное мероприятие позволит в течение каждого межотопительного периода обеспечить дополнительную выработку электроэнергии на тепловом потреблении в размере 3,2 млн. кВт·ч/год и снизить расход топлива на отпуск тепловой энергии в количестве около  120  т у. т./год.</w:t>
      </w:r>
    </w:p>
    <w:p w:rsidR="002D0401" w:rsidRPr="009F166D" w:rsidRDefault="002D0401" w:rsidP="002D0401">
      <w:pPr>
        <w:jc w:val="both"/>
        <w:rPr>
          <w:rFonts w:ascii="Times New Roman" w:hAnsi="Times New Roman"/>
          <w:sz w:val="28"/>
        </w:rPr>
        <w:sectPr w:rsidR="002D0401" w:rsidRPr="009F166D" w:rsidSect="002D0401">
          <w:pgSz w:w="11906" w:h="16838"/>
          <w:pgMar w:top="1079" w:right="850" w:bottom="899" w:left="1701" w:header="708" w:footer="708" w:gutter="0"/>
          <w:cols w:space="708"/>
          <w:docGrid w:linePitch="360"/>
        </w:sectPr>
      </w:pPr>
    </w:p>
    <w:p w:rsidR="002D0401" w:rsidRPr="009F166D" w:rsidRDefault="002D0401" w:rsidP="002D0401">
      <w:pPr>
        <w:jc w:val="both"/>
        <w:rPr>
          <w:rFonts w:ascii="Times New Roman" w:hAnsi="Times New Roman"/>
          <w:sz w:val="28"/>
          <w:szCs w:val="28"/>
        </w:rPr>
      </w:pPr>
      <w:bookmarkStart w:id="67" w:name="_Toc388603288"/>
      <w:r w:rsidRPr="009F166D">
        <w:rPr>
          <w:rFonts w:ascii="Times New Roman" w:hAnsi="Times New Roman"/>
          <w:sz w:val="28"/>
          <w:szCs w:val="28"/>
        </w:rPr>
        <w:lastRenderedPageBreak/>
        <w:t xml:space="preserve">Таблица </w:t>
      </w:r>
      <w:r w:rsidR="00CC61D1">
        <w:rPr>
          <w:rFonts w:ascii="Times New Roman" w:hAnsi="Times New Roman"/>
          <w:sz w:val="28"/>
          <w:szCs w:val="28"/>
        </w:rPr>
        <w:t>4.2</w:t>
      </w:r>
      <w:r w:rsidRPr="009F166D">
        <w:rPr>
          <w:rFonts w:ascii="Times New Roman" w:hAnsi="Times New Roman"/>
          <w:sz w:val="28"/>
          <w:szCs w:val="28"/>
        </w:rPr>
        <w:t>– Распределение тепловой нагрузки между теплоисточниками г.п. Лянтор на каждом этапе Схемы</w:t>
      </w:r>
      <w:bookmarkEnd w:id="67"/>
    </w:p>
    <w:tbl>
      <w:tblPr>
        <w:tblW w:w="15031" w:type="dxa"/>
        <w:tblInd w:w="103" w:type="dxa"/>
        <w:tblLayout w:type="fixed"/>
        <w:tblLook w:val="00A0" w:firstRow="1" w:lastRow="0" w:firstColumn="1" w:lastColumn="0" w:noHBand="0" w:noVBand="0"/>
      </w:tblPr>
      <w:tblGrid>
        <w:gridCol w:w="1988"/>
        <w:gridCol w:w="708"/>
        <w:gridCol w:w="759"/>
        <w:gridCol w:w="657"/>
        <w:gridCol w:w="713"/>
        <w:gridCol w:w="706"/>
        <w:gridCol w:w="719"/>
        <w:gridCol w:w="800"/>
        <w:gridCol w:w="719"/>
        <w:gridCol w:w="800"/>
        <w:gridCol w:w="700"/>
        <w:gridCol w:w="850"/>
        <w:gridCol w:w="699"/>
        <w:gridCol w:w="686"/>
        <w:gridCol w:w="721"/>
        <w:gridCol w:w="674"/>
        <w:gridCol w:w="783"/>
        <w:gridCol w:w="743"/>
        <w:gridCol w:w="606"/>
      </w:tblGrid>
      <w:tr w:rsidR="002D0401" w:rsidRPr="009F166D" w:rsidTr="009F166D">
        <w:trPr>
          <w:trHeight w:val="255"/>
        </w:trPr>
        <w:tc>
          <w:tcPr>
            <w:tcW w:w="1988" w:type="dxa"/>
            <w:vMerge w:val="restart"/>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Наименование  теплоисточника</w:t>
            </w:r>
          </w:p>
        </w:tc>
        <w:tc>
          <w:tcPr>
            <w:tcW w:w="1467" w:type="dxa"/>
            <w:gridSpan w:val="2"/>
            <w:vMerge w:val="restart"/>
            <w:tcBorders>
              <w:top w:val="single" w:sz="4" w:space="0" w:color="auto"/>
              <w:left w:val="nil"/>
              <w:right w:val="single" w:sz="4" w:space="0" w:color="000000"/>
            </w:tcBorders>
            <w:noWrap/>
            <w:vAlign w:val="center"/>
          </w:tcPr>
          <w:p w:rsidR="002D0401" w:rsidRPr="009F166D" w:rsidRDefault="002D0401" w:rsidP="009F166D">
            <w:pPr>
              <w:jc w:val="center"/>
              <w:rPr>
                <w:rFonts w:ascii="Times New Roman" w:hAnsi="Times New Roman"/>
                <w:sz w:val="24"/>
                <w:szCs w:val="28"/>
              </w:rPr>
            </w:pPr>
            <w:smartTag w:uri="urn:schemas-microsoft-com:office:smarttags" w:element="metricconverter">
              <w:smartTagPr>
                <w:attr w:name="ProductID" w:val="2012 г"/>
              </w:smartTagPr>
              <w:r w:rsidRPr="009F166D">
                <w:rPr>
                  <w:rFonts w:ascii="Times New Roman" w:hAnsi="Times New Roman"/>
                  <w:sz w:val="24"/>
                  <w:szCs w:val="28"/>
                </w:rPr>
                <w:t>2012 г</w:t>
              </w:r>
            </w:smartTag>
            <w:r w:rsidRPr="009F166D">
              <w:rPr>
                <w:rFonts w:ascii="Times New Roman" w:hAnsi="Times New Roman"/>
                <w:sz w:val="24"/>
                <w:szCs w:val="28"/>
              </w:rPr>
              <w:t>. (базовая)</w:t>
            </w:r>
          </w:p>
        </w:tc>
        <w:tc>
          <w:tcPr>
            <w:tcW w:w="1370" w:type="dxa"/>
            <w:gridSpan w:val="2"/>
            <w:vMerge w:val="restart"/>
            <w:tcBorders>
              <w:top w:val="single" w:sz="4" w:space="0" w:color="auto"/>
              <w:left w:val="nil"/>
              <w:right w:val="single" w:sz="4" w:space="0" w:color="000000"/>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2013 год</w:t>
            </w:r>
          </w:p>
        </w:tc>
        <w:tc>
          <w:tcPr>
            <w:tcW w:w="10206" w:type="dxa"/>
            <w:gridSpan w:val="14"/>
            <w:tcBorders>
              <w:top w:val="single" w:sz="4" w:space="0" w:color="auto"/>
              <w:left w:val="nil"/>
              <w:bottom w:val="single" w:sz="4" w:space="0" w:color="auto"/>
              <w:right w:val="single" w:sz="4" w:space="0" w:color="000000"/>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Тепловая нагрузка в сетевой воде на конец расчетного этапа (с учетом тепловых потерь), Гкал/ч</w:t>
            </w:r>
          </w:p>
        </w:tc>
      </w:tr>
      <w:tr w:rsidR="002D0401" w:rsidRPr="009F166D" w:rsidTr="009F166D">
        <w:trPr>
          <w:trHeight w:val="300"/>
        </w:trPr>
        <w:tc>
          <w:tcPr>
            <w:tcW w:w="1988"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1467" w:type="dxa"/>
            <w:gridSpan w:val="2"/>
            <w:vMerge/>
            <w:tcBorders>
              <w:left w:val="nil"/>
              <w:bottom w:val="single" w:sz="4" w:space="0" w:color="auto"/>
              <w:right w:val="single" w:sz="4" w:space="0" w:color="000000"/>
            </w:tcBorders>
            <w:vAlign w:val="center"/>
          </w:tcPr>
          <w:p w:rsidR="002D0401" w:rsidRPr="009F166D" w:rsidRDefault="002D0401" w:rsidP="009F166D">
            <w:pPr>
              <w:jc w:val="center"/>
              <w:rPr>
                <w:rFonts w:ascii="Times New Roman" w:hAnsi="Times New Roman"/>
                <w:sz w:val="24"/>
                <w:szCs w:val="28"/>
              </w:rPr>
            </w:pPr>
          </w:p>
        </w:tc>
        <w:tc>
          <w:tcPr>
            <w:tcW w:w="1370" w:type="dxa"/>
            <w:gridSpan w:val="2"/>
            <w:vMerge/>
            <w:tcBorders>
              <w:left w:val="single" w:sz="4" w:space="0" w:color="000000"/>
              <w:bottom w:val="single" w:sz="4" w:space="0" w:color="auto"/>
              <w:right w:val="single" w:sz="4" w:space="0" w:color="000000"/>
            </w:tcBorders>
            <w:noWrap/>
            <w:vAlign w:val="center"/>
          </w:tcPr>
          <w:p w:rsidR="002D0401" w:rsidRPr="009F166D" w:rsidRDefault="002D0401" w:rsidP="009F166D">
            <w:pPr>
              <w:jc w:val="center"/>
              <w:rPr>
                <w:rFonts w:ascii="Times New Roman" w:hAnsi="Times New Roman"/>
                <w:sz w:val="24"/>
                <w:szCs w:val="28"/>
              </w:rPr>
            </w:pPr>
          </w:p>
        </w:tc>
        <w:tc>
          <w:tcPr>
            <w:tcW w:w="1425" w:type="dxa"/>
            <w:gridSpan w:val="2"/>
            <w:tcBorders>
              <w:top w:val="single" w:sz="4" w:space="0" w:color="auto"/>
              <w:left w:val="single" w:sz="4" w:space="0" w:color="000000"/>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2014 год</w:t>
            </w:r>
          </w:p>
        </w:tc>
        <w:tc>
          <w:tcPr>
            <w:tcW w:w="1519" w:type="dxa"/>
            <w:gridSpan w:val="2"/>
            <w:tcBorders>
              <w:top w:val="single" w:sz="4" w:space="0" w:color="auto"/>
              <w:left w:val="nil"/>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2015 год</w:t>
            </w:r>
          </w:p>
        </w:tc>
        <w:tc>
          <w:tcPr>
            <w:tcW w:w="1500" w:type="dxa"/>
            <w:gridSpan w:val="2"/>
            <w:tcBorders>
              <w:top w:val="single" w:sz="4" w:space="0" w:color="auto"/>
              <w:left w:val="nil"/>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2016 год</w:t>
            </w:r>
          </w:p>
        </w:tc>
        <w:tc>
          <w:tcPr>
            <w:tcW w:w="1549" w:type="dxa"/>
            <w:gridSpan w:val="2"/>
            <w:tcBorders>
              <w:top w:val="single" w:sz="4" w:space="0" w:color="auto"/>
              <w:left w:val="nil"/>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2017 год</w:t>
            </w:r>
          </w:p>
        </w:tc>
        <w:tc>
          <w:tcPr>
            <w:tcW w:w="1407" w:type="dxa"/>
            <w:gridSpan w:val="2"/>
            <w:tcBorders>
              <w:top w:val="single" w:sz="4" w:space="0" w:color="auto"/>
              <w:left w:val="nil"/>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2018 год</w:t>
            </w:r>
          </w:p>
        </w:tc>
        <w:tc>
          <w:tcPr>
            <w:tcW w:w="1457" w:type="dxa"/>
            <w:gridSpan w:val="2"/>
            <w:tcBorders>
              <w:top w:val="single" w:sz="4" w:space="0" w:color="auto"/>
              <w:left w:val="nil"/>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2019-2023 годы</w:t>
            </w:r>
          </w:p>
        </w:tc>
        <w:tc>
          <w:tcPr>
            <w:tcW w:w="1349" w:type="dxa"/>
            <w:gridSpan w:val="2"/>
            <w:tcBorders>
              <w:top w:val="single" w:sz="4" w:space="0" w:color="auto"/>
              <w:left w:val="nil"/>
              <w:bottom w:val="single" w:sz="4" w:space="0" w:color="auto"/>
              <w:right w:val="single" w:sz="4" w:space="0" w:color="auto"/>
            </w:tcBorders>
            <w:noWrap/>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2024-2028 годы</w:t>
            </w:r>
          </w:p>
        </w:tc>
      </w:tr>
      <w:tr w:rsidR="002D0401" w:rsidRPr="009F166D" w:rsidTr="009F166D">
        <w:trPr>
          <w:trHeight w:val="480"/>
        </w:trPr>
        <w:tc>
          <w:tcPr>
            <w:tcW w:w="1988"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всего</w:t>
            </w:r>
          </w:p>
        </w:tc>
        <w:tc>
          <w:tcPr>
            <w:tcW w:w="75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 т.ч. гвс</w:t>
            </w:r>
          </w:p>
        </w:tc>
        <w:tc>
          <w:tcPr>
            <w:tcW w:w="657"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всего</w:t>
            </w:r>
          </w:p>
        </w:tc>
        <w:tc>
          <w:tcPr>
            <w:tcW w:w="71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 т.ч. гвс</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всего</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 т.ч. гвс</w:t>
            </w:r>
          </w:p>
        </w:tc>
        <w:tc>
          <w:tcPr>
            <w:tcW w:w="80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всего</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 т.ч. гвс</w:t>
            </w:r>
          </w:p>
        </w:tc>
        <w:tc>
          <w:tcPr>
            <w:tcW w:w="80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всего</w:t>
            </w:r>
          </w:p>
        </w:tc>
        <w:tc>
          <w:tcPr>
            <w:tcW w:w="70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 т.ч. гвс</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всего</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 т.ч. гвс</w:t>
            </w:r>
          </w:p>
        </w:tc>
        <w:tc>
          <w:tcPr>
            <w:tcW w:w="6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всего</w:t>
            </w:r>
          </w:p>
        </w:tc>
        <w:tc>
          <w:tcPr>
            <w:tcW w:w="7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 т.ч. гвс</w:t>
            </w:r>
          </w:p>
        </w:tc>
        <w:tc>
          <w:tcPr>
            <w:tcW w:w="67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всего</w:t>
            </w:r>
          </w:p>
        </w:tc>
        <w:tc>
          <w:tcPr>
            <w:tcW w:w="78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 т.ч. гвс</w:t>
            </w:r>
          </w:p>
        </w:tc>
        <w:tc>
          <w:tcPr>
            <w:tcW w:w="74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всего</w:t>
            </w:r>
          </w:p>
        </w:tc>
        <w:tc>
          <w:tcPr>
            <w:tcW w:w="6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 т.ч. гвс</w:t>
            </w:r>
          </w:p>
        </w:tc>
      </w:tr>
      <w:tr w:rsidR="002D0401" w:rsidRPr="009F166D" w:rsidTr="009F166D">
        <w:trPr>
          <w:trHeight w:val="420"/>
        </w:trPr>
        <w:tc>
          <w:tcPr>
            <w:tcW w:w="1988"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Котельные №№ 1, 3</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58,27</w:t>
            </w:r>
          </w:p>
        </w:tc>
        <w:tc>
          <w:tcPr>
            <w:tcW w:w="75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2,68</w:t>
            </w:r>
          </w:p>
        </w:tc>
        <w:tc>
          <w:tcPr>
            <w:tcW w:w="657"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57,82</w:t>
            </w:r>
          </w:p>
        </w:tc>
        <w:tc>
          <w:tcPr>
            <w:tcW w:w="71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2,66</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57,63</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2,64</w:t>
            </w:r>
          </w:p>
        </w:tc>
        <w:tc>
          <w:tcPr>
            <w:tcW w:w="80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57,32</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2,62</w:t>
            </w:r>
          </w:p>
        </w:tc>
        <w:tc>
          <w:tcPr>
            <w:tcW w:w="80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57,94</w:t>
            </w:r>
          </w:p>
        </w:tc>
        <w:tc>
          <w:tcPr>
            <w:tcW w:w="70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2,93</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59,35</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3,27</w:t>
            </w:r>
          </w:p>
        </w:tc>
        <w:tc>
          <w:tcPr>
            <w:tcW w:w="6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61,07</w:t>
            </w:r>
          </w:p>
        </w:tc>
        <w:tc>
          <w:tcPr>
            <w:tcW w:w="7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3,54</w:t>
            </w:r>
          </w:p>
        </w:tc>
        <w:tc>
          <w:tcPr>
            <w:tcW w:w="67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74,7</w:t>
            </w:r>
          </w:p>
        </w:tc>
        <w:tc>
          <w:tcPr>
            <w:tcW w:w="78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6,66</w:t>
            </w:r>
          </w:p>
        </w:tc>
        <w:tc>
          <w:tcPr>
            <w:tcW w:w="74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81,52</w:t>
            </w:r>
          </w:p>
        </w:tc>
        <w:tc>
          <w:tcPr>
            <w:tcW w:w="6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8,23</w:t>
            </w:r>
          </w:p>
        </w:tc>
      </w:tr>
      <w:tr w:rsidR="002D0401" w:rsidRPr="009F166D" w:rsidTr="009F166D">
        <w:trPr>
          <w:trHeight w:val="405"/>
        </w:trPr>
        <w:tc>
          <w:tcPr>
            <w:tcW w:w="1988"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Котельная № 2</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34,93</w:t>
            </w:r>
          </w:p>
        </w:tc>
        <w:tc>
          <w:tcPr>
            <w:tcW w:w="75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1,46</w:t>
            </w:r>
          </w:p>
        </w:tc>
        <w:tc>
          <w:tcPr>
            <w:tcW w:w="657"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36,43</w:t>
            </w:r>
          </w:p>
        </w:tc>
        <w:tc>
          <w:tcPr>
            <w:tcW w:w="71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1,75</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39,04</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2,18</w:t>
            </w:r>
          </w:p>
        </w:tc>
        <w:tc>
          <w:tcPr>
            <w:tcW w:w="80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40,89</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2,54</w:t>
            </w:r>
          </w:p>
        </w:tc>
        <w:tc>
          <w:tcPr>
            <w:tcW w:w="80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44,71</w:t>
            </w:r>
          </w:p>
        </w:tc>
        <w:tc>
          <w:tcPr>
            <w:tcW w:w="70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2,63</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45,85</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2,63</w:t>
            </w:r>
          </w:p>
        </w:tc>
        <w:tc>
          <w:tcPr>
            <w:tcW w:w="6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45,83</w:t>
            </w:r>
          </w:p>
        </w:tc>
        <w:tc>
          <w:tcPr>
            <w:tcW w:w="7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2,62</w:t>
            </w:r>
          </w:p>
        </w:tc>
        <w:tc>
          <w:tcPr>
            <w:tcW w:w="67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47,02</w:t>
            </w:r>
          </w:p>
        </w:tc>
        <w:tc>
          <w:tcPr>
            <w:tcW w:w="78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2,46</w:t>
            </w:r>
          </w:p>
        </w:tc>
        <w:tc>
          <w:tcPr>
            <w:tcW w:w="74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47,96</w:t>
            </w:r>
          </w:p>
        </w:tc>
        <w:tc>
          <w:tcPr>
            <w:tcW w:w="6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2,77</w:t>
            </w:r>
          </w:p>
        </w:tc>
      </w:tr>
      <w:tr w:rsidR="002D0401" w:rsidRPr="009F166D" w:rsidTr="009F166D">
        <w:trPr>
          <w:trHeight w:val="255"/>
        </w:trPr>
        <w:tc>
          <w:tcPr>
            <w:tcW w:w="1988"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ИТГ, всего, в т.ч.</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7,66</w:t>
            </w:r>
          </w:p>
        </w:tc>
        <w:tc>
          <w:tcPr>
            <w:tcW w:w="75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6,01</w:t>
            </w:r>
          </w:p>
        </w:tc>
        <w:tc>
          <w:tcPr>
            <w:tcW w:w="657"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7,97</w:t>
            </w:r>
          </w:p>
        </w:tc>
        <w:tc>
          <w:tcPr>
            <w:tcW w:w="71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5,87</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7,88</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5,68</w:t>
            </w:r>
          </w:p>
        </w:tc>
        <w:tc>
          <w:tcPr>
            <w:tcW w:w="80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7,97</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5,54</w:t>
            </w:r>
          </w:p>
        </w:tc>
        <w:tc>
          <w:tcPr>
            <w:tcW w:w="80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7,88</w:t>
            </w:r>
          </w:p>
        </w:tc>
        <w:tc>
          <w:tcPr>
            <w:tcW w:w="70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5,44</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7,91</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5,35</w:t>
            </w:r>
          </w:p>
        </w:tc>
        <w:tc>
          <w:tcPr>
            <w:tcW w:w="6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8,04</w:t>
            </w:r>
          </w:p>
        </w:tc>
        <w:tc>
          <w:tcPr>
            <w:tcW w:w="7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5,27</w:t>
            </w:r>
          </w:p>
        </w:tc>
        <w:tc>
          <w:tcPr>
            <w:tcW w:w="67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8,3</w:t>
            </w:r>
          </w:p>
        </w:tc>
        <w:tc>
          <w:tcPr>
            <w:tcW w:w="78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3,84</w:t>
            </w:r>
          </w:p>
        </w:tc>
        <w:tc>
          <w:tcPr>
            <w:tcW w:w="74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8,69</w:t>
            </w:r>
          </w:p>
        </w:tc>
        <w:tc>
          <w:tcPr>
            <w:tcW w:w="6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2,99</w:t>
            </w:r>
          </w:p>
        </w:tc>
      </w:tr>
      <w:tr w:rsidR="002D0401" w:rsidRPr="009F166D" w:rsidTr="009F166D">
        <w:trPr>
          <w:trHeight w:val="765"/>
        </w:trPr>
        <w:tc>
          <w:tcPr>
            <w:tcW w:w="1988"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 существующие (жилые дома и электроводонагреватели)</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7,66</w:t>
            </w:r>
          </w:p>
        </w:tc>
        <w:tc>
          <w:tcPr>
            <w:tcW w:w="75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6,01</w:t>
            </w:r>
          </w:p>
        </w:tc>
        <w:tc>
          <w:tcPr>
            <w:tcW w:w="657"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7,4</w:t>
            </w:r>
          </w:p>
        </w:tc>
        <w:tc>
          <w:tcPr>
            <w:tcW w:w="71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5,75</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7,2</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5,54</w:t>
            </w:r>
          </w:p>
        </w:tc>
        <w:tc>
          <w:tcPr>
            <w:tcW w:w="80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7,03</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5,38</w:t>
            </w:r>
          </w:p>
        </w:tc>
        <w:tc>
          <w:tcPr>
            <w:tcW w:w="80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6,94</w:t>
            </w:r>
          </w:p>
        </w:tc>
        <w:tc>
          <w:tcPr>
            <w:tcW w:w="70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5,29</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6,82</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5,17</w:t>
            </w:r>
          </w:p>
        </w:tc>
        <w:tc>
          <w:tcPr>
            <w:tcW w:w="6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6,69</w:t>
            </w:r>
          </w:p>
        </w:tc>
        <w:tc>
          <w:tcPr>
            <w:tcW w:w="7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5,04</w:t>
            </w:r>
          </w:p>
        </w:tc>
        <w:tc>
          <w:tcPr>
            <w:tcW w:w="67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5,11</w:t>
            </w:r>
          </w:p>
        </w:tc>
        <w:tc>
          <w:tcPr>
            <w:tcW w:w="78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3,46</w:t>
            </w:r>
          </w:p>
        </w:tc>
        <w:tc>
          <w:tcPr>
            <w:tcW w:w="74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4,11</w:t>
            </w:r>
          </w:p>
        </w:tc>
        <w:tc>
          <w:tcPr>
            <w:tcW w:w="6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2,46</w:t>
            </w:r>
          </w:p>
        </w:tc>
      </w:tr>
      <w:tr w:rsidR="002D0401" w:rsidRPr="009F166D" w:rsidTr="009F166D">
        <w:trPr>
          <w:trHeight w:val="255"/>
        </w:trPr>
        <w:tc>
          <w:tcPr>
            <w:tcW w:w="1988"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 новые (жилые дома)</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75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657"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0,56</w:t>
            </w:r>
          </w:p>
        </w:tc>
        <w:tc>
          <w:tcPr>
            <w:tcW w:w="71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0,11</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0,68</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0,13</w:t>
            </w:r>
          </w:p>
        </w:tc>
        <w:tc>
          <w:tcPr>
            <w:tcW w:w="80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0,8</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0,16</w:t>
            </w:r>
          </w:p>
        </w:tc>
        <w:tc>
          <w:tcPr>
            <w:tcW w:w="80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0,8</w:t>
            </w:r>
          </w:p>
        </w:tc>
        <w:tc>
          <w:tcPr>
            <w:tcW w:w="70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0,15</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0,95</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0,18</w:t>
            </w:r>
          </w:p>
        </w:tc>
        <w:tc>
          <w:tcPr>
            <w:tcW w:w="6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1,21</w:t>
            </w:r>
          </w:p>
        </w:tc>
        <w:tc>
          <w:tcPr>
            <w:tcW w:w="7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0,23</w:t>
            </w:r>
          </w:p>
        </w:tc>
        <w:tc>
          <w:tcPr>
            <w:tcW w:w="67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2,05</w:t>
            </w:r>
          </w:p>
        </w:tc>
        <w:tc>
          <w:tcPr>
            <w:tcW w:w="78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0,35</w:t>
            </w:r>
          </w:p>
        </w:tc>
        <w:tc>
          <w:tcPr>
            <w:tcW w:w="74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3,24</w:t>
            </w:r>
          </w:p>
        </w:tc>
        <w:tc>
          <w:tcPr>
            <w:tcW w:w="6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0,5</w:t>
            </w:r>
          </w:p>
        </w:tc>
      </w:tr>
      <w:tr w:rsidR="002D0401" w:rsidRPr="009F166D" w:rsidTr="009F166D">
        <w:trPr>
          <w:trHeight w:val="255"/>
        </w:trPr>
        <w:tc>
          <w:tcPr>
            <w:tcW w:w="1988"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 новые общественные здания</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75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657"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71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80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0,14</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0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0,14</w:t>
            </w:r>
          </w:p>
        </w:tc>
        <w:tc>
          <w:tcPr>
            <w:tcW w:w="70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0,14</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6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0,14</w:t>
            </w:r>
          </w:p>
        </w:tc>
        <w:tc>
          <w:tcPr>
            <w:tcW w:w="7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67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1,14</w:t>
            </w:r>
          </w:p>
        </w:tc>
        <w:tc>
          <w:tcPr>
            <w:tcW w:w="78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0,03</w:t>
            </w:r>
          </w:p>
        </w:tc>
        <w:tc>
          <w:tcPr>
            <w:tcW w:w="74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1,34</w:t>
            </w:r>
          </w:p>
        </w:tc>
        <w:tc>
          <w:tcPr>
            <w:tcW w:w="6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0,03</w:t>
            </w:r>
          </w:p>
        </w:tc>
      </w:tr>
      <w:tr w:rsidR="002D0401" w:rsidRPr="009F166D" w:rsidTr="009F166D">
        <w:trPr>
          <w:trHeight w:val="255"/>
        </w:trPr>
        <w:tc>
          <w:tcPr>
            <w:tcW w:w="1988" w:type="dxa"/>
            <w:tcBorders>
              <w:top w:val="nil"/>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lastRenderedPageBreak/>
              <w:t>Всего по г.п. Лянтор</w:t>
            </w:r>
          </w:p>
        </w:tc>
        <w:tc>
          <w:tcPr>
            <w:tcW w:w="708"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100,86</w:t>
            </w:r>
          </w:p>
        </w:tc>
        <w:tc>
          <w:tcPr>
            <w:tcW w:w="75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10,15</w:t>
            </w:r>
          </w:p>
        </w:tc>
        <w:tc>
          <w:tcPr>
            <w:tcW w:w="657"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102,21</w:t>
            </w:r>
          </w:p>
        </w:tc>
        <w:tc>
          <w:tcPr>
            <w:tcW w:w="71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10,27</w:t>
            </w:r>
          </w:p>
        </w:tc>
        <w:tc>
          <w:tcPr>
            <w:tcW w:w="7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104,55</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10,5</w:t>
            </w:r>
          </w:p>
        </w:tc>
        <w:tc>
          <w:tcPr>
            <w:tcW w:w="80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106,18</w:t>
            </w:r>
          </w:p>
        </w:tc>
        <w:tc>
          <w:tcPr>
            <w:tcW w:w="71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10,7</w:t>
            </w:r>
          </w:p>
        </w:tc>
        <w:tc>
          <w:tcPr>
            <w:tcW w:w="80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110,53</w:t>
            </w:r>
          </w:p>
        </w:tc>
        <w:tc>
          <w:tcPr>
            <w:tcW w:w="70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11</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113,11</w:t>
            </w:r>
          </w:p>
        </w:tc>
        <w:tc>
          <w:tcPr>
            <w:tcW w:w="69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11,25</w:t>
            </w:r>
          </w:p>
        </w:tc>
        <w:tc>
          <w:tcPr>
            <w:tcW w:w="68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114,94</w:t>
            </w:r>
          </w:p>
        </w:tc>
        <w:tc>
          <w:tcPr>
            <w:tcW w:w="72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11,43</w:t>
            </w:r>
          </w:p>
        </w:tc>
        <w:tc>
          <w:tcPr>
            <w:tcW w:w="67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130,02</w:t>
            </w:r>
          </w:p>
        </w:tc>
        <w:tc>
          <w:tcPr>
            <w:tcW w:w="78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12,96</w:t>
            </w:r>
          </w:p>
        </w:tc>
        <w:tc>
          <w:tcPr>
            <w:tcW w:w="743"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138,17</w:t>
            </w:r>
          </w:p>
        </w:tc>
        <w:tc>
          <w:tcPr>
            <w:tcW w:w="60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13,99</w:t>
            </w:r>
          </w:p>
        </w:tc>
      </w:tr>
    </w:tbl>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sectPr w:rsidR="002D0401" w:rsidRPr="009F166D" w:rsidSect="002D0401">
          <w:pgSz w:w="16838" w:h="11906" w:orient="landscape"/>
          <w:pgMar w:top="1701" w:right="1077" w:bottom="851" w:left="902" w:header="709" w:footer="709" w:gutter="0"/>
          <w:cols w:space="708"/>
          <w:docGrid w:linePitch="360"/>
        </w:sectPr>
      </w:pPr>
    </w:p>
    <w:p w:rsidR="002D0401" w:rsidRPr="009F166D" w:rsidRDefault="002D0401" w:rsidP="002D0401">
      <w:pPr>
        <w:jc w:val="both"/>
        <w:rPr>
          <w:rFonts w:ascii="Times New Roman" w:hAnsi="Times New Roman"/>
          <w:sz w:val="28"/>
          <w:szCs w:val="28"/>
        </w:rPr>
      </w:pPr>
      <w:bookmarkStart w:id="68" w:name="_Toc383699077"/>
      <w:r w:rsidRPr="009F166D">
        <w:rPr>
          <w:rFonts w:ascii="Times New Roman" w:hAnsi="Times New Roman"/>
          <w:sz w:val="28"/>
          <w:szCs w:val="28"/>
        </w:rPr>
        <w:lastRenderedPageBreak/>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bookmarkEnd w:id="68"/>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Отпуск теплоты от котельных №№ 1, 2, 3 осуществляется по утвержденному температурному графику 110/70 оС с изломом на уровне 70 оС для обеспечения нужд горячего водоснабжения. Расчеты перспективных теплогидравлических режимов показали целесообразность сохранения на перспективу существующего  температурного графика отпуска тепла.</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На новых отопительных котельных, предусматриваемых для теплоснабжения строящихся общественных объектов в микрорайонах 8, 9, 11, Схемой рекомендуется использовать температурный график 95/70 оС. </w:t>
      </w:r>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bookmarkStart w:id="69" w:name="_Toc345516334"/>
      <w:bookmarkStart w:id="70" w:name="_Toc383699078"/>
      <w:r w:rsidRPr="009F166D">
        <w:rPr>
          <w:rFonts w:ascii="Times New Roman" w:hAnsi="Times New Roman"/>
          <w:sz w:val="28"/>
          <w:szCs w:val="28"/>
        </w:rPr>
        <w:t>и)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69"/>
      <w:bookmarkEnd w:id="70"/>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Перспективная тепловая мощность источников тепловой энергии с указанием резерва тепловой мощности и аварийного резерва представлены в таблице 4.3, сроки модернизации и капремонта основного оборудования - в таблице 4.1.</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В соответствии с СП 124.13330.2012 «Тепловые сети», актуализированная редакция СНиП 41-02-2003, на теплоисточниках аварийный резерв тепловой мощности должен составлять 89,6 % тепловой нагрузки потребителей при выходе из работы котла с наибольшей тепловой мощностью.</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На теплоисточниках г.п. Лянтор тепловой мощности и состава предлагаемого оборудования достаточно для прохождения аварийного режима при перспективных тепловых нагрузках. Также, принимая во внимание, что тепловые сети от теплоисточников закольцованы, имеется возможность перераспределения тепловой нагрузки между ними.</w:t>
      </w:r>
    </w:p>
    <w:p w:rsidR="002D0401" w:rsidRPr="009F166D" w:rsidRDefault="002D0401" w:rsidP="002D0401">
      <w:pPr>
        <w:jc w:val="both"/>
        <w:rPr>
          <w:rFonts w:ascii="Times New Roman" w:hAnsi="Times New Roman"/>
          <w:sz w:val="28"/>
          <w:szCs w:val="28"/>
        </w:rPr>
        <w:sectPr w:rsidR="002D0401" w:rsidRPr="009F166D" w:rsidSect="002D0401">
          <w:pgSz w:w="11906" w:h="16838"/>
          <w:pgMar w:top="1079" w:right="850" w:bottom="899" w:left="1701" w:header="708" w:footer="708" w:gutter="0"/>
          <w:cols w:space="708"/>
          <w:docGrid w:linePitch="360"/>
        </w:sectPr>
      </w:pPr>
    </w:p>
    <w:p w:rsidR="002D0401" w:rsidRPr="009F166D" w:rsidRDefault="002D0401" w:rsidP="002D0401">
      <w:pPr>
        <w:jc w:val="both"/>
        <w:rPr>
          <w:rFonts w:ascii="Times New Roman" w:hAnsi="Times New Roman"/>
          <w:sz w:val="28"/>
          <w:szCs w:val="28"/>
        </w:rPr>
      </w:pPr>
      <w:bookmarkStart w:id="71" w:name="_Toc388603289"/>
      <w:r w:rsidRPr="009F166D">
        <w:rPr>
          <w:rFonts w:ascii="Times New Roman" w:hAnsi="Times New Roman"/>
          <w:sz w:val="28"/>
          <w:szCs w:val="28"/>
        </w:rPr>
        <w:lastRenderedPageBreak/>
        <w:t xml:space="preserve">Таблица </w:t>
      </w:r>
      <w:r w:rsidR="00CC61D1">
        <w:rPr>
          <w:rFonts w:ascii="Times New Roman" w:hAnsi="Times New Roman"/>
          <w:sz w:val="28"/>
          <w:szCs w:val="28"/>
        </w:rPr>
        <w:t>4.3</w:t>
      </w:r>
      <w:r w:rsidRPr="009F166D">
        <w:rPr>
          <w:rFonts w:ascii="Times New Roman" w:hAnsi="Times New Roman"/>
          <w:sz w:val="28"/>
          <w:szCs w:val="28"/>
        </w:rPr>
        <w:t xml:space="preserve"> – Перспективная тепловая мощность источников тепловой энергии с указанием резерва тепловой мощности и аварийного резерва</w:t>
      </w:r>
      <w:bookmarkEnd w:id="71"/>
      <w:r w:rsidRPr="009F166D">
        <w:rPr>
          <w:rFonts w:ascii="Times New Roman" w:hAnsi="Times New Roman"/>
          <w:sz w:val="28"/>
          <w:szCs w:val="28"/>
        </w:rPr>
        <w:t xml:space="preserve"> </w:t>
      </w:r>
    </w:p>
    <w:tbl>
      <w:tblPr>
        <w:tblW w:w="15173" w:type="dxa"/>
        <w:tblInd w:w="103" w:type="dxa"/>
        <w:tblLayout w:type="fixed"/>
        <w:tblLook w:val="00A0" w:firstRow="1" w:lastRow="0" w:firstColumn="1" w:lastColumn="0" w:noHBand="0" w:noVBand="0"/>
      </w:tblPr>
      <w:tblGrid>
        <w:gridCol w:w="1399"/>
        <w:gridCol w:w="874"/>
        <w:gridCol w:w="851"/>
        <w:gridCol w:w="850"/>
        <w:gridCol w:w="949"/>
        <w:gridCol w:w="1062"/>
        <w:gridCol w:w="824"/>
        <w:gridCol w:w="851"/>
        <w:gridCol w:w="851"/>
        <w:gridCol w:w="949"/>
        <w:gridCol w:w="1035"/>
        <w:gridCol w:w="965"/>
        <w:gridCol w:w="877"/>
        <w:gridCol w:w="851"/>
        <w:gridCol w:w="949"/>
        <w:gridCol w:w="1036"/>
      </w:tblGrid>
      <w:tr w:rsidR="002D0401" w:rsidRPr="009F166D" w:rsidTr="009F166D">
        <w:trPr>
          <w:trHeight w:val="750"/>
        </w:trPr>
        <w:tc>
          <w:tcPr>
            <w:tcW w:w="1399" w:type="dxa"/>
            <w:vMerge w:val="restart"/>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Наименование источника</w:t>
            </w:r>
          </w:p>
        </w:tc>
        <w:tc>
          <w:tcPr>
            <w:tcW w:w="2575" w:type="dxa"/>
            <w:gridSpan w:val="3"/>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Тепловая мощность, Гкал/ч</w:t>
            </w:r>
          </w:p>
        </w:tc>
        <w:tc>
          <w:tcPr>
            <w:tcW w:w="949" w:type="dxa"/>
            <w:vMerge w:val="restart"/>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Резерв тепловой мощности нетто, Гкал/ч</w:t>
            </w:r>
          </w:p>
        </w:tc>
        <w:tc>
          <w:tcPr>
            <w:tcW w:w="1062" w:type="dxa"/>
            <w:vMerge w:val="restart"/>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Аварийный резерв тепловой мощности, Гкал/ч</w:t>
            </w:r>
          </w:p>
        </w:tc>
        <w:tc>
          <w:tcPr>
            <w:tcW w:w="2526" w:type="dxa"/>
            <w:gridSpan w:val="3"/>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Тепловая мощность, Гкал/ч</w:t>
            </w:r>
          </w:p>
        </w:tc>
        <w:tc>
          <w:tcPr>
            <w:tcW w:w="949" w:type="dxa"/>
            <w:vMerge w:val="restart"/>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Резерв тепловой мощности нетто, Гкал/ч</w:t>
            </w:r>
          </w:p>
        </w:tc>
        <w:tc>
          <w:tcPr>
            <w:tcW w:w="1035" w:type="dxa"/>
            <w:vMerge w:val="restart"/>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Аварийный резерв тепловой мощности, Гкал/ч</w:t>
            </w:r>
          </w:p>
        </w:tc>
        <w:tc>
          <w:tcPr>
            <w:tcW w:w="2693" w:type="dxa"/>
            <w:gridSpan w:val="3"/>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Тепловая мощность, Гкал/ч</w:t>
            </w:r>
          </w:p>
        </w:tc>
        <w:tc>
          <w:tcPr>
            <w:tcW w:w="949" w:type="dxa"/>
            <w:vMerge w:val="restart"/>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Резерв тепловой мощности нетто, Гкал/ч</w:t>
            </w:r>
          </w:p>
        </w:tc>
        <w:tc>
          <w:tcPr>
            <w:tcW w:w="1036" w:type="dxa"/>
            <w:vMerge w:val="restart"/>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Аварийный резерв тепловой мощности, Гкал/ч</w:t>
            </w:r>
          </w:p>
        </w:tc>
      </w:tr>
      <w:tr w:rsidR="002D0401" w:rsidRPr="009F166D" w:rsidTr="009F166D">
        <w:trPr>
          <w:trHeight w:val="765"/>
        </w:trPr>
        <w:tc>
          <w:tcPr>
            <w:tcW w:w="1399"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87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установленная</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располагаемая</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нетто</w:t>
            </w:r>
          </w:p>
        </w:tc>
        <w:tc>
          <w:tcPr>
            <w:tcW w:w="949"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1062"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82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установленная</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располагаемая</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нетто</w:t>
            </w:r>
          </w:p>
        </w:tc>
        <w:tc>
          <w:tcPr>
            <w:tcW w:w="949"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1035"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96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установленная</w:t>
            </w:r>
          </w:p>
        </w:tc>
        <w:tc>
          <w:tcPr>
            <w:tcW w:w="877"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располагаемая</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нетто</w:t>
            </w:r>
          </w:p>
        </w:tc>
        <w:tc>
          <w:tcPr>
            <w:tcW w:w="949"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1036"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r>
      <w:tr w:rsidR="002D0401" w:rsidRPr="009F166D" w:rsidTr="009F166D">
        <w:trPr>
          <w:trHeight w:val="255"/>
        </w:trPr>
        <w:tc>
          <w:tcPr>
            <w:tcW w:w="1399" w:type="dxa"/>
            <w:tcBorders>
              <w:top w:val="nil"/>
              <w:left w:val="single" w:sz="4" w:space="0" w:color="auto"/>
              <w:bottom w:val="single" w:sz="4" w:space="0" w:color="auto"/>
              <w:right w:val="single" w:sz="4" w:space="0" w:color="auto"/>
            </w:tcBorders>
            <w:shd w:val="clear" w:color="000000" w:fill="FFFFFF"/>
            <w:vAlign w:val="center"/>
          </w:tcPr>
          <w:p w:rsidR="002D0401" w:rsidRPr="009F166D" w:rsidRDefault="002D0401" w:rsidP="009F166D">
            <w:pPr>
              <w:jc w:val="center"/>
              <w:rPr>
                <w:rFonts w:ascii="Times New Roman" w:hAnsi="Times New Roman"/>
                <w:sz w:val="24"/>
                <w:szCs w:val="28"/>
              </w:rPr>
            </w:pPr>
          </w:p>
        </w:tc>
        <w:tc>
          <w:tcPr>
            <w:tcW w:w="4586" w:type="dxa"/>
            <w:gridSpan w:val="5"/>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smartTag w:uri="urn:schemas-microsoft-com:office:smarttags" w:element="metricconverter">
              <w:smartTagPr>
                <w:attr w:name="ProductID" w:val="2012 г"/>
              </w:smartTagPr>
              <w:r w:rsidRPr="009F166D">
                <w:rPr>
                  <w:rFonts w:ascii="Times New Roman" w:hAnsi="Times New Roman"/>
                  <w:sz w:val="24"/>
                  <w:szCs w:val="28"/>
                </w:rPr>
                <w:t>2012 г</w:t>
              </w:r>
            </w:smartTag>
            <w:r w:rsidRPr="009F166D">
              <w:rPr>
                <w:rFonts w:ascii="Times New Roman" w:hAnsi="Times New Roman"/>
                <w:sz w:val="24"/>
                <w:szCs w:val="28"/>
              </w:rPr>
              <w:t>.</w:t>
            </w:r>
          </w:p>
        </w:tc>
        <w:tc>
          <w:tcPr>
            <w:tcW w:w="4510" w:type="dxa"/>
            <w:gridSpan w:val="5"/>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smartTag w:uri="urn:schemas-microsoft-com:office:smarttags" w:element="metricconverter">
              <w:smartTagPr>
                <w:attr w:name="ProductID" w:val="2013 г"/>
              </w:smartTagPr>
              <w:r w:rsidRPr="009F166D">
                <w:rPr>
                  <w:rFonts w:ascii="Times New Roman" w:hAnsi="Times New Roman"/>
                  <w:sz w:val="24"/>
                  <w:szCs w:val="28"/>
                </w:rPr>
                <w:t>2013 г</w:t>
              </w:r>
            </w:smartTag>
            <w:r w:rsidRPr="009F166D">
              <w:rPr>
                <w:rFonts w:ascii="Times New Roman" w:hAnsi="Times New Roman"/>
                <w:sz w:val="24"/>
                <w:szCs w:val="28"/>
              </w:rPr>
              <w:t>.</w:t>
            </w:r>
          </w:p>
        </w:tc>
        <w:tc>
          <w:tcPr>
            <w:tcW w:w="4678" w:type="dxa"/>
            <w:gridSpan w:val="5"/>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smartTag w:uri="urn:schemas-microsoft-com:office:smarttags" w:element="metricconverter">
              <w:smartTagPr>
                <w:attr w:name="ProductID" w:val="2014 г"/>
              </w:smartTagPr>
              <w:r w:rsidRPr="009F166D">
                <w:rPr>
                  <w:rFonts w:ascii="Times New Roman" w:hAnsi="Times New Roman"/>
                  <w:sz w:val="24"/>
                  <w:szCs w:val="28"/>
                </w:rPr>
                <w:t>2014 г</w:t>
              </w:r>
            </w:smartTag>
            <w:r w:rsidRPr="009F166D">
              <w:rPr>
                <w:rFonts w:ascii="Times New Roman" w:hAnsi="Times New Roman"/>
                <w:sz w:val="24"/>
                <w:szCs w:val="28"/>
              </w:rPr>
              <w:t>.</w:t>
            </w:r>
          </w:p>
        </w:tc>
      </w:tr>
      <w:tr w:rsidR="002D0401" w:rsidRPr="009F166D" w:rsidTr="009F166D">
        <w:trPr>
          <w:trHeight w:val="255"/>
        </w:trPr>
        <w:tc>
          <w:tcPr>
            <w:tcW w:w="1399" w:type="dxa"/>
            <w:tcBorders>
              <w:top w:val="nil"/>
              <w:left w:val="single" w:sz="4" w:space="0" w:color="auto"/>
              <w:bottom w:val="single" w:sz="4" w:space="0" w:color="auto"/>
              <w:right w:val="single" w:sz="4" w:space="0" w:color="auto"/>
            </w:tcBorders>
            <w:shd w:val="clear" w:color="000000" w:fill="FFFFFF"/>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Котельные №№ 1, 3</w:t>
            </w:r>
          </w:p>
        </w:tc>
        <w:tc>
          <w:tcPr>
            <w:tcW w:w="87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240</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179</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176,4</w:t>
            </w:r>
          </w:p>
        </w:tc>
        <w:tc>
          <w:tcPr>
            <w:tcW w:w="94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118,2</w:t>
            </w:r>
          </w:p>
        </w:tc>
        <w:tc>
          <w:tcPr>
            <w:tcW w:w="1062"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84,5</w:t>
            </w:r>
          </w:p>
        </w:tc>
        <w:tc>
          <w:tcPr>
            <w:tcW w:w="82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240</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179</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176,4</w:t>
            </w:r>
          </w:p>
        </w:tc>
        <w:tc>
          <w:tcPr>
            <w:tcW w:w="94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118,6</w:t>
            </w:r>
          </w:p>
        </w:tc>
        <w:tc>
          <w:tcPr>
            <w:tcW w:w="10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84,9</w:t>
            </w:r>
          </w:p>
        </w:tc>
        <w:tc>
          <w:tcPr>
            <w:tcW w:w="96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240</w:t>
            </w:r>
          </w:p>
        </w:tc>
        <w:tc>
          <w:tcPr>
            <w:tcW w:w="877"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179</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176,4</w:t>
            </w:r>
          </w:p>
        </w:tc>
        <w:tc>
          <w:tcPr>
            <w:tcW w:w="94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118,8</w:t>
            </w:r>
          </w:p>
        </w:tc>
        <w:tc>
          <w:tcPr>
            <w:tcW w:w="103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85,1</w:t>
            </w:r>
          </w:p>
        </w:tc>
      </w:tr>
      <w:tr w:rsidR="002D0401" w:rsidRPr="009F166D" w:rsidTr="009F166D">
        <w:trPr>
          <w:trHeight w:val="255"/>
        </w:trPr>
        <w:tc>
          <w:tcPr>
            <w:tcW w:w="1399" w:type="dxa"/>
            <w:tcBorders>
              <w:top w:val="nil"/>
              <w:left w:val="single" w:sz="4" w:space="0" w:color="auto"/>
              <w:bottom w:val="single" w:sz="4" w:space="0" w:color="auto"/>
              <w:right w:val="single" w:sz="4" w:space="0" w:color="auto"/>
            </w:tcBorders>
            <w:shd w:val="clear" w:color="000000" w:fill="FFFFFF"/>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Котельная № 2</w:t>
            </w:r>
          </w:p>
        </w:tc>
        <w:tc>
          <w:tcPr>
            <w:tcW w:w="87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60</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48</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46,9</w:t>
            </w:r>
          </w:p>
        </w:tc>
        <w:tc>
          <w:tcPr>
            <w:tcW w:w="94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11,9</w:t>
            </w:r>
          </w:p>
        </w:tc>
        <w:tc>
          <w:tcPr>
            <w:tcW w:w="1062"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2,7</w:t>
            </w:r>
          </w:p>
        </w:tc>
        <w:tc>
          <w:tcPr>
            <w:tcW w:w="82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60</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48</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46,7</w:t>
            </w:r>
          </w:p>
        </w:tc>
        <w:tc>
          <w:tcPr>
            <w:tcW w:w="94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10,2</w:t>
            </w:r>
          </w:p>
        </w:tc>
        <w:tc>
          <w:tcPr>
            <w:tcW w:w="10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1,2</w:t>
            </w:r>
          </w:p>
        </w:tc>
        <w:tc>
          <w:tcPr>
            <w:tcW w:w="96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60</w:t>
            </w:r>
          </w:p>
        </w:tc>
        <w:tc>
          <w:tcPr>
            <w:tcW w:w="877"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48</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46,6</w:t>
            </w:r>
          </w:p>
        </w:tc>
        <w:tc>
          <w:tcPr>
            <w:tcW w:w="94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7,6</w:t>
            </w:r>
          </w:p>
        </w:tc>
        <w:tc>
          <w:tcPr>
            <w:tcW w:w="103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w:t>
            </w:r>
          </w:p>
        </w:tc>
      </w:tr>
      <w:tr w:rsidR="002D0401" w:rsidRPr="009F166D" w:rsidTr="009F166D">
        <w:trPr>
          <w:trHeight w:val="255"/>
        </w:trPr>
        <w:tc>
          <w:tcPr>
            <w:tcW w:w="1399" w:type="dxa"/>
            <w:tcBorders>
              <w:top w:val="nil"/>
              <w:left w:val="single" w:sz="4" w:space="0" w:color="auto"/>
              <w:bottom w:val="single" w:sz="4" w:space="0" w:color="auto"/>
              <w:right w:val="single" w:sz="4" w:space="0" w:color="auto"/>
            </w:tcBorders>
            <w:shd w:val="clear" w:color="000000" w:fill="FFFFFF"/>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Всего</w:t>
            </w:r>
          </w:p>
        </w:tc>
        <w:tc>
          <w:tcPr>
            <w:tcW w:w="87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300,0</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227,0</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223,3</w:t>
            </w:r>
          </w:p>
        </w:tc>
        <w:tc>
          <w:tcPr>
            <w:tcW w:w="94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130,1</w:t>
            </w:r>
          </w:p>
        </w:tc>
        <w:tc>
          <w:tcPr>
            <w:tcW w:w="1062"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87,2</w:t>
            </w:r>
          </w:p>
        </w:tc>
        <w:tc>
          <w:tcPr>
            <w:tcW w:w="82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300,0</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227,0</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223,1</w:t>
            </w:r>
          </w:p>
        </w:tc>
        <w:tc>
          <w:tcPr>
            <w:tcW w:w="94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128,9</w:t>
            </w:r>
          </w:p>
        </w:tc>
        <w:tc>
          <w:tcPr>
            <w:tcW w:w="10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86,1</w:t>
            </w:r>
          </w:p>
        </w:tc>
        <w:tc>
          <w:tcPr>
            <w:tcW w:w="96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300,0</w:t>
            </w:r>
          </w:p>
        </w:tc>
        <w:tc>
          <w:tcPr>
            <w:tcW w:w="877"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227,0</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223,0</w:t>
            </w:r>
          </w:p>
        </w:tc>
        <w:tc>
          <w:tcPr>
            <w:tcW w:w="94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126,4</w:t>
            </w:r>
          </w:p>
        </w:tc>
        <w:tc>
          <w:tcPr>
            <w:tcW w:w="103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85,1</w:t>
            </w:r>
          </w:p>
        </w:tc>
      </w:tr>
    </w:tbl>
    <w:p w:rsidR="009F166D" w:rsidRDefault="009F166D" w:rsidP="002D0401">
      <w:pPr>
        <w:jc w:val="both"/>
        <w:rPr>
          <w:rFonts w:ascii="Times New Roman" w:hAnsi="Times New Roman"/>
          <w:sz w:val="28"/>
          <w:szCs w:val="28"/>
        </w:rPr>
      </w:pPr>
    </w:p>
    <w:p w:rsidR="009F166D" w:rsidRDefault="009F166D" w:rsidP="002D0401">
      <w:pPr>
        <w:jc w:val="both"/>
        <w:rPr>
          <w:rFonts w:ascii="Times New Roman" w:hAnsi="Times New Roman"/>
          <w:sz w:val="28"/>
          <w:szCs w:val="28"/>
        </w:rPr>
      </w:pPr>
    </w:p>
    <w:p w:rsidR="009F166D" w:rsidRDefault="009F166D" w:rsidP="002D0401">
      <w:pPr>
        <w:jc w:val="both"/>
        <w:rPr>
          <w:rFonts w:ascii="Times New Roman" w:hAnsi="Times New Roman"/>
          <w:sz w:val="28"/>
          <w:szCs w:val="28"/>
        </w:rPr>
      </w:pPr>
    </w:p>
    <w:p w:rsidR="009F166D" w:rsidRDefault="009F166D" w:rsidP="002D0401">
      <w:pPr>
        <w:jc w:val="both"/>
        <w:rPr>
          <w:rFonts w:ascii="Times New Roman" w:hAnsi="Times New Roman"/>
          <w:sz w:val="28"/>
          <w:szCs w:val="28"/>
        </w:rPr>
      </w:pPr>
    </w:p>
    <w:p w:rsidR="009F166D" w:rsidRDefault="009F166D"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lastRenderedPageBreak/>
        <w:t>Продолжение таблицы 4.3</w:t>
      </w:r>
    </w:p>
    <w:tbl>
      <w:tblPr>
        <w:tblW w:w="15173" w:type="dxa"/>
        <w:tblInd w:w="103" w:type="dxa"/>
        <w:tblLayout w:type="fixed"/>
        <w:tblLook w:val="00A0" w:firstRow="1" w:lastRow="0" w:firstColumn="1" w:lastColumn="0" w:noHBand="0" w:noVBand="0"/>
      </w:tblPr>
      <w:tblGrid>
        <w:gridCol w:w="1399"/>
        <w:gridCol w:w="874"/>
        <w:gridCol w:w="851"/>
        <w:gridCol w:w="850"/>
        <w:gridCol w:w="949"/>
        <w:gridCol w:w="1062"/>
        <w:gridCol w:w="824"/>
        <w:gridCol w:w="851"/>
        <w:gridCol w:w="851"/>
        <w:gridCol w:w="949"/>
        <w:gridCol w:w="1035"/>
        <w:gridCol w:w="965"/>
        <w:gridCol w:w="877"/>
        <w:gridCol w:w="851"/>
        <w:gridCol w:w="949"/>
        <w:gridCol w:w="1036"/>
      </w:tblGrid>
      <w:tr w:rsidR="002D0401" w:rsidRPr="009F166D" w:rsidTr="009F166D">
        <w:trPr>
          <w:trHeight w:val="750"/>
        </w:trPr>
        <w:tc>
          <w:tcPr>
            <w:tcW w:w="1399" w:type="dxa"/>
            <w:vMerge w:val="restart"/>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Наименование источника</w:t>
            </w:r>
          </w:p>
        </w:tc>
        <w:tc>
          <w:tcPr>
            <w:tcW w:w="2575" w:type="dxa"/>
            <w:gridSpan w:val="3"/>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Тепловая мощность, Гкал/ч</w:t>
            </w:r>
          </w:p>
        </w:tc>
        <w:tc>
          <w:tcPr>
            <w:tcW w:w="949" w:type="dxa"/>
            <w:vMerge w:val="restart"/>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Резерв тепловой мощности нетто, Гкал/ч</w:t>
            </w:r>
          </w:p>
        </w:tc>
        <w:tc>
          <w:tcPr>
            <w:tcW w:w="1062" w:type="dxa"/>
            <w:vMerge w:val="restart"/>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Аварийный резерв тепловой мощности, Гкал/ч</w:t>
            </w:r>
          </w:p>
        </w:tc>
        <w:tc>
          <w:tcPr>
            <w:tcW w:w="2526" w:type="dxa"/>
            <w:gridSpan w:val="3"/>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Тепловая мощность, Гкал/ч</w:t>
            </w:r>
          </w:p>
        </w:tc>
        <w:tc>
          <w:tcPr>
            <w:tcW w:w="949" w:type="dxa"/>
            <w:vMerge w:val="restart"/>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Резерв тепловой мощности нетто, Гкал/ч</w:t>
            </w:r>
          </w:p>
        </w:tc>
        <w:tc>
          <w:tcPr>
            <w:tcW w:w="1035" w:type="dxa"/>
            <w:vMerge w:val="restart"/>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Аварийный резерв тепловой мощности, Гкал/ч</w:t>
            </w:r>
          </w:p>
        </w:tc>
        <w:tc>
          <w:tcPr>
            <w:tcW w:w="2693" w:type="dxa"/>
            <w:gridSpan w:val="3"/>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Тепловая мощность, Гкал/ч</w:t>
            </w:r>
          </w:p>
        </w:tc>
        <w:tc>
          <w:tcPr>
            <w:tcW w:w="949" w:type="dxa"/>
            <w:vMerge w:val="restart"/>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Резерв тепловой мощности нетто, Гкал/ч</w:t>
            </w:r>
          </w:p>
        </w:tc>
        <w:tc>
          <w:tcPr>
            <w:tcW w:w="1036" w:type="dxa"/>
            <w:vMerge w:val="restart"/>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Аварийный резерв тепловой мощности, Гкал/ч</w:t>
            </w:r>
          </w:p>
        </w:tc>
      </w:tr>
      <w:tr w:rsidR="002D0401" w:rsidRPr="009F166D" w:rsidTr="009F166D">
        <w:trPr>
          <w:trHeight w:val="765"/>
        </w:trPr>
        <w:tc>
          <w:tcPr>
            <w:tcW w:w="1399"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87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установленная</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располагаемая</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нетто</w:t>
            </w:r>
          </w:p>
        </w:tc>
        <w:tc>
          <w:tcPr>
            <w:tcW w:w="949"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1062"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82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установленная</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располагаемая</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нетто</w:t>
            </w:r>
          </w:p>
        </w:tc>
        <w:tc>
          <w:tcPr>
            <w:tcW w:w="949"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1035"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96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установленная</w:t>
            </w:r>
          </w:p>
        </w:tc>
        <w:tc>
          <w:tcPr>
            <w:tcW w:w="877"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располагаемая</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нетто</w:t>
            </w:r>
          </w:p>
        </w:tc>
        <w:tc>
          <w:tcPr>
            <w:tcW w:w="949"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1036"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r>
      <w:tr w:rsidR="002D0401" w:rsidRPr="009F166D" w:rsidTr="009F166D">
        <w:trPr>
          <w:trHeight w:val="255"/>
        </w:trPr>
        <w:tc>
          <w:tcPr>
            <w:tcW w:w="1399" w:type="dxa"/>
            <w:tcBorders>
              <w:top w:val="nil"/>
              <w:left w:val="single" w:sz="4" w:space="0" w:color="auto"/>
              <w:bottom w:val="single" w:sz="4" w:space="0" w:color="auto"/>
              <w:right w:val="single" w:sz="4" w:space="0" w:color="auto"/>
            </w:tcBorders>
            <w:shd w:val="clear" w:color="000000" w:fill="FFFFFF"/>
            <w:vAlign w:val="center"/>
          </w:tcPr>
          <w:p w:rsidR="002D0401" w:rsidRPr="009F166D" w:rsidRDefault="002D0401" w:rsidP="009F166D">
            <w:pPr>
              <w:jc w:val="center"/>
              <w:rPr>
                <w:rFonts w:ascii="Times New Roman" w:hAnsi="Times New Roman"/>
                <w:sz w:val="24"/>
                <w:szCs w:val="28"/>
              </w:rPr>
            </w:pPr>
          </w:p>
        </w:tc>
        <w:tc>
          <w:tcPr>
            <w:tcW w:w="4586" w:type="dxa"/>
            <w:gridSpan w:val="5"/>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smartTag w:uri="urn:schemas-microsoft-com:office:smarttags" w:element="metricconverter">
              <w:smartTagPr>
                <w:attr w:name="ProductID" w:val="2015 г"/>
              </w:smartTagPr>
              <w:r w:rsidRPr="009F166D">
                <w:rPr>
                  <w:rFonts w:ascii="Times New Roman" w:hAnsi="Times New Roman"/>
                  <w:sz w:val="24"/>
                  <w:szCs w:val="28"/>
                </w:rPr>
                <w:t>2015 г</w:t>
              </w:r>
            </w:smartTag>
            <w:r w:rsidRPr="009F166D">
              <w:rPr>
                <w:rFonts w:ascii="Times New Roman" w:hAnsi="Times New Roman"/>
                <w:sz w:val="24"/>
                <w:szCs w:val="28"/>
              </w:rPr>
              <w:t>.</w:t>
            </w:r>
          </w:p>
        </w:tc>
        <w:tc>
          <w:tcPr>
            <w:tcW w:w="4510" w:type="dxa"/>
            <w:gridSpan w:val="5"/>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smartTag w:uri="urn:schemas-microsoft-com:office:smarttags" w:element="metricconverter">
              <w:smartTagPr>
                <w:attr w:name="ProductID" w:val="2016 г"/>
              </w:smartTagPr>
              <w:r w:rsidRPr="009F166D">
                <w:rPr>
                  <w:rFonts w:ascii="Times New Roman" w:hAnsi="Times New Roman"/>
                  <w:sz w:val="24"/>
                  <w:szCs w:val="28"/>
                </w:rPr>
                <w:t>2016 г</w:t>
              </w:r>
            </w:smartTag>
            <w:r w:rsidRPr="009F166D">
              <w:rPr>
                <w:rFonts w:ascii="Times New Roman" w:hAnsi="Times New Roman"/>
                <w:sz w:val="24"/>
                <w:szCs w:val="28"/>
              </w:rPr>
              <w:t>.</w:t>
            </w:r>
          </w:p>
        </w:tc>
        <w:tc>
          <w:tcPr>
            <w:tcW w:w="4678" w:type="dxa"/>
            <w:gridSpan w:val="5"/>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smartTag w:uri="urn:schemas-microsoft-com:office:smarttags" w:element="metricconverter">
              <w:smartTagPr>
                <w:attr w:name="ProductID" w:val="2017 г"/>
              </w:smartTagPr>
              <w:r w:rsidRPr="009F166D">
                <w:rPr>
                  <w:rFonts w:ascii="Times New Roman" w:hAnsi="Times New Roman"/>
                  <w:sz w:val="24"/>
                  <w:szCs w:val="28"/>
                </w:rPr>
                <w:t>2017 г</w:t>
              </w:r>
            </w:smartTag>
            <w:r w:rsidRPr="009F166D">
              <w:rPr>
                <w:rFonts w:ascii="Times New Roman" w:hAnsi="Times New Roman"/>
                <w:sz w:val="24"/>
                <w:szCs w:val="28"/>
              </w:rPr>
              <w:t>.</w:t>
            </w:r>
          </w:p>
        </w:tc>
      </w:tr>
      <w:tr w:rsidR="002D0401" w:rsidRPr="009F166D" w:rsidTr="009F166D">
        <w:trPr>
          <w:trHeight w:val="255"/>
        </w:trPr>
        <w:tc>
          <w:tcPr>
            <w:tcW w:w="1399" w:type="dxa"/>
            <w:tcBorders>
              <w:top w:val="nil"/>
              <w:left w:val="single" w:sz="4" w:space="0" w:color="auto"/>
              <w:bottom w:val="single" w:sz="4" w:space="0" w:color="auto"/>
              <w:right w:val="single" w:sz="4" w:space="0" w:color="auto"/>
            </w:tcBorders>
            <w:shd w:val="clear" w:color="000000" w:fill="FFFFFF"/>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Котельные №№ 1, 3</w:t>
            </w:r>
          </w:p>
        </w:tc>
        <w:tc>
          <w:tcPr>
            <w:tcW w:w="87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240</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179</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176,4</w:t>
            </w:r>
          </w:p>
        </w:tc>
        <w:tc>
          <w:tcPr>
            <w:tcW w:w="94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119,1</w:t>
            </w:r>
          </w:p>
        </w:tc>
        <w:tc>
          <w:tcPr>
            <w:tcW w:w="1062"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85,4</w:t>
            </w:r>
          </w:p>
        </w:tc>
        <w:tc>
          <w:tcPr>
            <w:tcW w:w="82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241,9</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180,9</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178,3</w:t>
            </w:r>
          </w:p>
        </w:tc>
        <w:tc>
          <w:tcPr>
            <w:tcW w:w="94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120,4</w:t>
            </w:r>
          </w:p>
        </w:tc>
        <w:tc>
          <w:tcPr>
            <w:tcW w:w="10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86,7</w:t>
            </w:r>
          </w:p>
        </w:tc>
        <w:tc>
          <w:tcPr>
            <w:tcW w:w="96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241,9</w:t>
            </w:r>
          </w:p>
        </w:tc>
        <w:tc>
          <w:tcPr>
            <w:tcW w:w="877"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180,9</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178,3</w:t>
            </w:r>
          </w:p>
        </w:tc>
        <w:tc>
          <w:tcPr>
            <w:tcW w:w="94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119,0</w:t>
            </w:r>
          </w:p>
        </w:tc>
        <w:tc>
          <w:tcPr>
            <w:tcW w:w="103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85,4</w:t>
            </w:r>
          </w:p>
        </w:tc>
      </w:tr>
      <w:tr w:rsidR="002D0401" w:rsidRPr="009F166D" w:rsidTr="009F166D">
        <w:trPr>
          <w:trHeight w:val="255"/>
        </w:trPr>
        <w:tc>
          <w:tcPr>
            <w:tcW w:w="1399" w:type="dxa"/>
            <w:tcBorders>
              <w:top w:val="nil"/>
              <w:left w:val="single" w:sz="4" w:space="0" w:color="auto"/>
              <w:bottom w:val="single" w:sz="4" w:space="0" w:color="auto"/>
              <w:right w:val="single" w:sz="4" w:space="0" w:color="auto"/>
            </w:tcBorders>
            <w:shd w:val="clear" w:color="000000" w:fill="FFFFFF"/>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Котельная № 2</w:t>
            </w:r>
          </w:p>
        </w:tc>
        <w:tc>
          <w:tcPr>
            <w:tcW w:w="87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60</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48</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46,6</w:t>
            </w:r>
          </w:p>
        </w:tc>
        <w:tc>
          <w:tcPr>
            <w:tcW w:w="94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5,7</w:t>
            </w:r>
          </w:p>
        </w:tc>
        <w:tc>
          <w:tcPr>
            <w:tcW w:w="1062"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w:t>
            </w:r>
          </w:p>
        </w:tc>
        <w:tc>
          <w:tcPr>
            <w:tcW w:w="82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60</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48</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46,5</w:t>
            </w:r>
          </w:p>
        </w:tc>
        <w:tc>
          <w:tcPr>
            <w:tcW w:w="94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1,8</w:t>
            </w:r>
          </w:p>
        </w:tc>
        <w:tc>
          <w:tcPr>
            <w:tcW w:w="10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w:t>
            </w:r>
          </w:p>
        </w:tc>
        <w:tc>
          <w:tcPr>
            <w:tcW w:w="96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60</w:t>
            </w:r>
          </w:p>
        </w:tc>
        <w:tc>
          <w:tcPr>
            <w:tcW w:w="877"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48</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46,5</w:t>
            </w:r>
          </w:p>
        </w:tc>
        <w:tc>
          <w:tcPr>
            <w:tcW w:w="94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0,6</w:t>
            </w:r>
          </w:p>
        </w:tc>
        <w:tc>
          <w:tcPr>
            <w:tcW w:w="103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w:t>
            </w:r>
          </w:p>
        </w:tc>
      </w:tr>
      <w:tr w:rsidR="002D0401" w:rsidRPr="009F166D" w:rsidTr="009F166D">
        <w:trPr>
          <w:trHeight w:val="255"/>
        </w:trPr>
        <w:tc>
          <w:tcPr>
            <w:tcW w:w="1399" w:type="dxa"/>
            <w:tcBorders>
              <w:top w:val="nil"/>
              <w:left w:val="single" w:sz="4" w:space="0" w:color="auto"/>
              <w:bottom w:val="single" w:sz="4" w:space="0" w:color="auto"/>
              <w:right w:val="single" w:sz="4" w:space="0" w:color="auto"/>
            </w:tcBorders>
            <w:shd w:val="clear" w:color="000000" w:fill="FFFFFF"/>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Всего</w:t>
            </w:r>
          </w:p>
        </w:tc>
        <w:tc>
          <w:tcPr>
            <w:tcW w:w="87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300,0</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227,0</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223,0</w:t>
            </w:r>
          </w:p>
        </w:tc>
        <w:tc>
          <w:tcPr>
            <w:tcW w:w="94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124,8</w:t>
            </w:r>
          </w:p>
        </w:tc>
        <w:tc>
          <w:tcPr>
            <w:tcW w:w="1062"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85,4</w:t>
            </w:r>
          </w:p>
        </w:tc>
        <w:tc>
          <w:tcPr>
            <w:tcW w:w="82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301,9</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228,9</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224,8</w:t>
            </w:r>
          </w:p>
        </w:tc>
        <w:tc>
          <w:tcPr>
            <w:tcW w:w="94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122,2</w:t>
            </w:r>
          </w:p>
        </w:tc>
        <w:tc>
          <w:tcPr>
            <w:tcW w:w="10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86,7</w:t>
            </w:r>
          </w:p>
        </w:tc>
        <w:tc>
          <w:tcPr>
            <w:tcW w:w="96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301,9</w:t>
            </w:r>
          </w:p>
        </w:tc>
        <w:tc>
          <w:tcPr>
            <w:tcW w:w="877"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228,9</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224,8</w:t>
            </w:r>
          </w:p>
        </w:tc>
        <w:tc>
          <w:tcPr>
            <w:tcW w:w="94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119,6</w:t>
            </w:r>
          </w:p>
        </w:tc>
        <w:tc>
          <w:tcPr>
            <w:tcW w:w="103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85,4</w:t>
            </w:r>
          </w:p>
        </w:tc>
      </w:tr>
    </w:tbl>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sectPr w:rsidR="002D0401" w:rsidRPr="009F166D" w:rsidSect="002D0401">
          <w:pgSz w:w="16838" w:h="11906" w:orient="landscape"/>
          <w:pgMar w:top="1701" w:right="1077" w:bottom="851" w:left="902" w:header="709" w:footer="709" w:gutter="0"/>
          <w:cols w:space="708"/>
          <w:docGrid w:linePitch="360"/>
        </w:sectPr>
      </w:pP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lastRenderedPageBreak/>
        <w:t>Окончание таблицы 4.3</w:t>
      </w:r>
    </w:p>
    <w:tbl>
      <w:tblPr>
        <w:tblW w:w="15173" w:type="dxa"/>
        <w:tblInd w:w="103" w:type="dxa"/>
        <w:tblLayout w:type="fixed"/>
        <w:tblLook w:val="00A0" w:firstRow="1" w:lastRow="0" w:firstColumn="1" w:lastColumn="0" w:noHBand="0" w:noVBand="0"/>
      </w:tblPr>
      <w:tblGrid>
        <w:gridCol w:w="1399"/>
        <w:gridCol w:w="874"/>
        <w:gridCol w:w="851"/>
        <w:gridCol w:w="850"/>
        <w:gridCol w:w="949"/>
        <w:gridCol w:w="1062"/>
        <w:gridCol w:w="824"/>
        <w:gridCol w:w="851"/>
        <w:gridCol w:w="851"/>
        <w:gridCol w:w="949"/>
        <w:gridCol w:w="1035"/>
        <w:gridCol w:w="965"/>
        <w:gridCol w:w="877"/>
        <w:gridCol w:w="851"/>
        <w:gridCol w:w="949"/>
        <w:gridCol w:w="1036"/>
      </w:tblGrid>
      <w:tr w:rsidR="002D0401" w:rsidRPr="009F166D" w:rsidTr="009F166D">
        <w:trPr>
          <w:trHeight w:val="750"/>
        </w:trPr>
        <w:tc>
          <w:tcPr>
            <w:tcW w:w="1399" w:type="dxa"/>
            <w:vMerge w:val="restart"/>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Наименование источника</w:t>
            </w:r>
          </w:p>
        </w:tc>
        <w:tc>
          <w:tcPr>
            <w:tcW w:w="2575" w:type="dxa"/>
            <w:gridSpan w:val="3"/>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Тепловая мощность, Гкал/ч</w:t>
            </w:r>
          </w:p>
        </w:tc>
        <w:tc>
          <w:tcPr>
            <w:tcW w:w="949" w:type="dxa"/>
            <w:vMerge w:val="restart"/>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Резерв тепловой мощности нетто, Гкал/ч</w:t>
            </w:r>
          </w:p>
        </w:tc>
        <w:tc>
          <w:tcPr>
            <w:tcW w:w="1062" w:type="dxa"/>
            <w:vMerge w:val="restart"/>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Аварийный резерв тепловой мощности, Гкал/ч</w:t>
            </w:r>
          </w:p>
        </w:tc>
        <w:tc>
          <w:tcPr>
            <w:tcW w:w="2526" w:type="dxa"/>
            <w:gridSpan w:val="3"/>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Тепловая мощность, Гкал/ч</w:t>
            </w:r>
          </w:p>
        </w:tc>
        <w:tc>
          <w:tcPr>
            <w:tcW w:w="949" w:type="dxa"/>
            <w:vMerge w:val="restart"/>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Резерв тепловой мощности нетто, Гкал/ч</w:t>
            </w:r>
          </w:p>
        </w:tc>
        <w:tc>
          <w:tcPr>
            <w:tcW w:w="1035" w:type="dxa"/>
            <w:vMerge w:val="restart"/>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Аварийный резерв тепловой мощности, Гкал/ч</w:t>
            </w:r>
          </w:p>
        </w:tc>
        <w:tc>
          <w:tcPr>
            <w:tcW w:w="2693" w:type="dxa"/>
            <w:gridSpan w:val="3"/>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Тепловая мощность, Гкал/ч</w:t>
            </w:r>
          </w:p>
        </w:tc>
        <w:tc>
          <w:tcPr>
            <w:tcW w:w="949" w:type="dxa"/>
            <w:vMerge w:val="restart"/>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Резерв тепловой мощности нетто, Гкал/ч</w:t>
            </w:r>
          </w:p>
        </w:tc>
        <w:tc>
          <w:tcPr>
            <w:tcW w:w="1036" w:type="dxa"/>
            <w:vMerge w:val="restart"/>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Аварийный резерв тепловой мощности, Гкал/ч</w:t>
            </w:r>
          </w:p>
        </w:tc>
      </w:tr>
      <w:tr w:rsidR="002D0401" w:rsidRPr="009F166D" w:rsidTr="009F166D">
        <w:trPr>
          <w:trHeight w:val="765"/>
        </w:trPr>
        <w:tc>
          <w:tcPr>
            <w:tcW w:w="1399"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87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установленная</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располагаемая</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нетто</w:t>
            </w:r>
          </w:p>
        </w:tc>
        <w:tc>
          <w:tcPr>
            <w:tcW w:w="949"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1062"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82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установленная</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располагаемая</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нетто</w:t>
            </w:r>
          </w:p>
        </w:tc>
        <w:tc>
          <w:tcPr>
            <w:tcW w:w="949"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1035"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96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установленная</w:t>
            </w:r>
          </w:p>
        </w:tc>
        <w:tc>
          <w:tcPr>
            <w:tcW w:w="877"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располагаемая</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нетто</w:t>
            </w:r>
          </w:p>
        </w:tc>
        <w:tc>
          <w:tcPr>
            <w:tcW w:w="949"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c>
          <w:tcPr>
            <w:tcW w:w="1036" w:type="dxa"/>
            <w:vMerge/>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p>
        </w:tc>
      </w:tr>
      <w:tr w:rsidR="002D0401" w:rsidRPr="009F166D" w:rsidTr="009F166D">
        <w:trPr>
          <w:trHeight w:val="255"/>
        </w:trPr>
        <w:tc>
          <w:tcPr>
            <w:tcW w:w="1399" w:type="dxa"/>
            <w:tcBorders>
              <w:top w:val="nil"/>
              <w:left w:val="single" w:sz="4" w:space="0" w:color="auto"/>
              <w:bottom w:val="single" w:sz="4" w:space="0" w:color="auto"/>
              <w:right w:val="single" w:sz="4" w:space="0" w:color="auto"/>
            </w:tcBorders>
            <w:shd w:val="clear" w:color="000000" w:fill="FFFFFF"/>
            <w:vAlign w:val="center"/>
          </w:tcPr>
          <w:p w:rsidR="002D0401" w:rsidRPr="009F166D" w:rsidRDefault="002D0401" w:rsidP="009F166D">
            <w:pPr>
              <w:jc w:val="center"/>
              <w:rPr>
                <w:rFonts w:ascii="Times New Roman" w:hAnsi="Times New Roman"/>
                <w:sz w:val="24"/>
                <w:szCs w:val="28"/>
              </w:rPr>
            </w:pPr>
          </w:p>
        </w:tc>
        <w:tc>
          <w:tcPr>
            <w:tcW w:w="4586" w:type="dxa"/>
            <w:gridSpan w:val="5"/>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smartTag w:uri="urn:schemas-microsoft-com:office:smarttags" w:element="metricconverter">
              <w:smartTagPr>
                <w:attr w:name="ProductID" w:val="2018 г"/>
              </w:smartTagPr>
              <w:r w:rsidRPr="009F166D">
                <w:rPr>
                  <w:rFonts w:ascii="Times New Roman" w:hAnsi="Times New Roman"/>
                  <w:sz w:val="24"/>
                  <w:szCs w:val="28"/>
                </w:rPr>
                <w:t>2018 г</w:t>
              </w:r>
            </w:smartTag>
            <w:r w:rsidRPr="009F166D">
              <w:rPr>
                <w:rFonts w:ascii="Times New Roman" w:hAnsi="Times New Roman"/>
                <w:sz w:val="24"/>
                <w:szCs w:val="28"/>
              </w:rPr>
              <w:t>.</w:t>
            </w:r>
          </w:p>
        </w:tc>
        <w:tc>
          <w:tcPr>
            <w:tcW w:w="4510" w:type="dxa"/>
            <w:gridSpan w:val="5"/>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smartTag w:uri="urn:schemas-microsoft-com:office:smarttags" w:element="metricconverter">
              <w:smartTagPr>
                <w:attr w:name="ProductID" w:val="2023 г"/>
              </w:smartTagPr>
              <w:r w:rsidRPr="009F166D">
                <w:rPr>
                  <w:rFonts w:ascii="Times New Roman" w:hAnsi="Times New Roman"/>
                  <w:sz w:val="24"/>
                  <w:szCs w:val="28"/>
                </w:rPr>
                <w:t>2023 г</w:t>
              </w:r>
            </w:smartTag>
            <w:r w:rsidRPr="009F166D">
              <w:rPr>
                <w:rFonts w:ascii="Times New Roman" w:hAnsi="Times New Roman"/>
                <w:sz w:val="24"/>
                <w:szCs w:val="28"/>
              </w:rPr>
              <w:t>.</w:t>
            </w:r>
          </w:p>
        </w:tc>
        <w:tc>
          <w:tcPr>
            <w:tcW w:w="4678" w:type="dxa"/>
            <w:gridSpan w:val="5"/>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smartTag w:uri="urn:schemas-microsoft-com:office:smarttags" w:element="metricconverter">
              <w:smartTagPr>
                <w:attr w:name="ProductID" w:val="2028 г"/>
              </w:smartTagPr>
              <w:r w:rsidRPr="009F166D">
                <w:rPr>
                  <w:rFonts w:ascii="Times New Roman" w:hAnsi="Times New Roman"/>
                  <w:sz w:val="24"/>
                  <w:szCs w:val="28"/>
                </w:rPr>
                <w:t>2028 г</w:t>
              </w:r>
            </w:smartTag>
            <w:r w:rsidRPr="009F166D">
              <w:rPr>
                <w:rFonts w:ascii="Times New Roman" w:hAnsi="Times New Roman"/>
                <w:sz w:val="24"/>
                <w:szCs w:val="28"/>
              </w:rPr>
              <w:t>.</w:t>
            </w:r>
          </w:p>
        </w:tc>
      </w:tr>
      <w:tr w:rsidR="002D0401" w:rsidRPr="009F166D" w:rsidTr="009F166D">
        <w:trPr>
          <w:trHeight w:val="255"/>
        </w:trPr>
        <w:tc>
          <w:tcPr>
            <w:tcW w:w="1399" w:type="dxa"/>
            <w:tcBorders>
              <w:top w:val="nil"/>
              <w:left w:val="single" w:sz="4" w:space="0" w:color="auto"/>
              <w:bottom w:val="single" w:sz="4" w:space="0" w:color="auto"/>
              <w:right w:val="single" w:sz="4" w:space="0" w:color="auto"/>
            </w:tcBorders>
            <w:shd w:val="clear" w:color="000000" w:fill="FFFFFF"/>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Котельные №№ 1, 3</w:t>
            </w:r>
          </w:p>
        </w:tc>
        <w:tc>
          <w:tcPr>
            <w:tcW w:w="87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241,9</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180,9</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178,3</w:t>
            </w:r>
          </w:p>
        </w:tc>
        <w:tc>
          <w:tcPr>
            <w:tcW w:w="94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117,2</w:t>
            </w:r>
          </w:p>
        </w:tc>
        <w:tc>
          <w:tcPr>
            <w:tcW w:w="1062"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83,8</w:t>
            </w:r>
          </w:p>
        </w:tc>
        <w:tc>
          <w:tcPr>
            <w:tcW w:w="82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241,9</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180,9</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178,0</w:t>
            </w:r>
          </w:p>
        </w:tc>
        <w:tc>
          <w:tcPr>
            <w:tcW w:w="94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103,3</w:t>
            </w:r>
          </w:p>
        </w:tc>
        <w:tc>
          <w:tcPr>
            <w:tcW w:w="10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71,3</w:t>
            </w:r>
          </w:p>
        </w:tc>
        <w:tc>
          <w:tcPr>
            <w:tcW w:w="96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241,9</w:t>
            </w:r>
          </w:p>
        </w:tc>
        <w:tc>
          <w:tcPr>
            <w:tcW w:w="877"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180,9</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177,8</w:t>
            </w:r>
          </w:p>
        </w:tc>
        <w:tc>
          <w:tcPr>
            <w:tcW w:w="94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96,3</w:t>
            </w:r>
          </w:p>
        </w:tc>
        <w:tc>
          <w:tcPr>
            <w:tcW w:w="103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65,1</w:t>
            </w:r>
          </w:p>
        </w:tc>
      </w:tr>
      <w:tr w:rsidR="002D0401" w:rsidRPr="009F166D" w:rsidTr="009F166D">
        <w:trPr>
          <w:trHeight w:val="255"/>
        </w:trPr>
        <w:tc>
          <w:tcPr>
            <w:tcW w:w="1399" w:type="dxa"/>
            <w:tcBorders>
              <w:top w:val="nil"/>
              <w:left w:val="single" w:sz="4" w:space="0" w:color="auto"/>
              <w:bottom w:val="single" w:sz="4" w:space="0" w:color="auto"/>
              <w:right w:val="single" w:sz="4" w:space="0" w:color="auto"/>
            </w:tcBorders>
            <w:shd w:val="clear" w:color="000000" w:fill="FFFFFF"/>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Котельная № 2</w:t>
            </w:r>
          </w:p>
        </w:tc>
        <w:tc>
          <w:tcPr>
            <w:tcW w:w="87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60</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48</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46,5</w:t>
            </w:r>
          </w:p>
        </w:tc>
        <w:tc>
          <w:tcPr>
            <w:tcW w:w="94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0,6</w:t>
            </w:r>
          </w:p>
        </w:tc>
        <w:tc>
          <w:tcPr>
            <w:tcW w:w="1062"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w:t>
            </w:r>
          </w:p>
        </w:tc>
        <w:tc>
          <w:tcPr>
            <w:tcW w:w="82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60</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55</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53,4</w:t>
            </w:r>
          </w:p>
        </w:tc>
        <w:tc>
          <w:tcPr>
            <w:tcW w:w="94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6,4</w:t>
            </w:r>
          </w:p>
        </w:tc>
        <w:tc>
          <w:tcPr>
            <w:tcW w:w="10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w:t>
            </w:r>
          </w:p>
        </w:tc>
        <w:tc>
          <w:tcPr>
            <w:tcW w:w="96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60</w:t>
            </w:r>
          </w:p>
        </w:tc>
        <w:tc>
          <w:tcPr>
            <w:tcW w:w="877"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55</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53,4</w:t>
            </w:r>
          </w:p>
        </w:tc>
        <w:tc>
          <w:tcPr>
            <w:tcW w:w="94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5,4</w:t>
            </w:r>
          </w:p>
        </w:tc>
        <w:tc>
          <w:tcPr>
            <w:tcW w:w="103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w:t>
            </w:r>
          </w:p>
        </w:tc>
      </w:tr>
      <w:tr w:rsidR="002D0401" w:rsidRPr="009F166D" w:rsidTr="009F166D">
        <w:trPr>
          <w:trHeight w:val="255"/>
        </w:trPr>
        <w:tc>
          <w:tcPr>
            <w:tcW w:w="1399" w:type="dxa"/>
            <w:tcBorders>
              <w:top w:val="nil"/>
              <w:left w:val="single" w:sz="4" w:space="0" w:color="auto"/>
              <w:bottom w:val="single" w:sz="4" w:space="0" w:color="auto"/>
              <w:right w:val="single" w:sz="4" w:space="0" w:color="auto"/>
            </w:tcBorders>
            <w:shd w:val="clear" w:color="000000" w:fill="FFFFFF"/>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Всего</w:t>
            </w:r>
          </w:p>
        </w:tc>
        <w:tc>
          <w:tcPr>
            <w:tcW w:w="87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301,9</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228,9</w:t>
            </w:r>
          </w:p>
        </w:tc>
        <w:tc>
          <w:tcPr>
            <w:tcW w:w="850"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224,7</w:t>
            </w:r>
          </w:p>
        </w:tc>
        <w:tc>
          <w:tcPr>
            <w:tcW w:w="94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117,8</w:t>
            </w:r>
          </w:p>
        </w:tc>
        <w:tc>
          <w:tcPr>
            <w:tcW w:w="1062"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83,8</w:t>
            </w:r>
          </w:p>
        </w:tc>
        <w:tc>
          <w:tcPr>
            <w:tcW w:w="824"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301,9</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235,9</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231,4</w:t>
            </w:r>
          </w:p>
        </w:tc>
        <w:tc>
          <w:tcPr>
            <w:tcW w:w="94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109,7</w:t>
            </w:r>
          </w:p>
        </w:tc>
        <w:tc>
          <w:tcPr>
            <w:tcW w:w="103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71,3</w:t>
            </w:r>
          </w:p>
        </w:tc>
        <w:tc>
          <w:tcPr>
            <w:tcW w:w="965"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301,9</w:t>
            </w:r>
          </w:p>
        </w:tc>
        <w:tc>
          <w:tcPr>
            <w:tcW w:w="877"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235,9</w:t>
            </w:r>
          </w:p>
        </w:tc>
        <w:tc>
          <w:tcPr>
            <w:tcW w:w="851"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231,2</w:t>
            </w:r>
          </w:p>
        </w:tc>
        <w:tc>
          <w:tcPr>
            <w:tcW w:w="949"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101,7</w:t>
            </w:r>
          </w:p>
        </w:tc>
        <w:tc>
          <w:tcPr>
            <w:tcW w:w="1036" w:type="dxa"/>
            <w:tcBorders>
              <w:top w:val="nil"/>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65,1</w:t>
            </w:r>
          </w:p>
        </w:tc>
      </w:tr>
    </w:tbl>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sectPr w:rsidR="002D0401" w:rsidRPr="009F166D" w:rsidSect="002D0401">
          <w:pgSz w:w="16838" w:h="11906" w:orient="landscape"/>
          <w:pgMar w:top="1701" w:right="1077" w:bottom="851" w:left="902" w:header="709" w:footer="709" w:gutter="0"/>
          <w:cols w:space="708"/>
          <w:docGrid w:linePitch="360"/>
        </w:sectPr>
      </w:pPr>
    </w:p>
    <w:p w:rsidR="002D0401" w:rsidRPr="009F166D" w:rsidRDefault="002D0401" w:rsidP="002D0401">
      <w:pPr>
        <w:jc w:val="both"/>
        <w:rPr>
          <w:rFonts w:ascii="Times New Roman" w:hAnsi="Times New Roman"/>
          <w:sz w:val="28"/>
          <w:szCs w:val="28"/>
        </w:rPr>
      </w:pPr>
      <w:bookmarkStart w:id="72" w:name="_Toc337658251"/>
      <w:bookmarkStart w:id="73" w:name="_Toc338244358"/>
      <w:bookmarkStart w:id="74" w:name="_Toc383699079"/>
      <w:bookmarkEnd w:id="54"/>
      <w:bookmarkEnd w:id="55"/>
      <w:r w:rsidRPr="009F166D">
        <w:rPr>
          <w:rFonts w:ascii="Times New Roman" w:hAnsi="Times New Roman"/>
          <w:sz w:val="28"/>
          <w:szCs w:val="28"/>
        </w:rPr>
        <w:lastRenderedPageBreak/>
        <w:t>Раздел 5. Предложения по строительству и реконструкции тепловых сетей</w:t>
      </w:r>
      <w:bookmarkEnd w:id="72"/>
      <w:bookmarkEnd w:id="73"/>
      <w:bookmarkEnd w:id="74"/>
    </w:p>
    <w:p w:rsidR="002D0401" w:rsidRPr="009F166D" w:rsidRDefault="002D0401" w:rsidP="002D0401">
      <w:pPr>
        <w:jc w:val="both"/>
        <w:rPr>
          <w:rFonts w:ascii="Times New Roman" w:hAnsi="Times New Roman"/>
          <w:sz w:val="28"/>
          <w:szCs w:val="28"/>
        </w:rPr>
      </w:pPr>
      <w:bookmarkStart w:id="75" w:name="_Toc383699080"/>
      <w:r w:rsidRPr="009F166D">
        <w:rPr>
          <w:rFonts w:ascii="Times New Roman" w:hAnsi="Times New Roman"/>
          <w:sz w:val="28"/>
          <w:szCs w:val="28"/>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5"/>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В г.п. Лянтор зоны с дефицитом тепловой мощности отсутствуют.</w:t>
      </w:r>
    </w:p>
    <w:p w:rsidR="002D0401" w:rsidRPr="009F166D" w:rsidRDefault="002D0401" w:rsidP="002D0401">
      <w:pPr>
        <w:jc w:val="both"/>
        <w:rPr>
          <w:rFonts w:ascii="Times New Roman" w:hAnsi="Times New Roman"/>
          <w:sz w:val="28"/>
          <w:szCs w:val="28"/>
        </w:rPr>
      </w:pPr>
      <w:bookmarkStart w:id="76" w:name="_Toc345516337"/>
      <w:bookmarkStart w:id="77" w:name="_Toc383699081"/>
      <w:r w:rsidRPr="009F166D">
        <w:rPr>
          <w:rFonts w:ascii="Times New Roman" w:hAnsi="Times New Roman"/>
          <w:sz w:val="28"/>
          <w:szCs w:val="28"/>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76"/>
      <w:bookmarkEnd w:id="77"/>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Вся перспективная жилая и общественная застройка предусматривается на месте сносимого ветхого жилья, т.е. на территориях, обеспеченных инженерной инфраструктурой.  </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В Схеме выполнена оценка пропускной способности магистральных тепловых сетей до ЦТП. Оценить необходимость реконструкции квартальных тепловых сетей не представляется возможным, так как данные по объемам строительства жилых зданий были предоставлены в целом по микрорайонам без разбивки по зданиям. </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Проведенные гидравлические расчеты показали, что существующей пропускной способности магистральных трубопроводов до ЦТП достаточно для подключения перспективных тепловых потребителей.</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При расчете было принято, что все новые потребители, строящиеся в микрорайонах и кварталах, подключаются к ближайшему ЦТП, остальные  - к ближайшим магистральным тепловым камерам.</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В таблице 5.1 приведена характеристика и ориентировочные капиталовложения в новые и реконструируемые участки теплосетей для обеспечения перспективных приростов тепловой нагрузки, а на рисунке 5.1 представлена схема тепловых сетей на перспективу.</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Также Схемой предусматривается:</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строительство автоматизированного ЦТП-21 в микрорайоне № 5;</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  выполнение автоматизации тепловых пунктов потребителей с установкой корректирующих насосов и счетчиков коммерческого учета, завершение реконструкции ЦТП с внедрением полной автоматизации технологического </w:t>
      </w:r>
      <w:r w:rsidRPr="009F166D">
        <w:rPr>
          <w:rFonts w:ascii="Times New Roman" w:hAnsi="Times New Roman"/>
          <w:sz w:val="28"/>
          <w:szCs w:val="28"/>
        </w:rPr>
        <w:lastRenderedPageBreak/>
        <w:t>процесса, заменой оборудования на энергосберегающее, с обеспечением  дистанционного контроля и управления  технологическим процессом;</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 замена сетевых насосов на трех ЦТП (5, 33 и 76). </w:t>
      </w:r>
    </w:p>
    <w:p w:rsidR="002D0401" w:rsidRPr="009F166D" w:rsidRDefault="002D0401" w:rsidP="002D0401">
      <w:pPr>
        <w:jc w:val="both"/>
        <w:rPr>
          <w:rFonts w:ascii="Times New Roman" w:hAnsi="Times New Roman"/>
          <w:sz w:val="28"/>
          <w:szCs w:val="28"/>
        </w:rPr>
        <w:sectPr w:rsidR="002D0401" w:rsidRPr="009F166D" w:rsidSect="002D0401">
          <w:pgSz w:w="11906" w:h="16838"/>
          <w:pgMar w:top="1079" w:right="850" w:bottom="899" w:left="1701" w:header="708" w:footer="708" w:gutter="0"/>
          <w:cols w:space="708"/>
          <w:docGrid w:linePitch="360"/>
        </w:sectPr>
      </w:pPr>
    </w:p>
    <w:p w:rsidR="002D0401" w:rsidRPr="009F166D" w:rsidRDefault="002D0401" w:rsidP="002D0401">
      <w:pPr>
        <w:jc w:val="both"/>
        <w:rPr>
          <w:rFonts w:ascii="Times New Roman" w:hAnsi="Times New Roman"/>
          <w:sz w:val="28"/>
          <w:szCs w:val="28"/>
        </w:rPr>
      </w:pPr>
      <w:bookmarkStart w:id="78" w:name="_Toc388603290"/>
      <w:r w:rsidRPr="009F166D">
        <w:rPr>
          <w:rFonts w:ascii="Times New Roman" w:hAnsi="Times New Roman"/>
          <w:sz w:val="28"/>
          <w:szCs w:val="28"/>
        </w:rPr>
        <w:lastRenderedPageBreak/>
        <w:t xml:space="preserve">Таблица </w:t>
      </w:r>
      <w:r w:rsidR="00CC61D1">
        <w:rPr>
          <w:rFonts w:ascii="Times New Roman" w:hAnsi="Times New Roman"/>
          <w:sz w:val="28"/>
          <w:szCs w:val="28"/>
        </w:rPr>
        <w:t>5.1</w:t>
      </w:r>
      <w:r w:rsidRPr="009F166D">
        <w:rPr>
          <w:rFonts w:ascii="Times New Roman" w:hAnsi="Times New Roman"/>
          <w:sz w:val="28"/>
          <w:szCs w:val="28"/>
        </w:rPr>
        <w:t>- Характеристика новых и реконструируемых участков тепловых сетей, требуемых для подключения новых потребителей</w:t>
      </w:r>
      <w:bookmarkEnd w:id="78"/>
      <w:r w:rsidRPr="009F166D">
        <w:rPr>
          <w:rFonts w:ascii="Times New Roman" w:hAnsi="Times New Roman"/>
          <w:sz w:val="28"/>
          <w:szCs w:val="28"/>
        </w:rPr>
        <w:t xml:space="preserve"> </w:t>
      </w:r>
    </w:p>
    <w:tbl>
      <w:tblPr>
        <w:tblW w:w="14186" w:type="dxa"/>
        <w:tblInd w:w="97" w:type="dxa"/>
        <w:tblLayout w:type="fixed"/>
        <w:tblLook w:val="04A0" w:firstRow="1" w:lastRow="0" w:firstColumn="1" w:lastColumn="0" w:noHBand="0" w:noVBand="1"/>
      </w:tblPr>
      <w:tblGrid>
        <w:gridCol w:w="1712"/>
        <w:gridCol w:w="1984"/>
        <w:gridCol w:w="1031"/>
        <w:gridCol w:w="1237"/>
        <w:gridCol w:w="1514"/>
        <w:gridCol w:w="1747"/>
        <w:gridCol w:w="1440"/>
        <w:gridCol w:w="2104"/>
        <w:gridCol w:w="1417"/>
      </w:tblGrid>
      <w:tr w:rsidR="002D0401" w:rsidRPr="009F166D" w:rsidTr="009F166D">
        <w:trPr>
          <w:trHeight w:val="540"/>
          <w:tblHeader/>
        </w:trPr>
        <w:tc>
          <w:tcPr>
            <w:tcW w:w="17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Наименование начала участка</w:t>
            </w:r>
          </w:p>
        </w:tc>
        <w:tc>
          <w:tcPr>
            <w:tcW w:w="1984" w:type="dxa"/>
            <w:tcBorders>
              <w:top w:val="single" w:sz="4" w:space="0" w:color="000000"/>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Наименование конца участка</w:t>
            </w:r>
          </w:p>
        </w:tc>
        <w:tc>
          <w:tcPr>
            <w:tcW w:w="1031" w:type="dxa"/>
            <w:tcBorders>
              <w:top w:val="single" w:sz="4" w:space="0" w:color="000000"/>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Длина участка, м</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Условный диаметр, мм</w:t>
            </w:r>
          </w:p>
        </w:tc>
        <w:tc>
          <w:tcPr>
            <w:tcW w:w="1514" w:type="dxa"/>
            <w:tcBorders>
              <w:top w:val="single" w:sz="4" w:space="0" w:color="000000"/>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Вид прокладки тепловой сети</w:t>
            </w:r>
          </w:p>
        </w:tc>
        <w:tc>
          <w:tcPr>
            <w:tcW w:w="1747" w:type="dxa"/>
            <w:tcBorders>
              <w:top w:val="single" w:sz="4" w:space="0" w:color="000000"/>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Мероприятие</w:t>
            </w:r>
          </w:p>
        </w:tc>
        <w:tc>
          <w:tcPr>
            <w:tcW w:w="1440" w:type="dxa"/>
            <w:tcBorders>
              <w:top w:val="single" w:sz="4" w:space="0" w:color="000000"/>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Стоимость един., млн.руб./км</w:t>
            </w:r>
          </w:p>
        </w:tc>
        <w:tc>
          <w:tcPr>
            <w:tcW w:w="2104" w:type="dxa"/>
            <w:tcBorders>
              <w:top w:val="single" w:sz="4" w:space="0" w:color="000000"/>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Суммарные капиталовложения, млн. руб.</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Год реализации</w:t>
            </w:r>
          </w:p>
        </w:tc>
      </w:tr>
      <w:tr w:rsidR="002D0401" w:rsidRPr="009F166D" w:rsidTr="009F166D">
        <w:trPr>
          <w:trHeight w:val="405"/>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УТ243'</w:t>
            </w:r>
          </w:p>
        </w:tc>
        <w:tc>
          <w:tcPr>
            <w:tcW w:w="198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Нов. спортивный зал в коммунальном квартале 2</w:t>
            </w:r>
          </w:p>
        </w:tc>
        <w:tc>
          <w:tcPr>
            <w:tcW w:w="1031"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48</w:t>
            </w:r>
          </w:p>
        </w:tc>
        <w:tc>
          <w:tcPr>
            <w:tcW w:w="123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80</w:t>
            </w:r>
          </w:p>
        </w:tc>
        <w:tc>
          <w:tcPr>
            <w:tcW w:w="151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Подземная бесканальная</w:t>
            </w:r>
          </w:p>
        </w:tc>
        <w:tc>
          <w:tcPr>
            <w:tcW w:w="174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Строительство нового участка</w:t>
            </w:r>
          </w:p>
        </w:tc>
        <w:tc>
          <w:tcPr>
            <w:tcW w:w="1440"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30,0</w:t>
            </w:r>
          </w:p>
        </w:tc>
        <w:tc>
          <w:tcPr>
            <w:tcW w:w="210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1,5</w:t>
            </w:r>
          </w:p>
        </w:tc>
        <w:tc>
          <w:tcPr>
            <w:tcW w:w="141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2019</w:t>
            </w:r>
          </w:p>
        </w:tc>
      </w:tr>
      <w:tr w:rsidR="002D0401" w:rsidRPr="009F166D" w:rsidTr="009F166D">
        <w:trPr>
          <w:trHeight w:val="319"/>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УТ.нов.</w:t>
            </w:r>
          </w:p>
        </w:tc>
        <w:tc>
          <w:tcPr>
            <w:tcW w:w="198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ЦТП-21</w:t>
            </w:r>
          </w:p>
        </w:tc>
        <w:tc>
          <w:tcPr>
            <w:tcW w:w="1031"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188</w:t>
            </w:r>
          </w:p>
        </w:tc>
        <w:tc>
          <w:tcPr>
            <w:tcW w:w="123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300</w:t>
            </w:r>
          </w:p>
        </w:tc>
        <w:tc>
          <w:tcPr>
            <w:tcW w:w="151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Надземная</w:t>
            </w:r>
          </w:p>
        </w:tc>
        <w:tc>
          <w:tcPr>
            <w:tcW w:w="174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Строительство нового участка</w:t>
            </w:r>
          </w:p>
        </w:tc>
        <w:tc>
          <w:tcPr>
            <w:tcW w:w="1440"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45,5</w:t>
            </w:r>
          </w:p>
        </w:tc>
        <w:tc>
          <w:tcPr>
            <w:tcW w:w="210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8,6</w:t>
            </w:r>
          </w:p>
        </w:tc>
        <w:tc>
          <w:tcPr>
            <w:tcW w:w="141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2014</w:t>
            </w:r>
          </w:p>
        </w:tc>
      </w:tr>
      <w:tr w:rsidR="002D0401" w:rsidRPr="009F166D" w:rsidTr="009F166D">
        <w:trPr>
          <w:trHeight w:val="319"/>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УТ126</w:t>
            </w:r>
          </w:p>
        </w:tc>
        <w:tc>
          <w:tcPr>
            <w:tcW w:w="198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Вр.26</w:t>
            </w:r>
          </w:p>
        </w:tc>
        <w:tc>
          <w:tcPr>
            <w:tcW w:w="1031"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115</w:t>
            </w:r>
          </w:p>
        </w:tc>
        <w:tc>
          <w:tcPr>
            <w:tcW w:w="123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150</w:t>
            </w:r>
          </w:p>
        </w:tc>
        <w:tc>
          <w:tcPr>
            <w:tcW w:w="151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Надземная</w:t>
            </w:r>
          </w:p>
        </w:tc>
        <w:tc>
          <w:tcPr>
            <w:tcW w:w="174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Реконструкция</w:t>
            </w:r>
          </w:p>
        </w:tc>
        <w:tc>
          <w:tcPr>
            <w:tcW w:w="1440"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32,0</w:t>
            </w:r>
          </w:p>
        </w:tc>
        <w:tc>
          <w:tcPr>
            <w:tcW w:w="210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3,7</w:t>
            </w:r>
          </w:p>
        </w:tc>
        <w:tc>
          <w:tcPr>
            <w:tcW w:w="141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2016</w:t>
            </w:r>
          </w:p>
        </w:tc>
      </w:tr>
      <w:tr w:rsidR="002D0401" w:rsidRPr="009F166D" w:rsidTr="009F166D">
        <w:trPr>
          <w:trHeight w:val="5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Вр.26</w:t>
            </w:r>
          </w:p>
        </w:tc>
        <w:tc>
          <w:tcPr>
            <w:tcW w:w="198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Нов. мечеть в жилом квартале 1</w:t>
            </w:r>
          </w:p>
        </w:tc>
        <w:tc>
          <w:tcPr>
            <w:tcW w:w="1031"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30</w:t>
            </w:r>
          </w:p>
        </w:tc>
        <w:tc>
          <w:tcPr>
            <w:tcW w:w="123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100</w:t>
            </w:r>
          </w:p>
        </w:tc>
        <w:tc>
          <w:tcPr>
            <w:tcW w:w="151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Подземная бесканальная</w:t>
            </w:r>
          </w:p>
        </w:tc>
        <w:tc>
          <w:tcPr>
            <w:tcW w:w="174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Строительство нового участка</w:t>
            </w:r>
          </w:p>
        </w:tc>
        <w:tc>
          <w:tcPr>
            <w:tcW w:w="1440"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31,9</w:t>
            </w:r>
          </w:p>
        </w:tc>
        <w:tc>
          <w:tcPr>
            <w:tcW w:w="210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0,9</w:t>
            </w:r>
          </w:p>
        </w:tc>
        <w:tc>
          <w:tcPr>
            <w:tcW w:w="141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2017</w:t>
            </w:r>
          </w:p>
        </w:tc>
      </w:tr>
      <w:tr w:rsidR="002D0401" w:rsidRPr="009F166D" w:rsidTr="009F166D">
        <w:trPr>
          <w:trHeight w:val="276"/>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Вр.25</w:t>
            </w:r>
          </w:p>
        </w:tc>
        <w:tc>
          <w:tcPr>
            <w:tcW w:w="198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Нов. общ., питомник для бездомных собак в коммунальном квартале 1</w:t>
            </w:r>
          </w:p>
        </w:tc>
        <w:tc>
          <w:tcPr>
            <w:tcW w:w="1031"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29</w:t>
            </w:r>
          </w:p>
        </w:tc>
        <w:tc>
          <w:tcPr>
            <w:tcW w:w="123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40</w:t>
            </w:r>
          </w:p>
        </w:tc>
        <w:tc>
          <w:tcPr>
            <w:tcW w:w="151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Подземная бесканальная</w:t>
            </w:r>
          </w:p>
        </w:tc>
        <w:tc>
          <w:tcPr>
            <w:tcW w:w="174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Строительство нового участка</w:t>
            </w:r>
          </w:p>
        </w:tc>
        <w:tc>
          <w:tcPr>
            <w:tcW w:w="1440"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24,0</w:t>
            </w:r>
          </w:p>
        </w:tc>
        <w:tc>
          <w:tcPr>
            <w:tcW w:w="210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0,7</w:t>
            </w:r>
          </w:p>
        </w:tc>
        <w:tc>
          <w:tcPr>
            <w:tcW w:w="141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2019</w:t>
            </w:r>
          </w:p>
        </w:tc>
      </w:tr>
      <w:tr w:rsidR="002D0401" w:rsidRPr="009F166D" w:rsidTr="009F166D">
        <w:trPr>
          <w:trHeight w:val="5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lastRenderedPageBreak/>
              <w:t>УТ243'</w:t>
            </w:r>
          </w:p>
        </w:tc>
        <w:tc>
          <w:tcPr>
            <w:tcW w:w="198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Нов. пождепо в коммунальном квартале 2</w:t>
            </w:r>
          </w:p>
        </w:tc>
        <w:tc>
          <w:tcPr>
            <w:tcW w:w="1031"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62</w:t>
            </w:r>
          </w:p>
        </w:tc>
        <w:tc>
          <w:tcPr>
            <w:tcW w:w="123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50</w:t>
            </w:r>
          </w:p>
        </w:tc>
        <w:tc>
          <w:tcPr>
            <w:tcW w:w="151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Подземная бесканальная</w:t>
            </w:r>
          </w:p>
        </w:tc>
        <w:tc>
          <w:tcPr>
            <w:tcW w:w="174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Строительство нового участка</w:t>
            </w:r>
          </w:p>
        </w:tc>
        <w:tc>
          <w:tcPr>
            <w:tcW w:w="1440"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26,0</w:t>
            </w:r>
          </w:p>
        </w:tc>
        <w:tc>
          <w:tcPr>
            <w:tcW w:w="210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1,6</w:t>
            </w:r>
          </w:p>
        </w:tc>
        <w:tc>
          <w:tcPr>
            <w:tcW w:w="141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2019</w:t>
            </w:r>
          </w:p>
        </w:tc>
      </w:tr>
      <w:tr w:rsidR="002D0401" w:rsidRPr="009F166D" w:rsidTr="009F166D">
        <w:trPr>
          <w:trHeight w:val="5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Врезка на Магистральную 8А</w:t>
            </w:r>
          </w:p>
        </w:tc>
        <w:tc>
          <w:tcPr>
            <w:tcW w:w="198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Магистральная 8А (Пр-ль Юсифов В.М.) коммунальный квартал 2</w:t>
            </w:r>
          </w:p>
        </w:tc>
        <w:tc>
          <w:tcPr>
            <w:tcW w:w="1031"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70</w:t>
            </w:r>
          </w:p>
        </w:tc>
        <w:tc>
          <w:tcPr>
            <w:tcW w:w="123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70</w:t>
            </w:r>
          </w:p>
        </w:tc>
        <w:tc>
          <w:tcPr>
            <w:tcW w:w="151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Подземная бесканальная</w:t>
            </w:r>
          </w:p>
        </w:tc>
        <w:tc>
          <w:tcPr>
            <w:tcW w:w="174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Строительство нового участка</w:t>
            </w:r>
          </w:p>
        </w:tc>
        <w:tc>
          <w:tcPr>
            <w:tcW w:w="1440"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28,0</w:t>
            </w:r>
          </w:p>
        </w:tc>
        <w:tc>
          <w:tcPr>
            <w:tcW w:w="210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w:t>
            </w:r>
          </w:p>
        </w:tc>
        <w:tc>
          <w:tcPr>
            <w:tcW w:w="141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2014</w:t>
            </w:r>
          </w:p>
        </w:tc>
      </w:tr>
      <w:tr w:rsidR="002D0401" w:rsidRPr="009F166D" w:rsidTr="009F166D">
        <w:trPr>
          <w:trHeight w:val="5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Вр.27</w:t>
            </w:r>
          </w:p>
        </w:tc>
        <w:tc>
          <w:tcPr>
            <w:tcW w:w="198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Нов. магазин в коммунальном квартале 3</w:t>
            </w:r>
          </w:p>
        </w:tc>
        <w:tc>
          <w:tcPr>
            <w:tcW w:w="1031"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33</w:t>
            </w:r>
          </w:p>
        </w:tc>
        <w:tc>
          <w:tcPr>
            <w:tcW w:w="123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40</w:t>
            </w:r>
          </w:p>
        </w:tc>
        <w:tc>
          <w:tcPr>
            <w:tcW w:w="151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Подземная бесканальная</w:t>
            </w:r>
          </w:p>
        </w:tc>
        <w:tc>
          <w:tcPr>
            <w:tcW w:w="174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Строительство нового участка</w:t>
            </w:r>
          </w:p>
        </w:tc>
        <w:tc>
          <w:tcPr>
            <w:tcW w:w="1440"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24,0</w:t>
            </w:r>
          </w:p>
        </w:tc>
        <w:tc>
          <w:tcPr>
            <w:tcW w:w="210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0,8</w:t>
            </w:r>
          </w:p>
        </w:tc>
        <w:tc>
          <w:tcPr>
            <w:tcW w:w="141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2016</w:t>
            </w:r>
          </w:p>
        </w:tc>
      </w:tr>
      <w:tr w:rsidR="002D0401" w:rsidRPr="009F166D" w:rsidTr="009F166D">
        <w:trPr>
          <w:trHeight w:val="5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УТнов.</w:t>
            </w:r>
          </w:p>
        </w:tc>
        <w:tc>
          <w:tcPr>
            <w:tcW w:w="198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Нов. гаражи в коммунальном квартале 4</w:t>
            </w:r>
          </w:p>
        </w:tc>
        <w:tc>
          <w:tcPr>
            <w:tcW w:w="1031"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56</w:t>
            </w:r>
          </w:p>
        </w:tc>
        <w:tc>
          <w:tcPr>
            <w:tcW w:w="123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100</w:t>
            </w:r>
          </w:p>
        </w:tc>
        <w:tc>
          <w:tcPr>
            <w:tcW w:w="151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Подземная бесканальная</w:t>
            </w:r>
          </w:p>
        </w:tc>
        <w:tc>
          <w:tcPr>
            <w:tcW w:w="174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Строительство нового участка</w:t>
            </w:r>
          </w:p>
        </w:tc>
        <w:tc>
          <w:tcPr>
            <w:tcW w:w="1440"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31,9</w:t>
            </w:r>
          </w:p>
        </w:tc>
        <w:tc>
          <w:tcPr>
            <w:tcW w:w="210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1,8</w:t>
            </w:r>
          </w:p>
        </w:tc>
        <w:tc>
          <w:tcPr>
            <w:tcW w:w="141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2020</w:t>
            </w:r>
          </w:p>
        </w:tc>
      </w:tr>
      <w:tr w:rsidR="002D0401" w:rsidRPr="009F166D" w:rsidTr="009F166D">
        <w:trPr>
          <w:trHeight w:val="5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Вр.гараж</w:t>
            </w:r>
          </w:p>
        </w:tc>
        <w:tc>
          <w:tcPr>
            <w:tcW w:w="198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Нов.гаражи в коммунальном квартале 4</w:t>
            </w:r>
          </w:p>
        </w:tc>
        <w:tc>
          <w:tcPr>
            <w:tcW w:w="1031"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33</w:t>
            </w:r>
          </w:p>
        </w:tc>
        <w:tc>
          <w:tcPr>
            <w:tcW w:w="123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70</w:t>
            </w:r>
          </w:p>
        </w:tc>
        <w:tc>
          <w:tcPr>
            <w:tcW w:w="151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Подземная бесканальная</w:t>
            </w:r>
          </w:p>
        </w:tc>
        <w:tc>
          <w:tcPr>
            <w:tcW w:w="174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Строительство нового участка</w:t>
            </w:r>
          </w:p>
        </w:tc>
        <w:tc>
          <w:tcPr>
            <w:tcW w:w="1440"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28,0</w:t>
            </w:r>
          </w:p>
        </w:tc>
        <w:tc>
          <w:tcPr>
            <w:tcW w:w="210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0,9</w:t>
            </w:r>
          </w:p>
        </w:tc>
        <w:tc>
          <w:tcPr>
            <w:tcW w:w="141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2020</w:t>
            </w:r>
          </w:p>
        </w:tc>
      </w:tr>
      <w:tr w:rsidR="002D0401" w:rsidRPr="009F166D" w:rsidTr="009F166D">
        <w:trPr>
          <w:trHeight w:val="5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Вр.30</w:t>
            </w:r>
          </w:p>
        </w:tc>
        <w:tc>
          <w:tcPr>
            <w:tcW w:w="198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 xml:space="preserve">Общественные объекты мкр.11 (магазин, кафе, </w:t>
            </w:r>
            <w:r w:rsidRPr="009F166D">
              <w:rPr>
                <w:rFonts w:ascii="Times New Roman" w:hAnsi="Times New Roman"/>
                <w:sz w:val="24"/>
                <w:szCs w:val="28"/>
              </w:rPr>
              <w:lastRenderedPageBreak/>
              <w:t>фитнес-центр)</w:t>
            </w:r>
          </w:p>
        </w:tc>
        <w:tc>
          <w:tcPr>
            <w:tcW w:w="1031"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lastRenderedPageBreak/>
              <w:t>31</w:t>
            </w:r>
          </w:p>
        </w:tc>
        <w:tc>
          <w:tcPr>
            <w:tcW w:w="123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80</w:t>
            </w:r>
          </w:p>
        </w:tc>
        <w:tc>
          <w:tcPr>
            <w:tcW w:w="151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Подземная бесканальная</w:t>
            </w:r>
          </w:p>
        </w:tc>
        <w:tc>
          <w:tcPr>
            <w:tcW w:w="174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Реконструкция</w:t>
            </w:r>
          </w:p>
        </w:tc>
        <w:tc>
          <w:tcPr>
            <w:tcW w:w="1440"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30,0</w:t>
            </w:r>
          </w:p>
        </w:tc>
        <w:tc>
          <w:tcPr>
            <w:tcW w:w="210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0,9</w:t>
            </w:r>
          </w:p>
        </w:tc>
        <w:tc>
          <w:tcPr>
            <w:tcW w:w="141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2018</w:t>
            </w:r>
          </w:p>
        </w:tc>
      </w:tr>
      <w:tr w:rsidR="002D0401" w:rsidRPr="009F166D" w:rsidTr="009F166D">
        <w:trPr>
          <w:trHeight w:val="5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lastRenderedPageBreak/>
              <w:t>Котельная №2</w:t>
            </w:r>
          </w:p>
        </w:tc>
        <w:tc>
          <w:tcPr>
            <w:tcW w:w="198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УТ2</w:t>
            </w:r>
          </w:p>
        </w:tc>
        <w:tc>
          <w:tcPr>
            <w:tcW w:w="1031"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67</w:t>
            </w:r>
          </w:p>
        </w:tc>
        <w:tc>
          <w:tcPr>
            <w:tcW w:w="123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500</w:t>
            </w:r>
          </w:p>
        </w:tc>
        <w:tc>
          <w:tcPr>
            <w:tcW w:w="151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Надземная</w:t>
            </w:r>
          </w:p>
        </w:tc>
        <w:tc>
          <w:tcPr>
            <w:tcW w:w="174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Реконструкция</w:t>
            </w:r>
          </w:p>
        </w:tc>
        <w:tc>
          <w:tcPr>
            <w:tcW w:w="1440"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64,5</w:t>
            </w:r>
          </w:p>
        </w:tc>
        <w:tc>
          <w:tcPr>
            <w:tcW w:w="210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4,3</w:t>
            </w:r>
          </w:p>
        </w:tc>
        <w:tc>
          <w:tcPr>
            <w:tcW w:w="141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2019</w:t>
            </w:r>
          </w:p>
        </w:tc>
      </w:tr>
      <w:tr w:rsidR="002D0401" w:rsidRPr="009F166D" w:rsidTr="009F166D">
        <w:trPr>
          <w:trHeight w:val="540"/>
        </w:trPr>
        <w:tc>
          <w:tcPr>
            <w:tcW w:w="1712" w:type="dxa"/>
            <w:tcBorders>
              <w:top w:val="nil"/>
              <w:left w:val="single" w:sz="4" w:space="0" w:color="000000"/>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Вр.28</w:t>
            </w:r>
          </w:p>
        </w:tc>
        <w:tc>
          <w:tcPr>
            <w:tcW w:w="198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Вр.29</w:t>
            </w:r>
          </w:p>
        </w:tc>
        <w:tc>
          <w:tcPr>
            <w:tcW w:w="1031"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79</w:t>
            </w:r>
          </w:p>
        </w:tc>
        <w:tc>
          <w:tcPr>
            <w:tcW w:w="123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150</w:t>
            </w:r>
          </w:p>
        </w:tc>
        <w:tc>
          <w:tcPr>
            <w:tcW w:w="151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Подземная бесканальная</w:t>
            </w:r>
          </w:p>
        </w:tc>
        <w:tc>
          <w:tcPr>
            <w:tcW w:w="174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Реконструкция</w:t>
            </w:r>
          </w:p>
        </w:tc>
        <w:tc>
          <w:tcPr>
            <w:tcW w:w="1440"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36,6</w:t>
            </w:r>
          </w:p>
        </w:tc>
        <w:tc>
          <w:tcPr>
            <w:tcW w:w="2104"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2,9</w:t>
            </w:r>
          </w:p>
        </w:tc>
        <w:tc>
          <w:tcPr>
            <w:tcW w:w="1417" w:type="dxa"/>
            <w:tcBorders>
              <w:top w:val="nil"/>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2016</w:t>
            </w:r>
          </w:p>
        </w:tc>
      </w:tr>
      <w:tr w:rsidR="002D0401" w:rsidRPr="009F166D" w:rsidTr="009F166D">
        <w:trPr>
          <w:trHeight w:val="321"/>
        </w:trPr>
        <w:tc>
          <w:tcPr>
            <w:tcW w:w="36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Строительство ЦТП-21</w:t>
            </w:r>
          </w:p>
        </w:tc>
        <w:tc>
          <w:tcPr>
            <w:tcW w:w="1031" w:type="dxa"/>
            <w:tcBorders>
              <w:top w:val="single" w:sz="4" w:space="0" w:color="000000"/>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1514" w:type="dxa"/>
            <w:tcBorders>
              <w:top w:val="single" w:sz="4" w:space="0" w:color="000000"/>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1747" w:type="dxa"/>
            <w:tcBorders>
              <w:top w:val="single" w:sz="4" w:space="0" w:color="000000"/>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1440" w:type="dxa"/>
            <w:tcBorders>
              <w:top w:val="single" w:sz="4" w:space="0" w:color="000000"/>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2104" w:type="dxa"/>
            <w:tcBorders>
              <w:top w:val="single" w:sz="4" w:space="0" w:color="000000"/>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15,0</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2014</w:t>
            </w:r>
          </w:p>
        </w:tc>
      </w:tr>
      <w:tr w:rsidR="002D0401" w:rsidRPr="009F166D" w:rsidTr="009F166D">
        <w:trPr>
          <w:trHeight w:val="540"/>
        </w:trPr>
        <w:tc>
          <w:tcPr>
            <w:tcW w:w="1712"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Итого</w:t>
            </w:r>
          </w:p>
        </w:tc>
        <w:tc>
          <w:tcPr>
            <w:tcW w:w="1984" w:type="dxa"/>
            <w:tcBorders>
              <w:top w:val="single" w:sz="4" w:space="0" w:color="000000"/>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1031" w:type="dxa"/>
            <w:tcBorders>
              <w:top w:val="single" w:sz="4" w:space="0" w:color="000000"/>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841</w:t>
            </w:r>
          </w:p>
        </w:tc>
        <w:tc>
          <w:tcPr>
            <w:tcW w:w="1237" w:type="dxa"/>
            <w:tcBorders>
              <w:top w:val="single" w:sz="4" w:space="0" w:color="000000"/>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1514" w:type="dxa"/>
            <w:tcBorders>
              <w:top w:val="single" w:sz="4" w:space="0" w:color="000000"/>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1747" w:type="dxa"/>
            <w:tcBorders>
              <w:top w:val="single" w:sz="4" w:space="0" w:color="000000"/>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1440" w:type="dxa"/>
            <w:tcBorders>
              <w:top w:val="single" w:sz="4" w:space="0" w:color="000000"/>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2104" w:type="dxa"/>
            <w:tcBorders>
              <w:top w:val="single" w:sz="4" w:space="0" w:color="000000"/>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45,6</w:t>
            </w:r>
          </w:p>
        </w:tc>
        <w:tc>
          <w:tcPr>
            <w:tcW w:w="1417" w:type="dxa"/>
            <w:tcBorders>
              <w:top w:val="single" w:sz="4" w:space="0" w:color="000000"/>
              <w:left w:val="nil"/>
              <w:bottom w:val="single" w:sz="4" w:space="0" w:color="auto"/>
              <w:right w:val="single" w:sz="4" w:space="0" w:color="auto"/>
            </w:tcBorders>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r>
    </w:tbl>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sectPr w:rsidR="002D0401" w:rsidRPr="009F166D" w:rsidSect="002D0401">
          <w:pgSz w:w="16838" w:h="11906" w:orient="landscape"/>
          <w:pgMar w:top="1701" w:right="1077" w:bottom="851" w:left="902" w:header="709" w:footer="709" w:gutter="0"/>
          <w:cols w:space="708"/>
          <w:docGrid w:linePitch="360"/>
        </w:sectPr>
      </w:pPr>
      <w:bookmarkStart w:id="79" w:name="_Toc345516338"/>
      <w:bookmarkStart w:id="80" w:name="_Toc383699082"/>
    </w:p>
    <w:p w:rsidR="002D0401" w:rsidRPr="009F166D" w:rsidRDefault="006D3BD4" w:rsidP="002D0401">
      <w:pPr>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9260840" cy="5347970"/>
            <wp:effectExtent l="19050" t="19050" r="16510" b="24130"/>
            <wp:docPr id="4" name="Рисунок 7"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Безымянный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60840" cy="5347970"/>
                    </a:xfrm>
                    <a:prstGeom prst="rect">
                      <a:avLst/>
                    </a:prstGeom>
                    <a:noFill/>
                    <a:ln w="6350" cmpd="sng">
                      <a:solidFill>
                        <a:srgbClr val="000000"/>
                      </a:solidFill>
                      <a:miter lim="800000"/>
                      <a:headEnd/>
                      <a:tailEnd/>
                    </a:ln>
                    <a:effectLst/>
                  </pic:spPr>
                </pic:pic>
              </a:graphicData>
            </a:graphic>
          </wp:inline>
        </w:drawing>
      </w:r>
    </w:p>
    <w:p w:rsidR="002D0401" w:rsidRPr="009F166D" w:rsidRDefault="002D0401" w:rsidP="002D0401">
      <w:pPr>
        <w:jc w:val="both"/>
        <w:rPr>
          <w:rFonts w:ascii="Times New Roman" w:hAnsi="Times New Roman"/>
          <w:sz w:val="28"/>
          <w:szCs w:val="28"/>
        </w:rPr>
        <w:sectPr w:rsidR="002D0401" w:rsidRPr="009F166D" w:rsidSect="002D0401">
          <w:pgSz w:w="16838" w:h="11906" w:orient="landscape"/>
          <w:pgMar w:top="1701" w:right="1077" w:bottom="851" w:left="902" w:header="709" w:footer="709" w:gutter="0"/>
          <w:cols w:space="708"/>
          <w:docGrid w:linePitch="360"/>
        </w:sectPr>
      </w:pPr>
      <w:bookmarkStart w:id="81" w:name="_Toc388603255"/>
      <w:r w:rsidRPr="009F166D">
        <w:rPr>
          <w:rFonts w:ascii="Times New Roman" w:hAnsi="Times New Roman"/>
          <w:sz w:val="28"/>
          <w:szCs w:val="28"/>
        </w:rPr>
        <w:t xml:space="preserve">Рисунок </w:t>
      </w:r>
      <w:r w:rsidR="00CC61D1">
        <w:rPr>
          <w:rFonts w:ascii="Times New Roman" w:hAnsi="Times New Roman"/>
          <w:sz w:val="28"/>
          <w:szCs w:val="28"/>
        </w:rPr>
        <w:t>5.1</w:t>
      </w:r>
      <w:r w:rsidRPr="009F166D">
        <w:rPr>
          <w:rFonts w:ascii="Times New Roman" w:hAnsi="Times New Roman"/>
          <w:sz w:val="28"/>
          <w:szCs w:val="28"/>
        </w:rPr>
        <w:t xml:space="preserve"> – Схема новых теплосетей для обеспечения перспективных приростов тепловой нагрузки</w:t>
      </w:r>
      <w:bookmarkEnd w:id="81"/>
      <w:r w:rsidRPr="009F166D">
        <w:rPr>
          <w:rFonts w:ascii="Times New Roman" w:hAnsi="Times New Roman"/>
          <w:sz w:val="28"/>
          <w:szCs w:val="28"/>
        </w:rPr>
        <w:t xml:space="preserve"> </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lastRenderedPageBreak/>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Start w:id="82" w:name="_Toc345516339"/>
      <w:bookmarkStart w:id="83" w:name="_Toc345662901"/>
      <w:bookmarkEnd w:id="79"/>
      <w:bookmarkEnd w:id="80"/>
    </w:p>
    <w:bookmarkEnd w:id="82"/>
    <w:bookmarkEnd w:id="83"/>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В г.п. Лянтор все три централизованных теплоисточника работают на совместную зону, что обеспечивает высокую степень надежности теплоснабжения потребителей.</w:t>
      </w:r>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bookmarkStart w:id="84" w:name="_Toc383699083"/>
      <w:r w:rsidRPr="009F166D">
        <w:rPr>
          <w:rFonts w:ascii="Times New Roman" w:hAnsi="Times New Roman"/>
          <w:sz w:val="28"/>
          <w:szCs w:val="28"/>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84"/>
      <w:r w:rsidRPr="009F166D">
        <w:rPr>
          <w:rFonts w:ascii="Times New Roman" w:hAnsi="Times New Roman"/>
          <w:sz w:val="28"/>
          <w:szCs w:val="28"/>
        </w:rPr>
        <w:t xml:space="preserve"> по основаниям, изложенным в подпункте "г" раздела 4 настоящего документа</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Перевод котельных в пиковый режим работы и ликвидация котельных Схемой не предусматривается.</w:t>
      </w:r>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bookmarkStart w:id="85" w:name="_Toc383699084"/>
      <w:r w:rsidRPr="009F166D">
        <w:rPr>
          <w:rFonts w:ascii="Times New Roman" w:hAnsi="Times New Roman"/>
          <w:sz w:val="28"/>
          <w:szCs w:val="28"/>
        </w:rPr>
        <w:t>д) Предложения по строительству и реконструкции тепловых сетей для обеспечения нормативной надежности и безопасности теплоснабжения</w:t>
      </w:r>
      <w:bookmarkEnd w:id="85"/>
      <w:r w:rsidRPr="009F166D">
        <w:rPr>
          <w:rFonts w:ascii="Times New Roman" w:hAnsi="Times New Roman"/>
          <w:sz w:val="28"/>
          <w:szCs w:val="28"/>
        </w:rPr>
        <w:t>,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Проведенные расчеты перспективной надежности теплоснабжения выявили необходимость замены ненадежных участков тепловых сетей.</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Схема тепловых сетей с указанием участков, реконструкция которых требуется для обеспечения нормативной надежности теплоснабжения, приведена на рисунке 5.2, характеристика этих участков с расчетом ориентировочных капиталовложений в них – в таблице 5.2. Подробно расчет надежности представлен в главе 9 книги 2.</w:t>
      </w:r>
    </w:p>
    <w:p w:rsidR="009F166D" w:rsidRDefault="009F166D" w:rsidP="002D0401">
      <w:pPr>
        <w:jc w:val="both"/>
        <w:rPr>
          <w:rFonts w:ascii="Times New Roman" w:hAnsi="Times New Roman"/>
          <w:sz w:val="28"/>
          <w:szCs w:val="28"/>
        </w:rPr>
      </w:pPr>
      <w:bookmarkStart w:id="86" w:name="_Toc388603291"/>
    </w:p>
    <w:p w:rsidR="009F166D" w:rsidRDefault="009F166D"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lastRenderedPageBreak/>
        <w:t xml:space="preserve">Таблица </w:t>
      </w:r>
      <w:r w:rsidR="00CC61D1">
        <w:rPr>
          <w:rFonts w:ascii="Times New Roman" w:hAnsi="Times New Roman"/>
          <w:sz w:val="28"/>
          <w:szCs w:val="28"/>
        </w:rPr>
        <w:t>5.2</w:t>
      </w:r>
      <w:r w:rsidRPr="009F166D">
        <w:rPr>
          <w:rFonts w:ascii="Times New Roman" w:hAnsi="Times New Roman"/>
          <w:sz w:val="28"/>
          <w:szCs w:val="28"/>
        </w:rPr>
        <w:t xml:space="preserve"> – Характеристика участков тепловых сетей, реконструкция которых требуется для повышения надежности системы теплоснабжения, и капиталовложения в них</w:t>
      </w:r>
      <w:bookmarkEnd w:id="86"/>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992"/>
        <w:gridCol w:w="1276"/>
        <w:gridCol w:w="1560"/>
        <w:gridCol w:w="1275"/>
        <w:gridCol w:w="1134"/>
      </w:tblGrid>
      <w:tr w:rsidR="002D0401" w:rsidRPr="009F166D" w:rsidTr="009F166D">
        <w:trPr>
          <w:trHeight w:val="742"/>
          <w:tblHeader/>
        </w:trPr>
        <w:tc>
          <w:tcPr>
            <w:tcW w:w="198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Наименование начала участка</w:t>
            </w:r>
          </w:p>
        </w:tc>
        <w:tc>
          <w:tcPr>
            <w:tcW w:w="1559" w:type="dxa"/>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Наименование конца участка</w:t>
            </w:r>
          </w:p>
        </w:tc>
        <w:tc>
          <w:tcPr>
            <w:tcW w:w="992" w:type="dxa"/>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Длина участка, м</w:t>
            </w:r>
          </w:p>
        </w:tc>
        <w:tc>
          <w:tcPr>
            <w:tcW w:w="1276" w:type="dxa"/>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Условный диаметр, мм</w:t>
            </w:r>
          </w:p>
        </w:tc>
        <w:tc>
          <w:tcPr>
            <w:tcW w:w="1560" w:type="dxa"/>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Вид прокладки</w:t>
            </w:r>
          </w:p>
        </w:tc>
        <w:tc>
          <w:tcPr>
            <w:tcW w:w="127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Капитало-вложения, млн. руб.</w:t>
            </w:r>
          </w:p>
        </w:tc>
        <w:tc>
          <w:tcPr>
            <w:tcW w:w="1134"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Год реализации</w:t>
            </w:r>
          </w:p>
        </w:tc>
      </w:tr>
      <w:tr w:rsidR="002D0401" w:rsidRPr="009F166D" w:rsidTr="009F166D">
        <w:trPr>
          <w:trHeight w:val="300"/>
        </w:trPr>
        <w:tc>
          <w:tcPr>
            <w:tcW w:w="198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Котельная № 3</w:t>
            </w:r>
          </w:p>
        </w:tc>
        <w:tc>
          <w:tcPr>
            <w:tcW w:w="1559" w:type="dxa"/>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ВОС</w:t>
            </w:r>
          </w:p>
        </w:tc>
        <w:tc>
          <w:tcPr>
            <w:tcW w:w="992" w:type="dxa"/>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838</w:t>
            </w:r>
          </w:p>
        </w:tc>
        <w:tc>
          <w:tcPr>
            <w:tcW w:w="1276" w:type="dxa"/>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200</w:t>
            </w:r>
          </w:p>
        </w:tc>
        <w:tc>
          <w:tcPr>
            <w:tcW w:w="1560" w:type="dxa"/>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Надземная</w:t>
            </w:r>
          </w:p>
        </w:tc>
        <w:tc>
          <w:tcPr>
            <w:tcW w:w="127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28,6</w:t>
            </w:r>
          </w:p>
        </w:tc>
        <w:tc>
          <w:tcPr>
            <w:tcW w:w="1134"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2015-2018</w:t>
            </w:r>
          </w:p>
        </w:tc>
      </w:tr>
      <w:tr w:rsidR="002D0401" w:rsidRPr="009F166D" w:rsidTr="009F166D">
        <w:trPr>
          <w:trHeight w:val="300"/>
        </w:trPr>
        <w:tc>
          <w:tcPr>
            <w:tcW w:w="198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УТ182</w:t>
            </w:r>
          </w:p>
        </w:tc>
        <w:tc>
          <w:tcPr>
            <w:tcW w:w="1559" w:type="dxa"/>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УТ181</w:t>
            </w:r>
          </w:p>
        </w:tc>
        <w:tc>
          <w:tcPr>
            <w:tcW w:w="992" w:type="dxa"/>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72</w:t>
            </w:r>
          </w:p>
        </w:tc>
        <w:tc>
          <w:tcPr>
            <w:tcW w:w="1276" w:type="dxa"/>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200</w:t>
            </w:r>
          </w:p>
        </w:tc>
        <w:tc>
          <w:tcPr>
            <w:tcW w:w="1560" w:type="dxa"/>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Подземная бесканальная</w:t>
            </w:r>
          </w:p>
        </w:tc>
        <w:tc>
          <w:tcPr>
            <w:tcW w:w="127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3,0</w:t>
            </w:r>
          </w:p>
        </w:tc>
        <w:tc>
          <w:tcPr>
            <w:tcW w:w="1134"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2017</w:t>
            </w:r>
          </w:p>
        </w:tc>
      </w:tr>
      <w:tr w:rsidR="002D0401" w:rsidRPr="009F166D" w:rsidTr="009F166D">
        <w:trPr>
          <w:trHeight w:val="300"/>
        </w:trPr>
        <w:tc>
          <w:tcPr>
            <w:tcW w:w="198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т.5</w:t>
            </w:r>
          </w:p>
        </w:tc>
        <w:tc>
          <w:tcPr>
            <w:tcW w:w="1559" w:type="dxa"/>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Котельная № 2</w:t>
            </w:r>
          </w:p>
        </w:tc>
        <w:tc>
          <w:tcPr>
            <w:tcW w:w="992" w:type="dxa"/>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850</w:t>
            </w:r>
          </w:p>
        </w:tc>
        <w:tc>
          <w:tcPr>
            <w:tcW w:w="1276" w:type="dxa"/>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500</w:t>
            </w:r>
          </w:p>
        </w:tc>
        <w:tc>
          <w:tcPr>
            <w:tcW w:w="1560" w:type="dxa"/>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Надземная</w:t>
            </w:r>
          </w:p>
        </w:tc>
        <w:tc>
          <w:tcPr>
            <w:tcW w:w="127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54,8</w:t>
            </w:r>
          </w:p>
        </w:tc>
        <w:tc>
          <w:tcPr>
            <w:tcW w:w="1134"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2019-2023</w:t>
            </w:r>
          </w:p>
        </w:tc>
      </w:tr>
      <w:tr w:rsidR="002D0401" w:rsidRPr="009F166D" w:rsidTr="009F166D">
        <w:trPr>
          <w:trHeight w:val="300"/>
        </w:trPr>
        <w:tc>
          <w:tcPr>
            <w:tcW w:w="198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Всего</w:t>
            </w:r>
          </w:p>
        </w:tc>
        <w:tc>
          <w:tcPr>
            <w:tcW w:w="1559" w:type="dxa"/>
            <w:shd w:val="clear" w:color="auto" w:fill="auto"/>
            <w:vAlign w:val="center"/>
            <w:hideMark/>
          </w:tcPr>
          <w:p w:rsidR="002D0401" w:rsidRPr="009F166D" w:rsidRDefault="002D0401" w:rsidP="009F166D">
            <w:pPr>
              <w:jc w:val="center"/>
              <w:rPr>
                <w:rFonts w:ascii="Times New Roman" w:hAnsi="Times New Roman"/>
                <w:sz w:val="24"/>
                <w:szCs w:val="28"/>
              </w:rPr>
            </w:pPr>
          </w:p>
        </w:tc>
        <w:tc>
          <w:tcPr>
            <w:tcW w:w="992" w:type="dxa"/>
            <w:shd w:val="clear" w:color="auto" w:fill="auto"/>
            <w:vAlign w:val="center"/>
            <w:hideMark/>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1760</w:t>
            </w:r>
          </w:p>
        </w:tc>
        <w:tc>
          <w:tcPr>
            <w:tcW w:w="1276" w:type="dxa"/>
            <w:shd w:val="clear" w:color="auto" w:fill="auto"/>
            <w:vAlign w:val="center"/>
            <w:hideMark/>
          </w:tcPr>
          <w:p w:rsidR="002D0401" w:rsidRPr="009F166D" w:rsidRDefault="002D0401" w:rsidP="009F166D">
            <w:pPr>
              <w:jc w:val="center"/>
              <w:rPr>
                <w:rFonts w:ascii="Times New Roman" w:hAnsi="Times New Roman"/>
                <w:sz w:val="24"/>
                <w:szCs w:val="28"/>
              </w:rPr>
            </w:pPr>
          </w:p>
        </w:tc>
        <w:tc>
          <w:tcPr>
            <w:tcW w:w="1560" w:type="dxa"/>
            <w:shd w:val="clear" w:color="auto" w:fill="auto"/>
            <w:vAlign w:val="center"/>
            <w:hideMark/>
          </w:tcPr>
          <w:p w:rsidR="002D0401" w:rsidRPr="009F166D" w:rsidRDefault="002D0401" w:rsidP="009F166D">
            <w:pPr>
              <w:jc w:val="center"/>
              <w:rPr>
                <w:rFonts w:ascii="Times New Roman" w:hAnsi="Times New Roman"/>
                <w:sz w:val="24"/>
                <w:szCs w:val="28"/>
              </w:rPr>
            </w:pPr>
          </w:p>
        </w:tc>
        <w:tc>
          <w:tcPr>
            <w:tcW w:w="1275" w:type="dxa"/>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86,4</w:t>
            </w:r>
          </w:p>
        </w:tc>
        <w:tc>
          <w:tcPr>
            <w:tcW w:w="1134" w:type="dxa"/>
            <w:vAlign w:val="center"/>
          </w:tcPr>
          <w:p w:rsidR="002D0401" w:rsidRPr="009F166D" w:rsidRDefault="002D0401" w:rsidP="009F166D">
            <w:pPr>
              <w:jc w:val="center"/>
              <w:rPr>
                <w:rFonts w:ascii="Times New Roman" w:hAnsi="Times New Roman"/>
                <w:sz w:val="24"/>
                <w:szCs w:val="28"/>
              </w:rPr>
            </w:pPr>
          </w:p>
        </w:tc>
      </w:tr>
    </w:tbl>
    <w:p w:rsidR="002D0401" w:rsidRPr="009F166D" w:rsidRDefault="002D0401" w:rsidP="002D0401">
      <w:pPr>
        <w:jc w:val="both"/>
        <w:rPr>
          <w:rFonts w:ascii="Times New Roman" w:hAnsi="Times New Roman"/>
          <w:sz w:val="28"/>
          <w:szCs w:val="28"/>
        </w:rPr>
        <w:sectPr w:rsidR="002D0401" w:rsidRPr="009F166D" w:rsidSect="002D0401">
          <w:pgSz w:w="11906" w:h="16838"/>
          <w:pgMar w:top="1079" w:right="850" w:bottom="899" w:left="1701" w:header="708" w:footer="708" w:gutter="0"/>
          <w:cols w:space="708"/>
          <w:docGrid w:linePitch="360"/>
        </w:sectPr>
      </w:pPr>
      <w:r w:rsidRPr="009F166D">
        <w:rPr>
          <w:rFonts w:ascii="Times New Roman" w:hAnsi="Times New Roman"/>
          <w:sz w:val="28"/>
          <w:szCs w:val="28"/>
        </w:rPr>
        <w:t xml:space="preserve"> </w:t>
      </w:r>
    </w:p>
    <w:p w:rsidR="002D0401" w:rsidRPr="009F166D" w:rsidRDefault="006D3BD4" w:rsidP="002D0401">
      <w:pPr>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8771890" cy="5060950"/>
            <wp:effectExtent l="19050" t="19050" r="10160" b="25400"/>
            <wp:docPr id="5" name="Рисунок 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Безымянный"/>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71890" cy="5060950"/>
                    </a:xfrm>
                    <a:prstGeom prst="rect">
                      <a:avLst/>
                    </a:prstGeom>
                    <a:noFill/>
                    <a:ln w="6350" cmpd="sng">
                      <a:solidFill>
                        <a:srgbClr val="000000"/>
                      </a:solidFill>
                      <a:miter lim="800000"/>
                      <a:headEnd/>
                      <a:tailEnd/>
                    </a:ln>
                    <a:effectLst/>
                  </pic:spPr>
                </pic:pic>
              </a:graphicData>
            </a:graphic>
          </wp:inline>
        </w:drawing>
      </w:r>
    </w:p>
    <w:p w:rsidR="002D0401" w:rsidRPr="009F166D" w:rsidRDefault="002D0401" w:rsidP="002D0401">
      <w:pPr>
        <w:jc w:val="both"/>
        <w:rPr>
          <w:rFonts w:ascii="Times New Roman" w:hAnsi="Times New Roman"/>
          <w:sz w:val="28"/>
          <w:szCs w:val="28"/>
        </w:rPr>
        <w:sectPr w:rsidR="002D0401" w:rsidRPr="009F166D" w:rsidSect="002D0401">
          <w:pgSz w:w="16838" w:h="11906" w:orient="landscape" w:code="9"/>
          <w:pgMar w:top="1418" w:right="1418" w:bottom="794" w:left="1418" w:header="709" w:footer="709" w:gutter="0"/>
          <w:cols w:space="708"/>
          <w:docGrid w:linePitch="360"/>
        </w:sectPr>
      </w:pPr>
      <w:bookmarkStart w:id="87" w:name="_Toc388603256"/>
      <w:r w:rsidRPr="009F166D">
        <w:rPr>
          <w:rFonts w:ascii="Times New Roman" w:hAnsi="Times New Roman"/>
          <w:sz w:val="28"/>
          <w:szCs w:val="28"/>
        </w:rPr>
        <w:t xml:space="preserve">Рисунок </w:t>
      </w:r>
      <w:r w:rsidR="00CC61D1">
        <w:rPr>
          <w:rFonts w:ascii="Times New Roman" w:hAnsi="Times New Roman"/>
          <w:sz w:val="28"/>
          <w:szCs w:val="28"/>
        </w:rPr>
        <w:t>5.2</w:t>
      </w:r>
      <w:r w:rsidRPr="009F166D">
        <w:rPr>
          <w:rFonts w:ascii="Times New Roman" w:hAnsi="Times New Roman"/>
          <w:sz w:val="28"/>
          <w:szCs w:val="28"/>
        </w:rPr>
        <w:t xml:space="preserve"> – Схема тепловых сетей с указанием участков, реконструкция которых требуется для обеспечения нормативной надежности теплоснабжения</w:t>
      </w:r>
      <w:bookmarkEnd w:id="87"/>
      <w:r w:rsidRPr="009F166D">
        <w:rPr>
          <w:rFonts w:ascii="Times New Roman" w:hAnsi="Times New Roman"/>
          <w:sz w:val="28"/>
          <w:szCs w:val="28"/>
        </w:rPr>
        <w:t xml:space="preserve"> </w:t>
      </w:r>
    </w:p>
    <w:p w:rsidR="002D0401" w:rsidRPr="009F166D" w:rsidRDefault="002D0401" w:rsidP="002D0401">
      <w:pPr>
        <w:jc w:val="both"/>
        <w:rPr>
          <w:rFonts w:ascii="Times New Roman" w:hAnsi="Times New Roman"/>
          <w:sz w:val="28"/>
          <w:szCs w:val="28"/>
        </w:rPr>
      </w:pPr>
      <w:bookmarkStart w:id="88" w:name="_Toc337658257"/>
      <w:bookmarkStart w:id="89" w:name="_Toc338244364"/>
    </w:p>
    <w:p w:rsidR="002D0401" w:rsidRPr="009F166D" w:rsidRDefault="002D0401" w:rsidP="002D0401">
      <w:pPr>
        <w:jc w:val="both"/>
        <w:rPr>
          <w:rFonts w:ascii="Times New Roman" w:hAnsi="Times New Roman"/>
          <w:sz w:val="28"/>
          <w:szCs w:val="28"/>
        </w:rPr>
      </w:pPr>
      <w:bookmarkStart w:id="90" w:name="_Toc383699085"/>
      <w:r w:rsidRPr="009F166D">
        <w:rPr>
          <w:rFonts w:ascii="Times New Roman" w:hAnsi="Times New Roman"/>
          <w:sz w:val="28"/>
          <w:szCs w:val="28"/>
        </w:rPr>
        <w:t>Раздел 6. Перспективные топливные балансы</w:t>
      </w:r>
      <w:bookmarkEnd w:id="88"/>
      <w:bookmarkEnd w:id="89"/>
      <w:bookmarkEnd w:id="90"/>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Для котельных №№ 1, 2, 3 ЛГ МУП «УТВиВ» основным и резервным топливом сохраняется попутный газ, подаваемый по раздельным газопроводам. Аварийное топливо не предусматривается.</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Перспективные топливные балансы по теплоисточникам г. п. Лянтор представлены в таблице 6.1.</w:t>
      </w:r>
    </w:p>
    <w:p w:rsidR="002D0401" w:rsidRPr="009F166D" w:rsidRDefault="002D0401" w:rsidP="002D0401">
      <w:pPr>
        <w:jc w:val="both"/>
        <w:rPr>
          <w:rFonts w:ascii="Times New Roman" w:hAnsi="Times New Roman"/>
          <w:sz w:val="28"/>
          <w:szCs w:val="28"/>
        </w:rPr>
      </w:pPr>
      <w:bookmarkStart w:id="91" w:name="_Toc388603292"/>
      <w:r w:rsidRPr="009F166D">
        <w:rPr>
          <w:rFonts w:ascii="Times New Roman" w:hAnsi="Times New Roman"/>
          <w:sz w:val="28"/>
          <w:szCs w:val="28"/>
        </w:rPr>
        <w:t xml:space="preserve">Таблица </w:t>
      </w:r>
      <w:r w:rsidR="00CC61D1">
        <w:rPr>
          <w:rFonts w:ascii="Times New Roman" w:hAnsi="Times New Roman"/>
          <w:sz w:val="28"/>
          <w:szCs w:val="28"/>
        </w:rPr>
        <w:t>6.1</w:t>
      </w:r>
      <w:r w:rsidRPr="009F166D">
        <w:rPr>
          <w:rFonts w:ascii="Times New Roman" w:hAnsi="Times New Roman"/>
          <w:sz w:val="28"/>
          <w:szCs w:val="28"/>
        </w:rPr>
        <w:t xml:space="preserve"> – Перспективные топливные балансы по теплоисточникам г.п. Лянтор</w:t>
      </w:r>
      <w:bookmarkEnd w:id="91"/>
    </w:p>
    <w:tbl>
      <w:tblPr>
        <w:tblW w:w="9509" w:type="dxa"/>
        <w:tblInd w:w="98" w:type="dxa"/>
        <w:tblLayout w:type="fixed"/>
        <w:tblLook w:val="00A0" w:firstRow="1" w:lastRow="0" w:firstColumn="1" w:lastColumn="0" w:noHBand="0" w:noVBand="0"/>
      </w:tblPr>
      <w:tblGrid>
        <w:gridCol w:w="1853"/>
        <w:gridCol w:w="992"/>
        <w:gridCol w:w="1276"/>
        <w:gridCol w:w="709"/>
        <w:gridCol w:w="851"/>
        <w:gridCol w:w="851"/>
        <w:gridCol w:w="1276"/>
        <w:gridCol w:w="992"/>
        <w:gridCol w:w="709"/>
      </w:tblGrid>
      <w:tr w:rsidR="002D0401" w:rsidRPr="009F166D" w:rsidTr="009F166D">
        <w:trPr>
          <w:trHeight w:val="270"/>
          <w:tblHeader/>
        </w:trPr>
        <w:tc>
          <w:tcPr>
            <w:tcW w:w="1853" w:type="dxa"/>
            <w:vMerge w:val="restart"/>
            <w:tcBorders>
              <w:top w:val="single" w:sz="8" w:space="0" w:color="auto"/>
              <w:left w:val="single" w:sz="8" w:space="0" w:color="auto"/>
              <w:bottom w:val="single" w:sz="8" w:space="0" w:color="000000"/>
              <w:right w:val="single" w:sz="8" w:space="0" w:color="auto"/>
            </w:tcBorders>
            <w:vAlign w:val="center"/>
          </w:tcPr>
          <w:p w:rsidR="002D0401" w:rsidRPr="009F166D" w:rsidRDefault="002D0401" w:rsidP="009F166D">
            <w:pPr>
              <w:jc w:val="center"/>
              <w:rPr>
                <w:rFonts w:ascii="Times New Roman" w:hAnsi="Times New Roman"/>
                <w:sz w:val="24"/>
                <w:szCs w:val="28"/>
              </w:rPr>
            </w:pPr>
            <w:bookmarkStart w:id="92" w:name="_Toc337658258"/>
            <w:bookmarkStart w:id="93" w:name="_Toc338244365"/>
            <w:r w:rsidRPr="009F166D">
              <w:rPr>
                <w:rFonts w:ascii="Times New Roman" w:hAnsi="Times New Roman"/>
                <w:sz w:val="24"/>
                <w:szCs w:val="28"/>
              </w:rPr>
              <w:t>Источники</w:t>
            </w:r>
          </w:p>
        </w:tc>
        <w:tc>
          <w:tcPr>
            <w:tcW w:w="992" w:type="dxa"/>
            <w:vMerge w:val="restart"/>
            <w:tcBorders>
              <w:top w:val="single" w:sz="8" w:space="0" w:color="auto"/>
              <w:left w:val="single" w:sz="8" w:space="0" w:color="auto"/>
              <w:bottom w:val="single" w:sz="8" w:space="0" w:color="000000"/>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Максимально -часовой расход топлива,</w:t>
            </w:r>
          </w:p>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т  у. т./ч</w:t>
            </w:r>
          </w:p>
        </w:tc>
        <w:tc>
          <w:tcPr>
            <w:tcW w:w="1276" w:type="dxa"/>
            <w:vMerge w:val="restart"/>
            <w:tcBorders>
              <w:top w:val="single" w:sz="8" w:space="0" w:color="auto"/>
              <w:left w:val="single" w:sz="8" w:space="0" w:color="auto"/>
              <w:bottom w:val="single" w:sz="8" w:space="0" w:color="000000"/>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Вид основного топлива</w:t>
            </w:r>
          </w:p>
        </w:tc>
        <w:tc>
          <w:tcPr>
            <w:tcW w:w="2411" w:type="dxa"/>
            <w:gridSpan w:val="3"/>
            <w:tcBorders>
              <w:top w:val="single" w:sz="8" w:space="0" w:color="auto"/>
              <w:left w:val="nil"/>
              <w:bottom w:val="nil"/>
              <w:right w:val="single" w:sz="8" w:space="0" w:color="000000"/>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Годовой расход топлива,</w:t>
            </w:r>
          </w:p>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тыс. т у.т.</w:t>
            </w:r>
          </w:p>
        </w:tc>
        <w:tc>
          <w:tcPr>
            <w:tcW w:w="1276" w:type="dxa"/>
            <w:vMerge w:val="restart"/>
            <w:tcBorders>
              <w:top w:val="single" w:sz="8" w:space="0" w:color="auto"/>
              <w:left w:val="single" w:sz="8" w:space="0" w:color="auto"/>
              <w:bottom w:val="single" w:sz="8" w:space="0" w:color="000000"/>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Вид резервного топлива</w:t>
            </w:r>
          </w:p>
        </w:tc>
        <w:tc>
          <w:tcPr>
            <w:tcW w:w="1701" w:type="dxa"/>
            <w:gridSpan w:val="2"/>
            <w:tcBorders>
              <w:top w:val="single" w:sz="8" w:space="0" w:color="auto"/>
              <w:left w:val="nil"/>
              <w:bottom w:val="nil"/>
              <w:right w:val="single" w:sz="8" w:space="0" w:color="000000"/>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Запас резервного топлива</w:t>
            </w:r>
          </w:p>
        </w:tc>
      </w:tr>
      <w:tr w:rsidR="002D0401" w:rsidRPr="009F166D" w:rsidTr="009F166D">
        <w:trPr>
          <w:trHeight w:val="300"/>
          <w:tblHeader/>
        </w:trPr>
        <w:tc>
          <w:tcPr>
            <w:tcW w:w="1853" w:type="dxa"/>
            <w:vMerge/>
            <w:tcBorders>
              <w:top w:val="single" w:sz="8" w:space="0" w:color="auto"/>
              <w:left w:val="single" w:sz="8" w:space="0" w:color="auto"/>
              <w:bottom w:val="single" w:sz="8" w:space="0" w:color="000000"/>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1276" w:type="dxa"/>
            <w:vMerge/>
            <w:tcBorders>
              <w:top w:val="single" w:sz="8" w:space="0" w:color="auto"/>
              <w:left w:val="single" w:sz="8" w:space="0" w:color="auto"/>
              <w:bottom w:val="single" w:sz="8" w:space="0" w:color="000000"/>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709" w:type="dxa"/>
            <w:vMerge w:val="restart"/>
            <w:tcBorders>
              <w:top w:val="single" w:sz="8" w:space="0" w:color="auto"/>
              <w:left w:val="single" w:sz="8" w:space="0" w:color="auto"/>
              <w:bottom w:val="single" w:sz="8" w:space="0" w:color="000000"/>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всего</w:t>
            </w:r>
          </w:p>
        </w:tc>
        <w:tc>
          <w:tcPr>
            <w:tcW w:w="1702" w:type="dxa"/>
            <w:gridSpan w:val="2"/>
            <w:tcBorders>
              <w:top w:val="single" w:sz="8" w:space="0" w:color="auto"/>
              <w:left w:val="single" w:sz="8" w:space="0" w:color="auto"/>
              <w:bottom w:val="single" w:sz="8"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 т.ч. по периодам</w:t>
            </w:r>
          </w:p>
        </w:tc>
        <w:tc>
          <w:tcPr>
            <w:tcW w:w="1276" w:type="dxa"/>
            <w:vMerge/>
            <w:tcBorders>
              <w:top w:val="single" w:sz="8" w:space="0" w:color="auto"/>
              <w:left w:val="single" w:sz="8" w:space="0" w:color="auto"/>
              <w:bottom w:val="single" w:sz="8" w:space="0" w:color="000000"/>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992" w:type="dxa"/>
            <w:vMerge w:val="restart"/>
            <w:tcBorders>
              <w:top w:val="single" w:sz="8" w:space="0" w:color="auto"/>
              <w:left w:val="single" w:sz="8" w:space="0" w:color="auto"/>
              <w:bottom w:val="single" w:sz="8" w:space="0" w:color="000000"/>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в условном эквиваленте,</w:t>
            </w:r>
          </w:p>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т у.т.</w:t>
            </w:r>
          </w:p>
        </w:tc>
        <w:tc>
          <w:tcPr>
            <w:tcW w:w="709" w:type="dxa"/>
            <w:vMerge w:val="restart"/>
            <w:tcBorders>
              <w:top w:val="single" w:sz="8" w:space="0" w:color="auto"/>
              <w:left w:val="single" w:sz="8" w:space="0" w:color="auto"/>
              <w:bottom w:val="single" w:sz="8" w:space="0" w:color="000000"/>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натуральное, тонн</w:t>
            </w:r>
          </w:p>
        </w:tc>
      </w:tr>
      <w:tr w:rsidR="002D0401" w:rsidRPr="009F166D" w:rsidTr="009F166D">
        <w:trPr>
          <w:trHeight w:val="420"/>
          <w:tblHeader/>
        </w:trPr>
        <w:tc>
          <w:tcPr>
            <w:tcW w:w="1853" w:type="dxa"/>
            <w:vMerge/>
            <w:tcBorders>
              <w:top w:val="single" w:sz="8" w:space="0" w:color="auto"/>
              <w:left w:val="single" w:sz="8" w:space="0" w:color="auto"/>
              <w:bottom w:val="single" w:sz="8" w:space="0" w:color="000000"/>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1276" w:type="dxa"/>
            <w:vMerge/>
            <w:tcBorders>
              <w:top w:val="single" w:sz="8" w:space="0" w:color="auto"/>
              <w:left w:val="single" w:sz="8" w:space="0" w:color="auto"/>
              <w:bottom w:val="single" w:sz="8" w:space="0" w:color="000000"/>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отопительный</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неотопительный</w:t>
            </w:r>
          </w:p>
        </w:tc>
        <w:tc>
          <w:tcPr>
            <w:tcW w:w="1276" w:type="dxa"/>
            <w:vMerge/>
            <w:tcBorders>
              <w:top w:val="single" w:sz="8" w:space="0" w:color="auto"/>
              <w:left w:val="single" w:sz="8" w:space="0" w:color="auto"/>
              <w:bottom w:val="single" w:sz="8" w:space="0" w:color="000000"/>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2D0401" w:rsidRPr="009F166D" w:rsidRDefault="002D0401" w:rsidP="009F166D">
            <w:pPr>
              <w:jc w:val="center"/>
              <w:rPr>
                <w:rFonts w:ascii="Times New Roman" w:hAnsi="Times New Roman"/>
                <w:sz w:val="24"/>
                <w:szCs w:val="28"/>
              </w:rPr>
            </w:pPr>
          </w:p>
        </w:tc>
      </w:tr>
      <w:tr w:rsidR="002D0401" w:rsidRPr="009F166D" w:rsidTr="009F166D">
        <w:trPr>
          <w:trHeight w:val="270"/>
        </w:trPr>
        <w:tc>
          <w:tcPr>
            <w:tcW w:w="9509" w:type="dxa"/>
            <w:gridSpan w:val="9"/>
            <w:tcBorders>
              <w:top w:val="single" w:sz="8" w:space="0" w:color="auto"/>
              <w:left w:val="single" w:sz="8" w:space="0" w:color="auto"/>
              <w:bottom w:val="single" w:sz="8"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smartTag w:uri="urn:schemas-microsoft-com:office:smarttags" w:element="metricconverter">
              <w:smartTagPr>
                <w:attr w:name="ProductID" w:val="2012 г"/>
              </w:smartTagPr>
              <w:r w:rsidRPr="009F166D">
                <w:rPr>
                  <w:rFonts w:ascii="Times New Roman" w:hAnsi="Times New Roman"/>
                  <w:sz w:val="24"/>
                  <w:szCs w:val="28"/>
                </w:rPr>
                <w:t>2012 г</w:t>
              </w:r>
            </w:smartTag>
            <w:r w:rsidRPr="009F166D">
              <w:rPr>
                <w:rFonts w:ascii="Times New Roman" w:hAnsi="Times New Roman"/>
                <w:sz w:val="24"/>
                <w:szCs w:val="28"/>
              </w:rPr>
              <w:t>.</w:t>
            </w:r>
          </w:p>
        </w:tc>
      </w:tr>
      <w:tr w:rsidR="002D0401" w:rsidRPr="009F166D" w:rsidTr="009F166D">
        <w:trPr>
          <w:trHeight w:val="270"/>
        </w:trPr>
        <w:tc>
          <w:tcPr>
            <w:tcW w:w="1853"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Котельные №№ 1, 3</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9,62</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32,85</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32,85</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r>
      <w:tr w:rsidR="002D0401" w:rsidRPr="009F166D" w:rsidTr="009F166D">
        <w:trPr>
          <w:trHeight w:val="270"/>
        </w:trPr>
        <w:tc>
          <w:tcPr>
            <w:tcW w:w="1853"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Котельная № 2</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5,85</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15,66</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13,10</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2,56</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r>
      <w:tr w:rsidR="002D0401" w:rsidRPr="009F166D" w:rsidTr="009F166D">
        <w:trPr>
          <w:trHeight w:val="315"/>
        </w:trPr>
        <w:tc>
          <w:tcPr>
            <w:tcW w:w="1853"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Итого за 2012 год</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15,47</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48,51</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45,95</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2,56</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r>
      <w:tr w:rsidR="002D0401" w:rsidRPr="009F166D" w:rsidTr="009F166D">
        <w:trPr>
          <w:trHeight w:val="270"/>
        </w:trPr>
        <w:tc>
          <w:tcPr>
            <w:tcW w:w="9509" w:type="dxa"/>
            <w:gridSpan w:val="9"/>
            <w:tcBorders>
              <w:top w:val="single" w:sz="8" w:space="0" w:color="auto"/>
              <w:left w:val="single" w:sz="8" w:space="0" w:color="auto"/>
              <w:bottom w:val="single" w:sz="8"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2013 г.</w:t>
            </w:r>
          </w:p>
        </w:tc>
      </w:tr>
      <w:tr w:rsidR="002D0401" w:rsidRPr="009F166D" w:rsidTr="009F166D">
        <w:trPr>
          <w:trHeight w:val="270"/>
        </w:trPr>
        <w:tc>
          <w:tcPr>
            <w:tcW w:w="1853"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Котельные №№ 1, 3</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9,58</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29,54</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30,13</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0,00</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r>
      <w:tr w:rsidR="002D0401" w:rsidRPr="009F166D" w:rsidTr="009F166D">
        <w:trPr>
          <w:trHeight w:val="270"/>
        </w:trPr>
        <w:tc>
          <w:tcPr>
            <w:tcW w:w="1853"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Котельная № 2</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6,06</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23,12</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21,11</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r>
      <w:tr w:rsidR="002D0401" w:rsidRPr="009F166D" w:rsidTr="009F166D">
        <w:trPr>
          <w:trHeight w:val="270"/>
        </w:trPr>
        <w:tc>
          <w:tcPr>
            <w:tcW w:w="1853"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Итого за 2013 год</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15,65</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52,66</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51,24</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r>
      <w:tr w:rsidR="002D0401" w:rsidRPr="009F166D" w:rsidTr="009F166D">
        <w:trPr>
          <w:trHeight w:val="270"/>
        </w:trPr>
        <w:tc>
          <w:tcPr>
            <w:tcW w:w="9509" w:type="dxa"/>
            <w:gridSpan w:val="9"/>
            <w:tcBorders>
              <w:top w:val="single" w:sz="8" w:space="0" w:color="auto"/>
              <w:left w:val="single" w:sz="8" w:space="0" w:color="auto"/>
              <w:bottom w:val="single" w:sz="8"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lastRenderedPageBreak/>
              <w:t>2014 г.</w:t>
            </w:r>
          </w:p>
        </w:tc>
      </w:tr>
      <w:tr w:rsidR="002D0401" w:rsidRPr="009F166D" w:rsidTr="009F166D">
        <w:trPr>
          <w:trHeight w:val="270"/>
        </w:trPr>
        <w:tc>
          <w:tcPr>
            <w:tcW w:w="1853"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Котельные №№ 1, 3</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9,55</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29,69</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29,69</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0,00</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r>
      <w:tr w:rsidR="002D0401" w:rsidRPr="009F166D" w:rsidTr="009F166D">
        <w:trPr>
          <w:trHeight w:val="270"/>
        </w:trPr>
        <w:tc>
          <w:tcPr>
            <w:tcW w:w="1853"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Котельная № 2</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6,50</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24,49</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22,32</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2,17</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r>
      <w:tr w:rsidR="002D0401" w:rsidRPr="009F166D" w:rsidTr="009F166D">
        <w:trPr>
          <w:trHeight w:val="270"/>
        </w:trPr>
        <w:tc>
          <w:tcPr>
            <w:tcW w:w="1853"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Итого за 2014 год</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16,05</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54,18</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52,01</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2,17</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r>
      <w:tr w:rsidR="002D0401" w:rsidRPr="009F166D" w:rsidTr="009F166D">
        <w:trPr>
          <w:trHeight w:val="270"/>
        </w:trPr>
        <w:tc>
          <w:tcPr>
            <w:tcW w:w="9509" w:type="dxa"/>
            <w:gridSpan w:val="9"/>
            <w:tcBorders>
              <w:top w:val="single" w:sz="8" w:space="0" w:color="auto"/>
              <w:left w:val="single" w:sz="8" w:space="0" w:color="auto"/>
              <w:bottom w:val="single" w:sz="8"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2015 г.</w:t>
            </w:r>
          </w:p>
        </w:tc>
      </w:tr>
      <w:tr w:rsidR="002D0401" w:rsidRPr="009F166D" w:rsidTr="009F166D">
        <w:trPr>
          <w:trHeight w:val="270"/>
        </w:trPr>
        <w:tc>
          <w:tcPr>
            <w:tcW w:w="1853"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Котельные №№ 1, 3</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9,50</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29,48</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29,48</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0,00</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r>
      <w:tr w:rsidR="002D0401" w:rsidRPr="009F166D" w:rsidTr="009F166D">
        <w:trPr>
          <w:trHeight w:val="270"/>
        </w:trPr>
        <w:tc>
          <w:tcPr>
            <w:tcW w:w="1853"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Котельная № 2</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6,78</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25,58</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23,28</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2,30</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r>
      <w:tr w:rsidR="002D0401" w:rsidRPr="009F166D" w:rsidTr="009F166D">
        <w:trPr>
          <w:trHeight w:val="270"/>
        </w:trPr>
        <w:tc>
          <w:tcPr>
            <w:tcW w:w="1853"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Итого за 2015 год</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16,28</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55,06</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52,76</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2,30</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r>
      <w:tr w:rsidR="002D0401" w:rsidRPr="009F166D" w:rsidTr="009F166D">
        <w:trPr>
          <w:trHeight w:val="270"/>
        </w:trPr>
        <w:tc>
          <w:tcPr>
            <w:tcW w:w="9509" w:type="dxa"/>
            <w:gridSpan w:val="9"/>
            <w:tcBorders>
              <w:top w:val="single" w:sz="8" w:space="0" w:color="auto"/>
              <w:left w:val="single" w:sz="8" w:space="0" w:color="auto"/>
              <w:bottom w:val="nil"/>
              <w:right w:val="single" w:sz="8" w:space="0" w:color="000000"/>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2016 г.</w:t>
            </w:r>
          </w:p>
        </w:tc>
      </w:tr>
      <w:tr w:rsidR="002D0401" w:rsidRPr="009F166D" w:rsidTr="009F166D">
        <w:trPr>
          <w:trHeight w:val="270"/>
        </w:trPr>
        <w:tc>
          <w:tcPr>
            <w:tcW w:w="1853" w:type="dxa"/>
            <w:tcBorders>
              <w:top w:val="single" w:sz="8" w:space="0" w:color="auto"/>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Котельные №№ 1, 3</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9,53</w:t>
            </w:r>
          </w:p>
        </w:tc>
        <w:tc>
          <w:tcPr>
            <w:tcW w:w="1276"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709"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34,09</w:t>
            </w:r>
          </w:p>
        </w:tc>
        <w:tc>
          <w:tcPr>
            <w:tcW w:w="851"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31,21</w:t>
            </w:r>
          </w:p>
        </w:tc>
        <w:tc>
          <w:tcPr>
            <w:tcW w:w="851" w:type="dxa"/>
            <w:tcBorders>
              <w:top w:val="single" w:sz="8" w:space="0" w:color="auto"/>
              <w:left w:val="single" w:sz="8" w:space="0" w:color="auto"/>
              <w:bottom w:val="single" w:sz="8" w:space="0" w:color="auto"/>
              <w:right w:val="nil"/>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2,88</w:t>
            </w:r>
          </w:p>
        </w:tc>
        <w:tc>
          <w:tcPr>
            <w:tcW w:w="1276"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992"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709" w:type="dxa"/>
            <w:tcBorders>
              <w:top w:val="single" w:sz="8" w:space="0" w:color="auto"/>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r>
      <w:tr w:rsidR="002D0401" w:rsidRPr="009F166D" w:rsidTr="009F166D">
        <w:trPr>
          <w:trHeight w:val="270"/>
        </w:trPr>
        <w:tc>
          <w:tcPr>
            <w:tcW w:w="1853"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Котельная № 2</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7,23</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24,57</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24,57</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r>
      <w:tr w:rsidR="002D0401" w:rsidRPr="009F166D" w:rsidTr="009F166D">
        <w:trPr>
          <w:trHeight w:val="270"/>
        </w:trPr>
        <w:tc>
          <w:tcPr>
            <w:tcW w:w="1853"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Итого за 2016 год</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16,76</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58,65</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55,78</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2,88</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r>
      <w:tr w:rsidR="002D0401" w:rsidRPr="009F166D" w:rsidTr="009F166D">
        <w:trPr>
          <w:trHeight w:val="270"/>
        </w:trPr>
        <w:tc>
          <w:tcPr>
            <w:tcW w:w="9509" w:type="dxa"/>
            <w:gridSpan w:val="9"/>
            <w:tcBorders>
              <w:top w:val="single" w:sz="8" w:space="0" w:color="auto"/>
              <w:left w:val="single" w:sz="8" w:space="0" w:color="auto"/>
              <w:bottom w:val="single" w:sz="8"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2017 г.</w:t>
            </w:r>
          </w:p>
        </w:tc>
      </w:tr>
      <w:tr w:rsidR="002D0401" w:rsidRPr="009F166D" w:rsidTr="009F166D">
        <w:trPr>
          <w:trHeight w:val="270"/>
        </w:trPr>
        <w:tc>
          <w:tcPr>
            <w:tcW w:w="1853"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Котельные №№ 1, 3</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9,75</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35,45</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32,43</w:t>
            </w:r>
          </w:p>
        </w:tc>
        <w:tc>
          <w:tcPr>
            <w:tcW w:w="851" w:type="dxa"/>
            <w:tcBorders>
              <w:top w:val="single" w:sz="8" w:space="0" w:color="auto"/>
              <w:left w:val="single" w:sz="8" w:space="0" w:color="auto"/>
              <w:bottom w:val="single" w:sz="8" w:space="0" w:color="auto"/>
              <w:right w:val="nil"/>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3,02</w:t>
            </w:r>
          </w:p>
        </w:tc>
        <w:tc>
          <w:tcPr>
            <w:tcW w:w="1276"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r>
      <w:tr w:rsidR="002D0401" w:rsidRPr="009F166D" w:rsidTr="009F166D">
        <w:trPr>
          <w:trHeight w:val="270"/>
        </w:trPr>
        <w:tc>
          <w:tcPr>
            <w:tcW w:w="1853"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lastRenderedPageBreak/>
              <w:t>Котельная № 2</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7,41</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24,67</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24,67</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r>
      <w:tr w:rsidR="002D0401" w:rsidRPr="009F166D" w:rsidTr="009F166D">
        <w:trPr>
          <w:trHeight w:val="270"/>
        </w:trPr>
        <w:tc>
          <w:tcPr>
            <w:tcW w:w="1853"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Итого за 2017 год</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17,17</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60,11</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57,10</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3,02</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r>
      <w:tr w:rsidR="002D0401" w:rsidRPr="009F166D" w:rsidTr="009F166D">
        <w:trPr>
          <w:trHeight w:val="270"/>
        </w:trPr>
        <w:tc>
          <w:tcPr>
            <w:tcW w:w="9509" w:type="dxa"/>
            <w:gridSpan w:val="9"/>
            <w:tcBorders>
              <w:top w:val="single" w:sz="8" w:space="0" w:color="auto"/>
              <w:left w:val="single" w:sz="8" w:space="0" w:color="auto"/>
              <w:bottom w:val="single" w:sz="8"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2018 г.</w:t>
            </w:r>
          </w:p>
        </w:tc>
      </w:tr>
      <w:tr w:rsidR="002D0401" w:rsidRPr="009F166D" w:rsidTr="009F166D">
        <w:trPr>
          <w:trHeight w:val="270"/>
        </w:trPr>
        <w:tc>
          <w:tcPr>
            <w:tcW w:w="1853"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Котельные №№ 1, 3</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10,03</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36,65</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33,53</w:t>
            </w:r>
          </w:p>
        </w:tc>
        <w:tc>
          <w:tcPr>
            <w:tcW w:w="851" w:type="dxa"/>
            <w:tcBorders>
              <w:top w:val="single" w:sz="8" w:space="0" w:color="auto"/>
              <w:left w:val="single" w:sz="8" w:space="0" w:color="auto"/>
              <w:bottom w:val="single" w:sz="8" w:space="0" w:color="auto"/>
              <w:right w:val="nil"/>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3,12</w:t>
            </w:r>
          </w:p>
        </w:tc>
        <w:tc>
          <w:tcPr>
            <w:tcW w:w="1276"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709" w:type="dxa"/>
            <w:tcBorders>
              <w:top w:val="nil"/>
              <w:left w:val="single" w:sz="4"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r>
      <w:tr w:rsidR="002D0401" w:rsidRPr="009F166D" w:rsidTr="009F166D">
        <w:trPr>
          <w:trHeight w:val="270"/>
        </w:trPr>
        <w:tc>
          <w:tcPr>
            <w:tcW w:w="1853"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Котельная № 2</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7,41</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24,36</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24,36</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r>
      <w:tr w:rsidR="002D0401" w:rsidRPr="009F166D" w:rsidTr="009F166D">
        <w:trPr>
          <w:trHeight w:val="270"/>
        </w:trPr>
        <w:tc>
          <w:tcPr>
            <w:tcW w:w="1853"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Итого за 2018 год</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17,44</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61,01</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57,89</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3,12</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r>
      <w:tr w:rsidR="002D0401" w:rsidRPr="009F166D" w:rsidTr="009F166D">
        <w:trPr>
          <w:trHeight w:val="270"/>
        </w:trPr>
        <w:tc>
          <w:tcPr>
            <w:tcW w:w="9509" w:type="dxa"/>
            <w:gridSpan w:val="9"/>
            <w:tcBorders>
              <w:top w:val="single" w:sz="8" w:space="0" w:color="auto"/>
              <w:left w:val="single" w:sz="8" w:space="0" w:color="auto"/>
              <w:bottom w:val="single" w:sz="8"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2023 г.</w:t>
            </w:r>
          </w:p>
        </w:tc>
      </w:tr>
      <w:tr w:rsidR="002D0401" w:rsidRPr="009F166D" w:rsidTr="009F166D">
        <w:trPr>
          <w:trHeight w:val="270"/>
        </w:trPr>
        <w:tc>
          <w:tcPr>
            <w:tcW w:w="1853" w:type="dxa"/>
            <w:tcBorders>
              <w:top w:val="single" w:sz="8" w:space="0" w:color="auto"/>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Котельные №№ 1, 3</w:t>
            </w:r>
          </w:p>
        </w:tc>
        <w:tc>
          <w:tcPr>
            <w:tcW w:w="992"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12,22</w:t>
            </w:r>
          </w:p>
        </w:tc>
        <w:tc>
          <w:tcPr>
            <w:tcW w:w="1276"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709"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45,78</w:t>
            </w:r>
          </w:p>
        </w:tc>
        <w:tc>
          <w:tcPr>
            <w:tcW w:w="851"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41,44</w:t>
            </w:r>
          </w:p>
        </w:tc>
        <w:tc>
          <w:tcPr>
            <w:tcW w:w="851"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4,34</w:t>
            </w:r>
          </w:p>
        </w:tc>
        <w:tc>
          <w:tcPr>
            <w:tcW w:w="1276"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709"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r>
      <w:tr w:rsidR="002D0401" w:rsidRPr="009F166D" w:rsidTr="009F166D">
        <w:trPr>
          <w:trHeight w:val="270"/>
        </w:trPr>
        <w:tc>
          <w:tcPr>
            <w:tcW w:w="1853"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Котельная № 2</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7,60</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24,37</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24,37</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r>
      <w:tr w:rsidR="002D0401" w:rsidRPr="009F166D" w:rsidTr="009F166D">
        <w:trPr>
          <w:trHeight w:val="270"/>
        </w:trPr>
        <w:tc>
          <w:tcPr>
            <w:tcW w:w="1853"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Итого за 2023 год</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19,83</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70,15</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65,81</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4,34</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r>
      <w:tr w:rsidR="002D0401" w:rsidRPr="009F166D" w:rsidTr="009F166D">
        <w:trPr>
          <w:trHeight w:val="270"/>
        </w:trPr>
        <w:tc>
          <w:tcPr>
            <w:tcW w:w="9509" w:type="dxa"/>
            <w:gridSpan w:val="9"/>
            <w:tcBorders>
              <w:top w:val="single" w:sz="8" w:space="0" w:color="auto"/>
              <w:left w:val="single" w:sz="8" w:space="0" w:color="auto"/>
              <w:bottom w:val="single" w:sz="8" w:space="0" w:color="auto"/>
              <w:right w:val="single" w:sz="8" w:space="0" w:color="000000"/>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2028 г.</w:t>
            </w:r>
          </w:p>
        </w:tc>
      </w:tr>
      <w:tr w:rsidR="002D0401" w:rsidRPr="009F166D" w:rsidTr="009F166D">
        <w:trPr>
          <w:trHeight w:val="270"/>
        </w:trPr>
        <w:tc>
          <w:tcPr>
            <w:tcW w:w="1853"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Котельные №№ 1, 3</w:t>
            </w:r>
          </w:p>
        </w:tc>
        <w:tc>
          <w:tcPr>
            <w:tcW w:w="992" w:type="dxa"/>
            <w:tcBorders>
              <w:top w:val="single" w:sz="4" w:space="0" w:color="auto"/>
              <w:left w:val="single" w:sz="4" w:space="0" w:color="auto"/>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13,32</w:t>
            </w:r>
          </w:p>
        </w:tc>
        <w:tc>
          <w:tcPr>
            <w:tcW w:w="1276"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709"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50,33</w:t>
            </w:r>
          </w:p>
        </w:tc>
        <w:tc>
          <w:tcPr>
            <w:tcW w:w="851"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45,24</w:t>
            </w:r>
          </w:p>
        </w:tc>
        <w:tc>
          <w:tcPr>
            <w:tcW w:w="851"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5,10</w:t>
            </w:r>
          </w:p>
        </w:tc>
        <w:tc>
          <w:tcPr>
            <w:tcW w:w="1276"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992"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709" w:type="dxa"/>
            <w:tcBorders>
              <w:top w:val="single" w:sz="4" w:space="0" w:color="auto"/>
              <w:left w:val="nil"/>
              <w:bottom w:val="single" w:sz="4" w:space="0" w:color="auto"/>
              <w:right w:val="single" w:sz="4"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r>
      <w:tr w:rsidR="002D0401" w:rsidRPr="009F166D" w:rsidTr="009F166D">
        <w:trPr>
          <w:trHeight w:val="270"/>
        </w:trPr>
        <w:tc>
          <w:tcPr>
            <w:tcW w:w="1853"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Котельная № 2</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7,75</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24,76</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24,76</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0</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попутный газ</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r>
      <w:tr w:rsidR="002D0401" w:rsidRPr="009F166D" w:rsidTr="009F166D">
        <w:trPr>
          <w:trHeight w:val="270"/>
        </w:trPr>
        <w:tc>
          <w:tcPr>
            <w:tcW w:w="1853" w:type="dxa"/>
            <w:tcBorders>
              <w:top w:val="nil"/>
              <w:left w:val="single" w:sz="8" w:space="0" w:color="auto"/>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Итого за 2028 год</w:t>
            </w: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21,08</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75,09</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69,99</w:t>
            </w:r>
          </w:p>
        </w:tc>
        <w:tc>
          <w:tcPr>
            <w:tcW w:w="851"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5,10</w:t>
            </w:r>
          </w:p>
        </w:tc>
        <w:tc>
          <w:tcPr>
            <w:tcW w:w="1276"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p>
        </w:tc>
        <w:tc>
          <w:tcPr>
            <w:tcW w:w="992"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c>
          <w:tcPr>
            <w:tcW w:w="709" w:type="dxa"/>
            <w:tcBorders>
              <w:top w:val="nil"/>
              <w:left w:val="nil"/>
              <w:bottom w:val="single" w:sz="8" w:space="0" w:color="auto"/>
              <w:right w:val="single" w:sz="8" w:space="0" w:color="auto"/>
            </w:tcBorders>
            <w:vAlign w:val="center"/>
          </w:tcPr>
          <w:p w:rsidR="002D0401" w:rsidRPr="009F166D" w:rsidRDefault="002D0401" w:rsidP="009F166D">
            <w:pPr>
              <w:jc w:val="center"/>
              <w:rPr>
                <w:rFonts w:ascii="Times New Roman" w:hAnsi="Times New Roman"/>
                <w:sz w:val="24"/>
                <w:szCs w:val="28"/>
              </w:rPr>
            </w:pPr>
            <w:r w:rsidRPr="009F166D">
              <w:rPr>
                <w:rFonts w:ascii="Times New Roman" w:hAnsi="Times New Roman"/>
                <w:sz w:val="24"/>
                <w:szCs w:val="28"/>
              </w:rPr>
              <w:t>-</w:t>
            </w:r>
          </w:p>
        </w:tc>
      </w:tr>
    </w:tbl>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bookmarkStart w:id="94" w:name="_Toc383699086"/>
      <w:r w:rsidRPr="009F166D">
        <w:rPr>
          <w:rFonts w:ascii="Times New Roman" w:hAnsi="Times New Roman"/>
          <w:sz w:val="28"/>
          <w:szCs w:val="28"/>
        </w:rPr>
        <w:t>Раздел 7. Инвестиции в строительство, реконструкцию и техническое перевооружение</w:t>
      </w:r>
      <w:bookmarkEnd w:id="92"/>
      <w:bookmarkEnd w:id="93"/>
      <w:bookmarkEnd w:id="94"/>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bookmarkStart w:id="95" w:name="_Toc383699087"/>
      <w:r w:rsidRPr="009F166D">
        <w:rPr>
          <w:rFonts w:ascii="Times New Roman" w:hAnsi="Times New Roman"/>
          <w:sz w:val="28"/>
          <w:szCs w:val="28"/>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95"/>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Предложения по величине необходимых инвестиций в техническое перевооружение и строительство источников тепла на каждом этапе планируемого периода представлено в таблице 7.1.</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Объемы инвестиций в строительство и реконструкцию источников тепловой энергии и тепловых сетей определены по укрупненным показателям на основании объектов-аналогов и должны быть уточнены на последующих стадиях проектирования.</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При определении объемов инвестирования использованы следующие документы:</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«Программа в области энергосбережения и повышения энергетической эффективности ЛГ МУП «УТВиВ» на 2011-2015 годы»;</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долгосрочная целевая программа «Капитальное строительство и реконструкция объектов Сургутского района на 2011-2015 годы», утвержденная постановлением администрации Сургутского района от 22.07.2013 № 3074-нпа.</w:t>
      </w:r>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bookmarkStart w:id="96" w:name="_Toc383699088"/>
      <w:r w:rsidRPr="009F166D">
        <w:rPr>
          <w:rFonts w:ascii="Times New Roman" w:hAnsi="Times New Roman"/>
          <w:sz w:val="28"/>
          <w:szCs w:val="28"/>
        </w:rP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96"/>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Предложения по величине необходимых инвестиций в строительство и реконструкцию тепловых сетей на каждом этапе планируемого периода представлено в таблице 7.2, а сводные данные – в таблице 7.3.</w:t>
      </w:r>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bookmarkStart w:id="97" w:name="_Toc383699089"/>
      <w:r w:rsidRPr="009F166D">
        <w:rPr>
          <w:rFonts w:ascii="Times New Roman" w:hAnsi="Times New Roman"/>
          <w:sz w:val="28"/>
          <w:szCs w:val="28"/>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97"/>
    </w:p>
    <w:p w:rsidR="002D0401" w:rsidRPr="009F166D" w:rsidRDefault="002D0401" w:rsidP="002D0401">
      <w:pPr>
        <w:jc w:val="both"/>
        <w:rPr>
          <w:rFonts w:ascii="Times New Roman" w:hAnsi="Times New Roman"/>
          <w:sz w:val="28"/>
          <w:szCs w:val="28"/>
        </w:rPr>
      </w:pPr>
      <w:bookmarkStart w:id="98" w:name="_Toc337658259"/>
      <w:bookmarkStart w:id="99" w:name="_Toc338244366"/>
      <w:r w:rsidRPr="009F166D">
        <w:rPr>
          <w:rFonts w:ascii="Times New Roman" w:hAnsi="Times New Roman"/>
          <w:sz w:val="28"/>
          <w:szCs w:val="28"/>
        </w:rPr>
        <w:lastRenderedPageBreak/>
        <w:t>Гидравлические расчеты работы тепловых сетей на перспективу показали, что изменения температурного графика и гидравлического режима работы системы теплоснабжения г.п. Лянтор не требуется.</w:t>
      </w:r>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sectPr w:rsidR="002D0401" w:rsidRPr="009F166D" w:rsidSect="002D0401">
          <w:pgSz w:w="11906" w:h="16838"/>
          <w:pgMar w:top="1077" w:right="851" w:bottom="902" w:left="1701" w:header="709" w:footer="709" w:gutter="0"/>
          <w:cols w:space="708"/>
          <w:docGrid w:linePitch="360"/>
        </w:sectPr>
      </w:pPr>
    </w:p>
    <w:p w:rsidR="002D0401" w:rsidRPr="009F166D" w:rsidRDefault="002D0401" w:rsidP="002D0401">
      <w:pPr>
        <w:jc w:val="both"/>
        <w:rPr>
          <w:rFonts w:ascii="Times New Roman" w:hAnsi="Times New Roman"/>
          <w:sz w:val="28"/>
          <w:szCs w:val="28"/>
        </w:rPr>
      </w:pPr>
      <w:bookmarkStart w:id="100" w:name="_Toc388603293"/>
      <w:r w:rsidRPr="009F166D">
        <w:rPr>
          <w:rFonts w:ascii="Times New Roman" w:hAnsi="Times New Roman"/>
          <w:sz w:val="28"/>
          <w:szCs w:val="28"/>
        </w:rPr>
        <w:lastRenderedPageBreak/>
        <w:t xml:space="preserve">Таблица </w:t>
      </w:r>
      <w:r w:rsidR="0019270F">
        <w:rPr>
          <w:rFonts w:ascii="Times New Roman" w:hAnsi="Times New Roman"/>
          <w:sz w:val="28"/>
          <w:szCs w:val="28"/>
        </w:rPr>
        <w:t>7.1</w:t>
      </w:r>
      <w:r w:rsidRPr="009F166D">
        <w:rPr>
          <w:rFonts w:ascii="Times New Roman" w:hAnsi="Times New Roman"/>
          <w:sz w:val="28"/>
          <w:szCs w:val="28"/>
        </w:rPr>
        <w:t>- Объемы инвестиций в техническое перевооружение и строительство источников тепла</w:t>
      </w:r>
      <w:bookmarkEnd w:id="100"/>
    </w:p>
    <w:p w:rsidR="002D0401" w:rsidRPr="009F166D" w:rsidRDefault="002D0401" w:rsidP="002D0401">
      <w:pPr>
        <w:jc w:val="both"/>
        <w:rPr>
          <w:rFonts w:ascii="Times New Roman" w:hAnsi="Times New Roman"/>
          <w:sz w:val="28"/>
          <w:szCs w:val="28"/>
        </w:rPr>
      </w:pPr>
    </w:p>
    <w:tbl>
      <w:tblPr>
        <w:tblW w:w="15363" w:type="dxa"/>
        <w:tblInd w:w="-34" w:type="dxa"/>
        <w:tblLayout w:type="fixed"/>
        <w:tblLook w:val="04A0" w:firstRow="1" w:lastRow="0" w:firstColumn="1" w:lastColumn="0" w:noHBand="0" w:noVBand="1"/>
      </w:tblPr>
      <w:tblGrid>
        <w:gridCol w:w="1129"/>
        <w:gridCol w:w="2684"/>
        <w:gridCol w:w="1555"/>
        <w:gridCol w:w="724"/>
        <w:gridCol w:w="617"/>
        <w:gridCol w:w="618"/>
        <w:gridCol w:w="621"/>
        <w:gridCol w:w="618"/>
        <w:gridCol w:w="618"/>
        <w:gridCol w:w="618"/>
        <w:gridCol w:w="618"/>
        <w:gridCol w:w="618"/>
        <w:gridCol w:w="618"/>
        <w:gridCol w:w="618"/>
        <w:gridCol w:w="617"/>
        <w:gridCol w:w="618"/>
        <w:gridCol w:w="618"/>
        <w:gridCol w:w="618"/>
        <w:gridCol w:w="618"/>
      </w:tblGrid>
      <w:tr w:rsidR="002D0401" w:rsidRPr="00FD1D86" w:rsidTr="00FD1D86">
        <w:trPr>
          <w:trHeight w:val="270"/>
          <w:tblHeader/>
        </w:trPr>
        <w:tc>
          <w:tcPr>
            <w:tcW w:w="1129" w:type="dxa"/>
            <w:vMerge w:val="restart"/>
            <w:tcBorders>
              <w:top w:val="single" w:sz="8" w:space="0" w:color="auto"/>
              <w:left w:val="single" w:sz="8" w:space="0" w:color="auto"/>
              <w:bottom w:val="single" w:sz="8" w:space="0" w:color="auto"/>
              <w:right w:val="nil"/>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Наименование источника</w:t>
            </w:r>
          </w:p>
        </w:tc>
        <w:tc>
          <w:tcPr>
            <w:tcW w:w="2684"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Планируемые мероприятия</w:t>
            </w:r>
          </w:p>
        </w:tc>
        <w:tc>
          <w:tcPr>
            <w:tcW w:w="1555"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Цели реализации мероприятия</w:t>
            </w:r>
          </w:p>
        </w:tc>
        <w:tc>
          <w:tcPr>
            <w:tcW w:w="9995" w:type="dxa"/>
            <w:gridSpan w:val="16"/>
            <w:tcBorders>
              <w:top w:val="single" w:sz="8" w:space="0" w:color="auto"/>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Ориентировочный объем инвестиций*, млн.руб.</w:t>
            </w:r>
          </w:p>
        </w:tc>
      </w:tr>
      <w:tr w:rsidR="002D0401" w:rsidRPr="00FD1D86" w:rsidTr="00FD1D86">
        <w:trPr>
          <w:trHeight w:val="270"/>
          <w:tblHeader/>
        </w:trPr>
        <w:tc>
          <w:tcPr>
            <w:tcW w:w="1129" w:type="dxa"/>
            <w:vMerge/>
            <w:tcBorders>
              <w:top w:val="single" w:sz="8" w:space="0" w:color="auto"/>
              <w:left w:val="single" w:sz="8" w:space="0" w:color="auto"/>
              <w:bottom w:val="single" w:sz="8" w:space="0" w:color="auto"/>
              <w:right w:val="nil"/>
            </w:tcBorders>
            <w:vAlign w:val="center"/>
          </w:tcPr>
          <w:p w:rsidR="002D0401" w:rsidRPr="00FD1D86" w:rsidRDefault="002D0401" w:rsidP="00FD1D86">
            <w:pPr>
              <w:jc w:val="center"/>
              <w:rPr>
                <w:rFonts w:ascii="Times New Roman" w:hAnsi="Times New Roman"/>
                <w:sz w:val="24"/>
                <w:szCs w:val="28"/>
              </w:rPr>
            </w:pPr>
          </w:p>
        </w:tc>
        <w:tc>
          <w:tcPr>
            <w:tcW w:w="2684" w:type="dxa"/>
            <w:vMerge/>
            <w:tcBorders>
              <w:top w:val="single" w:sz="8" w:space="0" w:color="auto"/>
              <w:left w:val="single" w:sz="8" w:space="0" w:color="auto"/>
              <w:bottom w:val="single" w:sz="8" w:space="0" w:color="auto"/>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1555" w:type="dxa"/>
            <w:vMerge/>
            <w:tcBorders>
              <w:top w:val="single" w:sz="8" w:space="0" w:color="auto"/>
              <w:left w:val="single" w:sz="8" w:space="0" w:color="auto"/>
              <w:bottom w:val="single" w:sz="8" w:space="0" w:color="auto"/>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724" w:type="dxa"/>
            <w:vMerge w:val="restart"/>
            <w:tcBorders>
              <w:top w:val="nil"/>
              <w:left w:val="single" w:sz="8" w:space="0" w:color="auto"/>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всего</w:t>
            </w:r>
          </w:p>
        </w:tc>
        <w:tc>
          <w:tcPr>
            <w:tcW w:w="9271" w:type="dxa"/>
            <w:gridSpan w:val="15"/>
            <w:tcBorders>
              <w:top w:val="single" w:sz="8" w:space="0" w:color="auto"/>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в том числе по годам</w:t>
            </w:r>
          </w:p>
        </w:tc>
      </w:tr>
      <w:tr w:rsidR="002D0401" w:rsidRPr="00FD1D86" w:rsidTr="00FD1D86">
        <w:trPr>
          <w:trHeight w:val="270"/>
          <w:tblHeader/>
        </w:trPr>
        <w:tc>
          <w:tcPr>
            <w:tcW w:w="1129" w:type="dxa"/>
            <w:vMerge/>
            <w:tcBorders>
              <w:top w:val="single" w:sz="8" w:space="0" w:color="auto"/>
              <w:left w:val="single" w:sz="8" w:space="0" w:color="auto"/>
              <w:bottom w:val="single" w:sz="8" w:space="0" w:color="auto"/>
              <w:right w:val="nil"/>
            </w:tcBorders>
            <w:vAlign w:val="center"/>
          </w:tcPr>
          <w:p w:rsidR="002D0401" w:rsidRPr="00FD1D86" w:rsidRDefault="002D0401" w:rsidP="00FD1D86">
            <w:pPr>
              <w:jc w:val="center"/>
              <w:rPr>
                <w:rFonts w:ascii="Times New Roman" w:hAnsi="Times New Roman"/>
                <w:sz w:val="24"/>
                <w:szCs w:val="28"/>
              </w:rPr>
            </w:pPr>
          </w:p>
        </w:tc>
        <w:tc>
          <w:tcPr>
            <w:tcW w:w="2684" w:type="dxa"/>
            <w:vMerge/>
            <w:tcBorders>
              <w:top w:val="single" w:sz="8" w:space="0" w:color="auto"/>
              <w:left w:val="single" w:sz="8" w:space="0" w:color="auto"/>
              <w:bottom w:val="single" w:sz="8" w:space="0" w:color="auto"/>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1555" w:type="dxa"/>
            <w:vMerge/>
            <w:tcBorders>
              <w:top w:val="single" w:sz="8" w:space="0" w:color="auto"/>
              <w:left w:val="single" w:sz="8" w:space="0" w:color="auto"/>
              <w:bottom w:val="single" w:sz="8" w:space="0" w:color="auto"/>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724" w:type="dxa"/>
            <w:vMerge/>
            <w:tcBorders>
              <w:top w:val="nil"/>
              <w:left w:val="single" w:sz="8" w:space="0" w:color="auto"/>
              <w:bottom w:val="single" w:sz="8" w:space="0" w:color="auto"/>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2014</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2015</w:t>
            </w:r>
          </w:p>
        </w:tc>
        <w:tc>
          <w:tcPr>
            <w:tcW w:w="621"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2016</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2017</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2018</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2019</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2020</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2021</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2022</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2023</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2024</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2025</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2026</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2027</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2028</w:t>
            </w:r>
          </w:p>
        </w:tc>
      </w:tr>
      <w:tr w:rsidR="002D0401" w:rsidRPr="00FD1D86" w:rsidTr="00FD1D86">
        <w:trPr>
          <w:trHeight w:val="270"/>
        </w:trPr>
        <w:tc>
          <w:tcPr>
            <w:tcW w:w="1129" w:type="dxa"/>
            <w:vMerge w:val="restart"/>
            <w:tcBorders>
              <w:top w:val="nil"/>
              <w:left w:val="single" w:sz="8" w:space="0" w:color="auto"/>
              <w:bottom w:val="single" w:sz="8" w:space="0" w:color="000000"/>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Котельная № 1</w:t>
            </w:r>
          </w:p>
        </w:tc>
        <w:tc>
          <w:tcPr>
            <w:tcW w:w="268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Всего, в том числе:</w:t>
            </w:r>
          </w:p>
        </w:tc>
        <w:tc>
          <w:tcPr>
            <w:tcW w:w="1555" w:type="dxa"/>
            <w:tcBorders>
              <w:top w:val="nil"/>
              <w:left w:val="nil"/>
              <w:bottom w:val="nil"/>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p>
        </w:tc>
        <w:tc>
          <w:tcPr>
            <w:tcW w:w="72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17,82</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0,82</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1,2</w:t>
            </w:r>
          </w:p>
        </w:tc>
        <w:tc>
          <w:tcPr>
            <w:tcW w:w="621"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7,9</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7,9</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385"/>
        </w:trPr>
        <w:tc>
          <w:tcPr>
            <w:tcW w:w="1129" w:type="dxa"/>
            <w:vMerge/>
            <w:tcBorders>
              <w:top w:val="nil"/>
              <w:left w:val="single" w:sz="8" w:space="0" w:color="auto"/>
              <w:bottom w:val="single" w:sz="8" w:space="0" w:color="000000"/>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268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капитальный ремонт водогрейных котлов ст. №№ 2, 4</w:t>
            </w:r>
          </w:p>
        </w:tc>
        <w:tc>
          <w:tcPr>
            <w:tcW w:w="155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Повышение КПД котлов, экономия топлива</w:t>
            </w:r>
          </w:p>
        </w:tc>
        <w:tc>
          <w:tcPr>
            <w:tcW w:w="72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14,0</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21"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7,0</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7,0</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376"/>
        </w:trPr>
        <w:tc>
          <w:tcPr>
            <w:tcW w:w="1129" w:type="dxa"/>
            <w:vMerge/>
            <w:tcBorders>
              <w:top w:val="nil"/>
              <w:left w:val="single" w:sz="8" w:space="0" w:color="auto"/>
              <w:bottom w:val="single" w:sz="8" w:space="0" w:color="000000"/>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268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замена горелок на высокотехнологичные (4 шт.)</w:t>
            </w:r>
          </w:p>
        </w:tc>
        <w:tc>
          <w:tcPr>
            <w:tcW w:w="1555" w:type="dxa"/>
            <w:vMerge/>
            <w:tcBorders>
              <w:top w:val="single" w:sz="8" w:space="0" w:color="auto"/>
              <w:left w:val="single" w:sz="8" w:space="0" w:color="auto"/>
              <w:bottom w:val="single" w:sz="8" w:space="0" w:color="000000"/>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72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1,8</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21"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0,9</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0,9</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652"/>
        </w:trPr>
        <w:tc>
          <w:tcPr>
            <w:tcW w:w="1129" w:type="dxa"/>
            <w:vMerge/>
            <w:tcBorders>
              <w:top w:val="nil"/>
              <w:left w:val="single" w:sz="8" w:space="0" w:color="auto"/>
              <w:bottom w:val="single" w:sz="8" w:space="0" w:color="000000"/>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268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устройство и монтаж системы телеметрии, завершение диспетчеризации котельной</w:t>
            </w:r>
          </w:p>
        </w:tc>
        <w:tc>
          <w:tcPr>
            <w:tcW w:w="1555" w:type="dxa"/>
            <w:vMerge w:val="restart"/>
            <w:tcBorders>
              <w:top w:val="nil"/>
              <w:left w:val="single" w:sz="8" w:space="0" w:color="auto"/>
              <w:bottom w:val="single" w:sz="8" w:space="0" w:color="000000"/>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Повышение эффективности и надежности работы системы теплоснабжения</w:t>
            </w:r>
          </w:p>
        </w:tc>
        <w:tc>
          <w:tcPr>
            <w:tcW w:w="72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1,2</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1,2</w:t>
            </w:r>
          </w:p>
        </w:tc>
        <w:tc>
          <w:tcPr>
            <w:tcW w:w="621"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270"/>
        </w:trPr>
        <w:tc>
          <w:tcPr>
            <w:tcW w:w="1129" w:type="dxa"/>
            <w:vMerge/>
            <w:tcBorders>
              <w:top w:val="nil"/>
              <w:left w:val="single" w:sz="8" w:space="0" w:color="auto"/>
              <w:bottom w:val="single" w:sz="8" w:space="0" w:color="000000"/>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268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монтаж сетевого насоса (1 шт.)</w:t>
            </w:r>
          </w:p>
        </w:tc>
        <w:tc>
          <w:tcPr>
            <w:tcW w:w="1555" w:type="dxa"/>
            <w:vMerge/>
            <w:tcBorders>
              <w:top w:val="nil"/>
              <w:left w:val="single" w:sz="8" w:space="0" w:color="auto"/>
              <w:bottom w:val="single" w:sz="8" w:space="0" w:color="000000"/>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72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0,82</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0,82</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21"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270"/>
        </w:trPr>
        <w:tc>
          <w:tcPr>
            <w:tcW w:w="1129" w:type="dxa"/>
            <w:vMerge w:val="restart"/>
            <w:tcBorders>
              <w:top w:val="nil"/>
              <w:left w:val="single" w:sz="8" w:space="0" w:color="auto"/>
              <w:bottom w:val="single" w:sz="8" w:space="0" w:color="000000"/>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lastRenderedPageBreak/>
              <w:t>Котельная № 2</w:t>
            </w:r>
          </w:p>
        </w:tc>
        <w:tc>
          <w:tcPr>
            <w:tcW w:w="268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Всего, в том числе:</w:t>
            </w:r>
          </w:p>
        </w:tc>
        <w:tc>
          <w:tcPr>
            <w:tcW w:w="1555" w:type="dxa"/>
            <w:tcBorders>
              <w:top w:val="nil"/>
              <w:left w:val="nil"/>
              <w:bottom w:val="nil"/>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p>
        </w:tc>
        <w:tc>
          <w:tcPr>
            <w:tcW w:w="72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27,1</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4,1</w:t>
            </w:r>
          </w:p>
        </w:tc>
        <w:tc>
          <w:tcPr>
            <w:tcW w:w="621"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1,2</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10,9</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10,9</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403"/>
        </w:trPr>
        <w:tc>
          <w:tcPr>
            <w:tcW w:w="1129" w:type="dxa"/>
            <w:vMerge/>
            <w:tcBorders>
              <w:top w:val="nil"/>
              <w:left w:val="single" w:sz="8" w:space="0" w:color="auto"/>
              <w:bottom w:val="single" w:sz="8" w:space="0" w:color="000000"/>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268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капитальный ремонт водогрейных котлов ст. №№ 1, 2 и доведение их располагаемой тепловой мощности до установленной</w:t>
            </w:r>
          </w:p>
        </w:tc>
        <w:tc>
          <w:tcPr>
            <w:tcW w:w="155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Повышение КПД котлов, экономия топлива</w:t>
            </w:r>
          </w:p>
        </w:tc>
        <w:tc>
          <w:tcPr>
            <w:tcW w:w="72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20,0</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21"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10,0</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10,0</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394"/>
        </w:trPr>
        <w:tc>
          <w:tcPr>
            <w:tcW w:w="1129" w:type="dxa"/>
            <w:vMerge/>
            <w:tcBorders>
              <w:top w:val="nil"/>
              <w:left w:val="single" w:sz="8" w:space="0" w:color="auto"/>
              <w:bottom w:val="single" w:sz="8" w:space="0" w:color="000000"/>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268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замена горелок на высокотехнологичные (4 шт.)</w:t>
            </w:r>
          </w:p>
        </w:tc>
        <w:tc>
          <w:tcPr>
            <w:tcW w:w="1555" w:type="dxa"/>
            <w:vMerge/>
            <w:tcBorders>
              <w:top w:val="single" w:sz="8" w:space="0" w:color="auto"/>
              <w:left w:val="single" w:sz="8" w:space="0" w:color="auto"/>
              <w:bottom w:val="single" w:sz="8" w:space="0" w:color="000000"/>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72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1,8</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21"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0,9</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0,9</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615"/>
        </w:trPr>
        <w:tc>
          <w:tcPr>
            <w:tcW w:w="1129" w:type="dxa"/>
            <w:vMerge/>
            <w:tcBorders>
              <w:top w:val="nil"/>
              <w:left w:val="single" w:sz="8" w:space="0" w:color="auto"/>
              <w:bottom w:val="single" w:sz="8" w:space="0" w:color="000000"/>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268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устройство и монтаж системы телеметрии, завершение диспетчеризации котельной</w:t>
            </w:r>
          </w:p>
        </w:tc>
        <w:tc>
          <w:tcPr>
            <w:tcW w:w="1555" w:type="dxa"/>
            <w:vMerge w:val="restart"/>
            <w:tcBorders>
              <w:top w:val="nil"/>
              <w:left w:val="single" w:sz="8" w:space="0" w:color="auto"/>
              <w:bottom w:val="single" w:sz="8" w:space="0" w:color="000000"/>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Повышение эффективности и надежности работы системы теплоснабжения</w:t>
            </w:r>
          </w:p>
        </w:tc>
        <w:tc>
          <w:tcPr>
            <w:tcW w:w="72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1,2</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21"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1,2</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311"/>
        </w:trPr>
        <w:tc>
          <w:tcPr>
            <w:tcW w:w="1129" w:type="dxa"/>
            <w:vMerge/>
            <w:tcBorders>
              <w:top w:val="nil"/>
              <w:left w:val="single" w:sz="8" w:space="0" w:color="auto"/>
              <w:bottom w:val="single" w:sz="8" w:space="0" w:color="000000"/>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268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замена сетевого насоса (1 шт.)</w:t>
            </w:r>
          </w:p>
        </w:tc>
        <w:tc>
          <w:tcPr>
            <w:tcW w:w="1555" w:type="dxa"/>
            <w:vMerge/>
            <w:tcBorders>
              <w:top w:val="nil"/>
              <w:left w:val="single" w:sz="8" w:space="0" w:color="auto"/>
              <w:bottom w:val="single" w:sz="8" w:space="0" w:color="000000"/>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72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4,1</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4,1</w:t>
            </w:r>
          </w:p>
        </w:tc>
        <w:tc>
          <w:tcPr>
            <w:tcW w:w="621"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270"/>
        </w:trPr>
        <w:tc>
          <w:tcPr>
            <w:tcW w:w="1129" w:type="dxa"/>
            <w:vMerge w:val="restart"/>
            <w:tcBorders>
              <w:top w:val="nil"/>
              <w:left w:val="single" w:sz="8" w:space="0" w:color="auto"/>
              <w:bottom w:val="single" w:sz="8" w:space="0" w:color="000000"/>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lastRenderedPageBreak/>
              <w:t>Котельная № 3</w:t>
            </w:r>
          </w:p>
        </w:tc>
        <w:tc>
          <w:tcPr>
            <w:tcW w:w="268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Всего, в том числе:</w:t>
            </w:r>
          </w:p>
        </w:tc>
        <w:tc>
          <w:tcPr>
            <w:tcW w:w="155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p>
        </w:tc>
        <w:tc>
          <w:tcPr>
            <w:tcW w:w="72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112,0</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3,0</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3,7</w:t>
            </w:r>
          </w:p>
        </w:tc>
        <w:tc>
          <w:tcPr>
            <w:tcW w:w="621"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28,5</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10,0</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28,5</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3,2</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3,2</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28,5</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3,4</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420"/>
        </w:trPr>
        <w:tc>
          <w:tcPr>
            <w:tcW w:w="1129" w:type="dxa"/>
            <w:vMerge/>
            <w:tcBorders>
              <w:top w:val="nil"/>
              <w:left w:val="single" w:sz="8" w:space="0" w:color="auto"/>
              <w:bottom w:val="single" w:sz="8" w:space="0" w:color="000000"/>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268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завершение работ по установке ГПА</w:t>
            </w:r>
          </w:p>
        </w:tc>
        <w:tc>
          <w:tcPr>
            <w:tcW w:w="155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Снижение затрат на покупку электроэнергии</w:t>
            </w:r>
          </w:p>
        </w:tc>
        <w:tc>
          <w:tcPr>
            <w:tcW w:w="72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5,5</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3,0</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2,5</w:t>
            </w:r>
          </w:p>
        </w:tc>
        <w:tc>
          <w:tcPr>
            <w:tcW w:w="621"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398"/>
        </w:trPr>
        <w:tc>
          <w:tcPr>
            <w:tcW w:w="1129" w:type="dxa"/>
            <w:vMerge/>
            <w:tcBorders>
              <w:top w:val="nil"/>
              <w:left w:val="single" w:sz="8" w:space="0" w:color="auto"/>
              <w:bottom w:val="single" w:sz="8" w:space="0" w:color="000000"/>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268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капитальный ремонт трех водогрейных котлов</w:t>
            </w:r>
          </w:p>
        </w:tc>
        <w:tc>
          <w:tcPr>
            <w:tcW w:w="1555" w:type="dxa"/>
            <w:vMerge w:val="restart"/>
            <w:tcBorders>
              <w:top w:val="nil"/>
              <w:left w:val="single" w:sz="8" w:space="0" w:color="auto"/>
              <w:bottom w:val="single" w:sz="8" w:space="0" w:color="000000"/>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Повышение КПД котлов, экономия топлива</w:t>
            </w:r>
          </w:p>
        </w:tc>
        <w:tc>
          <w:tcPr>
            <w:tcW w:w="72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85,5</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21"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28,5</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28,5</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28,5</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367"/>
        </w:trPr>
        <w:tc>
          <w:tcPr>
            <w:tcW w:w="1129" w:type="dxa"/>
            <w:vMerge/>
            <w:tcBorders>
              <w:top w:val="nil"/>
              <w:left w:val="single" w:sz="8" w:space="0" w:color="auto"/>
              <w:bottom w:val="single" w:sz="8" w:space="0" w:color="000000"/>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268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замена горелок на высокотехнологичные (6 шт.)</w:t>
            </w:r>
          </w:p>
        </w:tc>
        <w:tc>
          <w:tcPr>
            <w:tcW w:w="1555" w:type="dxa"/>
            <w:vMerge/>
            <w:tcBorders>
              <w:top w:val="nil"/>
              <w:left w:val="single" w:sz="8" w:space="0" w:color="auto"/>
              <w:bottom w:val="single" w:sz="8" w:space="0" w:color="000000"/>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72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9,6</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21"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3,2</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3,2</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3,2</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590"/>
        </w:trPr>
        <w:tc>
          <w:tcPr>
            <w:tcW w:w="1129" w:type="dxa"/>
            <w:vMerge/>
            <w:tcBorders>
              <w:top w:val="nil"/>
              <w:left w:val="single" w:sz="8" w:space="0" w:color="auto"/>
              <w:bottom w:val="single" w:sz="8" w:space="0" w:color="000000"/>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268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устройство и монтаж системы телеметрии, завершение диспетчеризации котельной</w:t>
            </w:r>
          </w:p>
        </w:tc>
        <w:tc>
          <w:tcPr>
            <w:tcW w:w="1555" w:type="dxa"/>
            <w:vMerge w:val="restart"/>
            <w:tcBorders>
              <w:top w:val="nil"/>
              <w:left w:val="single" w:sz="8" w:space="0" w:color="auto"/>
              <w:bottom w:val="single" w:sz="8" w:space="0" w:color="000000"/>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Повышение эффективности и надежности работы системы теплоснабже</w:t>
            </w:r>
            <w:r w:rsidRPr="00FD1D86">
              <w:rPr>
                <w:rFonts w:ascii="Times New Roman" w:hAnsi="Times New Roman"/>
                <w:sz w:val="24"/>
                <w:szCs w:val="28"/>
              </w:rPr>
              <w:lastRenderedPageBreak/>
              <w:t>ния</w:t>
            </w:r>
          </w:p>
        </w:tc>
        <w:tc>
          <w:tcPr>
            <w:tcW w:w="72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lastRenderedPageBreak/>
              <w:t>1,2</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1,2</w:t>
            </w:r>
          </w:p>
        </w:tc>
        <w:tc>
          <w:tcPr>
            <w:tcW w:w="621"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270"/>
        </w:trPr>
        <w:tc>
          <w:tcPr>
            <w:tcW w:w="1129" w:type="dxa"/>
            <w:vMerge/>
            <w:tcBorders>
              <w:top w:val="nil"/>
              <w:left w:val="single" w:sz="8" w:space="0" w:color="auto"/>
              <w:bottom w:val="single" w:sz="8" w:space="0" w:color="000000"/>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268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xml:space="preserve">- замена сетевых </w:t>
            </w:r>
            <w:r w:rsidRPr="00FD1D86">
              <w:rPr>
                <w:rFonts w:ascii="Times New Roman" w:hAnsi="Times New Roman"/>
                <w:sz w:val="24"/>
                <w:szCs w:val="28"/>
              </w:rPr>
              <w:lastRenderedPageBreak/>
              <w:t>насосов, 2 шт.</w:t>
            </w:r>
          </w:p>
        </w:tc>
        <w:tc>
          <w:tcPr>
            <w:tcW w:w="1555" w:type="dxa"/>
            <w:vMerge/>
            <w:tcBorders>
              <w:top w:val="nil"/>
              <w:left w:val="single" w:sz="8" w:space="0" w:color="auto"/>
              <w:bottom w:val="single" w:sz="8" w:space="0" w:color="000000"/>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72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10,0</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21"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w:t>
            </w:r>
            <w:r w:rsidRPr="00FD1D86">
              <w:rPr>
                <w:rFonts w:ascii="Times New Roman" w:hAnsi="Times New Roman"/>
                <w:sz w:val="24"/>
                <w:szCs w:val="28"/>
              </w:rPr>
              <w:lastRenderedPageBreak/>
              <w:t>0</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lastRenderedPageBreak/>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364"/>
        </w:trPr>
        <w:tc>
          <w:tcPr>
            <w:tcW w:w="1129" w:type="dxa"/>
            <w:vMerge/>
            <w:tcBorders>
              <w:top w:val="nil"/>
              <w:left w:val="single" w:sz="8" w:space="0" w:color="auto"/>
              <w:bottom w:val="single" w:sz="8" w:space="0" w:color="000000"/>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268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xml:space="preserve">- установка бака запаса химочищенной воды </w:t>
            </w:r>
            <w:smartTag w:uri="urn:schemas-microsoft-com:office:smarttags" w:element="metricconverter">
              <w:smartTagPr>
                <w:attr w:name="ProductID" w:val="30 м3"/>
              </w:smartTagPr>
              <w:r w:rsidRPr="00FD1D86">
                <w:rPr>
                  <w:rFonts w:ascii="Times New Roman" w:hAnsi="Times New Roman"/>
                  <w:sz w:val="24"/>
                  <w:szCs w:val="28"/>
                </w:rPr>
                <w:t>30 м3</w:t>
              </w:r>
            </w:smartTag>
          </w:p>
        </w:tc>
        <w:tc>
          <w:tcPr>
            <w:tcW w:w="1555" w:type="dxa"/>
            <w:vMerge/>
            <w:tcBorders>
              <w:top w:val="nil"/>
              <w:left w:val="single" w:sz="8" w:space="0" w:color="auto"/>
              <w:bottom w:val="single" w:sz="8" w:space="0" w:color="000000"/>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72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0,2</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21"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0,2</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300"/>
        </w:trPr>
        <w:tc>
          <w:tcPr>
            <w:tcW w:w="3813"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2D0401" w:rsidRPr="00FD1D86" w:rsidRDefault="002D0401" w:rsidP="00FD1D86">
            <w:pPr>
              <w:jc w:val="center"/>
              <w:rPr>
                <w:rFonts w:ascii="Times New Roman" w:hAnsi="Times New Roman"/>
                <w:sz w:val="24"/>
                <w:szCs w:val="28"/>
                <w:highlight w:val="yellow"/>
              </w:rPr>
            </w:pPr>
            <w:r w:rsidRPr="00FD1D86">
              <w:rPr>
                <w:rFonts w:ascii="Times New Roman" w:hAnsi="Times New Roman"/>
                <w:sz w:val="24"/>
                <w:szCs w:val="28"/>
              </w:rPr>
              <w:t>Итого</w:t>
            </w:r>
          </w:p>
        </w:tc>
        <w:tc>
          <w:tcPr>
            <w:tcW w:w="155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highlight w:val="yellow"/>
              </w:rPr>
            </w:pPr>
          </w:p>
        </w:tc>
        <w:tc>
          <w:tcPr>
            <w:tcW w:w="72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156,92</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3,82</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9,00</w:t>
            </w:r>
          </w:p>
        </w:tc>
        <w:tc>
          <w:tcPr>
            <w:tcW w:w="621"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37,60</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17,90</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39,40</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14,10</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0,00</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3,20</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28,50</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3,40</w:t>
            </w:r>
          </w:p>
        </w:tc>
        <w:tc>
          <w:tcPr>
            <w:tcW w:w="617"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1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270"/>
        </w:trPr>
        <w:tc>
          <w:tcPr>
            <w:tcW w:w="15363" w:type="dxa"/>
            <w:gridSpan w:val="19"/>
            <w:tcBorders>
              <w:top w:val="single" w:sz="8" w:space="0" w:color="auto"/>
              <w:left w:val="single" w:sz="8" w:space="0" w:color="auto"/>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Ориентировочный объем инвестиций определен в ценах 2014 года и должен быть уточнен при разработке проектно-сметной документации</w:t>
            </w:r>
          </w:p>
        </w:tc>
      </w:tr>
    </w:tbl>
    <w:p w:rsidR="002D0401" w:rsidRPr="009F166D" w:rsidRDefault="002D0401" w:rsidP="002D0401">
      <w:pPr>
        <w:jc w:val="both"/>
        <w:rPr>
          <w:rFonts w:ascii="Times New Roman" w:hAnsi="Times New Roman"/>
          <w:sz w:val="28"/>
          <w:szCs w:val="28"/>
        </w:rPr>
      </w:pPr>
    </w:p>
    <w:p w:rsidR="00FD1D86" w:rsidRDefault="00FD1D86" w:rsidP="002D0401">
      <w:pPr>
        <w:jc w:val="both"/>
        <w:rPr>
          <w:rFonts w:ascii="Times New Roman" w:hAnsi="Times New Roman"/>
          <w:sz w:val="28"/>
          <w:szCs w:val="28"/>
        </w:rPr>
      </w:pPr>
      <w:bookmarkStart w:id="101" w:name="_Toc388603294"/>
    </w:p>
    <w:p w:rsidR="00FD1D86" w:rsidRDefault="00FD1D86" w:rsidP="002D0401">
      <w:pPr>
        <w:jc w:val="both"/>
        <w:rPr>
          <w:rFonts w:ascii="Times New Roman" w:hAnsi="Times New Roman"/>
          <w:sz w:val="28"/>
          <w:szCs w:val="28"/>
        </w:rPr>
      </w:pPr>
    </w:p>
    <w:p w:rsidR="00FD1D86" w:rsidRDefault="00FD1D86" w:rsidP="002D0401">
      <w:pPr>
        <w:jc w:val="both"/>
        <w:rPr>
          <w:rFonts w:ascii="Times New Roman" w:hAnsi="Times New Roman"/>
          <w:sz w:val="28"/>
          <w:szCs w:val="28"/>
        </w:rPr>
      </w:pPr>
    </w:p>
    <w:p w:rsidR="00FD1D86" w:rsidRDefault="00FD1D86" w:rsidP="002D0401">
      <w:pPr>
        <w:jc w:val="both"/>
        <w:rPr>
          <w:rFonts w:ascii="Times New Roman" w:hAnsi="Times New Roman"/>
          <w:sz w:val="28"/>
          <w:szCs w:val="28"/>
        </w:rPr>
      </w:pPr>
    </w:p>
    <w:p w:rsidR="00FD1D86" w:rsidRDefault="00FD1D86" w:rsidP="002D0401">
      <w:pPr>
        <w:jc w:val="both"/>
        <w:rPr>
          <w:rFonts w:ascii="Times New Roman" w:hAnsi="Times New Roman"/>
          <w:sz w:val="28"/>
          <w:szCs w:val="28"/>
        </w:rPr>
      </w:pPr>
    </w:p>
    <w:p w:rsidR="00FD1D86" w:rsidRDefault="00FD1D86"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lastRenderedPageBreak/>
        <w:t xml:space="preserve">Таблица </w:t>
      </w:r>
      <w:r w:rsidR="0019270F">
        <w:rPr>
          <w:rFonts w:ascii="Times New Roman" w:hAnsi="Times New Roman"/>
          <w:sz w:val="28"/>
          <w:szCs w:val="28"/>
        </w:rPr>
        <w:t>7.2</w:t>
      </w:r>
      <w:r w:rsidRPr="009F166D">
        <w:rPr>
          <w:rFonts w:ascii="Times New Roman" w:hAnsi="Times New Roman"/>
          <w:sz w:val="28"/>
          <w:szCs w:val="28"/>
        </w:rPr>
        <w:t xml:space="preserve"> – Объемы инвестиций в строительство и реконструкцию тепловых сетей</w:t>
      </w:r>
      <w:bookmarkEnd w:id="101"/>
    </w:p>
    <w:tbl>
      <w:tblPr>
        <w:tblW w:w="15369" w:type="dxa"/>
        <w:tblInd w:w="-34" w:type="dxa"/>
        <w:tblLayout w:type="fixed"/>
        <w:tblLook w:val="04A0" w:firstRow="1" w:lastRow="0" w:firstColumn="1" w:lastColumn="0" w:noHBand="0" w:noVBand="1"/>
      </w:tblPr>
      <w:tblGrid>
        <w:gridCol w:w="1559"/>
        <w:gridCol w:w="2692"/>
        <w:gridCol w:w="708"/>
        <w:gridCol w:w="709"/>
        <w:gridCol w:w="705"/>
        <w:gridCol w:w="716"/>
        <w:gridCol w:w="675"/>
        <w:gridCol w:w="626"/>
        <w:gridCol w:w="705"/>
        <w:gridCol w:w="705"/>
        <w:gridCol w:w="704"/>
        <w:gridCol w:w="705"/>
        <w:gridCol w:w="705"/>
        <w:gridCol w:w="705"/>
        <w:gridCol w:w="704"/>
        <w:gridCol w:w="705"/>
        <w:gridCol w:w="711"/>
        <w:gridCol w:w="630"/>
      </w:tblGrid>
      <w:tr w:rsidR="002D0401" w:rsidRPr="00FD1D86" w:rsidTr="00FD1D86">
        <w:trPr>
          <w:trHeight w:val="270"/>
          <w:tblHeader/>
        </w:trPr>
        <w:tc>
          <w:tcPr>
            <w:tcW w:w="1559" w:type="dxa"/>
            <w:vMerge w:val="restart"/>
            <w:tcBorders>
              <w:top w:val="single" w:sz="8" w:space="0" w:color="auto"/>
              <w:left w:val="single" w:sz="8" w:space="0" w:color="auto"/>
              <w:bottom w:val="single" w:sz="8" w:space="0" w:color="auto"/>
              <w:right w:val="nil"/>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Зона теплоснабжения источника тепловой энергии</w:t>
            </w:r>
          </w:p>
        </w:tc>
        <w:tc>
          <w:tcPr>
            <w:tcW w:w="2692"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Планируемые мероприятия</w:t>
            </w:r>
          </w:p>
        </w:tc>
        <w:tc>
          <w:tcPr>
            <w:tcW w:w="11118" w:type="dxa"/>
            <w:gridSpan w:val="16"/>
            <w:tcBorders>
              <w:top w:val="single" w:sz="8" w:space="0" w:color="auto"/>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Ориентировочный объем инвестиций*, млн.руб.</w:t>
            </w:r>
          </w:p>
        </w:tc>
      </w:tr>
      <w:tr w:rsidR="002D0401" w:rsidRPr="00FD1D86" w:rsidTr="00FD1D86">
        <w:trPr>
          <w:trHeight w:val="270"/>
          <w:tblHeader/>
        </w:trPr>
        <w:tc>
          <w:tcPr>
            <w:tcW w:w="1559" w:type="dxa"/>
            <w:vMerge/>
            <w:tcBorders>
              <w:top w:val="single" w:sz="8" w:space="0" w:color="auto"/>
              <w:left w:val="single" w:sz="8" w:space="0" w:color="auto"/>
              <w:bottom w:val="single" w:sz="8" w:space="0" w:color="auto"/>
              <w:right w:val="nil"/>
            </w:tcBorders>
            <w:vAlign w:val="center"/>
          </w:tcPr>
          <w:p w:rsidR="002D0401" w:rsidRPr="00FD1D86" w:rsidRDefault="002D0401" w:rsidP="00FD1D86">
            <w:pPr>
              <w:jc w:val="center"/>
              <w:rPr>
                <w:rFonts w:ascii="Times New Roman" w:hAnsi="Times New Roman"/>
                <w:sz w:val="24"/>
                <w:szCs w:val="28"/>
              </w:rPr>
            </w:pPr>
          </w:p>
        </w:tc>
        <w:tc>
          <w:tcPr>
            <w:tcW w:w="2692" w:type="dxa"/>
            <w:vMerge/>
            <w:tcBorders>
              <w:top w:val="single" w:sz="8" w:space="0" w:color="auto"/>
              <w:left w:val="single" w:sz="8" w:space="0" w:color="auto"/>
              <w:bottom w:val="single" w:sz="8" w:space="0" w:color="auto"/>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708" w:type="dxa"/>
            <w:vMerge w:val="restart"/>
            <w:tcBorders>
              <w:top w:val="nil"/>
              <w:left w:val="single" w:sz="8" w:space="0" w:color="auto"/>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всего</w:t>
            </w:r>
          </w:p>
        </w:tc>
        <w:tc>
          <w:tcPr>
            <w:tcW w:w="10410" w:type="dxa"/>
            <w:gridSpan w:val="15"/>
            <w:tcBorders>
              <w:top w:val="single" w:sz="8" w:space="0" w:color="auto"/>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в том числе по годам</w:t>
            </w:r>
          </w:p>
        </w:tc>
      </w:tr>
      <w:tr w:rsidR="002D0401" w:rsidRPr="00FD1D86" w:rsidTr="00FD1D86">
        <w:trPr>
          <w:trHeight w:val="270"/>
          <w:tblHeader/>
        </w:trPr>
        <w:tc>
          <w:tcPr>
            <w:tcW w:w="1559" w:type="dxa"/>
            <w:vMerge/>
            <w:tcBorders>
              <w:top w:val="single" w:sz="8" w:space="0" w:color="auto"/>
              <w:left w:val="single" w:sz="8" w:space="0" w:color="auto"/>
              <w:bottom w:val="single" w:sz="4" w:space="0" w:color="000000"/>
              <w:right w:val="nil"/>
            </w:tcBorders>
            <w:vAlign w:val="center"/>
          </w:tcPr>
          <w:p w:rsidR="002D0401" w:rsidRPr="00FD1D86" w:rsidRDefault="002D0401" w:rsidP="00FD1D86">
            <w:pPr>
              <w:jc w:val="center"/>
              <w:rPr>
                <w:rFonts w:ascii="Times New Roman" w:hAnsi="Times New Roman"/>
                <w:sz w:val="24"/>
                <w:szCs w:val="28"/>
              </w:rPr>
            </w:pPr>
          </w:p>
        </w:tc>
        <w:tc>
          <w:tcPr>
            <w:tcW w:w="2692" w:type="dxa"/>
            <w:vMerge/>
            <w:tcBorders>
              <w:top w:val="single" w:sz="8" w:space="0" w:color="auto"/>
              <w:left w:val="single" w:sz="8" w:space="0" w:color="auto"/>
              <w:bottom w:val="single" w:sz="4" w:space="0" w:color="000000"/>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708" w:type="dxa"/>
            <w:vMerge/>
            <w:tcBorders>
              <w:top w:val="nil"/>
              <w:left w:val="single" w:sz="8" w:space="0" w:color="auto"/>
              <w:bottom w:val="single" w:sz="4" w:space="0" w:color="000000"/>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709" w:type="dxa"/>
            <w:tcBorders>
              <w:top w:val="nil"/>
              <w:left w:val="nil"/>
              <w:bottom w:val="single" w:sz="4" w:space="0" w:color="000000"/>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2014</w:t>
            </w:r>
          </w:p>
        </w:tc>
        <w:tc>
          <w:tcPr>
            <w:tcW w:w="705" w:type="dxa"/>
            <w:tcBorders>
              <w:top w:val="nil"/>
              <w:left w:val="nil"/>
              <w:bottom w:val="single" w:sz="4" w:space="0" w:color="000000"/>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2015</w:t>
            </w:r>
          </w:p>
        </w:tc>
        <w:tc>
          <w:tcPr>
            <w:tcW w:w="716" w:type="dxa"/>
            <w:tcBorders>
              <w:top w:val="nil"/>
              <w:left w:val="nil"/>
              <w:bottom w:val="single" w:sz="4" w:space="0" w:color="000000"/>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2016</w:t>
            </w:r>
          </w:p>
        </w:tc>
        <w:tc>
          <w:tcPr>
            <w:tcW w:w="675" w:type="dxa"/>
            <w:tcBorders>
              <w:top w:val="nil"/>
              <w:left w:val="nil"/>
              <w:bottom w:val="single" w:sz="4" w:space="0" w:color="000000"/>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2017</w:t>
            </w:r>
          </w:p>
        </w:tc>
        <w:tc>
          <w:tcPr>
            <w:tcW w:w="626" w:type="dxa"/>
            <w:tcBorders>
              <w:top w:val="nil"/>
              <w:left w:val="nil"/>
              <w:bottom w:val="single" w:sz="4" w:space="0" w:color="000000"/>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2018</w:t>
            </w:r>
          </w:p>
        </w:tc>
        <w:tc>
          <w:tcPr>
            <w:tcW w:w="705" w:type="dxa"/>
            <w:tcBorders>
              <w:top w:val="nil"/>
              <w:left w:val="nil"/>
              <w:bottom w:val="single" w:sz="4" w:space="0" w:color="000000"/>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2019</w:t>
            </w:r>
          </w:p>
        </w:tc>
        <w:tc>
          <w:tcPr>
            <w:tcW w:w="705" w:type="dxa"/>
            <w:tcBorders>
              <w:top w:val="nil"/>
              <w:left w:val="nil"/>
              <w:bottom w:val="single" w:sz="4" w:space="0" w:color="000000"/>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2020</w:t>
            </w:r>
          </w:p>
        </w:tc>
        <w:tc>
          <w:tcPr>
            <w:tcW w:w="704" w:type="dxa"/>
            <w:tcBorders>
              <w:top w:val="nil"/>
              <w:left w:val="nil"/>
              <w:bottom w:val="single" w:sz="4" w:space="0" w:color="000000"/>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2021</w:t>
            </w:r>
          </w:p>
        </w:tc>
        <w:tc>
          <w:tcPr>
            <w:tcW w:w="705" w:type="dxa"/>
            <w:tcBorders>
              <w:top w:val="nil"/>
              <w:left w:val="nil"/>
              <w:bottom w:val="single" w:sz="4" w:space="0" w:color="000000"/>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2022</w:t>
            </w:r>
          </w:p>
        </w:tc>
        <w:tc>
          <w:tcPr>
            <w:tcW w:w="705" w:type="dxa"/>
            <w:tcBorders>
              <w:top w:val="nil"/>
              <w:left w:val="nil"/>
              <w:bottom w:val="single" w:sz="4" w:space="0" w:color="000000"/>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2023</w:t>
            </w:r>
          </w:p>
        </w:tc>
        <w:tc>
          <w:tcPr>
            <w:tcW w:w="705" w:type="dxa"/>
            <w:tcBorders>
              <w:top w:val="nil"/>
              <w:left w:val="nil"/>
              <w:bottom w:val="single" w:sz="4" w:space="0" w:color="000000"/>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2024</w:t>
            </w:r>
          </w:p>
        </w:tc>
        <w:tc>
          <w:tcPr>
            <w:tcW w:w="704" w:type="dxa"/>
            <w:tcBorders>
              <w:top w:val="nil"/>
              <w:left w:val="nil"/>
              <w:bottom w:val="single" w:sz="4" w:space="0" w:color="000000"/>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2025</w:t>
            </w:r>
          </w:p>
        </w:tc>
        <w:tc>
          <w:tcPr>
            <w:tcW w:w="705" w:type="dxa"/>
            <w:tcBorders>
              <w:top w:val="nil"/>
              <w:left w:val="nil"/>
              <w:bottom w:val="single" w:sz="4" w:space="0" w:color="000000"/>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2026</w:t>
            </w:r>
          </w:p>
        </w:tc>
        <w:tc>
          <w:tcPr>
            <w:tcW w:w="711" w:type="dxa"/>
            <w:tcBorders>
              <w:top w:val="nil"/>
              <w:left w:val="nil"/>
              <w:bottom w:val="single" w:sz="4" w:space="0" w:color="000000"/>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2027</w:t>
            </w:r>
          </w:p>
        </w:tc>
        <w:tc>
          <w:tcPr>
            <w:tcW w:w="630" w:type="dxa"/>
            <w:tcBorders>
              <w:top w:val="nil"/>
              <w:left w:val="nil"/>
              <w:bottom w:val="single" w:sz="4" w:space="0" w:color="000000"/>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2028</w:t>
            </w:r>
          </w:p>
        </w:tc>
      </w:tr>
      <w:tr w:rsidR="002D0401" w:rsidRPr="00FD1D86" w:rsidTr="00FD1D86">
        <w:trPr>
          <w:trHeight w:val="1875"/>
        </w:trPr>
        <w:tc>
          <w:tcPr>
            <w:tcW w:w="1559" w:type="dxa"/>
            <w:vMerge w:val="restart"/>
            <w:tcBorders>
              <w:top w:val="single" w:sz="4" w:space="0" w:color="000000"/>
              <w:left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Котельные №№ 1, 2, 3</w:t>
            </w:r>
          </w:p>
        </w:tc>
        <w:tc>
          <w:tcPr>
            <w:tcW w:w="2692" w:type="dxa"/>
            <w:tcBorders>
              <w:top w:val="single" w:sz="4" w:space="0" w:color="000000"/>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Реконструкция ЦТП  (3 шт.) с внедрением полной автоматизации технологического процесса, заменой оборудования на энергосберегающее, с обеспечением  дистанционного контроля  и управления  технологическим процессом</w:t>
            </w:r>
          </w:p>
        </w:tc>
        <w:tc>
          <w:tcPr>
            <w:tcW w:w="708" w:type="dxa"/>
            <w:tcBorders>
              <w:top w:val="single" w:sz="4" w:space="0" w:color="000000"/>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46,0</w:t>
            </w:r>
          </w:p>
        </w:tc>
        <w:tc>
          <w:tcPr>
            <w:tcW w:w="709" w:type="dxa"/>
            <w:tcBorders>
              <w:top w:val="single" w:sz="4" w:space="0" w:color="000000"/>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14,0</w:t>
            </w:r>
          </w:p>
        </w:tc>
        <w:tc>
          <w:tcPr>
            <w:tcW w:w="705" w:type="dxa"/>
            <w:tcBorders>
              <w:top w:val="single" w:sz="4" w:space="0" w:color="000000"/>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14,0</w:t>
            </w:r>
          </w:p>
        </w:tc>
        <w:tc>
          <w:tcPr>
            <w:tcW w:w="716" w:type="dxa"/>
            <w:tcBorders>
              <w:top w:val="single" w:sz="4" w:space="0" w:color="000000"/>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18,0</w:t>
            </w:r>
          </w:p>
        </w:tc>
        <w:tc>
          <w:tcPr>
            <w:tcW w:w="675" w:type="dxa"/>
            <w:tcBorders>
              <w:top w:val="single" w:sz="4" w:space="0" w:color="000000"/>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26" w:type="dxa"/>
            <w:tcBorders>
              <w:top w:val="single" w:sz="4" w:space="0" w:color="000000"/>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000000"/>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000000"/>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single" w:sz="4" w:space="0" w:color="000000"/>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000000"/>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000000"/>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000000"/>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single" w:sz="4" w:space="0" w:color="000000"/>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000000"/>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1" w:type="dxa"/>
            <w:tcBorders>
              <w:top w:val="single" w:sz="4" w:space="0" w:color="000000"/>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30" w:type="dxa"/>
            <w:tcBorders>
              <w:top w:val="single" w:sz="4" w:space="0" w:color="000000"/>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525"/>
        </w:trPr>
        <w:tc>
          <w:tcPr>
            <w:tcW w:w="1559" w:type="dxa"/>
            <w:vMerge/>
            <w:tcBorders>
              <w:left w:val="single" w:sz="8" w:space="0" w:color="auto"/>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2692"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Автоматизации тепловых пунктов потребителей</w:t>
            </w:r>
          </w:p>
        </w:tc>
        <w:tc>
          <w:tcPr>
            <w:tcW w:w="70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22,0</w:t>
            </w:r>
          </w:p>
        </w:tc>
        <w:tc>
          <w:tcPr>
            <w:tcW w:w="709"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7,0</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7,0</w:t>
            </w:r>
          </w:p>
        </w:tc>
        <w:tc>
          <w:tcPr>
            <w:tcW w:w="716"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8,0</w:t>
            </w:r>
          </w:p>
        </w:tc>
        <w:tc>
          <w:tcPr>
            <w:tcW w:w="67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26"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1"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30"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731"/>
        </w:trPr>
        <w:tc>
          <w:tcPr>
            <w:tcW w:w="1559" w:type="dxa"/>
            <w:vMerge/>
            <w:tcBorders>
              <w:left w:val="single" w:sz="8" w:space="0" w:color="auto"/>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2692" w:type="dxa"/>
            <w:tcBorders>
              <w:top w:val="nil"/>
              <w:left w:val="nil"/>
              <w:bottom w:val="single" w:sz="4" w:space="0" w:color="auto"/>
              <w:right w:val="nil"/>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Замена сетевых насосов на энергоэффективные (6 шт.) на трех ЦТП</w:t>
            </w:r>
          </w:p>
        </w:tc>
        <w:tc>
          <w:tcPr>
            <w:tcW w:w="708" w:type="dxa"/>
            <w:tcBorders>
              <w:top w:val="nil"/>
              <w:left w:val="single" w:sz="8" w:space="0" w:color="auto"/>
              <w:bottom w:val="single" w:sz="4"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27,0</w:t>
            </w:r>
          </w:p>
        </w:tc>
        <w:tc>
          <w:tcPr>
            <w:tcW w:w="709" w:type="dxa"/>
            <w:tcBorders>
              <w:top w:val="nil"/>
              <w:left w:val="nil"/>
              <w:bottom w:val="single" w:sz="4"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4"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9,0</w:t>
            </w:r>
          </w:p>
        </w:tc>
        <w:tc>
          <w:tcPr>
            <w:tcW w:w="716" w:type="dxa"/>
            <w:tcBorders>
              <w:top w:val="nil"/>
              <w:left w:val="nil"/>
              <w:bottom w:val="single" w:sz="4"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9,0</w:t>
            </w:r>
          </w:p>
        </w:tc>
        <w:tc>
          <w:tcPr>
            <w:tcW w:w="675" w:type="dxa"/>
            <w:tcBorders>
              <w:top w:val="nil"/>
              <w:left w:val="nil"/>
              <w:bottom w:val="single" w:sz="4"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9,0</w:t>
            </w:r>
          </w:p>
        </w:tc>
        <w:tc>
          <w:tcPr>
            <w:tcW w:w="626" w:type="dxa"/>
            <w:tcBorders>
              <w:top w:val="nil"/>
              <w:left w:val="nil"/>
              <w:bottom w:val="single" w:sz="4"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4"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4"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nil"/>
              <w:left w:val="nil"/>
              <w:bottom w:val="single" w:sz="4"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4"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4"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4"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nil"/>
              <w:left w:val="nil"/>
              <w:bottom w:val="single" w:sz="4"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4"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1" w:type="dxa"/>
            <w:tcBorders>
              <w:top w:val="nil"/>
              <w:left w:val="nil"/>
              <w:bottom w:val="single" w:sz="4"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30" w:type="dxa"/>
            <w:tcBorders>
              <w:top w:val="nil"/>
              <w:left w:val="nil"/>
              <w:bottom w:val="single" w:sz="4"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223"/>
        </w:trPr>
        <w:tc>
          <w:tcPr>
            <w:tcW w:w="1559" w:type="dxa"/>
            <w:vMerge/>
            <w:tcBorders>
              <w:left w:val="single" w:sz="8" w:space="0" w:color="auto"/>
              <w:bottom w:val="single" w:sz="4" w:space="0" w:color="000000"/>
              <w:right w:val="single" w:sz="4" w:space="0" w:color="auto"/>
            </w:tcBorders>
            <w:vAlign w:val="center"/>
          </w:tcPr>
          <w:p w:rsidR="002D0401" w:rsidRPr="00FD1D86" w:rsidRDefault="002D0401" w:rsidP="00FD1D86">
            <w:pPr>
              <w:jc w:val="center"/>
              <w:rPr>
                <w:rFonts w:ascii="Times New Roman" w:hAnsi="Times New Roman"/>
                <w:sz w:val="24"/>
                <w:szCs w:val="28"/>
              </w:rPr>
            </w:pP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Наладка тепловых сетей</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2,5</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2,5</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223"/>
        </w:trPr>
        <w:tc>
          <w:tcPr>
            <w:tcW w:w="1559" w:type="dxa"/>
            <w:tcBorders>
              <w:left w:val="single" w:sz="8" w:space="0" w:color="auto"/>
              <w:bottom w:val="single" w:sz="4" w:space="0" w:color="000000"/>
              <w:right w:val="single" w:sz="4" w:space="0" w:color="auto"/>
            </w:tcBorders>
            <w:vAlign w:val="center"/>
          </w:tcPr>
          <w:p w:rsidR="002D0401" w:rsidRPr="00FD1D86" w:rsidRDefault="002D0401" w:rsidP="00FD1D86">
            <w:pPr>
              <w:jc w:val="center"/>
              <w:rPr>
                <w:rFonts w:ascii="Times New Roman" w:hAnsi="Times New Roman"/>
                <w:sz w:val="24"/>
                <w:szCs w:val="28"/>
              </w:rPr>
            </w:pP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Итого</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21,0</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32,5</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37,5</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9,0</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223"/>
        </w:trPr>
        <w:tc>
          <w:tcPr>
            <w:tcW w:w="15369" w:type="dxa"/>
            <w:gridSpan w:val="18"/>
            <w:tcBorders>
              <w:top w:val="single" w:sz="4" w:space="0" w:color="000000"/>
              <w:left w:val="single" w:sz="4" w:space="0" w:color="000000"/>
              <w:bottom w:val="single" w:sz="4" w:space="0" w:color="000000"/>
              <w:right w:val="single" w:sz="4" w:space="0" w:color="auto"/>
            </w:tcBorders>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Строительство участков тепловых сетей для подключения новых потребителей</w:t>
            </w:r>
          </w:p>
        </w:tc>
      </w:tr>
      <w:tr w:rsidR="002D0401" w:rsidRPr="00FD1D86" w:rsidTr="00FD1D86">
        <w:trPr>
          <w:trHeight w:val="223"/>
        </w:trPr>
        <w:tc>
          <w:tcPr>
            <w:tcW w:w="1559" w:type="dxa"/>
            <w:tcBorders>
              <w:top w:val="single" w:sz="4" w:space="0" w:color="000000"/>
              <w:left w:val="single" w:sz="4" w:space="0" w:color="000000"/>
              <w:right w:val="single" w:sz="4" w:space="0" w:color="000000"/>
            </w:tcBorders>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Котельные №№ 1,3</w:t>
            </w:r>
          </w:p>
        </w:tc>
        <w:tc>
          <w:tcPr>
            <w:tcW w:w="2692" w:type="dxa"/>
            <w:tcBorders>
              <w:top w:val="single" w:sz="4" w:space="0" w:color="auto"/>
              <w:left w:val="single" w:sz="4" w:space="0" w:color="000000"/>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xml:space="preserve">От УТ243’ до нового спортзала в коммунальном квартале 2, 2Ду 80, L= </w:t>
            </w:r>
            <w:smartTag w:uri="urn:schemas-microsoft-com:office:smarttags" w:element="metricconverter">
              <w:smartTagPr>
                <w:attr w:name="ProductID" w:val="48 м"/>
              </w:smartTagPr>
              <w:r w:rsidRPr="00FD1D86">
                <w:rPr>
                  <w:rFonts w:ascii="Times New Roman" w:hAnsi="Times New Roman"/>
                  <w:sz w:val="24"/>
                  <w:szCs w:val="28"/>
                </w:rPr>
                <w:t>48 м</w:t>
              </w:r>
            </w:smartTag>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0,3</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1,2</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223"/>
        </w:trPr>
        <w:tc>
          <w:tcPr>
            <w:tcW w:w="1559" w:type="dxa"/>
            <w:tcBorders>
              <w:left w:val="single" w:sz="4" w:space="0" w:color="000000"/>
              <w:right w:val="single" w:sz="4" w:space="0" w:color="000000"/>
            </w:tcBorders>
            <w:vAlign w:val="center"/>
          </w:tcPr>
          <w:p w:rsidR="002D0401" w:rsidRPr="00FD1D86" w:rsidRDefault="002D0401" w:rsidP="00FD1D86">
            <w:pPr>
              <w:jc w:val="center"/>
              <w:rPr>
                <w:rFonts w:ascii="Times New Roman" w:hAnsi="Times New Roman"/>
                <w:sz w:val="24"/>
                <w:szCs w:val="28"/>
              </w:rPr>
            </w:pPr>
          </w:p>
        </w:tc>
        <w:tc>
          <w:tcPr>
            <w:tcW w:w="2692" w:type="dxa"/>
            <w:tcBorders>
              <w:top w:val="single" w:sz="4" w:space="0" w:color="auto"/>
              <w:left w:val="single" w:sz="4" w:space="0" w:color="000000"/>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xml:space="preserve">От УТ243’ до нового пождепо в коммунальном квартале 2, 2Ду 50, L= </w:t>
            </w:r>
            <w:smartTag w:uri="urn:schemas-microsoft-com:office:smarttags" w:element="metricconverter">
              <w:smartTagPr>
                <w:attr w:name="ProductID" w:val="62 м"/>
              </w:smartTagPr>
              <w:r w:rsidRPr="00FD1D86">
                <w:rPr>
                  <w:rFonts w:ascii="Times New Roman" w:hAnsi="Times New Roman"/>
                  <w:sz w:val="24"/>
                  <w:szCs w:val="28"/>
                </w:rPr>
                <w:t>62 м</w:t>
              </w:r>
            </w:smartTag>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0,3</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1,3</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223"/>
        </w:trPr>
        <w:tc>
          <w:tcPr>
            <w:tcW w:w="1559" w:type="dxa"/>
            <w:tcBorders>
              <w:left w:val="single" w:sz="4" w:space="0" w:color="000000"/>
              <w:right w:val="single" w:sz="4" w:space="0" w:color="000000"/>
            </w:tcBorders>
            <w:vAlign w:val="center"/>
          </w:tcPr>
          <w:p w:rsidR="002D0401" w:rsidRPr="00FD1D86" w:rsidRDefault="002D0401" w:rsidP="00FD1D86">
            <w:pPr>
              <w:jc w:val="center"/>
              <w:rPr>
                <w:rFonts w:ascii="Times New Roman" w:hAnsi="Times New Roman"/>
                <w:sz w:val="24"/>
                <w:szCs w:val="28"/>
              </w:rPr>
            </w:pPr>
          </w:p>
        </w:tc>
        <w:tc>
          <w:tcPr>
            <w:tcW w:w="2692" w:type="dxa"/>
            <w:tcBorders>
              <w:top w:val="single" w:sz="4" w:space="0" w:color="auto"/>
              <w:left w:val="single" w:sz="4" w:space="0" w:color="000000"/>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xml:space="preserve">От вр.26 до новой мечети в жилом квартале 1, 2Ду 100, L= </w:t>
            </w:r>
            <w:smartTag w:uri="urn:schemas-microsoft-com:office:smarttags" w:element="metricconverter">
              <w:smartTagPr>
                <w:attr w:name="ProductID" w:val="30 м"/>
              </w:smartTagPr>
              <w:r w:rsidRPr="00FD1D86">
                <w:rPr>
                  <w:rFonts w:ascii="Times New Roman" w:hAnsi="Times New Roman"/>
                  <w:sz w:val="24"/>
                  <w:szCs w:val="28"/>
                </w:rPr>
                <w:lastRenderedPageBreak/>
                <w:t>30 м</w:t>
              </w:r>
            </w:smartTag>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lastRenderedPageBreak/>
              <w:t>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0,2</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0,7</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223"/>
        </w:trPr>
        <w:tc>
          <w:tcPr>
            <w:tcW w:w="1559" w:type="dxa"/>
            <w:tcBorders>
              <w:left w:val="single" w:sz="4" w:space="0" w:color="000000"/>
              <w:right w:val="single" w:sz="4" w:space="0" w:color="000000"/>
            </w:tcBorders>
            <w:vAlign w:val="center"/>
          </w:tcPr>
          <w:p w:rsidR="002D0401" w:rsidRPr="00FD1D86" w:rsidRDefault="002D0401" w:rsidP="00FD1D86">
            <w:pPr>
              <w:jc w:val="center"/>
              <w:rPr>
                <w:rFonts w:ascii="Times New Roman" w:hAnsi="Times New Roman"/>
                <w:sz w:val="24"/>
                <w:szCs w:val="28"/>
              </w:rPr>
            </w:pPr>
          </w:p>
        </w:tc>
        <w:tc>
          <w:tcPr>
            <w:tcW w:w="2692" w:type="dxa"/>
            <w:tcBorders>
              <w:top w:val="single" w:sz="4" w:space="0" w:color="auto"/>
              <w:left w:val="single" w:sz="4" w:space="0" w:color="000000"/>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xml:space="preserve">От вр.25 до питомника для бездомных собак в коммунальном квартале 1, 2Ду 40, L= </w:t>
            </w:r>
            <w:smartTag w:uri="urn:schemas-microsoft-com:office:smarttags" w:element="metricconverter">
              <w:smartTagPr>
                <w:attr w:name="ProductID" w:val="29 м"/>
              </w:smartTagPr>
              <w:r w:rsidRPr="00FD1D86">
                <w:rPr>
                  <w:rFonts w:ascii="Times New Roman" w:hAnsi="Times New Roman"/>
                  <w:sz w:val="24"/>
                  <w:szCs w:val="28"/>
                </w:rPr>
                <w:t>29 м</w:t>
              </w:r>
            </w:smartTag>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0,1</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0,6</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223"/>
        </w:trPr>
        <w:tc>
          <w:tcPr>
            <w:tcW w:w="1559" w:type="dxa"/>
            <w:tcBorders>
              <w:left w:val="single" w:sz="4" w:space="0" w:color="000000"/>
              <w:right w:val="single" w:sz="4" w:space="0" w:color="000000"/>
            </w:tcBorders>
            <w:vAlign w:val="center"/>
          </w:tcPr>
          <w:p w:rsidR="002D0401" w:rsidRPr="00FD1D86" w:rsidRDefault="002D0401" w:rsidP="00FD1D86">
            <w:pPr>
              <w:jc w:val="center"/>
              <w:rPr>
                <w:rFonts w:ascii="Times New Roman" w:hAnsi="Times New Roman"/>
                <w:sz w:val="24"/>
                <w:szCs w:val="28"/>
              </w:rPr>
            </w:pPr>
          </w:p>
        </w:tc>
        <w:tc>
          <w:tcPr>
            <w:tcW w:w="2692" w:type="dxa"/>
            <w:tcBorders>
              <w:top w:val="single" w:sz="4" w:space="0" w:color="auto"/>
              <w:left w:val="single" w:sz="4" w:space="0" w:color="000000"/>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xml:space="preserve">От вр.на Магистральную 8А до нее в коммунальном квартале 2, 2Ду 70, L= </w:t>
            </w:r>
            <w:smartTag w:uri="urn:schemas-microsoft-com:office:smarttags" w:element="metricconverter">
              <w:smartTagPr>
                <w:attr w:name="ProductID" w:val="70 м"/>
              </w:smartTagPr>
              <w:r w:rsidRPr="00FD1D86">
                <w:rPr>
                  <w:rFonts w:ascii="Times New Roman" w:hAnsi="Times New Roman"/>
                  <w:sz w:val="24"/>
                  <w:szCs w:val="28"/>
                </w:rPr>
                <w:t>70 м</w:t>
              </w:r>
            </w:smartTag>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223"/>
        </w:trPr>
        <w:tc>
          <w:tcPr>
            <w:tcW w:w="1559" w:type="dxa"/>
            <w:tcBorders>
              <w:left w:val="single" w:sz="4" w:space="0" w:color="000000"/>
              <w:bottom w:val="single" w:sz="4" w:space="0" w:color="000000"/>
              <w:right w:val="single" w:sz="4" w:space="0" w:color="000000"/>
            </w:tcBorders>
            <w:vAlign w:val="center"/>
          </w:tcPr>
          <w:p w:rsidR="002D0401" w:rsidRPr="00FD1D86" w:rsidRDefault="002D0401" w:rsidP="00FD1D86">
            <w:pPr>
              <w:jc w:val="center"/>
              <w:rPr>
                <w:rFonts w:ascii="Times New Roman" w:hAnsi="Times New Roman"/>
                <w:sz w:val="24"/>
                <w:szCs w:val="28"/>
              </w:rPr>
            </w:pPr>
          </w:p>
        </w:tc>
        <w:tc>
          <w:tcPr>
            <w:tcW w:w="2692" w:type="dxa"/>
            <w:tcBorders>
              <w:top w:val="single" w:sz="4" w:space="0" w:color="auto"/>
              <w:left w:val="single" w:sz="4" w:space="0" w:color="000000"/>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xml:space="preserve">От вр.27 до магазина в коммунальном квартале 3, 2Ду 40, L= </w:t>
            </w:r>
            <w:smartTag w:uri="urn:schemas-microsoft-com:office:smarttags" w:element="metricconverter">
              <w:smartTagPr>
                <w:attr w:name="ProductID" w:val="33 м"/>
              </w:smartTagPr>
              <w:r w:rsidRPr="00FD1D86">
                <w:rPr>
                  <w:rFonts w:ascii="Times New Roman" w:hAnsi="Times New Roman"/>
                  <w:sz w:val="24"/>
                  <w:szCs w:val="28"/>
                </w:rPr>
                <w:t>33 м</w:t>
              </w:r>
            </w:smartTag>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0,1</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0,7</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223"/>
        </w:trPr>
        <w:tc>
          <w:tcPr>
            <w:tcW w:w="1559" w:type="dxa"/>
            <w:vMerge w:val="restart"/>
            <w:tcBorders>
              <w:top w:val="single" w:sz="4" w:space="0" w:color="000000"/>
              <w:left w:val="single" w:sz="4" w:space="0" w:color="000000"/>
              <w:right w:val="single" w:sz="4" w:space="0" w:color="000000"/>
            </w:tcBorders>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Котельная № 2</w:t>
            </w:r>
          </w:p>
        </w:tc>
        <w:tc>
          <w:tcPr>
            <w:tcW w:w="2692" w:type="dxa"/>
            <w:tcBorders>
              <w:top w:val="single" w:sz="4" w:space="0" w:color="auto"/>
              <w:left w:val="single" w:sz="4" w:space="0" w:color="000000"/>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xml:space="preserve">От УТнов. до гаражей в коммунальном квартале 4, 2Ду 100, L= </w:t>
            </w:r>
            <w:smartTag w:uri="urn:schemas-microsoft-com:office:smarttags" w:element="metricconverter">
              <w:smartTagPr>
                <w:attr w:name="ProductID" w:val="56 м"/>
              </w:smartTagPr>
              <w:r w:rsidRPr="00FD1D86">
                <w:rPr>
                  <w:rFonts w:ascii="Times New Roman" w:hAnsi="Times New Roman"/>
                  <w:sz w:val="24"/>
                  <w:szCs w:val="28"/>
                </w:rPr>
                <w:t>56 м</w:t>
              </w:r>
            </w:smartTag>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0,3</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223"/>
        </w:trPr>
        <w:tc>
          <w:tcPr>
            <w:tcW w:w="1559" w:type="dxa"/>
            <w:vMerge/>
            <w:tcBorders>
              <w:left w:val="single" w:sz="4" w:space="0" w:color="000000"/>
              <w:right w:val="single" w:sz="4" w:space="0" w:color="000000"/>
            </w:tcBorders>
            <w:vAlign w:val="center"/>
          </w:tcPr>
          <w:p w:rsidR="002D0401" w:rsidRPr="00FD1D86" w:rsidRDefault="002D0401" w:rsidP="00FD1D86">
            <w:pPr>
              <w:jc w:val="center"/>
              <w:rPr>
                <w:rFonts w:ascii="Times New Roman" w:hAnsi="Times New Roman"/>
                <w:sz w:val="24"/>
                <w:szCs w:val="28"/>
              </w:rPr>
            </w:pPr>
          </w:p>
        </w:tc>
        <w:tc>
          <w:tcPr>
            <w:tcW w:w="2692" w:type="dxa"/>
            <w:tcBorders>
              <w:top w:val="single" w:sz="4" w:space="0" w:color="auto"/>
              <w:left w:val="single" w:sz="4" w:space="0" w:color="000000"/>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xml:space="preserve">От Вр.гараж. до гаража в коммунальном квартале 4, 2Ду 70, L= </w:t>
            </w:r>
            <w:smartTag w:uri="urn:schemas-microsoft-com:office:smarttags" w:element="metricconverter">
              <w:smartTagPr>
                <w:attr w:name="ProductID" w:val="33 м"/>
              </w:smartTagPr>
              <w:r w:rsidRPr="00FD1D86">
                <w:rPr>
                  <w:rFonts w:ascii="Times New Roman" w:hAnsi="Times New Roman"/>
                  <w:sz w:val="24"/>
                  <w:szCs w:val="28"/>
                </w:rPr>
                <w:t>33 м</w:t>
              </w:r>
            </w:smartTag>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0,2</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0,7</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223"/>
        </w:trPr>
        <w:tc>
          <w:tcPr>
            <w:tcW w:w="1559" w:type="dxa"/>
            <w:vMerge/>
            <w:tcBorders>
              <w:left w:val="single" w:sz="4" w:space="0" w:color="000000"/>
              <w:right w:val="single" w:sz="4" w:space="0" w:color="000000"/>
            </w:tcBorders>
            <w:vAlign w:val="center"/>
          </w:tcPr>
          <w:p w:rsidR="002D0401" w:rsidRPr="00FD1D86" w:rsidRDefault="002D0401" w:rsidP="00FD1D86">
            <w:pPr>
              <w:jc w:val="center"/>
              <w:rPr>
                <w:rFonts w:ascii="Times New Roman" w:hAnsi="Times New Roman"/>
                <w:sz w:val="24"/>
                <w:szCs w:val="28"/>
              </w:rPr>
            </w:pPr>
          </w:p>
        </w:tc>
        <w:tc>
          <w:tcPr>
            <w:tcW w:w="2692" w:type="dxa"/>
            <w:tcBorders>
              <w:top w:val="single" w:sz="4" w:space="0" w:color="auto"/>
              <w:left w:val="single" w:sz="4" w:space="0" w:color="000000"/>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От УТнов. до ЦТП-21 2Ду 300 L=188 м</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8,6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8,6</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223"/>
        </w:trPr>
        <w:tc>
          <w:tcPr>
            <w:tcW w:w="1559" w:type="dxa"/>
            <w:vMerge/>
            <w:tcBorders>
              <w:left w:val="single" w:sz="4" w:space="0" w:color="000000"/>
              <w:bottom w:val="single" w:sz="4" w:space="0" w:color="000000"/>
              <w:right w:val="single" w:sz="4" w:space="0" w:color="000000"/>
            </w:tcBorders>
            <w:vAlign w:val="center"/>
          </w:tcPr>
          <w:p w:rsidR="002D0401" w:rsidRPr="00FD1D86" w:rsidRDefault="002D0401" w:rsidP="00FD1D86">
            <w:pPr>
              <w:jc w:val="center"/>
              <w:rPr>
                <w:rFonts w:ascii="Times New Roman" w:hAnsi="Times New Roman"/>
                <w:sz w:val="24"/>
                <w:szCs w:val="28"/>
              </w:rPr>
            </w:pPr>
          </w:p>
        </w:tc>
        <w:tc>
          <w:tcPr>
            <w:tcW w:w="2692" w:type="dxa"/>
            <w:tcBorders>
              <w:top w:val="single" w:sz="4" w:space="0" w:color="auto"/>
              <w:left w:val="single" w:sz="4" w:space="0" w:color="000000"/>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Строительство ЦТП-21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15,0</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p>
        </w:tc>
      </w:tr>
      <w:tr w:rsidR="002D0401" w:rsidRPr="00FD1D86" w:rsidTr="00FD1D86">
        <w:trPr>
          <w:trHeight w:val="223"/>
        </w:trPr>
        <w:tc>
          <w:tcPr>
            <w:tcW w:w="1559" w:type="dxa"/>
            <w:tcBorders>
              <w:left w:val="single" w:sz="4" w:space="0" w:color="000000"/>
              <w:bottom w:val="single" w:sz="4" w:space="0" w:color="000000"/>
              <w:right w:val="single" w:sz="4" w:space="0" w:color="000000"/>
            </w:tcBorders>
            <w:vAlign w:val="center"/>
          </w:tcPr>
          <w:p w:rsidR="002D0401" w:rsidRPr="00FD1D86" w:rsidRDefault="002D0401" w:rsidP="00FD1D86">
            <w:pPr>
              <w:jc w:val="center"/>
              <w:rPr>
                <w:rFonts w:ascii="Times New Roman" w:hAnsi="Times New Roman"/>
                <w:sz w:val="24"/>
                <w:szCs w:val="28"/>
              </w:rPr>
            </w:pPr>
          </w:p>
        </w:tc>
        <w:tc>
          <w:tcPr>
            <w:tcW w:w="2692" w:type="dxa"/>
            <w:tcBorders>
              <w:top w:val="single" w:sz="4" w:space="0" w:color="auto"/>
              <w:left w:val="single" w:sz="4" w:space="0" w:color="000000"/>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Итого по новому строительству</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33,8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25,6</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0,1</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0,9</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0,7</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0,7</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3,6</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2,2</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317"/>
        </w:trPr>
        <w:tc>
          <w:tcPr>
            <w:tcW w:w="15369" w:type="dxa"/>
            <w:gridSpan w:val="18"/>
            <w:tcBorders>
              <w:top w:val="single" w:sz="8" w:space="0" w:color="auto"/>
              <w:left w:val="single" w:sz="8" w:space="0" w:color="auto"/>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Реконструкция участков тепловых сетей для подключения новых потребителей</w:t>
            </w:r>
          </w:p>
        </w:tc>
      </w:tr>
      <w:tr w:rsidR="002D0401" w:rsidRPr="00FD1D86" w:rsidTr="00FD1D86">
        <w:trPr>
          <w:trHeight w:val="270"/>
        </w:trPr>
        <w:tc>
          <w:tcPr>
            <w:tcW w:w="1559" w:type="dxa"/>
            <w:vMerge w:val="restart"/>
            <w:tcBorders>
              <w:top w:val="nil"/>
              <w:left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Котельные №№ 1, 3</w:t>
            </w:r>
          </w:p>
        </w:tc>
        <w:tc>
          <w:tcPr>
            <w:tcW w:w="2692"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От УТ126 до вр.26 для подключения мечети, 2Ду 150 L=115</w:t>
            </w:r>
          </w:p>
        </w:tc>
        <w:tc>
          <w:tcPr>
            <w:tcW w:w="70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3,7</w:t>
            </w:r>
          </w:p>
        </w:tc>
        <w:tc>
          <w:tcPr>
            <w:tcW w:w="709"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0,7</w:t>
            </w:r>
          </w:p>
        </w:tc>
        <w:tc>
          <w:tcPr>
            <w:tcW w:w="716"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3,0</w:t>
            </w:r>
          </w:p>
        </w:tc>
        <w:tc>
          <w:tcPr>
            <w:tcW w:w="67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26"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1"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30"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255"/>
        </w:trPr>
        <w:tc>
          <w:tcPr>
            <w:tcW w:w="1559" w:type="dxa"/>
            <w:vMerge/>
            <w:tcBorders>
              <w:left w:val="single" w:sz="8" w:space="0" w:color="auto"/>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2692"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От вр.30 до общественных объектов мкр.11, 2Ду 80 L=31</w:t>
            </w:r>
          </w:p>
        </w:tc>
        <w:tc>
          <w:tcPr>
            <w:tcW w:w="70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0,9</w:t>
            </w:r>
          </w:p>
        </w:tc>
        <w:tc>
          <w:tcPr>
            <w:tcW w:w="709"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6"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7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0,2</w:t>
            </w:r>
          </w:p>
        </w:tc>
        <w:tc>
          <w:tcPr>
            <w:tcW w:w="626"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0,7</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1"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30"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255"/>
        </w:trPr>
        <w:tc>
          <w:tcPr>
            <w:tcW w:w="1559" w:type="dxa"/>
            <w:vMerge/>
            <w:tcBorders>
              <w:left w:val="single" w:sz="8" w:space="0" w:color="auto"/>
              <w:bottom w:val="single" w:sz="8" w:space="0" w:color="000000"/>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2692"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От вр.28 до вр.29 2Ду 150 L=79 м</w:t>
            </w:r>
          </w:p>
        </w:tc>
        <w:tc>
          <w:tcPr>
            <w:tcW w:w="70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2,9</w:t>
            </w:r>
          </w:p>
        </w:tc>
        <w:tc>
          <w:tcPr>
            <w:tcW w:w="709"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0,5</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1,2</w:t>
            </w:r>
          </w:p>
        </w:tc>
        <w:tc>
          <w:tcPr>
            <w:tcW w:w="716"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1,2</w:t>
            </w:r>
          </w:p>
        </w:tc>
        <w:tc>
          <w:tcPr>
            <w:tcW w:w="67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26"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1"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30"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270"/>
        </w:trPr>
        <w:tc>
          <w:tcPr>
            <w:tcW w:w="1559" w:type="dxa"/>
            <w:tcBorders>
              <w:top w:val="nil"/>
              <w:left w:val="single" w:sz="8" w:space="0" w:color="auto"/>
              <w:bottom w:val="single" w:sz="8" w:space="0" w:color="000000"/>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Котельная № 2</w:t>
            </w:r>
          </w:p>
        </w:tc>
        <w:tc>
          <w:tcPr>
            <w:tcW w:w="2692"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От котельной № 2 до УТ2, 2Ду 500, L=67 м</w:t>
            </w:r>
          </w:p>
        </w:tc>
        <w:tc>
          <w:tcPr>
            <w:tcW w:w="70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4,3</w:t>
            </w:r>
          </w:p>
        </w:tc>
        <w:tc>
          <w:tcPr>
            <w:tcW w:w="709"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6"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7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0,8</w:t>
            </w:r>
          </w:p>
        </w:tc>
        <w:tc>
          <w:tcPr>
            <w:tcW w:w="626"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1,7</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1,8</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1"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30"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300"/>
        </w:trPr>
        <w:tc>
          <w:tcPr>
            <w:tcW w:w="1559" w:type="dxa"/>
            <w:tcBorders>
              <w:top w:val="nil"/>
              <w:left w:val="single" w:sz="8" w:space="0" w:color="auto"/>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p>
        </w:tc>
        <w:tc>
          <w:tcPr>
            <w:tcW w:w="2692"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Итого по реконструкции</w:t>
            </w:r>
          </w:p>
        </w:tc>
        <w:tc>
          <w:tcPr>
            <w:tcW w:w="70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11,8</w:t>
            </w:r>
          </w:p>
        </w:tc>
        <w:tc>
          <w:tcPr>
            <w:tcW w:w="709"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0,5</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1,9</w:t>
            </w:r>
          </w:p>
        </w:tc>
        <w:tc>
          <w:tcPr>
            <w:tcW w:w="716"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4,2</w:t>
            </w:r>
          </w:p>
        </w:tc>
        <w:tc>
          <w:tcPr>
            <w:tcW w:w="67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w:t>
            </w:r>
          </w:p>
        </w:tc>
        <w:tc>
          <w:tcPr>
            <w:tcW w:w="626"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2,4</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1,8</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1"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30"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300"/>
        </w:trPr>
        <w:tc>
          <w:tcPr>
            <w:tcW w:w="15369" w:type="dxa"/>
            <w:gridSpan w:val="18"/>
            <w:tcBorders>
              <w:top w:val="nil"/>
              <w:left w:val="single" w:sz="8" w:space="0" w:color="auto"/>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Реконструкция тепловых сетей для повышения надежности</w:t>
            </w:r>
          </w:p>
        </w:tc>
      </w:tr>
      <w:tr w:rsidR="002D0401" w:rsidRPr="00FD1D86" w:rsidTr="00FD1D86">
        <w:trPr>
          <w:trHeight w:val="300"/>
        </w:trPr>
        <w:tc>
          <w:tcPr>
            <w:tcW w:w="1559" w:type="dxa"/>
            <w:vMerge w:val="restart"/>
            <w:tcBorders>
              <w:top w:val="nil"/>
              <w:left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Котельные №№ 1, 2, 3</w:t>
            </w:r>
          </w:p>
        </w:tc>
        <w:tc>
          <w:tcPr>
            <w:tcW w:w="2692"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От котельной № 3 до ВОС, 2Ду200, L=838 м</w:t>
            </w:r>
          </w:p>
        </w:tc>
        <w:tc>
          <w:tcPr>
            <w:tcW w:w="70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28,6</w:t>
            </w:r>
          </w:p>
        </w:tc>
        <w:tc>
          <w:tcPr>
            <w:tcW w:w="709"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2,9</w:t>
            </w:r>
          </w:p>
        </w:tc>
        <w:tc>
          <w:tcPr>
            <w:tcW w:w="716"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8,5</w:t>
            </w:r>
          </w:p>
        </w:tc>
        <w:tc>
          <w:tcPr>
            <w:tcW w:w="67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8,5</w:t>
            </w:r>
          </w:p>
        </w:tc>
        <w:tc>
          <w:tcPr>
            <w:tcW w:w="626"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8,7</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1"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30"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300"/>
        </w:trPr>
        <w:tc>
          <w:tcPr>
            <w:tcW w:w="1559" w:type="dxa"/>
            <w:vMerge/>
            <w:tcBorders>
              <w:left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p>
        </w:tc>
        <w:tc>
          <w:tcPr>
            <w:tcW w:w="2692"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От УТ182 до УТ181, 2Ду 200, L=72 м</w:t>
            </w:r>
          </w:p>
        </w:tc>
        <w:tc>
          <w:tcPr>
            <w:tcW w:w="70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3,0</w:t>
            </w:r>
          </w:p>
        </w:tc>
        <w:tc>
          <w:tcPr>
            <w:tcW w:w="709"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6"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0,3</w:t>
            </w:r>
          </w:p>
        </w:tc>
        <w:tc>
          <w:tcPr>
            <w:tcW w:w="67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2,7</w:t>
            </w:r>
          </w:p>
        </w:tc>
        <w:tc>
          <w:tcPr>
            <w:tcW w:w="626"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1"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30"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300"/>
        </w:trPr>
        <w:tc>
          <w:tcPr>
            <w:tcW w:w="1559" w:type="dxa"/>
            <w:vMerge/>
            <w:tcBorders>
              <w:left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p>
        </w:tc>
        <w:tc>
          <w:tcPr>
            <w:tcW w:w="2692"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От т.5 до котельной № 2, 2Ду 500, L=850 м</w:t>
            </w:r>
          </w:p>
        </w:tc>
        <w:tc>
          <w:tcPr>
            <w:tcW w:w="70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54,8</w:t>
            </w:r>
          </w:p>
        </w:tc>
        <w:tc>
          <w:tcPr>
            <w:tcW w:w="709"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6"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7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26"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5,0</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10,0</w:t>
            </w:r>
          </w:p>
        </w:tc>
        <w:tc>
          <w:tcPr>
            <w:tcW w:w="70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10,0</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15,0</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14,8</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1"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30"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300"/>
        </w:trPr>
        <w:tc>
          <w:tcPr>
            <w:tcW w:w="1559" w:type="dxa"/>
            <w:tcBorders>
              <w:top w:val="nil"/>
              <w:left w:val="single" w:sz="8" w:space="0" w:color="auto"/>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p>
        </w:tc>
        <w:tc>
          <w:tcPr>
            <w:tcW w:w="2692"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Итого для повышения надежности</w:t>
            </w:r>
          </w:p>
        </w:tc>
        <w:tc>
          <w:tcPr>
            <w:tcW w:w="70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86,4</w:t>
            </w:r>
          </w:p>
        </w:tc>
        <w:tc>
          <w:tcPr>
            <w:tcW w:w="709"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0,0</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2,9</w:t>
            </w:r>
          </w:p>
        </w:tc>
        <w:tc>
          <w:tcPr>
            <w:tcW w:w="716"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8,8</w:t>
            </w:r>
          </w:p>
        </w:tc>
        <w:tc>
          <w:tcPr>
            <w:tcW w:w="67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11,2</w:t>
            </w:r>
          </w:p>
        </w:tc>
        <w:tc>
          <w:tcPr>
            <w:tcW w:w="626"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8,7</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5,0</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10,0</w:t>
            </w:r>
          </w:p>
        </w:tc>
        <w:tc>
          <w:tcPr>
            <w:tcW w:w="70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10,0</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15,0</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14,8</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11"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630"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r>
      <w:tr w:rsidR="002D0401" w:rsidRPr="00FD1D86" w:rsidTr="00FD1D86">
        <w:trPr>
          <w:trHeight w:val="300"/>
        </w:trPr>
        <w:tc>
          <w:tcPr>
            <w:tcW w:w="1559" w:type="dxa"/>
            <w:tcBorders>
              <w:top w:val="nil"/>
              <w:left w:val="single" w:sz="8" w:space="0" w:color="auto"/>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p>
        </w:tc>
        <w:tc>
          <w:tcPr>
            <w:tcW w:w="2692"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xml:space="preserve">Всего по тепловым </w:t>
            </w:r>
            <w:r w:rsidRPr="00FD1D86">
              <w:rPr>
                <w:rFonts w:ascii="Times New Roman" w:hAnsi="Times New Roman"/>
                <w:sz w:val="24"/>
                <w:szCs w:val="28"/>
              </w:rPr>
              <w:lastRenderedPageBreak/>
              <w:t>сетям</w:t>
            </w:r>
          </w:p>
        </w:tc>
        <w:tc>
          <w:tcPr>
            <w:tcW w:w="708"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lastRenderedPageBreak/>
              <w:t>232,</w:t>
            </w:r>
            <w:r w:rsidRPr="00FD1D86">
              <w:rPr>
                <w:rFonts w:ascii="Times New Roman" w:hAnsi="Times New Roman"/>
                <w:sz w:val="24"/>
                <w:szCs w:val="28"/>
              </w:rPr>
              <w:lastRenderedPageBreak/>
              <w:t>0</w:t>
            </w:r>
          </w:p>
        </w:tc>
        <w:tc>
          <w:tcPr>
            <w:tcW w:w="709"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lastRenderedPageBreak/>
              <w:t>47,1</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37,4</w:t>
            </w:r>
          </w:p>
        </w:tc>
        <w:tc>
          <w:tcPr>
            <w:tcW w:w="716"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51,4</w:t>
            </w:r>
          </w:p>
        </w:tc>
        <w:tc>
          <w:tcPr>
            <w:tcW w:w="67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21,9</w:t>
            </w:r>
          </w:p>
        </w:tc>
        <w:tc>
          <w:tcPr>
            <w:tcW w:w="626"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11,</w:t>
            </w:r>
            <w:r w:rsidRPr="00FD1D86">
              <w:rPr>
                <w:rFonts w:ascii="Times New Roman" w:hAnsi="Times New Roman"/>
                <w:sz w:val="24"/>
                <w:szCs w:val="28"/>
              </w:rPr>
              <w:lastRenderedPageBreak/>
              <w:t>8</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lastRenderedPageBreak/>
              <w:t>10,4</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12,2</w:t>
            </w:r>
          </w:p>
        </w:tc>
        <w:tc>
          <w:tcPr>
            <w:tcW w:w="70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10,0</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15,0</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14,8</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0,0</w:t>
            </w:r>
          </w:p>
        </w:tc>
        <w:tc>
          <w:tcPr>
            <w:tcW w:w="704"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0,0</w:t>
            </w:r>
          </w:p>
        </w:tc>
        <w:tc>
          <w:tcPr>
            <w:tcW w:w="705"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0,0</w:t>
            </w:r>
          </w:p>
        </w:tc>
        <w:tc>
          <w:tcPr>
            <w:tcW w:w="711"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0,0</w:t>
            </w:r>
          </w:p>
        </w:tc>
        <w:tc>
          <w:tcPr>
            <w:tcW w:w="630" w:type="dxa"/>
            <w:tcBorders>
              <w:top w:val="nil"/>
              <w:left w:val="nil"/>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0,0</w:t>
            </w:r>
          </w:p>
        </w:tc>
      </w:tr>
      <w:tr w:rsidR="002D0401" w:rsidRPr="00FD1D86" w:rsidTr="00FD1D86">
        <w:trPr>
          <w:trHeight w:val="270"/>
        </w:trPr>
        <w:tc>
          <w:tcPr>
            <w:tcW w:w="15369" w:type="dxa"/>
            <w:gridSpan w:val="18"/>
            <w:tcBorders>
              <w:top w:val="single" w:sz="8" w:space="0" w:color="auto"/>
              <w:left w:val="single" w:sz="8" w:space="0" w:color="auto"/>
              <w:bottom w:val="single" w:sz="8" w:space="0" w:color="auto"/>
              <w:right w:val="single" w:sz="8" w:space="0" w:color="auto"/>
            </w:tcBorders>
            <w:shd w:val="clear" w:color="auto" w:fill="auto"/>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lastRenderedPageBreak/>
              <w:t>* Ориентировочный объем инвестиций определен в ценах 2014 года и должен быть уточнен при разработке проектно-сметной документации</w:t>
            </w:r>
          </w:p>
        </w:tc>
      </w:tr>
    </w:tbl>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bookmarkStart w:id="102" w:name="_Toc388603295"/>
      <w:r w:rsidRPr="009F166D">
        <w:rPr>
          <w:rFonts w:ascii="Times New Roman" w:hAnsi="Times New Roman"/>
          <w:sz w:val="28"/>
          <w:szCs w:val="28"/>
        </w:rPr>
        <w:t xml:space="preserve">Таблица </w:t>
      </w:r>
      <w:r w:rsidR="0019270F">
        <w:rPr>
          <w:rFonts w:ascii="Times New Roman" w:hAnsi="Times New Roman"/>
          <w:sz w:val="28"/>
          <w:szCs w:val="28"/>
        </w:rPr>
        <w:t>7.3</w:t>
      </w:r>
      <w:r w:rsidRPr="009F166D">
        <w:rPr>
          <w:rFonts w:ascii="Times New Roman" w:hAnsi="Times New Roman"/>
          <w:sz w:val="28"/>
          <w:szCs w:val="28"/>
        </w:rPr>
        <w:t xml:space="preserve"> - Суммарные объемы инвестиций в теплоисточники и тепловые сети</w:t>
      </w:r>
      <w:bookmarkEnd w:id="102"/>
    </w:p>
    <w:tbl>
      <w:tblPr>
        <w:tblW w:w="14465" w:type="dxa"/>
        <w:tblInd w:w="98" w:type="dxa"/>
        <w:tblLayout w:type="fixed"/>
        <w:tblLook w:val="00A0" w:firstRow="1" w:lastRow="0" w:firstColumn="1" w:lastColumn="0" w:noHBand="0" w:noVBand="0"/>
      </w:tblPr>
      <w:tblGrid>
        <w:gridCol w:w="2987"/>
        <w:gridCol w:w="847"/>
        <w:gridCol w:w="709"/>
        <w:gridCol w:w="709"/>
        <w:gridCol w:w="708"/>
        <w:gridCol w:w="709"/>
        <w:gridCol w:w="717"/>
        <w:gridCol w:w="701"/>
        <w:gridCol w:w="708"/>
        <w:gridCol w:w="709"/>
        <w:gridCol w:w="709"/>
        <w:gridCol w:w="709"/>
        <w:gridCol w:w="708"/>
        <w:gridCol w:w="709"/>
        <w:gridCol w:w="709"/>
        <w:gridCol w:w="709"/>
        <w:gridCol w:w="708"/>
      </w:tblGrid>
      <w:tr w:rsidR="002D0401" w:rsidRPr="00FD1D86" w:rsidTr="00FD1D86">
        <w:trPr>
          <w:trHeight w:val="209"/>
        </w:trPr>
        <w:tc>
          <w:tcPr>
            <w:tcW w:w="2987" w:type="dxa"/>
            <w:vMerge w:val="restart"/>
            <w:tcBorders>
              <w:top w:val="single" w:sz="8" w:space="0" w:color="auto"/>
              <w:left w:val="single" w:sz="8" w:space="0" w:color="auto"/>
              <w:bottom w:val="single" w:sz="8" w:space="0" w:color="000000"/>
              <w:right w:val="single" w:sz="8" w:space="0" w:color="auto"/>
            </w:tcBorders>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Направление инвестиций</w:t>
            </w:r>
          </w:p>
        </w:tc>
        <w:tc>
          <w:tcPr>
            <w:tcW w:w="11478" w:type="dxa"/>
            <w:gridSpan w:val="16"/>
            <w:tcBorders>
              <w:top w:val="single" w:sz="8" w:space="0" w:color="auto"/>
              <w:left w:val="single" w:sz="8" w:space="0" w:color="auto"/>
              <w:bottom w:val="single" w:sz="8" w:space="0" w:color="auto"/>
              <w:right w:val="single" w:sz="8" w:space="0" w:color="000000"/>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Ориентировочный объем инвестиций*, млн. руб.</w:t>
            </w:r>
          </w:p>
        </w:tc>
      </w:tr>
      <w:tr w:rsidR="002D0401" w:rsidRPr="00FD1D86" w:rsidTr="00FD1D86">
        <w:trPr>
          <w:trHeight w:val="241"/>
        </w:trPr>
        <w:tc>
          <w:tcPr>
            <w:tcW w:w="2987" w:type="dxa"/>
            <w:vMerge/>
            <w:tcBorders>
              <w:top w:val="single" w:sz="8" w:space="0" w:color="auto"/>
              <w:left w:val="single" w:sz="8" w:space="0" w:color="auto"/>
              <w:bottom w:val="single" w:sz="8" w:space="0" w:color="000000"/>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847" w:type="dxa"/>
            <w:vMerge w:val="restart"/>
            <w:tcBorders>
              <w:top w:val="nil"/>
              <w:left w:val="single" w:sz="8" w:space="0" w:color="auto"/>
              <w:bottom w:val="single" w:sz="8" w:space="0" w:color="000000"/>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Всего</w:t>
            </w:r>
          </w:p>
        </w:tc>
        <w:tc>
          <w:tcPr>
            <w:tcW w:w="10631" w:type="dxa"/>
            <w:gridSpan w:val="15"/>
            <w:tcBorders>
              <w:top w:val="single" w:sz="8" w:space="0" w:color="auto"/>
              <w:left w:val="single" w:sz="8" w:space="0" w:color="auto"/>
              <w:bottom w:val="single" w:sz="8" w:space="0" w:color="auto"/>
              <w:right w:val="single" w:sz="8" w:space="0" w:color="000000"/>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в том числе по годам</w:t>
            </w:r>
          </w:p>
        </w:tc>
      </w:tr>
      <w:tr w:rsidR="002D0401" w:rsidRPr="00FD1D86" w:rsidTr="00FD1D86">
        <w:trPr>
          <w:trHeight w:val="117"/>
        </w:trPr>
        <w:tc>
          <w:tcPr>
            <w:tcW w:w="2987" w:type="dxa"/>
            <w:vMerge/>
            <w:tcBorders>
              <w:top w:val="single" w:sz="8" w:space="0" w:color="auto"/>
              <w:left w:val="single" w:sz="8" w:space="0" w:color="auto"/>
              <w:bottom w:val="single" w:sz="8" w:space="0" w:color="000000"/>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847" w:type="dxa"/>
            <w:vMerge/>
            <w:tcBorders>
              <w:top w:val="nil"/>
              <w:left w:val="single" w:sz="8" w:space="0" w:color="auto"/>
              <w:bottom w:val="single" w:sz="8" w:space="0" w:color="000000"/>
              <w:right w:val="single" w:sz="8" w:space="0" w:color="auto"/>
            </w:tcBorders>
            <w:vAlign w:val="center"/>
          </w:tcPr>
          <w:p w:rsidR="002D0401" w:rsidRPr="00FD1D86" w:rsidRDefault="002D0401" w:rsidP="00FD1D86">
            <w:pPr>
              <w:jc w:val="center"/>
              <w:rPr>
                <w:rFonts w:ascii="Times New Roman" w:hAnsi="Times New Roman"/>
                <w:sz w:val="24"/>
                <w:szCs w:val="28"/>
              </w:rPr>
            </w:pP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2014</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2015</w:t>
            </w:r>
          </w:p>
        </w:tc>
        <w:tc>
          <w:tcPr>
            <w:tcW w:w="708"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2016</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2017</w:t>
            </w:r>
          </w:p>
        </w:tc>
        <w:tc>
          <w:tcPr>
            <w:tcW w:w="717"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2018</w:t>
            </w:r>
          </w:p>
        </w:tc>
        <w:tc>
          <w:tcPr>
            <w:tcW w:w="701"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2019</w:t>
            </w:r>
          </w:p>
        </w:tc>
        <w:tc>
          <w:tcPr>
            <w:tcW w:w="708"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2020</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2021</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2022</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2023</w:t>
            </w:r>
          </w:p>
        </w:tc>
        <w:tc>
          <w:tcPr>
            <w:tcW w:w="708"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2024</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2025</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2026</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2027</w:t>
            </w:r>
          </w:p>
        </w:tc>
        <w:tc>
          <w:tcPr>
            <w:tcW w:w="708" w:type="dxa"/>
            <w:tcBorders>
              <w:top w:val="nil"/>
              <w:left w:val="nil"/>
              <w:bottom w:val="single" w:sz="8" w:space="0" w:color="auto"/>
              <w:right w:val="single" w:sz="8" w:space="0" w:color="auto"/>
            </w:tcBorders>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2028</w:t>
            </w:r>
          </w:p>
        </w:tc>
      </w:tr>
      <w:tr w:rsidR="002D0401" w:rsidRPr="00FD1D86" w:rsidTr="00FD1D86">
        <w:trPr>
          <w:trHeight w:val="181"/>
        </w:trPr>
        <w:tc>
          <w:tcPr>
            <w:tcW w:w="2987" w:type="dxa"/>
            <w:tcBorders>
              <w:top w:val="nil"/>
              <w:left w:val="single" w:sz="8" w:space="0" w:color="auto"/>
              <w:bottom w:val="single" w:sz="8" w:space="0" w:color="auto"/>
              <w:right w:val="single" w:sz="8" w:space="0" w:color="auto"/>
            </w:tcBorders>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Источники тепловой энергии</w:t>
            </w:r>
          </w:p>
        </w:tc>
        <w:tc>
          <w:tcPr>
            <w:tcW w:w="847"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156,92</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3,82</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9,00</w:t>
            </w:r>
          </w:p>
        </w:tc>
        <w:tc>
          <w:tcPr>
            <w:tcW w:w="708"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37,60</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17,90</w:t>
            </w:r>
          </w:p>
        </w:tc>
        <w:tc>
          <w:tcPr>
            <w:tcW w:w="717"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39,40</w:t>
            </w:r>
          </w:p>
        </w:tc>
        <w:tc>
          <w:tcPr>
            <w:tcW w:w="701"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14,10</w:t>
            </w:r>
          </w:p>
        </w:tc>
        <w:tc>
          <w:tcPr>
            <w:tcW w:w="708"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0,00</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3,20</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28,50</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3,40</w:t>
            </w:r>
          </w:p>
        </w:tc>
        <w:tc>
          <w:tcPr>
            <w:tcW w:w="708"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0,00</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0,00</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0,00</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0,00</w:t>
            </w:r>
          </w:p>
        </w:tc>
        <w:tc>
          <w:tcPr>
            <w:tcW w:w="708"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0,00</w:t>
            </w:r>
          </w:p>
        </w:tc>
      </w:tr>
      <w:tr w:rsidR="002D0401" w:rsidRPr="00FD1D86" w:rsidTr="00FD1D86">
        <w:trPr>
          <w:trHeight w:val="227"/>
        </w:trPr>
        <w:tc>
          <w:tcPr>
            <w:tcW w:w="2987" w:type="dxa"/>
            <w:tcBorders>
              <w:top w:val="nil"/>
              <w:left w:val="single" w:sz="8" w:space="0" w:color="auto"/>
              <w:bottom w:val="single" w:sz="8" w:space="0" w:color="auto"/>
              <w:right w:val="single" w:sz="8" w:space="0" w:color="auto"/>
            </w:tcBorders>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Тепловые сети</w:t>
            </w:r>
          </w:p>
        </w:tc>
        <w:tc>
          <w:tcPr>
            <w:tcW w:w="847"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232,0</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47,1</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37,4</w:t>
            </w:r>
          </w:p>
        </w:tc>
        <w:tc>
          <w:tcPr>
            <w:tcW w:w="708"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51,4</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21,9</w:t>
            </w:r>
          </w:p>
        </w:tc>
        <w:tc>
          <w:tcPr>
            <w:tcW w:w="717"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11,8</w:t>
            </w:r>
          </w:p>
        </w:tc>
        <w:tc>
          <w:tcPr>
            <w:tcW w:w="701"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10,4</w:t>
            </w:r>
          </w:p>
        </w:tc>
        <w:tc>
          <w:tcPr>
            <w:tcW w:w="708"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12,2</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10,0</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15,0</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14,8</w:t>
            </w:r>
          </w:p>
        </w:tc>
        <w:tc>
          <w:tcPr>
            <w:tcW w:w="708"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0,0</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0,0</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0,0</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0,0</w:t>
            </w:r>
          </w:p>
        </w:tc>
        <w:tc>
          <w:tcPr>
            <w:tcW w:w="708"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0,0</w:t>
            </w:r>
          </w:p>
        </w:tc>
      </w:tr>
      <w:tr w:rsidR="002D0401" w:rsidRPr="00FD1D86" w:rsidTr="00FD1D86">
        <w:trPr>
          <w:trHeight w:val="117"/>
        </w:trPr>
        <w:tc>
          <w:tcPr>
            <w:tcW w:w="2987" w:type="dxa"/>
            <w:tcBorders>
              <w:top w:val="nil"/>
              <w:left w:val="single" w:sz="8" w:space="0" w:color="auto"/>
              <w:bottom w:val="single" w:sz="8" w:space="0" w:color="auto"/>
              <w:right w:val="single" w:sz="8" w:space="0" w:color="auto"/>
            </w:tcBorders>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Итого</w:t>
            </w:r>
          </w:p>
        </w:tc>
        <w:tc>
          <w:tcPr>
            <w:tcW w:w="847"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388,92</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50,92</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46,40</w:t>
            </w:r>
          </w:p>
        </w:tc>
        <w:tc>
          <w:tcPr>
            <w:tcW w:w="708"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89,00</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39,80</w:t>
            </w:r>
          </w:p>
        </w:tc>
        <w:tc>
          <w:tcPr>
            <w:tcW w:w="717"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51,20</w:t>
            </w:r>
          </w:p>
        </w:tc>
        <w:tc>
          <w:tcPr>
            <w:tcW w:w="701"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24,50</w:t>
            </w:r>
          </w:p>
        </w:tc>
        <w:tc>
          <w:tcPr>
            <w:tcW w:w="708"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12,20</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13,20</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43,50</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18,20</w:t>
            </w:r>
          </w:p>
        </w:tc>
        <w:tc>
          <w:tcPr>
            <w:tcW w:w="708"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0,00</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0,00</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0,00</w:t>
            </w:r>
          </w:p>
        </w:tc>
        <w:tc>
          <w:tcPr>
            <w:tcW w:w="709"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0,00</w:t>
            </w:r>
          </w:p>
        </w:tc>
        <w:tc>
          <w:tcPr>
            <w:tcW w:w="708" w:type="dxa"/>
            <w:tcBorders>
              <w:top w:val="nil"/>
              <w:left w:val="nil"/>
              <w:bottom w:val="single" w:sz="8" w:space="0" w:color="auto"/>
              <w:right w:val="single" w:sz="8" w:space="0" w:color="auto"/>
            </w:tcBorders>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0,00</w:t>
            </w:r>
          </w:p>
        </w:tc>
      </w:tr>
      <w:tr w:rsidR="002D0401" w:rsidRPr="00FD1D86" w:rsidTr="00FD1D86">
        <w:trPr>
          <w:trHeight w:val="300"/>
        </w:trPr>
        <w:tc>
          <w:tcPr>
            <w:tcW w:w="14465" w:type="dxa"/>
            <w:gridSpan w:val="17"/>
            <w:tcBorders>
              <w:top w:val="single" w:sz="8" w:space="0" w:color="auto"/>
              <w:left w:val="single" w:sz="8" w:space="0" w:color="auto"/>
              <w:bottom w:val="single" w:sz="8" w:space="0" w:color="auto"/>
              <w:right w:val="single" w:sz="8" w:space="0" w:color="auto"/>
            </w:tcBorders>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Объемы инвестиций определены в ценах 2014 года ориентировочно по укрупненным показателям и должны быть уточнены при разработке проектно-сметной документации</w:t>
            </w:r>
          </w:p>
        </w:tc>
      </w:tr>
    </w:tbl>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sectPr w:rsidR="002D0401" w:rsidRPr="009F166D" w:rsidSect="002D0401">
          <w:pgSz w:w="16840" w:h="11907" w:orient="landscape" w:code="9"/>
          <w:pgMar w:top="1701" w:right="1077" w:bottom="851" w:left="902" w:header="709" w:footer="709" w:gutter="0"/>
          <w:cols w:space="708"/>
          <w:docGrid w:linePitch="360"/>
        </w:sectPr>
      </w:pPr>
    </w:p>
    <w:p w:rsidR="002D0401" w:rsidRPr="009F166D" w:rsidRDefault="002D0401" w:rsidP="002D0401">
      <w:pPr>
        <w:jc w:val="both"/>
        <w:rPr>
          <w:rFonts w:ascii="Times New Roman" w:hAnsi="Times New Roman"/>
          <w:sz w:val="28"/>
          <w:szCs w:val="28"/>
        </w:rPr>
      </w:pPr>
      <w:bookmarkStart w:id="103" w:name="_Toc383699090"/>
      <w:r w:rsidRPr="009F166D">
        <w:rPr>
          <w:rFonts w:ascii="Times New Roman" w:hAnsi="Times New Roman"/>
          <w:sz w:val="28"/>
          <w:szCs w:val="28"/>
        </w:rPr>
        <w:lastRenderedPageBreak/>
        <w:t>Раздел 8. Решение об определении единой теплоснабжающей организации</w:t>
      </w:r>
      <w:bookmarkEnd w:id="103"/>
      <w:r w:rsidRPr="009F166D">
        <w:rPr>
          <w:rFonts w:ascii="Times New Roman" w:hAnsi="Times New Roman"/>
          <w:sz w:val="28"/>
          <w:szCs w:val="28"/>
        </w:rPr>
        <w:t xml:space="preserve"> </w:t>
      </w:r>
      <w:bookmarkEnd w:id="98"/>
      <w:bookmarkEnd w:id="99"/>
    </w:p>
    <w:p w:rsidR="002D0401" w:rsidRPr="009F166D" w:rsidRDefault="002D0401" w:rsidP="002D0401">
      <w:pPr>
        <w:jc w:val="both"/>
        <w:rPr>
          <w:rFonts w:ascii="Times New Roman" w:hAnsi="Times New Roman"/>
          <w:sz w:val="28"/>
          <w:szCs w:val="28"/>
        </w:rPr>
      </w:pPr>
      <w:bookmarkStart w:id="104" w:name="_Toc337658260"/>
      <w:bookmarkStart w:id="105" w:name="_Toc338244367"/>
      <w:r w:rsidRPr="009F166D">
        <w:rPr>
          <w:rFonts w:ascii="Times New Roman" w:hAnsi="Times New Roman"/>
          <w:sz w:val="28"/>
          <w:szCs w:val="28"/>
        </w:rPr>
        <w:t>В соответствии со статьей 2 п. 28 Федерального закона от 27 июля 2010 года № 190-ФЗ «О теплоснабжении»:</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Порядок определения единой теплоснабжающей организации:</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Критерии определения единой теплоснабжающей организации:</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2) размер уставного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w:t>
      </w:r>
      <w:r w:rsidRPr="009F166D">
        <w:rPr>
          <w:rFonts w:ascii="Times New Roman" w:hAnsi="Times New Roman"/>
          <w:sz w:val="28"/>
          <w:szCs w:val="28"/>
        </w:rPr>
        <w:lastRenderedPageBreak/>
        <w:t>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3) 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В системе теплоснабжения г. п. Лянтор  установлена одна зона действия теплоснабжающей организации, которая в настоящее время обслуживается ЛГ МУП «УТВиВ». </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Установленная и располагаемая тепловая мощность теплоисточников, а также материальная характеристика тепловых сетей в зоне действия теплоснабжающей организации приведена в таблице 8.1.</w:t>
      </w:r>
    </w:p>
    <w:p w:rsidR="002D0401" w:rsidRPr="009F166D" w:rsidRDefault="002D0401" w:rsidP="002D0401">
      <w:pPr>
        <w:jc w:val="both"/>
        <w:rPr>
          <w:rFonts w:ascii="Times New Roman" w:hAnsi="Times New Roman"/>
          <w:sz w:val="28"/>
          <w:szCs w:val="28"/>
        </w:rPr>
      </w:pPr>
      <w:bookmarkStart w:id="106" w:name="_Toc388603296"/>
      <w:r w:rsidRPr="009F166D">
        <w:rPr>
          <w:rFonts w:ascii="Times New Roman" w:hAnsi="Times New Roman"/>
          <w:sz w:val="28"/>
          <w:szCs w:val="28"/>
        </w:rPr>
        <w:t xml:space="preserve">Таблица </w:t>
      </w:r>
      <w:r w:rsidR="0019270F">
        <w:rPr>
          <w:rFonts w:ascii="Times New Roman" w:hAnsi="Times New Roman"/>
          <w:sz w:val="28"/>
          <w:szCs w:val="28"/>
        </w:rPr>
        <w:t>8.1</w:t>
      </w:r>
      <w:r w:rsidRPr="009F166D">
        <w:rPr>
          <w:rFonts w:ascii="Times New Roman" w:hAnsi="Times New Roman"/>
          <w:sz w:val="28"/>
          <w:szCs w:val="28"/>
        </w:rPr>
        <w:t xml:space="preserve"> – Установленная и располагаемая тепловая мощность теплоисточников, а также материальная характеристика тепловых сетей в зонах действия теплоснабжающих организаций</w:t>
      </w:r>
      <w:bookmarkEnd w:id="10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48"/>
        <w:gridCol w:w="1204"/>
        <w:gridCol w:w="1276"/>
        <w:gridCol w:w="1276"/>
        <w:gridCol w:w="3260"/>
      </w:tblGrid>
      <w:tr w:rsidR="002D0401" w:rsidRPr="00FD1D86" w:rsidTr="00FD1D86">
        <w:tc>
          <w:tcPr>
            <w:tcW w:w="2448" w:type="dxa"/>
            <w:vMerge w:val="restart"/>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Теплоснабжающая организация</w:t>
            </w:r>
          </w:p>
        </w:tc>
        <w:tc>
          <w:tcPr>
            <w:tcW w:w="1204" w:type="dxa"/>
            <w:vMerge w:val="restart"/>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Количество теплоисточников</w:t>
            </w:r>
          </w:p>
        </w:tc>
        <w:tc>
          <w:tcPr>
            <w:tcW w:w="2552" w:type="dxa"/>
            <w:gridSpan w:val="2"/>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Тепловая мощность, Гкал/ч</w:t>
            </w:r>
          </w:p>
        </w:tc>
        <w:tc>
          <w:tcPr>
            <w:tcW w:w="3260" w:type="dxa"/>
            <w:vMerge w:val="restart"/>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Материальная характеристика тепловых сетей, м2</w:t>
            </w:r>
          </w:p>
        </w:tc>
      </w:tr>
      <w:tr w:rsidR="002D0401" w:rsidRPr="00FD1D86" w:rsidTr="00FD1D86">
        <w:tc>
          <w:tcPr>
            <w:tcW w:w="2448" w:type="dxa"/>
            <w:vMerge/>
            <w:vAlign w:val="center"/>
          </w:tcPr>
          <w:p w:rsidR="002D0401" w:rsidRPr="00FD1D86" w:rsidRDefault="002D0401" w:rsidP="00FD1D86">
            <w:pPr>
              <w:jc w:val="center"/>
              <w:rPr>
                <w:rFonts w:ascii="Times New Roman" w:hAnsi="Times New Roman"/>
                <w:sz w:val="24"/>
                <w:szCs w:val="28"/>
              </w:rPr>
            </w:pPr>
          </w:p>
        </w:tc>
        <w:tc>
          <w:tcPr>
            <w:tcW w:w="1204" w:type="dxa"/>
            <w:vMerge/>
            <w:vAlign w:val="center"/>
          </w:tcPr>
          <w:p w:rsidR="002D0401" w:rsidRPr="00FD1D86" w:rsidRDefault="002D0401" w:rsidP="00FD1D86">
            <w:pPr>
              <w:jc w:val="center"/>
              <w:rPr>
                <w:rFonts w:ascii="Times New Roman" w:hAnsi="Times New Roman"/>
                <w:sz w:val="24"/>
                <w:szCs w:val="28"/>
              </w:rPr>
            </w:pPr>
          </w:p>
        </w:tc>
        <w:tc>
          <w:tcPr>
            <w:tcW w:w="1276"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установленная</w:t>
            </w:r>
          </w:p>
        </w:tc>
        <w:tc>
          <w:tcPr>
            <w:tcW w:w="1276"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располагаемая</w:t>
            </w:r>
          </w:p>
        </w:tc>
        <w:tc>
          <w:tcPr>
            <w:tcW w:w="3260" w:type="dxa"/>
            <w:vMerge/>
            <w:vAlign w:val="center"/>
          </w:tcPr>
          <w:p w:rsidR="002D0401" w:rsidRPr="00FD1D86" w:rsidRDefault="002D0401" w:rsidP="00FD1D86">
            <w:pPr>
              <w:jc w:val="center"/>
              <w:rPr>
                <w:rFonts w:ascii="Times New Roman" w:hAnsi="Times New Roman"/>
                <w:sz w:val="24"/>
                <w:szCs w:val="28"/>
              </w:rPr>
            </w:pPr>
          </w:p>
        </w:tc>
      </w:tr>
      <w:tr w:rsidR="002D0401" w:rsidRPr="00FD1D86" w:rsidTr="00FD1D86">
        <w:trPr>
          <w:trHeight w:val="363"/>
        </w:trPr>
        <w:tc>
          <w:tcPr>
            <w:tcW w:w="2448"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ЛГ МУП «УТВиВ»</w:t>
            </w:r>
          </w:p>
        </w:tc>
        <w:tc>
          <w:tcPr>
            <w:tcW w:w="1204"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w:t>
            </w:r>
          </w:p>
        </w:tc>
        <w:tc>
          <w:tcPr>
            <w:tcW w:w="1276"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300</w:t>
            </w:r>
          </w:p>
        </w:tc>
        <w:tc>
          <w:tcPr>
            <w:tcW w:w="1276"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227</w:t>
            </w:r>
          </w:p>
        </w:tc>
        <w:tc>
          <w:tcPr>
            <w:tcW w:w="3260"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28914</w:t>
            </w:r>
          </w:p>
        </w:tc>
      </w:tr>
    </w:tbl>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В соответствии с первым критерием выбора единой теплоснабжающей организации, так как в ведении ЛГ МУП «УТВиВ» находятся теплоисточники города и тепловые сети от них, ЛГ МУП «УТВиВ» должно быть определено единой теплоснабжающей организацией в г.п. Лянтор. </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После внесения проекта схемы теплоснабжения на рассмотрение, теплоснабжающая организация должна обратиться с заявкой на признание в качестве ЕТО.</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lastRenderedPageBreak/>
        <w:t>Решение об установлении организации в качестве ЕТО в соответствии с ч. 6  ст. 6 Федерального закона № 190 «О теплоснабжении» принимает орган местного самоуправления.</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Единая теплоснабжающая организация обязана:</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надлежащим образом исполнять обязательства перед иными теплоснабжающими и теплосетевыми организациями в зоне своей деятельности;</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осуществлять контроль режимов потребления тепловой энергии в зоне своей деятельности.</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Границы зоны деятельности ЕТО в соответствии с п.19 Правил организации теплоснабжения могут быть изменены в следующих случаях:</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подключения к системе теплоснабжения новых теплопотребляющих установок, источников тепловой энергии или тепловых сетей, или их отключения от системы теплоснабжения;</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технологического объединения или разделения систем теплоснабжения. 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подлежит внесению в схему теплоснабжения при ее актуализации.</w:t>
      </w:r>
      <w:r w:rsidRPr="009F166D">
        <w:rPr>
          <w:rFonts w:ascii="Times New Roman" w:hAnsi="Times New Roman"/>
          <w:sz w:val="28"/>
          <w:szCs w:val="28"/>
        </w:rPr>
        <w:br w:type="page"/>
      </w:r>
    </w:p>
    <w:p w:rsidR="002D0401" w:rsidRPr="009F166D" w:rsidRDefault="002D0401" w:rsidP="002D0401">
      <w:pPr>
        <w:jc w:val="both"/>
        <w:rPr>
          <w:rFonts w:ascii="Times New Roman" w:hAnsi="Times New Roman"/>
          <w:sz w:val="28"/>
          <w:szCs w:val="28"/>
        </w:rPr>
      </w:pPr>
      <w:bookmarkStart w:id="107" w:name="_Toc383699091"/>
      <w:r w:rsidRPr="009F166D">
        <w:rPr>
          <w:rFonts w:ascii="Times New Roman" w:hAnsi="Times New Roman"/>
          <w:sz w:val="28"/>
          <w:szCs w:val="28"/>
        </w:rPr>
        <w:t>Раздел 9. Решения о распределении тепловой нагрузки между источниками тепловой энергии</w:t>
      </w:r>
      <w:bookmarkEnd w:id="104"/>
      <w:bookmarkEnd w:id="105"/>
      <w:bookmarkEnd w:id="107"/>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Котельные №№ 1, 2 и 3 в г.п. Лянтор работают на совместную зону, что обеспечивает надежность централизованной системы теплоснабжения.</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Для оптимизации режимов работы системы теплоснабжения г. п. Лянтор Схемой рекомендуется:</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1) для загрузки газопоршневой электростанции, установленной на котельной № 3, в межотопительный период переключение на котельные №№ 1, 3 всей тепловой нагрузки горячего водоснабжения в размере 12,8 Гкал/ч на 2028 год (с учетом тепловых потерь);</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2) для ликвидации дефицита тепловой мощности в районах с индивидуальной жилой застройкой:</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строительство ИТГ для теплоснабжения новых жилых домов с суммарной тепловой нагрузкой 3,2 Гкал/ч;</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установка индивидуальных газовых котлов для теплоснабжения общественных зданий с суммарной тепловой нагрузкой 1,3 Гкал/ч.</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Распределение тепловой нагрузки между источниками тепловой энергии представлено в таблице 9.1.</w:t>
      </w:r>
    </w:p>
    <w:p w:rsidR="002D0401" w:rsidRPr="009F166D" w:rsidRDefault="002D0401" w:rsidP="002D0401">
      <w:pPr>
        <w:jc w:val="both"/>
        <w:rPr>
          <w:rFonts w:ascii="Times New Roman" w:hAnsi="Times New Roman"/>
          <w:sz w:val="28"/>
          <w:szCs w:val="28"/>
        </w:rPr>
      </w:pPr>
      <w:bookmarkStart w:id="108" w:name="_Toc388603297"/>
      <w:r w:rsidRPr="009F166D">
        <w:rPr>
          <w:rFonts w:ascii="Times New Roman" w:hAnsi="Times New Roman"/>
          <w:sz w:val="28"/>
          <w:szCs w:val="28"/>
        </w:rPr>
        <w:t xml:space="preserve">Таблица </w:t>
      </w:r>
      <w:r w:rsidR="0019270F">
        <w:rPr>
          <w:rFonts w:ascii="Times New Roman" w:hAnsi="Times New Roman"/>
          <w:sz w:val="28"/>
          <w:szCs w:val="28"/>
        </w:rPr>
        <w:t>9.1</w:t>
      </w:r>
      <w:r w:rsidRPr="009F166D">
        <w:rPr>
          <w:rFonts w:ascii="Times New Roman" w:hAnsi="Times New Roman"/>
          <w:sz w:val="28"/>
          <w:szCs w:val="28"/>
        </w:rPr>
        <w:t xml:space="preserve"> – Распределение тепловой нагрузки между теплоисточниками г.п. Лянтор</w:t>
      </w:r>
      <w:bookmarkEnd w:id="108"/>
      <w:r w:rsidRPr="009F166D">
        <w:rPr>
          <w:rFonts w:ascii="Times New Roman" w:hAnsi="Times New Roman"/>
          <w:sz w:val="28"/>
          <w:szCs w:val="28"/>
        </w:rPr>
        <w:t xml:space="preserve"> </w:t>
      </w:r>
    </w:p>
    <w:tbl>
      <w:tblPr>
        <w:tblW w:w="9509"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6"/>
        <w:gridCol w:w="850"/>
        <w:gridCol w:w="851"/>
        <w:gridCol w:w="767"/>
        <w:gridCol w:w="851"/>
        <w:gridCol w:w="850"/>
        <w:gridCol w:w="851"/>
        <w:gridCol w:w="850"/>
        <w:gridCol w:w="851"/>
        <w:gridCol w:w="742"/>
      </w:tblGrid>
      <w:tr w:rsidR="002D0401" w:rsidRPr="00FD1D86" w:rsidTr="00FD1D86">
        <w:trPr>
          <w:trHeight w:val="255"/>
          <w:jc w:val="center"/>
        </w:trPr>
        <w:tc>
          <w:tcPr>
            <w:tcW w:w="2046" w:type="dxa"/>
            <w:vMerge w:val="restart"/>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Наименование  теплоисточника</w:t>
            </w:r>
          </w:p>
        </w:tc>
        <w:tc>
          <w:tcPr>
            <w:tcW w:w="7463" w:type="dxa"/>
            <w:gridSpan w:val="9"/>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Тепловая нагрузка с учетом тепловых потерь, Гкал/ч</w:t>
            </w:r>
          </w:p>
        </w:tc>
      </w:tr>
      <w:tr w:rsidR="002D0401" w:rsidRPr="00FD1D86" w:rsidTr="00FD1D86">
        <w:trPr>
          <w:trHeight w:val="300"/>
          <w:jc w:val="center"/>
        </w:trPr>
        <w:tc>
          <w:tcPr>
            <w:tcW w:w="2046" w:type="dxa"/>
            <w:vMerge/>
            <w:vAlign w:val="center"/>
          </w:tcPr>
          <w:p w:rsidR="002D0401" w:rsidRPr="00FD1D86" w:rsidRDefault="002D0401" w:rsidP="00FD1D86">
            <w:pPr>
              <w:jc w:val="center"/>
              <w:rPr>
                <w:rFonts w:ascii="Times New Roman" w:hAnsi="Times New Roman"/>
                <w:sz w:val="24"/>
                <w:szCs w:val="28"/>
              </w:rPr>
            </w:pPr>
          </w:p>
        </w:tc>
        <w:tc>
          <w:tcPr>
            <w:tcW w:w="850" w:type="dxa"/>
            <w:vAlign w:val="center"/>
          </w:tcPr>
          <w:p w:rsidR="002D0401" w:rsidRPr="00FD1D86" w:rsidRDefault="002D0401" w:rsidP="00FD1D86">
            <w:pPr>
              <w:jc w:val="center"/>
              <w:rPr>
                <w:rFonts w:ascii="Times New Roman" w:hAnsi="Times New Roman"/>
                <w:sz w:val="24"/>
                <w:szCs w:val="28"/>
              </w:rPr>
            </w:pPr>
            <w:smartTag w:uri="urn:schemas-microsoft-com:office:smarttags" w:element="metricconverter">
              <w:smartTagPr>
                <w:attr w:name="ProductID" w:val="2012 г"/>
              </w:smartTagPr>
              <w:r w:rsidRPr="00FD1D86">
                <w:rPr>
                  <w:rFonts w:ascii="Times New Roman" w:hAnsi="Times New Roman"/>
                  <w:sz w:val="24"/>
                  <w:szCs w:val="28"/>
                </w:rPr>
                <w:t>2012 г</w:t>
              </w:r>
            </w:smartTag>
            <w:r w:rsidRPr="00FD1D86">
              <w:rPr>
                <w:rFonts w:ascii="Times New Roman" w:hAnsi="Times New Roman"/>
                <w:sz w:val="24"/>
                <w:szCs w:val="28"/>
              </w:rPr>
              <w:t>.</w:t>
            </w:r>
          </w:p>
        </w:tc>
        <w:tc>
          <w:tcPr>
            <w:tcW w:w="851" w:type="dxa"/>
            <w:noWrap/>
            <w:vAlign w:val="center"/>
          </w:tcPr>
          <w:p w:rsidR="002D0401" w:rsidRPr="00FD1D86" w:rsidRDefault="002D0401" w:rsidP="00FD1D86">
            <w:pPr>
              <w:jc w:val="center"/>
              <w:rPr>
                <w:rFonts w:ascii="Times New Roman" w:hAnsi="Times New Roman"/>
                <w:sz w:val="24"/>
                <w:szCs w:val="28"/>
              </w:rPr>
            </w:pPr>
            <w:smartTag w:uri="urn:schemas-microsoft-com:office:smarttags" w:element="metricconverter">
              <w:smartTagPr>
                <w:attr w:name="ProductID" w:val="2013 г"/>
              </w:smartTagPr>
              <w:r w:rsidRPr="00FD1D86">
                <w:rPr>
                  <w:rFonts w:ascii="Times New Roman" w:hAnsi="Times New Roman"/>
                  <w:sz w:val="24"/>
                  <w:szCs w:val="28"/>
                </w:rPr>
                <w:t>2013 г</w:t>
              </w:r>
            </w:smartTag>
            <w:r w:rsidRPr="00FD1D86">
              <w:rPr>
                <w:rFonts w:ascii="Times New Roman" w:hAnsi="Times New Roman"/>
                <w:sz w:val="24"/>
                <w:szCs w:val="28"/>
              </w:rPr>
              <w:t>.</w:t>
            </w:r>
          </w:p>
        </w:tc>
        <w:tc>
          <w:tcPr>
            <w:tcW w:w="767" w:type="dxa"/>
            <w:noWrap/>
            <w:vAlign w:val="center"/>
          </w:tcPr>
          <w:p w:rsidR="002D0401" w:rsidRPr="00FD1D86" w:rsidRDefault="002D0401" w:rsidP="00FD1D86">
            <w:pPr>
              <w:jc w:val="center"/>
              <w:rPr>
                <w:rFonts w:ascii="Times New Roman" w:hAnsi="Times New Roman"/>
                <w:sz w:val="24"/>
                <w:szCs w:val="28"/>
              </w:rPr>
            </w:pPr>
            <w:smartTag w:uri="urn:schemas-microsoft-com:office:smarttags" w:element="metricconverter">
              <w:smartTagPr>
                <w:attr w:name="ProductID" w:val="2014 г"/>
              </w:smartTagPr>
              <w:r w:rsidRPr="00FD1D86">
                <w:rPr>
                  <w:rFonts w:ascii="Times New Roman" w:hAnsi="Times New Roman"/>
                  <w:sz w:val="24"/>
                  <w:szCs w:val="28"/>
                </w:rPr>
                <w:t>2014 г</w:t>
              </w:r>
            </w:smartTag>
            <w:r w:rsidRPr="00FD1D86">
              <w:rPr>
                <w:rFonts w:ascii="Times New Roman" w:hAnsi="Times New Roman"/>
                <w:sz w:val="24"/>
                <w:szCs w:val="28"/>
              </w:rPr>
              <w:t>.</w:t>
            </w:r>
          </w:p>
        </w:tc>
        <w:tc>
          <w:tcPr>
            <w:tcW w:w="851" w:type="dxa"/>
            <w:noWrap/>
            <w:vAlign w:val="center"/>
          </w:tcPr>
          <w:p w:rsidR="002D0401" w:rsidRPr="00FD1D86" w:rsidRDefault="002D0401" w:rsidP="00FD1D86">
            <w:pPr>
              <w:jc w:val="center"/>
              <w:rPr>
                <w:rFonts w:ascii="Times New Roman" w:hAnsi="Times New Roman"/>
                <w:sz w:val="24"/>
                <w:szCs w:val="28"/>
              </w:rPr>
            </w:pPr>
            <w:smartTag w:uri="urn:schemas-microsoft-com:office:smarttags" w:element="metricconverter">
              <w:smartTagPr>
                <w:attr w:name="ProductID" w:val="2015 г"/>
              </w:smartTagPr>
              <w:r w:rsidRPr="00FD1D86">
                <w:rPr>
                  <w:rFonts w:ascii="Times New Roman" w:hAnsi="Times New Roman"/>
                  <w:sz w:val="24"/>
                  <w:szCs w:val="28"/>
                </w:rPr>
                <w:t>2015 г</w:t>
              </w:r>
            </w:smartTag>
            <w:r w:rsidRPr="00FD1D86">
              <w:rPr>
                <w:rFonts w:ascii="Times New Roman" w:hAnsi="Times New Roman"/>
                <w:sz w:val="24"/>
                <w:szCs w:val="28"/>
              </w:rPr>
              <w:t>.</w:t>
            </w:r>
          </w:p>
        </w:tc>
        <w:tc>
          <w:tcPr>
            <w:tcW w:w="850" w:type="dxa"/>
            <w:noWrap/>
            <w:vAlign w:val="center"/>
          </w:tcPr>
          <w:p w:rsidR="002D0401" w:rsidRPr="00FD1D86" w:rsidRDefault="002D0401" w:rsidP="00FD1D86">
            <w:pPr>
              <w:jc w:val="center"/>
              <w:rPr>
                <w:rFonts w:ascii="Times New Roman" w:hAnsi="Times New Roman"/>
                <w:sz w:val="24"/>
                <w:szCs w:val="28"/>
              </w:rPr>
            </w:pPr>
            <w:smartTag w:uri="urn:schemas-microsoft-com:office:smarttags" w:element="metricconverter">
              <w:smartTagPr>
                <w:attr w:name="ProductID" w:val="2016 г"/>
              </w:smartTagPr>
              <w:r w:rsidRPr="00FD1D86">
                <w:rPr>
                  <w:rFonts w:ascii="Times New Roman" w:hAnsi="Times New Roman"/>
                  <w:sz w:val="24"/>
                  <w:szCs w:val="28"/>
                </w:rPr>
                <w:t>2016 г</w:t>
              </w:r>
            </w:smartTag>
            <w:r w:rsidRPr="00FD1D86">
              <w:rPr>
                <w:rFonts w:ascii="Times New Roman" w:hAnsi="Times New Roman"/>
                <w:sz w:val="24"/>
                <w:szCs w:val="28"/>
              </w:rPr>
              <w:t>.</w:t>
            </w:r>
          </w:p>
        </w:tc>
        <w:tc>
          <w:tcPr>
            <w:tcW w:w="851" w:type="dxa"/>
            <w:noWrap/>
            <w:vAlign w:val="center"/>
          </w:tcPr>
          <w:p w:rsidR="002D0401" w:rsidRPr="00FD1D86" w:rsidRDefault="002D0401" w:rsidP="00FD1D86">
            <w:pPr>
              <w:jc w:val="center"/>
              <w:rPr>
                <w:rFonts w:ascii="Times New Roman" w:hAnsi="Times New Roman"/>
                <w:sz w:val="24"/>
                <w:szCs w:val="28"/>
              </w:rPr>
            </w:pPr>
            <w:smartTag w:uri="urn:schemas-microsoft-com:office:smarttags" w:element="metricconverter">
              <w:smartTagPr>
                <w:attr w:name="ProductID" w:val="2017 г"/>
              </w:smartTagPr>
              <w:r w:rsidRPr="00FD1D86">
                <w:rPr>
                  <w:rFonts w:ascii="Times New Roman" w:hAnsi="Times New Roman"/>
                  <w:sz w:val="24"/>
                  <w:szCs w:val="28"/>
                </w:rPr>
                <w:t>2017 г</w:t>
              </w:r>
            </w:smartTag>
            <w:r w:rsidRPr="00FD1D86">
              <w:rPr>
                <w:rFonts w:ascii="Times New Roman" w:hAnsi="Times New Roman"/>
                <w:sz w:val="24"/>
                <w:szCs w:val="28"/>
              </w:rPr>
              <w:t>.</w:t>
            </w:r>
          </w:p>
        </w:tc>
        <w:tc>
          <w:tcPr>
            <w:tcW w:w="850" w:type="dxa"/>
            <w:noWrap/>
            <w:vAlign w:val="center"/>
          </w:tcPr>
          <w:p w:rsidR="002D0401" w:rsidRPr="00FD1D86" w:rsidRDefault="002D0401" w:rsidP="00FD1D86">
            <w:pPr>
              <w:jc w:val="center"/>
              <w:rPr>
                <w:rFonts w:ascii="Times New Roman" w:hAnsi="Times New Roman"/>
                <w:sz w:val="24"/>
                <w:szCs w:val="28"/>
              </w:rPr>
            </w:pPr>
            <w:smartTag w:uri="urn:schemas-microsoft-com:office:smarttags" w:element="metricconverter">
              <w:smartTagPr>
                <w:attr w:name="ProductID" w:val="2018 г"/>
              </w:smartTagPr>
              <w:r w:rsidRPr="00FD1D86">
                <w:rPr>
                  <w:rFonts w:ascii="Times New Roman" w:hAnsi="Times New Roman"/>
                  <w:sz w:val="24"/>
                  <w:szCs w:val="28"/>
                </w:rPr>
                <w:t>2018 г</w:t>
              </w:r>
            </w:smartTag>
            <w:r w:rsidRPr="00FD1D86">
              <w:rPr>
                <w:rFonts w:ascii="Times New Roman" w:hAnsi="Times New Roman"/>
                <w:sz w:val="24"/>
                <w:szCs w:val="28"/>
              </w:rPr>
              <w:t>.</w:t>
            </w:r>
          </w:p>
        </w:tc>
        <w:tc>
          <w:tcPr>
            <w:tcW w:w="851" w:type="dxa"/>
            <w:noWrap/>
            <w:vAlign w:val="center"/>
          </w:tcPr>
          <w:p w:rsidR="002D0401" w:rsidRPr="00FD1D86" w:rsidRDefault="002D0401" w:rsidP="00FD1D86">
            <w:pPr>
              <w:jc w:val="center"/>
              <w:rPr>
                <w:rFonts w:ascii="Times New Roman" w:hAnsi="Times New Roman"/>
                <w:sz w:val="24"/>
                <w:szCs w:val="28"/>
              </w:rPr>
            </w:pPr>
            <w:smartTag w:uri="urn:schemas-microsoft-com:office:smarttags" w:element="metricconverter">
              <w:smartTagPr>
                <w:attr w:name="ProductID" w:val="2023 г"/>
              </w:smartTagPr>
              <w:r w:rsidRPr="00FD1D86">
                <w:rPr>
                  <w:rFonts w:ascii="Times New Roman" w:hAnsi="Times New Roman"/>
                  <w:sz w:val="24"/>
                  <w:szCs w:val="28"/>
                </w:rPr>
                <w:t>2023 г</w:t>
              </w:r>
            </w:smartTag>
            <w:r w:rsidRPr="00FD1D86">
              <w:rPr>
                <w:rFonts w:ascii="Times New Roman" w:hAnsi="Times New Roman"/>
                <w:sz w:val="24"/>
                <w:szCs w:val="28"/>
              </w:rPr>
              <w:t>.</w:t>
            </w:r>
          </w:p>
        </w:tc>
        <w:tc>
          <w:tcPr>
            <w:tcW w:w="742" w:type="dxa"/>
            <w:noWrap/>
            <w:vAlign w:val="center"/>
          </w:tcPr>
          <w:p w:rsidR="002D0401" w:rsidRPr="00FD1D86" w:rsidRDefault="002D0401" w:rsidP="00FD1D86">
            <w:pPr>
              <w:jc w:val="center"/>
              <w:rPr>
                <w:rFonts w:ascii="Times New Roman" w:hAnsi="Times New Roman"/>
                <w:sz w:val="24"/>
                <w:szCs w:val="28"/>
              </w:rPr>
            </w:pPr>
            <w:smartTag w:uri="urn:schemas-microsoft-com:office:smarttags" w:element="metricconverter">
              <w:smartTagPr>
                <w:attr w:name="ProductID" w:val="2028 г"/>
              </w:smartTagPr>
              <w:r w:rsidRPr="00FD1D86">
                <w:rPr>
                  <w:rFonts w:ascii="Times New Roman" w:hAnsi="Times New Roman"/>
                  <w:sz w:val="24"/>
                  <w:szCs w:val="28"/>
                </w:rPr>
                <w:t>2028 г</w:t>
              </w:r>
            </w:smartTag>
            <w:r w:rsidRPr="00FD1D86">
              <w:rPr>
                <w:rFonts w:ascii="Times New Roman" w:hAnsi="Times New Roman"/>
                <w:sz w:val="24"/>
                <w:szCs w:val="28"/>
              </w:rPr>
              <w:t>.</w:t>
            </w:r>
          </w:p>
        </w:tc>
      </w:tr>
      <w:tr w:rsidR="002D0401" w:rsidRPr="00FD1D86" w:rsidTr="00FD1D86">
        <w:trPr>
          <w:trHeight w:val="405"/>
          <w:jc w:val="center"/>
        </w:trPr>
        <w:tc>
          <w:tcPr>
            <w:tcW w:w="2046"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Котельные №№ 1, 3</w:t>
            </w:r>
          </w:p>
        </w:tc>
        <w:tc>
          <w:tcPr>
            <w:tcW w:w="850"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58,27</w:t>
            </w:r>
          </w:p>
        </w:tc>
        <w:tc>
          <w:tcPr>
            <w:tcW w:w="851"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57,82</w:t>
            </w:r>
          </w:p>
        </w:tc>
        <w:tc>
          <w:tcPr>
            <w:tcW w:w="767"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57,63</w:t>
            </w:r>
          </w:p>
        </w:tc>
        <w:tc>
          <w:tcPr>
            <w:tcW w:w="851"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57,32</w:t>
            </w:r>
          </w:p>
        </w:tc>
        <w:tc>
          <w:tcPr>
            <w:tcW w:w="850"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57,94</w:t>
            </w:r>
          </w:p>
        </w:tc>
        <w:tc>
          <w:tcPr>
            <w:tcW w:w="851"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59,35</w:t>
            </w:r>
          </w:p>
        </w:tc>
        <w:tc>
          <w:tcPr>
            <w:tcW w:w="850"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61,07</w:t>
            </w:r>
          </w:p>
        </w:tc>
        <w:tc>
          <w:tcPr>
            <w:tcW w:w="851"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74,70</w:t>
            </w:r>
          </w:p>
        </w:tc>
        <w:tc>
          <w:tcPr>
            <w:tcW w:w="74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81,52</w:t>
            </w:r>
          </w:p>
        </w:tc>
      </w:tr>
      <w:tr w:rsidR="002D0401" w:rsidRPr="00FD1D86" w:rsidTr="00FD1D86">
        <w:trPr>
          <w:trHeight w:val="420"/>
          <w:jc w:val="center"/>
        </w:trPr>
        <w:tc>
          <w:tcPr>
            <w:tcW w:w="2046"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Котельная № 2</w:t>
            </w:r>
          </w:p>
        </w:tc>
        <w:tc>
          <w:tcPr>
            <w:tcW w:w="850"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34,93</w:t>
            </w:r>
          </w:p>
        </w:tc>
        <w:tc>
          <w:tcPr>
            <w:tcW w:w="851"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36,43</w:t>
            </w:r>
          </w:p>
        </w:tc>
        <w:tc>
          <w:tcPr>
            <w:tcW w:w="767"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39,04</w:t>
            </w:r>
          </w:p>
        </w:tc>
        <w:tc>
          <w:tcPr>
            <w:tcW w:w="851"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40,89</w:t>
            </w:r>
          </w:p>
        </w:tc>
        <w:tc>
          <w:tcPr>
            <w:tcW w:w="850"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44,71</w:t>
            </w:r>
          </w:p>
        </w:tc>
        <w:tc>
          <w:tcPr>
            <w:tcW w:w="851"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45,85</w:t>
            </w:r>
          </w:p>
        </w:tc>
        <w:tc>
          <w:tcPr>
            <w:tcW w:w="850"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45,83</w:t>
            </w:r>
          </w:p>
        </w:tc>
        <w:tc>
          <w:tcPr>
            <w:tcW w:w="851"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47,02</w:t>
            </w:r>
          </w:p>
        </w:tc>
        <w:tc>
          <w:tcPr>
            <w:tcW w:w="74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47,96</w:t>
            </w:r>
          </w:p>
        </w:tc>
      </w:tr>
      <w:tr w:rsidR="002D0401" w:rsidRPr="00FD1D86" w:rsidTr="00FD1D86">
        <w:trPr>
          <w:trHeight w:val="255"/>
          <w:jc w:val="center"/>
        </w:trPr>
        <w:tc>
          <w:tcPr>
            <w:tcW w:w="2046"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ИТГ, всего, в т.ч.</w:t>
            </w:r>
          </w:p>
        </w:tc>
        <w:tc>
          <w:tcPr>
            <w:tcW w:w="850"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7,66</w:t>
            </w:r>
          </w:p>
        </w:tc>
        <w:tc>
          <w:tcPr>
            <w:tcW w:w="851"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7,97</w:t>
            </w:r>
          </w:p>
        </w:tc>
        <w:tc>
          <w:tcPr>
            <w:tcW w:w="767"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7,88</w:t>
            </w:r>
          </w:p>
        </w:tc>
        <w:tc>
          <w:tcPr>
            <w:tcW w:w="851"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7,97</w:t>
            </w:r>
          </w:p>
        </w:tc>
        <w:tc>
          <w:tcPr>
            <w:tcW w:w="850"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7,88</w:t>
            </w:r>
          </w:p>
        </w:tc>
        <w:tc>
          <w:tcPr>
            <w:tcW w:w="851"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7,91</w:t>
            </w:r>
          </w:p>
        </w:tc>
        <w:tc>
          <w:tcPr>
            <w:tcW w:w="850"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8,04</w:t>
            </w:r>
          </w:p>
        </w:tc>
        <w:tc>
          <w:tcPr>
            <w:tcW w:w="851"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8,30</w:t>
            </w:r>
          </w:p>
        </w:tc>
        <w:tc>
          <w:tcPr>
            <w:tcW w:w="74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8,69</w:t>
            </w:r>
          </w:p>
        </w:tc>
      </w:tr>
      <w:tr w:rsidR="002D0401" w:rsidRPr="00FD1D86" w:rsidTr="00FD1D86">
        <w:trPr>
          <w:trHeight w:val="529"/>
          <w:jc w:val="center"/>
        </w:trPr>
        <w:tc>
          <w:tcPr>
            <w:tcW w:w="2046"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существующие (жилые дома и электроводонагреватели)</w:t>
            </w:r>
          </w:p>
        </w:tc>
        <w:tc>
          <w:tcPr>
            <w:tcW w:w="850"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7,66</w:t>
            </w:r>
          </w:p>
        </w:tc>
        <w:tc>
          <w:tcPr>
            <w:tcW w:w="851"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7,40</w:t>
            </w:r>
          </w:p>
        </w:tc>
        <w:tc>
          <w:tcPr>
            <w:tcW w:w="767"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7,20</w:t>
            </w:r>
          </w:p>
        </w:tc>
        <w:tc>
          <w:tcPr>
            <w:tcW w:w="851"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7,03</w:t>
            </w:r>
          </w:p>
        </w:tc>
        <w:tc>
          <w:tcPr>
            <w:tcW w:w="850"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6,94</w:t>
            </w:r>
          </w:p>
        </w:tc>
        <w:tc>
          <w:tcPr>
            <w:tcW w:w="851"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6,82</w:t>
            </w:r>
          </w:p>
        </w:tc>
        <w:tc>
          <w:tcPr>
            <w:tcW w:w="850"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6,69</w:t>
            </w:r>
          </w:p>
        </w:tc>
        <w:tc>
          <w:tcPr>
            <w:tcW w:w="851"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5,11</w:t>
            </w:r>
          </w:p>
        </w:tc>
        <w:tc>
          <w:tcPr>
            <w:tcW w:w="74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4,11</w:t>
            </w:r>
          </w:p>
        </w:tc>
      </w:tr>
      <w:tr w:rsidR="002D0401" w:rsidRPr="00FD1D86" w:rsidTr="00FD1D86">
        <w:trPr>
          <w:trHeight w:val="255"/>
          <w:jc w:val="center"/>
        </w:trPr>
        <w:tc>
          <w:tcPr>
            <w:tcW w:w="2046"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lastRenderedPageBreak/>
              <w:t>- новые жилые дома</w:t>
            </w:r>
          </w:p>
        </w:tc>
        <w:tc>
          <w:tcPr>
            <w:tcW w:w="850"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851"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0,56</w:t>
            </w:r>
          </w:p>
        </w:tc>
        <w:tc>
          <w:tcPr>
            <w:tcW w:w="767"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0,68</w:t>
            </w:r>
          </w:p>
        </w:tc>
        <w:tc>
          <w:tcPr>
            <w:tcW w:w="851"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0,80</w:t>
            </w:r>
          </w:p>
        </w:tc>
        <w:tc>
          <w:tcPr>
            <w:tcW w:w="850"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0,80</w:t>
            </w:r>
          </w:p>
        </w:tc>
        <w:tc>
          <w:tcPr>
            <w:tcW w:w="851"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0,95</w:t>
            </w:r>
          </w:p>
        </w:tc>
        <w:tc>
          <w:tcPr>
            <w:tcW w:w="850"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1,21</w:t>
            </w:r>
          </w:p>
        </w:tc>
        <w:tc>
          <w:tcPr>
            <w:tcW w:w="851"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2,05</w:t>
            </w:r>
          </w:p>
        </w:tc>
        <w:tc>
          <w:tcPr>
            <w:tcW w:w="74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3,24</w:t>
            </w:r>
          </w:p>
        </w:tc>
      </w:tr>
      <w:tr w:rsidR="002D0401" w:rsidRPr="00FD1D86" w:rsidTr="00FD1D86">
        <w:trPr>
          <w:trHeight w:val="255"/>
          <w:jc w:val="center"/>
        </w:trPr>
        <w:tc>
          <w:tcPr>
            <w:tcW w:w="2046"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новые общественные здания</w:t>
            </w:r>
          </w:p>
        </w:tc>
        <w:tc>
          <w:tcPr>
            <w:tcW w:w="850"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851"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767"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851"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0,14</w:t>
            </w:r>
          </w:p>
        </w:tc>
        <w:tc>
          <w:tcPr>
            <w:tcW w:w="850"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0,14</w:t>
            </w:r>
          </w:p>
        </w:tc>
        <w:tc>
          <w:tcPr>
            <w:tcW w:w="851"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0,14</w:t>
            </w:r>
          </w:p>
        </w:tc>
        <w:tc>
          <w:tcPr>
            <w:tcW w:w="850"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0,14</w:t>
            </w:r>
          </w:p>
        </w:tc>
        <w:tc>
          <w:tcPr>
            <w:tcW w:w="851"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1,14</w:t>
            </w:r>
          </w:p>
        </w:tc>
        <w:tc>
          <w:tcPr>
            <w:tcW w:w="74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1,34</w:t>
            </w:r>
          </w:p>
        </w:tc>
      </w:tr>
      <w:tr w:rsidR="002D0401" w:rsidRPr="00FD1D86" w:rsidTr="00FD1D86">
        <w:trPr>
          <w:trHeight w:val="255"/>
          <w:jc w:val="center"/>
        </w:trPr>
        <w:tc>
          <w:tcPr>
            <w:tcW w:w="2046"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Всего по г.п. Лянтор</w:t>
            </w:r>
          </w:p>
        </w:tc>
        <w:tc>
          <w:tcPr>
            <w:tcW w:w="850"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100,86</w:t>
            </w:r>
          </w:p>
        </w:tc>
        <w:tc>
          <w:tcPr>
            <w:tcW w:w="851"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102,21</w:t>
            </w:r>
          </w:p>
        </w:tc>
        <w:tc>
          <w:tcPr>
            <w:tcW w:w="767"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104,55</w:t>
            </w:r>
          </w:p>
        </w:tc>
        <w:tc>
          <w:tcPr>
            <w:tcW w:w="851"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106,18</w:t>
            </w:r>
          </w:p>
        </w:tc>
        <w:tc>
          <w:tcPr>
            <w:tcW w:w="850"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109,32</w:t>
            </w:r>
          </w:p>
        </w:tc>
        <w:tc>
          <w:tcPr>
            <w:tcW w:w="851"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113,11</w:t>
            </w:r>
          </w:p>
        </w:tc>
        <w:tc>
          <w:tcPr>
            <w:tcW w:w="850"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114,94</w:t>
            </w:r>
          </w:p>
        </w:tc>
        <w:tc>
          <w:tcPr>
            <w:tcW w:w="851"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130,02</w:t>
            </w:r>
          </w:p>
        </w:tc>
        <w:tc>
          <w:tcPr>
            <w:tcW w:w="74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138,17</w:t>
            </w:r>
          </w:p>
        </w:tc>
      </w:tr>
    </w:tbl>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br w:type="page"/>
      </w:r>
      <w:bookmarkStart w:id="109" w:name="_Toc337658261"/>
      <w:bookmarkStart w:id="110" w:name="_Toc338244368"/>
    </w:p>
    <w:p w:rsidR="002D0401" w:rsidRPr="009F166D" w:rsidRDefault="002D0401" w:rsidP="002D0401">
      <w:pPr>
        <w:jc w:val="both"/>
        <w:rPr>
          <w:rFonts w:ascii="Times New Roman" w:hAnsi="Times New Roman"/>
          <w:sz w:val="28"/>
          <w:szCs w:val="28"/>
        </w:rPr>
      </w:pPr>
      <w:bookmarkStart w:id="111" w:name="_Toc383699092"/>
      <w:r w:rsidRPr="009F166D">
        <w:rPr>
          <w:rFonts w:ascii="Times New Roman" w:hAnsi="Times New Roman"/>
          <w:sz w:val="28"/>
          <w:szCs w:val="28"/>
        </w:rPr>
        <w:t>Раздел 10. Решения по бесхозяйным тепловым сетям</w:t>
      </w:r>
      <w:bookmarkEnd w:id="109"/>
      <w:bookmarkEnd w:id="110"/>
      <w:bookmarkEnd w:id="111"/>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В соответствии со статьей 15 п.6 Федерального закона от 27 июля 2010 года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По предоставленным данным по состоянию на 01.01.2013 в г.п. Лянтор выявлено около </w:t>
      </w:r>
      <w:smartTag w:uri="urn:schemas-microsoft-com:office:smarttags" w:element="metricconverter">
        <w:smartTagPr>
          <w:attr w:name="ProductID" w:val="6,2 км"/>
        </w:smartTagPr>
        <w:r w:rsidRPr="009F166D">
          <w:rPr>
            <w:rFonts w:ascii="Times New Roman" w:hAnsi="Times New Roman"/>
            <w:sz w:val="28"/>
            <w:szCs w:val="28"/>
          </w:rPr>
          <w:t>6,2 км</w:t>
        </w:r>
      </w:smartTag>
      <w:r w:rsidRPr="009F166D">
        <w:rPr>
          <w:rFonts w:ascii="Times New Roman" w:hAnsi="Times New Roman"/>
          <w:sz w:val="28"/>
          <w:szCs w:val="28"/>
        </w:rPr>
        <w:t xml:space="preserve"> бесхозяйных тепловых сетей (в двухтрубном исчислении), собственник которых не установлен. Их эксплуатацию в настоящее осуществляет ЛГ МУП «УТВиВ». </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Руководствуясь требованиями пункта 6 статьи 15 Федерального закона от 27.07.2010 №190 «О теплоснабжении» и текущей ситуацией, сложившейся в системе теплоснабжения г.п. Лянтор, Администрации городского поселения предлагается передать бесхозяйные сети в собственность ЛГ МУП «УТВиВ».</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 ЛГ МУП «УТВиВ» предлагается затраты на содержание и обслуживание бесхозяйных сетей включить в расчеты на утверждение тарифа на следующий период регулирования, представляемые в орган регулирования.</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Перечень и характеристика бесхозяйных тепловых сетей в г.п. Лянтор представлены в таблице 10.1.</w:t>
      </w:r>
    </w:p>
    <w:p w:rsidR="002D0401" w:rsidRPr="009F166D" w:rsidRDefault="002D0401" w:rsidP="002D0401">
      <w:pPr>
        <w:jc w:val="both"/>
        <w:rPr>
          <w:rFonts w:ascii="Times New Roman" w:hAnsi="Times New Roman"/>
          <w:sz w:val="28"/>
          <w:szCs w:val="28"/>
        </w:rPr>
      </w:pPr>
    </w:p>
    <w:p w:rsidR="002D0401" w:rsidRPr="009F166D" w:rsidRDefault="002D0401" w:rsidP="002D0401">
      <w:pPr>
        <w:jc w:val="both"/>
        <w:rPr>
          <w:rFonts w:ascii="Times New Roman" w:hAnsi="Times New Roman"/>
          <w:sz w:val="28"/>
          <w:szCs w:val="28"/>
        </w:rPr>
        <w:sectPr w:rsidR="002D0401" w:rsidRPr="009F166D" w:rsidSect="002D0401">
          <w:pgSz w:w="11906" w:h="16838"/>
          <w:pgMar w:top="1079" w:right="850" w:bottom="899" w:left="1701" w:header="708" w:footer="708" w:gutter="0"/>
          <w:cols w:space="708"/>
          <w:docGrid w:linePitch="360"/>
        </w:sectPr>
      </w:pPr>
    </w:p>
    <w:p w:rsidR="002D0401" w:rsidRPr="009F166D" w:rsidRDefault="002D0401" w:rsidP="002D0401">
      <w:pPr>
        <w:jc w:val="both"/>
        <w:rPr>
          <w:rFonts w:ascii="Times New Roman" w:hAnsi="Times New Roman"/>
          <w:sz w:val="28"/>
          <w:szCs w:val="28"/>
        </w:rPr>
      </w:pPr>
      <w:bookmarkStart w:id="112" w:name="_Toc388603298"/>
      <w:r w:rsidRPr="009F166D">
        <w:rPr>
          <w:rFonts w:ascii="Times New Roman" w:hAnsi="Times New Roman"/>
          <w:sz w:val="28"/>
          <w:szCs w:val="28"/>
        </w:rPr>
        <w:lastRenderedPageBreak/>
        <w:t xml:space="preserve">Таблица </w:t>
      </w:r>
      <w:r w:rsidR="0019270F">
        <w:rPr>
          <w:rFonts w:ascii="Times New Roman" w:hAnsi="Times New Roman"/>
          <w:sz w:val="28"/>
          <w:szCs w:val="28"/>
        </w:rPr>
        <w:t>10.1</w:t>
      </w:r>
      <w:r w:rsidRPr="009F166D">
        <w:rPr>
          <w:rFonts w:ascii="Times New Roman" w:hAnsi="Times New Roman"/>
          <w:sz w:val="28"/>
          <w:szCs w:val="28"/>
        </w:rPr>
        <w:t xml:space="preserve"> - Перечень и характеристика бесхозяйных тепловых сетей</w:t>
      </w:r>
      <w:bookmarkEnd w:id="112"/>
    </w:p>
    <w:tbl>
      <w:tblPr>
        <w:tblW w:w="15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5"/>
        <w:gridCol w:w="1518"/>
        <w:gridCol w:w="1244"/>
        <w:gridCol w:w="1545"/>
        <w:gridCol w:w="1029"/>
        <w:gridCol w:w="993"/>
        <w:gridCol w:w="1087"/>
        <w:gridCol w:w="2030"/>
        <w:gridCol w:w="4312"/>
      </w:tblGrid>
      <w:tr w:rsidR="002D0401" w:rsidRPr="00FD1D86" w:rsidTr="00FD1D86">
        <w:trPr>
          <w:trHeight w:val="255"/>
          <w:tblHeader/>
        </w:trPr>
        <w:tc>
          <w:tcPr>
            <w:tcW w:w="1435" w:type="dxa"/>
            <w:vMerge w:val="restart"/>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Начальная камера</w:t>
            </w:r>
          </w:p>
        </w:tc>
        <w:tc>
          <w:tcPr>
            <w:tcW w:w="1518" w:type="dxa"/>
            <w:vMerge w:val="restart"/>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Адрес</w:t>
            </w:r>
          </w:p>
        </w:tc>
        <w:tc>
          <w:tcPr>
            <w:tcW w:w="1244" w:type="dxa"/>
            <w:vMerge w:val="restart"/>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Конечная камера</w:t>
            </w:r>
          </w:p>
        </w:tc>
        <w:tc>
          <w:tcPr>
            <w:tcW w:w="1545" w:type="dxa"/>
            <w:vMerge w:val="restart"/>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Адрес</w:t>
            </w:r>
          </w:p>
        </w:tc>
        <w:tc>
          <w:tcPr>
            <w:tcW w:w="2022" w:type="dxa"/>
            <w:gridSpan w:val="2"/>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Диаметр условный , мм</w:t>
            </w:r>
          </w:p>
        </w:tc>
        <w:tc>
          <w:tcPr>
            <w:tcW w:w="1087" w:type="dxa"/>
            <w:vMerge w:val="restart"/>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Длина траншеи,  м</w:t>
            </w:r>
          </w:p>
        </w:tc>
        <w:tc>
          <w:tcPr>
            <w:tcW w:w="2030" w:type="dxa"/>
            <w:vMerge w:val="restart"/>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Подключенные потребители</w:t>
            </w:r>
          </w:p>
        </w:tc>
        <w:tc>
          <w:tcPr>
            <w:tcW w:w="4312" w:type="dxa"/>
            <w:vMerge w:val="restart"/>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Оценка состояния сети</w:t>
            </w:r>
          </w:p>
        </w:tc>
      </w:tr>
      <w:tr w:rsidR="002D0401" w:rsidRPr="00FD1D86" w:rsidTr="00FD1D86">
        <w:trPr>
          <w:trHeight w:val="255"/>
          <w:tblHeader/>
        </w:trPr>
        <w:tc>
          <w:tcPr>
            <w:tcW w:w="1435" w:type="dxa"/>
            <w:vMerge/>
            <w:vAlign w:val="center"/>
          </w:tcPr>
          <w:p w:rsidR="002D0401" w:rsidRPr="00FD1D86" w:rsidRDefault="002D0401" w:rsidP="00FD1D86">
            <w:pPr>
              <w:jc w:val="center"/>
              <w:rPr>
                <w:rFonts w:ascii="Times New Roman" w:hAnsi="Times New Roman"/>
                <w:sz w:val="24"/>
                <w:szCs w:val="28"/>
              </w:rPr>
            </w:pPr>
          </w:p>
        </w:tc>
        <w:tc>
          <w:tcPr>
            <w:tcW w:w="1518" w:type="dxa"/>
            <w:vMerge/>
            <w:vAlign w:val="center"/>
          </w:tcPr>
          <w:p w:rsidR="002D0401" w:rsidRPr="00FD1D86" w:rsidRDefault="002D0401" w:rsidP="00FD1D86">
            <w:pPr>
              <w:jc w:val="center"/>
              <w:rPr>
                <w:rFonts w:ascii="Times New Roman" w:hAnsi="Times New Roman"/>
                <w:sz w:val="24"/>
                <w:szCs w:val="28"/>
              </w:rPr>
            </w:pPr>
          </w:p>
        </w:tc>
        <w:tc>
          <w:tcPr>
            <w:tcW w:w="1244" w:type="dxa"/>
            <w:vMerge/>
            <w:vAlign w:val="center"/>
          </w:tcPr>
          <w:p w:rsidR="002D0401" w:rsidRPr="00FD1D86" w:rsidRDefault="002D0401" w:rsidP="00FD1D86">
            <w:pPr>
              <w:jc w:val="center"/>
              <w:rPr>
                <w:rFonts w:ascii="Times New Roman" w:hAnsi="Times New Roman"/>
                <w:sz w:val="24"/>
                <w:szCs w:val="28"/>
              </w:rPr>
            </w:pPr>
          </w:p>
        </w:tc>
        <w:tc>
          <w:tcPr>
            <w:tcW w:w="1545" w:type="dxa"/>
            <w:vMerge/>
            <w:vAlign w:val="center"/>
          </w:tcPr>
          <w:p w:rsidR="002D0401" w:rsidRPr="00FD1D86" w:rsidRDefault="002D0401" w:rsidP="00FD1D86">
            <w:pPr>
              <w:jc w:val="center"/>
              <w:rPr>
                <w:rFonts w:ascii="Times New Roman" w:hAnsi="Times New Roman"/>
                <w:sz w:val="24"/>
                <w:szCs w:val="28"/>
              </w:rPr>
            </w:pP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ТС</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ГВС</w:t>
            </w:r>
          </w:p>
        </w:tc>
        <w:tc>
          <w:tcPr>
            <w:tcW w:w="1087" w:type="dxa"/>
            <w:vMerge/>
            <w:vAlign w:val="center"/>
          </w:tcPr>
          <w:p w:rsidR="002D0401" w:rsidRPr="00FD1D86" w:rsidRDefault="002D0401" w:rsidP="00FD1D86">
            <w:pPr>
              <w:jc w:val="center"/>
              <w:rPr>
                <w:rFonts w:ascii="Times New Roman" w:hAnsi="Times New Roman"/>
                <w:sz w:val="24"/>
                <w:szCs w:val="28"/>
              </w:rPr>
            </w:pP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Merge/>
            <w:vAlign w:val="center"/>
          </w:tcPr>
          <w:p w:rsidR="002D0401" w:rsidRPr="00FD1D86" w:rsidRDefault="002D0401" w:rsidP="00FD1D86">
            <w:pPr>
              <w:jc w:val="center"/>
              <w:rPr>
                <w:rFonts w:ascii="Times New Roman" w:hAnsi="Times New Roman"/>
                <w:sz w:val="24"/>
                <w:szCs w:val="28"/>
              </w:rPr>
            </w:pPr>
          </w:p>
        </w:tc>
      </w:tr>
      <w:tr w:rsidR="002D0401" w:rsidRPr="00FD1D86" w:rsidTr="00FD1D86">
        <w:trPr>
          <w:trHeight w:val="255"/>
        </w:trPr>
        <w:tc>
          <w:tcPr>
            <w:tcW w:w="15193" w:type="dxa"/>
            <w:gridSpan w:val="9"/>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Внутриквартальные сети разводки</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ЦТП-13</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ул. Согласия</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УТ-166</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ул. Согласия</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150/100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32</w:t>
            </w:r>
          </w:p>
        </w:tc>
        <w:tc>
          <w:tcPr>
            <w:tcW w:w="2030" w:type="dxa"/>
            <w:vMerge w:val="restart"/>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Ж.д. №№ 1,2,3,4,5,6,7               ул. Согласия</w:t>
            </w: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1998-1999,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УТ-166</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ул. Согласия</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УТ-163</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ул. Согласия</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150/100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62,2</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1998-1999,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УТ-163</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ул. Согласия</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УТ-164</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ул. Согласия</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100/80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69,9</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1998-1999,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1</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№4</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2 ж.д.3</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№4</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160,5</w:t>
            </w:r>
          </w:p>
        </w:tc>
        <w:tc>
          <w:tcPr>
            <w:tcW w:w="2030" w:type="dxa"/>
            <w:vMerge w:val="restart"/>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Ж.д. №№ 1,2,3,4,5,6,7,13,14,12,8,19,18 микрорайона №4</w:t>
            </w: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1986-1988,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2 ж.д.3</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№4</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3 ж.д.2</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№4</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126</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1986-1988,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3 ж.д.2</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№4</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4 ж.д.1</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№4</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126</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xml:space="preserve">Подземный бесканально; год ввода 1986-1988, нормативный срок службы </w:t>
            </w:r>
            <w:r w:rsidRPr="00FD1D86">
              <w:rPr>
                <w:rFonts w:ascii="Times New Roman" w:hAnsi="Times New Roman"/>
                <w:sz w:val="24"/>
                <w:szCs w:val="28"/>
              </w:rPr>
              <w:lastRenderedPageBreak/>
              <w:t>10 лет, требуется капитальный ремонт</w:t>
            </w:r>
          </w:p>
        </w:tc>
      </w:tr>
      <w:tr w:rsidR="002D0401" w:rsidRPr="00FD1D86" w:rsidTr="00FD1D86">
        <w:trPr>
          <w:trHeight w:val="446"/>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lastRenderedPageBreak/>
              <w:t>точка 1</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№4</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5 ж.д.5</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№4</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74,2</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1990-1992,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5 ж.д.5</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№4</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6 ж.д.6</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№4</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96,5</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1990-1992,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6 ж.д.6</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№4</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УТ-219</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№4</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87,4</w:t>
            </w:r>
          </w:p>
        </w:tc>
        <w:tc>
          <w:tcPr>
            <w:tcW w:w="2030" w:type="dxa"/>
            <w:vMerge w:val="restart"/>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1992,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6 ж.д.6</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№4</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7 ж.д.7</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№4</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144,4</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1990-1994,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7 ж.д.7</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№4</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8 ж.д.7</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№4</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75</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1990-1994,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УТ-222</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№4</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УТ-218</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№4</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276,3</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1990-1994,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lastRenderedPageBreak/>
              <w:t>УТ-218</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№4</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9</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№4</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30</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1990-1995,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УТ-234</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№4</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10-точка 12</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№4</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40</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1995-1997,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12</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№4</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11</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№4</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61,6</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1995-1997,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ЦТП- 42</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Общественный центр</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УТ-178</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Общественный центр</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150/100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5,1</w:t>
            </w:r>
          </w:p>
        </w:tc>
        <w:tc>
          <w:tcPr>
            <w:tcW w:w="2030" w:type="dxa"/>
            <w:vMerge w:val="restart"/>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Ж.д .№ 12 ул. Назаргалеева,         Салавата Юлаева,13, Парковая, 20</w:t>
            </w: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1996,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УТ-178</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Общественный центр</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УТ- 139</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Общественный центр</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150/100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84,5</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1996,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УТ-139</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Общественный центр</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УТ-180</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Общественный центр</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92,6</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1996,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УТ-180</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Общественный центр</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УТ-180/1</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Общественный центр</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141,4</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xml:space="preserve">Подземный бесканально; год ввода 1996, нормативный срок службы 10 </w:t>
            </w:r>
            <w:r w:rsidRPr="00FD1D86">
              <w:rPr>
                <w:rFonts w:ascii="Times New Roman" w:hAnsi="Times New Roman"/>
                <w:sz w:val="24"/>
                <w:szCs w:val="28"/>
              </w:rPr>
              <w:lastRenderedPageBreak/>
              <w:t>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lastRenderedPageBreak/>
              <w:t>УТ180/1</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Общественный центр</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УТ-143</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Общественный центр</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36</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1996,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ЦТП-56</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№6,6а</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УТ-301</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№6,6а</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57,3</w:t>
            </w:r>
          </w:p>
        </w:tc>
        <w:tc>
          <w:tcPr>
            <w:tcW w:w="2030" w:type="dxa"/>
            <w:vMerge w:val="restart"/>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Ж.д. №№ 1,2,3,4,5,6,7,20,21,22,23,24,25,27, 17,43,                  Музыкальная школа, ДК "Строитель",                 отдел Культуры, магазин "Березка",              магазин "Находка",           офис-центр                               микрорайона №6-6а</w:t>
            </w: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1985-1986,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УТ-301</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№6,6а</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1</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№6,6а</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67,7</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1985-1986,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1</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№6,6а</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УТ-298</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№6,6а</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70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1985-1986,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1</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№6,6а</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УТ-297</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№6,6а</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44,8</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1985-1986,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УТ-297</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№6,6а</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УТ-293</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№6,6а</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70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40,3</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1985-1986,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lastRenderedPageBreak/>
              <w:t>УТ-293</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№6,6а</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2</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№6,6а</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35</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1985-1986,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УТ-297</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№6,6а</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УТ-270-УТ-296</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№6,6а</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80/50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142</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1985-1986,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УТ-296</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№6,6а</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3</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№6,6а</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70/50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120</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1985-1986,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4</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№6,6а</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УТ-300</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№6,6а</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250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61,2</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1985-1986,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УТ-300</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№6,6а</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УТ-299</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№6,6а</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80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80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34,2</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1985-1986,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УТ-299</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№6,6а</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5</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№6,6а</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30</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1985-1986,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УТ-299</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№6,6а</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УТ-210</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№6,6а</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80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80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60,3</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xml:space="preserve">Подземный бесканально; год ввода 1985-1986, нормативный срок службы </w:t>
            </w:r>
            <w:r w:rsidRPr="00FD1D86">
              <w:rPr>
                <w:rFonts w:ascii="Times New Roman" w:hAnsi="Times New Roman"/>
                <w:sz w:val="24"/>
                <w:szCs w:val="28"/>
              </w:rPr>
              <w:lastRenderedPageBreak/>
              <w:t>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lastRenderedPageBreak/>
              <w:t>УТ-210</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№6,6а</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УТ-206</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№6,6а</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37,6</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1985-1986,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УТ-300</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№6,6а</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УТ-214</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№6,6а</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60,2</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1985-1986,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УТ-214</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№6,6а</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УТ-213</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№6,6а</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34</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1985-1986,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УТ-213</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№6,6а</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УТ-212</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№6,6а</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143</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1985-1986, нормативный срок службы 10 лет, требуется капитальный ремонт</w:t>
            </w:r>
          </w:p>
          <w:p w:rsidR="002D0401" w:rsidRPr="00FD1D86" w:rsidRDefault="002D0401" w:rsidP="00FD1D86">
            <w:pPr>
              <w:jc w:val="center"/>
              <w:rPr>
                <w:rFonts w:ascii="Times New Roman" w:hAnsi="Times New Roman"/>
                <w:sz w:val="24"/>
                <w:szCs w:val="28"/>
              </w:rPr>
            </w:pP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ЦТП-33</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Пионерный</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1- точка 2</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Пионерный</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329,2</w:t>
            </w:r>
          </w:p>
        </w:tc>
        <w:tc>
          <w:tcPr>
            <w:tcW w:w="2030" w:type="dxa"/>
            <w:vMerge w:val="restart"/>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xml:space="preserve">Ж.д. №№ 7,12,10,18,6,4,2 ул. Нефтяников,                          № 2,4,5, 6 , 6/1, 3 ул. 60 лет СССР,                                   №1а,2,3,4, 5,6 ул. </w:t>
            </w:r>
            <w:r w:rsidRPr="00FD1D86">
              <w:rPr>
                <w:rFonts w:ascii="Times New Roman" w:hAnsi="Times New Roman"/>
                <w:sz w:val="24"/>
                <w:szCs w:val="28"/>
              </w:rPr>
              <w:lastRenderedPageBreak/>
              <w:t>Строителей, № 2,4 пер. Кедровый,             №1,3,7,9,11,2,13,15,2,4,6,10, 10а,3а ул. Набережная,         № 43 44 ул. Дружбы Народов, склад №18,14,16 ул. Дружбы Народов                                 в микрорайоне Пионерный</w:t>
            </w: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lastRenderedPageBreak/>
              <w:t>Подземный бесканально; год ввода 1988-1990,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ЦТП-33</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Пионерный</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УТ-5</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Пионерный</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150/100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4,8</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xml:space="preserve">Подземный бесканально; год ввода 1988-1990, нормативный срок службы </w:t>
            </w:r>
            <w:r w:rsidRPr="00FD1D86">
              <w:rPr>
                <w:rFonts w:ascii="Times New Roman" w:hAnsi="Times New Roman"/>
                <w:sz w:val="24"/>
                <w:szCs w:val="28"/>
              </w:rPr>
              <w:lastRenderedPageBreak/>
              <w:t>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lastRenderedPageBreak/>
              <w:t>УТ-5</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Пионерный</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УТ-11</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Пионерный</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150/100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104,9</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1988-1990,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УТ-11</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Пионерный</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УТ-8</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Пионерный</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150/100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191</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1988-1990,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УТ-8</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Пионерный</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УТ-17</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Пионерный</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80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80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198,8</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1988-1990,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УТ-8</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Пионерный</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УТ-9 - точка 4</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Пионерный</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80/70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103,4</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1988-1990,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4</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Пионерный</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3</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Пионерный</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80/70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65,9</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1988-1990, нормативный срок службы 10 лет, требуется капитальный ремонт</w:t>
            </w:r>
          </w:p>
        </w:tc>
      </w:tr>
      <w:tr w:rsidR="002D0401" w:rsidRPr="00FD1D86" w:rsidTr="00FD1D86">
        <w:trPr>
          <w:trHeight w:val="162"/>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3</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Пионерный</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УТ-3</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Пионерный</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59,1</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1988-1990,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lastRenderedPageBreak/>
              <w:t>УТ-3</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Пионерный</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5</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Пионерный</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80/70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178</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1988-1990,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5</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Пионерный</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УТ-1</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Пионерный</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150/100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119,3</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1988-1990,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УТ-1</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Пионерный</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УТ-5</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Пионерный</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150/100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55,8</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1988-1990,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6</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Пионерный</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7 - точка 8</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Пионерный</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113</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1988-1990,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9</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Пионерный</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12</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Пионерный</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39</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1988-1990,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10</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Пионерный</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10</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Пионерный</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218,6</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1988-1990, нормативный срок службы 10 лет, требуется капитальный ремонт</w:t>
            </w:r>
          </w:p>
        </w:tc>
      </w:tr>
      <w:tr w:rsidR="002D0401" w:rsidRPr="00FD1D86" w:rsidTr="00FD1D86">
        <w:trPr>
          <w:trHeight w:val="58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УТ-3</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Пионерный</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xml:space="preserve">УТ-2-УТ-6-УТ-4- </w:t>
            </w:r>
            <w:r w:rsidRPr="00FD1D86">
              <w:rPr>
                <w:rFonts w:ascii="Times New Roman" w:hAnsi="Times New Roman"/>
                <w:sz w:val="24"/>
                <w:szCs w:val="28"/>
              </w:rPr>
              <w:lastRenderedPageBreak/>
              <w:t>точка 5</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lastRenderedPageBreak/>
              <w:t>микрорайон Пионерный</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80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80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385,3</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xml:space="preserve">Подземный бесканально; год ввода 1988-1990, нормативный срок службы </w:t>
            </w:r>
            <w:r w:rsidRPr="00FD1D86">
              <w:rPr>
                <w:rFonts w:ascii="Times New Roman" w:hAnsi="Times New Roman"/>
                <w:sz w:val="24"/>
                <w:szCs w:val="28"/>
              </w:rPr>
              <w:lastRenderedPageBreak/>
              <w:t>10 лет, требуется капитальный ремонт</w:t>
            </w:r>
          </w:p>
        </w:tc>
      </w:tr>
      <w:tr w:rsidR="002D0401" w:rsidRPr="00FD1D86" w:rsidTr="00FD1D86">
        <w:trPr>
          <w:trHeight w:val="780"/>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lastRenderedPageBreak/>
              <w:t>точка 1</w:t>
            </w:r>
          </w:p>
        </w:tc>
        <w:tc>
          <w:tcPr>
            <w:tcW w:w="1518"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ул. Эстонских Дорожников</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2</w:t>
            </w:r>
          </w:p>
        </w:tc>
        <w:tc>
          <w:tcPr>
            <w:tcW w:w="1545"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ул. Эстонских Дорожников</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200</w:t>
            </w:r>
          </w:p>
        </w:tc>
        <w:tc>
          <w:tcPr>
            <w:tcW w:w="2030" w:type="dxa"/>
            <w:vMerge w:val="restart"/>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Частный жилой сектор  ж.д. № 7,9,6/1,8,10,38/1,41,43 ул. Эстонских Дорожников, Лыжная база</w:t>
            </w: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часть надземно на опорах; год ввода 1983-1984, нормативный срок службы 10 лет, требуется капитальный ремонт</w:t>
            </w:r>
          </w:p>
        </w:tc>
      </w:tr>
      <w:tr w:rsidR="002D0401" w:rsidRPr="00FD1D86" w:rsidTr="00FD1D86">
        <w:trPr>
          <w:trHeight w:val="304"/>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3</w:t>
            </w:r>
          </w:p>
        </w:tc>
        <w:tc>
          <w:tcPr>
            <w:tcW w:w="1518"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ул. Эстонских Дорожников</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УТ-4</w:t>
            </w:r>
          </w:p>
        </w:tc>
        <w:tc>
          <w:tcPr>
            <w:tcW w:w="1545"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ул. Эстонских Дорожников</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70</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2011г.</w:t>
            </w:r>
          </w:p>
        </w:tc>
      </w:tr>
      <w:tr w:rsidR="002D0401" w:rsidRPr="00FD1D86" w:rsidTr="00FD1D86">
        <w:trPr>
          <w:trHeight w:val="76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УТ-3</w:t>
            </w:r>
          </w:p>
        </w:tc>
        <w:tc>
          <w:tcPr>
            <w:tcW w:w="1518"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ул. Эстонских Дорожников</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1</w:t>
            </w:r>
          </w:p>
        </w:tc>
        <w:tc>
          <w:tcPr>
            <w:tcW w:w="1545"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ул. Эстонских Дорожников</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100/80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205,5</w:t>
            </w:r>
          </w:p>
        </w:tc>
        <w:tc>
          <w:tcPr>
            <w:tcW w:w="2030"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Многоквартирный ж.д. № 28 по ул. Эстонских дорожников</w:t>
            </w: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2005г.</w:t>
            </w:r>
          </w:p>
        </w:tc>
      </w:tr>
      <w:tr w:rsidR="002D0401" w:rsidRPr="00FD1D86" w:rsidTr="00FD1D86">
        <w:trPr>
          <w:trHeight w:val="765"/>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ТК-1</w:t>
            </w:r>
          </w:p>
        </w:tc>
        <w:tc>
          <w:tcPr>
            <w:tcW w:w="1518"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№1</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ТК-4</w:t>
            </w:r>
          </w:p>
        </w:tc>
        <w:tc>
          <w:tcPr>
            <w:tcW w:w="154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микрорайон №1</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320</w:t>
            </w:r>
          </w:p>
        </w:tc>
        <w:tc>
          <w:tcPr>
            <w:tcW w:w="2030"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Многоквартирные ж.д. № 5/1,36/1,36/2 ул. Салавата Юлаева</w:t>
            </w: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2007-2008г.</w:t>
            </w:r>
          </w:p>
        </w:tc>
      </w:tr>
      <w:tr w:rsidR="002D0401" w:rsidRPr="00FD1D86" w:rsidTr="00FD1D86">
        <w:trPr>
          <w:trHeight w:val="433"/>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ЦТП-5</w:t>
            </w:r>
          </w:p>
        </w:tc>
        <w:tc>
          <w:tcPr>
            <w:tcW w:w="1518"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ул. Магистральная</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точка 1</w:t>
            </w:r>
          </w:p>
        </w:tc>
        <w:tc>
          <w:tcPr>
            <w:tcW w:w="1545"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ул. Магистральная</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80/70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38</w:t>
            </w:r>
          </w:p>
        </w:tc>
        <w:tc>
          <w:tcPr>
            <w:tcW w:w="2030" w:type="dxa"/>
            <w:vMerge w:val="restart"/>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xml:space="preserve">Многоквартирные ж.д. №№ 24,24/1,24/2,24/3                     ул. </w:t>
            </w:r>
            <w:r w:rsidRPr="00FD1D86">
              <w:rPr>
                <w:rFonts w:ascii="Times New Roman" w:hAnsi="Times New Roman"/>
                <w:sz w:val="24"/>
                <w:szCs w:val="28"/>
              </w:rPr>
              <w:lastRenderedPageBreak/>
              <w:t>Магистральная</w:t>
            </w: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lastRenderedPageBreak/>
              <w:t>Подземный бесканально; год ввода 2002-2004г.</w:t>
            </w:r>
          </w:p>
        </w:tc>
      </w:tr>
      <w:tr w:rsidR="002D0401" w:rsidRPr="00FD1D86" w:rsidTr="00FD1D86">
        <w:trPr>
          <w:trHeight w:val="390"/>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ЦТП-5</w:t>
            </w:r>
          </w:p>
        </w:tc>
        <w:tc>
          <w:tcPr>
            <w:tcW w:w="1518"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xml:space="preserve">ул. </w:t>
            </w:r>
            <w:r w:rsidRPr="00FD1D86">
              <w:rPr>
                <w:rFonts w:ascii="Times New Roman" w:hAnsi="Times New Roman"/>
                <w:sz w:val="24"/>
                <w:szCs w:val="28"/>
              </w:rPr>
              <w:lastRenderedPageBreak/>
              <w:t>Магистральная</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lastRenderedPageBreak/>
              <w:t>УТ-1</w:t>
            </w:r>
          </w:p>
        </w:tc>
        <w:tc>
          <w:tcPr>
            <w:tcW w:w="1545"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xml:space="preserve">ул. </w:t>
            </w:r>
            <w:r w:rsidRPr="00FD1D86">
              <w:rPr>
                <w:rFonts w:ascii="Times New Roman" w:hAnsi="Times New Roman"/>
                <w:sz w:val="24"/>
                <w:szCs w:val="28"/>
              </w:rPr>
              <w:lastRenderedPageBreak/>
              <w:t>Магистральная</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lastRenderedPageBreak/>
              <w:t>200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200/15</w:t>
            </w:r>
            <w:r w:rsidRPr="00FD1D86">
              <w:rPr>
                <w:rFonts w:ascii="Times New Roman" w:hAnsi="Times New Roman"/>
                <w:sz w:val="24"/>
                <w:szCs w:val="28"/>
              </w:rPr>
              <w:lastRenderedPageBreak/>
              <w:t>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lastRenderedPageBreak/>
              <w:t>66,4</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 xml:space="preserve">Подземный бесканально; год ввода </w:t>
            </w:r>
            <w:r w:rsidRPr="00FD1D86">
              <w:rPr>
                <w:rFonts w:ascii="Times New Roman" w:hAnsi="Times New Roman"/>
                <w:sz w:val="24"/>
                <w:szCs w:val="28"/>
              </w:rPr>
              <w:lastRenderedPageBreak/>
              <w:t>2002-2004г.</w:t>
            </w:r>
          </w:p>
        </w:tc>
      </w:tr>
      <w:tr w:rsidR="002D0401" w:rsidRPr="00FD1D86" w:rsidTr="00FD1D86">
        <w:trPr>
          <w:trHeight w:val="390"/>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lastRenderedPageBreak/>
              <w:t>точка 1</w:t>
            </w:r>
          </w:p>
        </w:tc>
        <w:tc>
          <w:tcPr>
            <w:tcW w:w="1518"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ул. Магистральная</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УТ-2</w:t>
            </w:r>
          </w:p>
        </w:tc>
        <w:tc>
          <w:tcPr>
            <w:tcW w:w="1545"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ул. Магистральная</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80/70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51</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2002-2004г.</w:t>
            </w:r>
          </w:p>
        </w:tc>
      </w:tr>
      <w:tr w:rsidR="002D0401" w:rsidRPr="00FD1D86" w:rsidTr="00FD1D86">
        <w:trPr>
          <w:trHeight w:val="390"/>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УТ-2</w:t>
            </w:r>
          </w:p>
        </w:tc>
        <w:tc>
          <w:tcPr>
            <w:tcW w:w="1518"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ул. Магистральная</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УТ-3</w:t>
            </w:r>
          </w:p>
        </w:tc>
        <w:tc>
          <w:tcPr>
            <w:tcW w:w="1545"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ул. Магистральная</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80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70/50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118</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2002-2004г.</w:t>
            </w:r>
          </w:p>
        </w:tc>
      </w:tr>
      <w:tr w:rsidR="002D0401" w:rsidRPr="00FD1D86" w:rsidTr="00FD1D86">
        <w:trPr>
          <w:trHeight w:val="510"/>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ТК</w:t>
            </w:r>
          </w:p>
        </w:tc>
        <w:tc>
          <w:tcPr>
            <w:tcW w:w="1518"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ул. В.Кингисеппа</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ЦТП-9</w:t>
            </w:r>
          </w:p>
        </w:tc>
        <w:tc>
          <w:tcPr>
            <w:tcW w:w="1545"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ул. В.Кингисеппа</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250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w:t>
            </w:r>
          </w:p>
        </w:tc>
        <w:tc>
          <w:tcPr>
            <w:tcW w:w="2030"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Ж.д. № 29,30,15, ТЦ микрорайона №4,</w:t>
            </w: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2002</w:t>
            </w:r>
          </w:p>
        </w:tc>
      </w:tr>
      <w:tr w:rsidR="002D0401" w:rsidRPr="00FD1D86" w:rsidTr="00FD1D86">
        <w:trPr>
          <w:trHeight w:val="390"/>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УТ-1</w:t>
            </w:r>
          </w:p>
        </w:tc>
        <w:tc>
          <w:tcPr>
            <w:tcW w:w="1518"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ул. Магистральная</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УТ-6</w:t>
            </w:r>
          </w:p>
        </w:tc>
        <w:tc>
          <w:tcPr>
            <w:tcW w:w="1545"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ул. Магистральная</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200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100/70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103</w:t>
            </w:r>
          </w:p>
        </w:tc>
        <w:tc>
          <w:tcPr>
            <w:tcW w:w="2030" w:type="dxa"/>
            <w:vMerge w:val="restart"/>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Многоквартирные ж.д. №№ 3,2,2/1 ул. В.Кингисеппа в микрорайоне №5</w:t>
            </w: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2006-2007г.</w:t>
            </w:r>
          </w:p>
        </w:tc>
      </w:tr>
      <w:tr w:rsidR="002D0401" w:rsidRPr="00FD1D86" w:rsidTr="00FD1D86">
        <w:trPr>
          <w:trHeight w:val="390"/>
        </w:trPr>
        <w:tc>
          <w:tcPr>
            <w:tcW w:w="1435"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УТ-6</w:t>
            </w:r>
          </w:p>
        </w:tc>
        <w:tc>
          <w:tcPr>
            <w:tcW w:w="1518"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ул. Магистральная</w:t>
            </w:r>
          </w:p>
        </w:tc>
        <w:tc>
          <w:tcPr>
            <w:tcW w:w="1244"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УТ-7</w:t>
            </w:r>
          </w:p>
        </w:tc>
        <w:tc>
          <w:tcPr>
            <w:tcW w:w="1545"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ул. Магистральная</w:t>
            </w:r>
          </w:p>
        </w:tc>
        <w:tc>
          <w:tcPr>
            <w:tcW w:w="1029"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150</w:t>
            </w:r>
          </w:p>
        </w:tc>
        <w:tc>
          <w:tcPr>
            <w:tcW w:w="993"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70/60</w:t>
            </w:r>
          </w:p>
        </w:tc>
        <w:tc>
          <w:tcPr>
            <w:tcW w:w="1087" w:type="dxa"/>
            <w:noWrap/>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31,5</w:t>
            </w:r>
          </w:p>
        </w:tc>
        <w:tc>
          <w:tcPr>
            <w:tcW w:w="2030" w:type="dxa"/>
            <w:vMerge/>
            <w:vAlign w:val="center"/>
          </w:tcPr>
          <w:p w:rsidR="002D0401" w:rsidRPr="00FD1D86" w:rsidRDefault="002D0401" w:rsidP="00FD1D86">
            <w:pPr>
              <w:jc w:val="center"/>
              <w:rPr>
                <w:rFonts w:ascii="Times New Roman" w:hAnsi="Times New Roman"/>
                <w:sz w:val="24"/>
                <w:szCs w:val="28"/>
              </w:rPr>
            </w:pPr>
          </w:p>
        </w:tc>
        <w:tc>
          <w:tcPr>
            <w:tcW w:w="4312" w:type="dxa"/>
            <w:vAlign w:val="center"/>
          </w:tcPr>
          <w:p w:rsidR="002D0401" w:rsidRPr="00FD1D86" w:rsidRDefault="002D0401" w:rsidP="00FD1D86">
            <w:pPr>
              <w:jc w:val="center"/>
              <w:rPr>
                <w:rFonts w:ascii="Times New Roman" w:hAnsi="Times New Roman"/>
                <w:sz w:val="24"/>
                <w:szCs w:val="28"/>
              </w:rPr>
            </w:pPr>
            <w:r w:rsidRPr="00FD1D86">
              <w:rPr>
                <w:rFonts w:ascii="Times New Roman" w:hAnsi="Times New Roman"/>
                <w:sz w:val="24"/>
                <w:szCs w:val="28"/>
              </w:rPr>
              <w:t>Подземный бесканально; год ввода 2006-2007г.</w:t>
            </w:r>
          </w:p>
        </w:tc>
      </w:tr>
    </w:tbl>
    <w:p w:rsidR="002D0401" w:rsidRPr="009F166D" w:rsidRDefault="002D0401" w:rsidP="002D0401">
      <w:pPr>
        <w:jc w:val="both"/>
        <w:rPr>
          <w:rFonts w:ascii="Times New Roman" w:hAnsi="Times New Roman"/>
          <w:sz w:val="28"/>
          <w:szCs w:val="28"/>
        </w:rPr>
        <w:sectPr w:rsidR="002D0401" w:rsidRPr="009F166D" w:rsidSect="002D0401">
          <w:pgSz w:w="16838" w:h="11906" w:orient="landscape"/>
          <w:pgMar w:top="1701" w:right="1077" w:bottom="851" w:left="902" w:header="709" w:footer="709" w:gutter="0"/>
          <w:cols w:space="708"/>
          <w:docGrid w:linePitch="360"/>
        </w:sectPr>
      </w:pPr>
    </w:p>
    <w:p w:rsidR="002D0401" w:rsidRPr="009F166D" w:rsidRDefault="002D0401" w:rsidP="002D0401">
      <w:pPr>
        <w:jc w:val="both"/>
        <w:rPr>
          <w:rFonts w:ascii="Times New Roman" w:hAnsi="Times New Roman"/>
          <w:sz w:val="28"/>
          <w:szCs w:val="28"/>
        </w:rPr>
      </w:pPr>
      <w:bookmarkStart w:id="113" w:name="_Toc337658262"/>
      <w:bookmarkStart w:id="114" w:name="_Toc338244369"/>
      <w:bookmarkStart w:id="115" w:name="_Toc383699093"/>
      <w:r w:rsidRPr="009F166D">
        <w:rPr>
          <w:rFonts w:ascii="Times New Roman" w:hAnsi="Times New Roman"/>
          <w:sz w:val="28"/>
          <w:szCs w:val="28"/>
        </w:rPr>
        <w:lastRenderedPageBreak/>
        <w:t>Заключение</w:t>
      </w:r>
      <w:bookmarkEnd w:id="113"/>
      <w:bookmarkEnd w:id="114"/>
      <w:bookmarkEnd w:id="115"/>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В государственной стратегии Российской Федерации развития систем теплоснабжения поселений, городских округов определено, что в городах с высокой плотностью  застройки следует модернизировать и развивать системы централизованного теплоснабжения от крупных котельных и теплоэлектроцентралей. </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Требованиями пункта 8 статьи 23 Федерального закона Российской Федерации от 27.27.2010 «О теплоснабжении» обязательными критериями принятия решения в отношении развития системы теплоснабжения являются:</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обеспечение надежности теплоснабжения потребителей;</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минимизация затрат на теплоснабжение в расчете на каждого потребителя в долгосрочной перспективе;</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приоритет комбинированной выработки электрической и тепловой энергии с учетом экономической обоснованности;</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учет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согласование схем теплоснабжения с иными программами развития сетей инженерно-технического обеспечения, а также с программами газификации.</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Возможные и оптимальные пути решения этих задач в системе теплоснабжения отражены в разработанном документе «Схема теплоснабжения городского поселения Лянтор».</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Суммарная фактическая приведенная тепловая нагрузка жилого района (селитебной территории) г.п. Лянтор на 01.01.2013 определена в размере 87,8 Гкал/ч (без учета тепловых потерь), в том числе в зоне централизованного теплоснабжения - 88,2 Гкал/ч (или 93,2 Гкал/ч с учетом тепловых потерь).</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Уровень централизованного теплоснабжения в г.п. Лянтор достаточно высок: им охвачены 92 % потребителей тепла в городе.</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Децентрализовано обеспечиваются теплом потребители индивидуальных жилых домов в 8 микрорайоне (за счет индивидуальных котлов) и частично тепловая нагрузка горячего водоснабжения (за счет электроводонагревателей).</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Система централизованного теплоснабжения сложилась на базе трех отопительных котельных, находящихся в ведении ЛГМУП «УТВиВ». Тепловые сети, </w:t>
      </w:r>
      <w:r w:rsidRPr="009F166D">
        <w:rPr>
          <w:rFonts w:ascii="Times New Roman" w:hAnsi="Times New Roman"/>
          <w:sz w:val="28"/>
          <w:szCs w:val="28"/>
        </w:rPr>
        <w:lastRenderedPageBreak/>
        <w:t>обеспечивающие транспортировку теплоты до потребителей, также находятся в ведении ЛГМУП «УТВиВ».</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В качестве теплоносителя в системе централизованного теплоснабжения в городе используется сетевая  вода. </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В целом система теплоснабжения г.п. Лянтор находится в хорошем состоянии и может обеспечивать надежное теплоснабжение всех подключенных к ней потребителей. В последние годы была выполнена ее частичная реконструкция, вложены значительные средства с целью повышения энергоэффективности и улучшения технического состояния системы.</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 Вместе с тем, в системе теплоснабжения г.п. Лянтор имеются следующие проблемы:</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 оборудование котельных №№ 1, 2, 3 морально и физически изношено, работает со значительным превышением своего нормативного срока. Требуется  капитальный ремонт оборудования с целью повышения эффективности его работы;  </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требуется комплексная гидравлическая, тепловая наладка сетей от источника теплоснабжения до конечного потребителя с учетом сносимых домов и перспективного строительства, проведение работ по устройству и монтажу системы телеметрии;</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при разработке режимов теплоснабжения требуется учет условий работы тепловых сетей в тяжелых климатических условий при наличии постоянных грунтовых вод и резких смен температуры наружного воздуха в отопительный период.</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В период до 2028 года в г.п. Лянтор ожидается масштабное новое строительство общей площадью порядка 807,2 тыс. м2, в том числе:</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многоквартирных домов</w:t>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t>– 608,6 тыс. м2;</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 индивидуальных жилых домов  </w:t>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t xml:space="preserve"> - 37,8  тыс. м2;</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общественных зданий</w:t>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t>-  160,8 тыс. м2.</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Снос ветхого жилья запланирован в размере 217,6 тыс. м2.</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В итоге за период реализации Схемы  в городе ожидается прирост тепловых нагрузок  в размере  32,2 Гкал/ч (без учета тепловых потерь), из них:</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1) прирост тепловых нагрузок в размере 60,2 Гкал/ч, в том числе:</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     - многоквартирных домов</w:t>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t>- 42,8 Гкал/ч;</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     - индивидуальных жилых домов </w:t>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t>- 3,2  Гкал/ч;</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     - общественных зданий  </w:t>
      </w:r>
      <w:r w:rsidRPr="009F166D">
        <w:rPr>
          <w:rFonts w:ascii="Times New Roman" w:hAnsi="Times New Roman"/>
          <w:sz w:val="28"/>
          <w:szCs w:val="28"/>
        </w:rPr>
        <w:tab/>
        <w:t xml:space="preserve">                </w:t>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r>
      <w:r w:rsidRPr="009F166D">
        <w:rPr>
          <w:rFonts w:ascii="Times New Roman" w:hAnsi="Times New Roman"/>
          <w:sz w:val="28"/>
          <w:szCs w:val="28"/>
        </w:rPr>
        <w:tab/>
        <w:t>- 14,2 Гкал/ч;</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lastRenderedPageBreak/>
        <w:t>2) снижение тепловой нагрузки в городе за счет сноса жилья в размере  24,4 Гкал/ч (без учета тепловых потерь);</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3) снижение тепловой нагрузки горячего водоснабжения на 3,6 Гкал/ч, обеспечиваемого в настоящее от электроводонагревателей, за счет расселения населения.</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В результате на конец расчетного период тепловая нагрузка г.п. Лянтор с учетом системы децентрализованного теплоснабжения увеличится в 1,3 раза от существующего теплопотребления и составит 126,0 Гкал/ч (без учета тепловых потерь), или 132 Гкал/ч с учетом тепловых потерь.</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В перспективе обеспечение теплом новых многоквартирных домов и общественных зданий в Схеме запланировано от системы централизованного теплоснабжения, кроме общественных зданий, расположенных в районах индивидуальной жилой застройки. Их теплоснабжение предусматривается от индивидуальных газовых котлов.</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Развитие централизованной системы теплоснабжения г.п. Лянтор предусматривается базировать на использовании существующих котельных. При этом предлагается проведение мероприятий по повышению эффективности сжигания топлива на них и надежности работы системы теплоснабжения в целом,  ввод в эксплуатацию когенерационного оборудования на котельной № 3.</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 xml:space="preserve">Для подключения новых потребителей требуется строительство новых участков тепловых сетей диаметрами от 2Ду 40 до 2Ду 300 суммарной протяженностью 0,549 км и реконструкция 0,292 км тепловых сетей диаметрами от 2Ду 80 до 2Ду 500. </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Для повышения надежности работы тепловых сетей предусматривается замена участков от 2Ду 200 до 2Ду 500 суммарной протяженностью 1,76 км.</w:t>
      </w:r>
    </w:p>
    <w:p w:rsidR="002D0401" w:rsidRPr="009F166D" w:rsidRDefault="002D0401" w:rsidP="002D0401">
      <w:pPr>
        <w:jc w:val="both"/>
        <w:rPr>
          <w:rFonts w:ascii="Times New Roman" w:hAnsi="Times New Roman"/>
          <w:sz w:val="28"/>
          <w:szCs w:val="28"/>
          <w:highlight w:val="yellow"/>
        </w:rPr>
      </w:pPr>
      <w:r w:rsidRPr="009F166D">
        <w:rPr>
          <w:rFonts w:ascii="Times New Roman" w:hAnsi="Times New Roman"/>
          <w:sz w:val="28"/>
          <w:szCs w:val="28"/>
        </w:rPr>
        <w:t>Теплоснабжение новых индивидуальных жилых домов и общественных зданий, которые планируются к строительству в микрорайонах 8, 9, 11, предусматривается децентрализованное – от индивидуальных газовых котлов. В перспективе планируется газификация этих микрорайонов.</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Реализация предлагаемого в Схеме оптимального варианта развития системы теплоснабжения позволит снизить себестоимость вырабатываемого тепла и тарифы на тепловую энергию для потребителей в городском поселении, повысить надежность работы теплосетевых объектов.</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t>Предлагаемые в Схеме решения определяют основные направления развития системы теплоснабжения и городской инфраструктуры на кратковременную, среднесрочную и долгосрочную перспективу, дают возможность принятия стратегических решений по развитию городского поселения, определяют необходимый объем инвестиций для их реализации.</w:t>
      </w:r>
    </w:p>
    <w:p w:rsidR="002D0401" w:rsidRPr="009F166D" w:rsidRDefault="002D0401" w:rsidP="002D0401">
      <w:pPr>
        <w:jc w:val="both"/>
        <w:rPr>
          <w:rFonts w:ascii="Times New Roman" w:hAnsi="Times New Roman"/>
          <w:sz w:val="28"/>
          <w:szCs w:val="28"/>
        </w:rPr>
      </w:pPr>
      <w:r w:rsidRPr="009F166D">
        <w:rPr>
          <w:rFonts w:ascii="Times New Roman" w:hAnsi="Times New Roman"/>
          <w:sz w:val="28"/>
          <w:szCs w:val="28"/>
        </w:rPr>
        <w:lastRenderedPageBreak/>
        <w:t>Проведенные в схеме расчеты и основанные на них предложения позволят органу местного самоуправления городского поселения обеспечить содержание и обслуживание бесхозяйных тепловых сетей и определить единую теплоснабжающую организацию.</w:t>
      </w:r>
    </w:p>
    <w:p w:rsidR="002D0401" w:rsidRPr="009F166D" w:rsidRDefault="002D0401" w:rsidP="002D0401">
      <w:pPr>
        <w:rPr>
          <w:sz w:val="28"/>
          <w:szCs w:val="28"/>
        </w:rPr>
      </w:pPr>
    </w:p>
    <w:p w:rsidR="001E3D22" w:rsidRPr="009F166D" w:rsidRDefault="001E3D22" w:rsidP="002D0401">
      <w:pPr>
        <w:pStyle w:val="26"/>
        <w:rPr>
          <w:sz w:val="28"/>
        </w:rPr>
      </w:pPr>
    </w:p>
    <w:sectPr w:rsidR="001E3D22" w:rsidRPr="009F166D" w:rsidSect="002D0401">
      <w:pgSz w:w="11906" w:h="16838" w:code="9"/>
      <w:pgMar w:top="567" w:right="567" w:bottom="567" w:left="1134"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465" w:rsidRDefault="00904465" w:rsidP="003F27DB">
      <w:pPr>
        <w:spacing w:after="0" w:line="240" w:lineRule="auto"/>
      </w:pPr>
      <w:r>
        <w:separator/>
      </w:r>
    </w:p>
  </w:endnote>
  <w:endnote w:type="continuationSeparator" w:id="0">
    <w:p w:rsidR="00904465" w:rsidRDefault="00904465" w:rsidP="003F2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465" w:rsidRDefault="00904465" w:rsidP="003F27DB">
      <w:pPr>
        <w:spacing w:after="0" w:line="240" w:lineRule="auto"/>
      </w:pPr>
      <w:r>
        <w:separator/>
      </w:r>
    </w:p>
  </w:footnote>
  <w:footnote w:type="continuationSeparator" w:id="0">
    <w:p w:rsidR="00904465" w:rsidRDefault="00904465" w:rsidP="003F27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85CDF"/>
    <w:multiLevelType w:val="hybridMultilevel"/>
    <w:tmpl w:val="290C1CA8"/>
    <w:lvl w:ilvl="0" w:tplc="510A824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4C867D20"/>
    <w:multiLevelType w:val="hybridMultilevel"/>
    <w:tmpl w:val="0DD28760"/>
    <w:lvl w:ilvl="0" w:tplc="37181F3C">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DCA5197"/>
    <w:multiLevelType w:val="multilevel"/>
    <w:tmpl w:val="A0F8C16C"/>
    <w:lvl w:ilvl="0">
      <w:start w:val="4"/>
      <w:numFmt w:val="decimal"/>
      <w:lvlText w:val="%1."/>
      <w:lvlJc w:val="left"/>
      <w:pPr>
        <w:ind w:left="600" w:hanging="600"/>
      </w:pPr>
      <w:rPr>
        <w:rFonts w:hint="default"/>
      </w:rPr>
    </w:lvl>
    <w:lvl w:ilvl="1">
      <w:start w:val="13"/>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
    <w:nsid w:val="67D75E05"/>
    <w:multiLevelType w:val="hybridMultilevel"/>
    <w:tmpl w:val="808872E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6D5A6962"/>
    <w:multiLevelType w:val="multilevel"/>
    <w:tmpl w:val="025821FC"/>
    <w:lvl w:ilvl="0">
      <w:start w:val="12"/>
      <w:numFmt w:val="decimal"/>
      <w:lvlText w:val="%1."/>
      <w:lvlJc w:val="left"/>
      <w:pPr>
        <w:ind w:left="600" w:hanging="600"/>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num w:numId="1">
    <w:abstractNumId w:val="0"/>
  </w:num>
  <w:num w:numId="2">
    <w:abstractNumId w:val="3"/>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775"/>
    <w:rsid w:val="00000082"/>
    <w:rsid w:val="00001B11"/>
    <w:rsid w:val="00002BFD"/>
    <w:rsid w:val="00002C18"/>
    <w:rsid w:val="00002F27"/>
    <w:rsid w:val="00003324"/>
    <w:rsid w:val="00003532"/>
    <w:rsid w:val="00003A68"/>
    <w:rsid w:val="00003C56"/>
    <w:rsid w:val="00004AF3"/>
    <w:rsid w:val="000058B3"/>
    <w:rsid w:val="000066E3"/>
    <w:rsid w:val="00006CFD"/>
    <w:rsid w:val="00006E17"/>
    <w:rsid w:val="0000778B"/>
    <w:rsid w:val="000078FD"/>
    <w:rsid w:val="0001019A"/>
    <w:rsid w:val="00011A07"/>
    <w:rsid w:val="000133AD"/>
    <w:rsid w:val="00013C67"/>
    <w:rsid w:val="0001446F"/>
    <w:rsid w:val="000151CC"/>
    <w:rsid w:val="00015344"/>
    <w:rsid w:val="0001552E"/>
    <w:rsid w:val="00020E0F"/>
    <w:rsid w:val="000217EA"/>
    <w:rsid w:val="0002217C"/>
    <w:rsid w:val="00022C15"/>
    <w:rsid w:val="00023E7F"/>
    <w:rsid w:val="00023E89"/>
    <w:rsid w:val="00025CA5"/>
    <w:rsid w:val="00025E23"/>
    <w:rsid w:val="00027701"/>
    <w:rsid w:val="00027A24"/>
    <w:rsid w:val="00027B41"/>
    <w:rsid w:val="00027D0C"/>
    <w:rsid w:val="00030104"/>
    <w:rsid w:val="00031086"/>
    <w:rsid w:val="00031A2B"/>
    <w:rsid w:val="00032BE8"/>
    <w:rsid w:val="000337F8"/>
    <w:rsid w:val="0003460E"/>
    <w:rsid w:val="00034610"/>
    <w:rsid w:val="00034B76"/>
    <w:rsid w:val="00035131"/>
    <w:rsid w:val="000358EB"/>
    <w:rsid w:val="00035C2F"/>
    <w:rsid w:val="00035F3F"/>
    <w:rsid w:val="00036103"/>
    <w:rsid w:val="0003656D"/>
    <w:rsid w:val="0003658C"/>
    <w:rsid w:val="00037096"/>
    <w:rsid w:val="00037239"/>
    <w:rsid w:val="00037A7C"/>
    <w:rsid w:val="00037E55"/>
    <w:rsid w:val="00040208"/>
    <w:rsid w:val="00040BA2"/>
    <w:rsid w:val="000419DB"/>
    <w:rsid w:val="00041BBB"/>
    <w:rsid w:val="000420FB"/>
    <w:rsid w:val="00042657"/>
    <w:rsid w:val="00042E62"/>
    <w:rsid w:val="00043607"/>
    <w:rsid w:val="00043FBF"/>
    <w:rsid w:val="00044FEA"/>
    <w:rsid w:val="000451C8"/>
    <w:rsid w:val="00045227"/>
    <w:rsid w:val="000460A0"/>
    <w:rsid w:val="00046210"/>
    <w:rsid w:val="00046391"/>
    <w:rsid w:val="00046EAA"/>
    <w:rsid w:val="00046F55"/>
    <w:rsid w:val="00047F08"/>
    <w:rsid w:val="00050ADF"/>
    <w:rsid w:val="00051B97"/>
    <w:rsid w:val="00051F06"/>
    <w:rsid w:val="00051F4D"/>
    <w:rsid w:val="00052B4D"/>
    <w:rsid w:val="00053CE6"/>
    <w:rsid w:val="00054B69"/>
    <w:rsid w:val="00054F89"/>
    <w:rsid w:val="0005526A"/>
    <w:rsid w:val="00055424"/>
    <w:rsid w:val="0005552B"/>
    <w:rsid w:val="000558F3"/>
    <w:rsid w:val="00055C46"/>
    <w:rsid w:val="00055D7C"/>
    <w:rsid w:val="000565C9"/>
    <w:rsid w:val="00060933"/>
    <w:rsid w:val="00062AC5"/>
    <w:rsid w:val="00062E9A"/>
    <w:rsid w:val="00063C3E"/>
    <w:rsid w:val="00063C6E"/>
    <w:rsid w:val="0006598D"/>
    <w:rsid w:val="00065F36"/>
    <w:rsid w:val="00066516"/>
    <w:rsid w:val="0006673D"/>
    <w:rsid w:val="00066746"/>
    <w:rsid w:val="00067AF3"/>
    <w:rsid w:val="00071296"/>
    <w:rsid w:val="00071467"/>
    <w:rsid w:val="0007149C"/>
    <w:rsid w:val="000715D4"/>
    <w:rsid w:val="000715F8"/>
    <w:rsid w:val="00073F0A"/>
    <w:rsid w:val="000740D6"/>
    <w:rsid w:val="00074625"/>
    <w:rsid w:val="0007495C"/>
    <w:rsid w:val="00074C41"/>
    <w:rsid w:val="00074E9C"/>
    <w:rsid w:val="00075436"/>
    <w:rsid w:val="00075840"/>
    <w:rsid w:val="00076251"/>
    <w:rsid w:val="00076B32"/>
    <w:rsid w:val="00076F91"/>
    <w:rsid w:val="00077DD4"/>
    <w:rsid w:val="000801B0"/>
    <w:rsid w:val="000808ED"/>
    <w:rsid w:val="00081149"/>
    <w:rsid w:val="00081C56"/>
    <w:rsid w:val="00082072"/>
    <w:rsid w:val="0008258E"/>
    <w:rsid w:val="0008349F"/>
    <w:rsid w:val="000838A9"/>
    <w:rsid w:val="00083BFC"/>
    <w:rsid w:val="00084F9C"/>
    <w:rsid w:val="00085F47"/>
    <w:rsid w:val="00086C0E"/>
    <w:rsid w:val="00086D1D"/>
    <w:rsid w:val="00086EA7"/>
    <w:rsid w:val="0009061A"/>
    <w:rsid w:val="00090FB4"/>
    <w:rsid w:val="000913F9"/>
    <w:rsid w:val="00092059"/>
    <w:rsid w:val="0009214B"/>
    <w:rsid w:val="00092D94"/>
    <w:rsid w:val="00094D02"/>
    <w:rsid w:val="0009665C"/>
    <w:rsid w:val="00096E14"/>
    <w:rsid w:val="0009718C"/>
    <w:rsid w:val="00097A96"/>
    <w:rsid w:val="00097B74"/>
    <w:rsid w:val="000A0415"/>
    <w:rsid w:val="000A066F"/>
    <w:rsid w:val="000A136A"/>
    <w:rsid w:val="000A1498"/>
    <w:rsid w:val="000A1A68"/>
    <w:rsid w:val="000A1E74"/>
    <w:rsid w:val="000A2C20"/>
    <w:rsid w:val="000A4225"/>
    <w:rsid w:val="000A4504"/>
    <w:rsid w:val="000A4C3E"/>
    <w:rsid w:val="000A5790"/>
    <w:rsid w:val="000A5F47"/>
    <w:rsid w:val="000A6067"/>
    <w:rsid w:val="000A61D9"/>
    <w:rsid w:val="000A64A8"/>
    <w:rsid w:val="000A6672"/>
    <w:rsid w:val="000A6DCF"/>
    <w:rsid w:val="000A70E5"/>
    <w:rsid w:val="000A7814"/>
    <w:rsid w:val="000A7A98"/>
    <w:rsid w:val="000B0002"/>
    <w:rsid w:val="000B09CE"/>
    <w:rsid w:val="000B0AD2"/>
    <w:rsid w:val="000B10AB"/>
    <w:rsid w:val="000B1EF0"/>
    <w:rsid w:val="000B20C2"/>
    <w:rsid w:val="000B261F"/>
    <w:rsid w:val="000B2795"/>
    <w:rsid w:val="000B2834"/>
    <w:rsid w:val="000B2D7F"/>
    <w:rsid w:val="000B40C2"/>
    <w:rsid w:val="000B4827"/>
    <w:rsid w:val="000B514B"/>
    <w:rsid w:val="000B51C3"/>
    <w:rsid w:val="000B5DBF"/>
    <w:rsid w:val="000B61BC"/>
    <w:rsid w:val="000B61CC"/>
    <w:rsid w:val="000B61D9"/>
    <w:rsid w:val="000B73D5"/>
    <w:rsid w:val="000C077F"/>
    <w:rsid w:val="000C1277"/>
    <w:rsid w:val="000C19DB"/>
    <w:rsid w:val="000C1CEE"/>
    <w:rsid w:val="000C35DA"/>
    <w:rsid w:val="000C3CF5"/>
    <w:rsid w:val="000C40B9"/>
    <w:rsid w:val="000C43D6"/>
    <w:rsid w:val="000C57FC"/>
    <w:rsid w:val="000C5E2F"/>
    <w:rsid w:val="000C5EFE"/>
    <w:rsid w:val="000C5FA3"/>
    <w:rsid w:val="000C78E6"/>
    <w:rsid w:val="000C7D89"/>
    <w:rsid w:val="000D049A"/>
    <w:rsid w:val="000D051F"/>
    <w:rsid w:val="000D09E2"/>
    <w:rsid w:val="000D16AD"/>
    <w:rsid w:val="000D2172"/>
    <w:rsid w:val="000D25E5"/>
    <w:rsid w:val="000D2698"/>
    <w:rsid w:val="000D3374"/>
    <w:rsid w:val="000D3778"/>
    <w:rsid w:val="000D63C8"/>
    <w:rsid w:val="000D68F4"/>
    <w:rsid w:val="000D72F8"/>
    <w:rsid w:val="000E03F6"/>
    <w:rsid w:val="000E13BA"/>
    <w:rsid w:val="000E246A"/>
    <w:rsid w:val="000E36D6"/>
    <w:rsid w:val="000E3D18"/>
    <w:rsid w:val="000E47E1"/>
    <w:rsid w:val="000E5611"/>
    <w:rsid w:val="000E5F84"/>
    <w:rsid w:val="000E6224"/>
    <w:rsid w:val="000E6760"/>
    <w:rsid w:val="000E725A"/>
    <w:rsid w:val="000E7E10"/>
    <w:rsid w:val="000E7F50"/>
    <w:rsid w:val="000F01E0"/>
    <w:rsid w:val="000F05E0"/>
    <w:rsid w:val="000F0A8D"/>
    <w:rsid w:val="000F110A"/>
    <w:rsid w:val="000F1BBF"/>
    <w:rsid w:val="000F2879"/>
    <w:rsid w:val="000F3650"/>
    <w:rsid w:val="000F37C4"/>
    <w:rsid w:val="000F3A1C"/>
    <w:rsid w:val="000F3F13"/>
    <w:rsid w:val="000F4E3E"/>
    <w:rsid w:val="000F56BD"/>
    <w:rsid w:val="000F5B1A"/>
    <w:rsid w:val="000F5BAA"/>
    <w:rsid w:val="000F61FC"/>
    <w:rsid w:val="000F6574"/>
    <w:rsid w:val="000F75DF"/>
    <w:rsid w:val="000F796B"/>
    <w:rsid w:val="000F7D5C"/>
    <w:rsid w:val="0010049F"/>
    <w:rsid w:val="00100535"/>
    <w:rsid w:val="00100618"/>
    <w:rsid w:val="00100982"/>
    <w:rsid w:val="00100BE8"/>
    <w:rsid w:val="00100E09"/>
    <w:rsid w:val="00101726"/>
    <w:rsid w:val="00103495"/>
    <w:rsid w:val="00103921"/>
    <w:rsid w:val="001039E0"/>
    <w:rsid w:val="00105083"/>
    <w:rsid w:val="00106FB9"/>
    <w:rsid w:val="001109E0"/>
    <w:rsid w:val="00110E22"/>
    <w:rsid w:val="00110EFB"/>
    <w:rsid w:val="0011106A"/>
    <w:rsid w:val="00111A67"/>
    <w:rsid w:val="00111C5B"/>
    <w:rsid w:val="00112428"/>
    <w:rsid w:val="001134C0"/>
    <w:rsid w:val="00113A0D"/>
    <w:rsid w:val="00113C30"/>
    <w:rsid w:val="00113D5F"/>
    <w:rsid w:val="001144A5"/>
    <w:rsid w:val="00115DBA"/>
    <w:rsid w:val="00115F83"/>
    <w:rsid w:val="00116546"/>
    <w:rsid w:val="0011665B"/>
    <w:rsid w:val="00116C27"/>
    <w:rsid w:val="00117C26"/>
    <w:rsid w:val="00120B9E"/>
    <w:rsid w:val="001217C0"/>
    <w:rsid w:val="00121F56"/>
    <w:rsid w:val="0012229F"/>
    <w:rsid w:val="00122F13"/>
    <w:rsid w:val="00124FE1"/>
    <w:rsid w:val="00124FEA"/>
    <w:rsid w:val="00125D73"/>
    <w:rsid w:val="00125EC1"/>
    <w:rsid w:val="001269C1"/>
    <w:rsid w:val="00126D8B"/>
    <w:rsid w:val="001270BE"/>
    <w:rsid w:val="0013195F"/>
    <w:rsid w:val="001319BD"/>
    <w:rsid w:val="0013253D"/>
    <w:rsid w:val="00132870"/>
    <w:rsid w:val="00132886"/>
    <w:rsid w:val="00133285"/>
    <w:rsid w:val="001338C3"/>
    <w:rsid w:val="00134AD1"/>
    <w:rsid w:val="001353ED"/>
    <w:rsid w:val="001358CE"/>
    <w:rsid w:val="00136645"/>
    <w:rsid w:val="00136D22"/>
    <w:rsid w:val="001371B4"/>
    <w:rsid w:val="00140109"/>
    <w:rsid w:val="0014012D"/>
    <w:rsid w:val="00140163"/>
    <w:rsid w:val="00140568"/>
    <w:rsid w:val="001408B3"/>
    <w:rsid w:val="00140CA8"/>
    <w:rsid w:val="0014191E"/>
    <w:rsid w:val="0014255A"/>
    <w:rsid w:val="00143E65"/>
    <w:rsid w:val="00143E85"/>
    <w:rsid w:val="0014605D"/>
    <w:rsid w:val="00146237"/>
    <w:rsid w:val="00146953"/>
    <w:rsid w:val="00146D21"/>
    <w:rsid w:val="00147086"/>
    <w:rsid w:val="0015026F"/>
    <w:rsid w:val="00150AAB"/>
    <w:rsid w:val="00150D61"/>
    <w:rsid w:val="00150E8F"/>
    <w:rsid w:val="00151025"/>
    <w:rsid w:val="00151226"/>
    <w:rsid w:val="00151384"/>
    <w:rsid w:val="00151584"/>
    <w:rsid w:val="00151AD6"/>
    <w:rsid w:val="00151E9B"/>
    <w:rsid w:val="00152284"/>
    <w:rsid w:val="00153790"/>
    <w:rsid w:val="001539E7"/>
    <w:rsid w:val="00153E99"/>
    <w:rsid w:val="00154035"/>
    <w:rsid w:val="0015463A"/>
    <w:rsid w:val="001546E9"/>
    <w:rsid w:val="00155272"/>
    <w:rsid w:val="00155329"/>
    <w:rsid w:val="00155486"/>
    <w:rsid w:val="00155C23"/>
    <w:rsid w:val="00155C8C"/>
    <w:rsid w:val="00156210"/>
    <w:rsid w:val="00156362"/>
    <w:rsid w:val="001567F9"/>
    <w:rsid w:val="00156A1D"/>
    <w:rsid w:val="00156FBA"/>
    <w:rsid w:val="00157040"/>
    <w:rsid w:val="0015782A"/>
    <w:rsid w:val="0016040B"/>
    <w:rsid w:val="00160919"/>
    <w:rsid w:val="00162972"/>
    <w:rsid w:val="00162E25"/>
    <w:rsid w:val="00163996"/>
    <w:rsid w:val="00164A6A"/>
    <w:rsid w:val="00165D11"/>
    <w:rsid w:val="001678FB"/>
    <w:rsid w:val="00167D79"/>
    <w:rsid w:val="001707A4"/>
    <w:rsid w:val="00170B77"/>
    <w:rsid w:val="00170EF0"/>
    <w:rsid w:val="00172258"/>
    <w:rsid w:val="0017330D"/>
    <w:rsid w:val="001735EE"/>
    <w:rsid w:val="00175695"/>
    <w:rsid w:val="0017611E"/>
    <w:rsid w:val="00176637"/>
    <w:rsid w:val="001767E4"/>
    <w:rsid w:val="00176C5A"/>
    <w:rsid w:val="001771BA"/>
    <w:rsid w:val="00177463"/>
    <w:rsid w:val="001811C3"/>
    <w:rsid w:val="001812A5"/>
    <w:rsid w:val="00182752"/>
    <w:rsid w:val="00182E0F"/>
    <w:rsid w:val="00182E36"/>
    <w:rsid w:val="00183065"/>
    <w:rsid w:val="0018345D"/>
    <w:rsid w:val="0018375C"/>
    <w:rsid w:val="00184261"/>
    <w:rsid w:val="0018462E"/>
    <w:rsid w:val="00184AB2"/>
    <w:rsid w:val="00184B87"/>
    <w:rsid w:val="001853D4"/>
    <w:rsid w:val="00186314"/>
    <w:rsid w:val="00186ACE"/>
    <w:rsid w:val="00186CD8"/>
    <w:rsid w:val="00187197"/>
    <w:rsid w:val="001873D6"/>
    <w:rsid w:val="0018742F"/>
    <w:rsid w:val="001909A7"/>
    <w:rsid w:val="00191E60"/>
    <w:rsid w:val="00192688"/>
    <w:rsid w:val="0019270F"/>
    <w:rsid w:val="001932D0"/>
    <w:rsid w:val="00193466"/>
    <w:rsid w:val="00193D42"/>
    <w:rsid w:val="00196612"/>
    <w:rsid w:val="00197123"/>
    <w:rsid w:val="00197393"/>
    <w:rsid w:val="0019746E"/>
    <w:rsid w:val="00197D65"/>
    <w:rsid w:val="001A0668"/>
    <w:rsid w:val="001A0A05"/>
    <w:rsid w:val="001A0D10"/>
    <w:rsid w:val="001A1ED8"/>
    <w:rsid w:val="001A2D5D"/>
    <w:rsid w:val="001A30CE"/>
    <w:rsid w:val="001A32E7"/>
    <w:rsid w:val="001A4118"/>
    <w:rsid w:val="001A4C3F"/>
    <w:rsid w:val="001A4E8D"/>
    <w:rsid w:val="001A68EA"/>
    <w:rsid w:val="001A6F42"/>
    <w:rsid w:val="001A703E"/>
    <w:rsid w:val="001A7A4B"/>
    <w:rsid w:val="001B0128"/>
    <w:rsid w:val="001B019D"/>
    <w:rsid w:val="001B03A3"/>
    <w:rsid w:val="001B0697"/>
    <w:rsid w:val="001B0A5D"/>
    <w:rsid w:val="001B0D7F"/>
    <w:rsid w:val="001B101C"/>
    <w:rsid w:val="001B2DE7"/>
    <w:rsid w:val="001B3882"/>
    <w:rsid w:val="001B3888"/>
    <w:rsid w:val="001B3896"/>
    <w:rsid w:val="001B3FF2"/>
    <w:rsid w:val="001B4909"/>
    <w:rsid w:val="001B583C"/>
    <w:rsid w:val="001B60D4"/>
    <w:rsid w:val="001B670B"/>
    <w:rsid w:val="001B6F86"/>
    <w:rsid w:val="001B7EEE"/>
    <w:rsid w:val="001C0C25"/>
    <w:rsid w:val="001C17C4"/>
    <w:rsid w:val="001C2647"/>
    <w:rsid w:val="001C273B"/>
    <w:rsid w:val="001C2C3E"/>
    <w:rsid w:val="001C3A67"/>
    <w:rsid w:val="001C4C7E"/>
    <w:rsid w:val="001C4D0D"/>
    <w:rsid w:val="001C7945"/>
    <w:rsid w:val="001C7E85"/>
    <w:rsid w:val="001D1614"/>
    <w:rsid w:val="001D1842"/>
    <w:rsid w:val="001D216D"/>
    <w:rsid w:val="001D2404"/>
    <w:rsid w:val="001D2EED"/>
    <w:rsid w:val="001D2FCE"/>
    <w:rsid w:val="001D3671"/>
    <w:rsid w:val="001D3DD5"/>
    <w:rsid w:val="001D3E52"/>
    <w:rsid w:val="001D51F9"/>
    <w:rsid w:val="001D62D8"/>
    <w:rsid w:val="001D77A1"/>
    <w:rsid w:val="001D77D3"/>
    <w:rsid w:val="001E06CF"/>
    <w:rsid w:val="001E0D9E"/>
    <w:rsid w:val="001E1F58"/>
    <w:rsid w:val="001E1F6D"/>
    <w:rsid w:val="001E3D22"/>
    <w:rsid w:val="001E4A10"/>
    <w:rsid w:val="001E4D6D"/>
    <w:rsid w:val="001E4F2F"/>
    <w:rsid w:val="001E55CC"/>
    <w:rsid w:val="001E57B9"/>
    <w:rsid w:val="001E59A1"/>
    <w:rsid w:val="001E6068"/>
    <w:rsid w:val="001E6483"/>
    <w:rsid w:val="001E683D"/>
    <w:rsid w:val="001E6BBB"/>
    <w:rsid w:val="001E700C"/>
    <w:rsid w:val="001F055D"/>
    <w:rsid w:val="001F0822"/>
    <w:rsid w:val="001F15E1"/>
    <w:rsid w:val="001F263D"/>
    <w:rsid w:val="001F305D"/>
    <w:rsid w:val="001F3C9B"/>
    <w:rsid w:val="001F40C5"/>
    <w:rsid w:val="001F4225"/>
    <w:rsid w:val="001F4600"/>
    <w:rsid w:val="001F469F"/>
    <w:rsid w:val="001F4822"/>
    <w:rsid w:val="001F6F15"/>
    <w:rsid w:val="001F756B"/>
    <w:rsid w:val="001F7D14"/>
    <w:rsid w:val="001F7ED5"/>
    <w:rsid w:val="001F7FDF"/>
    <w:rsid w:val="002001F4"/>
    <w:rsid w:val="00200A8C"/>
    <w:rsid w:val="00201BD3"/>
    <w:rsid w:val="0020276E"/>
    <w:rsid w:val="0020290A"/>
    <w:rsid w:val="00203762"/>
    <w:rsid w:val="00204AFD"/>
    <w:rsid w:val="002051DD"/>
    <w:rsid w:val="0020520F"/>
    <w:rsid w:val="0020535F"/>
    <w:rsid w:val="00205907"/>
    <w:rsid w:val="00205F3E"/>
    <w:rsid w:val="002060B8"/>
    <w:rsid w:val="0020624B"/>
    <w:rsid w:val="00207994"/>
    <w:rsid w:val="00210A36"/>
    <w:rsid w:val="00211AE3"/>
    <w:rsid w:val="0021256E"/>
    <w:rsid w:val="00212972"/>
    <w:rsid w:val="00212A1E"/>
    <w:rsid w:val="00212D63"/>
    <w:rsid w:val="00214024"/>
    <w:rsid w:val="00214A98"/>
    <w:rsid w:val="0021500F"/>
    <w:rsid w:val="00215A5B"/>
    <w:rsid w:val="00216794"/>
    <w:rsid w:val="00217D64"/>
    <w:rsid w:val="00220001"/>
    <w:rsid w:val="00221025"/>
    <w:rsid w:val="00221865"/>
    <w:rsid w:val="002221C3"/>
    <w:rsid w:val="002221F7"/>
    <w:rsid w:val="00222557"/>
    <w:rsid w:val="00223205"/>
    <w:rsid w:val="00223523"/>
    <w:rsid w:val="002235AC"/>
    <w:rsid w:val="002248EC"/>
    <w:rsid w:val="0022515E"/>
    <w:rsid w:val="00225839"/>
    <w:rsid w:val="002258D6"/>
    <w:rsid w:val="00225A61"/>
    <w:rsid w:val="002261E8"/>
    <w:rsid w:val="002266A7"/>
    <w:rsid w:val="00226D12"/>
    <w:rsid w:val="00226EC7"/>
    <w:rsid w:val="002275C1"/>
    <w:rsid w:val="00230DE3"/>
    <w:rsid w:val="00231667"/>
    <w:rsid w:val="00232016"/>
    <w:rsid w:val="00232E1A"/>
    <w:rsid w:val="00232F92"/>
    <w:rsid w:val="00233528"/>
    <w:rsid w:val="002343D9"/>
    <w:rsid w:val="00234668"/>
    <w:rsid w:val="00235F3F"/>
    <w:rsid w:val="0023655D"/>
    <w:rsid w:val="00237548"/>
    <w:rsid w:val="002405BC"/>
    <w:rsid w:val="0024095C"/>
    <w:rsid w:val="00240AAA"/>
    <w:rsid w:val="00240ED5"/>
    <w:rsid w:val="00240F8B"/>
    <w:rsid w:val="002419A5"/>
    <w:rsid w:val="00241F67"/>
    <w:rsid w:val="00241F69"/>
    <w:rsid w:val="002424B3"/>
    <w:rsid w:val="0024283F"/>
    <w:rsid w:val="00243A45"/>
    <w:rsid w:val="00243C4F"/>
    <w:rsid w:val="00243D11"/>
    <w:rsid w:val="00244678"/>
    <w:rsid w:val="00244A9C"/>
    <w:rsid w:val="00245B8B"/>
    <w:rsid w:val="00245BFD"/>
    <w:rsid w:val="0024666B"/>
    <w:rsid w:val="002467C6"/>
    <w:rsid w:val="002469B4"/>
    <w:rsid w:val="00246A6A"/>
    <w:rsid w:val="00247470"/>
    <w:rsid w:val="002500E7"/>
    <w:rsid w:val="00251C1E"/>
    <w:rsid w:val="00251F1E"/>
    <w:rsid w:val="002527BB"/>
    <w:rsid w:val="00252B36"/>
    <w:rsid w:val="002531DA"/>
    <w:rsid w:val="00253807"/>
    <w:rsid w:val="00253D2C"/>
    <w:rsid w:val="00254094"/>
    <w:rsid w:val="002547C3"/>
    <w:rsid w:val="00255931"/>
    <w:rsid w:val="00255BF4"/>
    <w:rsid w:val="0025663C"/>
    <w:rsid w:val="00256CF9"/>
    <w:rsid w:val="0025723B"/>
    <w:rsid w:val="00260684"/>
    <w:rsid w:val="0026081B"/>
    <w:rsid w:val="00260D15"/>
    <w:rsid w:val="00261A0E"/>
    <w:rsid w:val="002636EB"/>
    <w:rsid w:val="0026384A"/>
    <w:rsid w:val="00263B7F"/>
    <w:rsid w:val="002642A8"/>
    <w:rsid w:val="002646DE"/>
    <w:rsid w:val="00264FA7"/>
    <w:rsid w:val="00265691"/>
    <w:rsid w:val="00265A76"/>
    <w:rsid w:val="00265B08"/>
    <w:rsid w:val="00265B14"/>
    <w:rsid w:val="00265BB7"/>
    <w:rsid w:val="0026611B"/>
    <w:rsid w:val="0026628F"/>
    <w:rsid w:val="00266544"/>
    <w:rsid w:val="00266F6C"/>
    <w:rsid w:val="00267760"/>
    <w:rsid w:val="00271C43"/>
    <w:rsid w:val="00273C17"/>
    <w:rsid w:val="0027409E"/>
    <w:rsid w:val="00274ADE"/>
    <w:rsid w:val="002753B3"/>
    <w:rsid w:val="002754B0"/>
    <w:rsid w:val="00276167"/>
    <w:rsid w:val="002764CA"/>
    <w:rsid w:val="0027697E"/>
    <w:rsid w:val="00277385"/>
    <w:rsid w:val="00277875"/>
    <w:rsid w:val="00277B1C"/>
    <w:rsid w:val="00277FA2"/>
    <w:rsid w:val="002802EC"/>
    <w:rsid w:val="00280D61"/>
    <w:rsid w:val="002814C2"/>
    <w:rsid w:val="00282075"/>
    <w:rsid w:val="002821C2"/>
    <w:rsid w:val="00282954"/>
    <w:rsid w:val="002833D4"/>
    <w:rsid w:val="0028354E"/>
    <w:rsid w:val="00284CFE"/>
    <w:rsid w:val="002850F9"/>
    <w:rsid w:val="00285985"/>
    <w:rsid w:val="002877BA"/>
    <w:rsid w:val="00290839"/>
    <w:rsid w:val="002908E2"/>
    <w:rsid w:val="00291262"/>
    <w:rsid w:val="00291273"/>
    <w:rsid w:val="00291B0A"/>
    <w:rsid w:val="00291CCB"/>
    <w:rsid w:val="0029305E"/>
    <w:rsid w:val="00293C91"/>
    <w:rsid w:val="00293CD0"/>
    <w:rsid w:val="00293E5D"/>
    <w:rsid w:val="0029468F"/>
    <w:rsid w:val="00294F8E"/>
    <w:rsid w:val="002951C0"/>
    <w:rsid w:val="00296821"/>
    <w:rsid w:val="00296925"/>
    <w:rsid w:val="00296BA5"/>
    <w:rsid w:val="00297180"/>
    <w:rsid w:val="002977F5"/>
    <w:rsid w:val="002A12E9"/>
    <w:rsid w:val="002A2BFA"/>
    <w:rsid w:val="002A2DF3"/>
    <w:rsid w:val="002A38F9"/>
    <w:rsid w:val="002A3FDB"/>
    <w:rsid w:val="002A439E"/>
    <w:rsid w:val="002A5C1D"/>
    <w:rsid w:val="002A5EAA"/>
    <w:rsid w:val="002A66AF"/>
    <w:rsid w:val="002A6E20"/>
    <w:rsid w:val="002A7502"/>
    <w:rsid w:val="002A77C6"/>
    <w:rsid w:val="002A7F08"/>
    <w:rsid w:val="002B0507"/>
    <w:rsid w:val="002B10EE"/>
    <w:rsid w:val="002B373D"/>
    <w:rsid w:val="002B5B54"/>
    <w:rsid w:val="002B6036"/>
    <w:rsid w:val="002B6150"/>
    <w:rsid w:val="002B64ED"/>
    <w:rsid w:val="002B7042"/>
    <w:rsid w:val="002B75BB"/>
    <w:rsid w:val="002C0880"/>
    <w:rsid w:val="002C0903"/>
    <w:rsid w:val="002C0E6B"/>
    <w:rsid w:val="002C3555"/>
    <w:rsid w:val="002C38F4"/>
    <w:rsid w:val="002C3C53"/>
    <w:rsid w:val="002C4998"/>
    <w:rsid w:val="002C5218"/>
    <w:rsid w:val="002C5CFC"/>
    <w:rsid w:val="002C6CE1"/>
    <w:rsid w:val="002C75B8"/>
    <w:rsid w:val="002C7865"/>
    <w:rsid w:val="002C7A16"/>
    <w:rsid w:val="002C7EAD"/>
    <w:rsid w:val="002D0401"/>
    <w:rsid w:val="002D0643"/>
    <w:rsid w:val="002D0796"/>
    <w:rsid w:val="002D09B3"/>
    <w:rsid w:val="002D0E42"/>
    <w:rsid w:val="002D0FA3"/>
    <w:rsid w:val="002D1790"/>
    <w:rsid w:val="002D244F"/>
    <w:rsid w:val="002D256B"/>
    <w:rsid w:val="002D2AD7"/>
    <w:rsid w:val="002D35ED"/>
    <w:rsid w:val="002D3D23"/>
    <w:rsid w:val="002D4D1C"/>
    <w:rsid w:val="002D55BD"/>
    <w:rsid w:val="002D55F6"/>
    <w:rsid w:val="002D58E7"/>
    <w:rsid w:val="002D6043"/>
    <w:rsid w:val="002D6214"/>
    <w:rsid w:val="002D654F"/>
    <w:rsid w:val="002D65E9"/>
    <w:rsid w:val="002D6FAB"/>
    <w:rsid w:val="002E01A6"/>
    <w:rsid w:val="002E0329"/>
    <w:rsid w:val="002E05A2"/>
    <w:rsid w:val="002E08DC"/>
    <w:rsid w:val="002E0C61"/>
    <w:rsid w:val="002E104F"/>
    <w:rsid w:val="002E133F"/>
    <w:rsid w:val="002E231C"/>
    <w:rsid w:val="002E2FAB"/>
    <w:rsid w:val="002E335C"/>
    <w:rsid w:val="002E3795"/>
    <w:rsid w:val="002E38F3"/>
    <w:rsid w:val="002E3DB4"/>
    <w:rsid w:val="002E4507"/>
    <w:rsid w:val="002E48C0"/>
    <w:rsid w:val="002E4F7E"/>
    <w:rsid w:val="002E6087"/>
    <w:rsid w:val="002E6931"/>
    <w:rsid w:val="002E6B52"/>
    <w:rsid w:val="002E7109"/>
    <w:rsid w:val="002E7FAC"/>
    <w:rsid w:val="002F0065"/>
    <w:rsid w:val="002F095F"/>
    <w:rsid w:val="002F0961"/>
    <w:rsid w:val="002F2840"/>
    <w:rsid w:val="002F2E03"/>
    <w:rsid w:val="002F3928"/>
    <w:rsid w:val="002F42A1"/>
    <w:rsid w:val="002F480A"/>
    <w:rsid w:val="002F5BA5"/>
    <w:rsid w:val="002F65B7"/>
    <w:rsid w:val="002F6620"/>
    <w:rsid w:val="002F76AA"/>
    <w:rsid w:val="002F7DDE"/>
    <w:rsid w:val="003005E5"/>
    <w:rsid w:val="003005F8"/>
    <w:rsid w:val="0030165B"/>
    <w:rsid w:val="00301CE2"/>
    <w:rsid w:val="003026ED"/>
    <w:rsid w:val="00302D5D"/>
    <w:rsid w:val="003033CA"/>
    <w:rsid w:val="003035B4"/>
    <w:rsid w:val="003047F8"/>
    <w:rsid w:val="00304864"/>
    <w:rsid w:val="00304A14"/>
    <w:rsid w:val="00304C65"/>
    <w:rsid w:val="00305BCA"/>
    <w:rsid w:val="00307038"/>
    <w:rsid w:val="00307598"/>
    <w:rsid w:val="00311EF6"/>
    <w:rsid w:val="003125C7"/>
    <w:rsid w:val="00312822"/>
    <w:rsid w:val="00312CA7"/>
    <w:rsid w:val="00313E02"/>
    <w:rsid w:val="003143EC"/>
    <w:rsid w:val="0031467A"/>
    <w:rsid w:val="00314946"/>
    <w:rsid w:val="003156DA"/>
    <w:rsid w:val="00316748"/>
    <w:rsid w:val="00316CB0"/>
    <w:rsid w:val="00316F49"/>
    <w:rsid w:val="0031714D"/>
    <w:rsid w:val="00317242"/>
    <w:rsid w:val="00317A26"/>
    <w:rsid w:val="00317A71"/>
    <w:rsid w:val="00320E19"/>
    <w:rsid w:val="00320EDE"/>
    <w:rsid w:val="0032190F"/>
    <w:rsid w:val="0032231E"/>
    <w:rsid w:val="003225FD"/>
    <w:rsid w:val="00323AAB"/>
    <w:rsid w:val="00323F8F"/>
    <w:rsid w:val="003242B9"/>
    <w:rsid w:val="0032436F"/>
    <w:rsid w:val="0032462E"/>
    <w:rsid w:val="00324A87"/>
    <w:rsid w:val="00325A34"/>
    <w:rsid w:val="00325BEA"/>
    <w:rsid w:val="00325CDA"/>
    <w:rsid w:val="003267EB"/>
    <w:rsid w:val="003276EE"/>
    <w:rsid w:val="0032771A"/>
    <w:rsid w:val="00330552"/>
    <w:rsid w:val="00332F4C"/>
    <w:rsid w:val="00333261"/>
    <w:rsid w:val="00333ACE"/>
    <w:rsid w:val="00333D03"/>
    <w:rsid w:val="003340F2"/>
    <w:rsid w:val="003345AA"/>
    <w:rsid w:val="00334EA7"/>
    <w:rsid w:val="003353E0"/>
    <w:rsid w:val="00335AB4"/>
    <w:rsid w:val="00335CCA"/>
    <w:rsid w:val="00336186"/>
    <w:rsid w:val="00336220"/>
    <w:rsid w:val="0033631D"/>
    <w:rsid w:val="0033658A"/>
    <w:rsid w:val="003366FE"/>
    <w:rsid w:val="00337D22"/>
    <w:rsid w:val="00337FFE"/>
    <w:rsid w:val="003409BD"/>
    <w:rsid w:val="0034110A"/>
    <w:rsid w:val="0034121F"/>
    <w:rsid w:val="00341922"/>
    <w:rsid w:val="00342342"/>
    <w:rsid w:val="00342B21"/>
    <w:rsid w:val="0034366A"/>
    <w:rsid w:val="003437F7"/>
    <w:rsid w:val="00344756"/>
    <w:rsid w:val="0034484E"/>
    <w:rsid w:val="003454EA"/>
    <w:rsid w:val="0034558C"/>
    <w:rsid w:val="0034613A"/>
    <w:rsid w:val="003466BD"/>
    <w:rsid w:val="0034696D"/>
    <w:rsid w:val="00346ADA"/>
    <w:rsid w:val="00346ED3"/>
    <w:rsid w:val="00351076"/>
    <w:rsid w:val="003511C0"/>
    <w:rsid w:val="00351FC9"/>
    <w:rsid w:val="003523DD"/>
    <w:rsid w:val="0035260F"/>
    <w:rsid w:val="003527A9"/>
    <w:rsid w:val="00352DF2"/>
    <w:rsid w:val="00352E87"/>
    <w:rsid w:val="0035333E"/>
    <w:rsid w:val="00354010"/>
    <w:rsid w:val="00355055"/>
    <w:rsid w:val="00355D14"/>
    <w:rsid w:val="00356B63"/>
    <w:rsid w:val="00356EA9"/>
    <w:rsid w:val="00356EF9"/>
    <w:rsid w:val="00357C49"/>
    <w:rsid w:val="00357CC5"/>
    <w:rsid w:val="00360AC0"/>
    <w:rsid w:val="00361374"/>
    <w:rsid w:val="00361A76"/>
    <w:rsid w:val="00361B63"/>
    <w:rsid w:val="0036234F"/>
    <w:rsid w:val="00363028"/>
    <w:rsid w:val="0036476E"/>
    <w:rsid w:val="00364E0C"/>
    <w:rsid w:val="003653FA"/>
    <w:rsid w:val="00365EF7"/>
    <w:rsid w:val="00365F63"/>
    <w:rsid w:val="00366501"/>
    <w:rsid w:val="0036659F"/>
    <w:rsid w:val="00366ED0"/>
    <w:rsid w:val="003674B9"/>
    <w:rsid w:val="00367EA0"/>
    <w:rsid w:val="003706EC"/>
    <w:rsid w:val="00370A28"/>
    <w:rsid w:val="0037215F"/>
    <w:rsid w:val="00372FC5"/>
    <w:rsid w:val="0037480E"/>
    <w:rsid w:val="00374CF6"/>
    <w:rsid w:val="00375ED8"/>
    <w:rsid w:val="003764C0"/>
    <w:rsid w:val="00376D73"/>
    <w:rsid w:val="0037719E"/>
    <w:rsid w:val="003772AB"/>
    <w:rsid w:val="003774CA"/>
    <w:rsid w:val="003778AF"/>
    <w:rsid w:val="003810AD"/>
    <w:rsid w:val="00381DD2"/>
    <w:rsid w:val="00382181"/>
    <w:rsid w:val="003821B7"/>
    <w:rsid w:val="0038381B"/>
    <w:rsid w:val="0038382E"/>
    <w:rsid w:val="003838A1"/>
    <w:rsid w:val="00384067"/>
    <w:rsid w:val="003845A7"/>
    <w:rsid w:val="003848E0"/>
    <w:rsid w:val="00384F18"/>
    <w:rsid w:val="003853C5"/>
    <w:rsid w:val="00385625"/>
    <w:rsid w:val="00385C49"/>
    <w:rsid w:val="00386063"/>
    <w:rsid w:val="0038627D"/>
    <w:rsid w:val="0038651B"/>
    <w:rsid w:val="00386926"/>
    <w:rsid w:val="00386C4D"/>
    <w:rsid w:val="0038764A"/>
    <w:rsid w:val="00387761"/>
    <w:rsid w:val="00387BEE"/>
    <w:rsid w:val="00391D00"/>
    <w:rsid w:val="003929CA"/>
    <w:rsid w:val="0039305C"/>
    <w:rsid w:val="0039317B"/>
    <w:rsid w:val="0039332D"/>
    <w:rsid w:val="00394621"/>
    <w:rsid w:val="0039517A"/>
    <w:rsid w:val="0039553D"/>
    <w:rsid w:val="00396606"/>
    <w:rsid w:val="00397282"/>
    <w:rsid w:val="0039741A"/>
    <w:rsid w:val="00397A9D"/>
    <w:rsid w:val="00397C86"/>
    <w:rsid w:val="003A041E"/>
    <w:rsid w:val="003A08D6"/>
    <w:rsid w:val="003A0ECC"/>
    <w:rsid w:val="003A1389"/>
    <w:rsid w:val="003A15BA"/>
    <w:rsid w:val="003A1E12"/>
    <w:rsid w:val="003A1E1E"/>
    <w:rsid w:val="003A375D"/>
    <w:rsid w:val="003A3B4B"/>
    <w:rsid w:val="003A3BA6"/>
    <w:rsid w:val="003A4168"/>
    <w:rsid w:val="003A45FB"/>
    <w:rsid w:val="003A46B1"/>
    <w:rsid w:val="003A471D"/>
    <w:rsid w:val="003A5BD3"/>
    <w:rsid w:val="003A5D52"/>
    <w:rsid w:val="003A5F19"/>
    <w:rsid w:val="003A6126"/>
    <w:rsid w:val="003A6BEA"/>
    <w:rsid w:val="003A6D31"/>
    <w:rsid w:val="003A7283"/>
    <w:rsid w:val="003A7342"/>
    <w:rsid w:val="003A78F7"/>
    <w:rsid w:val="003A7EB4"/>
    <w:rsid w:val="003B00BF"/>
    <w:rsid w:val="003B09F5"/>
    <w:rsid w:val="003B0DC9"/>
    <w:rsid w:val="003B157B"/>
    <w:rsid w:val="003B1A29"/>
    <w:rsid w:val="003B2E71"/>
    <w:rsid w:val="003B3093"/>
    <w:rsid w:val="003B4072"/>
    <w:rsid w:val="003B4746"/>
    <w:rsid w:val="003B5273"/>
    <w:rsid w:val="003B5A2A"/>
    <w:rsid w:val="003B68A4"/>
    <w:rsid w:val="003B73CC"/>
    <w:rsid w:val="003B753C"/>
    <w:rsid w:val="003B7BB1"/>
    <w:rsid w:val="003B7F69"/>
    <w:rsid w:val="003C0198"/>
    <w:rsid w:val="003C04DA"/>
    <w:rsid w:val="003C0BFD"/>
    <w:rsid w:val="003C2199"/>
    <w:rsid w:val="003C2C36"/>
    <w:rsid w:val="003C2F16"/>
    <w:rsid w:val="003C4404"/>
    <w:rsid w:val="003C4A35"/>
    <w:rsid w:val="003C4FBD"/>
    <w:rsid w:val="003C5061"/>
    <w:rsid w:val="003C51AF"/>
    <w:rsid w:val="003C51BA"/>
    <w:rsid w:val="003C5A0D"/>
    <w:rsid w:val="003C6982"/>
    <w:rsid w:val="003C699D"/>
    <w:rsid w:val="003C6BF9"/>
    <w:rsid w:val="003D1785"/>
    <w:rsid w:val="003D22EE"/>
    <w:rsid w:val="003D2AB0"/>
    <w:rsid w:val="003D2BCB"/>
    <w:rsid w:val="003D2C02"/>
    <w:rsid w:val="003D30A6"/>
    <w:rsid w:val="003D3A2B"/>
    <w:rsid w:val="003D3A9E"/>
    <w:rsid w:val="003D3D8F"/>
    <w:rsid w:val="003D4D83"/>
    <w:rsid w:val="003D6DC0"/>
    <w:rsid w:val="003D6F22"/>
    <w:rsid w:val="003D7134"/>
    <w:rsid w:val="003D7716"/>
    <w:rsid w:val="003D7790"/>
    <w:rsid w:val="003D7E87"/>
    <w:rsid w:val="003E0CC0"/>
    <w:rsid w:val="003E0F45"/>
    <w:rsid w:val="003E11EA"/>
    <w:rsid w:val="003E1483"/>
    <w:rsid w:val="003E1BD3"/>
    <w:rsid w:val="003E2257"/>
    <w:rsid w:val="003E2817"/>
    <w:rsid w:val="003E29AB"/>
    <w:rsid w:val="003E2E7F"/>
    <w:rsid w:val="003E3388"/>
    <w:rsid w:val="003E5F27"/>
    <w:rsid w:val="003E6515"/>
    <w:rsid w:val="003E696B"/>
    <w:rsid w:val="003E6EB1"/>
    <w:rsid w:val="003E7CA4"/>
    <w:rsid w:val="003F0079"/>
    <w:rsid w:val="003F013E"/>
    <w:rsid w:val="003F0D7E"/>
    <w:rsid w:val="003F18F7"/>
    <w:rsid w:val="003F1918"/>
    <w:rsid w:val="003F25A5"/>
    <w:rsid w:val="003F27DB"/>
    <w:rsid w:val="003F3329"/>
    <w:rsid w:val="003F347F"/>
    <w:rsid w:val="003F3808"/>
    <w:rsid w:val="003F42ED"/>
    <w:rsid w:val="003F4A08"/>
    <w:rsid w:val="003F4F90"/>
    <w:rsid w:val="003F51DB"/>
    <w:rsid w:val="003F577D"/>
    <w:rsid w:val="003F635F"/>
    <w:rsid w:val="003F65A8"/>
    <w:rsid w:val="003F686E"/>
    <w:rsid w:val="003F68AB"/>
    <w:rsid w:val="003F6AD7"/>
    <w:rsid w:val="003F711D"/>
    <w:rsid w:val="003F72A8"/>
    <w:rsid w:val="003F7405"/>
    <w:rsid w:val="00401765"/>
    <w:rsid w:val="0040196D"/>
    <w:rsid w:val="00402D99"/>
    <w:rsid w:val="004033B7"/>
    <w:rsid w:val="00404D90"/>
    <w:rsid w:val="0040583C"/>
    <w:rsid w:val="00405C22"/>
    <w:rsid w:val="0040671A"/>
    <w:rsid w:val="00406868"/>
    <w:rsid w:val="00407ADB"/>
    <w:rsid w:val="00407D2B"/>
    <w:rsid w:val="004105B8"/>
    <w:rsid w:val="00411DA9"/>
    <w:rsid w:val="00412E17"/>
    <w:rsid w:val="00414165"/>
    <w:rsid w:val="00414AD4"/>
    <w:rsid w:val="00415D2D"/>
    <w:rsid w:val="0041657E"/>
    <w:rsid w:val="004173C8"/>
    <w:rsid w:val="00417DE9"/>
    <w:rsid w:val="00417FE9"/>
    <w:rsid w:val="004203B2"/>
    <w:rsid w:val="00420A21"/>
    <w:rsid w:val="00420D80"/>
    <w:rsid w:val="00421B7E"/>
    <w:rsid w:val="00421F0C"/>
    <w:rsid w:val="00421F91"/>
    <w:rsid w:val="0042212E"/>
    <w:rsid w:val="004229C9"/>
    <w:rsid w:val="00422EA3"/>
    <w:rsid w:val="00423A0E"/>
    <w:rsid w:val="00423D6D"/>
    <w:rsid w:val="00426790"/>
    <w:rsid w:val="004268C4"/>
    <w:rsid w:val="00427B41"/>
    <w:rsid w:val="00427C1E"/>
    <w:rsid w:val="00427FB5"/>
    <w:rsid w:val="004306DE"/>
    <w:rsid w:val="00432124"/>
    <w:rsid w:val="00432132"/>
    <w:rsid w:val="00432BFE"/>
    <w:rsid w:val="00432C2D"/>
    <w:rsid w:val="00433DC9"/>
    <w:rsid w:val="004350A1"/>
    <w:rsid w:val="004355F6"/>
    <w:rsid w:val="00435FD0"/>
    <w:rsid w:val="00436C86"/>
    <w:rsid w:val="00436CD4"/>
    <w:rsid w:val="00436DC9"/>
    <w:rsid w:val="00437300"/>
    <w:rsid w:val="004373CA"/>
    <w:rsid w:val="00440278"/>
    <w:rsid w:val="004406DF"/>
    <w:rsid w:val="00440859"/>
    <w:rsid w:val="0044180A"/>
    <w:rsid w:val="00442AC2"/>
    <w:rsid w:val="00442C77"/>
    <w:rsid w:val="004435DE"/>
    <w:rsid w:val="00443DC1"/>
    <w:rsid w:val="00444769"/>
    <w:rsid w:val="0044499E"/>
    <w:rsid w:val="00444E7E"/>
    <w:rsid w:val="00445975"/>
    <w:rsid w:val="00445E19"/>
    <w:rsid w:val="0044617A"/>
    <w:rsid w:val="0044619F"/>
    <w:rsid w:val="004463A9"/>
    <w:rsid w:val="00446CC1"/>
    <w:rsid w:val="00446FA9"/>
    <w:rsid w:val="0044787D"/>
    <w:rsid w:val="0045046C"/>
    <w:rsid w:val="004506E7"/>
    <w:rsid w:val="00451292"/>
    <w:rsid w:val="004514BA"/>
    <w:rsid w:val="004516EB"/>
    <w:rsid w:val="00451CE5"/>
    <w:rsid w:val="00452ECA"/>
    <w:rsid w:val="00453094"/>
    <w:rsid w:val="00453BFA"/>
    <w:rsid w:val="00454739"/>
    <w:rsid w:val="004549AA"/>
    <w:rsid w:val="00454E37"/>
    <w:rsid w:val="00455DCF"/>
    <w:rsid w:val="004568D1"/>
    <w:rsid w:val="00456D2E"/>
    <w:rsid w:val="00456D9F"/>
    <w:rsid w:val="00456DB2"/>
    <w:rsid w:val="00457212"/>
    <w:rsid w:val="00457564"/>
    <w:rsid w:val="00457753"/>
    <w:rsid w:val="0045794A"/>
    <w:rsid w:val="004579AD"/>
    <w:rsid w:val="004602A4"/>
    <w:rsid w:val="00460540"/>
    <w:rsid w:val="00460BDC"/>
    <w:rsid w:val="00460D2D"/>
    <w:rsid w:val="0046102F"/>
    <w:rsid w:val="00461A35"/>
    <w:rsid w:val="00461EED"/>
    <w:rsid w:val="0046230B"/>
    <w:rsid w:val="00462337"/>
    <w:rsid w:val="004623F2"/>
    <w:rsid w:val="00462AF4"/>
    <w:rsid w:val="00463730"/>
    <w:rsid w:val="00463BEF"/>
    <w:rsid w:val="004641AD"/>
    <w:rsid w:val="00464255"/>
    <w:rsid w:val="00464338"/>
    <w:rsid w:val="0046452A"/>
    <w:rsid w:val="00464B6A"/>
    <w:rsid w:val="00464F70"/>
    <w:rsid w:val="00465616"/>
    <w:rsid w:val="00465782"/>
    <w:rsid w:val="0046658A"/>
    <w:rsid w:val="00466AE1"/>
    <w:rsid w:val="0046732C"/>
    <w:rsid w:val="004722A6"/>
    <w:rsid w:val="004734BC"/>
    <w:rsid w:val="00473FD7"/>
    <w:rsid w:val="00474085"/>
    <w:rsid w:val="00474C10"/>
    <w:rsid w:val="00475971"/>
    <w:rsid w:val="00476000"/>
    <w:rsid w:val="0047663F"/>
    <w:rsid w:val="00476DBB"/>
    <w:rsid w:val="0047743E"/>
    <w:rsid w:val="00477B71"/>
    <w:rsid w:val="004804B3"/>
    <w:rsid w:val="00480599"/>
    <w:rsid w:val="004809FC"/>
    <w:rsid w:val="00480C2C"/>
    <w:rsid w:val="00481257"/>
    <w:rsid w:val="004816CC"/>
    <w:rsid w:val="00481EAD"/>
    <w:rsid w:val="00481F77"/>
    <w:rsid w:val="00482B73"/>
    <w:rsid w:val="00482C83"/>
    <w:rsid w:val="00482DE7"/>
    <w:rsid w:val="004837F6"/>
    <w:rsid w:val="00483D74"/>
    <w:rsid w:val="004840F5"/>
    <w:rsid w:val="00486073"/>
    <w:rsid w:val="0048646C"/>
    <w:rsid w:val="004879F1"/>
    <w:rsid w:val="00490380"/>
    <w:rsid w:val="00491312"/>
    <w:rsid w:val="00491F0C"/>
    <w:rsid w:val="00492230"/>
    <w:rsid w:val="00492787"/>
    <w:rsid w:val="004927E9"/>
    <w:rsid w:val="004932BD"/>
    <w:rsid w:val="00493620"/>
    <w:rsid w:val="004943AA"/>
    <w:rsid w:val="00494644"/>
    <w:rsid w:val="00494CF1"/>
    <w:rsid w:val="00494E61"/>
    <w:rsid w:val="00495482"/>
    <w:rsid w:val="00495BA2"/>
    <w:rsid w:val="00496A45"/>
    <w:rsid w:val="0049735B"/>
    <w:rsid w:val="00497AD8"/>
    <w:rsid w:val="00497E66"/>
    <w:rsid w:val="004A0DB1"/>
    <w:rsid w:val="004A14B6"/>
    <w:rsid w:val="004A19B5"/>
    <w:rsid w:val="004A1B97"/>
    <w:rsid w:val="004A2577"/>
    <w:rsid w:val="004A293A"/>
    <w:rsid w:val="004A2C9D"/>
    <w:rsid w:val="004A351A"/>
    <w:rsid w:val="004A379C"/>
    <w:rsid w:val="004A3FE0"/>
    <w:rsid w:val="004A461B"/>
    <w:rsid w:val="004A463B"/>
    <w:rsid w:val="004A54D8"/>
    <w:rsid w:val="004A5695"/>
    <w:rsid w:val="004A56DF"/>
    <w:rsid w:val="004A589B"/>
    <w:rsid w:val="004A59BE"/>
    <w:rsid w:val="004A5DE7"/>
    <w:rsid w:val="004A62AE"/>
    <w:rsid w:val="004A7FCF"/>
    <w:rsid w:val="004B034C"/>
    <w:rsid w:val="004B0B56"/>
    <w:rsid w:val="004B0C09"/>
    <w:rsid w:val="004B1882"/>
    <w:rsid w:val="004B2F55"/>
    <w:rsid w:val="004B32F4"/>
    <w:rsid w:val="004B4A4C"/>
    <w:rsid w:val="004B59B1"/>
    <w:rsid w:val="004B633B"/>
    <w:rsid w:val="004B7738"/>
    <w:rsid w:val="004B7F43"/>
    <w:rsid w:val="004C02AC"/>
    <w:rsid w:val="004C0314"/>
    <w:rsid w:val="004C0FCC"/>
    <w:rsid w:val="004C0FD2"/>
    <w:rsid w:val="004C2A61"/>
    <w:rsid w:val="004C3AB7"/>
    <w:rsid w:val="004C4C42"/>
    <w:rsid w:val="004C4E02"/>
    <w:rsid w:val="004C505A"/>
    <w:rsid w:val="004C52BF"/>
    <w:rsid w:val="004C5D86"/>
    <w:rsid w:val="004C6BD4"/>
    <w:rsid w:val="004C6D54"/>
    <w:rsid w:val="004C7313"/>
    <w:rsid w:val="004C7C2E"/>
    <w:rsid w:val="004D0011"/>
    <w:rsid w:val="004D0041"/>
    <w:rsid w:val="004D011C"/>
    <w:rsid w:val="004D049A"/>
    <w:rsid w:val="004D053A"/>
    <w:rsid w:val="004D0582"/>
    <w:rsid w:val="004D0A00"/>
    <w:rsid w:val="004D1F75"/>
    <w:rsid w:val="004D1FD1"/>
    <w:rsid w:val="004D2160"/>
    <w:rsid w:val="004D3466"/>
    <w:rsid w:val="004D3538"/>
    <w:rsid w:val="004D4C95"/>
    <w:rsid w:val="004D5A55"/>
    <w:rsid w:val="004D639B"/>
    <w:rsid w:val="004D68A7"/>
    <w:rsid w:val="004D6CE3"/>
    <w:rsid w:val="004D6E76"/>
    <w:rsid w:val="004E0444"/>
    <w:rsid w:val="004E049E"/>
    <w:rsid w:val="004E1328"/>
    <w:rsid w:val="004E197E"/>
    <w:rsid w:val="004E1D89"/>
    <w:rsid w:val="004E2D21"/>
    <w:rsid w:val="004E3579"/>
    <w:rsid w:val="004E3BDA"/>
    <w:rsid w:val="004E4D64"/>
    <w:rsid w:val="004E52C0"/>
    <w:rsid w:val="004E63CE"/>
    <w:rsid w:val="004E6622"/>
    <w:rsid w:val="004E7599"/>
    <w:rsid w:val="004E7C98"/>
    <w:rsid w:val="004E7EC3"/>
    <w:rsid w:val="004F0336"/>
    <w:rsid w:val="004F1915"/>
    <w:rsid w:val="004F1F01"/>
    <w:rsid w:val="004F2CD9"/>
    <w:rsid w:val="004F30FD"/>
    <w:rsid w:val="004F43A6"/>
    <w:rsid w:val="004F4860"/>
    <w:rsid w:val="004F4CF1"/>
    <w:rsid w:val="004F5285"/>
    <w:rsid w:val="004F5C18"/>
    <w:rsid w:val="004F654F"/>
    <w:rsid w:val="004F6BF8"/>
    <w:rsid w:val="0050006C"/>
    <w:rsid w:val="00500146"/>
    <w:rsid w:val="00500369"/>
    <w:rsid w:val="0050059E"/>
    <w:rsid w:val="005005E3"/>
    <w:rsid w:val="00500CE4"/>
    <w:rsid w:val="00500E2A"/>
    <w:rsid w:val="00501303"/>
    <w:rsid w:val="00502208"/>
    <w:rsid w:val="00502246"/>
    <w:rsid w:val="00503657"/>
    <w:rsid w:val="005038C7"/>
    <w:rsid w:val="005047DB"/>
    <w:rsid w:val="00505625"/>
    <w:rsid w:val="00505862"/>
    <w:rsid w:val="00505B02"/>
    <w:rsid w:val="00505C5F"/>
    <w:rsid w:val="00505F4D"/>
    <w:rsid w:val="00506336"/>
    <w:rsid w:val="00507E94"/>
    <w:rsid w:val="00507F70"/>
    <w:rsid w:val="00510ED3"/>
    <w:rsid w:val="00510EDC"/>
    <w:rsid w:val="00511359"/>
    <w:rsid w:val="00511832"/>
    <w:rsid w:val="00511EA7"/>
    <w:rsid w:val="00512171"/>
    <w:rsid w:val="00512984"/>
    <w:rsid w:val="00512C81"/>
    <w:rsid w:val="00512FF5"/>
    <w:rsid w:val="005135EC"/>
    <w:rsid w:val="005136DE"/>
    <w:rsid w:val="00513C38"/>
    <w:rsid w:val="0051425D"/>
    <w:rsid w:val="005147CE"/>
    <w:rsid w:val="00514BB5"/>
    <w:rsid w:val="005150C7"/>
    <w:rsid w:val="00515236"/>
    <w:rsid w:val="0051553A"/>
    <w:rsid w:val="0051712F"/>
    <w:rsid w:val="005179AD"/>
    <w:rsid w:val="00520018"/>
    <w:rsid w:val="00520823"/>
    <w:rsid w:val="005208CA"/>
    <w:rsid w:val="00520D87"/>
    <w:rsid w:val="00522E83"/>
    <w:rsid w:val="00523F21"/>
    <w:rsid w:val="00524531"/>
    <w:rsid w:val="00524610"/>
    <w:rsid w:val="005256BA"/>
    <w:rsid w:val="00526CA9"/>
    <w:rsid w:val="00527163"/>
    <w:rsid w:val="005271D9"/>
    <w:rsid w:val="00527316"/>
    <w:rsid w:val="00527A8B"/>
    <w:rsid w:val="00527ED8"/>
    <w:rsid w:val="00530574"/>
    <w:rsid w:val="00531301"/>
    <w:rsid w:val="005316C8"/>
    <w:rsid w:val="005327EE"/>
    <w:rsid w:val="00533DB3"/>
    <w:rsid w:val="00533DD4"/>
    <w:rsid w:val="005341F4"/>
    <w:rsid w:val="00534619"/>
    <w:rsid w:val="005348AE"/>
    <w:rsid w:val="00534AD5"/>
    <w:rsid w:val="00534BAB"/>
    <w:rsid w:val="00534D49"/>
    <w:rsid w:val="00535082"/>
    <w:rsid w:val="00535B0B"/>
    <w:rsid w:val="00535CB6"/>
    <w:rsid w:val="00535E3C"/>
    <w:rsid w:val="00535E98"/>
    <w:rsid w:val="005362D0"/>
    <w:rsid w:val="005367A0"/>
    <w:rsid w:val="005370DD"/>
    <w:rsid w:val="005375A2"/>
    <w:rsid w:val="00537CE6"/>
    <w:rsid w:val="00537E41"/>
    <w:rsid w:val="00540D1E"/>
    <w:rsid w:val="005422ED"/>
    <w:rsid w:val="00542BBB"/>
    <w:rsid w:val="00542FDF"/>
    <w:rsid w:val="005432A9"/>
    <w:rsid w:val="00543E46"/>
    <w:rsid w:val="00543E55"/>
    <w:rsid w:val="005440A5"/>
    <w:rsid w:val="005443AC"/>
    <w:rsid w:val="00544BDE"/>
    <w:rsid w:val="005456FA"/>
    <w:rsid w:val="005458C7"/>
    <w:rsid w:val="005460D6"/>
    <w:rsid w:val="00547391"/>
    <w:rsid w:val="00547CD4"/>
    <w:rsid w:val="005502F6"/>
    <w:rsid w:val="005542E7"/>
    <w:rsid w:val="00554A46"/>
    <w:rsid w:val="005553CF"/>
    <w:rsid w:val="00556CD1"/>
    <w:rsid w:val="00557019"/>
    <w:rsid w:val="00557462"/>
    <w:rsid w:val="005577B7"/>
    <w:rsid w:val="00557A67"/>
    <w:rsid w:val="00561311"/>
    <w:rsid w:val="00561423"/>
    <w:rsid w:val="005616B6"/>
    <w:rsid w:val="005616D7"/>
    <w:rsid w:val="00561E65"/>
    <w:rsid w:val="00561F66"/>
    <w:rsid w:val="00562790"/>
    <w:rsid w:val="005630C5"/>
    <w:rsid w:val="00564980"/>
    <w:rsid w:val="005649C3"/>
    <w:rsid w:val="00565003"/>
    <w:rsid w:val="0056504A"/>
    <w:rsid w:val="005656CA"/>
    <w:rsid w:val="0056574B"/>
    <w:rsid w:val="00567CBD"/>
    <w:rsid w:val="00567F3E"/>
    <w:rsid w:val="00570F08"/>
    <w:rsid w:val="00571401"/>
    <w:rsid w:val="00571643"/>
    <w:rsid w:val="00571C30"/>
    <w:rsid w:val="005721CE"/>
    <w:rsid w:val="00573D40"/>
    <w:rsid w:val="00574087"/>
    <w:rsid w:val="0057491F"/>
    <w:rsid w:val="0057495C"/>
    <w:rsid w:val="00575890"/>
    <w:rsid w:val="00575DC1"/>
    <w:rsid w:val="00575E8A"/>
    <w:rsid w:val="005760E4"/>
    <w:rsid w:val="005761FE"/>
    <w:rsid w:val="0057704B"/>
    <w:rsid w:val="00577785"/>
    <w:rsid w:val="00577A86"/>
    <w:rsid w:val="005813AD"/>
    <w:rsid w:val="005820B5"/>
    <w:rsid w:val="005826AF"/>
    <w:rsid w:val="00582B01"/>
    <w:rsid w:val="005830DF"/>
    <w:rsid w:val="00583AD1"/>
    <w:rsid w:val="005846F2"/>
    <w:rsid w:val="00584C72"/>
    <w:rsid w:val="00586347"/>
    <w:rsid w:val="005864A9"/>
    <w:rsid w:val="00586596"/>
    <w:rsid w:val="0058659F"/>
    <w:rsid w:val="00586909"/>
    <w:rsid w:val="00586D60"/>
    <w:rsid w:val="0058785C"/>
    <w:rsid w:val="00591A0D"/>
    <w:rsid w:val="00592D78"/>
    <w:rsid w:val="00593BFD"/>
    <w:rsid w:val="005953CA"/>
    <w:rsid w:val="00595740"/>
    <w:rsid w:val="00595AC0"/>
    <w:rsid w:val="00596F45"/>
    <w:rsid w:val="00597003"/>
    <w:rsid w:val="005971A4"/>
    <w:rsid w:val="005971FB"/>
    <w:rsid w:val="00597ADC"/>
    <w:rsid w:val="00597BD3"/>
    <w:rsid w:val="00597DF8"/>
    <w:rsid w:val="005A1031"/>
    <w:rsid w:val="005A1389"/>
    <w:rsid w:val="005A1407"/>
    <w:rsid w:val="005A2B9F"/>
    <w:rsid w:val="005A2C01"/>
    <w:rsid w:val="005A2D5B"/>
    <w:rsid w:val="005A2D9D"/>
    <w:rsid w:val="005A3091"/>
    <w:rsid w:val="005A35A3"/>
    <w:rsid w:val="005A38D3"/>
    <w:rsid w:val="005A4187"/>
    <w:rsid w:val="005A450D"/>
    <w:rsid w:val="005A4BBA"/>
    <w:rsid w:val="005A5638"/>
    <w:rsid w:val="005A5D5F"/>
    <w:rsid w:val="005A60AC"/>
    <w:rsid w:val="005A68FB"/>
    <w:rsid w:val="005A6B1E"/>
    <w:rsid w:val="005A6FAA"/>
    <w:rsid w:val="005A6FDE"/>
    <w:rsid w:val="005B00BB"/>
    <w:rsid w:val="005B030B"/>
    <w:rsid w:val="005B08C5"/>
    <w:rsid w:val="005B126C"/>
    <w:rsid w:val="005B14CF"/>
    <w:rsid w:val="005B1E41"/>
    <w:rsid w:val="005B20F4"/>
    <w:rsid w:val="005B2542"/>
    <w:rsid w:val="005B3582"/>
    <w:rsid w:val="005B4CD3"/>
    <w:rsid w:val="005B588A"/>
    <w:rsid w:val="005B5B6F"/>
    <w:rsid w:val="005B6053"/>
    <w:rsid w:val="005B6E52"/>
    <w:rsid w:val="005B7147"/>
    <w:rsid w:val="005B76B5"/>
    <w:rsid w:val="005C10CC"/>
    <w:rsid w:val="005C10CD"/>
    <w:rsid w:val="005C23BF"/>
    <w:rsid w:val="005C2F5A"/>
    <w:rsid w:val="005C357E"/>
    <w:rsid w:val="005C3819"/>
    <w:rsid w:val="005C3CFE"/>
    <w:rsid w:val="005C40D7"/>
    <w:rsid w:val="005C43DE"/>
    <w:rsid w:val="005C460C"/>
    <w:rsid w:val="005C48A0"/>
    <w:rsid w:val="005C4ABB"/>
    <w:rsid w:val="005C4F6C"/>
    <w:rsid w:val="005C5266"/>
    <w:rsid w:val="005C547F"/>
    <w:rsid w:val="005C551F"/>
    <w:rsid w:val="005C5993"/>
    <w:rsid w:val="005C5B4D"/>
    <w:rsid w:val="005C5B70"/>
    <w:rsid w:val="005C6B6E"/>
    <w:rsid w:val="005C7330"/>
    <w:rsid w:val="005C77D9"/>
    <w:rsid w:val="005D1519"/>
    <w:rsid w:val="005D1B74"/>
    <w:rsid w:val="005D237B"/>
    <w:rsid w:val="005D2950"/>
    <w:rsid w:val="005D3315"/>
    <w:rsid w:val="005D4A8B"/>
    <w:rsid w:val="005D4D9D"/>
    <w:rsid w:val="005D602B"/>
    <w:rsid w:val="005D6BC5"/>
    <w:rsid w:val="005D6C88"/>
    <w:rsid w:val="005D6D1C"/>
    <w:rsid w:val="005D7F85"/>
    <w:rsid w:val="005E07E9"/>
    <w:rsid w:val="005E0B55"/>
    <w:rsid w:val="005E1B1F"/>
    <w:rsid w:val="005E1CC4"/>
    <w:rsid w:val="005E20C1"/>
    <w:rsid w:val="005E25A6"/>
    <w:rsid w:val="005E2C92"/>
    <w:rsid w:val="005E2EC0"/>
    <w:rsid w:val="005E3173"/>
    <w:rsid w:val="005E3982"/>
    <w:rsid w:val="005E3C9C"/>
    <w:rsid w:val="005E3EAE"/>
    <w:rsid w:val="005E5DBC"/>
    <w:rsid w:val="005E6A5B"/>
    <w:rsid w:val="005E70F9"/>
    <w:rsid w:val="005E7C2C"/>
    <w:rsid w:val="005F02B9"/>
    <w:rsid w:val="005F0B8B"/>
    <w:rsid w:val="005F1355"/>
    <w:rsid w:val="005F2746"/>
    <w:rsid w:val="005F29D5"/>
    <w:rsid w:val="005F3454"/>
    <w:rsid w:val="005F4448"/>
    <w:rsid w:val="005F4908"/>
    <w:rsid w:val="006010F1"/>
    <w:rsid w:val="006016C2"/>
    <w:rsid w:val="00601DED"/>
    <w:rsid w:val="00602193"/>
    <w:rsid w:val="0060248D"/>
    <w:rsid w:val="006026D0"/>
    <w:rsid w:val="00604853"/>
    <w:rsid w:val="006048C9"/>
    <w:rsid w:val="0060494D"/>
    <w:rsid w:val="00604E96"/>
    <w:rsid w:val="0060522C"/>
    <w:rsid w:val="006052AB"/>
    <w:rsid w:val="00605B1C"/>
    <w:rsid w:val="00605D2E"/>
    <w:rsid w:val="006069EB"/>
    <w:rsid w:val="006071AD"/>
    <w:rsid w:val="00610207"/>
    <w:rsid w:val="006121FF"/>
    <w:rsid w:val="00612AFB"/>
    <w:rsid w:val="00613539"/>
    <w:rsid w:val="00614D44"/>
    <w:rsid w:val="00614E80"/>
    <w:rsid w:val="00615237"/>
    <w:rsid w:val="0061589A"/>
    <w:rsid w:val="00616647"/>
    <w:rsid w:val="006168DC"/>
    <w:rsid w:val="00616B50"/>
    <w:rsid w:val="00616CA8"/>
    <w:rsid w:val="00616CE7"/>
    <w:rsid w:val="00617CDC"/>
    <w:rsid w:val="00620B4B"/>
    <w:rsid w:val="00620BC7"/>
    <w:rsid w:val="00620F35"/>
    <w:rsid w:val="006220C9"/>
    <w:rsid w:val="006221D3"/>
    <w:rsid w:val="006226CA"/>
    <w:rsid w:val="006227BC"/>
    <w:rsid w:val="00622825"/>
    <w:rsid w:val="006231FD"/>
    <w:rsid w:val="00624E27"/>
    <w:rsid w:val="006254EE"/>
    <w:rsid w:val="0062572E"/>
    <w:rsid w:val="006267AC"/>
    <w:rsid w:val="00626A3A"/>
    <w:rsid w:val="00627556"/>
    <w:rsid w:val="00627A29"/>
    <w:rsid w:val="00627C39"/>
    <w:rsid w:val="00627ECE"/>
    <w:rsid w:val="006306AC"/>
    <w:rsid w:val="0063081A"/>
    <w:rsid w:val="0063087B"/>
    <w:rsid w:val="006316E1"/>
    <w:rsid w:val="0063250A"/>
    <w:rsid w:val="006326D3"/>
    <w:rsid w:val="00633199"/>
    <w:rsid w:val="00633378"/>
    <w:rsid w:val="006337F3"/>
    <w:rsid w:val="00633A2D"/>
    <w:rsid w:val="006340CF"/>
    <w:rsid w:val="00634953"/>
    <w:rsid w:val="0063496D"/>
    <w:rsid w:val="00634DB9"/>
    <w:rsid w:val="006352F2"/>
    <w:rsid w:val="0063540B"/>
    <w:rsid w:val="006364C5"/>
    <w:rsid w:val="006368EB"/>
    <w:rsid w:val="00636B85"/>
    <w:rsid w:val="00636DED"/>
    <w:rsid w:val="00636DEE"/>
    <w:rsid w:val="006370B3"/>
    <w:rsid w:val="00637288"/>
    <w:rsid w:val="0064060A"/>
    <w:rsid w:val="00640AA4"/>
    <w:rsid w:val="00640B92"/>
    <w:rsid w:val="006424EA"/>
    <w:rsid w:val="00644211"/>
    <w:rsid w:val="00645AE7"/>
    <w:rsid w:val="00646516"/>
    <w:rsid w:val="006469C7"/>
    <w:rsid w:val="00650942"/>
    <w:rsid w:val="00650B3F"/>
    <w:rsid w:val="00652C70"/>
    <w:rsid w:val="00653084"/>
    <w:rsid w:val="00653F9B"/>
    <w:rsid w:val="0065407D"/>
    <w:rsid w:val="00655892"/>
    <w:rsid w:val="00656E54"/>
    <w:rsid w:val="00660D2A"/>
    <w:rsid w:val="00661E72"/>
    <w:rsid w:val="0066222E"/>
    <w:rsid w:val="00662266"/>
    <w:rsid w:val="00663D37"/>
    <w:rsid w:val="0066577A"/>
    <w:rsid w:val="0066593C"/>
    <w:rsid w:val="006660A1"/>
    <w:rsid w:val="00666F9D"/>
    <w:rsid w:val="006700AF"/>
    <w:rsid w:val="00670598"/>
    <w:rsid w:val="00670F1A"/>
    <w:rsid w:val="006717E6"/>
    <w:rsid w:val="00671988"/>
    <w:rsid w:val="00672018"/>
    <w:rsid w:val="00672823"/>
    <w:rsid w:val="00672867"/>
    <w:rsid w:val="00672A1A"/>
    <w:rsid w:val="00673CB1"/>
    <w:rsid w:val="0067460F"/>
    <w:rsid w:val="00674667"/>
    <w:rsid w:val="006746EC"/>
    <w:rsid w:val="006752F1"/>
    <w:rsid w:val="00675A92"/>
    <w:rsid w:val="0067660F"/>
    <w:rsid w:val="0067688C"/>
    <w:rsid w:val="00677F4B"/>
    <w:rsid w:val="006805D3"/>
    <w:rsid w:val="006806E5"/>
    <w:rsid w:val="0068189D"/>
    <w:rsid w:val="006827C5"/>
    <w:rsid w:val="00682D18"/>
    <w:rsid w:val="00683991"/>
    <w:rsid w:val="00684245"/>
    <w:rsid w:val="00684270"/>
    <w:rsid w:val="0068464C"/>
    <w:rsid w:val="006847C5"/>
    <w:rsid w:val="00684919"/>
    <w:rsid w:val="00684A99"/>
    <w:rsid w:val="00685C89"/>
    <w:rsid w:val="0068618F"/>
    <w:rsid w:val="00687575"/>
    <w:rsid w:val="006903C9"/>
    <w:rsid w:val="00690567"/>
    <w:rsid w:val="00690931"/>
    <w:rsid w:val="00691035"/>
    <w:rsid w:val="00691784"/>
    <w:rsid w:val="0069185F"/>
    <w:rsid w:val="00694BEF"/>
    <w:rsid w:val="0069516B"/>
    <w:rsid w:val="006952D2"/>
    <w:rsid w:val="00695C8C"/>
    <w:rsid w:val="00695E9A"/>
    <w:rsid w:val="006965C7"/>
    <w:rsid w:val="00696B35"/>
    <w:rsid w:val="00696B36"/>
    <w:rsid w:val="006975B3"/>
    <w:rsid w:val="00697EC1"/>
    <w:rsid w:val="00697F65"/>
    <w:rsid w:val="006A0127"/>
    <w:rsid w:val="006A0628"/>
    <w:rsid w:val="006A0CC8"/>
    <w:rsid w:val="006A10D7"/>
    <w:rsid w:val="006A2ABF"/>
    <w:rsid w:val="006A2FE4"/>
    <w:rsid w:val="006A31F5"/>
    <w:rsid w:val="006A33A8"/>
    <w:rsid w:val="006A349E"/>
    <w:rsid w:val="006A36DB"/>
    <w:rsid w:val="006A42D9"/>
    <w:rsid w:val="006A4865"/>
    <w:rsid w:val="006A4C1A"/>
    <w:rsid w:val="006A53EF"/>
    <w:rsid w:val="006A5B0C"/>
    <w:rsid w:val="006A77BE"/>
    <w:rsid w:val="006A7F4A"/>
    <w:rsid w:val="006B0807"/>
    <w:rsid w:val="006B0ABE"/>
    <w:rsid w:val="006B0F1F"/>
    <w:rsid w:val="006B1A05"/>
    <w:rsid w:val="006B44C1"/>
    <w:rsid w:val="006B45F2"/>
    <w:rsid w:val="006B470A"/>
    <w:rsid w:val="006B4E6B"/>
    <w:rsid w:val="006B5834"/>
    <w:rsid w:val="006B59F6"/>
    <w:rsid w:val="006B708B"/>
    <w:rsid w:val="006C037A"/>
    <w:rsid w:val="006C04E9"/>
    <w:rsid w:val="006C0CA7"/>
    <w:rsid w:val="006C1007"/>
    <w:rsid w:val="006C2130"/>
    <w:rsid w:val="006C3388"/>
    <w:rsid w:val="006C33E9"/>
    <w:rsid w:val="006C355C"/>
    <w:rsid w:val="006C5122"/>
    <w:rsid w:val="006C552D"/>
    <w:rsid w:val="006C646B"/>
    <w:rsid w:val="006C7770"/>
    <w:rsid w:val="006D13C8"/>
    <w:rsid w:val="006D263F"/>
    <w:rsid w:val="006D2880"/>
    <w:rsid w:val="006D29C3"/>
    <w:rsid w:val="006D3BD4"/>
    <w:rsid w:val="006D4553"/>
    <w:rsid w:val="006D4758"/>
    <w:rsid w:val="006D4AA8"/>
    <w:rsid w:val="006D52C1"/>
    <w:rsid w:val="006D59D7"/>
    <w:rsid w:val="006D7123"/>
    <w:rsid w:val="006D7141"/>
    <w:rsid w:val="006E0461"/>
    <w:rsid w:val="006E07BF"/>
    <w:rsid w:val="006E07E8"/>
    <w:rsid w:val="006E0962"/>
    <w:rsid w:val="006E0DD7"/>
    <w:rsid w:val="006E1520"/>
    <w:rsid w:val="006E198C"/>
    <w:rsid w:val="006E1AFA"/>
    <w:rsid w:val="006E1C34"/>
    <w:rsid w:val="006E216B"/>
    <w:rsid w:val="006E2305"/>
    <w:rsid w:val="006E25E1"/>
    <w:rsid w:val="006E2763"/>
    <w:rsid w:val="006E2963"/>
    <w:rsid w:val="006E2C5A"/>
    <w:rsid w:val="006E303A"/>
    <w:rsid w:val="006E31DA"/>
    <w:rsid w:val="006E47D2"/>
    <w:rsid w:val="006E4E25"/>
    <w:rsid w:val="006E4ED1"/>
    <w:rsid w:val="006E5A8A"/>
    <w:rsid w:val="006E6758"/>
    <w:rsid w:val="006E6A71"/>
    <w:rsid w:val="006F039D"/>
    <w:rsid w:val="006F0680"/>
    <w:rsid w:val="006F1285"/>
    <w:rsid w:val="006F1C81"/>
    <w:rsid w:val="006F236C"/>
    <w:rsid w:val="006F2D58"/>
    <w:rsid w:val="006F3026"/>
    <w:rsid w:val="006F34F5"/>
    <w:rsid w:val="006F3D24"/>
    <w:rsid w:val="006F4701"/>
    <w:rsid w:val="006F5307"/>
    <w:rsid w:val="006F56E0"/>
    <w:rsid w:val="006F56F6"/>
    <w:rsid w:val="006F6E4F"/>
    <w:rsid w:val="006F7EE7"/>
    <w:rsid w:val="00700255"/>
    <w:rsid w:val="0070059A"/>
    <w:rsid w:val="00700671"/>
    <w:rsid w:val="0070173B"/>
    <w:rsid w:val="007017F2"/>
    <w:rsid w:val="007029C7"/>
    <w:rsid w:val="00702B57"/>
    <w:rsid w:val="007036EB"/>
    <w:rsid w:val="00703A9F"/>
    <w:rsid w:val="00705192"/>
    <w:rsid w:val="00705261"/>
    <w:rsid w:val="00705D73"/>
    <w:rsid w:val="00706053"/>
    <w:rsid w:val="007067A6"/>
    <w:rsid w:val="00706ED7"/>
    <w:rsid w:val="0071035F"/>
    <w:rsid w:val="00710CE9"/>
    <w:rsid w:val="007112E5"/>
    <w:rsid w:val="00711444"/>
    <w:rsid w:val="00711DEB"/>
    <w:rsid w:val="00712F2F"/>
    <w:rsid w:val="007148B6"/>
    <w:rsid w:val="00714BC7"/>
    <w:rsid w:val="007151DE"/>
    <w:rsid w:val="00715B33"/>
    <w:rsid w:val="00715D0B"/>
    <w:rsid w:val="007172A1"/>
    <w:rsid w:val="00717FAA"/>
    <w:rsid w:val="00721A16"/>
    <w:rsid w:val="007229A1"/>
    <w:rsid w:val="00723587"/>
    <w:rsid w:val="00723F76"/>
    <w:rsid w:val="00724677"/>
    <w:rsid w:val="0072504A"/>
    <w:rsid w:val="007252C9"/>
    <w:rsid w:val="00725E1B"/>
    <w:rsid w:val="00725E22"/>
    <w:rsid w:val="00726876"/>
    <w:rsid w:val="00727FEF"/>
    <w:rsid w:val="007304CF"/>
    <w:rsid w:val="00730C9A"/>
    <w:rsid w:val="00731366"/>
    <w:rsid w:val="007324C4"/>
    <w:rsid w:val="00732716"/>
    <w:rsid w:val="00732F2A"/>
    <w:rsid w:val="00733C0A"/>
    <w:rsid w:val="007342C3"/>
    <w:rsid w:val="00734F16"/>
    <w:rsid w:val="0073697D"/>
    <w:rsid w:val="007370BE"/>
    <w:rsid w:val="007373D7"/>
    <w:rsid w:val="0073759D"/>
    <w:rsid w:val="00737A1D"/>
    <w:rsid w:val="00742010"/>
    <w:rsid w:val="00742187"/>
    <w:rsid w:val="00743E0A"/>
    <w:rsid w:val="00744775"/>
    <w:rsid w:val="00744CC5"/>
    <w:rsid w:val="007451B3"/>
    <w:rsid w:val="00745D89"/>
    <w:rsid w:val="0074648C"/>
    <w:rsid w:val="00746E20"/>
    <w:rsid w:val="0074724B"/>
    <w:rsid w:val="00750E03"/>
    <w:rsid w:val="00750E19"/>
    <w:rsid w:val="007515C8"/>
    <w:rsid w:val="00751A14"/>
    <w:rsid w:val="0075201A"/>
    <w:rsid w:val="007521EB"/>
    <w:rsid w:val="00752A4F"/>
    <w:rsid w:val="00753B82"/>
    <w:rsid w:val="00754D40"/>
    <w:rsid w:val="007552E4"/>
    <w:rsid w:val="007555E9"/>
    <w:rsid w:val="007566FE"/>
    <w:rsid w:val="007567D8"/>
    <w:rsid w:val="00756C2A"/>
    <w:rsid w:val="00756C92"/>
    <w:rsid w:val="00757442"/>
    <w:rsid w:val="007605A9"/>
    <w:rsid w:val="00760F48"/>
    <w:rsid w:val="00764994"/>
    <w:rsid w:val="00765090"/>
    <w:rsid w:val="00765B72"/>
    <w:rsid w:val="00765D9B"/>
    <w:rsid w:val="00766D9D"/>
    <w:rsid w:val="0076743B"/>
    <w:rsid w:val="007674B8"/>
    <w:rsid w:val="0076764A"/>
    <w:rsid w:val="00767695"/>
    <w:rsid w:val="007679EA"/>
    <w:rsid w:val="00767B12"/>
    <w:rsid w:val="00770575"/>
    <w:rsid w:val="00770A1B"/>
    <w:rsid w:val="00770B8B"/>
    <w:rsid w:val="00771601"/>
    <w:rsid w:val="00771CB2"/>
    <w:rsid w:val="007728A6"/>
    <w:rsid w:val="00772E1B"/>
    <w:rsid w:val="00773306"/>
    <w:rsid w:val="007734B8"/>
    <w:rsid w:val="00774484"/>
    <w:rsid w:val="00774B39"/>
    <w:rsid w:val="00775DFA"/>
    <w:rsid w:val="007764CB"/>
    <w:rsid w:val="007765C2"/>
    <w:rsid w:val="00776721"/>
    <w:rsid w:val="007769CD"/>
    <w:rsid w:val="00776F57"/>
    <w:rsid w:val="007805A1"/>
    <w:rsid w:val="00782572"/>
    <w:rsid w:val="00783311"/>
    <w:rsid w:val="0078358B"/>
    <w:rsid w:val="00783670"/>
    <w:rsid w:val="00783905"/>
    <w:rsid w:val="00784254"/>
    <w:rsid w:val="00784608"/>
    <w:rsid w:val="007849EB"/>
    <w:rsid w:val="00784F5F"/>
    <w:rsid w:val="007852A3"/>
    <w:rsid w:val="00785951"/>
    <w:rsid w:val="00785AAF"/>
    <w:rsid w:val="007860F1"/>
    <w:rsid w:val="007862C9"/>
    <w:rsid w:val="007868E1"/>
    <w:rsid w:val="00786954"/>
    <w:rsid w:val="00786CD1"/>
    <w:rsid w:val="0078712E"/>
    <w:rsid w:val="0078748D"/>
    <w:rsid w:val="007876C2"/>
    <w:rsid w:val="00787AC1"/>
    <w:rsid w:val="00787D49"/>
    <w:rsid w:val="00787F94"/>
    <w:rsid w:val="007916E0"/>
    <w:rsid w:val="00791793"/>
    <w:rsid w:val="00792DE8"/>
    <w:rsid w:val="00792F84"/>
    <w:rsid w:val="00792F89"/>
    <w:rsid w:val="00793243"/>
    <w:rsid w:val="0079389F"/>
    <w:rsid w:val="00793D8D"/>
    <w:rsid w:val="00794420"/>
    <w:rsid w:val="007945A1"/>
    <w:rsid w:val="007947EF"/>
    <w:rsid w:val="007948B0"/>
    <w:rsid w:val="00794982"/>
    <w:rsid w:val="00794C27"/>
    <w:rsid w:val="00795F72"/>
    <w:rsid w:val="0079609C"/>
    <w:rsid w:val="00797683"/>
    <w:rsid w:val="0079781A"/>
    <w:rsid w:val="007A0809"/>
    <w:rsid w:val="007A09CC"/>
    <w:rsid w:val="007A1793"/>
    <w:rsid w:val="007A1817"/>
    <w:rsid w:val="007A1C05"/>
    <w:rsid w:val="007A2A0A"/>
    <w:rsid w:val="007A31B1"/>
    <w:rsid w:val="007A3E69"/>
    <w:rsid w:val="007A3EA9"/>
    <w:rsid w:val="007A447B"/>
    <w:rsid w:val="007A4B88"/>
    <w:rsid w:val="007A536B"/>
    <w:rsid w:val="007A5A15"/>
    <w:rsid w:val="007A60B7"/>
    <w:rsid w:val="007A767F"/>
    <w:rsid w:val="007A7FDC"/>
    <w:rsid w:val="007B0221"/>
    <w:rsid w:val="007B1C51"/>
    <w:rsid w:val="007B1CBB"/>
    <w:rsid w:val="007B2032"/>
    <w:rsid w:val="007B2E42"/>
    <w:rsid w:val="007B36E1"/>
    <w:rsid w:val="007B525A"/>
    <w:rsid w:val="007B5401"/>
    <w:rsid w:val="007B5BFB"/>
    <w:rsid w:val="007B6B2D"/>
    <w:rsid w:val="007B7633"/>
    <w:rsid w:val="007B7BD6"/>
    <w:rsid w:val="007C0202"/>
    <w:rsid w:val="007C14FF"/>
    <w:rsid w:val="007C1720"/>
    <w:rsid w:val="007C1919"/>
    <w:rsid w:val="007C1B30"/>
    <w:rsid w:val="007C2A48"/>
    <w:rsid w:val="007C2C56"/>
    <w:rsid w:val="007C2E83"/>
    <w:rsid w:val="007C2FB8"/>
    <w:rsid w:val="007C30A6"/>
    <w:rsid w:val="007C3632"/>
    <w:rsid w:val="007C48BA"/>
    <w:rsid w:val="007C4CD1"/>
    <w:rsid w:val="007C526C"/>
    <w:rsid w:val="007C59AB"/>
    <w:rsid w:val="007C5D8A"/>
    <w:rsid w:val="007C76E8"/>
    <w:rsid w:val="007D0305"/>
    <w:rsid w:val="007D0A00"/>
    <w:rsid w:val="007D0E21"/>
    <w:rsid w:val="007D1120"/>
    <w:rsid w:val="007D16CE"/>
    <w:rsid w:val="007D33B3"/>
    <w:rsid w:val="007D38BE"/>
    <w:rsid w:val="007D3978"/>
    <w:rsid w:val="007D486C"/>
    <w:rsid w:val="007D4C33"/>
    <w:rsid w:val="007D4F4A"/>
    <w:rsid w:val="007D5C93"/>
    <w:rsid w:val="007D67E6"/>
    <w:rsid w:val="007D6EBF"/>
    <w:rsid w:val="007D728B"/>
    <w:rsid w:val="007D7EB8"/>
    <w:rsid w:val="007E09AC"/>
    <w:rsid w:val="007E0A88"/>
    <w:rsid w:val="007E0C83"/>
    <w:rsid w:val="007E0EFA"/>
    <w:rsid w:val="007E1707"/>
    <w:rsid w:val="007E2603"/>
    <w:rsid w:val="007E3287"/>
    <w:rsid w:val="007E3638"/>
    <w:rsid w:val="007E37E0"/>
    <w:rsid w:val="007E45AB"/>
    <w:rsid w:val="007E5223"/>
    <w:rsid w:val="007E659D"/>
    <w:rsid w:val="007E685E"/>
    <w:rsid w:val="007E6EBC"/>
    <w:rsid w:val="007E6F45"/>
    <w:rsid w:val="007E74DC"/>
    <w:rsid w:val="007E760D"/>
    <w:rsid w:val="007E7714"/>
    <w:rsid w:val="007E7BB7"/>
    <w:rsid w:val="007F0CC7"/>
    <w:rsid w:val="007F1166"/>
    <w:rsid w:val="007F16C2"/>
    <w:rsid w:val="007F1CAA"/>
    <w:rsid w:val="007F341F"/>
    <w:rsid w:val="007F3771"/>
    <w:rsid w:val="007F3B2B"/>
    <w:rsid w:val="007F4169"/>
    <w:rsid w:val="007F43F6"/>
    <w:rsid w:val="007F4476"/>
    <w:rsid w:val="007F5B79"/>
    <w:rsid w:val="007F5B93"/>
    <w:rsid w:val="007F5F3F"/>
    <w:rsid w:val="007F6797"/>
    <w:rsid w:val="007F6A34"/>
    <w:rsid w:val="007F6F7D"/>
    <w:rsid w:val="007F79F5"/>
    <w:rsid w:val="007F7CE4"/>
    <w:rsid w:val="00800CF7"/>
    <w:rsid w:val="00801859"/>
    <w:rsid w:val="0080299C"/>
    <w:rsid w:val="0080316F"/>
    <w:rsid w:val="008031FE"/>
    <w:rsid w:val="00803777"/>
    <w:rsid w:val="00804554"/>
    <w:rsid w:val="00804579"/>
    <w:rsid w:val="00804FEC"/>
    <w:rsid w:val="00805D6F"/>
    <w:rsid w:val="0080624E"/>
    <w:rsid w:val="008063AB"/>
    <w:rsid w:val="008069F5"/>
    <w:rsid w:val="00806A49"/>
    <w:rsid w:val="00806E63"/>
    <w:rsid w:val="0080785D"/>
    <w:rsid w:val="008106CF"/>
    <w:rsid w:val="00811799"/>
    <w:rsid w:val="008121CA"/>
    <w:rsid w:val="0081257B"/>
    <w:rsid w:val="00812BE0"/>
    <w:rsid w:val="0081309D"/>
    <w:rsid w:val="00813DB4"/>
    <w:rsid w:val="008143C1"/>
    <w:rsid w:val="008147FF"/>
    <w:rsid w:val="00814C4D"/>
    <w:rsid w:val="008151E3"/>
    <w:rsid w:val="0081634B"/>
    <w:rsid w:val="00816AED"/>
    <w:rsid w:val="00816D23"/>
    <w:rsid w:val="0081717C"/>
    <w:rsid w:val="008174C0"/>
    <w:rsid w:val="008175F4"/>
    <w:rsid w:val="00820799"/>
    <w:rsid w:val="0082135C"/>
    <w:rsid w:val="008215BA"/>
    <w:rsid w:val="00821973"/>
    <w:rsid w:val="00821DCE"/>
    <w:rsid w:val="00821E35"/>
    <w:rsid w:val="00822C6D"/>
    <w:rsid w:val="00823011"/>
    <w:rsid w:val="00825560"/>
    <w:rsid w:val="00825AFE"/>
    <w:rsid w:val="0082608E"/>
    <w:rsid w:val="0082692F"/>
    <w:rsid w:val="00826C08"/>
    <w:rsid w:val="00826CBB"/>
    <w:rsid w:val="008278FA"/>
    <w:rsid w:val="00827CCB"/>
    <w:rsid w:val="00830950"/>
    <w:rsid w:val="0083195F"/>
    <w:rsid w:val="00831E36"/>
    <w:rsid w:val="008322D0"/>
    <w:rsid w:val="008333A2"/>
    <w:rsid w:val="008336DA"/>
    <w:rsid w:val="00833F3B"/>
    <w:rsid w:val="0083567E"/>
    <w:rsid w:val="008356E3"/>
    <w:rsid w:val="00840B4F"/>
    <w:rsid w:val="008411EF"/>
    <w:rsid w:val="008412A4"/>
    <w:rsid w:val="008412F8"/>
    <w:rsid w:val="008425DE"/>
    <w:rsid w:val="008428C7"/>
    <w:rsid w:val="00842A6C"/>
    <w:rsid w:val="00842AC3"/>
    <w:rsid w:val="0084468F"/>
    <w:rsid w:val="00844983"/>
    <w:rsid w:val="00844BA8"/>
    <w:rsid w:val="00844D62"/>
    <w:rsid w:val="00845AAB"/>
    <w:rsid w:val="008465B5"/>
    <w:rsid w:val="00846DDD"/>
    <w:rsid w:val="00847836"/>
    <w:rsid w:val="00851288"/>
    <w:rsid w:val="0085156A"/>
    <w:rsid w:val="00851714"/>
    <w:rsid w:val="00851901"/>
    <w:rsid w:val="00852375"/>
    <w:rsid w:val="00852ACB"/>
    <w:rsid w:val="00855CB4"/>
    <w:rsid w:val="00855D1F"/>
    <w:rsid w:val="008567C1"/>
    <w:rsid w:val="00856C84"/>
    <w:rsid w:val="00857DC5"/>
    <w:rsid w:val="00857EDB"/>
    <w:rsid w:val="00860A96"/>
    <w:rsid w:val="00861091"/>
    <w:rsid w:val="00861233"/>
    <w:rsid w:val="00861528"/>
    <w:rsid w:val="00861E60"/>
    <w:rsid w:val="008626DB"/>
    <w:rsid w:val="008628D4"/>
    <w:rsid w:val="0086335D"/>
    <w:rsid w:val="00863F79"/>
    <w:rsid w:val="0086485F"/>
    <w:rsid w:val="008654DA"/>
    <w:rsid w:val="0086582F"/>
    <w:rsid w:val="008662D6"/>
    <w:rsid w:val="00867E6D"/>
    <w:rsid w:val="00867F94"/>
    <w:rsid w:val="00870CCD"/>
    <w:rsid w:val="008713D7"/>
    <w:rsid w:val="008716F9"/>
    <w:rsid w:val="00872CF7"/>
    <w:rsid w:val="00873127"/>
    <w:rsid w:val="00873319"/>
    <w:rsid w:val="00873F80"/>
    <w:rsid w:val="0087477B"/>
    <w:rsid w:val="00874A37"/>
    <w:rsid w:val="00874B32"/>
    <w:rsid w:val="00874BDC"/>
    <w:rsid w:val="008753C8"/>
    <w:rsid w:val="00875A3C"/>
    <w:rsid w:val="00875C16"/>
    <w:rsid w:val="00875C5A"/>
    <w:rsid w:val="008764A6"/>
    <w:rsid w:val="0087675F"/>
    <w:rsid w:val="00876F7C"/>
    <w:rsid w:val="00877608"/>
    <w:rsid w:val="00877790"/>
    <w:rsid w:val="00881021"/>
    <w:rsid w:val="00881141"/>
    <w:rsid w:val="00881379"/>
    <w:rsid w:val="00881A65"/>
    <w:rsid w:val="00881AE3"/>
    <w:rsid w:val="00882665"/>
    <w:rsid w:val="0088272D"/>
    <w:rsid w:val="00884234"/>
    <w:rsid w:val="008843E3"/>
    <w:rsid w:val="008845B5"/>
    <w:rsid w:val="00884BD3"/>
    <w:rsid w:val="00884E99"/>
    <w:rsid w:val="00884EA7"/>
    <w:rsid w:val="008852C0"/>
    <w:rsid w:val="00885345"/>
    <w:rsid w:val="00885422"/>
    <w:rsid w:val="00886311"/>
    <w:rsid w:val="00886F62"/>
    <w:rsid w:val="00887526"/>
    <w:rsid w:val="00887A43"/>
    <w:rsid w:val="00890384"/>
    <w:rsid w:val="00890C5E"/>
    <w:rsid w:val="0089176A"/>
    <w:rsid w:val="0089180B"/>
    <w:rsid w:val="00891FD1"/>
    <w:rsid w:val="008920DF"/>
    <w:rsid w:val="0089267A"/>
    <w:rsid w:val="00893392"/>
    <w:rsid w:val="00893AAD"/>
    <w:rsid w:val="00895007"/>
    <w:rsid w:val="008952BD"/>
    <w:rsid w:val="00895340"/>
    <w:rsid w:val="00895461"/>
    <w:rsid w:val="008962FC"/>
    <w:rsid w:val="0089669C"/>
    <w:rsid w:val="0089730C"/>
    <w:rsid w:val="00897CC9"/>
    <w:rsid w:val="008A0263"/>
    <w:rsid w:val="008A0484"/>
    <w:rsid w:val="008A1CED"/>
    <w:rsid w:val="008A1F4B"/>
    <w:rsid w:val="008A2736"/>
    <w:rsid w:val="008A2E9B"/>
    <w:rsid w:val="008A6700"/>
    <w:rsid w:val="008A680F"/>
    <w:rsid w:val="008A6D3E"/>
    <w:rsid w:val="008A73B2"/>
    <w:rsid w:val="008A791B"/>
    <w:rsid w:val="008A7939"/>
    <w:rsid w:val="008B0B4E"/>
    <w:rsid w:val="008B1537"/>
    <w:rsid w:val="008B1821"/>
    <w:rsid w:val="008B1B7C"/>
    <w:rsid w:val="008B1E18"/>
    <w:rsid w:val="008B1F27"/>
    <w:rsid w:val="008B23D0"/>
    <w:rsid w:val="008B2532"/>
    <w:rsid w:val="008B2D85"/>
    <w:rsid w:val="008B32D0"/>
    <w:rsid w:val="008B3530"/>
    <w:rsid w:val="008B356C"/>
    <w:rsid w:val="008B3A8E"/>
    <w:rsid w:val="008B42F3"/>
    <w:rsid w:val="008B43E2"/>
    <w:rsid w:val="008B46B5"/>
    <w:rsid w:val="008B4A9C"/>
    <w:rsid w:val="008B4D3D"/>
    <w:rsid w:val="008B5626"/>
    <w:rsid w:val="008B56FA"/>
    <w:rsid w:val="008B60ED"/>
    <w:rsid w:val="008B6A08"/>
    <w:rsid w:val="008B6CEB"/>
    <w:rsid w:val="008B6F6E"/>
    <w:rsid w:val="008B7555"/>
    <w:rsid w:val="008B7F07"/>
    <w:rsid w:val="008C1503"/>
    <w:rsid w:val="008C1D3F"/>
    <w:rsid w:val="008C1F74"/>
    <w:rsid w:val="008C2B18"/>
    <w:rsid w:val="008C2C4D"/>
    <w:rsid w:val="008C2FE8"/>
    <w:rsid w:val="008C52BA"/>
    <w:rsid w:val="008C55BD"/>
    <w:rsid w:val="008C5C47"/>
    <w:rsid w:val="008C608A"/>
    <w:rsid w:val="008C6317"/>
    <w:rsid w:val="008C68AC"/>
    <w:rsid w:val="008C695D"/>
    <w:rsid w:val="008C7D20"/>
    <w:rsid w:val="008D0D40"/>
    <w:rsid w:val="008D1756"/>
    <w:rsid w:val="008D1D62"/>
    <w:rsid w:val="008D212F"/>
    <w:rsid w:val="008D330D"/>
    <w:rsid w:val="008D4183"/>
    <w:rsid w:val="008D428D"/>
    <w:rsid w:val="008D4D1B"/>
    <w:rsid w:val="008D56B7"/>
    <w:rsid w:val="008D5D8A"/>
    <w:rsid w:val="008D6294"/>
    <w:rsid w:val="008D7055"/>
    <w:rsid w:val="008D7229"/>
    <w:rsid w:val="008D73E8"/>
    <w:rsid w:val="008D7AA8"/>
    <w:rsid w:val="008E03B7"/>
    <w:rsid w:val="008E0F6F"/>
    <w:rsid w:val="008E1341"/>
    <w:rsid w:val="008E1366"/>
    <w:rsid w:val="008E23D4"/>
    <w:rsid w:val="008E252A"/>
    <w:rsid w:val="008E2835"/>
    <w:rsid w:val="008E2CA4"/>
    <w:rsid w:val="008E3297"/>
    <w:rsid w:val="008E345A"/>
    <w:rsid w:val="008E46C3"/>
    <w:rsid w:val="008E55D0"/>
    <w:rsid w:val="008E6BC8"/>
    <w:rsid w:val="008E73A2"/>
    <w:rsid w:val="008E7948"/>
    <w:rsid w:val="008F05BF"/>
    <w:rsid w:val="008F11C5"/>
    <w:rsid w:val="008F188C"/>
    <w:rsid w:val="008F18BE"/>
    <w:rsid w:val="008F18D9"/>
    <w:rsid w:val="008F1D41"/>
    <w:rsid w:val="008F2C61"/>
    <w:rsid w:val="008F344D"/>
    <w:rsid w:val="008F4443"/>
    <w:rsid w:val="008F4909"/>
    <w:rsid w:val="008F55D2"/>
    <w:rsid w:val="008F6703"/>
    <w:rsid w:val="008F6A35"/>
    <w:rsid w:val="008F79E9"/>
    <w:rsid w:val="008F7AF0"/>
    <w:rsid w:val="00900442"/>
    <w:rsid w:val="00901278"/>
    <w:rsid w:val="009017E1"/>
    <w:rsid w:val="009019D2"/>
    <w:rsid w:val="00901C56"/>
    <w:rsid w:val="00901EEE"/>
    <w:rsid w:val="00902345"/>
    <w:rsid w:val="00902F00"/>
    <w:rsid w:val="009031AE"/>
    <w:rsid w:val="0090378B"/>
    <w:rsid w:val="009039D2"/>
    <w:rsid w:val="00903BAD"/>
    <w:rsid w:val="009042EC"/>
    <w:rsid w:val="00904465"/>
    <w:rsid w:val="00904B4F"/>
    <w:rsid w:val="00905464"/>
    <w:rsid w:val="00905A34"/>
    <w:rsid w:val="00905B69"/>
    <w:rsid w:val="00905F85"/>
    <w:rsid w:val="009060D3"/>
    <w:rsid w:val="00906CAE"/>
    <w:rsid w:val="0090752F"/>
    <w:rsid w:val="0090784A"/>
    <w:rsid w:val="0091066F"/>
    <w:rsid w:val="00910A98"/>
    <w:rsid w:val="00910E04"/>
    <w:rsid w:val="009110C3"/>
    <w:rsid w:val="00911E45"/>
    <w:rsid w:val="00912790"/>
    <w:rsid w:val="009129FD"/>
    <w:rsid w:val="00912CF7"/>
    <w:rsid w:val="00913457"/>
    <w:rsid w:val="00913486"/>
    <w:rsid w:val="009143BE"/>
    <w:rsid w:val="009153E8"/>
    <w:rsid w:val="009156F1"/>
    <w:rsid w:val="00915E26"/>
    <w:rsid w:val="00916572"/>
    <w:rsid w:val="00916933"/>
    <w:rsid w:val="00916DA3"/>
    <w:rsid w:val="00917115"/>
    <w:rsid w:val="009204AC"/>
    <w:rsid w:val="009211A1"/>
    <w:rsid w:val="00921A91"/>
    <w:rsid w:val="00922087"/>
    <w:rsid w:val="009220B8"/>
    <w:rsid w:val="0092250A"/>
    <w:rsid w:val="0092257B"/>
    <w:rsid w:val="00922917"/>
    <w:rsid w:val="00922D43"/>
    <w:rsid w:val="0092304F"/>
    <w:rsid w:val="0092343D"/>
    <w:rsid w:val="009237E1"/>
    <w:rsid w:val="00923809"/>
    <w:rsid w:val="00923E81"/>
    <w:rsid w:val="00924417"/>
    <w:rsid w:val="00925BDB"/>
    <w:rsid w:val="009272B8"/>
    <w:rsid w:val="0093008B"/>
    <w:rsid w:val="009306E1"/>
    <w:rsid w:val="00930EF9"/>
    <w:rsid w:val="0093174F"/>
    <w:rsid w:val="00931CC3"/>
    <w:rsid w:val="00931F75"/>
    <w:rsid w:val="00932CCA"/>
    <w:rsid w:val="009332C2"/>
    <w:rsid w:val="0093357F"/>
    <w:rsid w:val="009345A0"/>
    <w:rsid w:val="00934C14"/>
    <w:rsid w:val="00934CBF"/>
    <w:rsid w:val="00936056"/>
    <w:rsid w:val="0093646C"/>
    <w:rsid w:val="009367DA"/>
    <w:rsid w:val="0093797B"/>
    <w:rsid w:val="00937E5F"/>
    <w:rsid w:val="00940747"/>
    <w:rsid w:val="009409B2"/>
    <w:rsid w:val="00940B85"/>
    <w:rsid w:val="00940E91"/>
    <w:rsid w:val="00941495"/>
    <w:rsid w:val="009416C3"/>
    <w:rsid w:val="009424AB"/>
    <w:rsid w:val="009425E1"/>
    <w:rsid w:val="009429A0"/>
    <w:rsid w:val="00942BC9"/>
    <w:rsid w:val="009433F4"/>
    <w:rsid w:val="00944EF8"/>
    <w:rsid w:val="00945F88"/>
    <w:rsid w:val="00946810"/>
    <w:rsid w:val="00947901"/>
    <w:rsid w:val="00950907"/>
    <w:rsid w:val="00951071"/>
    <w:rsid w:val="009511AE"/>
    <w:rsid w:val="009523F9"/>
    <w:rsid w:val="00952E17"/>
    <w:rsid w:val="00952FE7"/>
    <w:rsid w:val="0095362B"/>
    <w:rsid w:val="00953635"/>
    <w:rsid w:val="0095457C"/>
    <w:rsid w:val="00954D40"/>
    <w:rsid w:val="009551D4"/>
    <w:rsid w:val="00955D2D"/>
    <w:rsid w:val="00957068"/>
    <w:rsid w:val="00960133"/>
    <w:rsid w:val="0096089B"/>
    <w:rsid w:val="00960CD2"/>
    <w:rsid w:val="00961BB1"/>
    <w:rsid w:val="0096227B"/>
    <w:rsid w:val="009624A6"/>
    <w:rsid w:val="00962858"/>
    <w:rsid w:val="009636EA"/>
    <w:rsid w:val="00963DAE"/>
    <w:rsid w:val="00964166"/>
    <w:rsid w:val="00964DC5"/>
    <w:rsid w:val="00965168"/>
    <w:rsid w:val="0096537C"/>
    <w:rsid w:val="00965647"/>
    <w:rsid w:val="00965C9B"/>
    <w:rsid w:val="009662AA"/>
    <w:rsid w:val="00967DB1"/>
    <w:rsid w:val="0097058D"/>
    <w:rsid w:val="009709F2"/>
    <w:rsid w:val="009714D0"/>
    <w:rsid w:val="00971596"/>
    <w:rsid w:val="00972A43"/>
    <w:rsid w:val="0097342B"/>
    <w:rsid w:val="00974D12"/>
    <w:rsid w:val="009758FA"/>
    <w:rsid w:val="00975D50"/>
    <w:rsid w:val="00975D51"/>
    <w:rsid w:val="00976019"/>
    <w:rsid w:val="009764AB"/>
    <w:rsid w:val="00976516"/>
    <w:rsid w:val="009804DA"/>
    <w:rsid w:val="00980ADA"/>
    <w:rsid w:val="0098131B"/>
    <w:rsid w:val="00981B0D"/>
    <w:rsid w:val="00981D2C"/>
    <w:rsid w:val="009834F9"/>
    <w:rsid w:val="00984269"/>
    <w:rsid w:val="00984B0D"/>
    <w:rsid w:val="00985847"/>
    <w:rsid w:val="00985B4D"/>
    <w:rsid w:val="009861EB"/>
    <w:rsid w:val="00986344"/>
    <w:rsid w:val="00986705"/>
    <w:rsid w:val="009869FC"/>
    <w:rsid w:val="009914A3"/>
    <w:rsid w:val="00991B1E"/>
    <w:rsid w:val="0099260B"/>
    <w:rsid w:val="009929B6"/>
    <w:rsid w:val="009942D4"/>
    <w:rsid w:val="00994995"/>
    <w:rsid w:val="00994E47"/>
    <w:rsid w:val="009950EA"/>
    <w:rsid w:val="00995821"/>
    <w:rsid w:val="00995A94"/>
    <w:rsid w:val="00996797"/>
    <w:rsid w:val="009A0208"/>
    <w:rsid w:val="009A0461"/>
    <w:rsid w:val="009A1DEE"/>
    <w:rsid w:val="009A2882"/>
    <w:rsid w:val="009A28FC"/>
    <w:rsid w:val="009A3F04"/>
    <w:rsid w:val="009A4517"/>
    <w:rsid w:val="009A47E0"/>
    <w:rsid w:val="009A53B8"/>
    <w:rsid w:val="009A58F6"/>
    <w:rsid w:val="009A6229"/>
    <w:rsid w:val="009A62E6"/>
    <w:rsid w:val="009A6FC9"/>
    <w:rsid w:val="009A75C0"/>
    <w:rsid w:val="009A7790"/>
    <w:rsid w:val="009A7B2F"/>
    <w:rsid w:val="009B1E57"/>
    <w:rsid w:val="009B293A"/>
    <w:rsid w:val="009B3692"/>
    <w:rsid w:val="009B589B"/>
    <w:rsid w:val="009B58E4"/>
    <w:rsid w:val="009B5A67"/>
    <w:rsid w:val="009B5FCB"/>
    <w:rsid w:val="009B6059"/>
    <w:rsid w:val="009B60D2"/>
    <w:rsid w:val="009B6107"/>
    <w:rsid w:val="009B6403"/>
    <w:rsid w:val="009B6918"/>
    <w:rsid w:val="009B69A3"/>
    <w:rsid w:val="009B6DE9"/>
    <w:rsid w:val="009B711B"/>
    <w:rsid w:val="009B741D"/>
    <w:rsid w:val="009B779D"/>
    <w:rsid w:val="009B78B8"/>
    <w:rsid w:val="009C0214"/>
    <w:rsid w:val="009C0C45"/>
    <w:rsid w:val="009C3E85"/>
    <w:rsid w:val="009C4B5D"/>
    <w:rsid w:val="009C4D7D"/>
    <w:rsid w:val="009C53C9"/>
    <w:rsid w:val="009C5DF8"/>
    <w:rsid w:val="009C5EBD"/>
    <w:rsid w:val="009C65FC"/>
    <w:rsid w:val="009C6A2F"/>
    <w:rsid w:val="009C6AE6"/>
    <w:rsid w:val="009C6CCE"/>
    <w:rsid w:val="009C6D0F"/>
    <w:rsid w:val="009C6F9F"/>
    <w:rsid w:val="009C741E"/>
    <w:rsid w:val="009C7B11"/>
    <w:rsid w:val="009D01AB"/>
    <w:rsid w:val="009D0697"/>
    <w:rsid w:val="009D0C52"/>
    <w:rsid w:val="009D1346"/>
    <w:rsid w:val="009D1E6D"/>
    <w:rsid w:val="009D25B4"/>
    <w:rsid w:val="009D3E0C"/>
    <w:rsid w:val="009D4917"/>
    <w:rsid w:val="009D4D22"/>
    <w:rsid w:val="009D4DA0"/>
    <w:rsid w:val="009D5A01"/>
    <w:rsid w:val="009D61D3"/>
    <w:rsid w:val="009D6325"/>
    <w:rsid w:val="009D6A15"/>
    <w:rsid w:val="009D7A0E"/>
    <w:rsid w:val="009D7CF7"/>
    <w:rsid w:val="009E0CE8"/>
    <w:rsid w:val="009E1713"/>
    <w:rsid w:val="009E19C3"/>
    <w:rsid w:val="009E1A6A"/>
    <w:rsid w:val="009E1C7F"/>
    <w:rsid w:val="009E1E13"/>
    <w:rsid w:val="009E201D"/>
    <w:rsid w:val="009E33EE"/>
    <w:rsid w:val="009E355D"/>
    <w:rsid w:val="009E37CC"/>
    <w:rsid w:val="009E411F"/>
    <w:rsid w:val="009E4148"/>
    <w:rsid w:val="009E41A9"/>
    <w:rsid w:val="009E4AF1"/>
    <w:rsid w:val="009E4EC4"/>
    <w:rsid w:val="009E5634"/>
    <w:rsid w:val="009E5BC0"/>
    <w:rsid w:val="009E5C87"/>
    <w:rsid w:val="009E5F9B"/>
    <w:rsid w:val="009E6304"/>
    <w:rsid w:val="009E6E29"/>
    <w:rsid w:val="009E6FB2"/>
    <w:rsid w:val="009E7E1C"/>
    <w:rsid w:val="009E7E9C"/>
    <w:rsid w:val="009F0C40"/>
    <w:rsid w:val="009F0FB1"/>
    <w:rsid w:val="009F166D"/>
    <w:rsid w:val="009F1A2A"/>
    <w:rsid w:val="009F1BE8"/>
    <w:rsid w:val="009F2DF9"/>
    <w:rsid w:val="009F3042"/>
    <w:rsid w:val="009F3431"/>
    <w:rsid w:val="009F392F"/>
    <w:rsid w:val="009F3CD2"/>
    <w:rsid w:val="009F3FF4"/>
    <w:rsid w:val="009F428A"/>
    <w:rsid w:val="009F4343"/>
    <w:rsid w:val="009F43EA"/>
    <w:rsid w:val="009F4C25"/>
    <w:rsid w:val="009F4D5C"/>
    <w:rsid w:val="009F532F"/>
    <w:rsid w:val="009F5B5F"/>
    <w:rsid w:val="009F5DDC"/>
    <w:rsid w:val="009F6234"/>
    <w:rsid w:val="009F6B5C"/>
    <w:rsid w:val="009F7067"/>
    <w:rsid w:val="009F7542"/>
    <w:rsid w:val="009F7A9F"/>
    <w:rsid w:val="009F7C92"/>
    <w:rsid w:val="00A0050C"/>
    <w:rsid w:val="00A00AD7"/>
    <w:rsid w:val="00A015F9"/>
    <w:rsid w:val="00A01809"/>
    <w:rsid w:val="00A01BC0"/>
    <w:rsid w:val="00A01D8D"/>
    <w:rsid w:val="00A03CD5"/>
    <w:rsid w:val="00A048CD"/>
    <w:rsid w:val="00A04EB5"/>
    <w:rsid w:val="00A059D2"/>
    <w:rsid w:val="00A06D6B"/>
    <w:rsid w:val="00A06D98"/>
    <w:rsid w:val="00A071F4"/>
    <w:rsid w:val="00A07B65"/>
    <w:rsid w:val="00A103A8"/>
    <w:rsid w:val="00A10B6E"/>
    <w:rsid w:val="00A11923"/>
    <w:rsid w:val="00A12009"/>
    <w:rsid w:val="00A12579"/>
    <w:rsid w:val="00A12698"/>
    <w:rsid w:val="00A127EF"/>
    <w:rsid w:val="00A12D59"/>
    <w:rsid w:val="00A13259"/>
    <w:rsid w:val="00A13883"/>
    <w:rsid w:val="00A1435F"/>
    <w:rsid w:val="00A14FA8"/>
    <w:rsid w:val="00A157F8"/>
    <w:rsid w:val="00A162B9"/>
    <w:rsid w:val="00A165D4"/>
    <w:rsid w:val="00A16A30"/>
    <w:rsid w:val="00A174AB"/>
    <w:rsid w:val="00A175DE"/>
    <w:rsid w:val="00A1785C"/>
    <w:rsid w:val="00A17E49"/>
    <w:rsid w:val="00A17FEF"/>
    <w:rsid w:val="00A205AD"/>
    <w:rsid w:val="00A20930"/>
    <w:rsid w:val="00A20AAC"/>
    <w:rsid w:val="00A21066"/>
    <w:rsid w:val="00A21E93"/>
    <w:rsid w:val="00A22276"/>
    <w:rsid w:val="00A22B49"/>
    <w:rsid w:val="00A2300F"/>
    <w:rsid w:val="00A232B3"/>
    <w:rsid w:val="00A237A9"/>
    <w:rsid w:val="00A23E0E"/>
    <w:rsid w:val="00A24690"/>
    <w:rsid w:val="00A24B98"/>
    <w:rsid w:val="00A25121"/>
    <w:rsid w:val="00A26573"/>
    <w:rsid w:val="00A26EA3"/>
    <w:rsid w:val="00A27287"/>
    <w:rsid w:val="00A31B66"/>
    <w:rsid w:val="00A32E79"/>
    <w:rsid w:val="00A32FCE"/>
    <w:rsid w:val="00A3448F"/>
    <w:rsid w:val="00A35532"/>
    <w:rsid w:val="00A35F23"/>
    <w:rsid w:val="00A35FAF"/>
    <w:rsid w:val="00A36F17"/>
    <w:rsid w:val="00A36F90"/>
    <w:rsid w:val="00A3770E"/>
    <w:rsid w:val="00A37C68"/>
    <w:rsid w:val="00A4036E"/>
    <w:rsid w:val="00A403E0"/>
    <w:rsid w:val="00A421B3"/>
    <w:rsid w:val="00A42777"/>
    <w:rsid w:val="00A43340"/>
    <w:rsid w:val="00A4364C"/>
    <w:rsid w:val="00A43898"/>
    <w:rsid w:val="00A43A93"/>
    <w:rsid w:val="00A45895"/>
    <w:rsid w:val="00A45DB2"/>
    <w:rsid w:val="00A46959"/>
    <w:rsid w:val="00A4762C"/>
    <w:rsid w:val="00A47A5C"/>
    <w:rsid w:val="00A502AD"/>
    <w:rsid w:val="00A50336"/>
    <w:rsid w:val="00A50657"/>
    <w:rsid w:val="00A50C46"/>
    <w:rsid w:val="00A513F7"/>
    <w:rsid w:val="00A5140B"/>
    <w:rsid w:val="00A515D6"/>
    <w:rsid w:val="00A51CEA"/>
    <w:rsid w:val="00A529EA"/>
    <w:rsid w:val="00A53322"/>
    <w:rsid w:val="00A542A5"/>
    <w:rsid w:val="00A554F8"/>
    <w:rsid w:val="00A55F13"/>
    <w:rsid w:val="00A5609D"/>
    <w:rsid w:val="00A56530"/>
    <w:rsid w:val="00A566FD"/>
    <w:rsid w:val="00A5794D"/>
    <w:rsid w:val="00A57A7F"/>
    <w:rsid w:val="00A60731"/>
    <w:rsid w:val="00A6094C"/>
    <w:rsid w:val="00A61693"/>
    <w:rsid w:val="00A61C17"/>
    <w:rsid w:val="00A62814"/>
    <w:rsid w:val="00A62F07"/>
    <w:rsid w:val="00A65367"/>
    <w:rsid w:val="00A65760"/>
    <w:rsid w:val="00A65AA4"/>
    <w:rsid w:val="00A65D03"/>
    <w:rsid w:val="00A65F87"/>
    <w:rsid w:val="00A66426"/>
    <w:rsid w:val="00A66AE4"/>
    <w:rsid w:val="00A67384"/>
    <w:rsid w:val="00A67697"/>
    <w:rsid w:val="00A714B0"/>
    <w:rsid w:val="00A71700"/>
    <w:rsid w:val="00A71B88"/>
    <w:rsid w:val="00A7264D"/>
    <w:rsid w:val="00A72B75"/>
    <w:rsid w:val="00A735D9"/>
    <w:rsid w:val="00A73BD2"/>
    <w:rsid w:val="00A73D73"/>
    <w:rsid w:val="00A74076"/>
    <w:rsid w:val="00A751E0"/>
    <w:rsid w:val="00A756DA"/>
    <w:rsid w:val="00A75805"/>
    <w:rsid w:val="00A76142"/>
    <w:rsid w:val="00A7636E"/>
    <w:rsid w:val="00A76AF1"/>
    <w:rsid w:val="00A76CBF"/>
    <w:rsid w:val="00A778E3"/>
    <w:rsid w:val="00A779ED"/>
    <w:rsid w:val="00A800DC"/>
    <w:rsid w:val="00A800FA"/>
    <w:rsid w:val="00A8018B"/>
    <w:rsid w:val="00A801C2"/>
    <w:rsid w:val="00A80AC2"/>
    <w:rsid w:val="00A80B28"/>
    <w:rsid w:val="00A80E57"/>
    <w:rsid w:val="00A80F42"/>
    <w:rsid w:val="00A819A4"/>
    <w:rsid w:val="00A81EA6"/>
    <w:rsid w:val="00A81EE8"/>
    <w:rsid w:val="00A82011"/>
    <w:rsid w:val="00A832DF"/>
    <w:rsid w:val="00A83415"/>
    <w:rsid w:val="00A83C91"/>
    <w:rsid w:val="00A84110"/>
    <w:rsid w:val="00A84A03"/>
    <w:rsid w:val="00A85486"/>
    <w:rsid w:val="00A854CA"/>
    <w:rsid w:val="00A872DF"/>
    <w:rsid w:val="00A903E8"/>
    <w:rsid w:val="00A90993"/>
    <w:rsid w:val="00A91088"/>
    <w:rsid w:val="00A91144"/>
    <w:rsid w:val="00A9126A"/>
    <w:rsid w:val="00A91A75"/>
    <w:rsid w:val="00A92251"/>
    <w:rsid w:val="00A924EB"/>
    <w:rsid w:val="00A92683"/>
    <w:rsid w:val="00A937C2"/>
    <w:rsid w:val="00A93E26"/>
    <w:rsid w:val="00A93F41"/>
    <w:rsid w:val="00A94331"/>
    <w:rsid w:val="00A9507B"/>
    <w:rsid w:val="00A95E80"/>
    <w:rsid w:val="00A97F08"/>
    <w:rsid w:val="00AA03DA"/>
    <w:rsid w:val="00AA0B06"/>
    <w:rsid w:val="00AA0E9B"/>
    <w:rsid w:val="00AA15D9"/>
    <w:rsid w:val="00AA1D32"/>
    <w:rsid w:val="00AA1FEE"/>
    <w:rsid w:val="00AA2194"/>
    <w:rsid w:val="00AA2AB7"/>
    <w:rsid w:val="00AA2EA6"/>
    <w:rsid w:val="00AA30D8"/>
    <w:rsid w:val="00AA3182"/>
    <w:rsid w:val="00AA3698"/>
    <w:rsid w:val="00AA40E6"/>
    <w:rsid w:val="00AA4267"/>
    <w:rsid w:val="00AA4568"/>
    <w:rsid w:val="00AA4880"/>
    <w:rsid w:val="00AA593D"/>
    <w:rsid w:val="00AA5CF8"/>
    <w:rsid w:val="00AA5D74"/>
    <w:rsid w:val="00AA5EB3"/>
    <w:rsid w:val="00AA6775"/>
    <w:rsid w:val="00AA7691"/>
    <w:rsid w:val="00AB07C1"/>
    <w:rsid w:val="00AB08AC"/>
    <w:rsid w:val="00AB092B"/>
    <w:rsid w:val="00AB2290"/>
    <w:rsid w:val="00AB2DD7"/>
    <w:rsid w:val="00AB3051"/>
    <w:rsid w:val="00AB30FE"/>
    <w:rsid w:val="00AB325F"/>
    <w:rsid w:val="00AB326E"/>
    <w:rsid w:val="00AB3272"/>
    <w:rsid w:val="00AB3FCE"/>
    <w:rsid w:val="00AB51CB"/>
    <w:rsid w:val="00AB5C84"/>
    <w:rsid w:val="00AB6EA4"/>
    <w:rsid w:val="00AB7422"/>
    <w:rsid w:val="00AC050B"/>
    <w:rsid w:val="00AC1315"/>
    <w:rsid w:val="00AC1FBD"/>
    <w:rsid w:val="00AC26B9"/>
    <w:rsid w:val="00AC2D4D"/>
    <w:rsid w:val="00AC2DB6"/>
    <w:rsid w:val="00AC2DCB"/>
    <w:rsid w:val="00AC45D5"/>
    <w:rsid w:val="00AC4C54"/>
    <w:rsid w:val="00AC5D34"/>
    <w:rsid w:val="00AC5F6E"/>
    <w:rsid w:val="00AC700C"/>
    <w:rsid w:val="00AC755D"/>
    <w:rsid w:val="00AC7B70"/>
    <w:rsid w:val="00AC7BED"/>
    <w:rsid w:val="00AD0C99"/>
    <w:rsid w:val="00AD2E11"/>
    <w:rsid w:val="00AD30F7"/>
    <w:rsid w:val="00AD37D9"/>
    <w:rsid w:val="00AD3971"/>
    <w:rsid w:val="00AD447E"/>
    <w:rsid w:val="00AD4F4E"/>
    <w:rsid w:val="00AD5A30"/>
    <w:rsid w:val="00AD67A4"/>
    <w:rsid w:val="00AD6AED"/>
    <w:rsid w:val="00AD796F"/>
    <w:rsid w:val="00AE01EA"/>
    <w:rsid w:val="00AE07C2"/>
    <w:rsid w:val="00AE090A"/>
    <w:rsid w:val="00AE0CEF"/>
    <w:rsid w:val="00AE1096"/>
    <w:rsid w:val="00AE1EA4"/>
    <w:rsid w:val="00AE265D"/>
    <w:rsid w:val="00AE268B"/>
    <w:rsid w:val="00AE2C2B"/>
    <w:rsid w:val="00AE2E42"/>
    <w:rsid w:val="00AE2FDF"/>
    <w:rsid w:val="00AE398C"/>
    <w:rsid w:val="00AE5532"/>
    <w:rsid w:val="00AE59AF"/>
    <w:rsid w:val="00AE6A5A"/>
    <w:rsid w:val="00AE72C6"/>
    <w:rsid w:val="00AF0CB2"/>
    <w:rsid w:val="00AF0E4D"/>
    <w:rsid w:val="00AF1D29"/>
    <w:rsid w:val="00AF2484"/>
    <w:rsid w:val="00AF2E4A"/>
    <w:rsid w:val="00AF4648"/>
    <w:rsid w:val="00AF4897"/>
    <w:rsid w:val="00AF54A2"/>
    <w:rsid w:val="00AF5550"/>
    <w:rsid w:val="00AF55A4"/>
    <w:rsid w:val="00AF56BF"/>
    <w:rsid w:val="00AF5EBB"/>
    <w:rsid w:val="00AF5EBD"/>
    <w:rsid w:val="00AF64F3"/>
    <w:rsid w:val="00AF768B"/>
    <w:rsid w:val="00AF7712"/>
    <w:rsid w:val="00AF7911"/>
    <w:rsid w:val="00B00372"/>
    <w:rsid w:val="00B0078C"/>
    <w:rsid w:val="00B01F1F"/>
    <w:rsid w:val="00B0288D"/>
    <w:rsid w:val="00B03A21"/>
    <w:rsid w:val="00B03EAF"/>
    <w:rsid w:val="00B040C6"/>
    <w:rsid w:val="00B04211"/>
    <w:rsid w:val="00B0442A"/>
    <w:rsid w:val="00B04762"/>
    <w:rsid w:val="00B05166"/>
    <w:rsid w:val="00B05B03"/>
    <w:rsid w:val="00B05B22"/>
    <w:rsid w:val="00B06174"/>
    <w:rsid w:val="00B064C9"/>
    <w:rsid w:val="00B072CB"/>
    <w:rsid w:val="00B07A1A"/>
    <w:rsid w:val="00B07E7E"/>
    <w:rsid w:val="00B1038A"/>
    <w:rsid w:val="00B10BF4"/>
    <w:rsid w:val="00B11962"/>
    <w:rsid w:val="00B12BCF"/>
    <w:rsid w:val="00B12E1F"/>
    <w:rsid w:val="00B12FC6"/>
    <w:rsid w:val="00B130B1"/>
    <w:rsid w:val="00B13283"/>
    <w:rsid w:val="00B143E9"/>
    <w:rsid w:val="00B16CAC"/>
    <w:rsid w:val="00B16E2A"/>
    <w:rsid w:val="00B171C7"/>
    <w:rsid w:val="00B175D7"/>
    <w:rsid w:val="00B1797C"/>
    <w:rsid w:val="00B200F9"/>
    <w:rsid w:val="00B205C6"/>
    <w:rsid w:val="00B20859"/>
    <w:rsid w:val="00B208DC"/>
    <w:rsid w:val="00B20C1F"/>
    <w:rsid w:val="00B20F8F"/>
    <w:rsid w:val="00B2211C"/>
    <w:rsid w:val="00B22853"/>
    <w:rsid w:val="00B22AEE"/>
    <w:rsid w:val="00B23056"/>
    <w:rsid w:val="00B23790"/>
    <w:rsid w:val="00B23D65"/>
    <w:rsid w:val="00B23E63"/>
    <w:rsid w:val="00B24554"/>
    <w:rsid w:val="00B24EFE"/>
    <w:rsid w:val="00B25616"/>
    <w:rsid w:val="00B2749D"/>
    <w:rsid w:val="00B27917"/>
    <w:rsid w:val="00B30B83"/>
    <w:rsid w:val="00B30D0E"/>
    <w:rsid w:val="00B323E9"/>
    <w:rsid w:val="00B32BF9"/>
    <w:rsid w:val="00B33168"/>
    <w:rsid w:val="00B33F55"/>
    <w:rsid w:val="00B34D1A"/>
    <w:rsid w:val="00B3532E"/>
    <w:rsid w:val="00B35347"/>
    <w:rsid w:val="00B35545"/>
    <w:rsid w:val="00B35A8F"/>
    <w:rsid w:val="00B35AD7"/>
    <w:rsid w:val="00B35C60"/>
    <w:rsid w:val="00B35D75"/>
    <w:rsid w:val="00B36A1E"/>
    <w:rsid w:val="00B378B3"/>
    <w:rsid w:val="00B37CAB"/>
    <w:rsid w:val="00B40322"/>
    <w:rsid w:val="00B40CDA"/>
    <w:rsid w:val="00B40E10"/>
    <w:rsid w:val="00B40E80"/>
    <w:rsid w:val="00B41F42"/>
    <w:rsid w:val="00B42FD1"/>
    <w:rsid w:val="00B4364F"/>
    <w:rsid w:val="00B4370F"/>
    <w:rsid w:val="00B45906"/>
    <w:rsid w:val="00B45A51"/>
    <w:rsid w:val="00B45D40"/>
    <w:rsid w:val="00B462D5"/>
    <w:rsid w:val="00B47353"/>
    <w:rsid w:val="00B479EA"/>
    <w:rsid w:val="00B50218"/>
    <w:rsid w:val="00B50326"/>
    <w:rsid w:val="00B516D0"/>
    <w:rsid w:val="00B51B5E"/>
    <w:rsid w:val="00B5298F"/>
    <w:rsid w:val="00B52BEF"/>
    <w:rsid w:val="00B53D66"/>
    <w:rsid w:val="00B53FFB"/>
    <w:rsid w:val="00B553B7"/>
    <w:rsid w:val="00B55F49"/>
    <w:rsid w:val="00B5691A"/>
    <w:rsid w:val="00B570F9"/>
    <w:rsid w:val="00B57100"/>
    <w:rsid w:val="00B57113"/>
    <w:rsid w:val="00B5741D"/>
    <w:rsid w:val="00B60CCF"/>
    <w:rsid w:val="00B60D63"/>
    <w:rsid w:val="00B61471"/>
    <w:rsid w:val="00B61DD1"/>
    <w:rsid w:val="00B62166"/>
    <w:rsid w:val="00B6337F"/>
    <w:rsid w:val="00B638EF"/>
    <w:rsid w:val="00B63A14"/>
    <w:rsid w:val="00B63FD5"/>
    <w:rsid w:val="00B645C6"/>
    <w:rsid w:val="00B64ACC"/>
    <w:rsid w:val="00B66B70"/>
    <w:rsid w:val="00B670B2"/>
    <w:rsid w:val="00B70782"/>
    <w:rsid w:val="00B70F39"/>
    <w:rsid w:val="00B71D69"/>
    <w:rsid w:val="00B71EA5"/>
    <w:rsid w:val="00B72DBA"/>
    <w:rsid w:val="00B737E8"/>
    <w:rsid w:val="00B74075"/>
    <w:rsid w:val="00B7492A"/>
    <w:rsid w:val="00B7642A"/>
    <w:rsid w:val="00B768AA"/>
    <w:rsid w:val="00B76930"/>
    <w:rsid w:val="00B800CE"/>
    <w:rsid w:val="00B806B5"/>
    <w:rsid w:val="00B80E19"/>
    <w:rsid w:val="00B80EB2"/>
    <w:rsid w:val="00B81581"/>
    <w:rsid w:val="00B81945"/>
    <w:rsid w:val="00B822EA"/>
    <w:rsid w:val="00B829B9"/>
    <w:rsid w:val="00B83A67"/>
    <w:rsid w:val="00B84803"/>
    <w:rsid w:val="00B84C69"/>
    <w:rsid w:val="00B8556D"/>
    <w:rsid w:val="00B85AC2"/>
    <w:rsid w:val="00B85AF0"/>
    <w:rsid w:val="00B85EF2"/>
    <w:rsid w:val="00B86A00"/>
    <w:rsid w:val="00B90186"/>
    <w:rsid w:val="00B9027B"/>
    <w:rsid w:val="00B902A3"/>
    <w:rsid w:val="00B90F44"/>
    <w:rsid w:val="00B91FD3"/>
    <w:rsid w:val="00B92E54"/>
    <w:rsid w:val="00B933BA"/>
    <w:rsid w:val="00B94824"/>
    <w:rsid w:val="00B94A83"/>
    <w:rsid w:val="00B94D13"/>
    <w:rsid w:val="00B94D17"/>
    <w:rsid w:val="00B94F1B"/>
    <w:rsid w:val="00B95E8F"/>
    <w:rsid w:val="00B97264"/>
    <w:rsid w:val="00B979D0"/>
    <w:rsid w:val="00B97B4E"/>
    <w:rsid w:val="00B97F66"/>
    <w:rsid w:val="00BA2B99"/>
    <w:rsid w:val="00BA2CFF"/>
    <w:rsid w:val="00BA3DB1"/>
    <w:rsid w:val="00BA4989"/>
    <w:rsid w:val="00BA5027"/>
    <w:rsid w:val="00BA5A54"/>
    <w:rsid w:val="00BA5C12"/>
    <w:rsid w:val="00BA696A"/>
    <w:rsid w:val="00BB074C"/>
    <w:rsid w:val="00BB0800"/>
    <w:rsid w:val="00BB17DD"/>
    <w:rsid w:val="00BB2AD5"/>
    <w:rsid w:val="00BB2D2F"/>
    <w:rsid w:val="00BB330C"/>
    <w:rsid w:val="00BB3D59"/>
    <w:rsid w:val="00BB7864"/>
    <w:rsid w:val="00BC0950"/>
    <w:rsid w:val="00BC0AA2"/>
    <w:rsid w:val="00BC0BDF"/>
    <w:rsid w:val="00BC0F34"/>
    <w:rsid w:val="00BC18CA"/>
    <w:rsid w:val="00BC2270"/>
    <w:rsid w:val="00BC253A"/>
    <w:rsid w:val="00BC307D"/>
    <w:rsid w:val="00BC37B0"/>
    <w:rsid w:val="00BC5042"/>
    <w:rsid w:val="00BC6DF9"/>
    <w:rsid w:val="00BC72F5"/>
    <w:rsid w:val="00BC77D9"/>
    <w:rsid w:val="00BD037E"/>
    <w:rsid w:val="00BD10F2"/>
    <w:rsid w:val="00BD1171"/>
    <w:rsid w:val="00BD11AD"/>
    <w:rsid w:val="00BD1FF7"/>
    <w:rsid w:val="00BD2C8B"/>
    <w:rsid w:val="00BD447C"/>
    <w:rsid w:val="00BD542E"/>
    <w:rsid w:val="00BD57B8"/>
    <w:rsid w:val="00BD58DA"/>
    <w:rsid w:val="00BD5902"/>
    <w:rsid w:val="00BD6D33"/>
    <w:rsid w:val="00BE018F"/>
    <w:rsid w:val="00BE025E"/>
    <w:rsid w:val="00BE1D28"/>
    <w:rsid w:val="00BE3375"/>
    <w:rsid w:val="00BE42EB"/>
    <w:rsid w:val="00BE4888"/>
    <w:rsid w:val="00BE4D46"/>
    <w:rsid w:val="00BE4FF9"/>
    <w:rsid w:val="00BE5220"/>
    <w:rsid w:val="00BE553F"/>
    <w:rsid w:val="00BE5AC2"/>
    <w:rsid w:val="00BE5B1D"/>
    <w:rsid w:val="00BE741C"/>
    <w:rsid w:val="00BE7D56"/>
    <w:rsid w:val="00BF004C"/>
    <w:rsid w:val="00BF1584"/>
    <w:rsid w:val="00BF174A"/>
    <w:rsid w:val="00BF1934"/>
    <w:rsid w:val="00BF1DCA"/>
    <w:rsid w:val="00BF1FDC"/>
    <w:rsid w:val="00BF2CA8"/>
    <w:rsid w:val="00BF399C"/>
    <w:rsid w:val="00BF47CD"/>
    <w:rsid w:val="00BF4939"/>
    <w:rsid w:val="00BF54CB"/>
    <w:rsid w:val="00BF6A5C"/>
    <w:rsid w:val="00BF7C58"/>
    <w:rsid w:val="00BF7FD2"/>
    <w:rsid w:val="00C01267"/>
    <w:rsid w:val="00C02382"/>
    <w:rsid w:val="00C02FD9"/>
    <w:rsid w:val="00C03810"/>
    <w:rsid w:val="00C05202"/>
    <w:rsid w:val="00C05CAD"/>
    <w:rsid w:val="00C063DD"/>
    <w:rsid w:val="00C0742C"/>
    <w:rsid w:val="00C07E95"/>
    <w:rsid w:val="00C10050"/>
    <w:rsid w:val="00C10355"/>
    <w:rsid w:val="00C10C52"/>
    <w:rsid w:val="00C11DFF"/>
    <w:rsid w:val="00C12168"/>
    <w:rsid w:val="00C12373"/>
    <w:rsid w:val="00C12605"/>
    <w:rsid w:val="00C12679"/>
    <w:rsid w:val="00C12E5F"/>
    <w:rsid w:val="00C13A30"/>
    <w:rsid w:val="00C13D9A"/>
    <w:rsid w:val="00C14106"/>
    <w:rsid w:val="00C14FC4"/>
    <w:rsid w:val="00C16179"/>
    <w:rsid w:val="00C16AC0"/>
    <w:rsid w:val="00C17586"/>
    <w:rsid w:val="00C17669"/>
    <w:rsid w:val="00C17B66"/>
    <w:rsid w:val="00C203BB"/>
    <w:rsid w:val="00C2088C"/>
    <w:rsid w:val="00C23F17"/>
    <w:rsid w:val="00C24248"/>
    <w:rsid w:val="00C245BB"/>
    <w:rsid w:val="00C24BBB"/>
    <w:rsid w:val="00C24F1E"/>
    <w:rsid w:val="00C25289"/>
    <w:rsid w:val="00C25671"/>
    <w:rsid w:val="00C25FD1"/>
    <w:rsid w:val="00C263AB"/>
    <w:rsid w:val="00C265C6"/>
    <w:rsid w:val="00C2694A"/>
    <w:rsid w:val="00C27542"/>
    <w:rsid w:val="00C27642"/>
    <w:rsid w:val="00C2796A"/>
    <w:rsid w:val="00C279E3"/>
    <w:rsid w:val="00C300BD"/>
    <w:rsid w:val="00C300D5"/>
    <w:rsid w:val="00C31228"/>
    <w:rsid w:val="00C31932"/>
    <w:rsid w:val="00C330A1"/>
    <w:rsid w:val="00C33CB8"/>
    <w:rsid w:val="00C34D7D"/>
    <w:rsid w:val="00C354D2"/>
    <w:rsid w:val="00C36AAA"/>
    <w:rsid w:val="00C36B81"/>
    <w:rsid w:val="00C37CC6"/>
    <w:rsid w:val="00C405E5"/>
    <w:rsid w:val="00C40661"/>
    <w:rsid w:val="00C40A9B"/>
    <w:rsid w:val="00C41866"/>
    <w:rsid w:val="00C41B5D"/>
    <w:rsid w:val="00C41CF9"/>
    <w:rsid w:val="00C420C8"/>
    <w:rsid w:val="00C42E85"/>
    <w:rsid w:val="00C43050"/>
    <w:rsid w:val="00C44FCB"/>
    <w:rsid w:val="00C4537C"/>
    <w:rsid w:val="00C457D4"/>
    <w:rsid w:val="00C45A66"/>
    <w:rsid w:val="00C45DF7"/>
    <w:rsid w:val="00C46221"/>
    <w:rsid w:val="00C46627"/>
    <w:rsid w:val="00C46B6B"/>
    <w:rsid w:val="00C46E3B"/>
    <w:rsid w:val="00C46F11"/>
    <w:rsid w:val="00C46F14"/>
    <w:rsid w:val="00C47CFD"/>
    <w:rsid w:val="00C47F00"/>
    <w:rsid w:val="00C5183F"/>
    <w:rsid w:val="00C525D6"/>
    <w:rsid w:val="00C52C21"/>
    <w:rsid w:val="00C53830"/>
    <w:rsid w:val="00C5513E"/>
    <w:rsid w:val="00C55296"/>
    <w:rsid w:val="00C552EB"/>
    <w:rsid w:val="00C55D27"/>
    <w:rsid w:val="00C55DD1"/>
    <w:rsid w:val="00C56363"/>
    <w:rsid w:val="00C56709"/>
    <w:rsid w:val="00C56EAE"/>
    <w:rsid w:val="00C57400"/>
    <w:rsid w:val="00C57FD8"/>
    <w:rsid w:val="00C60DF2"/>
    <w:rsid w:val="00C623C6"/>
    <w:rsid w:val="00C62B0E"/>
    <w:rsid w:val="00C6384A"/>
    <w:rsid w:val="00C63A87"/>
    <w:rsid w:val="00C64877"/>
    <w:rsid w:val="00C659D8"/>
    <w:rsid w:val="00C674CD"/>
    <w:rsid w:val="00C70CB6"/>
    <w:rsid w:val="00C71B83"/>
    <w:rsid w:val="00C71B89"/>
    <w:rsid w:val="00C72FD2"/>
    <w:rsid w:val="00C73187"/>
    <w:rsid w:val="00C7439A"/>
    <w:rsid w:val="00C74413"/>
    <w:rsid w:val="00C74816"/>
    <w:rsid w:val="00C81C75"/>
    <w:rsid w:val="00C82955"/>
    <w:rsid w:val="00C82F7E"/>
    <w:rsid w:val="00C83860"/>
    <w:rsid w:val="00C83B22"/>
    <w:rsid w:val="00C8555D"/>
    <w:rsid w:val="00C85CD3"/>
    <w:rsid w:val="00C8640C"/>
    <w:rsid w:val="00C8664C"/>
    <w:rsid w:val="00C900D8"/>
    <w:rsid w:val="00C9040E"/>
    <w:rsid w:val="00C90F08"/>
    <w:rsid w:val="00C90F6F"/>
    <w:rsid w:val="00C9122A"/>
    <w:rsid w:val="00C914F6"/>
    <w:rsid w:val="00C921F0"/>
    <w:rsid w:val="00C9476F"/>
    <w:rsid w:val="00C966BF"/>
    <w:rsid w:val="00C96B92"/>
    <w:rsid w:val="00C96DA2"/>
    <w:rsid w:val="00C96E8E"/>
    <w:rsid w:val="00C97439"/>
    <w:rsid w:val="00C9768E"/>
    <w:rsid w:val="00C97A67"/>
    <w:rsid w:val="00C97ED3"/>
    <w:rsid w:val="00C97F2B"/>
    <w:rsid w:val="00C97F56"/>
    <w:rsid w:val="00CA0003"/>
    <w:rsid w:val="00CA0FB6"/>
    <w:rsid w:val="00CA114F"/>
    <w:rsid w:val="00CA269F"/>
    <w:rsid w:val="00CA30FB"/>
    <w:rsid w:val="00CA310E"/>
    <w:rsid w:val="00CA3429"/>
    <w:rsid w:val="00CA4069"/>
    <w:rsid w:val="00CA486B"/>
    <w:rsid w:val="00CA49F7"/>
    <w:rsid w:val="00CA4A6A"/>
    <w:rsid w:val="00CA503A"/>
    <w:rsid w:val="00CA59A2"/>
    <w:rsid w:val="00CA59AD"/>
    <w:rsid w:val="00CA6775"/>
    <w:rsid w:val="00CA707E"/>
    <w:rsid w:val="00CA71F2"/>
    <w:rsid w:val="00CA7C8A"/>
    <w:rsid w:val="00CA7FC7"/>
    <w:rsid w:val="00CB02C0"/>
    <w:rsid w:val="00CB11E9"/>
    <w:rsid w:val="00CB1714"/>
    <w:rsid w:val="00CB19AF"/>
    <w:rsid w:val="00CB19CF"/>
    <w:rsid w:val="00CB1CD1"/>
    <w:rsid w:val="00CB2235"/>
    <w:rsid w:val="00CB27C6"/>
    <w:rsid w:val="00CB2F22"/>
    <w:rsid w:val="00CB318E"/>
    <w:rsid w:val="00CB3300"/>
    <w:rsid w:val="00CB3577"/>
    <w:rsid w:val="00CB3C52"/>
    <w:rsid w:val="00CB4176"/>
    <w:rsid w:val="00CB5571"/>
    <w:rsid w:val="00CB57BF"/>
    <w:rsid w:val="00CB59C5"/>
    <w:rsid w:val="00CB60DB"/>
    <w:rsid w:val="00CB7755"/>
    <w:rsid w:val="00CC154C"/>
    <w:rsid w:val="00CC285E"/>
    <w:rsid w:val="00CC2A52"/>
    <w:rsid w:val="00CC2BF0"/>
    <w:rsid w:val="00CC40B7"/>
    <w:rsid w:val="00CC45F6"/>
    <w:rsid w:val="00CC4875"/>
    <w:rsid w:val="00CC4FCC"/>
    <w:rsid w:val="00CC546E"/>
    <w:rsid w:val="00CC61D1"/>
    <w:rsid w:val="00CC6596"/>
    <w:rsid w:val="00CC6773"/>
    <w:rsid w:val="00CC6C4E"/>
    <w:rsid w:val="00CC7864"/>
    <w:rsid w:val="00CC7D87"/>
    <w:rsid w:val="00CC7D8F"/>
    <w:rsid w:val="00CC7E39"/>
    <w:rsid w:val="00CD0246"/>
    <w:rsid w:val="00CD0563"/>
    <w:rsid w:val="00CD0762"/>
    <w:rsid w:val="00CD0764"/>
    <w:rsid w:val="00CD0E12"/>
    <w:rsid w:val="00CD1933"/>
    <w:rsid w:val="00CD216D"/>
    <w:rsid w:val="00CD2301"/>
    <w:rsid w:val="00CD2C73"/>
    <w:rsid w:val="00CD4BC6"/>
    <w:rsid w:val="00CD51AB"/>
    <w:rsid w:val="00CD57F3"/>
    <w:rsid w:val="00CD5BA6"/>
    <w:rsid w:val="00CD6C85"/>
    <w:rsid w:val="00CD71EE"/>
    <w:rsid w:val="00CD7315"/>
    <w:rsid w:val="00CD7627"/>
    <w:rsid w:val="00CD7AFE"/>
    <w:rsid w:val="00CD7BE6"/>
    <w:rsid w:val="00CE04FE"/>
    <w:rsid w:val="00CE1DA8"/>
    <w:rsid w:val="00CE267B"/>
    <w:rsid w:val="00CE2C53"/>
    <w:rsid w:val="00CE35B1"/>
    <w:rsid w:val="00CE3B0A"/>
    <w:rsid w:val="00CE3D12"/>
    <w:rsid w:val="00CE4815"/>
    <w:rsid w:val="00CE51E2"/>
    <w:rsid w:val="00CE5206"/>
    <w:rsid w:val="00CE52F4"/>
    <w:rsid w:val="00CE64A3"/>
    <w:rsid w:val="00CE6C00"/>
    <w:rsid w:val="00CE6F56"/>
    <w:rsid w:val="00CE701C"/>
    <w:rsid w:val="00CE7482"/>
    <w:rsid w:val="00CF1F78"/>
    <w:rsid w:val="00CF21CF"/>
    <w:rsid w:val="00CF34E8"/>
    <w:rsid w:val="00CF36F0"/>
    <w:rsid w:val="00CF3A21"/>
    <w:rsid w:val="00CF401D"/>
    <w:rsid w:val="00CF4A20"/>
    <w:rsid w:val="00CF4B7D"/>
    <w:rsid w:val="00CF4DAE"/>
    <w:rsid w:val="00CF5283"/>
    <w:rsid w:val="00CF5AA8"/>
    <w:rsid w:val="00CF5E14"/>
    <w:rsid w:val="00CF6497"/>
    <w:rsid w:val="00CF6925"/>
    <w:rsid w:val="00CF6E4F"/>
    <w:rsid w:val="00CF7618"/>
    <w:rsid w:val="00CF77E5"/>
    <w:rsid w:val="00CF786E"/>
    <w:rsid w:val="00D001BA"/>
    <w:rsid w:val="00D01E41"/>
    <w:rsid w:val="00D020A7"/>
    <w:rsid w:val="00D024BE"/>
    <w:rsid w:val="00D0265D"/>
    <w:rsid w:val="00D0317D"/>
    <w:rsid w:val="00D03821"/>
    <w:rsid w:val="00D04145"/>
    <w:rsid w:val="00D04432"/>
    <w:rsid w:val="00D044FC"/>
    <w:rsid w:val="00D05CE6"/>
    <w:rsid w:val="00D05E15"/>
    <w:rsid w:val="00D05EDB"/>
    <w:rsid w:val="00D060CA"/>
    <w:rsid w:val="00D06B96"/>
    <w:rsid w:val="00D06C01"/>
    <w:rsid w:val="00D071C1"/>
    <w:rsid w:val="00D076AE"/>
    <w:rsid w:val="00D07802"/>
    <w:rsid w:val="00D10ECA"/>
    <w:rsid w:val="00D11F80"/>
    <w:rsid w:val="00D122BB"/>
    <w:rsid w:val="00D12585"/>
    <w:rsid w:val="00D12646"/>
    <w:rsid w:val="00D12842"/>
    <w:rsid w:val="00D12A20"/>
    <w:rsid w:val="00D12A5C"/>
    <w:rsid w:val="00D1433F"/>
    <w:rsid w:val="00D14E13"/>
    <w:rsid w:val="00D160DF"/>
    <w:rsid w:val="00D17CCD"/>
    <w:rsid w:val="00D20553"/>
    <w:rsid w:val="00D20EBE"/>
    <w:rsid w:val="00D217F7"/>
    <w:rsid w:val="00D22402"/>
    <w:rsid w:val="00D225E2"/>
    <w:rsid w:val="00D2266B"/>
    <w:rsid w:val="00D22810"/>
    <w:rsid w:val="00D228F7"/>
    <w:rsid w:val="00D23587"/>
    <w:rsid w:val="00D2492C"/>
    <w:rsid w:val="00D24E37"/>
    <w:rsid w:val="00D24FC4"/>
    <w:rsid w:val="00D25B79"/>
    <w:rsid w:val="00D265C9"/>
    <w:rsid w:val="00D275CD"/>
    <w:rsid w:val="00D30503"/>
    <w:rsid w:val="00D31766"/>
    <w:rsid w:val="00D319BA"/>
    <w:rsid w:val="00D3204C"/>
    <w:rsid w:val="00D327D4"/>
    <w:rsid w:val="00D32F31"/>
    <w:rsid w:val="00D336AE"/>
    <w:rsid w:val="00D33982"/>
    <w:rsid w:val="00D3582A"/>
    <w:rsid w:val="00D35E33"/>
    <w:rsid w:val="00D3645F"/>
    <w:rsid w:val="00D36495"/>
    <w:rsid w:val="00D3656C"/>
    <w:rsid w:val="00D36807"/>
    <w:rsid w:val="00D37384"/>
    <w:rsid w:val="00D376FF"/>
    <w:rsid w:val="00D37AA1"/>
    <w:rsid w:val="00D40B3B"/>
    <w:rsid w:val="00D40F8E"/>
    <w:rsid w:val="00D422DA"/>
    <w:rsid w:val="00D43873"/>
    <w:rsid w:val="00D43CDF"/>
    <w:rsid w:val="00D447C1"/>
    <w:rsid w:val="00D44A05"/>
    <w:rsid w:val="00D45E6D"/>
    <w:rsid w:val="00D46305"/>
    <w:rsid w:val="00D4649B"/>
    <w:rsid w:val="00D46A8E"/>
    <w:rsid w:val="00D5057A"/>
    <w:rsid w:val="00D51708"/>
    <w:rsid w:val="00D525BF"/>
    <w:rsid w:val="00D52F8D"/>
    <w:rsid w:val="00D53251"/>
    <w:rsid w:val="00D53EC0"/>
    <w:rsid w:val="00D540EE"/>
    <w:rsid w:val="00D5451E"/>
    <w:rsid w:val="00D54AA6"/>
    <w:rsid w:val="00D55C8A"/>
    <w:rsid w:val="00D563B8"/>
    <w:rsid w:val="00D5753A"/>
    <w:rsid w:val="00D6089D"/>
    <w:rsid w:val="00D609EF"/>
    <w:rsid w:val="00D60B37"/>
    <w:rsid w:val="00D62260"/>
    <w:rsid w:val="00D623F5"/>
    <w:rsid w:val="00D62503"/>
    <w:rsid w:val="00D630C9"/>
    <w:rsid w:val="00D634B9"/>
    <w:rsid w:val="00D63707"/>
    <w:rsid w:val="00D63C81"/>
    <w:rsid w:val="00D64052"/>
    <w:rsid w:val="00D641FE"/>
    <w:rsid w:val="00D64277"/>
    <w:rsid w:val="00D644B8"/>
    <w:rsid w:val="00D64595"/>
    <w:rsid w:val="00D65DCE"/>
    <w:rsid w:val="00D65DF3"/>
    <w:rsid w:val="00D66182"/>
    <w:rsid w:val="00D67312"/>
    <w:rsid w:val="00D67ADF"/>
    <w:rsid w:val="00D67F1C"/>
    <w:rsid w:val="00D701E0"/>
    <w:rsid w:val="00D70473"/>
    <w:rsid w:val="00D704C0"/>
    <w:rsid w:val="00D70D9C"/>
    <w:rsid w:val="00D71738"/>
    <w:rsid w:val="00D71C7C"/>
    <w:rsid w:val="00D71EF3"/>
    <w:rsid w:val="00D724BB"/>
    <w:rsid w:val="00D7365F"/>
    <w:rsid w:val="00D7387A"/>
    <w:rsid w:val="00D73CEC"/>
    <w:rsid w:val="00D74936"/>
    <w:rsid w:val="00D74E31"/>
    <w:rsid w:val="00D76330"/>
    <w:rsid w:val="00D76E1F"/>
    <w:rsid w:val="00D779E8"/>
    <w:rsid w:val="00D81087"/>
    <w:rsid w:val="00D81636"/>
    <w:rsid w:val="00D81B69"/>
    <w:rsid w:val="00D82D74"/>
    <w:rsid w:val="00D8380D"/>
    <w:rsid w:val="00D84BDF"/>
    <w:rsid w:val="00D850C1"/>
    <w:rsid w:val="00D85723"/>
    <w:rsid w:val="00D85974"/>
    <w:rsid w:val="00D86028"/>
    <w:rsid w:val="00D8646C"/>
    <w:rsid w:val="00D9000C"/>
    <w:rsid w:val="00D9029E"/>
    <w:rsid w:val="00D902A4"/>
    <w:rsid w:val="00D908EA"/>
    <w:rsid w:val="00D90B77"/>
    <w:rsid w:val="00D91C19"/>
    <w:rsid w:val="00D91EF4"/>
    <w:rsid w:val="00D9385F"/>
    <w:rsid w:val="00D9399B"/>
    <w:rsid w:val="00D942D6"/>
    <w:rsid w:val="00D9446D"/>
    <w:rsid w:val="00D95460"/>
    <w:rsid w:val="00D9587D"/>
    <w:rsid w:val="00D95C5C"/>
    <w:rsid w:val="00D95D23"/>
    <w:rsid w:val="00D96A69"/>
    <w:rsid w:val="00D96D91"/>
    <w:rsid w:val="00D97797"/>
    <w:rsid w:val="00D97882"/>
    <w:rsid w:val="00D978C4"/>
    <w:rsid w:val="00D97A96"/>
    <w:rsid w:val="00D97BFA"/>
    <w:rsid w:val="00DA06F7"/>
    <w:rsid w:val="00DA1408"/>
    <w:rsid w:val="00DA183C"/>
    <w:rsid w:val="00DA1DC3"/>
    <w:rsid w:val="00DA29B2"/>
    <w:rsid w:val="00DA3CEA"/>
    <w:rsid w:val="00DA3E2F"/>
    <w:rsid w:val="00DA476A"/>
    <w:rsid w:val="00DA4B9A"/>
    <w:rsid w:val="00DA5154"/>
    <w:rsid w:val="00DA557F"/>
    <w:rsid w:val="00DA58AB"/>
    <w:rsid w:val="00DA6074"/>
    <w:rsid w:val="00DA630B"/>
    <w:rsid w:val="00DA6FB0"/>
    <w:rsid w:val="00DA730A"/>
    <w:rsid w:val="00DA781B"/>
    <w:rsid w:val="00DA7966"/>
    <w:rsid w:val="00DA7C4F"/>
    <w:rsid w:val="00DB0097"/>
    <w:rsid w:val="00DB2159"/>
    <w:rsid w:val="00DB21B7"/>
    <w:rsid w:val="00DB32D4"/>
    <w:rsid w:val="00DB345B"/>
    <w:rsid w:val="00DB34A7"/>
    <w:rsid w:val="00DB4F4C"/>
    <w:rsid w:val="00DB540A"/>
    <w:rsid w:val="00DB7332"/>
    <w:rsid w:val="00DB77AE"/>
    <w:rsid w:val="00DB7DC4"/>
    <w:rsid w:val="00DC06CC"/>
    <w:rsid w:val="00DC0CBD"/>
    <w:rsid w:val="00DC0D9A"/>
    <w:rsid w:val="00DC13EC"/>
    <w:rsid w:val="00DC1584"/>
    <w:rsid w:val="00DC1931"/>
    <w:rsid w:val="00DC22AD"/>
    <w:rsid w:val="00DC30B8"/>
    <w:rsid w:val="00DC4B2E"/>
    <w:rsid w:val="00DC615E"/>
    <w:rsid w:val="00DC7622"/>
    <w:rsid w:val="00DC77C7"/>
    <w:rsid w:val="00DC7B05"/>
    <w:rsid w:val="00DD032D"/>
    <w:rsid w:val="00DD1298"/>
    <w:rsid w:val="00DD13CD"/>
    <w:rsid w:val="00DD214C"/>
    <w:rsid w:val="00DD2890"/>
    <w:rsid w:val="00DD2EC7"/>
    <w:rsid w:val="00DD3063"/>
    <w:rsid w:val="00DD3581"/>
    <w:rsid w:val="00DD36D5"/>
    <w:rsid w:val="00DD37EC"/>
    <w:rsid w:val="00DD3A9A"/>
    <w:rsid w:val="00DD3B70"/>
    <w:rsid w:val="00DD3FB8"/>
    <w:rsid w:val="00DD4C57"/>
    <w:rsid w:val="00DD5070"/>
    <w:rsid w:val="00DD5893"/>
    <w:rsid w:val="00DD684D"/>
    <w:rsid w:val="00DD6DF4"/>
    <w:rsid w:val="00DD7516"/>
    <w:rsid w:val="00DE012A"/>
    <w:rsid w:val="00DE0196"/>
    <w:rsid w:val="00DE0C4D"/>
    <w:rsid w:val="00DE1467"/>
    <w:rsid w:val="00DE19A8"/>
    <w:rsid w:val="00DE2855"/>
    <w:rsid w:val="00DE3A49"/>
    <w:rsid w:val="00DE3BFE"/>
    <w:rsid w:val="00DE3C4D"/>
    <w:rsid w:val="00DE3D65"/>
    <w:rsid w:val="00DE3E3C"/>
    <w:rsid w:val="00DE4A46"/>
    <w:rsid w:val="00DE5A05"/>
    <w:rsid w:val="00DE5B8C"/>
    <w:rsid w:val="00DE701E"/>
    <w:rsid w:val="00DE72BA"/>
    <w:rsid w:val="00DE770F"/>
    <w:rsid w:val="00DE7713"/>
    <w:rsid w:val="00DE7840"/>
    <w:rsid w:val="00DF0C65"/>
    <w:rsid w:val="00DF1CDD"/>
    <w:rsid w:val="00DF1F10"/>
    <w:rsid w:val="00DF2201"/>
    <w:rsid w:val="00DF2374"/>
    <w:rsid w:val="00DF4328"/>
    <w:rsid w:val="00DF45F1"/>
    <w:rsid w:val="00DF4B07"/>
    <w:rsid w:val="00DF4C0B"/>
    <w:rsid w:val="00DF4EFA"/>
    <w:rsid w:val="00DF5811"/>
    <w:rsid w:val="00DF66C5"/>
    <w:rsid w:val="00DF7091"/>
    <w:rsid w:val="00DF719D"/>
    <w:rsid w:val="00DF75E8"/>
    <w:rsid w:val="00DF7B55"/>
    <w:rsid w:val="00E003A2"/>
    <w:rsid w:val="00E00822"/>
    <w:rsid w:val="00E00E84"/>
    <w:rsid w:val="00E01D5D"/>
    <w:rsid w:val="00E02660"/>
    <w:rsid w:val="00E0269E"/>
    <w:rsid w:val="00E026E2"/>
    <w:rsid w:val="00E029A8"/>
    <w:rsid w:val="00E02C2B"/>
    <w:rsid w:val="00E03524"/>
    <w:rsid w:val="00E03CF7"/>
    <w:rsid w:val="00E03CF8"/>
    <w:rsid w:val="00E04479"/>
    <w:rsid w:val="00E044D2"/>
    <w:rsid w:val="00E0477C"/>
    <w:rsid w:val="00E058D9"/>
    <w:rsid w:val="00E062D3"/>
    <w:rsid w:val="00E075F5"/>
    <w:rsid w:val="00E07E46"/>
    <w:rsid w:val="00E07EBA"/>
    <w:rsid w:val="00E11635"/>
    <w:rsid w:val="00E117C9"/>
    <w:rsid w:val="00E121A4"/>
    <w:rsid w:val="00E13943"/>
    <w:rsid w:val="00E141F9"/>
    <w:rsid w:val="00E15617"/>
    <w:rsid w:val="00E157AD"/>
    <w:rsid w:val="00E15C3A"/>
    <w:rsid w:val="00E16273"/>
    <w:rsid w:val="00E16404"/>
    <w:rsid w:val="00E16A06"/>
    <w:rsid w:val="00E16DD8"/>
    <w:rsid w:val="00E17EB1"/>
    <w:rsid w:val="00E17F8F"/>
    <w:rsid w:val="00E20CCC"/>
    <w:rsid w:val="00E20D2D"/>
    <w:rsid w:val="00E20E5F"/>
    <w:rsid w:val="00E21175"/>
    <w:rsid w:val="00E2166C"/>
    <w:rsid w:val="00E22100"/>
    <w:rsid w:val="00E22206"/>
    <w:rsid w:val="00E222D8"/>
    <w:rsid w:val="00E22449"/>
    <w:rsid w:val="00E2331A"/>
    <w:rsid w:val="00E238B1"/>
    <w:rsid w:val="00E23B7E"/>
    <w:rsid w:val="00E246A4"/>
    <w:rsid w:val="00E24E34"/>
    <w:rsid w:val="00E250B0"/>
    <w:rsid w:val="00E2514D"/>
    <w:rsid w:val="00E2578C"/>
    <w:rsid w:val="00E25E9F"/>
    <w:rsid w:val="00E26124"/>
    <w:rsid w:val="00E2685E"/>
    <w:rsid w:val="00E308D4"/>
    <w:rsid w:val="00E30C96"/>
    <w:rsid w:val="00E30DBA"/>
    <w:rsid w:val="00E31014"/>
    <w:rsid w:val="00E32632"/>
    <w:rsid w:val="00E3454B"/>
    <w:rsid w:val="00E34875"/>
    <w:rsid w:val="00E3688F"/>
    <w:rsid w:val="00E36C7E"/>
    <w:rsid w:val="00E36FD5"/>
    <w:rsid w:val="00E37177"/>
    <w:rsid w:val="00E376AA"/>
    <w:rsid w:val="00E406A9"/>
    <w:rsid w:val="00E41338"/>
    <w:rsid w:val="00E41908"/>
    <w:rsid w:val="00E41F00"/>
    <w:rsid w:val="00E41F8E"/>
    <w:rsid w:val="00E4205E"/>
    <w:rsid w:val="00E42FFD"/>
    <w:rsid w:val="00E4329E"/>
    <w:rsid w:val="00E4348E"/>
    <w:rsid w:val="00E437E5"/>
    <w:rsid w:val="00E4385B"/>
    <w:rsid w:val="00E44043"/>
    <w:rsid w:val="00E4409C"/>
    <w:rsid w:val="00E44104"/>
    <w:rsid w:val="00E4485C"/>
    <w:rsid w:val="00E44BB8"/>
    <w:rsid w:val="00E455DA"/>
    <w:rsid w:val="00E455FD"/>
    <w:rsid w:val="00E45EB9"/>
    <w:rsid w:val="00E46811"/>
    <w:rsid w:val="00E46A50"/>
    <w:rsid w:val="00E46D44"/>
    <w:rsid w:val="00E47A74"/>
    <w:rsid w:val="00E50035"/>
    <w:rsid w:val="00E504B2"/>
    <w:rsid w:val="00E50DFA"/>
    <w:rsid w:val="00E51815"/>
    <w:rsid w:val="00E51F1F"/>
    <w:rsid w:val="00E52272"/>
    <w:rsid w:val="00E52C82"/>
    <w:rsid w:val="00E53CBF"/>
    <w:rsid w:val="00E53E8F"/>
    <w:rsid w:val="00E54A3D"/>
    <w:rsid w:val="00E54F35"/>
    <w:rsid w:val="00E54FC7"/>
    <w:rsid w:val="00E55293"/>
    <w:rsid w:val="00E554AA"/>
    <w:rsid w:val="00E5610A"/>
    <w:rsid w:val="00E5689C"/>
    <w:rsid w:val="00E56936"/>
    <w:rsid w:val="00E56CB9"/>
    <w:rsid w:val="00E57166"/>
    <w:rsid w:val="00E57473"/>
    <w:rsid w:val="00E57548"/>
    <w:rsid w:val="00E57B36"/>
    <w:rsid w:val="00E6110D"/>
    <w:rsid w:val="00E6153F"/>
    <w:rsid w:val="00E62477"/>
    <w:rsid w:val="00E627DA"/>
    <w:rsid w:val="00E63430"/>
    <w:rsid w:val="00E63929"/>
    <w:rsid w:val="00E65FC5"/>
    <w:rsid w:val="00E660E6"/>
    <w:rsid w:val="00E66647"/>
    <w:rsid w:val="00E66872"/>
    <w:rsid w:val="00E66FBC"/>
    <w:rsid w:val="00E70094"/>
    <w:rsid w:val="00E7029B"/>
    <w:rsid w:val="00E70329"/>
    <w:rsid w:val="00E7129B"/>
    <w:rsid w:val="00E71448"/>
    <w:rsid w:val="00E716D4"/>
    <w:rsid w:val="00E7285A"/>
    <w:rsid w:val="00E732D8"/>
    <w:rsid w:val="00E7356E"/>
    <w:rsid w:val="00E73AC0"/>
    <w:rsid w:val="00E73D91"/>
    <w:rsid w:val="00E75D7E"/>
    <w:rsid w:val="00E76C95"/>
    <w:rsid w:val="00E770AB"/>
    <w:rsid w:val="00E771D3"/>
    <w:rsid w:val="00E8077A"/>
    <w:rsid w:val="00E816A2"/>
    <w:rsid w:val="00E8173A"/>
    <w:rsid w:val="00E81E1D"/>
    <w:rsid w:val="00E82960"/>
    <w:rsid w:val="00E82AB8"/>
    <w:rsid w:val="00E82DD9"/>
    <w:rsid w:val="00E837F5"/>
    <w:rsid w:val="00E84773"/>
    <w:rsid w:val="00E84877"/>
    <w:rsid w:val="00E84B19"/>
    <w:rsid w:val="00E84BDD"/>
    <w:rsid w:val="00E85B39"/>
    <w:rsid w:val="00E85CC7"/>
    <w:rsid w:val="00E86125"/>
    <w:rsid w:val="00E86331"/>
    <w:rsid w:val="00E86688"/>
    <w:rsid w:val="00E87063"/>
    <w:rsid w:val="00E875BF"/>
    <w:rsid w:val="00E90458"/>
    <w:rsid w:val="00E912EE"/>
    <w:rsid w:val="00E922E1"/>
    <w:rsid w:val="00E92811"/>
    <w:rsid w:val="00E940CC"/>
    <w:rsid w:val="00E94AD4"/>
    <w:rsid w:val="00E94DBC"/>
    <w:rsid w:val="00E95007"/>
    <w:rsid w:val="00E9543C"/>
    <w:rsid w:val="00E9649B"/>
    <w:rsid w:val="00E9707D"/>
    <w:rsid w:val="00E97714"/>
    <w:rsid w:val="00EA003C"/>
    <w:rsid w:val="00EA01F4"/>
    <w:rsid w:val="00EA1171"/>
    <w:rsid w:val="00EA119F"/>
    <w:rsid w:val="00EA21D3"/>
    <w:rsid w:val="00EA2ACD"/>
    <w:rsid w:val="00EA3B15"/>
    <w:rsid w:val="00EA3B22"/>
    <w:rsid w:val="00EA3E14"/>
    <w:rsid w:val="00EA4982"/>
    <w:rsid w:val="00EA5215"/>
    <w:rsid w:val="00EA523F"/>
    <w:rsid w:val="00EA6486"/>
    <w:rsid w:val="00EA6896"/>
    <w:rsid w:val="00EB005D"/>
    <w:rsid w:val="00EB0BE2"/>
    <w:rsid w:val="00EB0D20"/>
    <w:rsid w:val="00EB0EB7"/>
    <w:rsid w:val="00EB0EFD"/>
    <w:rsid w:val="00EB1404"/>
    <w:rsid w:val="00EB230D"/>
    <w:rsid w:val="00EB2748"/>
    <w:rsid w:val="00EB28EC"/>
    <w:rsid w:val="00EB2AD5"/>
    <w:rsid w:val="00EB32E6"/>
    <w:rsid w:val="00EB3937"/>
    <w:rsid w:val="00EB3DAC"/>
    <w:rsid w:val="00EB3E17"/>
    <w:rsid w:val="00EB3E2E"/>
    <w:rsid w:val="00EB4BD0"/>
    <w:rsid w:val="00EB588E"/>
    <w:rsid w:val="00EB5A3A"/>
    <w:rsid w:val="00EB5D12"/>
    <w:rsid w:val="00EB64BE"/>
    <w:rsid w:val="00EB6549"/>
    <w:rsid w:val="00EB6911"/>
    <w:rsid w:val="00EB791D"/>
    <w:rsid w:val="00EC004D"/>
    <w:rsid w:val="00EC063B"/>
    <w:rsid w:val="00EC0914"/>
    <w:rsid w:val="00EC1C2A"/>
    <w:rsid w:val="00EC395F"/>
    <w:rsid w:val="00EC54C2"/>
    <w:rsid w:val="00EC5E14"/>
    <w:rsid w:val="00EC66E2"/>
    <w:rsid w:val="00EC6750"/>
    <w:rsid w:val="00EC68BB"/>
    <w:rsid w:val="00EC770B"/>
    <w:rsid w:val="00EC7ACD"/>
    <w:rsid w:val="00ED0DF4"/>
    <w:rsid w:val="00ED2990"/>
    <w:rsid w:val="00ED38D4"/>
    <w:rsid w:val="00ED43D9"/>
    <w:rsid w:val="00ED523A"/>
    <w:rsid w:val="00ED5929"/>
    <w:rsid w:val="00ED6B1E"/>
    <w:rsid w:val="00ED6D47"/>
    <w:rsid w:val="00ED714C"/>
    <w:rsid w:val="00ED74CA"/>
    <w:rsid w:val="00EE04C9"/>
    <w:rsid w:val="00EE0DC7"/>
    <w:rsid w:val="00EE1211"/>
    <w:rsid w:val="00EE1271"/>
    <w:rsid w:val="00EE1722"/>
    <w:rsid w:val="00EE2124"/>
    <w:rsid w:val="00EE2497"/>
    <w:rsid w:val="00EE249D"/>
    <w:rsid w:val="00EE29B1"/>
    <w:rsid w:val="00EE2BD7"/>
    <w:rsid w:val="00EE2D5C"/>
    <w:rsid w:val="00EE39B5"/>
    <w:rsid w:val="00EE3FBF"/>
    <w:rsid w:val="00EE4AF3"/>
    <w:rsid w:val="00EE5100"/>
    <w:rsid w:val="00EE5186"/>
    <w:rsid w:val="00EE6A76"/>
    <w:rsid w:val="00EE6C03"/>
    <w:rsid w:val="00EE6EA5"/>
    <w:rsid w:val="00EE7023"/>
    <w:rsid w:val="00EE7077"/>
    <w:rsid w:val="00EE708C"/>
    <w:rsid w:val="00EE72A1"/>
    <w:rsid w:val="00EE79AA"/>
    <w:rsid w:val="00EE7DA7"/>
    <w:rsid w:val="00EF0002"/>
    <w:rsid w:val="00EF069A"/>
    <w:rsid w:val="00EF072D"/>
    <w:rsid w:val="00EF1291"/>
    <w:rsid w:val="00EF183C"/>
    <w:rsid w:val="00EF2506"/>
    <w:rsid w:val="00EF2721"/>
    <w:rsid w:val="00EF2BDB"/>
    <w:rsid w:val="00EF3A95"/>
    <w:rsid w:val="00EF3C25"/>
    <w:rsid w:val="00EF4465"/>
    <w:rsid w:val="00EF4BE4"/>
    <w:rsid w:val="00EF620E"/>
    <w:rsid w:val="00EF6368"/>
    <w:rsid w:val="00EF66B8"/>
    <w:rsid w:val="00EF66F4"/>
    <w:rsid w:val="00EF71D8"/>
    <w:rsid w:val="00EF78BA"/>
    <w:rsid w:val="00F0043D"/>
    <w:rsid w:val="00F011D5"/>
    <w:rsid w:val="00F01861"/>
    <w:rsid w:val="00F029F4"/>
    <w:rsid w:val="00F0323D"/>
    <w:rsid w:val="00F04284"/>
    <w:rsid w:val="00F05099"/>
    <w:rsid w:val="00F05367"/>
    <w:rsid w:val="00F05750"/>
    <w:rsid w:val="00F05C9E"/>
    <w:rsid w:val="00F05CBC"/>
    <w:rsid w:val="00F06084"/>
    <w:rsid w:val="00F0624D"/>
    <w:rsid w:val="00F067A6"/>
    <w:rsid w:val="00F0700D"/>
    <w:rsid w:val="00F07CDE"/>
    <w:rsid w:val="00F07FA2"/>
    <w:rsid w:val="00F10DA4"/>
    <w:rsid w:val="00F10EF3"/>
    <w:rsid w:val="00F11107"/>
    <w:rsid w:val="00F11695"/>
    <w:rsid w:val="00F11C94"/>
    <w:rsid w:val="00F11DFC"/>
    <w:rsid w:val="00F13158"/>
    <w:rsid w:val="00F132F2"/>
    <w:rsid w:val="00F1346C"/>
    <w:rsid w:val="00F1409B"/>
    <w:rsid w:val="00F140CB"/>
    <w:rsid w:val="00F155DF"/>
    <w:rsid w:val="00F17DCC"/>
    <w:rsid w:val="00F17E53"/>
    <w:rsid w:val="00F202A8"/>
    <w:rsid w:val="00F20466"/>
    <w:rsid w:val="00F20986"/>
    <w:rsid w:val="00F20D2C"/>
    <w:rsid w:val="00F20ED8"/>
    <w:rsid w:val="00F2108F"/>
    <w:rsid w:val="00F22397"/>
    <w:rsid w:val="00F224E0"/>
    <w:rsid w:val="00F23221"/>
    <w:rsid w:val="00F23354"/>
    <w:rsid w:val="00F235F3"/>
    <w:rsid w:val="00F23F41"/>
    <w:rsid w:val="00F23F7C"/>
    <w:rsid w:val="00F2465C"/>
    <w:rsid w:val="00F24F35"/>
    <w:rsid w:val="00F25C83"/>
    <w:rsid w:val="00F265B7"/>
    <w:rsid w:val="00F2671B"/>
    <w:rsid w:val="00F271E4"/>
    <w:rsid w:val="00F27982"/>
    <w:rsid w:val="00F30CF5"/>
    <w:rsid w:val="00F312E2"/>
    <w:rsid w:val="00F31CD1"/>
    <w:rsid w:val="00F3211F"/>
    <w:rsid w:val="00F32D96"/>
    <w:rsid w:val="00F334F7"/>
    <w:rsid w:val="00F337E5"/>
    <w:rsid w:val="00F34963"/>
    <w:rsid w:val="00F34AF0"/>
    <w:rsid w:val="00F35680"/>
    <w:rsid w:val="00F36AC7"/>
    <w:rsid w:val="00F37FF2"/>
    <w:rsid w:val="00F4063A"/>
    <w:rsid w:val="00F40737"/>
    <w:rsid w:val="00F413CC"/>
    <w:rsid w:val="00F418E7"/>
    <w:rsid w:val="00F41BCD"/>
    <w:rsid w:val="00F4234D"/>
    <w:rsid w:val="00F43A31"/>
    <w:rsid w:val="00F442A0"/>
    <w:rsid w:val="00F44CAC"/>
    <w:rsid w:val="00F45050"/>
    <w:rsid w:val="00F452D6"/>
    <w:rsid w:val="00F452E7"/>
    <w:rsid w:val="00F45341"/>
    <w:rsid w:val="00F454AC"/>
    <w:rsid w:val="00F45704"/>
    <w:rsid w:val="00F45942"/>
    <w:rsid w:val="00F466A4"/>
    <w:rsid w:val="00F46F43"/>
    <w:rsid w:val="00F472AA"/>
    <w:rsid w:val="00F47AE3"/>
    <w:rsid w:val="00F50CC2"/>
    <w:rsid w:val="00F5114D"/>
    <w:rsid w:val="00F51F6B"/>
    <w:rsid w:val="00F525B9"/>
    <w:rsid w:val="00F53219"/>
    <w:rsid w:val="00F53709"/>
    <w:rsid w:val="00F53832"/>
    <w:rsid w:val="00F5427B"/>
    <w:rsid w:val="00F55456"/>
    <w:rsid w:val="00F56468"/>
    <w:rsid w:val="00F564DA"/>
    <w:rsid w:val="00F56D7E"/>
    <w:rsid w:val="00F56FF5"/>
    <w:rsid w:val="00F572E9"/>
    <w:rsid w:val="00F57AA7"/>
    <w:rsid w:val="00F602E7"/>
    <w:rsid w:val="00F6107F"/>
    <w:rsid w:val="00F621D7"/>
    <w:rsid w:val="00F62472"/>
    <w:rsid w:val="00F62BC2"/>
    <w:rsid w:val="00F62DD3"/>
    <w:rsid w:val="00F63207"/>
    <w:rsid w:val="00F639F0"/>
    <w:rsid w:val="00F64EEC"/>
    <w:rsid w:val="00F657B6"/>
    <w:rsid w:val="00F66631"/>
    <w:rsid w:val="00F672FF"/>
    <w:rsid w:val="00F6761E"/>
    <w:rsid w:val="00F6768B"/>
    <w:rsid w:val="00F67E8A"/>
    <w:rsid w:val="00F703C1"/>
    <w:rsid w:val="00F705E6"/>
    <w:rsid w:val="00F7207A"/>
    <w:rsid w:val="00F7217A"/>
    <w:rsid w:val="00F724BA"/>
    <w:rsid w:val="00F7353F"/>
    <w:rsid w:val="00F739C1"/>
    <w:rsid w:val="00F73C41"/>
    <w:rsid w:val="00F73F46"/>
    <w:rsid w:val="00F741FC"/>
    <w:rsid w:val="00F748DD"/>
    <w:rsid w:val="00F74A77"/>
    <w:rsid w:val="00F750FC"/>
    <w:rsid w:val="00F753E8"/>
    <w:rsid w:val="00F75428"/>
    <w:rsid w:val="00F7646B"/>
    <w:rsid w:val="00F7687E"/>
    <w:rsid w:val="00F773B7"/>
    <w:rsid w:val="00F774AB"/>
    <w:rsid w:val="00F77BD4"/>
    <w:rsid w:val="00F77C13"/>
    <w:rsid w:val="00F818B1"/>
    <w:rsid w:val="00F81B29"/>
    <w:rsid w:val="00F81DA4"/>
    <w:rsid w:val="00F81EE5"/>
    <w:rsid w:val="00F81FFC"/>
    <w:rsid w:val="00F827D7"/>
    <w:rsid w:val="00F82F0A"/>
    <w:rsid w:val="00F850E1"/>
    <w:rsid w:val="00F8552D"/>
    <w:rsid w:val="00F860D0"/>
    <w:rsid w:val="00F86BC2"/>
    <w:rsid w:val="00F87DC0"/>
    <w:rsid w:val="00F9005A"/>
    <w:rsid w:val="00F91B0C"/>
    <w:rsid w:val="00F91B1C"/>
    <w:rsid w:val="00F91EAE"/>
    <w:rsid w:val="00F9240F"/>
    <w:rsid w:val="00F93406"/>
    <w:rsid w:val="00F9391A"/>
    <w:rsid w:val="00F93FD9"/>
    <w:rsid w:val="00F947AF"/>
    <w:rsid w:val="00F94D87"/>
    <w:rsid w:val="00F94D9C"/>
    <w:rsid w:val="00F950BB"/>
    <w:rsid w:val="00F9529E"/>
    <w:rsid w:val="00F95FFA"/>
    <w:rsid w:val="00F968E5"/>
    <w:rsid w:val="00F96F54"/>
    <w:rsid w:val="00F97247"/>
    <w:rsid w:val="00F9737C"/>
    <w:rsid w:val="00F975FE"/>
    <w:rsid w:val="00F97BD6"/>
    <w:rsid w:val="00FA052A"/>
    <w:rsid w:val="00FA09B1"/>
    <w:rsid w:val="00FA19A1"/>
    <w:rsid w:val="00FA1CFF"/>
    <w:rsid w:val="00FA2DAD"/>
    <w:rsid w:val="00FA325B"/>
    <w:rsid w:val="00FA33A4"/>
    <w:rsid w:val="00FA4A4C"/>
    <w:rsid w:val="00FA54B9"/>
    <w:rsid w:val="00FA65F0"/>
    <w:rsid w:val="00FA671A"/>
    <w:rsid w:val="00FA6A4D"/>
    <w:rsid w:val="00FA6C4F"/>
    <w:rsid w:val="00FA6D49"/>
    <w:rsid w:val="00FA7480"/>
    <w:rsid w:val="00FA760B"/>
    <w:rsid w:val="00FA7846"/>
    <w:rsid w:val="00FA7E1A"/>
    <w:rsid w:val="00FA7E28"/>
    <w:rsid w:val="00FB09D4"/>
    <w:rsid w:val="00FB22E2"/>
    <w:rsid w:val="00FB2823"/>
    <w:rsid w:val="00FB28F3"/>
    <w:rsid w:val="00FB2A9C"/>
    <w:rsid w:val="00FB3AA5"/>
    <w:rsid w:val="00FB3AF6"/>
    <w:rsid w:val="00FB4C83"/>
    <w:rsid w:val="00FB6382"/>
    <w:rsid w:val="00FB6466"/>
    <w:rsid w:val="00FB6511"/>
    <w:rsid w:val="00FB65D3"/>
    <w:rsid w:val="00FB6794"/>
    <w:rsid w:val="00FB6B47"/>
    <w:rsid w:val="00FB714A"/>
    <w:rsid w:val="00FC0291"/>
    <w:rsid w:val="00FC0765"/>
    <w:rsid w:val="00FC0E9B"/>
    <w:rsid w:val="00FC0FFC"/>
    <w:rsid w:val="00FC204F"/>
    <w:rsid w:val="00FC29FD"/>
    <w:rsid w:val="00FC2B96"/>
    <w:rsid w:val="00FC2BAC"/>
    <w:rsid w:val="00FC2FC0"/>
    <w:rsid w:val="00FC329C"/>
    <w:rsid w:val="00FC35CD"/>
    <w:rsid w:val="00FC3B0A"/>
    <w:rsid w:val="00FC441B"/>
    <w:rsid w:val="00FC4518"/>
    <w:rsid w:val="00FC4B01"/>
    <w:rsid w:val="00FC4C6B"/>
    <w:rsid w:val="00FC517F"/>
    <w:rsid w:val="00FC5903"/>
    <w:rsid w:val="00FC5E1A"/>
    <w:rsid w:val="00FC685F"/>
    <w:rsid w:val="00FC7438"/>
    <w:rsid w:val="00FC7CD1"/>
    <w:rsid w:val="00FD0369"/>
    <w:rsid w:val="00FD102B"/>
    <w:rsid w:val="00FD1B86"/>
    <w:rsid w:val="00FD1D86"/>
    <w:rsid w:val="00FD28F2"/>
    <w:rsid w:val="00FD2B55"/>
    <w:rsid w:val="00FD31AA"/>
    <w:rsid w:val="00FD35DB"/>
    <w:rsid w:val="00FD3B97"/>
    <w:rsid w:val="00FD4489"/>
    <w:rsid w:val="00FD48AB"/>
    <w:rsid w:val="00FD4F9B"/>
    <w:rsid w:val="00FD51C7"/>
    <w:rsid w:val="00FD5349"/>
    <w:rsid w:val="00FD6069"/>
    <w:rsid w:val="00FD638E"/>
    <w:rsid w:val="00FD6977"/>
    <w:rsid w:val="00FD7306"/>
    <w:rsid w:val="00FD7AD9"/>
    <w:rsid w:val="00FE00FC"/>
    <w:rsid w:val="00FE0184"/>
    <w:rsid w:val="00FE0A2E"/>
    <w:rsid w:val="00FE0DB0"/>
    <w:rsid w:val="00FE13D9"/>
    <w:rsid w:val="00FE14A8"/>
    <w:rsid w:val="00FE1BEF"/>
    <w:rsid w:val="00FE215C"/>
    <w:rsid w:val="00FE2A06"/>
    <w:rsid w:val="00FE2CE0"/>
    <w:rsid w:val="00FE2F21"/>
    <w:rsid w:val="00FE3857"/>
    <w:rsid w:val="00FE3AC2"/>
    <w:rsid w:val="00FE40BA"/>
    <w:rsid w:val="00FE4121"/>
    <w:rsid w:val="00FE47D3"/>
    <w:rsid w:val="00FE4917"/>
    <w:rsid w:val="00FE4B75"/>
    <w:rsid w:val="00FE4D61"/>
    <w:rsid w:val="00FE580F"/>
    <w:rsid w:val="00FE6F04"/>
    <w:rsid w:val="00FF04B0"/>
    <w:rsid w:val="00FF04CE"/>
    <w:rsid w:val="00FF1499"/>
    <w:rsid w:val="00FF14C7"/>
    <w:rsid w:val="00FF162C"/>
    <w:rsid w:val="00FF1DA3"/>
    <w:rsid w:val="00FF36EE"/>
    <w:rsid w:val="00FF3C66"/>
    <w:rsid w:val="00FF448D"/>
    <w:rsid w:val="00FF4985"/>
    <w:rsid w:val="00FF4DAB"/>
    <w:rsid w:val="00FF5461"/>
    <w:rsid w:val="00FF5D2A"/>
    <w:rsid w:val="00FF5F39"/>
    <w:rsid w:val="00FF65F8"/>
    <w:rsid w:val="00FF7C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FEE"/>
    <w:pPr>
      <w:spacing w:after="200" w:line="276" w:lineRule="auto"/>
    </w:pPr>
    <w:rPr>
      <w:rFonts w:eastAsia="Times New Roman"/>
      <w:sz w:val="22"/>
      <w:szCs w:val="22"/>
    </w:rPr>
  </w:style>
  <w:style w:type="paragraph" w:styleId="1">
    <w:name w:val="heading 1"/>
    <w:basedOn w:val="a"/>
    <w:next w:val="a"/>
    <w:link w:val="10"/>
    <w:qFormat/>
    <w:rsid w:val="007E659D"/>
    <w:pPr>
      <w:keepNext/>
      <w:widowControl w:val="0"/>
      <w:shd w:val="clear" w:color="auto" w:fill="FFFFFF"/>
      <w:spacing w:after="0" w:line="619" w:lineRule="exact"/>
      <w:jc w:val="center"/>
      <w:outlineLvl w:val="0"/>
    </w:pPr>
    <w:rPr>
      <w:rFonts w:ascii="Times New Roman" w:hAnsi="Times New Roman"/>
      <w:b/>
      <w:color w:val="000000"/>
      <w:spacing w:val="-2"/>
      <w:w w:val="135"/>
      <w:position w:val="1"/>
      <w:sz w:val="48"/>
      <w:szCs w:val="20"/>
    </w:rPr>
  </w:style>
  <w:style w:type="paragraph" w:styleId="2">
    <w:name w:val="heading 2"/>
    <w:basedOn w:val="a"/>
    <w:next w:val="a"/>
    <w:link w:val="20"/>
    <w:qFormat/>
    <w:rsid w:val="007E659D"/>
    <w:pPr>
      <w:keepNext/>
      <w:spacing w:before="240" w:after="60" w:line="240" w:lineRule="auto"/>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AA6775"/>
    <w:rPr>
      <w:rFonts w:eastAsia="Times New Roman"/>
      <w:sz w:val="22"/>
      <w:szCs w:val="22"/>
    </w:rPr>
  </w:style>
  <w:style w:type="paragraph" w:customStyle="1" w:styleId="ConsPlusNormal">
    <w:name w:val="ConsPlusNormal"/>
    <w:rsid w:val="00F312E2"/>
    <w:pPr>
      <w:widowControl w:val="0"/>
      <w:autoSpaceDE w:val="0"/>
      <w:autoSpaceDN w:val="0"/>
      <w:adjustRightInd w:val="0"/>
      <w:ind w:firstLine="720"/>
    </w:pPr>
    <w:rPr>
      <w:rFonts w:ascii="Arial" w:eastAsia="Times New Roman" w:hAnsi="Arial" w:cs="Arial"/>
    </w:rPr>
  </w:style>
  <w:style w:type="paragraph" w:styleId="21">
    <w:name w:val="Body Text 2"/>
    <w:basedOn w:val="a"/>
    <w:link w:val="22"/>
    <w:uiPriority w:val="99"/>
    <w:rsid w:val="00F312E2"/>
    <w:pPr>
      <w:spacing w:after="0" w:line="240" w:lineRule="auto"/>
      <w:jc w:val="center"/>
    </w:pPr>
    <w:rPr>
      <w:rFonts w:ascii="Times New Roman" w:hAnsi="Times New Roman"/>
      <w:b/>
      <w:bCs/>
      <w:sz w:val="28"/>
      <w:szCs w:val="24"/>
    </w:rPr>
  </w:style>
  <w:style w:type="character" w:customStyle="1" w:styleId="22">
    <w:name w:val="Основной текст 2 Знак"/>
    <w:basedOn w:val="a0"/>
    <w:link w:val="21"/>
    <w:uiPriority w:val="99"/>
    <w:rsid w:val="00F312E2"/>
    <w:rPr>
      <w:rFonts w:ascii="Times New Roman" w:eastAsia="Times New Roman" w:hAnsi="Times New Roman" w:cs="Times New Roman"/>
      <w:b/>
      <w:bCs/>
      <w:sz w:val="28"/>
      <w:szCs w:val="24"/>
      <w:lang w:eastAsia="ru-RU"/>
    </w:rPr>
  </w:style>
  <w:style w:type="paragraph" w:styleId="a4">
    <w:name w:val="Body Text"/>
    <w:basedOn w:val="a"/>
    <w:link w:val="a5"/>
    <w:uiPriority w:val="99"/>
    <w:semiHidden/>
    <w:unhideWhenUsed/>
    <w:rsid w:val="007E659D"/>
    <w:pPr>
      <w:spacing w:after="120"/>
    </w:pPr>
  </w:style>
  <w:style w:type="character" w:customStyle="1" w:styleId="a5">
    <w:name w:val="Основной текст Знак"/>
    <w:basedOn w:val="a0"/>
    <w:link w:val="a4"/>
    <w:uiPriority w:val="99"/>
    <w:semiHidden/>
    <w:rsid w:val="007E659D"/>
    <w:rPr>
      <w:rFonts w:ascii="Calibri" w:eastAsia="Times New Roman" w:hAnsi="Calibri" w:cs="Times New Roman"/>
      <w:lang w:eastAsia="ru-RU"/>
    </w:rPr>
  </w:style>
  <w:style w:type="paragraph" w:styleId="23">
    <w:name w:val="Body Text Indent 2"/>
    <w:basedOn w:val="a"/>
    <w:link w:val="24"/>
    <w:uiPriority w:val="99"/>
    <w:semiHidden/>
    <w:unhideWhenUsed/>
    <w:rsid w:val="007E659D"/>
    <w:pPr>
      <w:spacing w:after="120" w:line="480" w:lineRule="auto"/>
      <w:ind w:left="283"/>
    </w:pPr>
  </w:style>
  <w:style w:type="character" w:customStyle="1" w:styleId="24">
    <w:name w:val="Основной текст с отступом 2 Знак"/>
    <w:basedOn w:val="a0"/>
    <w:link w:val="23"/>
    <w:uiPriority w:val="99"/>
    <w:semiHidden/>
    <w:rsid w:val="007E659D"/>
    <w:rPr>
      <w:rFonts w:ascii="Calibri" w:eastAsia="Times New Roman" w:hAnsi="Calibri" w:cs="Times New Roman"/>
      <w:lang w:eastAsia="ru-RU"/>
    </w:rPr>
  </w:style>
  <w:style w:type="character" w:customStyle="1" w:styleId="10">
    <w:name w:val="Заголовок 1 Знак"/>
    <w:basedOn w:val="a0"/>
    <w:link w:val="1"/>
    <w:rsid w:val="007E659D"/>
    <w:rPr>
      <w:rFonts w:ascii="Times New Roman" w:eastAsia="Times New Roman" w:hAnsi="Times New Roman" w:cs="Times New Roman"/>
      <w:b/>
      <w:color w:val="000000"/>
      <w:spacing w:val="-2"/>
      <w:w w:val="135"/>
      <w:position w:val="1"/>
      <w:sz w:val="48"/>
      <w:szCs w:val="20"/>
      <w:shd w:val="clear" w:color="auto" w:fill="FFFFFF"/>
      <w:lang w:eastAsia="ru-RU"/>
    </w:rPr>
  </w:style>
  <w:style w:type="character" w:customStyle="1" w:styleId="20">
    <w:name w:val="Заголовок 2 Знак"/>
    <w:basedOn w:val="a0"/>
    <w:link w:val="2"/>
    <w:rsid w:val="007E659D"/>
    <w:rPr>
      <w:rFonts w:ascii="Arial" w:eastAsia="Times New Roman" w:hAnsi="Arial" w:cs="Arial"/>
      <w:b/>
      <w:bCs/>
      <w:i/>
      <w:iCs/>
      <w:sz w:val="28"/>
      <w:szCs w:val="28"/>
      <w:lang w:eastAsia="ru-RU"/>
    </w:rPr>
  </w:style>
  <w:style w:type="paragraph" w:styleId="a6">
    <w:name w:val="header"/>
    <w:basedOn w:val="a"/>
    <w:link w:val="a7"/>
    <w:rsid w:val="007E659D"/>
    <w:pPr>
      <w:tabs>
        <w:tab w:val="center" w:pos="4153"/>
        <w:tab w:val="right" w:pos="8306"/>
      </w:tabs>
      <w:autoSpaceDE w:val="0"/>
      <w:autoSpaceDN w:val="0"/>
      <w:spacing w:after="0" w:line="240" w:lineRule="auto"/>
    </w:pPr>
    <w:rPr>
      <w:rFonts w:ascii="Times New Roman" w:hAnsi="Times New Roman"/>
      <w:sz w:val="20"/>
      <w:szCs w:val="20"/>
    </w:rPr>
  </w:style>
  <w:style w:type="character" w:customStyle="1" w:styleId="a7">
    <w:name w:val="Верхний колонтитул Знак"/>
    <w:basedOn w:val="a0"/>
    <w:link w:val="a6"/>
    <w:rsid w:val="007E659D"/>
    <w:rPr>
      <w:rFonts w:ascii="Times New Roman" w:eastAsia="Times New Roman" w:hAnsi="Times New Roman" w:cs="Times New Roman"/>
      <w:sz w:val="20"/>
      <w:szCs w:val="20"/>
      <w:lang w:eastAsia="ru-RU"/>
    </w:rPr>
  </w:style>
  <w:style w:type="paragraph" w:customStyle="1" w:styleId="ConsPlusNonformat">
    <w:name w:val="ConsPlusNonformat"/>
    <w:rsid w:val="007E659D"/>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7E659D"/>
    <w:pPr>
      <w:widowControl w:val="0"/>
      <w:autoSpaceDE w:val="0"/>
      <w:autoSpaceDN w:val="0"/>
      <w:adjustRightInd w:val="0"/>
    </w:pPr>
    <w:rPr>
      <w:rFonts w:ascii="Times New Roman" w:eastAsia="Times New Roman" w:hAnsi="Times New Roman"/>
      <w:b/>
      <w:bCs/>
      <w:sz w:val="24"/>
      <w:szCs w:val="24"/>
    </w:rPr>
  </w:style>
  <w:style w:type="paragraph" w:styleId="a8">
    <w:name w:val="Normal (Web)"/>
    <w:basedOn w:val="a"/>
    <w:rsid w:val="007E659D"/>
    <w:pPr>
      <w:spacing w:before="100" w:beforeAutospacing="1" w:after="100" w:afterAutospacing="1" w:line="240" w:lineRule="auto"/>
    </w:pPr>
    <w:rPr>
      <w:rFonts w:ascii="Times New Roman" w:hAnsi="Times New Roman"/>
      <w:sz w:val="24"/>
      <w:szCs w:val="24"/>
    </w:rPr>
  </w:style>
  <w:style w:type="paragraph" w:styleId="a9">
    <w:name w:val="Balloon Text"/>
    <w:basedOn w:val="a"/>
    <w:link w:val="aa"/>
    <w:uiPriority w:val="99"/>
    <w:semiHidden/>
    <w:unhideWhenUsed/>
    <w:rsid w:val="00DD6DF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D6DF4"/>
    <w:rPr>
      <w:rFonts w:ascii="Tahoma" w:eastAsia="Times New Roman" w:hAnsi="Tahoma" w:cs="Tahoma"/>
      <w:sz w:val="16"/>
      <w:szCs w:val="16"/>
      <w:lang w:eastAsia="ru-RU"/>
    </w:rPr>
  </w:style>
  <w:style w:type="character" w:customStyle="1" w:styleId="FontStyle15">
    <w:name w:val="Font Style15"/>
    <w:basedOn w:val="a0"/>
    <w:rsid w:val="00062AC5"/>
    <w:rPr>
      <w:rFonts w:ascii="Times New Roman" w:hAnsi="Times New Roman" w:cs="Times New Roman"/>
      <w:sz w:val="22"/>
      <w:szCs w:val="22"/>
    </w:rPr>
  </w:style>
  <w:style w:type="paragraph" w:styleId="ab">
    <w:name w:val="List Paragraph"/>
    <w:basedOn w:val="a"/>
    <w:uiPriority w:val="34"/>
    <w:qFormat/>
    <w:rsid w:val="00062AC5"/>
    <w:pPr>
      <w:ind w:left="720"/>
      <w:contextualSpacing/>
    </w:pPr>
  </w:style>
  <w:style w:type="paragraph" w:customStyle="1" w:styleId="11">
    <w:name w:val="Абзац списка1"/>
    <w:basedOn w:val="a"/>
    <w:uiPriority w:val="99"/>
    <w:qFormat/>
    <w:rsid w:val="00785AAF"/>
    <w:pPr>
      <w:ind w:left="720"/>
    </w:pPr>
    <w:rPr>
      <w:rFonts w:eastAsia="Calibri" w:cs="Calibri"/>
      <w:lang w:eastAsia="en-US"/>
    </w:rPr>
  </w:style>
  <w:style w:type="paragraph" w:customStyle="1" w:styleId="25">
    <w:name w:val="Абзац списка2"/>
    <w:basedOn w:val="a"/>
    <w:uiPriority w:val="99"/>
    <w:qFormat/>
    <w:rsid w:val="00785AAF"/>
    <w:pPr>
      <w:ind w:left="720"/>
    </w:pPr>
    <w:rPr>
      <w:rFonts w:eastAsia="Calibri" w:cs="Calibri"/>
      <w:lang w:eastAsia="en-US"/>
    </w:rPr>
  </w:style>
  <w:style w:type="paragraph" w:styleId="ac">
    <w:name w:val="footer"/>
    <w:basedOn w:val="a"/>
    <w:link w:val="ad"/>
    <w:uiPriority w:val="99"/>
    <w:semiHidden/>
    <w:unhideWhenUsed/>
    <w:rsid w:val="00A832DF"/>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A832DF"/>
    <w:rPr>
      <w:rFonts w:ascii="Calibri" w:eastAsia="Times New Roman" w:hAnsi="Calibri" w:cs="Times New Roman"/>
      <w:lang w:eastAsia="ru-RU"/>
    </w:rPr>
  </w:style>
  <w:style w:type="paragraph" w:styleId="12">
    <w:name w:val="toc 1"/>
    <w:basedOn w:val="a"/>
    <w:next w:val="a"/>
    <w:autoRedefine/>
    <w:uiPriority w:val="39"/>
    <w:rsid w:val="006F56F6"/>
    <w:pPr>
      <w:tabs>
        <w:tab w:val="left" w:pos="1080"/>
        <w:tab w:val="right" w:leader="dot" w:pos="9684"/>
      </w:tabs>
      <w:spacing w:before="120" w:after="120" w:line="240" w:lineRule="auto"/>
      <w:ind w:left="180" w:firstLine="529"/>
    </w:pPr>
    <w:rPr>
      <w:rFonts w:ascii="Times New Roman" w:hAnsi="Times New Roman"/>
      <w:b/>
      <w:bCs/>
      <w:sz w:val="28"/>
      <w:szCs w:val="20"/>
    </w:rPr>
  </w:style>
  <w:style w:type="paragraph" w:styleId="26">
    <w:name w:val="toc 2"/>
    <w:basedOn w:val="a"/>
    <w:next w:val="a"/>
    <w:autoRedefine/>
    <w:uiPriority w:val="39"/>
    <w:rsid w:val="006F56F6"/>
    <w:pPr>
      <w:tabs>
        <w:tab w:val="right" w:leader="dot" w:pos="9684"/>
      </w:tabs>
      <w:spacing w:before="120" w:after="120" w:line="240" w:lineRule="auto"/>
      <w:ind w:left="238" w:firstLine="709"/>
    </w:pPr>
    <w:rPr>
      <w:rFonts w:ascii="Times New Roman" w:hAnsi="Times New Roman"/>
      <w:i/>
      <w:noProof/>
      <w:sz w:val="24"/>
      <w:szCs w:val="28"/>
    </w:rPr>
  </w:style>
  <w:style w:type="paragraph" w:styleId="ae">
    <w:name w:val="table of figures"/>
    <w:basedOn w:val="a"/>
    <w:next w:val="a"/>
    <w:uiPriority w:val="99"/>
    <w:rsid w:val="006F56F6"/>
    <w:pPr>
      <w:spacing w:before="120" w:after="120" w:line="240" w:lineRule="auto"/>
      <w:ind w:firstLine="709"/>
    </w:pPr>
    <w:rPr>
      <w:rFonts w:ascii="Times New Roman" w:hAnsi="Times New Roman"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FEE"/>
    <w:pPr>
      <w:spacing w:after="200" w:line="276" w:lineRule="auto"/>
    </w:pPr>
    <w:rPr>
      <w:rFonts w:eastAsia="Times New Roman"/>
      <w:sz w:val="22"/>
      <w:szCs w:val="22"/>
    </w:rPr>
  </w:style>
  <w:style w:type="paragraph" w:styleId="1">
    <w:name w:val="heading 1"/>
    <w:basedOn w:val="a"/>
    <w:next w:val="a"/>
    <w:link w:val="10"/>
    <w:qFormat/>
    <w:rsid w:val="007E659D"/>
    <w:pPr>
      <w:keepNext/>
      <w:widowControl w:val="0"/>
      <w:shd w:val="clear" w:color="auto" w:fill="FFFFFF"/>
      <w:spacing w:after="0" w:line="619" w:lineRule="exact"/>
      <w:jc w:val="center"/>
      <w:outlineLvl w:val="0"/>
    </w:pPr>
    <w:rPr>
      <w:rFonts w:ascii="Times New Roman" w:hAnsi="Times New Roman"/>
      <w:b/>
      <w:color w:val="000000"/>
      <w:spacing w:val="-2"/>
      <w:w w:val="135"/>
      <w:position w:val="1"/>
      <w:sz w:val="48"/>
      <w:szCs w:val="20"/>
    </w:rPr>
  </w:style>
  <w:style w:type="paragraph" w:styleId="2">
    <w:name w:val="heading 2"/>
    <w:basedOn w:val="a"/>
    <w:next w:val="a"/>
    <w:link w:val="20"/>
    <w:qFormat/>
    <w:rsid w:val="007E659D"/>
    <w:pPr>
      <w:keepNext/>
      <w:spacing w:before="240" w:after="60" w:line="240" w:lineRule="auto"/>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AA6775"/>
    <w:rPr>
      <w:rFonts w:eastAsia="Times New Roman"/>
      <w:sz w:val="22"/>
      <w:szCs w:val="22"/>
    </w:rPr>
  </w:style>
  <w:style w:type="paragraph" w:customStyle="1" w:styleId="ConsPlusNormal">
    <w:name w:val="ConsPlusNormal"/>
    <w:rsid w:val="00F312E2"/>
    <w:pPr>
      <w:widowControl w:val="0"/>
      <w:autoSpaceDE w:val="0"/>
      <w:autoSpaceDN w:val="0"/>
      <w:adjustRightInd w:val="0"/>
      <w:ind w:firstLine="720"/>
    </w:pPr>
    <w:rPr>
      <w:rFonts w:ascii="Arial" w:eastAsia="Times New Roman" w:hAnsi="Arial" w:cs="Arial"/>
    </w:rPr>
  </w:style>
  <w:style w:type="paragraph" w:styleId="21">
    <w:name w:val="Body Text 2"/>
    <w:basedOn w:val="a"/>
    <w:link w:val="22"/>
    <w:uiPriority w:val="99"/>
    <w:rsid w:val="00F312E2"/>
    <w:pPr>
      <w:spacing w:after="0" w:line="240" w:lineRule="auto"/>
      <w:jc w:val="center"/>
    </w:pPr>
    <w:rPr>
      <w:rFonts w:ascii="Times New Roman" w:hAnsi="Times New Roman"/>
      <w:b/>
      <w:bCs/>
      <w:sz w:val="28"/>
      <w:szCs w:val="24"/>
    </w:rPr>
  </w:style>
  <w:style w:type="character" w:customStyle="1" w:styleId="22">
    <w:name w:val="Основной текст 2 Знак"/>
    <w:basedOn w:val="a0"/>
    <w:link w:val="21"/>
    <w:uiPriority w:val="99"/>
    <w:rsid w:val="00F312E2"/>
    <w:rPr>
      <w:rFonts w:ascii="Times New Roman" w:eastAsia="Times New Roman" w:hAnsi="Times New Roman" w:cs="Times New Roman"/>
      <w:b/>
      <w:bCs/>
      <w:sz w:val="28"/>
      <w:szCs w:val="24"/>
      <w:lang w:eastAsia="ru-RU"/>
    </w:rPr>
  </w:style>
  <w:style w:type="paragraph" w:styleId="a4">
    <w:name w:val="Body Text"/>
    <w:basedOn w:val="a"/>
    <w:link w:val="a5"/>
    <w:uiPriority w:val="99"/>
    <w:semiHidden/>
    <w:unhideWhenUsed/>
    <w:rsid w:val="007E659D"/>
    <w:pPr>
      <w:spacing w:after="120"/>
    </w:pPr>
  </w:style>
  <w:style w:type="character" w:customStyle="1" w:styleId="a5">
    <w:name w:val="Основной текст Знак"/>
    <w:basedOn w:val="a0"/>
    <w:link w:val="a4"/>
    <w:uiPriority w:val="99"/>
    <w:semiHidden/>
    <w:rsid w:val="007E659D"/>
    <w:rPr>
      <w:rFonts w:ascii="Calibri" w:eastAsia="Times New Roman" w:hAnsi="Calibri" w:cs="Times New Roman"/>
      <w:lang w:eastAsia="ru-RU"/>
    </w:rPr>
  </w:style>
  <w:style w:type="paragraph" w:styleId="23">
    <w:name w:val="Body Text Indent 2"/>
    <w:basedOn w:val="a"/>
    <w:link w:val="24"/>
    <w:uiPriority w:val="99"/>
    <w:semiHidden/>
    <w:unhideWhenUsed/>
    <w:rsid w:val="007E659D"/>
    <w:pPr>
      <w:spacing w:after="120" w:line="480" w:lineRule="auto"/>
      <w:ind w:left="283"/>
    </w:pPr>
  </w:style>
  <w:style w:type="character" w:customStyle="1" w:styleId="24">
    <w:name w:val="Основной текст с отступом 2 Знак"/>
    <w:basedOn w:val="a0"/>
    <w:link w:val="23"/>
    <w:uiPriority w:val="99"/>
    <w:semiHidden/>
    <w:rsid w:val="007E659D"/>
    <w:rPr>
      <w:rFonts w:ascii="Calibri" w:eastAsia="Times New Roman" w:hAnsi="Calibri" w:cs="Times New Roman"/>
      <w:lang w:eastAsia="ru-RU"/>
    </w:rPr>
  </w:style>
  <w:style w:type="character" w:customStyle="1" w:styleId="10">
    <w:name w:val="Заголовок 1 Знак"/>
    <w:basedOn w:val="a0"/>
    <w:link w:val="1"/>
    <w:rsid w:val="007E659D"/>
    <w:rPr>
      <w:rFonts w:ascii="Times New Roman" w:eastAsia="Times New Roman" w:hAnsi="Times New Roman" w:cs="Times New Roman"/>
      <w:b/>
      <w:color w:val="000000"/>
      <w:spacing w:val="-2"/>
      <w:w w:val="135"/>
      <w:position w:val="1"/>
      <w:sz w:val="48"/>
      <w:szCs w:val="20"/>
      <w:shd w:val="clear" w:color="auto" w:fill="FFFFFF"/>
      <w:lang w:eastAsia="ru-RU"/>
    </w:rPr>
  </w:style>
  <w:style w:type="character" w:customStyle="1" w:styleId="20">
    <w:name w:val="Заголовок 2 Знак"/>
    <w:basedOn w:val="a0"/>
    <w:link w:val="2"/>
    <w:rsid w:val="007E659D"/>
    <w:rPr>
      <w:rFonts w:ascii="Arial" w:eastAsia="Times New Roman" w:hAnsi="Arial" w:cs="Arial"/>
      <w:b/>
      <w:bCs/>
      <w:i/>
      <w:iCs/>
      <w:sz w:val="28"/>
      <w:szCs w:val="28"/>
      <w:lang w:eastAsia="ru-RU"/>
    </w:rPr>
  </w:style>
  <w:style w:type="paragraph" w:styleId="a6">
    <w:name w:val="header"/>
    <w:basedOn w:val="a"/>
    <w:link w:val="a7"/>
    <w:rsid w:val="007E659D"/>
    <w:pPr>
      <w:tabs>
        <w:tab w:val="center" w:pos="4153"/>
        <w:tab w:val="right" w:pos="8306"/>
      </w:tabs>
      <w:autoSpaceDE w:val="0"/>
      <w:autoSpaceDN w:val="0"/>
      <w:spacing w:after="0" w:line="240" w:lineRule="auto"/>
    </w:pPr>
    <w:rPr>
      <w:rFonts w:ascii="Times New Roman" w:hAnsi="Times New Roman"/>
      <w:sz w:val="20"/>
      <w:szCs w:val="20"/>
    </w:rPr>
  </w:style>
  <w:style w:type="character" w:customStyle="1" w:styleId="a7">
    <w:name w:val="Верхний колонтитул Знак"/>
    <w:basedOn w:val="a0"/>
    <w:link w:val="a6"/>
    <w:rsid w:val="007E659D"/>
    <w:rPr>
      <w:rFonts w:ascii="Times New Roman" w:eastAsia="Times New Roman" w:hAnsi="Times New Roman" w:cs="Times New Roman"/>
      <w:sz w:val="20"/>
      <w:szCs w:val="20"/>
      <w:lang w:eastAsia="ru-RU"/>
    </w:rPr>
  </w:style>
  <w:style w:type="paragraph" w:customStyle="1" w:styleId="ConsPlusNonformat">
    <w:name w:val="ConsPlusNonformat"/>
    <w:rsid w:val="007E659D"/>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7E659D"/>
    <w:pPr>
      <w:widowControl w:val="0"/>
      <w:autoSpaceDE w:val="0"/>
      <w:autoSpaceDN w:val="0"/>
      <w:adjustRightInd w:val="0"/>
    </w:pPr>
    <w:rPr>
      <w:rFonts w:ascii="Times New Roman" w:eastAsia="Times New Roman" w:hAnsi="Times New Roman"/>
      <w:b/>
      <w:bCs/>
      <w:sz w:val="24"/>
      <w:szCs w:val="24"/>
    </w:rPr>
  </w:style>
  <w:style w:type="paragraph" w:styleId="a8">
    <w:name w:val="Normal (Web)"/>
    <w:basedOn w:val="a"/>
    <w:rsid w:val="007E659D"/>
    <w:pPr>
      <w:spacing w:before="100" w:beforeAutospacing="1" w:after="100" w:afterAutospacing="1" w:line="240" w:lineRule="auto"/>
    </w:pPr>
    <w:rPr>
      <w:rFonts w:ascii="Times New Roman" w:hAnsi="Times New Roman"/>
      <w:sz w:val="24"/>
      <w:szCs w:val="24"/>
    </w:rPr>
  </w:style>
  <w:style w:type="paragraph" w:styleId="a9">
    <w:name w:val="Balloon Text"/>
    <w:basedOn w:val="a"/>
    <w:link w:val="aa"/>
    <w:uiPriority w:val="99"/>
    <w:semiHidden/>
    <w:unhideWhenUsed/>
    <w:rsid w:val="00DD6DF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D6DF4"/>
    <w:rPr>
      <w:rFonts w:ascii="Tahoma" w:eastAsia="Times New Roman" w:hAnsi="Tahoma" w:cs="Tahoma"/>
      <w:sz w:val="16"/>
      <w:szCs w:val="16"/>
      <w:lang w:eastAsia="ru-RU"/>
    </w:rPr>
  </w:style>
  <w:style w:type="character" w:customStyle="1" w:styleId="FontStyle15">
    <w:name w:val="Font Style15"/>
    <w:basedOn w:val="a0"/>
    <w:rsid w:val="00062AC5"/>
    <w:rPr>
      <w:rFonts w:ascii="Times New Roman" w:hAnsi="Times New Roman" w:cs="Times New Roman"/>
      <w:sz w:val="22"/>
      <w:szCs w:val="22"/>
    </w:rPr>
  </w:style>
  <w:style w:type="paragraph" w:styleId="ab">
    <w:name w:val="List Paragraph"/>
    <w:basedOn w:val="a"/>
    <w:uiPriority w:val="34"/>
    <w:qFormat/>
    <w:rsid w:val="00062AC5"/>
    <w:pPr>
      <w:ind w:left="720"/>
      <w:contextualSpacing/>
    </w:pPr>
  </w:style>
  <w:style w:type="paragraph" w:customStyle="1" w:styleId="11">
    <w:name w:val="Абзац списка1"/>
    <w:basedOn w:val="a"/>
    <w:uiPriority w:val="99"/>
    <w:qFormat/>
    <w:rsid w:val="00785AAF"/>
    <w:pPr>
      <w:ind w:left="720"/>
    </w:pPr>
    <w:rPr>
      <w:rFonts w:eastAsia="Calibri" w:cs="Calibri"/>
      <w:lang w:eastAsia="en-US"/>
    </w:rPr>
  </w:style>
  <w:style w:type="paragraph" w:customStyle="1" w:styleId="25">
    <w:name w:val="Абзац списка2"/>
    <w:basedOn w:val="a"/>
    <w:uiPriority w:val="99"/>
    <w:qFormat/>
    <w:rsid w:val="00785AAF"/>
    <w:pPr>
      <w:ind w:left="720"/>
    </w:pPr>
    <w:rPr>
      <w:rFonts w:eastAsia="Calibri" w:cs="Calibri"/>
      <w:lang w:eastAsia="en-US"/>
    </w:rPr>
  </w:style>
  <w:style w:type="paragraph" w:styleId="ac">
    <w:name w:val="footer"/>
    <w:basedOn w:val="a"/>
    <w:link w:val="ad"/>
    <w:uiPriority w:val="99"/>
    <w:semiHidden/>
    <w:unhideWhenUsed/>
    <w:rsid w:val="00A832DF"/>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A832DF"/>
    <w:rPr>
      <w:rFonts w:ascii="Calibri" w:eastAsia="Times New Roman" w:hAnsi="Calibri" w:cs="Times New Roman"/>
      <w:lang w:eastAsia="ru-RU"/>
    </w:rPr>
  </w:style>
  <w:style w:type="paragraph" w:styleId="12">
    <w:name w:val="toc 1"/>
    <w:basedOn w:val="a"/>
    <w:next w:val="a"/>
    <w:autoRedefine/>
    <w:uiPriority w:val="39"/>
    <w:rsid w:val="006F56F6"/>
    <w:pPr>
      <w:tabs>
        <w:tab w:val="left" w:pos="1080"/>
        <w:tab w:val="right" w:leader="dot" w:pos="9684"/>
      </w:tabs>
      <w:spacing w:before="120" w:after="120" w:line="240" w:lineRule="auto"/>
      <w:ind w:left="180" w:firstLine="529"/>
    </w:pPr>
    <w:rPr>
      <w:rFonts w:ascii="Times New Roman" w:hAnsi="Times New Roman"/>
      <w:b/>
      <w:bCs/>
      <w:sz w:val="28"/>
      <w:szCs w:val="20"/>
    </w:rPr>
  </w:style>
  <w:style w:type="paragraph" w:styleId="26">
    <w:name w:val="toc 2"/>
    <w:basedOn w:val="a"/>
    <w:next w:val="a"/>
    <w:autoRedefine/>
    <w:uiPriority w:val="39"/>
    <w:rsid w:val="006F56F6"/>
    <w:pPr>
      <w:tabs>
        <w:tab w:val="right" w:leader="dot" w:pos="9684"/>
      </w:tabs>
      <w:spacing w:before="120" w:after="120" w:line="240" w:lineRule="auto"/>
      <w:ind w:left="238" w:firstLine="709"/>
    </w:pPr>
    <w:rPr>
      <w:rFonts w:ascii="Times New Roman" w:hAnsi="Times New Roman"/>
      <w:i/>
      <w:noProof/>
      <w:sz w:val="24"/>
      <w:szCs w:val="28"/>
    </w:rPr>
  </w:style>
  <w:style w:type="paragraph" w:styleId="ae">
    <w:name w:val="table of figures"/>
    <w:basedOn w:val="a"/>
    <w:next w:val="a"/>
    <w:uiPriority w:val="99"/>
    <w:rsid w:val="006F56F6"/>
    <w:pPr>
      <w:spacing w:before="120" w:after="120" w:line="240" w:lineRule="auto"/>
      <w:ind w:firstLine="709"/>
    </w:pPr>
    <w:rPr>
      <w:rFonts w:ascii="Times New Roman" w:hAnsi="Times New Roman"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095737">
      <w:bodyDiv w:val="1"/>
      <w:marLeft w:val="0"/>
      <w:marRight w:val="0"/>
      <w:marTop w:val="0"/>
      <w:marBottom w:val="0"/>
      <w:divBdr>
        <w:top w:val="none" w:sz="0" w:space="0" w:color="auto"/>
        <w:left w:val="none" w:sz="0" w:space="0" w:color="auto"/>
        <w:bottom w:val="none" w:sz="0" w:space="0" w:color="auto"/>
        <w:right w:val="none" w:sz="0" w:space="0" w:color="auto"/>
      </w:divBdr>
    </w:div>
    <w:div w:id="621376179">
      <w:bodyDiv w:val="1"/>
      <w:marLeft w:val="0"/>
      <w:marRight w:val="0"/>
      <w:marTop w:val="0"/>
      <w:marBottom w:val="0"/>
      <w:divBdr>
        <w:top w:val="none" w:sz="0" w:space="0" w:color="auto"/>
        <w:left w:val="none" w:sz="0" w:space="0" w:color="auto"/>
        <w:bottom w:val="none" w:sz="0" w:space="0" w:color="auto"/>
        <w:right w:val="none" w:sz="0" w:space="0" w:color="auto"/>
      </w:divBdr>
    </w:div>
    <w:div w:id="1064718785">
      <w:bodyDiv w:val="1"/>
      <w:marLeft w:val="0"/>
      <w:marRight w:val="0"/>
      <w:marTop w:val="0"/>
      <w:marBottom w:val="0"/>
      <w:divBdr>
        <w:top w:val="none" w:sz="0" w:space="0" w:color="auto"/>
        <w:left w:val="none" w:sz="0" w:space="0" w:color="auto"/>
        <w:bottom w:val="none" w:sz="0" w:space="0" w:color="auto"/>
        <w:right w:val="none" w:sz="0" w:space="0" w:color="auto"/>
      </w:divBdr>
    </w:div>
    <w:div w:id="171823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ru.wikipedia.org/wiki/%D0%A2%D1%8E%D0%BC%D0%B5%D0%BD%D1%8C" TargetMode="External"/><Relationship Id="rId18"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ru.wikipedia.org/wiki/%D0%A1%D1%83%D1%80%D0%B3%D1%83%D1%82"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ru.wikipedia.org/wiki/%D0%9E%D0%B1%D1%8C"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ru.wikipedia.org/wiki/%D0%9F%D0%B8%D0%BC_(%D1%80%D0%B5%D0%BA%D0%B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ru.wikipedia.org/wiki/%D0%9B%D1%8F%D0%BD%D1%82%D0%BE%D1%80%D1%81%D0%BA%D0%BE%D0%B5_%D0%BD%D0%B5%D1%84%D1%82%D0%B5%D0%B3%D0%B0%D0%B7%D0%BE%D0%BA%D0%BE%D0%BD%D0%B4%D0%B5%D0%BD%D1%81%D0%B0%D1%82%D0%BD%D0%BE%D0%B5_%D0%BC%D0%B5%D1%81%D1%82%D0%BE%D1%80%D0%BE%D0%B6%D0%B4%D0%B5%D0%BD%D0%B8%D0%B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127</Pages>
  <Words>20591</Words>
  <Characters>117370</Characters>
  <Application>Microsoft Office Word</Application>
  <DocSecurity>0</DocSecurity>
  <Lines>978</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137686</CharactersWithSpaces>
  <SharedDoc>false</SharedDoc>
  <HLinks>
    <vt:vector size="30" baseType="variant">
      <vt:variant>
        <vt:i4>131073</vt:i4>
      </vt:variant>
      <vt:variant>
        <vt:i4>240</vt:i4>
      </vt:variant>
      <vt:variant>
        <vt:i4>0</vt:i4>
      </vt:variant>
      <vt:variant>
        <vt:i4>5</vt:i4>
      </vt:variant>
      <vt:variant>
        <vt:lpwstr>http://ru.wikipedia.org/wiki/%D0%9B%D1%8F%D0%BD%D1%82%D0%BE%D1%80%D1%81%D0%BA%D0%BE%D0%B5_%D0%BD%D0%B5%D1%84%D1%82%D0%B5%D0%B3%D0%B0%D0%B7%D0%BE%D0%BA%D0%BE%D0%BD%D0%B4%D0%B5%D0%BD%D1%81%D0%B0%D1%82%D0%BD%D0%BE%D0%B5_%D0%BC%D0%B5%D1%81%D1%82%D0%BE%D1%80%D0%BE%D0%B6%D0%B4%D0%B5%D0%BD%D0%B8%D0%B5</vt:lpwstr>
      </vt:variant>
      <vt:variant>
        <vt:lpwstr/>
      </vt:variant>
      <vt:variant>
        <vt:i4>720971</vt:i4>
      </vt:variant>
      <vt:variant>
        <vt:i4>237</vt:i4>
      </vt:variant>
      <vt:variant>
        <vt:i4>0</vt:i4>
      </vt:variant>
      <vt:variant>
        <vt:i4>5</vt:i4>
      </vt:variant>
      <vt:variant>
        <vt:lpwstr>http://ru.wikipedia.org/wiki/%D0%A2%D1%8E%D0%BC%D0%B5%D0%BD%D1%8C</vt:lpwstr>
      </vt:variant>
      <vt:variant>
        <vt:lpwstr/>
      </vt:variant>
      <vt:variant>
        <vt:i4>720924</vt:i4>
      </vt:variant>
      <vt:variant>
        <vt:i4>234</vt:i4>
      </vt:variant>
      <vt:variant>
        <vt:i4>0</vt:i4>
      </vt:variant>
      <vt:variant>
        <vt:i4>5</vt:i4>
      </vt:variant>
      <vt:variant>
        <vt:lpwstr>http://ru.wikipedia.org/wiki/%D0%A1%D1%83%D1%80%D0%B3%D1%83%D1%82</vt:lpwstr>
      </vt:variant>
      <vt:variant>
        <vt:lpwstr/>
      </vt:variant>
      <vt:variant>
        <vt:i4>8323131</vt:i4>
      </vt:variant>
      <vt:variant>
        <vt:i4>231</vt:i4>
      </vt:variant>
      <vt:variant>
        <vt:i4>0</vt:i4>
      </vt:variant>
      <vt:variant>
        <vt:i4>5</vt:i4>
      </vt:variant>
      <vt:variant>
        <vt:lpwstr>http://ru.wikipedia.org/wiki/%D0%9E%D0%B1%D1%8C</vt:lpwstr>
      </vt:variant>
      <vt:variant>
        <vt:lpwstr/>
      </vt:variant>
      <vt:variant>
        <vt:i4>589870</vt:i4>
      </vt:variant>
      <vt:variant>
        <vt:i4>228</vt:i4>
      </vt:variant>
      <vt:variant>
        <vt:i4>0</vt:i4>
      </vt:variant>
      <vt:variant>
        <vt:i4>5</vt:i4>
      </vt:variant>
      <vt:variant>
        <vt:lpwstr>http://ru.wikipedia.org/wiki/%D0%9F%D0%B8%D0%BC_(%D1%80%D0%B5%D0%BA%D0%B0)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Сыреева РИ</dc:creator>
  <cp:lastModifiedBy>Мязитов Марсель Наильевич</cp:lastModifiedBy>
  <cp:revision>2</cp:revision>
  <cp:lastPrinted>2014-05-29T11:26:00Z</cp:lastPrinted>
  <dcterms:created xsi:type="dcterms:W3CDTF">2014-05-30T11:00:00Z</dcterms:created>
  <dcterms:modified xsi:type="dcterms:W3CDTF">2014-05-30T11:00:00Z</dcterms:modified>
</cp:coreProperties>
</file>