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E" w:rsidRDefault="00E7244E" w:rsidP="00E7244E">
      <w:pPr>
        <w:jc w:val="center"/>
        <w:rPr>
          <w:rFonts w:ascii="Calibri" w:eastAsia="Calibri" w:hAnsi="Calibri"/>
        </w:rPr>
      </w:pPr>
      <w:r w:rsidRPr="008457FC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4.5pt" o:ole="">
            <v:imagedata r:id="rId5" o:title="" blacklevel="-1966f"/>
          </v:shape>
          <o:OLEObject Type="Embed" ProgID="CorelDRAW.Graphic.12" ShapeID="_x0000_i1025" DrawAspect="Content" ObjectID="_1519466411" r:id="rId6"/>
        </w:object>
      </w:r>
    </w:p>
    <w:p w:rsidR="00E7244E" w:rsidRDefault="00E7244E" w:rsidP="00E7244E">
      <w:pPr>
        <w:jc w:val="center"/>
      </w:pPr>
    </w:p>
    <w:p w:rsidR="00E7244E" w:rsidRDefault="00E7244E" w:rsidP="00E7244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7244E" w:rsidRDefault="00E7244E" w:rsidP="00E7244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7244E" w:rsidRDefault="00E7244E" w:rsidP="00E7244E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7244E" w:rsidRDefault="00E7244E" w:rsidP="00E7244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7244E" w:rsidRDefault="00E7244E" w:rsidP="00E7244E">
      <w:pPr>
        <w:jc w:val="center"/>
        <w:rPr>
          <w:b/>
          <w:sz w:val="32"/>
          <w:szCs w:val="20"/>
        </w:rPr>
      </w:pPr>
    </w:p>
    <w:p w:rsidR="00E7244E" w:rsidRDefault="00E7244E" w:rsidP="00E7244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7244E" w:rsidRDefault="00E7244E" w:rsidP="00E7244E">
      <w:pPr>
        <w:jc w:val="center"/>
        <w:rPr>
          <w:szCs w:val="20"/>
        </w:rPr>
      </w:pPr>
    </w:p>
    <w:p w:rsidR="00E7244E" w:rsidRDefault="00E7244E" w:rsidP="00E724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2B08C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 марта 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2B08CE">
        <w:rPr>
          <w:sz w:val="28"/>
          <w:szCs w:val="28"/>
        </w:rPr>
        <w:t>182</w:t>
      </w:r>
    </w:p>
    <w:p w:rsidR="00E7244E" w:rsidRDefault="00E7244E" w:rsidP="00E72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905F6" w:rsidRDefault="004905F6" w:rsidP="001C021A">
      <w:pPr>
        <w:pStyle w:val="a4"/>
        <w:ind w:right="5102"/>
        <w:jc w:val="left"/>
        <w:rPr>
          <w:b w:val="0"/>
        </w:rPr>
      </w:pPr>
    </w:p>
    <w:p w:rsidR="004905F6" w:rsidRPr="005B3E42" w:rsidRDefault="004905F6" w:rsidP="004905F6">
      <w:pPr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 xml:space="preserve">О создании рабочей группы по внедрению </w:t>
      </w:r>
    </w:p>
    <w:p w:rsidR="004905F6" w:rsidRDefault="004905F6" w:rsidP="004905F6">
      <w:pPr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Всероссийского физкультурно-</w:t>
      </w:r>
      <w:r>
        <w:rPr>
          <w:rFonts w:eastAsia="Calibri"/>
          <w:sz w:val="28"/>
          <w:szCs w:val="28"/>
          <w:lang w:eastAsia="en-US"/>
        </w:rPr>
        <w:t>спортивного</w:t>
      </w:r>
      <w:r w:rsidRPr="005B3E42">
        <w:rPr>
          <w:rFonts w:eastAsia="Calibri"/>
          <w:sz w:val="28"/>
          <w:szCs w:val="28"/>
          <w:lang w:eastAsia="en-US"/>
        </w:rPr>
        <w:t xml:space="preserve"> </w:t>
      </w:r>
    </w:p>
    <w:p w:rsidR="004905F6" w:rsidRDefault="004905F6" w:rsidP="004905F6">
      <w:pPr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 xml:space="preserve">комплекса «Готов к труду и обороне» (ГТО) </w:t>
      </w:r>
    </w:p>
    <w:p w:rsidR="004905F6" w:rsidRPr="005B3E42" w:rsidRDefault="004905F6" w:rsidP="00490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городе </w:t>
      </w:r>
      <w:proofErr w:type="spellStart"/>
      <w:r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5B3E42">
        <w:rPr>
          <w:rFonts w:eastAsia="Calibri"/>
          <w:sz w:val="28"/>
          <w:szCs w:val="28"/>
          <w:lang w:eastAsia="en-US"/>
        </w:rPr>
        <w:t xml:space="preserve"> </w:t>
      </w:r>
    </w:p>
    <w:p w:rsidR="004905F6" w:rsidRPr="005B3E42" w:rsidRDefault="004905F6" w:rsidP="004905F6">
      <w:pPr>
        <w:rPr>
          <w:rFonts w:eastAsia="Calibri"/>
          <w:sz w:val="28"/>
          <w:szCs w:val="28"/>
          <w:lang w:eastAsia="en-US"/>
        </w:rPr>
      </w:pPr>
    </w:p>
    <w:p w:rsidR="001C021A" w:rsidRDefault="001C021A" w:rsidP="001C021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C021A" w:rsidRDefault="001C021A" w:rsidP="001C02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координации и повышения эффективности деятельности по поэтапному внедрению Всероссийского </w:t>
      </w:r>
      <w:proofErr w:type="spellStart"/>
      <w:r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спортивного комплекса «Готов к труду и обороне» </w:t>
      </w:r>
      <w:r w:rsidR="00864545">
        <w:rPr>
          <w:rFonts w:eastAsia="Calibri"/>
          <w:sz w:val="28"/>
          <w:szCs w:val="28"/>
          <w:lang w:eastAsia="en-US"/>
        </w:rPr>
        <w:t>(ГТО)</w:t>
      </w:r>
      <w:r>
        <w:rPr>
          <w:rFonts w:eastAsia="Calibri"/>
          <w:sz w:val="28"/>
          <w:szCs w:val="28"/>
          <w:lang w:eastAsia="en-US"/>
        </w:rPr>
        <w:t xml:space="preserve"> в городе </w:t>
      </w:r>
      <w:proofErr w:type="spellStart"/>
      <w:r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="004905F6">
        <w:rPr>
          <w:rFonts w:eastAsia="Calibri"/>
          <w:sz w:val="28"/>
          <w:szCs w:val="28"/>
          <w:lang w:eastAsia="en-US"/>
        </w:rPr>
        <w:t>:</w:t>
      </w:r>
    </w:p>
    <w:p w:rsidR="001C021A" w:rsidRPr="004905F6" w:rsidRDefault="004905F6" w:rsidP="004905F6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4905F6">
        <w:rPr>
          <w:rFonts w:eastAsia="Calibri"/>
          <w:sz w:val="28"/>
          <w:szCs w:val="28"/>
          <w:lang w:eastAsia="en-US"/>
        </w:rPr>
        <w:t>Утвердить:</w:t>
      </w:r>
    </w:p>
    <w:p w:rsidR="004905F6" w:rsidRPr="004905F6" w:rsidRDefault="004905F6" w:rsidP="004905F6">
      <w:pPr>
        <w:pStyle w:val="a3"/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4905F6">
        <w:rPr>
          <w:rFonts w:eastAsia="Calibri"/>
          <w:sz w:val="28"/>
          <w:szCs w:val="28"/>
          <w:lang w:eastAsia="en-US"/>
        </w:rPr>
        <w:t xml:space="preserve">остав рабочей группы по поэтапному внедрению Всероссийского физкультурно-спортивного комплекса «Готов к труду и обороне» (ГТО) в городе </w:t>
      </w:r>
      <w:proofErr w:type="spellStart"/>
      <w:r w:rsidRPr="004905F6"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4905F6">
        <w:rPr>
          <w:rFonts w:eastAsia="Calibri"/>
          <w:sz w:val="28"/>
          <w:szCs w:val="28"/>
          <w:lang w:eastAsia="en-US"/>
        </w:rPr>
        <w:t xml:space="preserve"> согласно приложению 1 к настоящему постановлению.</w:t>
      </w:r>
    </w:p>
    <w:p w:rsidR="004905F6" w:rsidRPr="004905F6" w:rsidRDefault="004905F6" w:rsidP="004905F6">
      <w:pPr>
        <w:pStyle w:val="a3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</w:t>
      </w:r>
      <w:r w:rsidRPr="004905F6">
        <w:rPr>
          <w:rFonts w:eastAsia="Calibri"/>
          <w:sz w:val="28"/>
          <w:szCs w:val="28"/>
          <w:lang w:eastAsia="en-US"/>
        </w:rPr>
        <w:t>оложение о рабочей группе по поэтапному внедрению Всероссийского физкультурно-спортивного комплекса «Готов к труду и обороне» (ГТО) в город</w:t>
      </w:r>
      <w:r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4905F6">
        <w:rPr>
          <w:rFonts w:eastAsia="Calibri"/>
          <w:sz w:val="28"/>
          <w:szCs w:val="28"/>
          <w:lang w:eastAsia="en-US"/>
        </w:rPr>
        <w:t xml:space="preserve"> согласно приложению 2 к настоящему </w:t>
      </w:r>
      <w:r>
        <w:rPr>
          <w:rFonts w:eastAsia="Calibri"/>
          <w:sz w:val="28"/>
          <w:szCs w:val="28"/>
          <w:lang w:eastAsia="en-US"/>
        </w:rPr>
        <w:t>постановлению</w:t>
      </w:r>
      <w:r w:rsidRPr="004905F6">
        <w:rPr>
          <w:rFonts w:eastAsia="Calibri"/>
          <w:sz w:val="28"/>
          <w:szCs w:val="28"/>
          <w:lang w:eastAsia="en-US"/>
        </w:rPr>
        <w:t>.</w:t>
      </w:r>
    </w:p>
    <w:p w:rsidR="001C021A" w:rsidRDefault="00864545" w:rsidP="001C0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02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gramStart"/>
      <w:r w:rsidR="001C021A">
        <w:rPr>
          <w:sz w:val="28"/>
          <w:szCs w:val="28"/>
        </w:rPr>
        <w:t>Контроль за</w:t>
      </w:r>
      <w:proofErr w:type="gramEnd"/>
      <w:r w:rsidR="001C021A">
        <w:rPr>
          <w:sz w:val="28"/>
          <w:szCs w:val="28"/>
        </w:rPr>
        <w:t xml:space="preserve"> исполнением постановления оставляю за собой.</w:t>
      </w:r>
    </w:p>
    <w:p w:rsidR="001C021A" w:rsidRDefault="001C021A" w:rsidP="001C021A">
      <w:pPr>
        <w:jc w:val="both"/>
        <w:rPr>
          <w:sz w:val="28"/>
          <w:szCs w:val="28"/>
        </w:rPr>
      </w:pPr>
    </w:p>
    <w:p w:rsidR="00864545" w:rsidRDefault="00864545" w:rsidP="001C021A">
      <w:pPr>
        <w:jc w:val="both"/>
        <w:rPr>
          <w:sz w:val="28"/>
          <w:szCs w:val="28"/>
        </w:rPr>
      </w:pPr>
    </w:p>
    <w:p w:rsidR="001C021A" w:rsidRDefault="001C021A" w:rsidP="001C021A">
      <w:pPr>
        <w:jc w:val="both"/>
        <w:rPr>
          <w:sz w:val="28"/>
          <w:szCs w:val="28"/>
        </w:rPr>
      </w:pPr>
    </w:p>
    <w:p w:rsidR="001C021A" w:rsidRDefault="00864545" w:rsidP="001C02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021A">
        <w:rPr>
          <w:sz w:val="28"/>
          <w:szCs w:val="28"/>
        </w:rPr>
        <w:t xml:space="preserve"> города</w:t>
      </w:r>
      <w:r w:rsidR="001C021A">
        <w:rPr>
          <w:sz w:val="28"/>
          <w:szCs w:val="28"/>
        </w:rPr>
        <w:tab/>
      </w:r>
      <w:r w:rsidR="001C021A">
        <w:rPr>
          <w:sz w:val="28"/>
          <w:szCs w:val="28"/>
        </w:rPr>
        <w:tab/>
      </w:r>
      <w:r w:rsidR="001C021A">
        <w:rPr>
          <w:sz w:val="28"/>
          <w:szCs w:val="28"/>
        </w:rPr>
        <w:tab/>
      </w:r>
      <w:r w:rsidR="001C021A">
        <w:rPr>
          <w:sz w:val="28"/>
          <w:szCs w:val="28"/>
        </w:rPr>
        <w:tab/>
      </w:r>
      <w:r w:rsidR="001C021A">
        <w:rPr>
          <w:sz w:val="28"/>
          <w:szCs w:val="28"/>
        </w:rPr>
        <w:tab/>
      </w:r>
      <w:r w:rsidR="001C021A">
        <w:rPr>
          <w:sz w:val="28"/>
          <w:szCs w:val="28"/>
        </w:rPr>
        <w:tab/>
      </w:r>
      <w:r w:rsidR="001C021A">
        <w:rPr>
          <w:sz w:val="28"/>
          <w:szCs w:val="28"/>
        </w:rPr>
        <w:tab/>
      </w:r>
      <w:r w:rsidR="001C021A">
        <w:rPr>
          <w:sz w:val="28"/>
          <w:szCs w:val="28"/>
        </w:rPr>
        <w:tab/>
      </w:r>
      <w:r w:rsidR="00E724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1C021A" w:rsidRDefault="001C021A" w:rsidP="001C021A">
      <w:pPr>
        <w:spacing w:line="240" w:lineRule="atLeast"/>
      </w:pPr>
    </w:p>
    <w:p w:rsidR="00864545" w:rsidRDefault="00864545" w:rsidP="001C021A">
      <w:pPr>
        <w:spacing w:line="240" w:lineRule="atLeast"/>
      </w:pPr>
    </w:p>
    <w:p w:rsidR="00864545" w:rsidRDefault="00864545" w:rsidP="001C021A">
      <w:pPr>
        <w:spacing w:line="240" w:lineRule="atLeast"/>
      </w:pPr>
    </w:p>
    <w:p w:rsidR="00864545" w:rsidRDefault="00864545" w:rsidP="001C021A">
      <w:pPr>
        <w:spacing w:line="240" w:lineRule="atLeast"/>
      </w:pPr>
    </w:p>
    <w:p w:rsidR="00864545" w:rsidRDefault="00864545" w:rsidP="001C021A">
      <w:pPr>
        <w:spacing w:line="240" w:lineRule="atLeast"/>
      </w:pPr>
    </w:p>
    <w:p w:rsidR="00864545" w:rsidRDefault="00864545" w:rsidP="001C021A">
      <w:pPr>
        <w:spacing w:line="240" w:lineRule="atLeast"/>
      </w:pPr>
    </w:p>
    <w:p w:rsidR="00864545" w:rsidRDefault="00864545" w:rsidP="001C021A">
      <w:pPr>
        <w:spacing w:line="240" w:lineRule="atLeast"/>
      </w:pPr>
    </w:p>
    <w:p w:rsidR="008F0C36" w:rsidRDefault="008F0C36" w:rsidP="008F0C36">
      <w:pPr>
        <w:rPr>
          <w:sz w:val="28"/>
          <w:szCs w:val="28"/>
        </w:rPr>
      </w:pPr>
    </w:p>
    <w:p w:rsidR="008F0C36" w:rsidRDefault="008F0C36" w:rsidP="008F0C36">
      <w:pPr>
        <w:ind w:firstLine="5387"/>
      </w:pPr>
      <w:r w:rsidRPr="00201844">
        <w:t>Приложение</w:t>
      </w:r>
      <w:r>
        <w:t xml:space="preserve"> 1 </w:t>
      </w:r>
      <w:r w:rsidRPr="00201844">
        <w:t xml:space="preserve">к </w:t>
      </w:r>
      <w:r>
        <w:t>постановлению</w:t>
      </w:r>
    </w:p>
    <w:p w:rsidR="008F0C36" w:rsidRDefault="008F0C36" w:rsidP="008F0C36">
      <w:pPr>
        <w:ind w:firstLine="5387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8F0C36" w:rsidRPr="00201844" w:rsidRDefault="008F0C36" w:rsidP="008F0C36">
      <w:pPr>
        <w:ind w:firstLine="5387"/>
      </w:pPr>
      <w:r w:rsidRPr="00201844">
        <w:t xml:space="preserve">поселения </w:t>
      </w:r>
      <w:proofErr w:type="spellStart"/>
      <w:r>
        <w:t>Лянтор</w:t>
      </w:r>
      <w:proofErr w:type="spellEnd"/>
    </w:p>
    <w:p w:rsidR="008F0C36" w:rsidRDefault="008F0C36" w:rsidP="008F0C36">
      <w:pPr>
        <w:ind w:firstLine="5387"/>
      </w:pPr>
      <w:r w:rsidRPr="00201844">
        <w:t xml:space="preserve">от </w:t>
      </w:r>
      <w:r>
        <w:t>«</w:t>
      </w:r>
      <w:r w:rsidR="002B08CE">
        <w:t>11</w:t>
      </w:r>
      <w:r>
        <w:t xml:space="preserve">» марта  2016 года  № </w:t>
      </w:r>
      <w:r w:rsidR="002B08CE">
        <w:t>182</w:t>
      </w:r>
    </w:p>
    <w:p w:rsidR="008F0C36" w:rsidRDefault="008F0C36" w:rsidP="008F0C3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F0C36" w:rsidRPr="005B3E42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 xml:space="preserve">Состав рабочей группы по </w:t>
      </w:r>
      <w:r w:rsidR="00A01D4A">
        <w:rPr>
          <w:rFonts w:eastAsia="Calibri"/>
          <w:sz w:val="28"/>
          <w:szCs w:val="28"/>
          <w:lang w:eastAsia="en-US"/>
        </w:rPr>
        <w:t xml:space="preserve">поэтапному </w:t>
      </w:r>
      <w:r w:rsidRPr="005B3E42">
        <w:rPr>
          <w:rFonts w:eastAsia="Calibri"/>
          <w:sz w:val="28"/>
          <w:szCs w:val="28"/>
          <w:lang w:eastAsia="en-US"/>
        </w:rPr>
        <w:t xml:space="preserve">внедрению </w:t>
      </w:r>
      <w:proofErr w:type="gramStart"/>
      <w:r w:rsidRPr="005B3E42">
        <w:rPr>
          <w:rFonts w:eastAsia="Calibri"/>
          <w:sz w:val="28"/>
          <w:szCs w:val="28"/>
          <w:lang w:eastAsia="en-US"/>
        </w:rPr>
        <w:t>Всероссийского</w:t>
      </w:r>
      <w:proofErr w:type="gramEnd"/>
      <w:r w:rsidRPr="005B3E42">
        <w:rPr>
          <w:rFonts w:eastAsia="Calibri"/>
          <w:sz w:val="28"/>
          <w:szCs w:val="28"/>
          <w:lang w:eastAsia="en-US"/>
        </w:rPr>
        <w:t xml:space="preserve"> </w:t>
      </w:r>
    </w:p>
    <w:p w:rsidR="008F0C36" w:rsidRPr="005B3E42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физкультурно-</w:t>
      </w:r>
      <w:r>
        <w:rPr>
          <w:rFonts w:eastAsia="Calibri"/>
          <w:sz w:val="28"/>
          <w:szCs w:val="28"/>
          <w:lang w:eastAsia="en-US"/>
        </w:rPr>
        <w:t>спортивного</w:t>
      </w:r>
      <w:r w:rsidRPr="005B3E42">
        <w:rPr>
          <w:rFonts w:eastAsia="Calibri"/>
          <w:sz w:val="28"/>
          <w:szCs w:val="28"/>
          <w:lang w:eastAsia="en-US"/>
        </w:rPr>
        <w:t xml:space="preserve"> комплекса «Готов к труду и обороне» (ГТО) </w:t>
      </w:r>
    </w:p>
    <w:p w:rsidR="008F0C36" w:rsidRPr="005B3E42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в город</w:t>
      </w:r>
      <w:r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>
        <w:rPr>
          <w:rFonts w:eastAsia="Calibri"/>
          <w:sz w:val="28"/>
          <w:szCs w:val="28"/>
          <w:lang w:eastAsia="en-US"/>
        </w:rPr>
        <w:t>Лянторе</w:t>
      </w:r>
      <w:proofErr w:type="spellEnd"/>
    </w:p>
    <w:p w:rsidR="008F0C36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71A0F" w:rsidRPr="005B3E42" w:rsidRDefault="00071A0F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F0C36" w:rsidRDefault="008F0C36" w:rsidP="00DE6483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Председатель рабочей группы:</w:t>
      </w:r>
    </w:p>
    <w:p w:rsidR="008F0C36" w:rsidRDefault="008F0C36" w:rsidP="008F0C36">
      <w:pPr>
        <w:spacing w:line="259" w:lineRule="auto"/>
        <w:ind w:hanging="142"/>
        <w:rPr>
          <w:rFonts w:eastAsia="Calibri"/>
          <w:sz w:val="6"/>
          <w:szCs w:val="6"/>
          <w:lang w:eastAsia="en-US"/>
        </w:rPr>
      </w:pPr>
    </w:p>
    <w:p w:rsidR="00071A0F" w:rsidRPr="00DE6483" w:rsidRDefault="00071A0F" w:rsidP="008F0C36">
      <w:pPr>
        <w:spacing w:line="259" w:lineRule="auto"/>
        <w:ind w:hanging="142"/>
        <w:rPr>
          <w:rFonts w:eastAsia="Calibri"/>
          <w:sz w:val="6"/>
          <w:szCs w:val="6"/>
          <w:lang w:eastAsia="en-US"/>
        </w:rPr>
      </w:pPr>
    </w:p>
    <w:tbl>
      <w:tblPr>
        <w:tblW w:w="130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  <w:gridCol w:w="2854"/>
      </w:tblGrid>
      <w:tr w:rsidR="008F0C36" w:rsidRPr="005B3E42" w:rsidTr="003153A5">
        <w:trPr>
          <w:trHeight w:val="199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3153A5" w:rsidRDefault="008F0C36" w:rsidP="003153A5">
            <w:pPr>
              <w:tabs>
                <w:tab w:val="left" w:pos="142"/>
              </w:tabs>
              <w:spacing w:line="259" w:lineRule="auto"/>
              <w:ind w:left="284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153A5">
              <w:rPr>
                <w:rFonts w:eastAsia="Calibri"/>
                <w:sz w:val="28"/>
                <w:szCs w:val="28"/>
                <w:lang w:eastAsia="en-US"/>
              </w:rPr>
              <w:t>Брычук</w:t>
            </w:r>
            <w:proofErr w:type="spellEnd"/>
            <w:r w:rsidRPr="003153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53A5" w:rsidRPr="003153A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153A5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3153A5" w:rsidRPr="003153A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153A5">
              <w:rPr>
                <w:rFonts w:eastAsia="Calibri"/>
                <w:sz w:val="28"/>
                <w:szCs w:val="28"/>
                <w:lang w:eastAsia="en-US"/>
              </w:rPr>
              <w:t xml:space="preserve">.        </w:t>
            </w:r>
            <w:r w:rsidR="00C62216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3153A5">
              <w:rPr>
                <w:rFonts w:eastAsia="Calibri"/>
                <w:sz w:val="28"/>
                <w:szCs w:val="28"/>
                <w:lang w:eastAsia="en-US"/>
              </w:rPr>
              <w:t xml:space="preserve">– директор </w:t>
            </w:r>
            <w:r w:rsidR="003153A5">
              <w:rPr>
                <w:sz w:val="28"/>
                <w:szCs w:val="28"/>
              </w:rPr>
              <w:t xml:space="preserve">муниципального казённого учреждения                                </w:t>
            </w:r>
          </w:p>
          <w:p w:rsidR="003153A5" w:rsidRDefault="003153A5" w:rsidP="003153A5">
            <w:pPr>
              <w:tabs>
                <w:tab w:val="left" w:pos="142"/>
              </w:tabs>
              <w:spacing w:line="259" w:lineRule="auto"/>
              <w:ind w:left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6221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</w:t>
            </w:r>
          </w:p>
          <w:p w:rsidR="008F0C36" w:rsidRPr="003153A5" w:rsidRDefault="003153A5" w:rsidP="003153A5">
            <w:pPr>
              <w:tabs>
                <w:tab w:val="left" w:pos="142"/>
              </w:tabs>
              <w:spacing w:line="259" w:lineRule="auto"/>
              <w:ind w:left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6221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спорту и делам молодёжи»</w:t>
            </w:r>
          </w:p>
          <w:p w:rsidR="008F0C36" w:rsidRDefault="008F0C36" w:rsidP="000D11A6">
            <w:pPr>
              <w:tabs>
                <w:tab w:val="left" w:pos="3855"/>
              </w:tabs>
              <w:spacing w:line="259" w:lineRule="auto"/>
              <w:ind w:left="33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DE6483" w:rsidRDefault="00DE6483" w:rsidP="00DE6483">
            <w:pPr>
              <w:tabs>
                <w:tab w:val="left" w:pos="3855"/>
              </w:tabs>
              <w:spacing w:line="259" w:lineRule="auto"/>
              <w:ind w:left="14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483">
              <w:rPr>
                <w:rFonts w:eastAsia="Calibri"/>
                <w:sz w:val="28"/>
                <w:szCs w:val="28"/>
                <w:lang w:eastAsia="en-US"/>
              </w:rPr>
              <w:t>Секретарь рабочей группы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tbl>
            <w:tblPr>
              <w:tblW w:w="9815" w:type="dxa"/>
              <w:tblInd w:w="108" w:type="dxa"/>
              <w:tblLayout w:type="fixed"/>
              <w:tblLook w:val="01E0"/>
            </w:tblPr>
            <w:tblGrid>
              <w:gridCol w:w="3060"/>
              <w:gridCol w:w="6755"/>
            </w:tblGrid>
            <w:tr w:rsidR="00DE6483" w:rsidRPr="0006328B" w:rsidTr="000D11A6">
              <w:tc>
                <w:tcPr>
                  <w:tcW w:w="3060" w:type="dxa"/>
                </w:tcPr>
                <w:p w:rsidR="00DE6483" w:rsidRPr="003153A5" w:rsidRDefault="00DE6483" w:rsidP="000D11A6">
                  <w:pPr>
                    <w:rPr>
                      <w:sz w:val="16"/>
                      <w:szCs w:val="16"/>
                    </w:rPr>
                  </w:pPr>
                </w:p>
                <w:p w:rsidR="00DE6483" w:rsidRPr="0006328B" w:rsidRDefault="00DE6483" w:rsidP="000D1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Доценко И. А.</w:t>
                  </w:r>
                </w:p>
              </w:tc>
              <w:tc>
                <w:tcPr>
                  <w:tcW w:w="6755" w:type="dxa"/>
                </w:tcPr>
                <w:p w:rsidR="00DE6483" w:rsidRPr="0006328B" w:rsidRDefault="00DE6483" w:rsidP="000D11A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6328B">
                    <w:rPr>
                      <w:sz w:val="28"/>
                      <w:szCs w:val="28"/>
                    </w:rPr>
                    <w:t xml:space="preserve">заведующий сектором по </w:t>
                  </w:r>
                  <w:r>
                    <w:rPr>
                      <w:sz w:val="28"/>
                      <w:szCs w:val="28"/>
                    </w:rPr>
                    <w:t>физической культуре и спорту муниципального казённого учреждения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Лянторское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управление по культуре, спорту и делам молодёжи»</w:t>
                  </w:r>
                </w:p>
              </w:tc>
            </w:tr>
          </w:tbl>
          <w:p w:rsidR="00DE6483" w:rsidRPr="00071A0F" w:rsidRDefault="00DE6483" w:rsidP="000D11A6">
            <w:pPr>
              <w:tabs>
                <w:tab w:val="left" w:pos="3855"/>
              </w:tabs>
              <w:spacing w:line="259" w:lineRule="auto"/>
              <w:ind w:left="339"/>
              <w:contextualSpacing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tbl>
            <w:tblPr>
              <w:tblW w:w="9815" w:type="dxa"/>
              <w:tblInd w:w="108" w:type="dxa"/>
              <w:tblLayout w:type="fixed"/>
              <w:tblLook w:val="01E0"/>
            </w:tblPr>
            <w:tblGrid>
              <w:gridCol w:w="3060"/>
              <w:gridCol w:w="6755"/>
            </w:tblGrid>
            <w:tr w:rsidR="003153A5" w:rsidRPr="00071A0F" w:rsidTr="00883560">
              <w:trPr>
                <w:trHeight w:val="946"/>
              </w:trPr>
              <w:tc>
                <w:tcPr>
                  <w:tcW w:w="3060" w:type="dxa"/>
                </w:tcPr>
                <w:p w:rsidR="003153A5" w:rsidRPr="0006328B" w:rsidRDefault="003153A5" w:rsidP="00DE6483">
                  <w:pPr>
                    <w:ind w:left="-74"/>
                    <w:rPr>
                      <w:sz w:val="28"/>
                      <w:szCs w:val="28"/>
                    </w:rPr>
                  </w:pPr>
                  <w:r w:rsidRPr="0006328B">
                    <w:rPr>
                      <w:sz w:val="28"/>
                      <w:szCs w:val="28"/>
                    </w:rPr>
                    <w:t xml:space="preserve">Члены </w:t>
                  </w:r>
                  <w:r w:rsidR="00883560">
                    <w:rPr>
                      <w:sz w:val="28"/>
                      <w:szCs w:val="28"/>
                    </w:rPr>
                    <w:t>рабочей группы</w:t>
                  </w:r>
                  <w:r w:rsidRPr="0006328B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6755" w:type="dxa"/>
                </w:tcPr>
                <w:p w:rsidR="003153A5" w:rsidRPr="0006328B" w:rsidRDefault="003153A5" w:rsidP="000D11A6">
                  <w:pPr>
                    <w:ind w:left="-5210"/>
                    <w:rPr>
                      <w:sz w:val="28"/>
                      <w:szCs w:val="28"/>
                    </w:rPr>
                  </w:pPr>
                </w:p>
              </w:tc>
            </w:tr>
            <w:tr w:rsidR="003153A5" w:rsidRPr="006C3274" w:rsidTr="00883560">
              <w:tc>
                <w:tcPr>
                  <w:tcW w:w="3060" w:type="dxa"/>
                </w:tcPr>
                <w:p w:rsidR="003153A5" w:rsidRDefault="003153A5" w:rsidP="000D11A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Титовский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В. В.</w:t>
                  </w:r>
                </w:p>
                <w:p w:rsidR="003153A5" w:rsidRDefault="003153A5" w:rsidP="000D11A6">
                  <w:pPr>
                    <w:rPr>
                      <w:sz w:val="28"/>
                      <w:szCs w:val="28"/>
                    </w:rPr>
                  </w:pPr>
                </w:p>
                <w:p w:rsidR="003153A5" w:rsidRPr="0006328B" w:rsidRDefault="003153A5" w:rsidP="000D11A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55" w:type="dxa"/>
                </w:tcPr>
                <w:p w:rsidR="003153A5" w:rsidRDefault="003153A5" w:rsidP="000D11A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6328B">
                    <w:rPr>
                      <w:sz w:val="28"/>
                      <w:szCs w:val="28"/>
                    </w:rPr>
                    <w:t>директор муниципального учреждения «</w:t>
                  </w:r>
                  <w:r>
                    <w:rPr>
                      <w:sz w:val="28"/>
                      <w:szCs w:val="28"/>
                    </w:rPr>
                    <w:t>Центр физической культуры и спорта «Юность</w:t>
                  </w:r>
                  <w:r w:rsidRPr="0006328B">
                    <w:rPr>
                      <w:sz w:val="28"/>
                      <w:szCs w:val="28"/>
                    </w:rPr>
                    <w:t>»;</w:t>
                  </w:r>
                </w:p>
                <w:p w:rsidR="003153A5" w:rsidRPr="006C3274" w:rsidRDefault="003153A5" w:rsidP="000D11A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53A5" w:rsidRPr="00031496" w:rsidTr="00883560">
              <w:tc>
                <w:tcPr>
                  <w:tcW w:w="3060" w:type="dxa"/>
                </w:tcPr>
                <w:p w:rsidR="003153A5" w:rsidRPr="00031496" w:rsidRDefault="003153A5" w:rsidP="000D1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Полторацкий  В. А.</w:t>
                  </w:r>
                </w:p>
              </w:tc>
              <w:tc>
                <w:tcPr>
                  <w:tcW w:w="6755" w:type="dxa"/>
                </w:tcPr>
                <w:p w:rsidR="003153A5" w:rsidRPr="00031496" w:rsidRDefault="00DE6483" w:rsidP="00644550">
                  <w:pPr>
                    <w:tabs>
                      <w:tab w:val="left" w:pos="-157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3153A5">
                    <w:rPr>
                      <w:sz w:val="28"/>
                      <w:szCs w:val="28"/>
                    </w:rPr>
                    <w:t xml:space="preserve">директор </w:t>
                  </w:r>
                  <w:r w:rsidR="00883560">
                    <w:rPr>
                      <w:sz w:val="28"/>
                      <w:szCs w:val="28"/>
                    </w:rPr>
                    <w:t>муниципального автономного образовательного учреждения дополнительного</w:t>
                  </w:r>
                  <w:r w:rsidR="00644550">
                    <w:rPr>
                      <w:sz w:val="28"/>
                      <w:szCs w:val="28"/>
                    </w:rPr>
                    <w:t xml:space="preserve"> </w:t>
                  </w:r>
                  <w:r w:rsidR="00883560">
                    <w:rPr>
                      <w:sz w:val="28"/>
                      <w:szCs w:val="28"/>
                    </w:rPr>
                    <w:t xml:space="preserve">образования «Специализированная </w:t>
                  </w:r>
                  <w:proofErr w:type="spellStart"/>
                  <w:r w:rsidR="00883560">
                    <w:rPr>
                      <w:sz w:val="28"/>
                      <w:szCs w:val="28"/>
                    </w:rPr>
                    <w:t>детско</w:t>
                  </w:r>
                  <w:proofErr w:type="spellEnd"/>
                  <w:r w:rsidR="00883560">
                    <w:rPr>
                      <w:sz w:val="28"/>
                      <w:szCs w:val="28"/>
                    </w:rPr>
                    <w:t xml:space="preserve"> – юношеская спортивная школа олимпийского резерва» </w:t>
                  </w:r>
                  <w:proofErr w:type="spellStart"/>
                  <w:r w:rsidR="00883560">
                    <w:rPr>
                      <w:sz w:val="28"/>
                      <w:szCs w:val="28"/>
                    </w:rPr>
                    <w:t>Сургутского</w:t>
                  </w:r>
                  <w:proofErr w:type="spellEnd"/>
                  <w:r w:rsidR="00883560">
                    <w:rPr>
                      <w:sz w:val="28"/>
                      <w:szCs w:val="28"/>
                    </w:rPr>
                    <w:t xml:space="preserve"> района;</w:t>
                  </w:r>
                </w:p>
              </w:tc>
            </w:tr>
            <w:tr w:rsidR="003153A5" w:rsidRPr="0006328B" w:rsidTr="00883560">
              <w:tc>
                <w:tcPr>
                  <w:tcW w:w="3060" w:type="dxa"/>
                </w:tcPr>
                <w:p w:rsidR="003153A5" w:rsidRDefault="003153A5" w:rsidP="000D11A6">
                  <w:pPr>
                    <w:rPr>
                      <w:sz w:val="16"/>
                      <w:szCs w:val="16"/>
                    </w:rPr>
                  </w:pPr>
                </w:p>
                <w:p w:rsidR="00071A0F" w:rsidRPr="0091336B" w:rsidRDefault="00071A0F" w:rsidP="000D11A6">
                  <w:pPr>
                    <w:rPr>
                      <w:sz w:val="16"/>
                      <w:szCs w:val="16"/>
                    </w:rPr>
                  </w:pPr>
                </w:p>
                <w:p w:rsidR="00883560" w:rsidRPr="0006328B" w:rsidRDefault="00883560" w:rsidP="0088356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6328B">
                    <w:rPr>
                      <w:sz w:val="28"/>
                      <w:szCs w:val="28"/>
                    </w:rPr>
                    <w:t>Луценко</w:t>
                  </w:r>
                  <w:proofErr w:type="spellEnd"/>
                  <w:r w:rsidRPr="0006328B">
                    <w:rPr>
                      <w:sz w:val="28"/>
                      <w:szCs w:val="28"/>
                    </w:rPr>
                    <w:t xml:space="preserve"> А.Н.</w:t>
                  </w:r>
                </w:p>
                <w:p w:rsidR="003153A5" w:rsidRPr="00B02025" w:rsidRDefault="003153A5" w:rsidP="000D11A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3153A5" w:rsidRDefault="003153A5" w:rsidP="000D11A6">
                  <w:pPr>
                    <w:rPr>
                      <w:sz w:val="28"/>
                      <w:szCs w:val="28"/>
                    </w:rPr>
                  </w:pPr>
                </w:p>
                <w:p w:rsidR="003153A5" w:rsidRPr="001E0B96" w:rsidRDefault="003153A5" w:rsidP="000D11A6">
                  <w:pPr>
                    <w:rPr>
                      <w:sz w:val="28"/>
                      <w:szCs w:val="28"/>
                    </w:rPr>
                  </w:pPr>
                  <w:r w:rsidRPr="001E0B96">
                    <w:rPr>
                      <w:sz w:val="28"/>
                      <w:szCs w:val="28"/>
                    </w:rPr>
                    <w:t>Удовиченко Л. А.</w:t>
                  </w:r>
                </w:p>
                <w:p w:rsidR="003153A5" w:rsidRPr="0006328B" w:rsidRDefault="003153A5" w:rsidP="000D11A6">
                  <w:pPr>
                    <w:rPr>
                      <w:sz w:val="28"/>
                      <w:szCs w:val="28"/>
                    </w:rPr>
                  </w:pPr>
                </w:p>
                <w:p w:rsidR="003153A5" w:rsidRDefault="003153A5" w:rsidP="000D11A6">
                  <w:pPr>
                    <w:rPr>
                      <w:sz w:val="16"/>
                      <w:szCs w:val="16"/>
                    </w:rPr>
                  </w:pPr>
                </w:p>
                <w:p w:rsidR="00071A0F" w:rsidRPr="0091336B" w:rsidRDefault="00071A0F" w:rsidP="000D11A6">
                  <w:pPr>
                    <w:rPr>
                      <w:sz w:val="16"/>
                      <w:szCs w:val="16"/>
                    </w:rPr>
                  </w:pPr>
                </w:p>
                <w:p w:rsidR="003153A5" w:rsidRPr="0006328B" w:rsidRDefault="003153A5" w:rsidP="000D1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Онищенко А. </w:t>
                  </w: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755" w:type="dxa"/>
                </w:tcPr>
                <w:p w:rsidR="003153A5" w:rsidRDefault="003153A5" w:rsidP="000D11A6">
                  <w:pPr>
                    <w:tabs>
                      <w:tab w:val="left" w:pos="252"/>
                    </w:tabs>
                    <w:ind w:left="-108"/>
                    <w:jc w:val="both"/>
                    <w:rPr>
                      <w:sz w:val="16"/>
                      <w:szCs w:val="16"/>
                    </w:rPr>
                  </w:pPr>
                </w:p>
                <w:p w:rsidR="00071A0F" w:rsidRPr="0091336B" w:rsidRDefault="00071A0F" w:rsidP="000D11A6">
                  <w:pPr>
                    <w:tabs>
                      <w:tab w:val="left" w:pos="252"/>
                    </w:tabs>
                    <w:ind w:left="-108"/>
                    <w:jc w:val="both"/>
                    <w:rPr>
                      <w:sz w:val="16"/>
                      <w:szCs w:val="16"/>
                    </w:rPr>
                  </w:pPr>
                </w:p>
                <w:p w:rsidR="00883560" w:rsidRDefault="00883560" w:rsidP="00883560">
                  <w:pPr>
                    <w:tabs>
                      <w:tab w:val="left" w:pos="192"/>
                      <w:tab w:val="left" w:pos="432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6328B">
                    <w:rPr>
                      <w:sz w:val="28"/>
                      <w:szCs w:val="28"/>
                    </w:rPr>
                    <w:t>председатель Совета руководителей образовате</w:t>
                  </w:r>
                  <w:r>
                    <w:rPr>
                      <w:sz w:val="28"/>
                      <w:szCs w:val="28"/>
                    </w:rPr>
                    <w:t xml:space="preserve">льных учреждений города </w:t>
                  </w:r>
                  <w:proofErr w:type="spellStart"/>
                  <w:r>
                    <w:rPr>
                      <w:sz w:val="28"/>
                      <w:szCs w:val="28"/>
                    </w:rPr>
                    <w:t>Лянтора</w:t>
                  </w:r>
                  <w:proofErr w:type="spellEnd"/>
                  <w:r w:rsidR="00644C07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06328B">
                    <w:rPr>
                      <w:sz w:val="28"/>
                      <w:szCs w:val="28"/>
                    </w:rPr>
                    <w:t>;</w:t>
                  </w:r>
                </w:p>
                <w:p w:rsidR="003153A5" w:rsidRDefault="003153A5" w:rsidP="000D11A6">
                  <w:pPr>
                    <w:tabs>
                      <w:tab w:val="left" w:pos="252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3153A5" w:rsidRPr="00E2357D" w:rsidRDefault="003153A5" w:rsidP="000D11A6">
                  <w:pPr>
                    <w:tabs>
                      <w:tab w:val="left" w:pos="172"/>
                      <w:tab w:val="left" w:pos="252"/>
                    </w:tabs>
                    <w:ind w:left="-108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E0B96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1E0B96">
                    <w:rPr>
                      <w:sz w:val="28"/>
                      <w:szCs w:val="28"/>
                    </w:rPr>
                    <w:t xml:space="preserve">главный врач бюджетного учреждения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ХМА-Югры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E0B96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1E0B96">
                    <w:rPr>
                      <w:sz w:val="28"/>
                      <w:szCs w:val="28"/>
                    </w:rPr>
                    <w:t>Лянторская</w:t>
                  </w:r>
                  <w:proofErr w:type="spellEnd"/>
                  <w:r w:rsidRPr="001E0B96">
                    <w:rPr>
                      <w:sz w:val="28"/>
                      <w:szCs w:val="28"/>
                    </w:rPr>
                    <w:t xml:space="preserve"> городская больница»</w:t>
                  </w:r>
                  <w:r w:rsidR="005C1CEF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1E0B96">
                    <w:rPr>
                      <w:sz w:val="28"/>
                      <w:szCs w:val="28"/>
                    </w:rPr>
                    <w:t>;</w:t>
                  </w:r>
                </w:p>
                <w:p w:rsidR="003153A5" w:rsidRDefault="003153A5" w:rsidP="000D11A6">
                  <w:pPr>
                    <w:tabs>
                      <w:tab w:val="left" w:pos="192"/>
                      <w:tab w:val="left" w:pos="432"/>
                    </w:tabs>
                    <w:ind w:left="-108"/>
                    <w:jc w:val="both"/>
                    <w:rPr>
                      <w:sz w:val="16"/>
                      <w:szCs w:val="16"/>
                    </w:rPr>
                  </w:pPr>
                </w:p>
                <w:p w:rsidR="00071A0F" w:rsidRPr="0091336B" w:rsidRDefault="00071A0F" w:rsidP="000D11A6">
                  <w:pPr>
                    <w:tabs>
                      <w:tab w:val="left" w:pos="192"/>
                      <w:tab w:val="left" w:pos="432"/>
                    </w:tabs>
                    <w:ind w:left="-108"/>
                    <w:jc w:val="both"/>
                    <w:rPr>
                      <w:sz w:val="16"/>
                      <w:szCs w:val="16"/>
                    </w:rPr>
                  </w:pPr>
                </w:p>
                <w:p w:rsidR="003153A5" w:rsidRDefault="003153A5" w:rsidP="000D11A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6328B">
                    <w:rPr>
                      <w:sz w:val="28"/>
                      <w:szCs w:val="28"/>
                    </w:rPr>
                    <w:t>инструктор по физической культуре первичной профсоюзной организации нефтегазодобывающего управления «</w:t>
                  </w:r>
                  <w:proofErr w:type="spellStart"/>
                  <w:r w:rsidRPr="0006328B">
                    <w:rPr>
                      <w:sz w:val="28"/>
                      <w:szCs w:val="28"/>
                    </w:rPr>
                    <w:t>Лянторнефть</w:t>
                  </w:r>
                  <w:proofErr w:type="spellEnd"/>
                  <w:r w:rsidRPr="0006328B">
                    <w:rPr>
                      <w:sz w:val="28"/>
                      <w:szCs w:val="28"/>
                    </w:rPr>
                    <w:t>»</w:t>
                  </w:r>
                  <w:r w:rsidR="005C1CEF">
                    <w:rPr>
                      <w:sz w:val="28"/>
                      <w:szCs w:val="28"/>
                    </w:rPr>
                    <w:t xml:space="preserve"> (по согласованию).</w:t>
                  </w:r>
                </w:p>
                <w:p w:rsidR="003153A5" w:rsidRPr="0006328B" w:rsidRDefault="003153A5" w:rsidP="000D11A6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0C36" w:rsidRPr="005B3E42" w:rsidRDefault="008F0C36" w:rsidP="00883560">
            <w:pPr>
              <w:spacing w:after="160" w:line="25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8F0C36" w:rsidRPr="005B3E42" w:rsidRDefault="003153A5" w:rsidP="008F0C36">
            <w:pPr>
              <w:tabs>
                <w:tab w:val="left" w:pos="3855"/>
              </w:tabs>
              <w:spacing w:line="259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8F0C36" w:rsidRDefault="008F0C36" w:rsidP="008F0C36">
      <w:pPr>
        <w:rPr>
          <w:rFonts w:eastAsia="Calibri"/>
          <w:lang w:eastAsia="en-US"/>
        </w:rPr>
      </w:pPr>
    </w:p>
    <w:p w:rsidR="008F0C36" w:rsidRDefault="008F0C36" w:rsidP="008F0C36">
      <w:pPr>
        <w:ind w:firstLine="5387"/>
      </w:pPr>
      <w:r w:rsidRPr="00201844">
        <w:t>Приложение</w:t>
      </w:r>
      <w:r>
        <w:t xml:space="preserve"> 2 </w:t>
      </w:r>
      <w:r w:rsidRPr="00201844">
        <w:t xml:space="preserve">к </w:t>
      </w:r>
      <w:r>
        <w:t>постановлению</w:t>
      </w:r>
    </w:p>
    <w:p w:rsidR="008F0C36" w:rsidRDefault="008F0C36" w:rsidP="008F0C36">
      <w:pPr>
        <w:ind w:firstLine="5387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8F0C36" w:rsidRPr="00201844" w:rsidRDefault="008F0C36" w:rsidP="008F0C36">
      <w:pPr>
        <w:ind w:firstLine="5387"/>
      </w:pPr>
      <w:r w:rsidRPr="00201844">
        <w:t xml:space="preserve">поселения </w:t>
      </w:r>
      <w:proofErr w:type="spellStart"/>
      <w:r>
        <w:t>Лянтор</w:t>
      </w:r>
      <w:proofErr w:type="spellEnd"/>
    </w:p>
    <w:p w:rsidR="008F0C36" w:rsidRDefault="008F0C36" w:rsidP="008F0C36">
      <w:pPr>
        <w:ind w:firstLine="5387"/>
      </w:pPr>
      <w:r w:rsidRPr="00201844">
        <w:t xml:space="preserve">от </w:t>
      </w:r>
      <w:r>
        <w:t>«</w:t>
      </w:r>
      <w:r w:rsidR="002B08CE">
        <w:t>11</w:t>
      </w:r>
      <w:r>
        <w:t xml:space="preserve">» марта  2016 года  № </w:t>
      </w:r>
      <w:r w:rsidR="002B08CE">
        <w:t>182</w:t>
      </w:r>
    </w:p>
    <w:p w:rsidR="008F0C36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F0C36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F0C36" w:rsidRPr="005B3E42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Положение о рабочей групп</w:t>
      </w:r>
      <w:r>
        <w:rPr>
          <w:rFonts w:eastAsia="Calibri"/>
          <w:sz w:val="28"/>
          <w:szCs w:val="28"/>
          <w:lang w:eastAsia="en-US"/>
        </w:rPr>
        <w:t>е</w:t>
      </w:r>
      <w:r w:rsidRPr="005B3E42">
        <w:rPr>
          <w:rFonts w:eastAsia="Calibri"/>
          <w:sz w:val="28"/>
          <w:szCs w:val="28"/>
          <w:lang w:eastAsia="en-US"/>
        </w:rPr>
        <w:t xml:space="preserve"> по </w:t>
      </w:r>
      <w:r w:rsidR="00A01D4A">
        <w:rPr>
          <w:rFonts w:eastAsia="Calibri"/>
          <w:sz w:val="28"/>
          <w:szCs w:val="28"/>
          <w:lang w:eastAsia="en-US"/>
        </w:rPr>
        <w:t>поэтапному</w:t>
      </w:r>
      <w:r w:rsidRPr="005B3E42">
        <w:rPr>
          <w:rFonts w:eastAsia="Calibri"/>
          <w:sz w:val="28"/>
          <w:szCs w:val="28"/>
          <w:lang w:eastAsia="en-US"/>
        </w:rPr>
        <w:t xml:space="preserve"> внедрению </w:t>
      </w:r>
      <w:proofErr w:type="gramStart"/>
      <w:r w:rsidRPr="005B3E42">
        <w:rPr>
          <w:rFonts w:eastAsia="Calibri"/>
          <w:sz w:val="28"/>
          <w:szCs w:val="28"/>
          <w:lang w:eastAsia="en-US"/>
        </w:rPr>
        <w:t>Всероссийского</w:t>
      </w:r>
      <w:proofErr w:type="gramEnd"/>
      <w:r w:rsidRPr="005B3E42">
        <w:rPr>
          <w:rFonts w:eastAsia="Calibri"/>
          <w:sz w:val="28"/>
          <w:szCs w:val="28"/>
          <w:lang w:eastAsia="en-US"/>
        </w:rPr>
        <w:t xml:space="preserve"> </w:t>
      </w:r>
    </w:p>
    <w:p w:rsidR="008F0C36" w:rsidRPr="005B3E42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физкультурно-</w:t>
      </w:r>
      <w:r>
        <w:rPr>
          <w:rFonts w:eastAsia="Calibri"/>
          <w:sz w:val="28"/>
          <w:szCs w:val="28"/>
          <w:lang w:eastAsia="en-US"/>
        </w:rPr>
        <w:t>спортивного</w:t>
      </w:r>
      <w:r w:rsidRPr="005B3E42">
        <w:rPr>
          <w:rFonts w:eastAsia="Calibri"/>
          <w:sz w:val="28"/>
          <w:szCs w:val="28"/>
          <w:lang w:eastAsia="en-US"/>
        </w:rPr>
        <w:t xml:space="preserve"> комплекса «Готов к труду и обороне» (ГТО) </w:t>
      </w:r>
    </w:p>
    <w:p w:rsidR="008F0C36" w:rsidRPr="005B3E42" w:rsidRDefault="008F0C36" w:rsidP="008F0C36">
      <w:pPr>
        <w:tabs>
          <w:tab w:val="left" w:pos="3855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в город</w:t>
      </w:r>
      <w:r w:rsidR="005C1CEF"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Лянторе</w:t>
      </w:r>
      <w:proofErr w:type="spellEnd"/>
    </w:p>
    <w:p w:rsidR="005C1CEF" w:rsidRPr="005B3E42" w:rsidRDefault="005C1CEF" w:rsidP="00E7244E">
      <w:pPr>
        <w:tabs>
          <w:tab w:val="left" w:pos="3855"/>
        </w:tabs>
        <w:spacing w:line="259" w:lineRule="auto"/>
        <w:rPr>
          <w:rFonts w:eastAsia="Calibri"/>
          <w:sz w:val="28"/>
          <w:szCs w:val="28"/>
          <w:lang w:eastAsia="en-US"/>
        </w:rPr>
      </w:pPr>
    </w:p>
    <w:p w:rsidR="008F0C36" w:rsidRDefault="008F0C36" w:rsidP="008F0C36">
      <w:pPr>
        <w:numPr>
          <w:ilvl w:val="0"/>
          <w:numId w:val="7"/>
        </w:numPr>
        <w:tabs>
          <w:tab w:val="left" w:pos="3855"/>
          <w:tab w:val="left" w:pos="5430"/>
        </w:tabs>
        <w:spacing w:line="259" w:lineRule="auto"/>
        <w:ind w:hanging="77"/>
        <w:contextualSpacing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Общие положения</w:t>
      </w:r>
    </w:p>
    <w:p w:rsidR="00E7244E" w:rsidRPr="005B3E42" w:rsidRDefault="00E7244E" w:rsidP="00E7244E">
      <w:pPr>
        <w:tabs>
          <w:tab w:val="left" w:pos="3855"/>
          <w:tab w:val="left" w:pos="5430"/>
        </w:tabs>
        <w:spacing w:line="259" w:lineRule="auto"/>
        <w:ind w:left="3621"/>
        <w:contextualSpacing/>
        <w:rPr>
          <w:rFonts w:eastAsia="Calibri"/>
          <w:sz w:val="28"/>
          <w:szCs w:val="28"/>
          <w:lang w:eastAsia="en-US"/>
        </w:rPr>
      </w:pPr>
    </w:p>
    <w:p w:rsidR="008F0C36" w:rsidRPr="005B3E42" w:rsidRDefault="008F0C36" w:rsidP="00E7244E">
      <w:pPr>
        <w:numPr>
          <w:ilvl w:val="1"/>
          <w:numId w:val="7"/>
        </w:numPr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Настоящее положение определяет цель, основные задачи, а также порядок  работы рабочей группы по</w:t>
      </w:r>
      <w:r w:rsidR="00A01D4A">
        <w:rPr>
          <w:rFonts w:eastAsia="Calibri"/>
          <w:sz w:val="28"/>
          <w:szCs w:val="28"/>
          <w:lang w:eastAsia="en-US"/>
        </w:rPr>
        <w:t xml:space="preserve"> поэтапному </w:t>
      </w:r>
      <w:r w:rsidRPr="005B3E42">
        <w:rPr>
          <w:rFonts w:eastAsia="Calibri"/>
          <w:sz w:val="28"/>
          <w:szCs w:val="28"/>
          <w:lang w:eastAsia="en-US"/>
        </w:rPr>
        <w:t xml:space="preserve">внедрению Всероссийского </w:t>
      </w:r>
      <w:proofErr w:type="spellStart"/>
      <w:r w:rsidRPr="005B3E42"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 w:rsidR="00E7244E">
        <w:rPr>
          <w:rFonts w:eastAsia="Calibri"/>
          <w:sz w:val="28"/>
          <w:szCs w:val="28"/>
          <w:lang w:eastAsia="en-US"/>
        </w:rPr>
        <w:t xml:space="preserve"> </w:t>
      </w:r>
      <w:r w:rsidRPr="005B3E42">
        <w:rPr>
          <w:rFonts w:eastAsia="Calibri"/>
          <w:sz w:val="28"/>
          <w:szCs w:val="28"/>
          <w:lang w:eastAsia="en-US"/>
        </w:rPr>
        <w:t>-</w:t>
      </w:r>
      <w:r w:rsidR="00E724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спортивного</w:t>
      </w:r>
      <w:r w:rsidRPr="005B3E42">
        <w:rPr>
          <w:rFonts w:eastAsia="Calibri"/>
          <w:sz w:val="28"/>
          <w:szCs w:val="28"/>
          <w:lang w:eastAsia="en-US"/>
        </w:rPr>
        <w:t xml:space="preserve"> комплекса «Готов к труду и обороне» (далее – ВФСК «ГТО») в город</w:t>
      </w:r>
      <w:r w:rsidR="005C1CEF"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5B3E42">
        <w:rPr>
          <w:rFonts w:eastAsia="Calibri"/>
          <w:sz w:val="28"/>
          <w:szCs w:val="28"/>
          <w:lang w:eastAsia="en-US"/>
        </w:rPr>
        <w:t xml:space="preserve"> (далее – Рабочая группа).</w:t>
      </w:r>
    </w:p>
    <w:p w:rsidR="008F0C36" w:rsidRPr="005B3E42" w:rsidRDefault="008F0C36" w:rsidP="00E7244E">
      <w:pPr>
        <w:numPr>
          <w:ilvl w:val="1"/>
          <w:numId w:val="7"/>
        </w:numPr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Рабочая группа является коллегиальным органом, созданным в целях определения тактики внедрения ВСФК «ГТО», а также обеспечения взаимодействия между органами местного самоуправления, образовательными организациями, муниципальными учреждениями, предприятиями независимо от форм собственности при рассмотрении вопросов, связанных с внедрением ВСФК «ГТО».</w:t>
      </w:r>
    </w:p>
    <w:p w:rsidR="008F0C36" w:rsidRPr="005B3E42" w:rsidRDefault="008F0C36" w:rsidP="00E7244E">
      <w:pPr>
        <w:numPr>
          <w:ilvl w:val="1"/>
          <w:numId w:val="7"/>
        </w:numPr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B3E42">
        <w:rPr>
          <w:rFonts w:eastAsia="Calibri"/>
          <w:sz w:val="28"/>
          <w:szCs w:val="28"/>
          <w:lang w:eastAsia="en-US"/>
        </w:rPr>
        <w:t xml:space="preserve">Деятельность Рабочей группы осуществляется в соответствии с действующим законодательством Российской Федерации, Ханты-Мансийского автономного </w:t>
      </w:r>
      <w:proofErr w:type="spellStart"/>
      <w:r w:rsidRPr="005B3E42">
        <w:rPr>
          <w:rFonts w:eastAsia="Calibri"/>
          <w:sz w:val="28"/>
          <w:szCs w:val="28"/>
          <w:lang w:eastAsia="en-US"/>
        </w:rPr>
        <w:t>округа-Югры</w:t>
      </w:r>
      <w:proofErr w:type="spellEnd"/>
      <w:r w:rsidRPr="005B3E42">
        <w:rPr>
          <w:rFonts w:eastAsia="Calibri"/>
          <w:sz w:val="28"/>
          <w:szCs w:val="28"/>
          <w:lang w:eastAsia="en-US"/>
        </w:rPr>
        <w:t xml:space="preserve"> в области физической культуры и спорта, нормативно-правовыми актами </w:t>
      </w:r>
      <w:proofErr w:type="spellStart"/>
      <w:r w:rsidRPr="005B3E42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5B3E42">
        <w:rPr>
          <w:rFonts w:eastAsia="Calibri"/>
          <w:sz w:val="28"/>
          <w:szCs w:val="28"/>
          <w:lang w:eastAsia="en-US"/>
        </w:rPr>
        <w:t xml:space="preserve"> района, городского поселения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</w:t>
      </w:r>
      <w:proofErr w:type="spellEnd"/>
      <w:r w:rsidRPr="005B3E42"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8F0C36" w:rsidRPr="005B3E42" w:rsidRDefault="008F0C36" w:rsidP="008F0C36">
      <w:pPr>
        <w:spacing w:line="259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0C36" w:rsidRDefault="008F0C36" w:rsidP="008F0C36">
      <w:pPr>
        <w:numPr>
          <w:ilvl w:val="0"/>
          <w:numId w:val="7"/>
        </w:numPr>
        <w:spacing w:line="259" w:lineRule="auto"/>
        <w:ind w:left="0" w:firstLine="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Цели и задачи рабочей группы</w:t>
      </w:r>
    </w:p>
    <w:p w:rsidR="00E7244E" w:rsidRPr="005B3E42" w:rsidRDefault="00E7244E" w:rsidP="00E7244E">
      <w:pPr>
        <w:spacing w:line="259" w:lineRule="auto"/>
        <w:ind w:left="284"/>
        <w:contextualSpacing/>
        <w:rPr>
          <w:rFonts w:eastAsia="Calibri"/>
          <w:sz w:val="28"/>
          <w:szCs w:val="28"/>
          <w:lang w:eastAsia="en-US"/>
        </w:rPr>
      </w:pPr>
    </w:p>
    <w:p w:rsidR="008F0C36" w:rsidRPr="005B3E42" w:rsidRDefault="008F0C36" w:rsidP="00E7244E">
      <w:pPr>
        <w:numPr>
          <w:ilvl w:val="1"/>
          <w:numId w:val="7"/>
        </w:numPr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Основная цель создания Рабочей группы – обеспечение системного подхода</w:t>
      </w:r>
      <w:r w:rsidR="005C1CEF">
        <w:rPr>
          <w:rFonts w:eastAsia="Calibri"/>
          <w:sz w:val="28"/>
          <w:szCs w:val="28"/>
          <w:lang w:eastAsia="en-US"/>
        </w:rPr>
        <w:t xml:space="preserve"> к внедрению ВФСК «ГТО» в городе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5B3E42">
        <w:rPr>
          <w:rFonts w:eastAsia="Calibri"/>
          <w:sz w:val="28"/>
          <w:szCs w:val="28"/>
          <w:lang w:eastAsia="en-US"/>
        </w:rPr>
        <w:t>.</w:t>
      </w:r>
    </w:p>
    <w:p w:rsidR="008F0C36" w:rsidRPr="005B3E42" w:rsidRDefault="008F0C36" w:rsidP="00E7244E">
      <w:pPr>
        <w:numPr>
          <w:ilvl w:val="1"/>
          <w:numId w:val="7"/>
        </w:numPr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Основными задачами Рабочей группы являются: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организация, регулирование работы по</w:t>
      </w:r>
      <w:r w:rsidR="00A01D4A">
        <w:rPr>
          <w:rFonts w:eastAsia="Calibri"/>
          <w:sz w:val="28"/>
          <w:szCs w:val="28"/>
          <w:lang w:eastAsia="en-US"/>
        </w:rPr>
        <w:t xml:space="preserve"> поэтапному</w:t>
      </w:r>
      <w:r w:rsidRPr="005B3E42">
        <w:rPr>
          <w:rFonts w:eastAsia="Calibri"/>
          <w:sz w:val="28"/>
          <w:szCs w:val="28"/>
          <w:lang w:eastAsia="en-US"/>
        </w:rPr>
        <w:t xml:space="preserve"> внедрению ВФСК «ГТО» в город</w:t>
      </w:r>
      <w:r w:rsidR="005C1CEF"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5B3E42">
        <w:rPr>
          <w:rFonts w:eastAsia="Calibri"/>
          <w:sz w:val="28"/>
          <w:szCs w:val="28"/>
          <w:lang w:eastAsia="en-US"/>
        </w:rPr>
        <w:t>;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обсуждение и внесение предложений (дополнений, изменений) в план внедрения ВФСК «ГТО» в город</w:t>
      </w:r>
      <w:r w:rsidR="005C1CEF"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5B3E42">
        <w:rPr>
          <w:rFonts w:eastAsia="Calibri"/>
          <w:sz w:val="28"/>
          <w:szCs w:val="28"/>
          <w:lang w:eastAsia="en-US"/>
        </w:rPr>
        <w:t>;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 xml:space="preserve">- создание нормативной и организационно-правовой базы, регламентирующей деятельность по </w:t>
      </w:r>
      <w:r w:rsidR="00A01D4A">
        <w:rPr>
          <w:rFonts w:eastAsia="Calibri"/>
          <w:sz w:val="28"/>
          <w:szCs w:val="28"/>
          <w:lang w:eastAsia="en-US"/>
        </w:rPr>
        <w:t xml:space="preserve">поэтапному </w:t>
      </w:r>
      <w:r w:rsidRPr="005B3E42">
        <w:rPr>
          <w:rFonts w:eastAsia="Calibri"/>
          <w:sz w:val="28"/>
          <w:szCs w:val="28"/>
          <w:lang w:eastAsia="en-US"/>
        </w:rPr>
        <w:t>внедрению ВФСК «ГТО» в город</w:t>
      </w:r>
      <w:r w:rsidR="005C1CEF"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Лянторе</w:t>
      </w:r>
      <w:proofErr w:type="spellEnd"/>
      <w:r w:rsidRPr="005B3E42">
        <w:rPr>
          <w:rFonts w:eastAsia="Calibri"/>
          <w:sz w:val="28"/>
          <w:szCs w:val="28"/>
          <w:lang w:eastAsia="en-US"/>
        </w:rPr>
        <w:t>;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проведение мониторинга имеющейся материально-технической базы для выполнения и принятия норм ВФСК «ГТО»;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lastRenderedPageBreak/>
        <w:t>- организация мест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«ГТО»;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обеспечение взаимодействия учреждений, организаций, независимо от формы собственности, находящихся на территории город</w:t>
      </w:r>
      <w:r w:rsidR="005C1CEF">
        <w:rPr>
          <w:rFonts w:eastAsia="Calibri"/>
          <w:sz w:val="28"/>
          <w:szCs w:val="28"/>
          <w:lang w:eastAsia="en-US"/>
        </w:rPr>
        <w:t xml:space="preserve">а </w:t>
      </w:r>
      <w:proofErr w:type="spellStart"/>
      <w:r w:rsidR="005C1CEF">
        <w:rPr>
          <w:rFonts w:eastAsia="Calibri"/>
          <w:sz w:val="28"/>
          <w:szCs w:val="28"/>
          <w:lang w:eastAsia="en-US"/>
        </w:rPr>
        <w:t>Лянтора</w:t>
      </w:r>
      <w:proofErr w:type="spellEnd"/>
      <w:r w:rsidRPr="005B3E42">
        <w:rPr>
          <w:rFonts w:eastAsia="Calibri"/>
          <w:sz w:val="28"/>
          <w:szCs w:val="28"/>
          <w:lang w:eastAsia="en-US"/>
        </w:rPr>
        <w:t xml:space="preserve"> с Центром тестирования по выполнению видов испытаний (тестов), нормативов требований к оценке уровня знаний и умений в области физической культуры и спорта;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создание системы информирования общественности о ходе внедрения ВФСК «ГТО»;</w:t>
      </w:r>
    </w:p>
    <w:p w:rsidR="008F0C36" w:rsidRPr="005B3E42" w:rsidRDefault="008F0C36" w:rsidP="00E7244E">
      <w:pPr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другие организационные вопросы, требующие коллегиального обсуждения и решения.</w:t>
      </w:r>
    </w:p>
    <w:p w:rsidR="008F0C36" w:rsidRPr="005B3E42" w:rsidRDefault="008F0C36" w:rsidP="008F0C36">
      <w:pPr>
        <w:spacing w:line="259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0C36" w:rsidRDefault="008F0C36" w:rsidP="008F0C36">
      <w:pPr>
        <w:spacing w:line="259" w:lineRule="auto"/>
        <w:ind w:firstLine="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3.Состав Рабочей группы</w:t>
      </w:r>
    </w:p>
    <w:p w:rsidR="00E7244E" w:rsidRPr="005B3E42" w:rsidRDefault="00E7244E" w:rsidP="008F0C36">
      <w:pPr>
        <w:spacing w:line="259" w:lineRule="auto"/>
        <w:ind w:firstLine="284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0C36" w:rsidRPr="005B3E42" w:rsidRDefault="008F0C36" w:rsidP="00E7244E">
      <w:pPr>
        <w:tabs>
          <w:tab w:val="left" w:pos="426"/>
        </w:tabs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 xml:space="preserve">3.1.  В состав Рабочей группы входят: председатель Рабочей группы, </w:t>
      </w:r>
      <w:r>
        <w:rPr>
          <w:rFonts w:eastAsia="Calibri"/>
          <w:sz w:val="28"/>
          <w:szCs w:val="28"/>
          <w:lang w:eastAsia="en-US"/>
        </w:rPr>
        <w:t>с</w:t>
      </w:r>
      <w:r w:rsidRPr="005B3E42">
        <w:rPr>
          <w:rFonts w:eastAsia="Calibri"/>
          <w:sz w:val="28"/>
          <w:szCs w:val="28"/>
          <w:lang w:eastAsia="en-US"/>
        </w:rPr>
        <w:t>екретарь Рабочей группы и члены Рабочей группы.</w:t>
      </w:r>
    </w:p>
    <w:p w:rsidR="008F0C36" w:rsidRPr="005B3E42" w:rsidRDefault="008F0C36" w:rsidP="00E7244E">
      <w:pPr>
        <w:tabs>
          <w:tab w:val="left" w:pos="426"/>
        </w:tabs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 xml:space="preserve">3.2. В рабочую группу входят </w:t>
      </w:r>
      <w:r w:rsidR="00071A0F">
        <w:rPr>
          <w:rFonts w:eastAsia="Calibri"/>
          <w:sz w:val="28"/>
          <w:szCs w:val="28"/>
          <w:lang w:eastAsia="en-US"/>
        </w:rPr>
        <w:t xml:space="preserve">руководители или </w:t>
      </w:r>
      <w:r w:rsidRPr="005B3E42">
        <w:rPr>
          <w:rFonts w:eastAsia="Calibri"/>
          <w:sz w:val="28"/>
          <w:szCs w:val="28"/>
          <w:lang w:eastAsia="en-US"/>
        </w:rPr>
        <w:t>специалисты   учреждений</w:t>
      </w:r>
      <w:r w:rsidR="00071A0F">
        <w:rPr>
          <w:rFonts w:eastAsia="Calibri"/>
          <w:sz w:val="28"/>
          <w:szCs w:val="28"/>
          <w:lang w:eastAsia="en-US"/>
        </w:rPr>
        <w:t xml:space="preserve"> и</w:t>
      </w:r>
      <w:r w:rsidRPr="005B3E42">
        <w:rPr>
          <w:rFonts w:eastAsia="Calibri"/>
          <w:sz w:val="28"/>
          <w:szCs w:val="28"/>
          <w:lang w:eastAsia="en-US"/>
        </w:rPr>
        <w:t xml:space="preserve"> предприятий </w:t>
      </w:r>
      <w:r w:rsidR="00071A0F">
        <w:rPr>
          <w:rFonts w:eastAsia="Calibri"/>
          <w:sz w:val="28"/>
          <w:szCs w:val="28"/>
          <w:lang w:eastAsia="en-US"/>
        </w:rPr>
        <w:t>города</w:t>
      </w:r>
      <w:r w:rsidRPr="005B3E42">
        <w:rPr>
          <w:rFonts w:eastAsia="Calibri"/>
          <w:sz w:val="28"/>
          <w:szCs w:val="28"/>
          <w:lang w:eastAsia="en-US"/>
        </w:rPr>
        <w:t xml:space="preserve">. </w:t>
      </w:r>
    </w:p>
    <w:p w:rsidR="008F0C36" w:rsidRPr="005B3E42" w:rsidRDefault="008F0C36" w:rsidP="008F0C36">
      <w:pPr>
        <w:tabs>
          <w:tab w:val="left" w:pos="426"/>
        </w:tabs>
        <w:spacing w:line="259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F0C36" w:rsidRDefault="008F0C36" w:rsidP="008F0C36">
      <w:pPr>
        <w:numPr>
          <w:ilvl w:val="0"/>
          <w:numId w:val="8"/>
        </w:numPr>
        <w:tabs>
          <w:tab w:val="left" w:pos="426"/>
        </w:tabs>
        <w:spacing w:line="259" w:lineRule="auto"/>
        <w:ind w:left="0" w:firstLine="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Организация работы Рабочей группы</w:t>
      </w:r>
    </w:p>
    <w:p w:rsidR="00E7244E" w:rsidRPr="005B3E42" w:rsidRDefault="00E7244E" w:rsidP="00E7244E">
      <w:pPr>
        <w:tabs>
          <w:tab w:val="left" w:pos="426"/>
        </w:tabs>
        <w:spacing w:line="259" w:lineRule="auto"/>
        <w:ind w:left="284"/>
        <w:contextualSpacing/>
        <w:rPr>
          <w:rFonts w:eastAsia="Calibri"/>
          <w:sz w:val="28"/>
          <w:szCs w:val="28"/>
          <w:lang w:eastAsia="en-US"/>
        </w:rPr>
      </w:pPr>
    </w:p>
    <w:p w:rsidR="008F0C36" w:rsidRPr="005B3E42" w:rsidRDefault="008F0C36" w:rsidP="00E7244E">
      <w:pPr>
        <w:numPr>
          <w:ilvl w:val="1"/>
          <w:numId w:val="8"/>
        </w:numPr>
        <w:tabs>
          <w:tab w:val="left" w:pos="426"/>
        </w:tabs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Подготовку и организацию заседаний Рабочей группы, а также решение текущих вопросов осуществляет секретарь Рабочей группы.</w:t>
      </w:r>
    </w:p>
    <w:p w:rsidR="008F0C36" w:rsidRPr="005B3E42" w:rsidRDefault="008F0C36" w:rsidP="00E7244E">
      <w:pPr>
        <w:numPr>
          <w:ilvl w:val="1"/>
          <w:numId w:val="8"/>
        </w:numPr>
        <w:tabs>
          <w:tab w:val="left" w:pos="426"/>
        </w:tabs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Заседание Рабочей группы проводятся по мере необходимости, но не реже одного раза в полугодие.</w:t>
      </w:r>
    </w:p>
    <w:p w:rsidR="008F0C36" w:rsidRPr="005B3E42" w:rsidRDefault="008F0C36" w:rsidP="00E7244E">
      <w:pPr>
        <w:numPr>
          <w:ilvl w:val="1"/>
          <w:numId w:val="8"/>
        </w:numPr>
        <w:tabs>
          <w:tab w:val="left" w:pos="426"/>
        </w:tabs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Заседание Рабочей группы считается правомочным, если на нем присутствуют не менее половины членов Рабочей группы.</w:t>
      </w:r>
    </w:p>
    <w:p w:rsidR="008F0C36" w:rsidRPr="005B3E42" w:rsidRDefault="008F0C36" w:rsidP="00E7244E">
      <w:pPr>
        <w:numPr>
          <w:ilvl w:val="1"/>
          <w:numId w:val="8"/>
        </w:numPr>
        <w:tabs>
          <w:tab w:val="left" w:pos="426"/>
        </w:tabs>
        <w:spacing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Заседания Рабочей группы оформляются протоколами, которые подписывает председатель и секретарь Рабочей группы.</w:t>
      </w:r>
    </w:p>
    <w:p w:rsidR="008F0C36" w:rsidRPr="005B3E42" w:rsidRDefault="008F0C36" w:rsidP="008F0C36">
      <w:pPr>
        <w:tabs>
          <w:tab w:val="left" w:pos="426"/>
        </w:tabs>
        <w:spacing w:line="259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0C36" w:rsidRDefault="008F0C36" w:rsidP="00071A0F">
      <w:pPr>
        <w:numPr>
          <w:ilvl w:val="0"/>
          <w:numId w:val="8"/>
        </w:numPr>
        <w:tabs>
          <w:tab w:val="left" w:pos="426"/>
        </w:tabs>
        <w:spacing w:line="259" w:lineRule="auto"/>
        <w:ind w:left="0" w:firstLine="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Обязанности Рабочей группы</w:t>
      </w:r>
    </w:p>
    <w:p w:rsidR="00E7244E" w:rsidRPr="005B3E42" w:rsidRDefault="00E7244E" w:rsidP="00E7244E">
      <w:pPr>
        <w:tabs>
          <w:tab w:val="left" w:pos="426"/>
        </w:tabs>
        <w:spacing w:line="259" w:lineRule="auto"/>
        <w:ind w:left="284"/>
        <w:contextualSpacing/>
        <w:rPr>
          <w:rFonts w:eastAsia="Calibri"/>
          <w:sz w:val="28"/>
          <w:szCs w:val="28"/>
          <w:lang w:eastAsia="en-US"/>
        </w:rPr>
      </w:pPr>
    </w:p>
    <w:p w:rsidR="008F0C36" w:rsidRPr="005B3E42" w:rsidRDefault="008F0C36" w:rsidP="00E7244E">
      <w:pPr>
        <w:tabs>
          <w:tab w:val="left" w:pos="426"/>
        </w:tabs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Члены Рабочей группы обязаны:</w:t>
      </w:r>
    </w:p>
    <w:p w:rsidR="008F0C36" w:rsidRPr="005B3E42" w:rsidRDefault="008F0C36" w:rsidP="00E7244E">
      <w:pPr>
        <w:tabs>
          <w:tab w:val="left" w:pos="426"/>
        </w:tabs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</w:t>
      </w:r>
      <w:r w:rsidR="00E7244E">
        <w:rPr>
          <w:rFonts w:eastAsia="Calibri"/>
          <w:sz w:val="28"/>
          <w:szCs w:val="28"/>
          <w:lang w:eastAsia="en-US"/>
        </w:rPr>
        <w:t xml:space="preserve"> </w:t>
      </w:r>
      <w:r w:rsidRPr="005B3E42">
        <w:rPr>
          <w:rFonts w:eastAsia="Calibri"/>
          <w:sz w:val="28"/>
          <w:szCs w:val="28"/>
          <w:lang w:eastAsia="en-US"/>
        </w:rPr>
        <w:t>присутствовать на заседаниях Рабочей группы;</w:t>
      </w:r>
    </w:p>
    <w:p w:rsidR="008F0C36" w:rsidRPr="005B3E42" w:rsidRDefault="008F0C36" w:rsidP="00E7244E">
      <w:pPr>
        <w:tabs>
          <w:tab w:val="left" w:pos="426"/>
        </w:tabs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голосовать по обсуждаемым вопросам;</w:t>
      </w:r>
    </w:p>
    <w:p w:rsidR="008F0C36" w:rsidRPr="005B3E42" w:rsidRDefault="008F0C36" w:rsidP="00E7244E">
      <w:pPr>
        <w:tabs>
          <w:tab w:val="left" w:pos="426"/>
        </w:tabs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исполнять поручения в соответствии с решениями Рабочей группы;</w:t>
      </w:r>
    </w:p>
    <w:p w:rsidR="008F0C36" w:rsidRPr="005B3E42" w:rsidRDefault="008F0C36" w:rsidP="00E7244E">
      <w:pPr>
        <w:tabs>
          <w:tab w:val="left" w:pos="426"/>
        </w:tabs>
        <w:spacing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3E42">
        <w:rPr>
          <w:rFonts w:eastAsia="Calibri"/>
          <w:sz w:val="28"/>
          <w:szCs w:val="28"/>
          <w:lang w:eastAsia="en-US"/>
        </w:rPr>
        <w:t>- организовывать методическую и консультативную помощь населению по вопросам внедрения ВФСК «ГТО», приема и выполнения норм ВФСК «ГТО».</w:t>
      </w:r>
    </w:p>
    <w:p w:rsidR="00CC567C" w:rsidRPr="001C021A" w:rsidRDefault="00CC567C">
      <w:pPr>
        <w:rPr>
          <w:sz w:val="28"/>
          <w:szCs w:val="28"/>
        </w:rPr>
      </w:pPr>
    </w:p>
    <w:sectPr w:rsidR="00CC567C" w:rsidRPr="001C021A" w:rsidSect="007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DF9"/>
    <w:multiLevelType w:val="multilevel"/>
    <w:tmpl w:val="2DC8AAD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0" w:hanging="2160"/>
      </w:pPr>
      <w:rPr>
        <w:rFonts w:hint="default"/>
      </w:rPr>
    </w:lvl>
  </w:abstractNum>
  <w:abstractNum w:abstractNumId="1">
    <w:nsid w:val="20B45054"/>
    <w:multiLevelType w:val="hybridMultilevel"/>
    <w:tmpl w:val="587AB962"/>
    <w:lvl w:ilvl="0" w:tplc="A00A4FE4">
      <w:start w:val="2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>
    <w:nsid w:val="41145ED0"/>
    <w:multiLevelType w:val="multilevel"/>
    <w:tmpl w:val="7EDAD1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6602"/>
    <w:multiLevelType w:val="hybridMultilevel"/>
    <w:tmpl w:val="14AAFA58"/>
    <w:lvl w:ilvl="0" w:tplc="8D3CA532">
      <w:start w:val="2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5">
    <w:nsid w:val="71CC71A2"/>
    <w:multiLevelType w:val="multilevel"/>
    <w:tmpl w:val="67C0BA4A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6">
    <w:nsid w:val="75691F8E"/>
    <w:multiLevelType w:val="hybridMultilevel"/>
    <w:tmpl w:val="9724DAAE"/>
    <w:lvl w:ilvl="0" w:tplc="010A14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2304C"/>
    <w:multiLevelType w:val="hybridMultilevel"/>
    <w:tmpl w:val="C7CA06E2"/>
    <w:lvl w:ilvl="0" w:tplc="F4B80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1A"/>
    <w:rsid w:val="00071A0F"/>
    <w:rsid w:val="0009340E"/>
    <w:rsid w:val="001C021A"/>
    <w:rsid w:val="002B08CE"/>
    <w:rsid w:val="002D1E72"/>
    <w:rsid w:val="003153A5"/>
    <w:rsid w:val="00434622"/>
    <w:rsid w:val="004905F6"/>
    <w:rsid w:val="005C1CEF"/>
    <w:rsid w:val="00644550"/>
    <w:rsid w:val="00644C07"/>
    <w:rsid w:val="00777C5A"/>
    <w:rsid w:val="00833F5B"/>
    <w:rsid w:val="008457FC"/>
    <w:rsid w:val="00864545"/>
    <w:rsid w:val="00883560"/>
    <w:rsid w:val="008F0C36"/>
    <w:rsid w:val="008F2E9C"/>
    <w:rsid w:val="00946877"/>
    <w:rsid w:val="009718D4"/>
    <w:rsid w:val="00A01D4A"/>
    <w:rsid w:val="00B26AD7"/>
    <w:rsid w:val="00BB27B3"/>
    <w:rsid w:val="00C62216"/>
    <w:rsid w:val="00CC567C"/>
    <w:rsid w:val="00DE6483"/>
    <w:rsid w:val="00E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C021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C021A"/>
    <w:pPr>
      <w:ind w:left="720"/>
      <w:contextualSpacing/>
    </w:pPr>
  </w:style>
  <w:style w:type="paragraph" w:styleId="a4">
    <w:name w:val="Title"/>
    <w:basedOn w:val="a"/>
    <w:link w:val="a5"/>
    <w:qFormat/>
    <w:rsid w:val="001C021A"/>
    <w:pPr>
      <w:jc w:val="center"/>
      <w:outlineLvl w:val="0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1C021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DotsenkoIA</dc:creator>
  <cp:keywords/>
  <dc:description/>
  <cp:lastModifiedBy>_DadashovaNF</cp:lastModifiedBy>
  <cp:revision>16</cp:revision>
  <cp:lastPrinted>2016-03-14T08:14:00Z</cp:lastPrinted>
  <dcterms:created xsi:type="dcterms:W3CDTF">2016-03-03T10:02:00Z</dcterms:created>
  <dcterms:modified xsi:type="dcterms:W3CDTF">2016-03-14T08:14:00Z</dcterms:modified>
</cp:coreProperties>
</file>