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0E53" w:rsidRDefault="008F0E53" w:rsidP="008F0E53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08324489" r:id="rId7"/>
        </w:object>
      </w:r>
    </w:p>
    <w:p w:rsidR="008F0E53" w:rsidRDefault="008F0E53" w:rsidP="008F0E53">
      <w:pPr>
        <w:jc w:val="center"/>
        <w:rPr>
          <w:rFonts w:eastAsiaTheme="minorHAnsi"/>
          <w:sz w:val="24"/>
          <w:szCs w:val="24"/>
          <w:lang w:val="ru-RU"/>
        </w:rPr>
      </w:pPr>
    </w:p>
    <w:p w:rsidR="008F0E53" w:rsidRPr="008F0E53" w:rsidRDefault="008F0E53" w:rsidP="008F0E53">
      <w:pPr>
        <w:jc w:val="center"/>
        <w:rPr>
          <w:b/>
          <w:bCs/>
          <w:iCs/>
          <w:sz w:val="32"/>
          <w:lang w:val="ru-RU" w:eastAsia="ar-SA"/>
        </w:rPr>
      </w:pPr>
      <w:r w:rsidRPr="008F0E53">
        <w:rPr>
          <w:b/>
          <w:sz w:val="32"/>
          <w:lang w:val="ru-RU"/>
        </w:rPr>
        <w:t xml:space="preserve">АДМИНИСТРАЦИЯ </w:t>
      </w:r>
    </w:p>
    <w:p w:rsidR="008F0E53" w:rsidRPr="008F0E53" w:rsidRDefault="008F0E53" w:rsidP="008F0E53">
      <w:pPr>
        <w:jc w:val="center"/>
        <w:rPr>
          <w:b/>
          <w:sz w:val="32"/>
          <w:lang w:val="ru-RU" w:eastAsia="en-US"/>
        </w:rPr>
      </w:pPr>
      <w:r w:rsidRPr="008F0E53">
        <w:rPr>
          <w:b/>
          <w:sz w:val="32"/>
          <w:lang w:val="ru-RU"/>
        </w:rPr>
        <w:t xml:space="preserve"> ГОРОДСКОГО ПОСЕЛЕНИЯ ЛЯНТОР</w:t>
      </w:r>
    </w:p>
    <w:p w:rsidR="008F0E53" w:rsidRPr="008F0E53" w:rsidRDefault="008F0E53" w:rsidP="008F0E53">
      <w:pPr>
        <w:jc w:val="center"/>
        <w:rPr>
          <w:b/>
          <w:sz w:val="32"/>
          <w:szCs w:val="22"/>
          <w:lang w:val="ru-RU"/>
        </w:rPr>
      </w:pPr>
      <w:proofErr w:type="spellStart"/>
      <w:r w:rsidRPr="008F0E53">
        <w:rPr>
          <w:b/>
          <w:sz w:val="32"/>
          <w:lang w:val="ru-RU"/>
        </w:rPr>
        <w:t>Сургутского</w:t>
      </w:r>
      <w:proofErr w:type="spellEnd"/>
      <w:r w:rsidRPr="008F0E53">
        <w:rPr>
          <w:b/>
          <w:sz w:val="32"/>
          <w:lang w:val="ru-RU"/>
        </w:rPr>
        <w:t xml:space="preserve"> района</w:t>
      </w:r>
    </w:p>
    <w:p w:rsidR="008F0E53" w:rsidRPr="008F0E53" w:rsidRDefault="008F0E53" w:rsidP="008F0E53">
      <w:pPr>
        <w:jc w:val="center"/>
        <w:rPr>
          <w:b/>
          <w:sz w:val="32"/>
          <w:lang w:val="ru-RU" w:eastAsia="ar-SA"/>
        </w:rPr>
      </w:pPr>
      <w:r w:rsidRPr="008F0E53">
        <w:rPr>
          <w:b/>
          <w:sz w:val="32"/>
          <w:lang w:val="ru-RU"/>
        </w:rPr>
        <w:t>Ханты-Мансийского автономного округа-Югры</w:t>
      </w:r>
    </w:p>
    <w:p w:rsidR="008F0E53" w:rsidRPr="008F0E53" w:rsidRDefault="008F0E53" w:rsidP="008F0E53">
      <w:pPr>
        <w:jc w:val="center"/>
        <w:rPr>
          <w:b/>
          <w:sz w:val="32"/>
          <w:szCs w:val="24"/>
          <w:lang w:val="ru-RU"/>
        </w:rPr>
      </w:pPr>
    </w:p>
    <w:p w:rsidR="008F0E53" w:rsidRPr="008F0E53" w:rsidRDefault="008F0E53" w:rsidP="008F0E53">
      <w:pPr>
        <w:jc w:val="center"/>
        <w:rPr>
          <w:sz w:val="22"/>
          <w:szCs w:val="22"/>
          <w:lang w:val="ru-RU" w:eastAsia="en-US"/>
        </w:rPr>
      </w:pPr>
      <w:r w:rsidRPr="008F0E53">
        <w:rPr>
          <w:b/>
          <w:sz w:val="32"/>
          <w:szCs w:val="32"/>
          <w:lang w:val="ru-RU"/>
        </w:rPr>
        <w:t>ПОСТАНОВЛЕНИЕ</w:t>
      </w:r>
    </w:p>
    <w:p w:rsidR="008F0E53" w:rsidRPr="008F0E53" w:rsidRDefault="008F0E53" w:rsidP="008F0E53">
      <w:pPr>
        <w:rPr>
          <w:szCs w:val="24"/>
          <w:lang w:val="ru-RU"/>
        </w:rPr>
      </w:pPr>
    </w:p>
    <w:p w:rsidR="008F0E53" w:rsidRPr="008F0E53" w:rsidRDefault="008F0E53" w:rsidP="008F0E53">
      <w:pPr>
        <w:rPr>
          <w:sz w:val="28"/>
          <w:szCs w:val="28"/>
          <w:lang w:val="ru-RU" w:eastAsia="ar-SA"/>
        </w:rPr>
      </w:pPr>
      <w:r w:rsidRPr="008F0E53">
        <w:rPr>
          <w:sz w:val="28"/>
          <w:szCs w:val="28"/>
          <w:u w:val="single"/>
          <w:lang w:val="ru-RU"/>
        </w:rPr>
        <w:t>«</w:t>
      </w:r>
      <w:r w:rsidR="00DC13C5">
        <w:rPr>
          <w:sz w:val="28"/>
          <w:szCs w:val="28"/>
          <w:u w:val="single"/>
          <w:lang w:val="ru-RU"/>
        </w:rPr>
        <w:t>05</w:t>
      </w:r>
      <w:r w:rsidRPr="008F0E53">
        <w:rPr>
          <w:sz w:val="28"/>
          <w:szCs w:val="28"/>
          <w:u w:val="single"/>
          <w:lang w:val="ru-RU"/>
        </w:rPr>
        <w:t xml:space="preserve">» </w:t>
      </w:r>
      <w:proofErr w:type="gramStart"/>
      <w:r w:rsidRPr="008F0E53">
        <w:rPr>
          <w:sz w:val="28"/>
          <w:szCs w:val="28"/>
          <w:u w:val="single"/>
          <w:lang w:val="ru-RU"/>
        </w:rPr>
        <w:t>марта  2022</w:t>
      </w:r>
      <w:proofErr w:type="gramEnd"/>
      <w:r w:rsidRPr="008F0E53">
        <w:rPr>
          <w:sz w:val="28"/>
          <w:szCs w:val="28"/>
          <w:u w:val="single"/>
          <w:lang w:val="ru-RU"/>
        </w:rPr>
        <w:t xml:space="preserve"> года</w:t>
      </w:r>
      <w:r w:rsidRPr="008F0E53">
        <w:rPr>
          <w:sz w:val="28"/>
          <w:szCs w:val="28"/>
          <w:lang w:val="ru-RU"/>
        </w:rPr>
        <w:t xml:space="preserve">                                                                       </w:t>
      </w:r>
      <w:r w:rsidR="00DC13C5">
        <w:rPr>
          <w:sz w:val="28"/>
          <w:szCs w:val="28"/>
          <w:lang w:val="ru-RU"/>
        </w:rPr>
        <w:t xml:space="preserve">      </w:t>
      </w:r>
      <w:r w:rsidRPr="008F0E53">
        <w:rPr>
          <w:sz w:val="28"/>
          <w:szCs w:val="28"/>
          <w:lang w:val="ru-RU"/>
        </w:rPr>
        <w:t xml:space="preserve">        №   </w:t>
      </w:r>
      <w:r w:rsidR="00DC13C5">
        <w:rPr>
          <w:sz w:val="28"/>
          <w:szCs w:val="28"/>
          <w:lang w:val="ru-RU"/>
        </w:rPr>
        <w:t>169</w:t>
      </w:r>
      <w:r w:rsidRPr="008F0E53">
        <w:rPr>
          <w:sz w:val="28"/>
          <w:szCs w:val="28"/>
          <w:lang w:val="ru-RU"/>
        </w:rPr>
        <w:t xml:space="preserve"> </w:t>
      </w:r>
    </w:p>
    <w:p w:rsidR="008F0E53" w:rsidRPr="008F0E53" w:rsidRDefault="008F0E53" w:rsidP="008F0E53">
      <w:pPr>
        <w:rPr>
          <w:sz w:val="28"/>
          <w:szCs w:val="28"/>
          <w:lang w:val="ru-RU" w:eastAsia="en-US"/>
        </w:rPr>
      </w:pPr>
      <w:r w:rsidRPr="008F0E53">
        <w:rPr>
          <w:sz w:val="28"/>
          <w:szCs w:val="28"/>
          <w:lang w:val="ru-RU"/>
        </w:rPr>
        <w:t xml:space="preserve">            г. </w:t>
      </w:r>
      <w:proofErr w:type="spellStart"/>
      <w:r w:rsidRPr="008F0E53">
        <w:rPr>
          <w:sz w:val="28"/>
          <w:szCs w:val="28"/>
          <w:lang w:val="ru-RU"/>
        </w:rPr>
        <w:t>Лянтор</w:t>
      </w:r>
      <w:proofErr w:type="spellEnd"/>
    </w:p>
    <w:p w:rsidR="00EE506B" w:rsidRPr="00EE506B" w:rsidRDefault="00EE506B" w:rsidP="00EE506B">
      <w:pPr>
        <w:rPr>
          <w:sz w:val="28"/>
          <w:szCs w:val="28"/>
          <w:lang w:val="ru-RU"/>
        </w:rPr>
      </w:pP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A0">
        <w:rPr>
          <w:rFonts w:ascii="Times New Roman" w:hAnsi="Times New Roman" w:cs="Times New Roman"/>
          <w:sz w:val="28"/>
          <w:szCs w:val="28"/>
        </w:rPr>
        <w:t>О</w:t>
      </w:r>
      <w:r w:rsidR="00EE506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Pr="00D2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Default="00C72C5C" w:rsidP="00EE50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1A94">
        <w:rPr>
          <w:rFonts w:ascii="Times New Roman" w:hAnsi="Times New Roman" w:cs="Times New Roman"/>
          <w:sz w:val="28"/>
          <w:szCs w:val="28"/>
        </w:rPr>
        <w:t>дминистрации</w:t>
      </w:r>
      <w:r w:rsidR="008A1A94" w:rsidRPr="00D21EA0">
        <w:rPr>
          <w:rFonts w:ascii="Times New Roman" w:hAnsi="Times New Roman" w:cs="Times New Roman"/>
          <w:sz w:val="28"/>
          <w:szCs w:val="28"/>
        </w:rPr>
        <w:t xml:space="preserve"> </w:t>
      </w:r>
      <w:r w:rsidR="008A1A94">
        <w:rPr>
          <w:rFonts w:ascii="Times New Roman" w:hAnsi="Times New Roman" w:cs="Times New Roman"/>
          <w:sz w:val="28"/>
          <w:szCs w:val="28"/>
        </w:rPr>
        <w:t>городского</w:t>
      </w:r>
      <w:r w:rsidR="00EE50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50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Лянтор</w:t>
      </w:r>
      <w:r w:rsidR="00EE506B">
        <w:rPr>
          <w:rFonts w:ascii="Times New Roman" w:hAnsi="Times New Roman" w:cs="Times New Roman"/>
          <w:sz w:val="28"/>
          <w:szCs w:val="28"/>
        </w:rPr>
        <w:t xml:space="preserve"> от 06.11.2015 № 934</w:t>
      </w:r>
    </w:p>
    <w:p w:rsidR="008A1A94" w:rsidRPr="00411C41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94" w:rsidRPr="00411C41" w:rsidRDefault="00E40C3B" w:rsidP="008A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C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E506B">
        <w:rPr>
          <w:rFonts w:ascii="Times New Roman" w:hAnsi="Times New Roman" w:cs="Times New Roman"/>
          <w:sz w:val="28"/>
          <w:szCs w:val="28"/>
        </w:rPr>
        <w:t xml:space="preserve">с </w:t>
      </w:r>
      <w:r w:rsidRPr="00E40C3B">
        <w:rPr>
          <w:rFonts w:ascii="Times New Roman" w:hAnsi="Times New Roman" w:cs="Times New Roman"/>
          <w:sz w:val="28"/>
          <w:szCs w:val="28"/>
        </w:rPr>
        <w:t>част</w:t>
      </w:r>
      <w:r w:rsidR="00EE506B">
        <w:rPr>
          <w:rFonts w:ascii="Times New Roman" w:hAnsi="Times New Roman" w:cs="Times New Roman"/>
          <w:sz w:val="28"/>
          <w:szCs w:val="28"/>
        </w:rPr>
        <w:t>ью</w:t>
      </w:r>
      <w:r w:rsidR="001B69E5">
        <w:rPr>
          <w:rFonts w:ascii="Times New Roman" w:hAnsi="Times New Roman" w:cs="Times New Roman"/>
          <w:sz w:val="28"/>
          <w:szCs w:val="28"/>
        </w:rPr>
        <w:t xml:space="preserve"> 1 статьи 17.1</w:t>
      </w:r>
      <w:r w:rsidRPr="00E40C3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EB4D42">
        <w:rPr>
          <w:rFonts w:ascii="Times New Roman" w:hAnsi="Times New Roman" w:cs="Times New Roman"/>
          <w:sz w:val="28"/>
          <w:szCs w:val="28"/>
        </w:rPr>
        <w:br/>
      </w:r>
      <w:r w:rsidRPr="00E40C3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E40C3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8A1A94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1A94">
        <w:rPr>
          <w:rFonts w:ascii="Times New Roman" w:hAnsi="Times New Roman" w:cs="Times New Roman"/>
          <w:sz w:val="28"/>
          <w:szCs w:val="28"/>
        </w:rPr>
        <w:t xml:space="preserve"> 1 </w:t>
      </w:r>
      <w:r w:rsidR="001B69E5">
        <w:rPr>
          <w:rFonts w:ascii="Times New Roman" w:hAnsi="Times New Roman" w:cs="Times New Roman"/>
          <w:sz w:val="28"/>
          <w:szCs w:val="28"/>
        </w:rPr>
        <w:t>пункта</w:t>
      </w:r>
      <w:r w:rsidR="008A1A94">
        <w:rPr>
          <w:rFonts w:ascii="Times New Roman" w:hAnsi="Times New Roman" w:cs="Times New Roman"/>
          <w:sz w:val="28"/>
          <w:szCs w:val="28"/>
        </w:rPr>
        <w:t xml:space="preserve"> 2.1 статьи 48 </w:t>
      </w:r>
      <w:r w:rsidR="008A1A94" w:rsidRPr="00411C41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- Югры от 11.06.2010 № 102-оз «Об административных правонарушениях»:</w:t>
      </w:r>
    </w:p>
    <w:p w:rsidR="008A1A94" w:rsidRDefault="00EE506B" w:rsidP="00E40C3B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Лянтор от 06.11.2015 № 934 «Об определении перечня должностных лиц Администрации городского поселения Лянтор, уполномоченных оставлять протоколы об адм</w:t>
      </w:r>
      <w:r w:rsidR="005F79A7">
        <w:rPr>
          <w:rFonts w:ascii="Times New Roman" w:hAnsi="Times New Roman" w:cs="Times New Roman"/>
          <w:sz w:val="28"/>
          <w:szCs w:val="28"/>
        </w:rPr>
        <w:t>инистративных правонарушениях»</w:t>
      </w:r>
      <w:r w:rsidR="00ED3E81">
        <w:rPr>
          <w:rFonts w:ascii="Times New Roman" w:hAnsi="Times New Roman" w:cs="Times New Roman"/>
          <w:sz w:val="28"/>
          <w:szCs w:val="28"/>
        </w:rPr>
        <w:t xml:space="preserve"> (в редакции от 23.12.2019 № 1191)</w:t>
      </w:r>
      <w:r w:rsidR="005F7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79A7">
        <w:rPr>
          <w:rFonts w:ascii="Times New Roman" w:hAnsi="Times New Roman" w:cs="Times New Roman"/>
          <w:sz w:val="28"/>
          <w:szCs w:val="28"/>
        </w:rPr>
        <w:t>зменения, изложив приложение к п</w:t>
      </w:r>
      <w:r>
        <w:rPr>
          <w:rFonts w:ascii="Times New Roman" w:hAnsi="Times New Roman" w:cs="Times New Roman"/>
          <w:sz w:val="28"/>
          <w:szCs w:val="28"/>
        </w:rPr>
        <w:t>остановлению в редакции</w:t>
      </w:r>
      <w:r w:rsidR="00C32D2E" w:rsidRPr="00CE29F8">
        <w:t xml:space="preserve"> </w:t>
      </w:r>
      <w:r w:rsidR="00C32D2E" w:rsidRPr="00411C4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431FF">
        <w:rPr>
          <w:rFonts w:ascii="Times New Roman" w:hAnsi="Times New Roman" w:cs="Times New Roman"/>
          <w:sz w:val="28"/>
          <w:szCs w:val="28"/>
        </w:rPr>
        <w:t>ю</w:t>
      </w:r>
      <w:r w:rsidR="00C32D2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32D2E" w:rsidRPr="00411C41">
        <w:rPr>
          <w:rFonts w:ascii="Times New Roman" w:hAnsi="Times New Roman" w:cs="Times New Roman"/>
          <w:sz w:val="28"/>
          <w:szCs w:val="28"/>
        </w:rPr>
        <w:t>.</w:t>
      </w:r>
      <w:r w:rsidR="00C32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Pr="00E40C3B" w:rsidRDefault="005F79A7" w:rsidP="00E40C3B">
      <w:pPr>
        <w:pStyle w:val="a6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4431FF" w:rsidRPr="00E40C3B">
        <w:rPr>
          <w:sz w:val="28"/>
          <w:szCs w:val="28"/>
          <w:lang w:val="ru-RU"/>
        </w:rPr>
        <w:t xml:space="preserve">азместить </w:t>
      </w:r>
      <w:r>
        <w:rPr>
          <w:sz w:val="28"/>
          <w:szCs w:val="28"/>
          <w:lang w:val="ru-RU"/>
        </w:rPr>
        <w:t xml:space="preserve">настоящее постановление </w:t>
      </w:r>
      <w:r w:rsidR="004431FF" w:rsidRPr="00E40C3B">
        <w:rPr>
          <w:sz w:val="28"/>
          <w:szCs w:val="28"/>
          <w:lang w:val="ru-RU"/>
        </w:rPr>
        <w:t xml:space="preserve">на официальном </w:t>
      </w:r>
      <w:proofErr w:type="gramStart"/>
      <w:r w:rsidR="004431FF" w:rsidRPr="00E40C3B">
        <w:rPr>
          <w:sz w:val="28"/>
          <w:szCs w:val="28"/>
          <w:lang w:val="ru-RU"/>
        </w:rPr>
        <w:t>сайте  Администрации</w:t>
      </w:r>
      <w:proofErr w:type="gramEnd"/>
      <w:r w:rsidR="004431FF" w:rsidRPr="00E40C3B">
        <w:rPr>
          <w:sz w:val="28"/>
          <w:szCs w:val="28"/>
          <w:lang w:val="ru-RU"/>
        </w:rPr>
        <w:t xml:space="preserve"> городского поселения Лянтор</w:t>
      </w:r>
      <w:r w:rsidR="008A1A94" w:rsidRPr="00E40C3B">
        <w:rPr>
          <w:sz w:val="28"/>
          <w:szCs w:val="28"/>
          <w:lang w:val="ru-RU"/>
        </w:rPr>
        <w:t>.</w:t>
      </w:r>
    </w:p>
    <w:p w:rsidR="0073465D" w:rsidRPr="005F79A7" w:rsidRDefault="005F79A7" w:rsidP="005F79A7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вступает в силу со дня его подписания.</w:t>
      </w:r>
    </w:p>
    <w:p w:rsidR="00C72C5C" w:rsidRDefault="008A1A94" w:rsidP="00E40C3B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411C41">
        <w:rPr>
          <w:sz w:val="28"/>
          <w:szCs w:val="28"/>
          <w:lang w:val="ru-RU"/>
        </w:rPr>
        <w:t xml:space="preserve">Контроль за выполнением постановления </w:t>
      </w:r>
      <w:r w:rsidR="0073465D">
        <w:rPr>
          <w:sz w:val="28"/>
          <w:szCs w:val="28"/>
          <w:lang w:val="ru-RU"/>
        </w:rPr>
        <w:t>оставляю за собой</w:t>
      </w:r>
      <w:r>
        <w:rPr>
          <w:sz w:val="28"/>
          <w:szCs w:val="28"/>
          <w:lang w:val="ru-RU"/>
        </w:rPr>
        <w:t>.</w:t>
      </w:r>
      <w:r w:rsidRPr="002705B2">
        <w:rPr>
          <w:sz w:val="28"/>
          <w:szCs w:val="28"/>
          <w:lang w:val="ru-RU"/>
        </w:rPr>
        <w:t xml:space="preserve"> </w:t>
      </w: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172C04">
      <w:pPr>
        <w:pStyle w:val="a3"/>
        <w:jc w:val="both"/>
        <w:rPr>
          <w:sz w:val="28"/>
          <w:szCs w:val="28"/>
          <w:lang w:val="ru-RU"/>
        </w:rPr>
      </w:pPr>
      <w:r w:rsidRPr="00C72C5C">
        <w:rPr>
          <w:sz w:val="28"/>
          <w:szCs w:val="28"/>
          <w:lang w:val="ru-RU"/>
        </w:rPr>
        <w:t>Глава город</w:t>
      </w:r>
      <w:r w:rsidR="006B316A">
        <w:rPr>
          <w:sz w:val="28"/>
          <w:szCs w:val="28"/>
          <w:lang w:val="ru-RU"/>
        </w:rPr>
        <w:t xml:space="preserve">а </w:t>
      </w:r>
      <w:r w:rsidR="006B316A">
        <w:rPr>
          <w:sz w:val="28"/>
          <w:szCs w:val="28"/>
          <w:lang w:val="ru-RU"/>
        </w:rPr>
        <w:tab/>
      </w:r>
      <w:r w:rsidR="006B316A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8F0E53">
        <w:rPr>
          <w:sz w:val="28"/>
          <w:szCs w:val="28"/>
          <w:lang w:val="ru-RU"/>
        </w:rPr>
        <w:t xml:space="preserve"> </w:t>
      </w:r>
      <w:r w:rsidR="00172C04">
        <w:rPr>
          <w:sz w:val="28"/>
          <w:szCs w:val="28"/>
          <w:lang w:val="ru-RU"/>
        </w:rPr>
        <w:tab/>
        <w:t xml:space="preserve">   </w:t>
      </w:r>
      <w:r w:rsidR="006B316A">
        <w:rPr>
          <w:sz w:val="28"/>
          <w:szCs w:val="28"/>
          <w:lang w:val="ru-RU"/>
        </w:rPr>
        <w:t xml:space="preserve">С.А. </w:t>
      </w:r>
      <w:proofErr w:type="spellStart"/>
      <w:r w:rsidR="006B316A">
        <w:rPr>
          <w:sz w:val="28"/>
          <w:szCs w:val="28"/>
          <w:lang w:val="ru-RU"/>
        </w:rPr>
        <w:t>Махиня</w:t>
      </w:r>
      <w:proofErr w:type="spellEnd"/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Pr="00C72C5C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C72C5C" w:rsidRP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Pr="00C72C5C" w:rsidRDefault="00C72C5C" w:rsidP="00C72C5C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C72C5C" w:rsidRDefault="00C72C5C" w:rsidP="00172C04">
      <w:pPr>
        <w:rPr>
          <w:sz w:val="28"/>
          <w:szCs w:val="28"/>
          <w:lang w:val="ru-RU"/>
        </w:rPr>
        <w:sectPr w:rsidR="00C72C5C" w:rsidSect="00EE506B">
          <w:pgSz w:w="11906" w:h="16838"/>
          <w:pgMar w:top="709" w:right="709" w:bottom="1134" w:left="1560" w:header="709" w:footer="709" w:gutter="0"/>
          <w:cols w:space="708"/>
          <w:docGrid w:linePitch="360"/>
        </w:sectPr>
      </w:pPr>
    </w:p>
    <w:p w:rsidR="008A1A94" w:rsidRPr="00ED3E81" w:rsidRDefault="008A1A94" w:rsidP="00ED3E81">
      <w:pPr>
        <w:ind w:left="7076" w:firstLine="4252"/>
        <w:rPr>
          <w:lang w:val="ru-RU"/>
        </w:rPr>
      </w:pPr>
      <w:r w:rsidRPr="00ED3E81">
        <w:rPr>
          <w:lang w:val="ru-RU"/>
        </w:rPr>
        <w:lastRenderedPageBreak/>
        <w:t>Приложение к постановлению</w:t>
      </w:r>
    </w:p>
    <w:p w:rsidR="003B3F54" w:rsidRPr="00ED3E81" w:rsidRDefault="004431FF" w:rsidP="00ED3E81">
      <w:pPr>
        <w:ind w:left="11055" w:firstLine="273"/>
        <w:rPr>
          <w:lang w:val="ru-RU"/>
        </w:rPr>
      </w:pPr>
      <w:r w:rsidRPr="00ED3E81">
        <w:rPr>
          <w:lang w:val="ru-RU"/>
        </w:rPr>
        <w:t>А</w:t>
      </w:r>
      <w:r w:rsidR="008A1A94" w:rsidRPr="00ED3E81">
        <w:rPr>
          <w:lang w:val="ru-RU"/>
        </w:rPr>
        <w:t xml:space="preserve">дминистрации </w:t>
      </w:r>
      <w:r w:rsidRPr="00ED3E81">
        <w:rPr>
          <w:lang w:val="ru-RU"/>
        </w:rPr>
        <w:t xml:space="preserve">городского </w:t>
      </w:r>
    </w:p>
    <w:p w:rsidR="008A1A94" w:rsidRPr="00ED3E81" w:rsidRDefault="004431FF" w:rsidP="00ED3E81">
      <w:pPr>
        <w:ind w:left="10782" w:firstLine="546"/>
        <w:rPr>
          <w:lang w:val="ru-RU"/>
        </w:rPr>
      </w:pPr>
      <w:r w:rsidRPr="00ED3E81">
        <w:rPr>
          <w:lang w:val="ru-RU"/>
        </w:rPr>
        <w:t>п</w:t>
      </w:r>
      <w:r w:rsidR="0073465D" w:rsidRPr="00ED3E81">
        <w:rPr>
          <w:lang w:val="ru-RU"/>
        </w:rPr>
        <w:t xml:space="preserve">оселения </w:t>
      </w:r>
      <w:proofErr w:type="spellStart"/>
      <w:r w:rsidRPr="00ED3E81">
        <w:rPr>
          <w:lang w:val="ru-RU"/>
        </w:rPr>
        <w:t>Лянтор</w:t>
      </w:r>
      <w:proofErr w:type="spellEnd"/>
    </w:p>
    <w:p w:rsidR="008A1A94" w:rsidRPr="00BF6F81" w:rsidRDefault="008A1A94" w:rsidP="00DC13C5">
      <w:pPr>
        <w:ind w:left="7784" w:firstLine="3544"/>
        <w:rPr>
          <w:sz w:val="24"/>
          <w:szCs w:val="24"/>
          <w:lang w:val="ru-RU"/>
        </w:rPr>
      </w:pPr>
      <w:r w:rsidRPr="00ED3E81">
        <w:rPr>
          <w:lang w:val="ru-RU"/>
        </w:rPr>
        <w:t>от «</w:t>
      </w:r>
      <w:r w:rsidR="00DC13C5">
        <w:rPr>
          <w:lang w:val="ru-RU"/>
        </w:rPr>
        <w:t>05</w:t>
      </w:r>
      <w:r w:rsidRPr="00ED3E81">
        <w:rPr>
          <w:lang w:val="ru-RU"/>
        </w:rPr>
        <w:t xml:space="preserve">» </w:t>
      </w:r>
      <w:r w:rsidR="008F0E53">
        <w:rPr>
          <w:lang w:val="ru-RU"/>
        </w:rPr>
        <w:t>марта</w:t>
      </w:r>
      <w:r w:rsidR="003B3F54" w:rsidRPr="00ED3E81">
        <w:rPr>
          <w:lang w:val="ru-RU"/>
        </w:rPr>
        <w:t xml:space="preserve"> </w:t>
      </w:r>
      <w:r w:rsidR="00ED3E81" w:rsidRPr="00ED3E81">
        <w:rPr>
          <w:lang w:val="ru-RU"/>
        </w:rPr>
        <w:t>2022</w:t>
      </w:r>
      <w:r w:rsidR="003B3F54" w:rsidRPr="00ED3E81">
        <w:rPr>
          <w:lang w:val="ru-RU"/>
        </w:rPr>
        <w:t xml:space="preserve"> года </w:t>
      </w:r>
      <w:r w:rsidRPr="00ED3E81">
        <w:rPr>
          <w:lang w:val="ru-RU"/>
        </w:rPr>
        <w:t xml:space="preserve">№ </w:t>
      </w:r>
      <w:r w:rsidR="00DC13C5">
        <w:rPr>
          <w:lang w:val="ru-RU"/>
        </w:rPr>
        <w:t>169</w:t>
      </w:r>
    </w:p>
    <w:p w:rsidR="00A76C9F" w:rsidRPr="00684078" w:rsidRDefault="00A76C9F" w:rsidP="00A76C9F">
      <w:pPr>
        <w:spacing w:before="120"/>
        <w:ind w:firstLine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  <w:r w:rsidRPr="00684078">
        <w:rPr>
          <w:sz w:val="28"/>
          <w:szCs w:val="28"/>
          <w:lang w:val="ru-RU"/>
        </w:rPr>
        <w:t xml:space="preserve"> должностны</w:t>
      </w:r>
      <w:r>
        <w:rPr>
          <w:sz w:val="28"/>
          <w:szCs w:val="28"/>
          <w:lang w:val="ru-RU"/>
        </w:rPr>
        <w:t>х</w:t>
      </w:r>
      <w:r w:rsidRPr="00684078">
        <w:rPr>
          <w:sz w:val="28"/>
          <w:szCs w:val="28"/>
          <w:lang w:val="ru-RU"/>
        </w:rPr>
        <w:t xml:space="preserve"> лиц</w:t>
      </w:r>
    </w:p>
    <w:p w:rsidR="00A76C9F" w:rsidRPr="002705B2" w:rsidRDefault="00A76C9F" w:rsidP="00A76C9F">
      <w:pPr>
        <w:spacing w:after="120"/>
        <w:ind w:firstLine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</w:t>
      </w:r>
      <w:r w:rsidRPr="00684078">
        <w:rPr>
          <w:sz w:val="28"/>
          <w:szCs w:val="28"/>
          <w:lang w:val="ru-RU"/>
        </w:rPr>
        <w:t xml:space="preserve"> </w:t>
      </w:r>
      <w:r w:rsidRPr="002705B2">
        <w:rPr>
          <w:sz w:val="28"/>
          <w:szCs w:val="28"/>
          <w:lang w:val="ru-RU"/>
        </w:rPr>
        <w:t xml:space="preserve">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 w:rsidRPr="002705B2">
        <w:rPr>
          <w:sz w:val="28"/>
          <w:szCs w:val="28"/>
          <w:lang w:val="ru-RU"/>
        </w:rPr>
        <w:t>,</w:t>
      </w:r>
      <w:r w:rsidRPr="00684078">
        <w:rPr>
          <w:sz w:val="28"/>
          <w:szCs w:val="28"/>
          <w:lang w:val="ru-RU"/>
        </w:rPr>
        <w:t xml:space="preserve"> уполномоченны</w:t>
      </w:r>
      <w:r>
        <w:rPr>
          <w:sz w:val="28"/>
          <w:szCs w:val="28"/>
          <w:lang w:val="ru-RU"/>
        </w:rPr>
        <w:t xml:space="preserve">х составлять </w:t>
      </w:r>
      <w:r w:rsidRPr="00C32D2E">
        <w:rPr>
          <w:sz w:val="28"/>
          <w:szCs w:val="28"/>
          <w:lang w:val="ru-RU"/>
        </w:rPr>
        <w:t xml:space="preserve">протоколы об административных правонарушениях, предусмотренных Законом </w:t>
      </w:r>
      <w:r w:rsidRPr="001E152C">
        <w:rPr>
          <w:sz w:val="28"/>
          <w:szCs w:val="28"/>
          <w:lang w:val="ru-RU"/>
        </w:rPr>
        <w:t xml:space="preserve">Ханты-Мансийского </w:t>
      </w:r>
      <w:r>
        <w:rPr>
          <w:sz w:val="28"/>
          <w:szCs w:val="28"/>
          <w:lang w:val="ru-RU"/>
        </w:rPr>
        <w:t>автономного округа – Югры от 11.06.</w:t>
      </w:r>
      <w:r w:rsidRPr="001E152C">
        <w:rPr>
          <w:sz w:val="28"/>
          <w:szCs w:val="28"/>
          <w:lang w:val="ru-RU"/>
        </w:rPr>
        <w:t>2010 № 102-оз «Об административных правонарушениях»</w:t>
      </w:r>
      <w:r w:rsidRPr="00C32D2E">
        <w:rPr>
          <w:sz w:val="28"/>
          <w:szCs w:val="28"/>
          <w:lang w:val="ru-RU"/>
        </w:rPr>
        <w:t xml:space="preserve"> </w:t>
      </w:r>
    </w:p>
    <w:tbl>
      <w:tblPr>
        <w:tblW w:w="14316" w:type="dxa"/>
        <w:tblCellSpacing w:w="5" w:type="nil"/>
        <w:tblInd w:w="41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3587"/>
        <w:gridCol w:w="1643"/>
        <w:gridCol w:w="8506"/>
      </w:tblGrid>
      <w:tr w:rsidR="00533358" w:rsidRPr="00DC13C5" w:rsidTr="00432633">
        <w:trPr>
          <w:trHeight w:val="96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358" w:rsidRPr="00090EFF" w:rsidRDefault="00533358" w:rsidP="005333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№</w:t>
            </w:r>
          </w:p>
          <w:p w:rsidR="00533358" w:rsidRPr="00090EFF" w:rsidRDefault="00533358" w:rsidP="005333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п/п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358" w:rsidRPr="00090EFF" w:rsidRDefault="00533358" w:rsidP="0053335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Наименование должности</w:t>
            </w:r>
          </w:p>
        </w:tc>
        <w:tc>
          <w:tcPr>
            <w:tcW w:w="101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58" w:rsidRPr="00090EFF" w:rsidRDefault="00533358" w:rsidP="005333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 xml:space="preserve">Номер статьи </w:t>
            </w:r>
            <w:hyperlink r:id="rId8" w:history="1">
              <w:r w:rsidRPr="00090EFF">
                <w:rPr>
                  <w:color w:val="000000"/>
                  <w:sz w:val="26"/>
                  <w:szCs w:val="26"/>
                  <w:lang w:val="ru-RU"/>
                </w:rPr>
                <w:t>Закона</w:t>
              </w:r>
            </w:hyperlink>
            <w:r w:rsidRPr="00090EFF">
              <w:rPr>
                <w:sz w:val="26"/>
                <w:szCs w:val="26"/>
                <w:lang w:val="ru-RU"/>
              </w:rPr>
              <w:t xml:space="preserve"> Ханты-Мансийского автономного округа – Югры от 11.06.2010 № 102-оз «Об административных правонарушениях», по которой должностное лицо уполномочено составлять протокол</w:t>
            </w:r>
          </w:p>
        </w:tc>
      </w:tr>
      <w:tr w:rsidR="00533358" w:rsidRPr="00090EFF" w:rsidTr="00432633">
        <w:trPr>
          <w:trHeight w:val="351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58" w:rsidRPr="00090EFF" w:rsidRDefault="00533358" w:rsidP="0053335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8" w:rsidRPr="00090EFF" w:rsidRDefault="00533358" w:rsidP="00533358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н</w:t>
            </w:r>
            <w:r w:rsidRPr="00090EFF">
              <w:rPr>
                <w:sz w:val="26"/>
                <w:szCs w:val="26"/>
                <w:lang w:val="ru-RU"/>
              </w:rPr>
              <w:t>ачальник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090EF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управления</w:t>
            </w:r>
            <w:r w:rsidRPr="00090EFF">
              <w:rPr>
                <w:sz w:val="26"/>
                <w:szCs w:val="26"/>
                <w:lang w:val="ru-RU"/>
              </w:rPr>
              <w:t xml:space="preserve"> городского хозяйства 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3358" w:rsidRPr="00090EFF" w:rsidRDefault="00533358" w:rsidP="0053335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13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58" w:rsidRPr="00090EFF" w:rsidRDefault="00533358" w:rsidP="0053335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Безбилетный проезд</w:t>
            </w:r>
          </w:p>
        </w:tc>
      </w:tr>
      <w:tr w:rsidR="00533358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358" w:rsidRPr="00090EFF" w:rsidRDefault="00533358" w:rsidP="0053335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8" w:rsidRPr="00090EFF" w:rsidRDefault="00533358" w:rsidP="0053335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3358" w:rsidRPr="00090EFF" w:rsidRDefault="00533358" w:rsidP="0053335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Статья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</w:t>
            </w: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58" w:rsidRPr="00090EFF" w:rsidRDefault="00533358" w:rsidP="005333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2545E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наличию, внешнему виду, установке (размещению) и содержанию информационных конструкций</w:t>
            </w:r>
          </w:p>
        </w:tc>
      </w:tr>
      <w:tr w:rsidR="00533358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358" w:rsidRPr="00090EFF" w:rsidRDefault="00533358" w:rsidP="0053335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8" w:rsidRPr="00090EFF" w:rsidRDefault="00533358" w:rsidP="0053335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3358" w:rsidRPr="00090EFF" w:rsidRDefault="00533358" w:rsidP="0053335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58" w:rsidRPr="00090EFF" w:rsidRDefault="00533358" w:rsidP="0053335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 xml:space="preserve">Размещение объявлений и иной информации, не являющейся рекламой, а также рисунков и надписей </w:t>
            </w: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вне установленных для этих целей мест</w:t>
            </w:r>
          </w:p>
        </w:tc>
      </w:tr>
      <w:tr w:rsidR="00533358" w:rsidRPr="00DC13C5" w:rsidTr="00432633">
        <w:trPr>
          <w:trHeight w:val="351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358" w:rsidRPr="00090EFF" w:rsidRDefault="00533358" w:rsidP="0053335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58" w:rsidRPr="00090EFF" w:rsidRDefault="00533358" w:rsidP="0053335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3358" w:rsidRPr="00090EFF" w:rsidRDefault="00101205" w:rsidP="0053335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26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358" w:rsidRPr="00090EFF" w:rsidRDefault="00101205" w:rsidP="0053335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правил содержания мест погребения</w:t>
            </w:r>
          </w:p>
        </w:tc>
      </w:tr>
      <w:tr w:rsidR="00101205" w:rsidRPr="00DC13C5" w:rsidTr="00432633">
        <w:trPr>
          <w:trHeight w:val="351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27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      </w:r>
          </w:p>
        </w:tc>
      </w:tr>
      <w:tr w:rsidR="00101205" w:rsidRPr="00DC13C5" w:rsidTr="00432633">
        <w:trPr>
          <w:trHeight w:val="351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28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32545E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Выпас сельскохозяйственных животных и домашней птицы вне установленных мест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Статья 29</w:t>
            </w:r>
          </w:p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Несоблюдение мер по поддержанию эстетического состояния территории муниципального образования автономного округа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32545E">
              <w:rPr>
                <w:sz w:val="26"/>
                <w:szCs w:val="26"/>
                <w:lang w:val="ru-RU"/>
              </w:rPr>
              <w:t>Статья 29</w:t>
            </w:r>
            <w:r>
              <w:rPr>
                <w:sz w:val="26"/>
                <w:szCs w:val="26"/>
                <w:lang w:val="ru-RU"/>
              </w:rPr>
              <w:t>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32545E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уборке территории муниципального образования автономного округа</w:t>
            </w:r>
          </w:p>
        </w:tc>
      </w:tr>
      <w:tr w:rsidR="00101205" w:rsidRPr="00DC13C5" w:rsidTr="00432633">
        <w:trPr>
          <w:trHeight w:val="393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30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порядка проведения земляных работ</w:t>
            </w:r>
          </w:p>
        </w:tc>
      </w:tr>
      <w:tr w:rsidR="00101205" w:rsidRPr="00DC13C5" w:rsidTr="00432633">
        <w:trPr>
          <w:trHeight w:val="268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содержанию и охране озелененных территорий</w:t>
            </w:r>
          </w:p>
        </w:tc>
      </w:tr>
      <w:tr w:rsidR="00101205" w:rsidRPr="00DC13C5" w:rsidTr="00432633">
        <w:trPr>
          <w:trHeight w:val="268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E26B7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внешнему виду фасадов и ограждающих конструкций зданий, строений, сооружений</w:t>
            </w:r>
          </w:p>
        </w:tc>
      </w:tr>
      <w:tr w:rsidR="00101205" w:rsidRPr="00DC13C5" w:rsidTr="00432633">
        <w:trPr>
          <w:trHeight w:val="268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правил содержания детских и спортивных площадок, площадок для выгула животных, малых архитектурных форм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35</w:t>
            </w:r>
          </w:p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ассенизаторных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мусоросборочных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 машин, иных коммунальных и специальных служб</w:t>
            </w:r>
          </w:p>
        </w:tc>
      </w:tr>
      <w:tr w:rsidR="00101205" w:rsidRPr="00090EFF" w:rsidTr="00432633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Начальник отдела по организации городского хозяйства</w:t>
            </w:r>
            <w:r w:rsidRPr="00090EFF">
              <w:rPr>
                <w:sz w:val="26"/>
                <w:szCs w:val="26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13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Безбилетный проезд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Статья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</w:t>
            </w: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2545E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наличию, внешнему виду, установке (размещению) и содержанию информационных конструкций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 xml:space="preserve">Размещение объявлений и иной информации, не являющейся рекламой, а также рисунков и надписей </w:t>
            </w: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вне установленных для этих целей мест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26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правил содержания мест погребения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27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28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32545E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Выпас сельскохозяйственных животных и домашней птицы вне установленных мест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Статья 29</w:t>
            </w:r>
          </w:p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Несоблюдение мер по поддержанию эстетического состояния территории муниципального образования автономного округа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32545E">
              <w:rPr>
                <w:sz w:val="26"/>
                <w:szCs w:val="26"/>
                <w:lang w:val="ru-RU"/>
              </w:rPr>
              <w:t>Статья 29</w:t>
            </w:r>
            <w:r>
              <w:rPr>
                <w:sz w:val="26"/>
                <w:szCs w:val="26"/>
                <w:lang w:val="ru-RU"/>
              </w:rPr>
              <w:t>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32545E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уборке территории муниципального образования автономного округа</w:t>
            </w:r>
          </w:p>
        </w:tc>
      </w:tr>
      <w:tr w:rsidR="00101205" w:rsidRPr="00DC13C5" w:rsidTr="00101205">
        <w:trPr>
          <w:trHeight w:val="341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30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порядка проведения земляных работ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содержанию и охране озелененных территорий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E26B7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внешнему виду фасадов и ограждающих конструкций зданий, строений, сооружений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правил содержания детских и спортивных площадок, площадок для выгула животных, малых архитектурных форм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35</w:t>
            </w:r>
          </w:p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ассенизаторных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мусоросборочных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 машин, иных коммунальных и специальных служб</w:t>
            </w:r>
          </w:p>
        </w:tc>
      </w:tr>
      <w:tr w:rsidR="00101205" w:rsidRPr="00090EFF" w:rsidTr="00432633">
        <w:trPr>
          <w:trHeight w:val="333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Заведующий сектором </w:t>
            </w:r>
            <w:r w:rsidRPr="00090EFF">
              <w:rPr>
                <w:sz w:val="26"/>
                <w:szCs w:val="26"/>
                <w:lang w:val="ru-RU"/>
              </w:rPr>
              <w:t xml:space="preserve">по организации </w:t>
            </w:r>
            <w:r>
              <w:rPr>
                <w:sz w:val="26"/>
                <w:szCs w:val="26"/>
                <w:lang w:val="ru-RU"/>
              </w:rPr>
              <w:t>жилищно-коммунального хозяйства и муниципального жилищного контроля</w:t>
            </w:r>
            <w:r w:rsidRPr="00090EFF">
              <w:rPr>
                <w:sz w:val="26"/>
                <w:szCs w:val="26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13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Безбилетный проезд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Статья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</w:t>
            </w: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2545E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наличию, внешнему виду, установке (размещению) и содержанию информационных конструкций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 xml:space="preserve">Размещение объявлений и иной информации, не являющейся рекламой, а также рисунков и надписей </w:t>
            </w: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вне установленных для этих целей мест</w:t>
            </w:r>
          </w:p>
        </w:tc>
      </w:tr>
      <w:tr w:rsidR="00101205" w:rsidRPr="00DC13C5" w:rsidTr="00432633">
        <w:trPr>
          <w:trHeight w:val="371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26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правил содержания мест погребения</w:t>
            </w:r>
          </w:p>
        </w:tc>
      </w:tr>
      <w:tr w:rsidR="00101205" w:rsidRPr="00DC13C5" w:rsidTr="00432633">
        <w:trPr>
          <w:trHeight w:val="371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27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      </w:r>
          </w:p>
        </w:tc>
      </w:tr>
      <w:tr w:rsidR="00101205" w:rsidRPr="00DC13C5" w:rsidTr="00432633">
        <w:trPr>
          <w:trHeight w:val="371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28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32545E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Выпас сельскохозяйственных животных и домашней птицы вне установленных мест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Статья 29</w:t>
            </w:r>
          </w:p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Несоблюдение мер по поддержанию эстетического состояния территории муниципального образования автономного округа</w:t>
            </w:r>
          </w:p>
        </w:tc>
      </w:tr>
      <w:tr w:rsidR="00101205" w:rsidRPr="00DC13C5" w:rsidTr="00432633">
        <w:trPr>
          <w:trHeight w:val="291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32545E">
              <w:rPr>
                <w:sz w:val="26"/>
                <w:szCs w:val="26"/>
                <w:lang w:val="ru-RU"/>
              </w:rPr>
              <w:t>Статья 29</w:t>
            </w:r>
            <w:r>
              <w:rPr>
                <w:sz w:val="26"/>
                <w:szCs w:val="26"/>
                <w:lang w:val="ru-RU"/>
              </w:rPr>
              <w:t>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32545E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уборке территории муниципального образования автономного округа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30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порядка проведения земляных работ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содержанию и охране озелененных территорий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E26B7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внешнему виду фасадов и ограждающих конструкций зданий, строений, сооружений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правил содержания детских и спортивных площадок, площадок для выгула животных, малых архитектурных форм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35</w:t>
            </w:r>
          </w:p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ассенизаторных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мусоросборочных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 машин, иных коммунальных и специальных служб</w:t>
            </w:r>
          </w:p>
        </w:tc>
      </w:tr>
      <w:tr w:rsidR="00101205" w:rsidRPr="00090EFF" w:rsidTr="00432633">
        <w:trPr>
          <w:trHeight w:val="323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Муниципальный жилищный инспектор сектора по организации жилищно-коммунального хозяйства и муниципального жилищного контроля управления городского хозяйства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13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Безбилетный проезд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Статья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</w:t>
            </w: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2545E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наличию, внешнему виду, установке (размещению) и содержанию информационных конструкций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 xml:space="preserve">Размещение объявлений и иной информации, не являющейся рекламой, а также рисунков и надписей </w:t>
            </w: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вне установленных для этих целей мест</w:t>
            </w:r>
          </w:p>
        </w:tc>
      </w:tr>
      <w:tr w:rsidR="00101205" w:rsidRPr="00DC13C5" w:rsidTr="00432633">
        <w:trPr>
          <w:trHeight w:val="253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26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правил содержания мест погребения</w:t>
            </w:r>
          </w:p>
        </w:tc>
      </w:tr>
      <w:tr w:rsidR="00101205" w:rsidRPr="00DC13C5" w:rsidTr="00432633">
        <w:trPr>
          <w:trHeight w:val="253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27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      </w:r>
          </w:p>
        </w:tc>
      </w:tr>
      <w:tr w:rsidR="00101205" w:rsidRPr="00DC13C5" w:rsidTr="00432633">
        <w:trPr>
          <w:trHeight w:val="253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28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32545E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Выпас сельскохозяйственных животных и домашней птицы вне установленных мест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Статья 29</w:t>
            </w:r>
          </w:p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Несоблюдение мер по поддержанию эстетического состояния территории муниципального образования автономного округа</w:t>
            </w:r>
          </w:p>
        </w:tc>
      </w:tr>
      <w:tr w:rsidR="00101205" w:rsidRPr="00DC13C5" w:rsidTr="00432633">
        <w:trPr>
          <w:trHeight w:val="293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32545E">
              <w:rPr>
                <w:sz w:val="26"/>
                <w:szCs w:val="26"/>
                <w:lang w:val="ru-RU"/>
              </w:rPr>
              <w:t>Статья 29</w:t>
            </w:r>
            <w:r>
              <w:rPr>
                <w:sz w:val="26"/>
                <w:szCs w:val="26"/>
                <w:lang w:val="ru-RU"/>
              </w:rPr>
              <w:t>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32545E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уборке территории муниципального образования автономного округа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30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порядка проведения земляных работ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содержанию и охране озелененных территорий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E26B7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внешнему виду фасадов и ограждающих конструкций зданий, строений, сооружений</w:t>
            </w:r>
          </w:p>
        </w:tc>
      </w:tr>
      <w:tr w:rsidR="00101205" w:rsidRPr="00DC13C5" w:rsidTr="00101205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правил содержания детских и спортивных площадок, площадок для выгула животных, малых архитектурных форм</w:t>
            </w:r>
          </w:p>
        </w:tc>
      </w:tr>
      <w:tr w:rsidR="00101205" w:rsidRPr="00DC13C5" w:rsidTr="00101205">
        <w:trPr>
          <w:trHeight w:val="6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35</w:t>
            </w:r>
          </w:p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ассенизаторных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мусоросборочных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 машин, иных коммунальных и специальных служб</w:t>
            </w:r>
          </w:p>
        </w:tc>
      </w:tr>
      <w:tr w:rsidR="00101205" w:rsidRPr="00090EFF" w:rsidTr="00432633">
        <w:trPr>
          <w:trHeight w:val="395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 xml:space="preserve">Ведущий специалист отдела по организации </w:t>
            </w:r>
            <w:r>
              <w:rPr>
                <w:sz w:val="26"/>
                <w:szCs w:val="26"/>
                <w:lang w:val="ru-RU"/>
              </w:rPr>
              <w:t>жилищно-коммунального</w:t>
            </w:r>
            <w:r w:rsidRPr="00090EFF">
              <w:rPr>
                <w:sz w:val="26"/>
                <w:szCs w:val="26"/>
                <w:lang w:val="ru-RU"/>
              </w:rPr>
              <w:t xml:space="preserve"> хозяйства </w:t>
            </w:r>
            <w:r>
              <w:rPr>
                <w:sz w:val="26"/>
                <w:szCs w:val="26"/>
                <w:lang w:val="ru-RU"/>
              </w:rPr>
              <w:t xml:space="preserve">и муниципального жилищного контроля </w:t>
            </w:r>
            <w:r w:rsidRPr="00090EFF">
              <w:rPr>
                <w:sz w:val="26"/>
                <w:szCs w:val="26"/>
                <w:lang w:val="ru-RU"/>
              </w:rPr>
              <w:t>управления городского хозяйства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13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Безбилетный проезд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Статья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</w:t>
            </w: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2545E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наличию, внешнему виду, установке (размещению) и содержанию информационных конструкций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 xml:space="preserve">Размещение объявлений и иной информации, не являющейся рекламой, а также рисунков и надписей </w:t>
            </w: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вне установленных для этих целей мест</w:t>
            </w:r>
          </w:p>
        </w:tc>
      </w:tr>
      <w:tr w:rsidR="00101205" w:rsidRPr="00DC13C5" w:rsidTr="00432633">
        <w:trPr>
          <w:trHeight w:val="375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26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правил содержания мест погребения</w:t>
            </w:r>
          </w:p>
        </w:tc>
      </w:tr>
      <w:tr w:rsidR="00101205" w:rsidRPr="00DC13C5" w:rsidTr="00432633">
        <w:trPr>
          <w:trHeight w:val="375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27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      </w:r>
          </w:p>
        </w:tc>
      </w:tr>
      <w:tr w:rsidR="00101205" w:rsidRPr="00DC13C5" w:rsidTr="00432633">
        <w:trPr>
          <w:trHeight w:val="375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28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32545E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Выпас сельскохозяйственных животных и домашней птицы вне установленных мест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Статья 29</w:t>
            </w:r>
          </w:p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Несоблюдение мер по поддержанию эстетического состояния территории муниципального образования автономного округа</w:t>
            </w:r>
          </w:p>
        </w:tc>
      </w:tr>
      <w:tr w:rsidR="00101205" w:rsidRPr="00DC13C5" w:rsidTr="00432633">
        <w:trPr>
          <w:trHeight w:val="405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32545E">
              <w:rPr>
                <w:sz w:val="26"/>
                <w:szCs w:val="26"/>
                <w:lang w:val="ru-RU"/>
              </w:rPr>
              <w:t>Статья 29</w:t>
            </w:r>
            <w:r>
              <w:rPr>
                <w:sz w:val="26"/>
                <w:szCs w:val="26"/>
                <w:lang w:val="ru-RU"/>
              </w:rPr>
              <w:t>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32545E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уборке территории муниципального образования автономного округа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30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порядка проведения земляных работ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содержанию и охране озелененных территорий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E26B7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внешнему виду фасадов и ограждающих конструкций зданий, строений, сооружений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правил содержания детских и спортивных площадок, площадок для выгула животных, малых архитектурных форм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35</w:t>
            </w:r>
          </w:p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ассенизаторных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мусоросборочных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 машин, иных коммунальных и специальных служб</w:t>
            </w:r>
          </w:p>
        </w:tc>
      </w:tr>
      <w:tr w:rsidR="00101205" w:rsidRPr="00090EFF" w:rsidTr="00432633">
        <w:trPr>
          <w:trHeight w:val="387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Заведующий </w:t>
            </w:r>
            <w:r w:rsidRPr="00090EFF">
              <w:rPr>
                <w:sz w:val="26"/>
                <w:szCs w:val="26"/>
                <w:lang w:val="ru-RU"/>
              </w:rPr>
              <w:t>сектор</w:t>
            </w:r>
            <w:r>
              <w:rPr>
                <w:sz w:val="26"/>
                <w:szCs w:val="26"/>
                <w:lang w:val="ru-RU"/>
              </w:rPr>
              <w:t>ом</w:t>
            </w:r>
            <w:r w:rsidRPr="00090EFF">
              <w:rPr>
                <w:sz w:val="26"/>
                <w:szCs w:val="26"/>
                <w:lang w:val="ru-RU"/>
              </w:rPr>
              <w:t xml:space="preserve"> по </w:t>
            </w:r>
            <w:r>
              <w:rPr>
                <w:sz w:val="26"/>
                <w:szCs w:val="26"/>
                <w:lang w:val="ru-RU"/>
              </w:rPr>
              <w:t>капитальному</w:t>
            </w:r>
            <w:r w:rsidRPr="00090EF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ремонту </w:t>
            </w:r>
            <w:r w:rsidRPr="00090EFF">
              <w:rPr>
                <w:sz w:val="26"/>
                <w:szCs w:val="26"/>
                <w:lang w:val="ru-RU"/>
              </w:rPr>
              <w:t>жилищно</w:t>
            </w:r>
            <w:r>
              <w:rPr>
                <w:sz w:val="26"/>
                <w:szCs w:val="26"/>
                <w:lang w:val="ru-RU"/>
              </w:rPr>
              <w:t>го фонда</w:t>
            </w:r>
            <w:r w:rsidRPr="00090EFF">
              <w:rPr>
                <w:sz w:val="26"/>
                <w:szCs w:val="26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13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Безбилетный проезд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Статья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</w:t>
            </w: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32545E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наличию, внешнему виду, установке (размещению) и содержанию информационных конструкций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23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 xml:space="preserve">Размещение объявлений и иной информации, не являющейся рекламой, а также рисунков и надписей </w:t>
            </w: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вне установленных для этих целей мест</w:t>
            </w:r>
          </w:p>
        </w:tc>
      </w:tr>
      <w:tr w:rsidR="00101205" w:rsidRPr="00DC13C5" w:rsidTr="00432633">
        <w:trPr>
          <w:trHeight w:val="277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26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Нарушение правил содержания мест погребения</w:t>
            </w:r>
          </w:p>
        </w:tc>
      </w:tr>
      <w:tr w:rsidR="00101205" w:rsidRPr="00DC13C5" w:rsidTr="00432633">
        <w:trPr>
          <w:trHeight w:val="277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27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      </w:r>
          </w:p>
        </w:tc>
      </w:tr>
      <w:tr w:rsidR="00101205" w:rsidRPr="00DC13C5" w:rsidTr="00432633">
        <w:trPr>
          <w:trHeight w:val="277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28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32545E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Выпас сельскохозяйственных животных и домашней птицы вне установленных мест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Статья 29</w:t>
            </w:r>
          </w:p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Несоблюдение мер по поддержанию эстетического состояния территории муниципального образования автономного округа</w:t>
            </w:r>
          </w:p>
        </w:tc>
      </w:tr>
      <w:tr w:rsidR="00101205" w:rsidRPr="00DC13C5" w:rsidTr="00432633">
        <w:trPr>
          <w:trHeight w:val="343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32545E">
              <w:rPr>
                <w:sz w:val="26"/>
                <w:szCs w:val="26"/>
                <w:lang w:val="ru-RU"/>
              </w:rPr>
              <w:t>Статья 29</w:t>
            </w:r>
            <w:r>
              <w:rPr>
                <w:sz w:val="26"/>
                <w:szCs w:val="26"/>
                <w:lang w:val="ru-RU"/>
              </w:rPr>
              <w:t>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32545E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545E">
              <w:rPr>
                <w:rFonts w:ascii="Times New Roman" w:hAnsi="Times New Roman" w:cs="Times New Roman"/>
                <w:sz w:val="26"/>
                <w:szCs w:val="26"/>
              </w:rPr>
              <w:t>Нарушение требований к уборке территории муниципального образования автономного округа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30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порядка проведения земляных работ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30.1</w:t>
            </w: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содержанию и охране озелененных территорий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30.2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8E26B7">
              <w:rPr>
                <w:rFonts w:eastAsiaTheme="minorHAnsi"/>
                <w:sz w:val="26"/>
                <w:szCs w:val="26"/>
                <w:lang w:val="ru-RU" w:eastAsia="en-US"/>
              </w:rPr>
              <w:t>Нарушение требований к внешнему виду фасадов и ограждающих конструкций зданий, строений, сооружений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90E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Статья 30.3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  <w:r w:rsidRPr="00090EFF">
              <w:rPr>
                <w:rFonts w:eastAsiaTheme="minorHAnsi"/>
                <w:sz w:val="26"/>
                <w:szCs w:val="26"/>
                <w:lang w:val="ru-RU" w:eastAsia="en-US"/>
              </w:rPr>
              <w:t>Нарушение правил содержания детских и спортивных площадок, площадок для выгула животных, малых архитектурных форм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Статья 35</w:t>
            </w:r>
          </w:p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ассенизаторных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мусоросборочных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</w:rPr>
              <w:t xml:space="preserve"> машин, иных коммунальных и специальных служб</w:t>
            </w:r>
          </w:p>
        </w:tc>
      </w:tr>
      <w:tr w:rsidR="00101205" w:rsidRPr="00DC13C5" w:rsidTr="00B52DA0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Начальник управления по организации деятельности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0EF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hyperlink r:id="rId9" w:history="1">
              <w:r w:rsidRPr="00090EFF">
                <w:rPr>
                  <w:rFonts w:ascii="Times New Roman" w:hAnsi="Times New Roman" w:cs="Times New Roman"/>
                  <w:sz w:val="26"/>
                  <w:szCs w:val="26"/>
                </w:rPr>
                <w:t>татья 5</w:t>
              </w:r>
            </w:hyperlink>
          </w:p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Нарушение порядка использования официальных символов муниципальных образований Ханты-Мансийского автономного округа – Югры</w:t>
            </w:r>
          </w:p>
        </w:tc>
      </w:tr>
      <w:tr w:rsidR="00101205" w:rsidRPr="00DC13C5" w:rsidTr="00B52DA0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5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101205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120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hyperlink r:id="rId10" w:history="1">
              <w:r w:rsidRPr="00101205">
                <w:rPr>
                  <w:rFonts w:ascii="Times New Roman" w:hAnsi="Times New Roman" w:cs="Times New Roman"/>
                  <w:sz w:val="26"/>
                  <w:szCs w:val="26"/>
                </w:rPr>
                <w:t xml:space="preserve">татья </w:t>
              </w:r>
            </w:hyperlink>
            <w:r w:rsidRPr="0010120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hyperlink r:id="rId11" w:history="1"/>
          </w:p>
          <w:p w:rsidR="00101205" w:rsidRPr="00101205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05" w:rsidRPr="00101205" w:rsidRDefault="00101205" w:rsidP="0010120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101205">
              <w:rPr>
                <w:rFonts w:eastAsiaTheme="minorHAnsi"/>
                <w:bCs/>
                <w:sz w:val="26"/>
                <w:szCs w:val="26"/>
                <w:lang w:val="ru-RU" w:eastAsia="en-US"/>
              </w:rPr>
              <w:t>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Начальник отдела экономического развития управления экономики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Статья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</w:tc>
      </w:tr>
      <w:tr w:rsidR="00101205" w:rsidRPr="00DC13C5" w:rsidTr="00432633">
        <w:trPr>
          <w:trHeight w:val="6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Главный специалист отдела экономического развития управления экономики</w:t>
            </w:r>
          </w:p>
        </w:tc>
        <w:tc>
          <w:tcPr>
            <w:tcW w:w="16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Статья</w:t>
            </w:r>
            <w:proofErr w:type="spellEnd"/>
            <w:r w:rsidRPr="00090EF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37</w:t>
            </w:r>
          </w:p>
          <w:p w:rsidR="00101205" w:rsidRPr="00090EFF" w:rsidRDefault="00101205" w:rsidP="0010120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205" w:rsidRPr="00090EFF" w:rsidRDefault="00101205" w:rsidP="00101205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  <w:lang w:val="ru-RU"/>
              </w:rPr>
            </w:pPr>
            <w:r w:rsidRPr="00090EFF">
              <w:rPr>
                <w:sz w:val="26"/>
                <w:szCs w:val="26"/>
                <w:lang w:val="ru-RU"/>
              </w:rPr>
      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</w:tc>
      </w:tr>
    </w:tbl>
    <w:p w:rsidR="00A76C9F" w:rsidRPr="00BF6F81" w:rsidRDefault="00A76C9F" w:rsidP="00A76C9F">
      <w:pPr>
        <w:jc w:val="both"/>
        <w:rPr>
          <w:sz w:val="24"/>
          <w:szCs w:val="24"/>
          <w:lang w:val="ru-RU"/>
        </w:rPr>
      </w:pPr>
    </w:p>
    <w:p w:rsidR="008A1A94" w:rsidRPr="00BF6F81" w:rsidRDefault="008A1A94" w:rsidP="00A76C9F">
      <w:pPr>
        <w:ind w:firstLine="284"/>
        <w:jc w:val="center"/>
        <w:rPr>
          <w:sz w:val="24"/>
          <w:szCs w:val="24"/>
          <w:lang w:val="ru-RU"/>
        </w:rPr>
      </w:pPr>
    </w:p>
    <w:sectPr w:rsidR="008A1A94" w:rsidRPr="00BF6F81" w:rsidSect="00533358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4"/>
    <w:rsid w:val="00020563"/>
    <w:rsid w:val="000232A8"/>
    <w:rsid w:val="000463A1"/>
    <w:rsid w:val="000760B8"/>
    <w:rsid w:val="0008394B"/>
    <w:rsid w:val="000B3FC8"/>
    <w:rsid w:val="000E1805"/>
    <w:rsid w:val="000F06B7"/>
    <w:rsid w:val="00101205"/>
    <w:rsid w:val="00156F5C"/>
    <w:rsid w:val="00172C04"/>
    <w:rsid w:val="0019306D"/>
    <w:rsid w:val="00197101"/>
    <w:rsid w:val="001B69E5"/>
    <w:rsid w:val="001E152C"/>
    <w:rsid w:val="002E3D78"/>
    <w:rsid w:val="002E76DC"/>
    <w:rsid w:val="003034F0"/>
    <w:rsid w:val="003B3F54"/>
    <w:rsid w:val="004278AF"/>
    <w:rsid w:val="00432633"/>
    <w:rsid w:val="004431FF"/>
    <w:rsid w:val="004707F8"/>
    <w:rsid w:val="00533358"/>
    <w:rsid w:val="00582287"/>
    <w:rsid w:val="005B51DA"/>
    <w:rsid w:val="005D6A9D"/>
    <w:rsid w:val="005F79A7"/>
    <w:rsid w:val="006B316A"/>
    <w:rsid w:val="006C2A90"/>
    <w:rsid w:val="0073465D"/>
    <w:rsid w:val="007570BA"/>
    <w:rsid w:val="00782CF9"/>
    <w:rsid w:val="0083129F"/>
    <w:rsid w:val="008A1A94"/>
    <w:rsid w:val="008D2AEA"/>
    <w:rsid w:val="008F0E53"/>
    <w:rsid w:val="0093032C"/>
    <w:rsid w:val="00977DE2"/>
    <w:rsid w:val="009C2307"/>
    <w:rsid w:val="00A26AE5"/>
    <w:rsid w:val="00A42307"/>
    <w:rsid w:val="00A56970"/>
    <w:rsid w:val="00A76C9F"/>
    <w:rsid w:val="00B456E0"/>
    <w:rsid w:val="00B83DFC"/>
    <w:rsid w:val="00BA45ED"/>
    <w:rsid w:val="00BF792F"/>
    <w:rsid w:val="00C32D2E"/>
    <w:rsid w:val="00C72C5C"/>
    <w:rsid w:val="00C73F5E"/>
    <w:rsid w:val="00CA4D4D"/>
    <w:rsid w:val="00D559DD"/>
    <w:rsid w:val="00D6535B"/>
    <w:rsid w:val="00D825C7"/>
    <w:rsid w:val="00DB2181"/>
    <w:rsid w:val="00DC13C5"/>
    <w:rsid w:val="00DD2C20"/>
    <w:rsid w:val="00DF4EA7"/>
    <w:rsid w:val="00E40C3B"/>
    <w:rsid w:val="00E50FAE"/>
    <w:rsid w:val="00EB4D42"/>
    <w:rsid w:val="00ED2420"/>
    <w:rsid w:val="00ED3E81"/>
    <w:rsid w:val="00EE506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7545FE-10A0-4693-A7FB-EB782BE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F78EAE47BFF7F4F5B8000E9F532B687A430102EE9F8DC1686ADCF4DF694BFA7J1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7E89BC14DB9345BD82D1FBD8991C0161DC8400069854A126C94990EFC31ACB79F9FCC93DBE8DBF5C54F92F27aDx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89BC14DB9345BD82D1FBD8991C0161DC8400069854A126C94990EFC31ACB79F9FCC93DBE8DBF5C54F92F27aDx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9BC14DB9345BD82D1FBD8991C0161DC8400069854A126C94990EFC31ACB79F9FCC93DBE8DBF5C54F92F27aD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1BEC-3805-4BB4-9D92-26F48DD3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Дадашова Наталья Федоровна</cp:lastModifiedBy>
  <cp:revision>8</cp:revision>
  <cp:lastPrinted>2022-03-09T04:45:00Z</cp:lastPrinted>
  <dcterms:created xsi:type="dcterms:W3CDTF">2022-02-25T05:15:00Z</dcterms:created>
  <dcterms:modified xsi:type="dcterms:W3CDTF">2022-03-09T04:48:00Z</dcterms:modified>
</cp:coreProperties>
</file>