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59F5" w14:textId="77777777" w:rsidR="0026770D" w:rsidRDefault="0026770D" w:rsidP="0026770D">
      <w:pPr>
        <w:jc w:val="center"/>
        <w:rPr>
          <w:rFonts w:eastAsia="Calibri"/>
          <w:bCs/>
          <w:iCs/>
          <w:sz w:val="22"/>
          <w:szCs w:val="22"/>
          <w:lang w:val="en-US"/>
        </w:rPr>
      </w:pPr>
      <w:r>
        <w:rPr>
          <w:rFonts w:eastAsia="Calibri"/>
          <w:bCs/>
          <w:iCs/>
          <w:sz w:val="22"/>
          <w:szCs w:val="22"/>
          <w:lang w:val="en-US" w:eastAsia="en-US"/>
        </w:rPr>
        <w:object w:dxaOrig="1005" w:dyaOrig="1320" w14:anchorId="37B8F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64482490" r:id="rId8"/>
        </w:object>
      </w:r>
    </w:p>
    <w:p w14:paraId="1683F548" w14:textId="77777777" w:rsidR="0026770D" w:rsidRDefault="0026770D" w:rsidP="0026770D">
      <w:pPr>
        <w:jc w:val="center"/>
        <w:rPr>
          <w:rFonts w:eastAsia="Calibri"/>
        </w:rPr>
      </w:pPr>
    </w:p>
    <w:p w14:paraId="5F65867F" w14:textId="77777777" w:rsidR="0026770D" w:rsidRDefault="0026770D" w:rsidP="0026770D">
      <w:pPr>
        <w:jc w:val="center"/>
        <w:rPr>
          <w:b/>
          <w:bCs/>
          <w:iCs/>
          <w:sz w:val="32"/>
          <w:lang w:eastAsia="ar-SA"/>
        </w:rPr>
      </w:pPr>
      <w:r>
        <w:rPr>
          <w:b/>
          <w:sz w:val="32"/>
        </w:rPr>
        <w:t xml:space="preserve">АДМИНИСТРАЦИЯ </w:t>
      </w:r>
    </w:p>
    <w:p w14:paraId="54E5B0F1" w14:textId="77777777" w:rsidR="0026770D" w:rsidRDefault="0026770D" w:rsidP="0026770D">
      <w:pPr>
        <w:jc w:val="center"/>
        <w:rPr>
          <w:b/>
          <w:sz w:val="32"/>
          <w:szCs w:val="20"/>
          <w:lang w:eastAsia="en-US"/>
        </w:rPr>
      </w:pPr>
      <w:r>
        <w:rPr>
          <w:b/>
          <w:sz w:val="32"/>
        </w:rPr>
        <w:t xml:space="preserve"> ГОРОДСКОГО ПОСЕЛЕНИЯ ЛЯНТОР</w:t>
      </w:r>
    </w:p>
    <w:p w14:paraId="0AC20298" w14:textId="77777777" w:rsidR="0026770D" w:rsidRDefault="0026770D" w:rsidP="0026770D">
      <w:pPr>
        <w:jc w:val="center"/>
        <w:rPr>
          <w:b/>
          <w:sz w:val="32"/>
          <w:szCs w:val="22"/>
        </w:rPr>
      </w:pPr>
      <w:proofErr w:type="spellStart"/>
      <w:r>
        <w:rPr>
          <w:b/>
          <w:sz w:val="32"/>
        </w:rPr>
        <w:t>Сургутского</w:t>
      </w:r>
      <w:proofErr w:type="spellEnd"/>
      <w:r>
        <w:rPr>
          <w:b/>
          <w:sz w:val="32"/>
        </w:rPr>
        <w:t xml:space="preserve"> района</w:t>
      </w:r>
    </w:p>
    <w:p w14:paraId="4FEA2A0E" w14:textId="77777777" w:rsidR="0026770D" w:rsidRDefault="0026770D" w:rsidP="0026770D">
      <w:pPr>
        <w:jc w:val="center"/>
        <w:rPr>
          <w:b/>
          <w:sz w:val="32"/>
          <w:szCs w:val="20"/>
          <w:lang w:eastAsia="ar-SA"/>
        </w:rPr>
      </w:pPr>
      <w:r>
        <w:rPr>
          <w:b/>
          <w:sz w:val="32"/>
        </w:rPr>
        <w:t>Ханты-Мансийского автономного округа-Югры</w:t>
      </w:r>
    </w:p>
    <w:p w14:paraId="655C34B3" w14:textId="77777777" w:rsidR="0026770D" w:rsidRDefault="0026770D" w:rsidP="0026770D">
      <w:pPr>
        <w:jc w:val="center"/>
        <w:rPr>
          <w:b/>
          <w:sz w:val="32"/>
        </w:rPr>
      </w:pPr>
    </w:p>
    <w:p w14:paraId="1D5E9A29" w14:textId="77777777" w:rsidR="0026770D" w:rsidRDefault="0026770D" w:rsidP="0026770D">
      <w:pPr>
        <w:jc w:val="center"/>
        <w:rPr>
          <w:sz w:val="22"/>
          <w:szCs w:val="22"/>
          <w:lang w:eastAsia="en-US"/>
        </w:rPr>
      </w:pPr>
      <w:r>
        <w:rPr>
          <w:b/>
          <w:sz w:val="32"/>
          <w:szCs w:val="32"/>
        </w:rPr>
        <w:t>ПОСТАНОВЛЕНИЕ</w:t>
      </w:r>
    </w:p>
    <w:p w14:paraId="514CD648" w14:textId="77777777" w:rsidR="0026770D" w:rsidRDefault="0026770D" w:rsidP="0026770D">
      <w:pPr>
        <w:rPr>
          <w:sz w:val="20"/>
        </w:rPr>
      </w:pPr>
    </w:p>
    <w:p w14:paraId="0BC57BA0" w14:textId="6B87D8DC" w:rsidR="0026770D" w:rsidRDefault="0026770D" w:rsidP="0026770D">
      <w:pPr>
        <w:rPr>
          <w:sz w:val="28"/>
          <w:szCs w:val="28"/>
          <w:lang w:eastAsia="ar-SA"/>
        </w:rPr>
      </w:pPr>
      <w:r>
        <w:rPr>
          <w:sz w:val="28"/>
          <w:szCs w:val="28"/>
          <w:u w:val="single"/>
        </w:rPr>
        <w:t>«</w:t>
      </w:r>
      <w:r w:rsidR="004565AB">
        <w:rPr>
          <w:sz w:val="28"/>
          <w:szCs w:val="28"/>
          <w:u w:val="single"/>
        </w:rPr>
        <w:t>19</w:t>
      </w:r>
      <w:r>
        <w:rPr>
          <w:sz w:val="28"/>
          <w:szCs w:val="28"/>
          <w:u w:val="single"/>
        </w:rPr>
        <w:t>» декабря 2023 года</w:t>
      </w:r>
      <w:r>
        <w:rPr>
          <w:sz w:val="28"/>
          <w:szCs w:val="28"/>
        </w:rPr>
        <w:t xml:space="preserve">                                                                             №   </w:t>
      </w:r>
      <w:r w:rsidR="004565AB">
        <w:rPr>
          <w:sz w:val="28"/>
          <w:szCs w:val="28"/>
        </w:rPr>
        <w:t>1504</w:t>
      </w:r>
      <w:r>
        <w:rPr>
          <w:sz w:val="28"/>
          <w:szCs w:val="28"/>
        </w:rPr>
        <w:t xml:space="preserve"> </w:t>
      </w:r>
    </w:p>
    <w:p w14:paraId="32245915" w14:textId="77777777" w:rsidR="0026770D" w:rsidRDefault="0026770D" w:rsidP="0026770D">
      <w:pPr>
        <w:rPr>
          <w:sz w:val="28"/>
          <w:szCs w:val="28"/>
        </w:rPr>
      </w:pPr>
      <w:r>
        <w:rPr>
          <w:sz w:val="28"/>
          <w:szCs w:val="28"/>
        </w:rPr>
        <w:t xml:space="preserve">            г. Лянтор</w:t>
      </w:r>
    </w:p>
    <w:p w14:paraId="463B5759" w14:textId="77777777" w:rsidR="008C10CA" w:rsidRPr="001F6CE6" w:rsidRDefault="008C10CA" w:rsidP="008C10CA">
      <w:pPr>
        <w:widowControl w:val="0"/>
        <w:tabs>
          <w:tab w:val="left" w:pos="8222"/>
        </w:tabs>
        <w:autoSpaceDE w:val="0"/>
        <w:autoSpaceDN w:val="0"/>
        <w:adjustRightInd w:val="0"/>
        <w:rPr>
          <w:kern w:val="2"/>
          <w:sz w:val="28"/>
          <w:szCs w:val="28"/>
        </w:rPr>
      </w:pPr>
    </w:p>
    <w:tbl>
      <w:tblPr>
        <w:tblpPr w:leftFromText="180" w:rightFromText="180"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tblGrid>
      <w:tr w:rsidR="008C10CA" w:rsidRPr="001F6CE6" w14:paraId="34D0D9EA" w14:textId="77777777" w:rsidTr="00B24BB3">
        <w:trPr>
          <w:trHeight w:val="750"/>
        </w:trPr>
        <w:tc>
          <w:tcPr>
            <w:tcW w:w="6204" w:type="dxa"/>
            <w:tcBorders>
              <w:top w:val="nil"/>
              <w:left w:val="nil"/>
              <w:bottom w:val="nil"/>
              <w:right w:val="nil"/>
            </w:tcBorders>
          </w:tcPr>
          <w:p w14:paraId="6D92D3B6" w14:textId="57B474AA" w:rsidR="008C10CA" w:rsidRPr="001F6CE6" w:rsidRDefault="008C10CA" w:rsidP="00682EE3">
            <w:pPr>
              <w:widowControl w:val="0"/>
              <w:tabs>
                <w:tab w:val="left" w:pos="8222"/>
              </w:tabs>
              <w:autoSpaceDE w:val="0"/>
              <w:autoSpaceDN w:val="0"/>
              <w:adjustRightInd w:val="0"/>
              <w:rPr>
                <w:kern w:val="2"/>
                <w:sz w:val="28"/>
                <w:szCs w:val="28"/>
              </w:rPr>
            </w:pPr>
            <w:r w:rsidRPr="001F6CE6">
              <w:rPr>
                <w:kern w:val="2"/>
                <w:sz w:val="28"/>
                <w:szCs w:val="28"/>
              </w:rPr>
              <w:t>Об утверждении нормативных затрат на обеспечение функций органов местного самоуправления муниципального образования городское поселени</w:t>
            </w:r>
            <w:r w:rsidR="00732B8D" w:rsidRPr="001F6CE6">
              <w:rPr>
                <w:kern w:val="2"/>
                <w:sz w:val="28"/>
                <w:szCs w:val="28"/>
              </w:rPr>
              <w:t>е</w:t>
            </w:r>
            <w:r w:rsidRPr="001F6CE6">
              <w:rPr>
                <w:kern w:val="2"/>
                <w:sz w:val="28"/>
                <w:szCs w:val="28"/>
              </w:rPr>
              <w:t xml:space="preserve"> Лянтор</w:t>
            </w:r>
            <w:r w:rsidR="00B24BB3">
              <w:rPr>
                <w:kern w:val="2"/>
                <w:sz w:val="28"/>
                <w:szCs w:val="28"/>
              </w:rPr>
              <w:t xml:space="preserve"> </w:t>
            </w:r>
            <w:r w:rsidR="00B24BB3" w:rsidRPr="00B24BB3">
              <w:rPr>
                <w:kern w:val="2"/>
                <w:sz w:val="28"/>
                <w:szCs w:val="28"/>
              </w:rPr>
              <w:t>и подведомственных муниципальных казенных учреждений</w:t>
            </w:r>
          </w:p>
        </w:tc>
      </w:tr>
    </w:tbl>
    <w:p w14:paraId="4B44B5F5" w14:textId="77777777" w:rsidR="008C10CA" w:rsidRPr="001F6CE6" w:rsidRDefault="008C10CA" w:rsidP="008C10CA">
      <w:pPr>
        <w:widowControl w:val="0"/>
        <w:tabs>
          <w:tab w:val="left" w:pos="8222"/>
        </w:tabs>
        <w:autoSpaceDE w:val="0"/>
        <w:autoSpaceDN w:val="0"/>
        <w:adjustRightInd w:val="0"/>
        <w:rPr>
          <w:kern w:val="2"/>
          <w:sz w:val="28"/>
          <w:szCs w:val="28"/>
        </w:rPr>
      </w:pPr>
    </w:p>
    <w:p w14:paraId="26054A94" w14:textId="77777777" w:rsidR="008C10CA" w:rsidRPr="001F6CE6" w:rsidRDefault="008C10CA" w:rsidP="008C10CA">
      <w:pPr>
        <w:widowControl w:val="0"/>
        <w:tabs>
          <w:tab w:val="left" w:pos="8222"/>
        </w:tabs>
        <w:autoSpaceDE w:val="0"/>
        <w:autoSpaceDN w:val="0"/>
        <w:adjustRightInd w:val="0"/>
        <w:rPr>
          <w:kern w:val="2"/>
          <w:sz w:val="28"/>
          <w:szCs w:val="28"/>
        </w:rPr>
      </w:pPr>
    </w:p>
    <w:p w14:paraId="340AC9B0" w14:textId="77777777" w:rsidR="008C10CA" w:rsidRPr="001F6CE6" w:rsidRDefault="008C10CA" w:rsidP="008C10CA">
      <w:pPr>
        <w:widowControl w:val="0"/>
        <w:autoSpaceDE w:val="0"/>
        <w:autoSpaceDN w:val="0"/>
        <w:adjustRightInd w:val="0"/>
        <w:ind w:firstLine="720"/>
        <w:jc w:val="both"/>
        <w:rPr>
          <w:kern w:val="2"/>
          <w:sz w:val="28"/>
          <w:szCs w:val="28"/>
        </w:rPr>
      </w:pPr>
    </w:p>
    <w:p w14:paraId="1CE82813" w14:textId="77777777" w:rsidR="008C10CA" w:rsidRPr="001F6CE6" w:rsidRDefault="008C10CA" w:rsidP="008C10CA">
      <w:pPr>
        <w:autoSpaceDE w:val="0"/>
        <w:autoSpaceDN w:val="0"/>
        <w:adjustRightInd w:val="0"/>
        <w:ind w:firstLine="540"/>
        <w:jc w:val="both"/>
        <w:rPr>
          <w:kern w:val="2"/>
          <w:sz w:val="28"/>
          <w:szCs w:val="28"/>
        </w:rPr>
      </w:pPr>
    </w:p>
    <w:p w14:paraId="11563127" w14:textId="77777777" w:rsidR="008C10CA" w:rsidRPr="001F6CE6" w:rsidRDefault="008C10CA" w:rsidP="008C10CA">
      <w:pPr>
        <w:autoSpaceDE w:val="0"/>
        <w:autoSpaceDN w:val="0"/>
        <w:adjustRightInd w:val="0"/>
        <w:ind w:firstLine="540"/>
        <w:jc w:val="both"/>
        <w:rPr>
          <w:kern w:val="2"/>
          <w:sz w:val="28"/>
          <w:szCs w:val="28"/>
        </w:rPr>
      </w:pPr>
    </w:p>
    <w:p w14:paraId="0274000D" w14:textId="77777777" w:rsidR="00B24BB3" w:rsidRDefault="00B24BB3" w:rsidP="00682EE3">
      <w:pPr>
        <w:pStyle w:val="ConsPlusNormal"/>
        <w:spacing w:line="276" w:lineRule="auto"/>
        <w:ind w:firstLine="0"/>
        <w:jc w:val="both"/>
        <w:rPr>
          <w:rFonts w:ascii="Times New Roman" w:hAnsi="Times New Roman" w:cs="Times New Roman"/>
          <w:sz w:val="28"/>
          <w:szCs w:val="28"/>
        </w:rPr>
      </w:pPr>
    </w:p>
    <w:p w14:paraId="2FB10696" w14:textId="54FE41D1" w:rsidR="008C10CA" w:rsidRPr="001F6CE6" w:rsidRDefault="008C10CA" w:rsidP="00FD48FD">
      <w:pPr>
        <w:pStyle w:val="ConsPlusNormal"/>
        <w:spacing w:line="276" w:lineRule="auto"/>
        <w:ind w:firstLine="851"/>
        <w:jc w:val="both"/>
        <w:rPr>
          <w:rFonts w:ascii="Times New Roman" w:hAnsi="Times New Roman" w:cs="Times New Roman"/>
          <w:sz w:val="28"/>
          <w:szCs w:val="28"/>
        </w:rPr>
      </w:pPr>
      <w:r w:rsidRPr="001F6CE6">
        <w:rPr>
          <w:rFonts w:ascii="Times New Roman" w:hAnsi="Times New Roman" w:cs="Times New Roman"/>
          <w:sz w:val="28"/>
          <w:szCs w:val="28"/>
        </w:rPr>
        <w:t>В соответствии с част</w:t>
      </w:r>
      <w:r w:rsidR="00D44045">
        <w:rPr>
          <w:rFonts w:ascii="Times New Roman" w:hAnsi="Times New Roman" w:cs="Times New Roman"/>
          <w:sz w:val="28"/>
          <w:szCs w:val="28"/>
        </w:rPr>
        <w:t>ью 5</w:t>
      </w:r>
      <w:r w:rsidRPr="001F6CE6">
        <w:rPr>
          <w:rFonts w:ascii="Times New Roman" w:hAnsi="Times New Roman" w:cs="Times New Roman"/>
          <w:sz w:val="28"/>
          <w:szCs w:val="28"/>
        </w:rPr>
        <w:t xml:space="preserve"> статьи 19 Федерального закона от </w:t>
      </w:r>
      <w:r w:rsidR="00597ADC">
        <w:rPr>
          <w:rFonts w:ascii="Times New Roman" w:hAnsi="Times New Roman" w:cs="Times New Roman"/>
          <w:sz w:val="28"/>
          <w:szCs w:val="28"/>
        </w:rPr>
        <w:t>0</w:t>
      </w:r>
      <w:r w:rsidRPr="001F6CE6">
        <w:rPr>
          <w:rFonts w:ascii="Times New Roman" w:hAnsi="Times New Roman" w:cs="Times New Roman"/>
          <w:sz w:val="28"/>
          <w:szCs w:val="28"/>
        </w:rPr>
        <w:t>5.04.2013 №44-ФЗ «О контрактной системе в с</w:t>
      </w:r>
      <w:r w:rsidR="00C05534">
        <w:rPr>
          <w:rFonts w:ascii="Times New Roman" w:hAnsi="Times New Roman" w:cs="Times New Roman"/>
          <w:sz w:val="28"/>
          <w:szCs w:val="28"/>
        </w:rPr>
        <w:t>ф</w:t>
      </w:r>
      <w:r w:rsidRPr="001F6CE6">
        <w:rPr>
          <w:rFonts w:ascii="Times New Roman" w:hAnsi="Times New Roman" w:cs="Times New Roman"/>
          <w:sz w:val="28"/>
          <w:szCs w:val="28"/>
        </w:rPr>
        <w:t xml:space="preserve">ере закупок товаров, работ, услуг для обеспечения государственных и муниципальных нужд», </w:t>
      </w:r>
      <w:r w:rsidR="00F21127" w:rsidRPr="001F6CE6">
        <w:rPr>
          <w:rFonts w:ascii="Times New Roman" w:hAnsi="Times New Roman" w:cs="Times New Roman"/>
          <w:sz w:val="28"/>
          <w:szCs w:val="28"/>
        </w:rPr>
        <w:t xml:space="preserve">постановлением </w:t>
      </w:r>
      <w:r w:rsidRPr="001F6CE6">
        <w:rPr>
          <w:rFonts w:ascii="Times New Roman" w:hAnsi="Times New Roman" w:cs="Times New Roman"/>
          <w:sz w:val="28"/>
          <w:szCs w:val="28"/>
        </w:rPr>
        <w:t>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w:t>
      </w:r>
      <w:r w:rsidR="00FD48FD">
        <w:rPr>
          <w:rFonts w:ascii="Times New Roman" w:hAnsi="Times New Roman" w:cs="Times New Roman"/>
          <w:sz w:val="28"/>
          <w:szCs w:val="28"/>
        </w:rPr>
        <w:t>ями</w:t>
      </w:r>
      <w:r w:rsidRPr="001F6CE6">
        <w:rPr>
          <w:rFonts w:ascii="Times New Roman" w:hAnsi="Times New Roman" w:cs="Times New Roman"/>
          <w:sz w:val="28"/>
          <w:szCs w:val="28"/>
        </w:rPr>
        <w:t xml:space="preserve"> Администрации городского поселения Лянтор от </w:t>
      </w:r>
      <w:r w:rsidR="00FD48FD">
        <w:rPr>
          <w:rFonts w:ascii="Times New Roman" w:hAnsi="Times New Roman" w:cs="Times New Roman"/>
          <w:sz w:val="28"/>
          <w:szCs w:val="28"/>
        </w:rPr>
        <w:t>15.01.2019 №</w:t>
      </w:r>
      <w:r w:rsidR="00C51661">
        <w:rPr>
          <w:rFonts w:ascii="Times New Roman" w:hAnsi="Times New Roman" w:cs="Times New Roman"/>
          <w:sz w:val="28"/>
          <w:szCs w:val="28"/>
        </w:rPr>
        <w:t xml:space="preserve"> </w:t>
      </w:r>
      <w:r w:rsidR="00FD48FD">
        <w:rPr>
          <w:rFonts w:ascii="Times New Roman" w:hAnsi="Times New Roman" w:cs="Times New Roman"/>
          <w:sz w:val="28"/>
          <w:szCs w:val="28"/>
        </w:rPr>
        <w:t>24 «</w:t>
      </w:r>
      <w:r w:rsidR="00FD48FD" w:rsidRPr="00FD48FD">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товаров, работ, услуг для обеспечения нужд муниципального образования городское поселение Лянтор, содержанию указанных актов и обеспечению их исполнения</w:t>
      </w:r>
      <w:r w:rsidR="00FD48FD">
        <w:rPr>
          <w:rFonts w:ascii="Times New Roman" w:hAnsi="Times New Roman" w:cs="Times New Roman"/>
          <w:sz w:val="28"/>
          <w:szCs w:val="28"/>
        </w:rPr>
        <w:t xml:space="preserve">» и от </w:t>
      </w:r>
      <w:r w:rsidR="00732B8D" w:rsidRPr="001F6CE6">
        <w:rPr>
          <w:rFonts w:ascii="Times New Roman" w:hAnsi="Times New Roman" w:cs="Times New Roman"/>
          <w:sz w:val="28"/>
          <w:szCs w:val="28"/>
        </w:rPr>
        <w:t>07</w:t>
      </w:r>
      <w:r w:rsidRPr="001F6CE6">
        <w:rPr>
          <w:rFonts w:ascii="Times New Roman" w:hAnsi="Times New Roman" w:cs="Times New Roman"/>
          <w:sz w:val="28"/>
          <w:szCs w:val="28"/>
        </w:rPr>
        <w:t>.07.201</w:t>
      </w:r>
      <w:r w:rsidR="00732B8D" w:rsidRPr="001F6CE6">
        <w:rPr>
          <w:rFonts w:ascii="Times New Roman" w:hAnsi="Times New Roman" w:cs="Times New Roman"/>
          <w:sz w:val="28"/>
          <w:szCs w:val="28"/>
        </w:rPr>
        <w:t>6</w:t>
      </w:r>
      <w:r w:rsidRPr="001F6CE6">
        <w:rPr>
          <w:rFonts w:ascii="Times New Roman" w:hAnsi="Times New Roman" w:cs="Times New Roman"/>
          <w:sz w:val="28"/>
          <w:szCs w:val="28"/>
        </w:rPr>
        <w:t xml:space="preserve"> № </w:t>
      </w:r>
      <w:r w:rsidR="00732B8D" w:rsidRPr="001F6CE6">
        <w:rPr>
          <w:rFonts w:ascii="Times New Roman" w:hAnsi="Times New Roman" w:cs="Times New Roman"/>
          <w:sz w:val="28"/>
          <w:szCs w:val="28"/>
        </w:rPr>
        <w:t>636</w:t>
      </w:r>
      <w:r w:rsidRPr="001F6CE6">
        <w:rPr>
          <w:rFonts w:ascii="Times New Roman" w:hAnsi="Times New Roman" w:cs="Times New Roman"/>
          <w:sz w:val="28"/>
          <w:szCs w:val="28"/>
        </w:rPr>
        <w:t xml:space="preserve"> «</w:t>
      </w:r>
      <w:r w:rsidR="00732B8D" w:rsidRPr="001F6CE6">
        <w:rPr>
          <w:rFonts w:ascii="Times New Roman" w:hAnsi="Times New Roman" w:cs="Times New Roman"/>
          <w:sz w:val="28"/>
          <w:szCs w:val="28"/>
        </w:rPr>
        <w:t>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w:t>
      </w:r>
      <w:r w:rsidRPr="001F6CE6">
        <w:rPr>
          <w:rFonts w:ascii="Times New Roman" w:hAnsi="Times New Roman" w:cs="Times New Roman"/>
          <w:sz w:val="28"/>
          <w:szCs w:val="28"/>
        </w:rPr>
        <w:t>»:</w:t>
      </w:r>
    </w:p>
    <w:p w14:paraId="355681E2" w14:textId="77777777" w:rsidR="008C10CA" w:rsidRDefault="008C10CA"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Утвердить </w:t>
      </w:r>
      <w:r w:rsidR="00D82BD5">
        <w:rPr>
          <w:rFonts w:ascii="Times New Roman" w:hAnsi="Times New Roman" w:cs="Times New Roman"/>
          <w:sz w:val="28"/>
          <w:szCs w:val="28"/>
        </w:rPr>
        <w:t xml:space="preserve">порядок определения </w:t>
      </w:r>
      <w:r w:rsidRPr="001F6CE6">
        <w:rPr>
          <w:rFonts w:ascii="Times New Roman" w:hAnsi="Times New Roman" w:cs="Times New Roman"/>
          <w:sz w:val="28"/>
          <w:szCs w:val="28"/>
        </w:rPr>
        <w:t>нормативны</w:t>
      </w:r>
      <w:r w:rsidR="00D82BD5">
        <w:rPr>
          <w:rFonts w:ascii="Times New Roman" w:hAnsi="Times New Roman" w:cs="Times New Roman"/>
          <w:sz w:val="28"/>
          <w:szCs w:val="28"/>
        </w:rPr>
        <w:t>х затрат</w:t>
      </w:r>
      <w:r w:rsidRPr="001F6CE6">
        <w:rPr>
          <w:rFonts w:ascii="Times New Roman" w:hAnsi="Times New Roman" w:cs="Times New Roman"/>
          <w:sz w:val="28"/>
          <w:szCs w:val="28"/>
        </w:rPr>
        <w:t xml:space="preserve"> на обеспечение функций органов местного самоуправления муниципального образования городское поселени</w:t>
      </w:r>
      <w:r w:rsidR="00732B8D" w:rsidRPr="001F6CE6">
        <w:rPr>
          <w:rFonts w:ascii="Times New Roman" w:hAnsi="Times New Roman" w:cs="Times New Roman"/>
          <w:sz w:val="28"/>
          <w:szCs w:val="28"/>
        </w:rPr>
        <w:t>е</w:t>
      </w:r>
      <w:r w:rsidRPr="001F6CE6">
        <w:rPr>
          <w:rFonts w:ascii="Times New Roman" w:hAnsi="Times New Roman" w:cs="Times New Roman"/>
          <w:sz w:val="28"/>
          <w:szCs w:val="28"/>
        </w:rPr>
        <w:t xml:space="preserve"> Лянтор</w:t>
      </w:r>
      <w:r w:rsidR="003D5073" w:rsidRPr="003D5073">
        <w:rPr>
          <w:rFonts w:ascii="Times New Roman" w:hAnsi="Times New Roman" w:cs="Times New Roman"/>
          <w:kern w:val="2"/>
          <w:sz w:val="28"/>
          <w:szCs w:val="28"/>
        </w:rPr>
        <w:t xml:space="preserve"> </w:t>
      </w:r>
      <w:r w:rsidR="003D5073" w:rsidRPr="003D5073">
        <w:rPr>
          <w:rFonts w:ascii="Times New Roman" w:hAnsi="Times New Roman" w:cs="Times New Roman"/>
          <w:sz w:val="28"/>
          <w:szCs w:val="28"/>
        </w:rPr>
        <w:t>и подведомственных муниципальных казенных учреждений</w:t>
      </w:r>
      <w:r w:rsidRPr="001F6CE6">
        <w:rPr>
          <w:rFonts w:ascii="Times New Roman" w:hAnsi="Times New Roman" w:cs="Times New Roman"/>
          <w:sz w:val="28"/>
          <w:szCs w:val="28"/>
        </w:rPr>
        <w:t xml:space="preserve"> согласно приложени</w:t>
      </w:r>
      <w:r w:rsidR="007F57DB">
        <w:rPr>
          <w:rFonts w:ascii="Times New Roman" w:hAnsi="Times New Roman" w:cs="Times New Roman"/>
          <w:sz w:val="28"/>
          <w:szCs w:val="28"/>
        </w:rPr>
        <w:t>ю</w:t>
      </w:r>
      <w:r w:rsidR="00D82BD5">
        <w:rPr>
          <w:rFonts w:ascii="Times New Roman" w:hAnsi="Times New Roman" w:cs="Times New Roman"/>
          <w:sz w:val="28"/>
          <w:szCs w:val="28"/>
        </w:rPr>
        <w:t xml:space="preserve"> 1</w:t>
      </w:r>
      <w:r w:rsidRPr="001F6CE6">
        <w:rPr>
          <w:rFonts w:ascii="Times New Roman" w:hAnsi="Times New Roman" w:cs="Times New Roman"/>
          <w:sz w:val="28"/>
          <w:szCs w:val="28"/>
        </w:rPr>
        <w:t xml:space="preserve"> к настоящему постановлению.</w:t>
      </w:r>
    </w:p>
    <w:p w14:paraId="52C18953" w14:textId="52D350F3" w:rsidR="00D82BD5" w:rsidRPr="001F6CE6" w:rsidRDefault="00D82BD5"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sidRPr="00D82BD5">
        <w:rPr>
          <w:rFonts w:ascii="Times New Roman" w:hAnsi="Times New Roman" w:cs="Times New Roman"/>
          <w:sz w:val="28"/>
          <w:szCs w:val="28"/>
        </w:rPr>
        <w:lastRenderedPageBreak/>
        <w:t xml:space="preserve">Утвердить </w:t>
      </w:r>
      <w:r>
        <w:rPr>
          <w:rFonts w:ascii="Times New Roman" w:hAnsi="Times New Roman" w:cs="Times New Roman"/>
          <w:sz w:val="28"/>
          <w:szCs w:val="28"/>
        </w:rPr>
        <w:t>норматив</w:t>
      </w:r>
      <w:r w:rsidR="00574112">
        <w:rPr>
          <w:rFonts w:ascii="Times New Roman" w:hAnsi="Times New Roman" w:cs="Times New Roman"/>
          <w:sz w:val="28"/>
          <w:szCs w:val="28"/>
        </w:rPr>
        <w:t xml:space="preserve">ные </w:t>
      </w:r>
      <w:r w:rsidRPr="00D82BD5">
        <w:rPr>
          <w:rFonts w:ascii="Times New Roman" w:hAnsi="Times New Roman" w:cs="Times New Roman"/>
          <w:sz w:val="28"/>
          <w:szCs w:val="28"/>
        </w:rPr>
        <w:t>затрат</w:t>
      </w:r>
      <w:r w:rsidR="00574112">
        <w:rPr>
          <w:rFonts w:ascii="Times New Roman" w:hAnsi="Times New Roman" w:cs="Times New Roman"/>
          <w:sz w:val="28"/>
          <w:szCs w:val="28"/>
        </w:rPr>
        <w:t>ы</w:t>
      </w:r>
      <w:r w:rsidRPr="00D82BD5">
        <w:rPr>
          <w:rFonts w:ascii="Times New Roman" w:hAnsi="Times New Roman" w:cs="Times New Roman"/>
          <w:sz w:val="28"/>
          <w:szCs w:val="28"/>
        </w:rPr>
        <w:t xml:space="preserve">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 согласно приложению</w:t>
      </w:r>
      <w:r>
        <w:rPr>
          <w:rFonts w:ascii="Times New Roman" w:hAnsi="Times New Roman" w:cs="Times New Roman"/>
          <w:sz w:val="28"/>
          <w:szCs w:val="28"/>
        </w:rPr>
        <w:t xml:space="preserve"> 2</w:t>
      </w:r>
      <w:r w:rsidRPr="00D82BD5">
        <w:rPr>
          <w:rFonts w:ascii="Times New Roman" w:hAnsi="Times New Roman" w:cs="Times New Roman"/>
          <w:sz w:val="28"/>
          <w:szCs w:val="28"/>
        </w:rPr>
        <w:t xml:space="preserve"> к настоящему постановлению</w:t>
      </w:r>
      <w:r w:rsidR="00574112">
        <w:rPr>
          <w:rFonts w:ascii="Times New Roman" w:hAnsi="Times New Roman" w:cs="Times New Roman"/>
          <w:sz w:val="28"/>
          <w:szCs w:val="28"/>
        </w:rPr>
        <w:t>.</w:t>
      </w:r>
    </w:p>
    <w:p w14:paraId="65BE2744" w14:textId="77777777" w:rsidR="00CD1160" w:rsidRDefault="00D44045"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Призн</w:t>
      </w:r>
      <w:r w:rsidR="00D810FA" w:rsidRPr="001F6CE6">
        <w:rPr>
          <w:rFonts w:ascii="Times New Roman" w:hAnsi="Times New Roman" w:cs="Times New Roman"/>
          <w:sz w:val="28"/>
          <w:szCs w:val="28"/>
        </w:rPr>
        <w:t>ать утратившим</w:t>
      </w:r>
      <w:r w:rsidR="00CD1160">
        <w:rPr>
          <w:rFonts w:ascii="Times New Roman" w:hAnsi="Times New Roman" w:cs="Times New Roman"/>
          <w:sz w:val="28"/>
          <w:szCs w:val="28"/>
        </w:rPr>
        <w:t>и</w:t>
      </w:r>
      <w:r w:rsidR="00D810FA" w:rsidRPr="001F6CE6">
        <w:rPr>
          <w:rFonts w:ascii="Times New Roman" w:hAnsi="Times New Roman" w:cs="Times New Roman"/>
          <w:sz w:val="28"/>
          <w:szCs w:val="28"/>
        </w:rPr>
        <w:t xml:space="preserve"> силу постановлени</w:t>
      </w:r>
      <w:r w:rsidR="00CD1160">
        <w:rPr>
          <w:rFonts w:ascii="Times New Roman" w:hAnsi="Times New Roman" w:cs="Times New Roman"/>
          <w:sz w:val="28"/>
          <w:szCs w:val="28"/>
        </w:rPr>
        <w:t>я</w:t>
      </w:r>
      <w:r w:rsidR="00D810FA" w:rsidRPr="001F6CE6">
        <w:rPr>
          <w:rFonts w:ascii="Times New Roman" w:hAnsi="Times New Roman" w:cs="Times New Roman"/>
          <w:sz w:val="28"/>
          <w:szCs w:val="28"/>
        </w:rPr>
        <w:t xml:space="preserve"> Администрации городского поселения Лянтор</w:t>
      </w:r>
      <w:r w:rsidR="00CD1160">
        <w:rPr>
          <w:rFonts w:ascii="Times New Roman" w:hAnsi="Times New Roman" w:cs="Times New Roman"/>
          <w:sz w:val="28"/>
          <w:szCs w:val="28"/>
        </w:rPr>
        <w:t>:</w:t>
      </w:r>
    </w:p>
    <w:p w14:paraId="3B16C330" w14:textId="696B42AF" w:rsidR="000332AA" w:rsidRDefault="00D810FA" w:rsidP="00BC11D1">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от </w:t>
      </w:r>
      <w:r w:rsidR="001E7B57">
        <w:rPr>
          <w:rFonts w:ascii="Times New Roman" w:hAnsi="Times New Roman" w:cs="Times New Roman"/>
          <w:sz w:val="28"/>
          <w:szCs w:val="28"/>
        </w:rPr>
        <w:t>30.12.2022</w:t>
      </w:r>
      <w:r w:rsidR="00FD48FD">
        <w:rPr>
          <w:rFonts w:ascii="Times New Roman" w:hAnsi="Times New Roman" w:cs="Times New Roman"/>
          <w:sz w:val="28"/>
          <w:szCs w:val="28"/>
        </w:rPr>
        <w:t xml:space="preserve"> </w:t>
      </w:r>
      <w:r w:rsidR="00E52FE1">
        <w:rPr>
          <w:rFonts w:ascii="Times New Roman" w:hAnsi="Times New Roman" w:cs="Times New Roman"/>
          <w:sz w:val="28"/>
          <w:szCs w:val="28"/>
        </w:rPr>
        <w:t>№</w:t>
      </w:r>
      <w:r w:rsidR="000332AA">
        <w:rPr>
          <w:rFonts w:ascii="Times New Roman" w:hAnsi="Times New Roman" w:cs="Times New Roman"/>
          <w:sz w:val="28"/>
          <w:szCs w:val="28"/>
        </w:rPr>
        <w:t>1</w:t>
      </w:r>
      <w:r w:rsidR="001E7B57">
        <w:rPr>
          <w:rFonts w:ascii="Times New Roman" w:hAnsi="Times New Roman" w:cs="Times New Roman"/>
          <w:sz w:val="28"/>
          <w:szCs w:val="28"/>
        </w:rPr>
        <w:t>427</w:t>
      </w:r>
      <w:r w:rsidRPr="001F6CE6">
        <w:rPr>
          <w:rFonts w:ascii="Times New Roman" w:hAnsi="Times New Roman" w:cs="Times New Roman"/>
          <w:sz w:val="28"/>
          <w:szCs w:val="28"/>
        </w:rPr>
        <w:t xml:space="preserve"> «</w:t>
      </w:r>
      <w:r w:rsidR="001E7B57" w:rsidRPr="001E7B57">
        <w:rPr>
          <w:rFonts w:ascii="Times New Roman" w:hAnsi="Times New Roman" w:cs="Times New Roman"/>
          <w:sz w:val="28"/>
          <w:szCs w:val="28"/>
        </w:rPr>
        <w:t>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r w:rsidRPr="001F6CE6">
        <w:rPr>
          <w:rFonts w:ascii="Times New Roman" w:hAnsi="Times New Roman" w:cs="Times New Roman"/>
          <w:sz w:val="28"/>
          <w:szCs w:val="28"/>
        </w:rPr>
        <w:t>»</w:t>
      </w:r>
      <w:r w:rsidR="000332AA">
        <w:rPr>
          <w:rFonts w:ascii="Times New Roman" w:hAnsi="Times New Roman" w:cs="Times New Roman"/>
          <w:sz w:val="28"/>
          <w:szCs w:val="28"/>
        </w:rPr>
        <w:t>;</w:t>
      </w:r>
    </w:p>
    <w:p w14:paraId="1F3BBB00" w14:textId="281AE129" w:rsidR="000332AA" w:rsidRDefault="000332AA" w:rsidP="000332AA">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от </w:t>
      </w:r>
      <w:r w:rsidR="001E7B57">
        <w:rPr>
          <w:rFonts w:ascii="Times New Roman" w:hAnsi="Times New Roman" w:cs="Times New Roman"/>
          <w:sz w:val="28"/>
          <w:szCs w:val="28"/>
        </w:rPr>
        <w:t>08.06</w:t>
      </w:r>
      <w:r>
        <w:rPr>
          <w:rFonts w:ascii="Times New Roman" w:hAnsi="Times New Roman" w:cs="Times New Roman"/>
          <w:sz w:val="28"/>
          <w:szCs w:val="28"/>
        </w:rPr>
        <w:t>.202</w:t>
      </w:r>
      <w:r w:rsidR="001E7B57">
        <w:rPr>
          <w:rFonts w:ascii="Times New Roman" w:hAnsi="Times New Roman" w:cs="Times New Roman"/>
          <w:sz w:val="28"/>
          <w:szCs w:val="28"/>
        </w:rPr>
        <w:t>3</w:t>
      </w:r>
      <w:r>
        <w:rPr>
          <w:rFonts w:ascii="Times New Roman" w:hAnsi="Times New Roman" w:cs="Times New Roman"/>
          <w:sz w:val="28"/>
          <w:szCs w:val="28"/>
        </w:rPr>
        <w:t xml:space="preserve"> №66</w:t>
      </w:r>
      <w:r w:rsidR="001E7B57">
        <w:rPr>
          <w:rFonts w:ascii="Times New Roman" w:hAnsi="Times New Roman" w:cs="Times New Roman"/>
          <w:sz w:val="28"/>
          <w:szCs w:val="28"/>
        </w:rPr>
        <w:t>0</w:t>
      </w:r>
      <w:r w:rsidRPr="001F6CE6">
        <w:rPr>
          <w:rFonts w:ascii="Times New Roman" w:hAnsi="Times New Roman" w:cs="Times New Roman"/>
          <w:sz w:val="28"/>
          <w:szCs w:val="28"/>
        </w:rPr>
        <w:t xml:space="preserve"> «</w:t>
      </w:r>
      <w:r w:rsidRPr="000332AA">
        <w:rPr>
          <w:rFonts w:ascii="Times New Roman" w:hAnsi="Times New Roman" w:cs="Times New Roman"/>
          <w:sz w:val="28"/>
          <w:szCs w:val="28"/>
        </w:rPr>
        <w:t xml:space="preserve">О внесении изменений в постановление Администрации городского поселения Лянтор от </w:t>
      </w:r>
      <w:r w:rsidR="001E7B57" w:rsidRPr="001E7B57">
        <w:rPr>
          <w:rFonts w:ascii="Times New Roman" w:hAnsi="Times New Roman" w:cs="Times New Roman"/>
          <w:sz w:val="28"/>
          <w:szCs w:val="28"/>
        </w:rPr>
        <w:t>30.12.2022 №1427</w:t>
      </w:r>
      <w:r w:rsidRPr="001F6CE6">
        <w:rPr>
          <w:rFonts w:ascii="Times New Roman" w:hAnsi="Times New Roman" w:cs="Times New Roman"/>
          <w:sz w:val="28"/>
          <w:szCs w:val="28"/>
        </w:rPr>
        <w:t>»</w:t>
      </w:r>
      <w:r>
        <w:rPr>
          <w:rFonts w:ascii="Times New Roman" w:hAnsi="Times New Roman" w:cs="Times New Roman"/>
          <w:sz w:val="28"/>
          <w:szCs w:val="28"/>
        </w:rPr>
        <w:t>;</w:t>
      </w:r>
    </w:p>
    <w:p w14:paraId="13AEAD15" w14:textId="408EA9C5" w:rsidR="000332AA" w:rsidRDefault="000332AA" w:rsidP="000332AA">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от </w:t>
      </w:r>
      <w:r w:rsidR="001E7B57">
        <w:rPr>
          <w:rFonts w:ascii="Times New Roman" w:hAnsi="Times New Roman" w:cs="Times New Roman"/>
          <w:sz w:val="28"/>
          <w:szCs w:val="28"/>
        </w:rPr>
        <w:t>04.07.2023</w:t>
      </w:r>
      <w:r>
        <w:rPr>
          <w:rFonts w:ascii="Times New Roman" w:hAnsi="Times New Roman" w:cs="Times New Roman"/>
          <w:sz w:val="28"/>
          <w:szCs w:val="28"/>
        </w:rPr>
        <w:t xml:space="preserve"> №</w:t>
      </w:r>
      <w:r w:rsidR="001E7B57">
        <w:rPr>
          <w:rFonts w:ascii="Times New Roman" w:hAnsi="Times New Roman" w:cs="Times New Roman"/>
          <w:sz w:val="28"/>
          <w:szCs w:val="28"/>
        </w:rPr>
        <w:t>7</w:t>
      </w:r>
      <w:r>
        <w:rPr>
          <w:rFonts w:ascii="Times New Roman" w:hAnsi="Times New Roman" w:cs="Times New Roman"/>
          <w:sz w:val="28"/>
          <w:szCs w:val="28"/>
        </w:rPr>
        <w:t>11</w:t>
      </w:r>
      <w:r w:rsidRPr="001F6CE6">
        <w:rPr>
          <w:rFonts w:ascii="Times New Roman" w:hAnsi="Times New Roman" w:cs="Times New Roman"/>
          <w:sz w:val="28"/>
          <w:szCs w:val="28"/>
        </w:rPr>
        <w:t xml:space="preserve"> «</w:t>
      </w:r>
      <w:r w:rsidRPr="000332AA">
        <w:rPr>
          <w:rFonts w:ascii="Times New Roman" w:hAnsi="Times New Roman" w:cs="Times New Roman"/>
          <w:sz w:val="28"/>
          <w:szCs w:val="28"/>
        </w:rPr>
        <w:t xml:space="preserve">О внесении изменений в постановление Администрации городского поселения Лянтор от </w:t>
      </w:r>
      <w:r w:rsidR="001E7B57" w:rsidRPr="001E7B57">
        <w:rPr>
          <w:rFonts w:ascii="Times New Roman" w:hAnsi="Times New Roman" w:cs="Times New Roman"/>
          <w:sz w:val="28"/>
          <w:szCs w:val="28"/>
        </w:rPr>
        <w:t>30.12.2022 №1427</w:t>
      </w:r>
      <w:r w:rsidRPr="001F6CE6">
        <w:rPr>
          <w:rFonts w:ascii="Times New Roman" w:hAnsi="Times New Roman" w:cs="Times New Roman"/>
          <w:sz w:val="28"/>
          <w:szCs w:val="28"/>
        </w:rPr>
        <w:t>»</w:t>
      </w:r>
      <w:r>
        <w:rPr>
          <w:rFonts w:ascii="Times New Roman" w:hAnsi="Times New Roman" w:cs="Times New Roman"/>
          <w:sz w:val="28"/>
          <w:szCs w:val="28"/>
        </w:rPr>
        <w:t>;</w:t>
      </w:r>
    </w:p>
    <w:p w14:paraId="0F047732" w14:textId="579704F4" w:rsidR="001E7B57" w:rsidRDefault="000332AA" w:rsidP="000332AA">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0332AA">
        <w:rPr>
          <w:rFonts w:ascii="Times New Roman" w:hAnsi="Times New Roman" w:cs="Times New Roman"/>
          <w:sz w:val="28"/>
          <w:szCs w:val="28"/>
        </w:rPr>
        <w:t xml:space="preserve">от </w:t>
      </w:r>
      <w:r w:rsidR="001E7B57">
        <w:rPr>
          <w:rFonts w:ascii="Times New Roman" w:hAnsi="Times New Roman" w:cs="Times New Roman"/>
          <w:sz w:val="28"/>
          <w:szCs w:val="28"/>
        </w:rPr>
        <w:t>19.09.2023</w:t>
      </w:r>
      <w:r w:rsidRPr="000332AA">
        <w:rPr>
          <w:rFonts w:ascii="Times New Roman" w:hAnsi="Times New Roman" w:cs="Times New Roman"/>
          <w:sz w:val="28"/>
          <w:szCs w:val="28"/>
        </w:rPr>
        <w:t xml:space="preserve"> №</w:t>
      </w:r>
      <w:r>
        <w:rPr>
          <w:rFonts w:ascii="Times New Roman" w:hAnsi="Times New Roman" w:cs="Times New Roman"/>
          <w:sz w:val="28"/>
          <w:szCs w:val="28"/>
        </w:rPr>
        <w:t>9</w:t>
      </w:r>
      <w:r w:rsidR="001E7B57">
        <w:rPr>
          <w:rFonts w:ascii="Times New Roman" w:hAnsi="Times New Roman" w:cs="Times New Roman"/>
          <w:sz w:val="28"/>
          <w:szCs w:val="28"/>
        </w:rPr>
        <w:t>7</w:t>
      </w:r>
      <w:r>
        <w:rPr>
          <w:rFonts w:ascii="Times New Roman" w:hAnsi="Times New Roman" w:cs="Times New Roman"/>
          <w:sz w:val="28"/>
          <w:szCs w:val="28"/>
        </w:rPr>
        <w:t>6</w:t>
      </w:r>
      <w:r w:rsidRPr="000332AA">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1E7B57" w:rsidRPr="001E7B57">
        <w:rPr>
          <w:rFonts w:ascii="Times New Roman" w:hAnsi="Times New Roman" w:cs="Times New Roman"/>
          <w:sz w:val="28"/>
          <w:szCs w:val="28"/>
        </w:rPr>
        <w:t>30.12.2022 №1427</w:t>
      </w:r>
      <w:r w:rsidRPr="000332AA">
        <w:rPr>
          <w:rFonts w:ascii="Times New Roman" w:hAnsi="Times New Roman" w:cs="Times New Roman"/>
          <w:sz w:val="28"/>
          <w:szCs w:val="28"/>
        </w:rPr>
        <w:t>»</w:t>
      </w:r>
      <w:r w:rsidR="001E7B57">
        <w:rPr>
          <w:rFonts w:ascii="Times New Roman" w:hAnsi="Times New Roman" w:cs="Times New Roman"/>
          <w:sz w:val="28"/>
          <w:szCs w:val="28"/>
        </w:rPr>
        <w:t>;</w:t>
      </w:r>
    </w:p>
    <w:p w14:paraId="4AF54E0B" w14:textId="3C8F924F" w:rsidR="00E52FE1" w:rsidRPr="001E7B57" w:rsidRDefault="001E7B57" w:rsidP="001E7B57">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0332AA">
        <w:rPr>
          <w:rFonts w:ascii="Times New Roman" w:hAnsi="Times New Roman" w:cs="Times New Roman"/>
          <w:sz w:val="28"/>
          <w:szCs w:val="28"/>
        </w:rPr>
        <w:t xml:space="preserve">от </w:t>
      </w:r>
      <w:r>
        <w:rPr>
          <w:rFonts w:ascii="Times New Roman" w:hAnsi="Times New Roman" w:cs="Times New Roman"/>
          <w:sz w:val="28"/>
          <w:szCs w:val="28"/>
        </w:rPr>
        <w:t>16.10.2023</w:t>
      </w:r>
      <w:r w:rsidRPr="000332AA">
        <w:rPr>
          <w:rFonts w:ascii="Times New Roman" w:hAnsi="Times New Roman" w:cs="Times New Roman"/>
          <w:sz w:val="28"/>
          <w:szCs w:val="28"/>
        </w:rPr>
        <w:t xml:space="preserve"> №</w:t>
      </w:r>
      <w:r>
        <w:rPr>
          <w:rFonts w:ascii="Times New Roman" w:hAnsi="Times New Roman" w:cs="Times New Roman"/>
          <w:sz w:val="28"/>
          <w:szCs w:val="28"/>
        </w:rPr>
        <w:t>1187</w:t>
      </w:r>
      <w:r w:rsidRPr="000332AA">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Pr="001E7B57">
        <w:rPr>
          <w:rFonts w:ascii="Times New Roman" w:hAnsi="Times New Roman" w:cs="Times New Roman"/>
          <w:sz w:val="28"/>
          <w:szCs w:val="28"/>
        </w:rPr>
        <w:t>30.12.2022 №1427</w:t>
      </w:r>
      <w:r w:rsidRPr="000332AA">
        <w:rPr>
          <w:rFonts w:ascii="Times New Roman" w:hAnsi="Times New Roman" w:cs="Times New Roman"/>
          <w:sz w:val="28"/>
          <w:szCs w:val="28"/>
        </w:rPr>
        <w:t>».</w:t>
      </w:r>
    </w:p>
    <w:p w14:paraId="3E897842" w14:textId="5BA336DC" w:rsidR="008271CB" w:rsidRPr="008271CB" w:rsidRDefault="008271CB" w:rsidP="008271CB">
      <w:pPr>
        <w:pStyle w:val="a6"/>
        <w:numPr>
          <w:ilvl w:val="0"/>
          <w:numId w:val="2"/>
        </w:numPr>
        <w:ind w:left="0" w:firstLine="851"/>
        <w:rPr>
          <w:rFonts w:eastAsia="Times New Roman"/>
          <w:szCs w:val="28"/>
          <w:lang w:eastAsia="ru-RU"/>
        </w:rPr>
      </w:pPr>
      <w:r w:rsidRPr="008271CB">
        <w:rPr>
          <w:rFonts w:eastAsia="Times New Roman"/>
          <w:szCs w:val="28"/>
          <w:lang w:eastAsia="ru-RU"/>
        </w:rPr>
        <w:t>Настоящее постановление вступает в силу со дня его подписания.</w:t>
      </w:r>
    </w:p>
    <w:p w14:paraId="3AD7519F" w14:textId="49D39F60" w:rsidR="00D44045" w:rsidRPr="001F6CE6" w:rsidRDefault="00D44045" w:rsidP="00B361DB">
      <w:pPr>
        <w:pStyle w:val="ConsPlusNormal"/>
        <w:widowControl/>
        <w:numPr>
          <w:ilvl w:val="0"/>
          <w:numId w:val="2"/>
        </w:numPr>
        <w:tabs>
          <w:tab w:val="left" w:pos="1418"/>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w:t>
      </w:r>
      <w:r w:rsidRPr="00D44045">
        <w:rPr>
          <w:rFonts w:ascii="Times New Roman" w:hAnsi="Times New Roman" w:cs="Times New Roman"/>
          <w:sz w:val="28"/>
          <w:szCs w:val="28"/>
        </w:rPr>
        <w:t>в единой информационной системе в сфере закупок</w:t>
      </w:r>
      <w:r>
        <w:rPr>
          <w:rFonts w:ascii="Times New Roman" w:hAnsi="Times New Roman" w:cs="Times New Roman"/>
          <w:sz w:val="28"/>
          <w:szCs w:val="28"/>
        </w:rPr>
        <w:t>.</w:t>
      </w:r>
    </w:p>
    <w:p w14:paraId="71630BD6" w14:textId="6AECA2A2" w:rsidR="008C10CA" w:rsidRDefault="008C10CA" w:rsidP="00B361DB">
      <w:pPr>
        <w:pStyle w:val="ConsPlusNormal"/>
        <w:widowControl/>
        <w:numPr>
          <w:ilvl w:val="0"/>
          <w:numId w:val="2"/>
        </w:numPr>
        <w:tabs>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Контроль за выполнением настоящего постановления возложить на </w:t>
      </w:r>
      <w:r w:rsidR="001E7B57">
        <w:rPr>
          <w:rFonts w:ascii="Times New Roman" w:hAnsi="Times New Roman" w:cs="Times New Roman"/>
          <w:sz w:val="28"/>
          <w:szCs w:val="28"/>
        </w:rPr>
        <w:t xml:space="preserve">первого </w:t>
      </w:r>
      <w:r w:rsidRPr="001F6CE6">
        <w:rPr>
          <w:rFonts w:ascii="Times New Roman" w:hAnsi="Times New Roman" w:cs="Times New Roman"/>
          <w:sz w:val="28"/>
          <w:szCs w:val="28"/>
        </w:rPr>
        <w:t>заместителя Главы муниципального образования – начальника управления экономики Жестовского С.П.</w:t>
      </w:r>
    </w:p>
    <w:p w14:paraId="21150A81" w14:textId="77777777" w:rsidR="00ED283F" w:rsidRDefault="00ED283F" w:rsidP="00682EE3">
      <w:pPr>
        <w:tabs>
          <w:tab w:val="left" w:pos="993"/>
        </w:tabs>
        <w:rPr>
          <w:kern w:val="2"/>
          <w:sz w:val="28"/>
          <w:szCs w:val="28"/>
        </w:rPr>
      </w:pPr>
    </w:p>
    <w:tbl>
      <w:tblPr>
        <w:tblW w:w="0" w:type="auto"/>
        <w:tblLook w:val="04A0" w:firstRow="1" w:lastRow="0" w:firstColumn="1" w:lastColumn="0" w:noHBand="0" w:noVBand="1"/>
      </w:tblPr>
      <w:tblGrid>
        <w:gridCol w:w="4170"/>
        <w:gridCol w:w="5544"/>
      </w:tblGrid>
      <w:tr w:rsidR="008C10CA" w:rsidRPr="001F6CE6" w14:paraId="76B8257E" w14:textId="77777777" w:rsidTr="00ED283F">
        <w:trPr>
          <w:trHeight w:val="742"/>
        </w:trPr>
        <w:tc>
          <w:tcPr>
            <w:tcW w:w="4170" w:type="dxa"/>
          </w:tcPr>
          <w:p w14:paraId="08282BDB" w14:textId="77777777" w:rsidR="00897385" w:rsidRDefault="00897385" w:rsidP="006F04FA">
            <w:pPr>
              <w:rPr>
                <w:sz w:val="28"/>
                <w:szCs w:val="28"/>
              </w:rPr>
            </w:pPr>
          </w:p>
          <w:p w14:paraId="4ACA7513" w14:textId="77777777" w:rsidR="001E7B57" w:rsidRDefault="001E7B57" w:rsidP="001E7B57">
            <w:pPr>
              <w:rPr>
                <w:sz w:val="28"/>
                <w:szCs w:val="28"/>
              </w:rPr>
            </w:pPr>
          </w:p>
          <w:p w14:paraId="3F40CA55" w14:textId="7A319F7B" w:rsidR="008C10CA" w:rsidRPr="001F6CE6" w:rsidRDefault="008C10CA" w:rsidP="001E7B57">
            <w:pPr>
              <w:rPr>
                <w:kern w:val="2"/>
                <w:sz w:val="28"/>
                <w:szCs w:val="28"/>
              </w:rPr>
            </w:pPr>
            <w:r w:rsidRPr="001F6CE6">
              <w:rPr>
                <w:sz w:val="28"/>
                <w:szCs w:val="28"/>
              </w:rPr>
              <w:t>Глав</w:t>
            </w:r>
            <w:r w:rsidR="001E7B57">
              <w:rPr>
                <w:sz w:val="28"/>
                <w:szCs w:val="28"/>
              </w:rPr>
              <w:t>а</w:t>
            </w:r>
            <w:r w:rsidRPr="001F6CE6">
              <w:rPr>
                <w:sz w:val="28"/>
                <w:szCs w:val="28"/>
              </w:rPr>
              <w:t xml:space="preserve"> города</w:t>
            </w:r>
          </w:p>
        </w:tc>
        <w:tc>
          <w:tcPr>
            <w:tcW w:w="5544" w:type="dxa"/>
          </w:tcPr>
          <w:p w14:paraId="381C2CD2" w14:textId="77777777" w:rsidR="006F04FA" w:rsidRDefault="006F04FA" w:rsidP="007067DA">
            <w:pPr>
              <w:tabs>
                <w:tab w:val="left" w:pos="8505"/>
              </w:tabs>
              <w:ind w:firstLine="851"/>
              <w:jc w:val="right"/>
              <w:rPr>
                <w:sz w:val="28"/>
                <w:szCs w:val="28"/>
              </w:rPr>
            </w:pPr>
          </w:p>
          <w:p w14:paraId="72B3ED69" w14:textId="77777777" w:rsidR="00B361DB" w:rsidRDefault="00B361DB" w:rsidP="00897385">
            <w:pPr>
              <w:tabs>
                <w:tab w:val="left" w:pos="8505"/>
              </w:tabs>
              <w:rPr>
                <w:sz w:val="28"/>
                <w:szCs w:val="28"/>
              </w:rPr>
            </w:pPr>
          </w:p>
          <w:p w14:paraId="339F060E" w14:textId="53FA2FEB" w:rsidR="008C10CA" w:rsidRPr="001F6CE6" w:rsidRDefault="006F04FA" w:rsidP="001E7B57">
            <w:pPr>
              <w:tabs>
                <w:tab w:val="left" w:pos="8505"/>
              </w:tabs>
              <w:rPr>
                <w:kern w:val="2"/>
                <w:sz w:val="28"/>
                <w:szCs w:val="28"/>
              </w:rPr>
            </w:pPr>
            <w:r>
              <w:rPr>
                <w:sz w:val="28"/>
                <w:szCs w:val="28"/>
              </w:rPr>
              <w:t xml:space="preserve">                 </w:t>
            </w:r>
            <w:r w:rsidR="00897385">
              <w:rPr>
                <w:sz w:val="28"/>
                <w:szCs w:val="28"/>
              </w:rPr>
              <w:t xml:space="preserve">       </w:t>
            </w:r>
            <w:r>
              <w:rPr>
                <w:sz w:val="28"/>
                <w:szCs w:val="28"/>
              </w:rPr>
              <w:t xml:space="preserve">                     </w:t>
            </w:r>
            <w:r w:rsidR="001E7B57">
              <w:rPr>
                <w:sz w:val="28"/>
                <w:szCs w:val="28"/>
              </w:rPr>
              <w:t xml:space="preserve">     </w:t>
            </w:r>
            <w:r>
              <w:rPr>
                <w:sz w:val="28"/>
                <w:szCs w:val="28"/>
              </w:rPr>
              <w:t xml:space="preserve"> </w:t>
            </w:r>
            <w:r w:rsidR="001E7B57">
              <w:rPr>
                <w:sz w:val="28"/>
                <w:szCs w:val="28"/>
              </w:rPr>
              <w:t>А.Н.Луценко</w:t>
            </w:r>
          </w:p>
        </w:tc>
      </w:tr>
    </w:tbl>
    <w:p w14:paraId="11834DE2" w14:textId="77777777" w:rsidR="00917D4C" w:rsidRDefault="00917D4C" w:rsidP="004478FC">
      <w:pPr>
        <w:spacing w:line="276" w:lineRule="auto"/>
        <w:jc w:val="both"/>
        <w:rPr>
          <w:kern w:val="2"/>
          <w:sz w:val="26"/>
          <w:szCs w:val="26"/>
        </w:rPr>
      </w:pPr>
    </w:p>
    <w:p w14:paraId="754F9B5C" w14:textId="77777777" w:rsidR="00917D4C" w:rsidRDefault="00917D4C" w:rsidP="004478FC">
      <w:pPr>
        <w:spacing w:line="276" w:lineRule="auto"/>
        <w:jc w:val="both"/>
        <w:rPr>
          <w:kern w:val="2"/>
          <w:sz w:val="26"/>
          <w:szCs w:val="26"/>
        </w:rPr>
      </w:pPr>
    </w:p>
    <w:p w14:paraId="0A080479" w14:textId="77777777" w:rsidR="00917D4C" w:rsidRDefault="00917D4C" w:rsidP="004478FC">
      <w:pPr>
        <w:spacing w:line="276" w:lineRule="auto"/>
        <w:jc w:val="both"/>
        <w:rPr>
          <w:kern w:val="2"/>
          <w:sz w:val="26"/>
          <w:szCs w:val="26"/>
        </w:rPr>
      </w:pPr>
    </w:p>
    <w:p w14:paraId="70A046BC" w14:textId="77777777" w:rsidR="00917D4C" w:rsidRDefault="00917D4C" w:rsidP="004478FC">
      <w:pPr>
        <w:spacing w:line="276" w:lineRule="auto"/>
        <w:jc w:val="both"/>
        <w:rPr>
          <w:kern w:val="2"/>
          <w:sz w:val="26"/>
          <w:szCs w:val="26"/>
        </w:rPr>
      </w:pPr>
    </w:p>
    <w:p w14:paraId="4FC67DA7" w14:textId="77777777" w:rsidR="00917D4C" w:rsidRDefault="00917D4C" w:rsidP="004478FC">
      <w:pPr>
        <w:spacing w:line="276" w:lineRule="auto"/>
        <w:jc w:val="both"/>
        <w:rPr>
          <w:kern w:val="2"/>
          <w:sz w:val="26"/>
          <w:szCs w:val="26"/>
        </w:rPr>
      </w:pPr>
    </w:p>
    <w:p w14:paraId="0CCF441E" w14:textId="77777777" w:rsidR="00917D4C" w:rsidRDefault="00917D4C" w:rsidP="004478FC">
      <w:pPr>
        <w:spacing w:line="276" w:lineRule="auto"/>
        <w:jc w:val="both"/>
        <w:rPr>
          <w:kern w:val="2"/>
          <w:sz w:val="26"/>
          <w:szCs w:val="26"/>
        </w:rPr>
      </w:pPr>
    </w:p>
    <w:p w14:paraId="733294B5" w14:textId="77777777" w:rsidR="001E7B57" w:rsidRDefault="001E7B57" w:rsidP="004478FC">
      <w:pPr>
        <w:spacing w:line="276" w:lineRule="auto"/>
        <w:jc w:val="both"/>
        <w:rPr>
          <w:kern w:val="2"/>
          <w:sz w:val="26"/>
          <w:szCs w:val="26"/>
        </w:rPr>
        <w:sectPr w:rsidR="001E7B57" w:rsidSect="00B812ED">
          <w:type w:val="continuous"/>
          <w:pgSz w:w="11909" w:h="16834"/>
          <w:pgMar w:top="1134" w:right="710" w:bottom="851" w:left="1560" w:header="720" w:footer="720" w:gutter="0"/>
          <w:cols w:space="720"/>
          <w:noEndnote/>
          <w:docGrid w:linePitch="326"/>
        </w:sectPr>
      </w:pPr>
    </w:p>
    <w:p w14:paraId="32D6C07D" w14:textId="77777777" w:rsidR="00682EE3" w:rsidRDefault="00A565EF" w:rsidP="00A565EF">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D82BD5">
        <w:rPr>
          <w:rFonts w:eastAsiaTheme="minorEastAsia"/>
        </w:rPr>
        <w:t>1</w:t>
      </w:r>
      <w:r w:rsidR="00682EE3">
        <w:rPr>
          <w:rFonts w:eastAsiaTheme="minorEastAsia"/>
        </w:rPr>
        <w:t xml:space="preserve"> </w:t>
      </w:r>
      <w:r w:rsidRPr="001F6CE6">
        <w:rPr>
          <w:rFonts w:eastAsiaTheme="minorEastAsia"/>
        </w:rPr>
        <w:t>к постановлению</w:t>
      </w:r>
    </w:p>
    <w:p w14:paraId="0EB36B54" w14:textId="77777777" w:rsidR="00682EE3"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Администрации</w:t>
      </w:r>
      <w:r w:rsidR="00682EE3">
        <w:rPr>
          <w:rFonts w:eastAsiaTheme="minorEastAsia"/>
        </w:rPr>
        <w:t xml:space="preserve"> </w:t>
      </w:r>
      <w:r w:rsidRPr="001F6CE6">
        <w:rPr>
          <w:rFonts w:eastAsiaTheme="minorEastAsia"/>
        </w:rPr>
        <w:t xml:space="preserve">городского </w:t>
      </w:r>
    </w:p>
    <w:p w14:paraId="7E0188E4" w14:textId="1429344F"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поселения Лянтор</w:t>
      </w:r>
    </w:p>
    <w:p w14:paraId="2F4DB015" w14:textId="5FBCCE09" w:rsidR="001E7B57" w:rsidRPr="001E7B57" w:rsidRDefault="001E7B57" w:rsidP="001E7B57">
      <w:pPr>
        <w:autoSpaceDE w:val="0"/>
        <w:autoSpaceDN w:val="0"/>
        <w:adjustRightInd w:val="0"/>
        <w:ind w:firstLine="5387"/>
        <w:outlineLvl w:val="0"/>
        <w:rPr>
          <w:rFonts w:eastAsiaTheme="minorEastAsia"/>
        </w:rPr>
      </w:pPr>
      <w:r w:rsidRPr="001E7B57">
        <w:rPr>
          <w:rFonts w:eastAsiaTheme="minorEastAsia"/>
        </w:rPr>
        <w:t>от «</w:t>
      </w:r>
      <w:r w:rsidR="004565AB">
        <w:rPr>
          <w:rFonts w:eastAsiaTheme="minorEastAsia"/>
        </w:rPr>
        <w:t>19</w:t>
      </w:r>
      <w:r w:rsidRPr="001E7B57">
        <w:rPr>
          <w:rFonts w:eastAsiaTheme="minorEastAsia"/>
        </w:rPr>
        <w:t xml:space="preserve">» </w:t>
      </w:r>
      <w:r w:rsidR="004565AB">
        <w:rPr>
          <w:rFonts w:eastAsiaTheme="minorEastAsia"/>
        </w:rPr>
        <w:t>декабря</w:t>
      </w:r>
      <w:r w:rsidRPr="001E7B57">
        <w:rPr>
          <w:rFonts w:eastAsiaTheme="minorEastAsia"/>
        </w:rPr>
        <w:t xml:space="preserve"> 202</w:t>
      </w:r>
      <w:r>
        <w:rPr>
          <w:rFonts w:eastAsiaTheme="minorEastAsia"/>
        </w:rPr>
        <w:t>3</w:t>
      </w:r>
      <w:r w:rsidRPr="001E7B57">
        <w:rPr>
          <w:rFonts w:eastAsiaTheme="minorEastAsia"/>
        </w:rPr>
        <w:t xml:space="preserve"> года № </w:t>
      </w:r>
      <w:r w:rsidR="004565AB">
        <w:rPr>
          <w:rFonts w:eastAsiaTheme="minorEastAsia"/>
        </w:rPr>
        <w:t>1504</w:t>
      </w:r>
    </w:p>
    <w:p w14:paraId="05C3B959" w14:textId="77777777" w:rsidR="00A565EF" w:rsidRDefault="00A565EF" w:rsidP="00A565EF">
      <w:pPr>
        <w:autoSpaceDE w:val="0"/>
        <w:autoSpaceDN w:val="0"/>
        <w:adjustRightInd w:val="0"/>
        <w:ind w:firstLine="5387"/>
        <w:outlineLvl w:val="0"/>
        <w:rPr>
          <w:rFonts w:eastAsiaTheme="minorEastAsia"/>
        </w:rPr>
      </w:pPr>
    </w:p>
    <w:p w14:paraId="767FEA79" w14:textId="6B320CAD" w:rsidR="001E7B57" w:rsidRDefault="001E7B57" w:rsidP="001E7B57">
      <w:pPr>
        <w:autoSpaceDE w:val="0"/>
        <w:autoSpaceDN w:val="0"/>
        <w:adjustRightInd w:val="0"/>
        <w:spacing w:line="276" w:lineRule="auto"/>
        <w:outlineLvl w:val="0"/>
        <w:rPr>
          <w:b/>
          <w:kern w:val="2"/>
          <w:sz w:val="28"/>
          <w:szCs w:val="28"/>
        </w:rPr>
      </w:pPr>
    </w:p>
    <w:p w14:paraId="2249258B" w14:textId="77777777" w:rsidR="001E7B57" w:rsidRDefault="001E7B57" w:rsidP="007B7D84">
      <w:pPr>
        <w:autoSpaceDE w:val="0"/>
        <w:autoSpaceDN w:val="0"/>
        <w:adjustRightInd w:val="0"/>
        <w:spacing w:line="276" w:lineRule="auto"/>
        <w:jc w:val="center"/>
        <w:outlineLvl w:val="0"/>
        <w:rPr>
          <w:b/>
          <w:kern w:val="2"/>
          <w:sz w:val="28"/>
          <w:szCs w:val="28"/>
        </w:rPr>
      </w:pPr>
    </w:p>
    <w:p w14:paraId="40AA38BD" w14:textId="24531494" w:rsidR="004D2B13" w:rsidRDefault="004D2B13" w:rsidP="007B7D84">
      <w:pPr>
        <w:autoSpaceDE w:val="0"/>
        <w:autoSpaceDN w:val="0"/>
        <w:adjustRightInd w:val="0"/>
        <w:spacing w:line="276" w:lineRule="auto"/>
        <w:jc w:val="center"/>
        <w:outlineLvl w:val="0"/>
        <w:rPr>
          <w:kern w:val="2"/>
          <w:sz w:val="28"/>
          <w:szCs w:val="28"/>
        </w:rPr>
      </w:pPr>
      <w:r w:rsidRPr="004D2B13">
        <w:rPr>
          <w:kern w:val="2"/>
          <w:sz w:val="28"/>
          <w:szCs w:val="28"/>
        </w:rPr>
        <w:t xml:space="preserve">Порядок </w:t>
      </w:r>
    </w:p>
    <w:p w14:paraId="5D4F8758" w14:textId="77777777" w:rsidR="00917D4C" w:rsidRPr="004D2B13" w:rsidRDefault="004D2B13" w:rsidP="007B7D84">
      <w:pPr>
        <w:autoSpaceDE w:val="0"/>
        <w:autoSpaceDN w:val="0"/>
        <w:adjustRightInd w:val="0"/>
        <w:spacing w:after="240" w:line="276" w:lineRule="auto"/>
        <w:jc w:val="center"/>
        <w:outlineLvl w:val="0"/>
        <w:rPr>
          <w:kern w:val="2"/>
          <w:sz w:val="28"/>
          <w:szCs w:val="28"/>
        </w:rPr>
      </w:pPr>
      <w:r w:rsidRPr="004D2B13">
        <w:rPr>
          <w:kern w:val="2"/>
          <w:sz w:val="28"/>
          <w:szCs w:val="28"/>
        </w:rPr>
        <w:t>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4F082F42" w14:textId="3CF50069" w:rsidR="005A2C5C" w:rsidRDefault="00917D4C"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917D4C">
        <w:rPr>
          <w:rFonts w:eastAsia="Calibri"/>
          <w:sz w:val="28"/>
          <w:szCs w:val="28"/>
          <w:lang w:eastAsia="en-US"/>
        </w:rPr>
        <w:t xml:space="preserve">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городское поселение Лянтор </w:t>
      </w:r>
      <w:r w:rsidRPr="00917D4C">
        <w:rPr>
          <w:kern w:val="2"/>
          <w:sz w:val="28"/>
          <w:szCs w:val="28"/>
        </w:rPr>
        <w:t>и подведомственных муниципальных казенных учреждений</w:t>
      </w:r>
      <w:r>
        <w:rPr>
          <w:rFonts w:eastAsia="Calibri"/>
          <w:sz w:val="28"/>
          <w:szCs w:val="28"/>
          <w:lang w:eastAsia="en-US"/>
        </w:rPr>
        <w:t xml:space="preserve"> </w:t>
      </w:r>
      <w:r w:rsidRPr="00917D4C">
        <w:rPr>
          <w:rFonts w:eastAsia="Calibri"/>
          <w:sz w:val="28"/>
          <w:szCs w:val="28"/>
          <w:lang w:eastAsia="en-US"/>
        </w:rPr>
        <w:t xml:space="preserve">(далее </w:t>
      </w:r>
      <w:r>
        <w:rPr>
          <w:rFonts w:eastAsia="Calibri"/>
          <w:sz w:val="28"/>
          <w:szCs w:val="28"/>
          <w:lang w:eastAsia="en-US"/>
        </w:rPr>
        <w:t>-</w:t>
      </w:r>
      <w:r w:rsidRPr="00917D4C">
        <w:rPr>
          <w:rFonts w:eastAsia="Calibri"/>
          <w:sz w:val="28"/>
          <w:szCs w:val="28"/>
          <w:lang w:eastAsia="en-US"/>
        </w:rPr>
        <w:t xml:space="preserve"> </w:t>
      </w:r>
      <w:r w:rsidR="000332AA">
        <w:rPr>
          <w:rFonts w:eastAsia="Calibri"/>
          <w:sz w:val="28"/>
          <w:szCs w:val="28"/>
          <w:lang w:eastAsia="en-US"/>
        </w:rPr>
        <w:t>Порядок</w:t>
      </w:r>
      <w:r w:rsidRPr="00917D4C">
        <w:rPr>
          <w:rFonts w:eastAsia="Calibri"/>
          <w:sz w:val="28"/>
          <w:szCs w:val="28"/>
          <w:lang w:eastAsia="en-US"/>
        </w:rPr>
        <w:t>)</w:t>
      </w:r>
      <w:r w:rsidR="005A2C5C">
        <w:rPr>
          <w:rFonts w:eastAsia="Calibri"/>
          <w:sz w:val="28"/>
          <w:szCs w:val="28"/>
          <w:lang w:eastAsia="en-US"/>
        </w:rPr>
        <w:t>:</w:t>
      </w:r>
    </w:p>
    <w:p w14:paraId="0809CD39"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Администраци</w:t>
      </w:r>
      <w:r w:rsidR="008C3B07">
        <w:rPr>
          <w:szCs w:val="28"/>
        </w:rPr>
        <w:t>и</w:t>
      </w:r>
      <w:r w:rsidRPr="00964F16">
        <w:rPr>
          <w:szCs w:val="28"/>
        </w:rPr>
        <w:t xml:space="preserve"> городского поселения Лянтор;</w:t>
      </w:r>
    </w:p>
    <w:p w14:paraId="7B12B9CD"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Совет</w:t>
      </w:r>
      <w:r w:rsidR="008C3B07">
        <w:rPr>
          <w:szCs w:val="28"/>
        </w:rPr>
        <w:t>а</w:t>
      </w:r>
      <w:r w:rsidRPr="00964F16">
        <w:rPr>
          <w:szCs w:val="28"/>
        </w:rPr>
        <w:t xml:space="preserve"> </w:t>
      </w:r>
      <w:r w:rsidR="008C3B07" w:rsidRPr="00964F16">
        <w:rPr>
          <w:szCs w:val="28"/>
        </w:rPr>
        <w:t xml:space="preserve">Депутатов </w:t>
      </w:r>
      <w:r w:rsidRPr="00964F16">
        <w:rPr>
          <w:szCs w:val="28"/>
        </w:rPr>
        <w:t>городского поселения Лянтор;</w:t>
      </w:r>
    </w:p>
    <w:p w14:paraId="186EF339"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Муниципально</w:t>
      </w:r>
      <w:r w:rsidR="008C3B07">
        <w:rPr>
          <w:szCs w:val="28"/>
        </w:rPr>
        <w:t>го</w:t>
      </w:r>
      <w:r w:rsidRPr="00964F16">
        <w:rPr>
          <w:szCs w:val="28"/>
        </w:rPr>
        <w:t xml:space="preserve"> казённо</w:t>
      </w:r>
      <w:r w:rsidR="008C3B07">
        <w:rPr>
          <w:szCs w:val="28"/>
        </w:rPr>
        <w:t>го</w:t>
      </w:r>
      <w:r w:rsidRPr="00964F16">
        <w:rPr>
          <w:szCs w:val="28"/>
        </w:rPr>
        <w:t xml:space="preserve"> учреждени</w:t>
      </w:r>
      <w:r w:rsidR="008C3B07">
        <w:rPr>
          <w:szCs w:val="28"/>
        </w:rPr>
        <w:t>я</w:t>
      </w:r>
      <w:r w:rsidRPr="00964F16">
        <w:rPr>
          <w:szCs w:val="28"/>
        </w:rPr>
        <w:t xml:space="preserve"> «Лянторское управление по культуре, спорту и делам молодёжи»;</w:t>
      </w:r>
    </w:p>
    <w:p w14:paraId="73758E06" w14:textId="77777777" w:rsidR="00917D4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Муниципально</w:t>
      </w:r>
      <w:r w:rsidR="008C3B07">
        <w:rPr>
          <w:szCs w:val="28"/>
        </w:rPr>
        <w:t>го</w:t>
      </w:r>
      <w:r w:rsidRPr="00964F16">
        <w:rPr>
          <w:szCs w:val="28"/>
        </w:rPr>
        <w:t xml:space="preserve"> учреждени</w:t>
      </w:r>
      <w:r w:rsidR="008C3B07">
        <w:rPr>
          <w:szCs w:val="28"/>
        </w:rPr>
        <w:t>я</w:t>
      </w:r>
      <w:r w:rsidRPr="00964F16">
        <w:rPr>
          <w:szCs w:val="28"/>
        </w:rPr>
        <w:t xml:space="preserve"> «Лянторское хозяйственно- эксплуатационное управление»</w:t>
      </w:r>
      <w:r w:rsidR="00917D4C" w:rsidRPr="00964F16">
        <w:rPr>
          <w:szCs w:val="28"/>
        </w:rPr>
        <w:t>.</w:t>
      </w:r>
    </w:p>
    <w:p w14:paraId="7FD65E7B" w14:textId="77777777" w:rsidR="00917D4C" w:rsidRPr="00917D4C" w:rsidRDefault="00917D4C" w:rsidP="00BC11D1">
      <w:pPr>
        <w:numPr>
          <w:ilvl w:val="0"/>
          <w:numId w:val="10"/>
        </w:numPr>
        <w:tabs>
          <w:tab w:val="left" w:pos="1418"/>
          <w:tab w:val="left" w:pos="1701"/>
        </w:tabs>
        <w:autoSpaceDE w:val="0"/>
        <w:autoSpaceDN w:val="0"/>
        <w:adjustRightInd w:val="0"/>
        <w:spacing w:line="276" w:lineRule="auto"/>
        <w:ind w:left="0" w:firstLine="851"/>
        <w:jc w:val="both"/>
        <w:rPr>
          <w:sz w:val="28"/>
          <w:szCs w:val="28"/>
        </w:rPr>
      </w:pPr>
      <w:r w:rsidRPr="00917D4C">
        <w:rPr>
          <w:sz w:val="28"/>
          <w:szCs w:val="28"/>
        </w:rPr>
        <w:t xml:space="preserve">Нормативные затраты рассчитываются согласно формулам,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 утвержденных постановлением </w:t>
      </w:r>
      <w:r w:rsidRPr="00917D4C">
        <w:rPr>
          <w:rFonts w:cs="Arial"/>
          <w:sz w:val="28"/>
          <w:szCs w:val="28"/>
        </w:rPr>
        <w:t>Администрации</w:t>
      </w:r>
      <w:r w:rsidRPr="00917D4C">
        <w:rPr>
          <w:sz w:val="28"/>
          <w:szCs w:val="28"/>
        </w:rPr>
        <w:t xml:space="preserve"> городского поселения Лянтор</w:t>
      </w:r>
      <w:r w:rsidR="00483D6E">
        <w:rPr>
          <w:sz w:val="28"/>
          <w:szCs w:val="28"/>
        </w:rPr>
        <w:t xml:space="preserve"> (далее – Администрация города)</w:t>
      </w:r>
      <w:r w:rsidRPr="00917D4C">
        <w:rPr>
          <w:sz w:val="28"/>
          <w:szCs w:val="28"/>
        </w:rPr>
        <w:t xml:space="preserve"> от 07.07.2016 №636 (далее - Правила). </w:t>
      </w:r>
    </w:p>
    <w:p w14:paraId="5DF3A0DF" w14:textId="77777777" w:rsidR="003757F6" w:rsidRDefault="003757F6"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3757F6">
        <w:rPr>
          <w:rFonts w:eastAsia="Calibri"/>
          <w:sz w:val="28"/>
          <w:szCs w:val="28"/>
          <w:lang w:eastAsia="en-US"/>
        </w:rPr>
        <w:t>Затраты на обеспечение функций Администрации города и подведомственных ей муниципальных казенных учреждений определяются с учетом положений ст</w:t>
      </w:r>
      <w:r>
        <w:rPr>
          <w:rFonts w:eastAsia="Calibri"/>
          <w:sz w:val="28"/>
          <w:szCs w:val="28"/>
          <w:lang w:eastAsia="en-US"/>
        </w:rPr>
        <w:t xml:space="preserve">атьи </w:t>
      </w:r>
      <w:r w:rsidRPr="003757F6">
        <w:rPr>
          <w:rFonts w:eastAsia="Calibri"/>
          <w:sz w:val="28"/>
          <w:szCs w:val="28"/>
          <w:lang w:eastAsia="en-US"/>
        </w:rPr>
        <w:t>22 Федерального закона от 05.04.2013 №</w:t>
      </w:r>
      <w:r w:rsidRPr="003757F6">
        <w:rPr>
          <w:rFonts w:eastAsia="Calibri"/>
          <w:sz w:val="28"/>
          <w:szCs w:val="28"/>
          <w:lang w:val="en-US" w:eastAsia="en-US"/>
        </w:rPr>
        <w:t> </w:t>
      </w:r>
      <w:r w:rsidRPr="003757F6">
        <w:rPr>
          <w:rFonts w:eastAsia="Calibri"/>
          <w:sz w:val="28"/>
          <w:szCs w:val="28"/>
          <w:lang w:eastAsia="en-US"/>
        </w:rPr>
        <w:t>44-ФЗ «О контрактной системе в сфере закупок товаров, работ, услуг для обеспечения государственных и муниципальных нужд»</w:t>
      </w:r>
      <w:r w:rsidRPr="003757F6">
        <w:rPr>
          <w:szCs w:val="28"/>
        </w:rPr>
        <w:t xml:space="preserve"> </w:t>
      </w:r>
      <w:r w:rsidRPr="003757F6">
        <w:rPr>
          <w:rFonts w:eastAsia="Calibri"/>
          <w:sz w:val="28"/>
          <w:szCs w:val="28"/>
          <w:lang w:eastAsia="en-US"/>
        </w:rPr>
        <w:t>(далее - Федеральный закон) и (или) с учетом нормативов, установленных</w:t>
      </w:r>
      <w:r>
        <w:rPr>
          <w:rFonts w:eastAsia="Calibri"/>
          <w:sz w:val="28"/>
          <w:szCs w:val="28"/>
          <w:lang w:eastAsia="en-US"/>
        </w:rPr>
        <w:t xml:space="preserve"> </w:t>
      </w:r>
      <w:r w:rsidRPr="008271CB">
        <w:rPr>
          <w:rFonts w:eastAsia="Calibri"/>
          <w:sz w:val="28"/>
          <w:szCs w:val="28"/>
          <w:lang w:eastAsia="en-US"/>
        </w:rPr>
        <w:t>в приложении 2</w:t>
      </w:r>
      <w:r>
        <w:rPr>
          <w:rFonts w:eastAsia="Calibri"/>
          <w:sz w:val="28"/>
          <w:szCs w:val="28"/>
          <w:lang w:eastAsia="en-US"/>
        </w:rPr>
        <w:t xml:space="preserve"> </w:t>
      </w:r>
      <w:r w:rsidRPr="003757F6">
        <w:rPr>
          <w:rFonts w:eastAsia="Calibri"/>
          <w:sz w:val="28"/>
          <w:szCs w:val="28"/>
          <w:lang w:eastAsia="en-US"/>
        </w:rPr>
        <w:t xml:space="preserve">к настоящему </w:t>
      </w:r>
      <w:r>
        <w:rPr>
          <w:rFonts w:eastAsia="Calibri"/>
          <w:sz w:val="28"/>
          <w:szCs w:val="28"/>
          <w:lang w:eastAsia="en-US"/>
        </w:rPr>
        <w:t>постановлению.</w:t>
      </w:r>
    </w:p>
    <w:p w14:paraId="666F8584" w14:textId="77777777" w:rsidR="004D2B13" w:rsidRDefault="004D2B13"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D2B13">
        <w:rPr>
          <w:rFonts w:eastAsia="Calibri"/>
          <w:sz w:val="28"/>
          <w:szCs w:val="28"/>
          <w:lang w:eastAsia="en-US"/>
        </w:rPr>
        <w:t>Количество планируемых к приобретению товаров (основных средств и материальных запасов) в следующем финансовом году определяется с учетом фактического наличия товаров, учитываемых на балансе</w:t>
      </w:r>
      <w:r w:rsidR="00734DB4" w:rsidRPr="00734DB4">
        <w:rPr>
          <w:rFonts w:eastAsia="Calibri"/>
          <w:sz w:val="28"/>
          <w:szCs w:val="28"/>
          <w:lang w:eastAsia="en-US"/>
        </w:rPr>
        <w:t xml:space="preserve"> Администрации города и казенных учреждений</w:t>
      </w:r>
      <w:r w:rsidR="00734DB4">
        <w:rPr>
          <w:rFonts w:eastAsia="Calibri"/>
          <w:sz w:val="28"/>
          <w:szCs w:val="28"/>
          <w:lang w:eastAsia="en-US"/>
        </w:rPr>
        <w:t>.</w:t>
      </w:r>
      <w:r w:rsidRPr="004D2B13">
        <w:rPr>
          <w:rFonts w:eastAsia="Calibri"/>
          <w:sz w:val="28"/>
          <w:szCs w:val="28"/>
          <w:lang w:eastAsia="en-US"/>
        </w:rPr>
        <w:t xml:space="preserve"> В отношении товаров, относящих к основным средствам, учитывается срок полезного использования</w:t>
      </w:r>
      <w:r>
        <w:rPr>
          <w:rFonts w:eastAsia="Calibri"/>
          <w:sz w:val="28"/>
          <w:szCs w:val="28"/>
          <w:lang w:eastAsia="en-US"/>
        </w:rPr>
        <w:t>.</w:t>
      </w:r>
    </w:p>
    <w:p w14:paraId="5F62187B" w14:textId="56DEFEEF" w:rsidR="004D2B13" w:rsidRPr="001D6BEF" w:rsidRDefault="004D2B13"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D2B13">
        <w:rPr>
          <w:rFonts w:eastAsia="Calibri"/>
          <w:sz w:val="28"/>
          <w:szCs w:val="28"/>
          <w:lang w:eastAsia="en-US"/>
        </w:rPr>
        <w:lastRenderedPageBreak/>
        <w:t xml:space="preserve">Периодичность приобретения товаров, относящихся к основным средствам, определяется исходя из установленных в соответствии </w:t>
      </w:r>
      <w:r w:rsidRPr="004D2B13">
        <w:rPr>
          <w:rFonts w:eastAsia="Calibri"/>
          <w:sz w:val="28"/>
          <w:szCs w:val="28"/>
          <w:lang w:eastAsia="en-US"/>
        </w:rPr>
        <w:br/>
        <w:t xml:space="preserve">с требованиями законодательства Российской Федерации о бухгалтерском учете сроков их полезного использования и предполагаемого срока </w:t>
      </w:r>
      <w:r w:rsidRPr="004D2B13">
        <w:rPr>
          <w:rFonts w:eastAsia="Calibri"/>
          <w:sz w:val="28"/>
          <w:szCs w:val="28"/>
          <w:lang w:eastAsia="en-US"/>
        </w:rPr>
        <w:br/>
        <w:t xml:space="preserve">их фактического использования. </w:t>
      </w:r>
      <w:r w:rsidRPr="001D6BEF">
        <w:rPr>
          <w:rFonts w:eastAsia="Calibri"/>
          <w:sz w:val="28"/>
          <w:szCs w:val="28"/>
          <w:lang w:eastAsia="en-US"/>
        </w:rPr>
        <w:t>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r w:rsidR="007B3FBB">
        <w:rPr>
          <w:rFonts w:eastAsia="Calibri"/>
          <w:sz w:val="28"/>
          <w:szCs w:val="28"/>
          <w:lang w:eastAsia="en-US"/>
        </w:rPr>
        <w:t xml:space="preserve"> </w:t>
      </w:r>
      <w:r w:rsidR="007B3FBB" w:rsidRPr="001D6BEF">
        <w:rPr>
          <w:rFonts w:eastAsia="Calibri"/>
          <w:sz w:val="28"/>
          <w:szCs w:val="28"/>
          <w:lang w:eastAsia="en-US"/>
        </w:rPr>
        <w:t xml:space="preserve">Закупка </w:t>
      </w:r>
      <w:r w:rsidR="001D6BEF" w:rsidRPr="001D6BEF">
        <w:rPr>
          <w:rFonts w:eastAsia="Calibri"/>
          <w:sz w:val="28"/>
          <w:szCs w:val="28"/>
          <w:lang w:eastAsia="en-US"/>
        </w:rPr>
        <w:t>основных средств</w:t>
      </w:r>
      <w:r w:rsidR="007B3FBB" w:rsidRPr="001D6BEF">
        <w:rPr>
          <w:rFonts w:eastAsia="Calibri"/>
          <w:sz w:val="28"/>
          <w:szCs w:val="28"/>
          <w:lang w:eastAsia="en-US"/>
        </w:rPr>
        <w:t xml:space="preserve"> может осуществляться при его поломке и невозможности восстановления.</w:t>
      </w:r>
    </w:p>
    <w:p w14:paraId="5152065E" w14:textId="77777777" w:rsidR="008271CB" w:rsidRDefault="008271CB" w:rsidP="008271CB">
      <w:pPr>
        <w:numPr>
          <w:ilvl w:val="0"/>
          <w:numId w:val="10"/>
        </w:numPr>
        <w:tabs>
          <w:tab w:val="left" w:pos="1418"/>
        </w:tabs>
        <w:spacing w:line="276" w:lineRule="auto"/>
        <w:ind w:left="0" w:firstLine="851"/>
        <w:contextualSpacing/>
        <w:jc w:val="both"/>
        <w:rPr>
          <w:rFonts w:eastAsia="Calibri"/>
          <w:sz w:val="28"/>
          <w:szCs w:val="28"/>
          <w:lang w:eastAsia="en-US"/>
        </w:rPr>
      </w:pPr>
      <w:r w:rsidRPr="00B812ED">
        <w:rPr>
          <w:rFonts w:eastAsia="Calibri"/>
          <w:sz w:val="28"/>
          <w:szCs w:val="28"/>
          <w:lang w:eastAsia="en-US"/>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на закупку товаров, работ, услуг.</w:t>
      </w:r>
    </w:p>
    <w:p w14:paraId="52CB1C43" w14:textId="570D8281" w:rsidR="00B812ED" w:rsidRPr="00B812ED" w:rsidRDefault="00C04FD7" w:rsidP="008271CB">
      <w:pPr>
        <w:numPr>
          <w:ilvl w:val="0"/>
          <w:numId w:val="10"/>
        </w:numPr>
        <w:tabs>
          <w:tab w:val="left" w:pos="1418"/>
        </w:tabs>
        <w:spacing w:line="276" w:lineRule="auto"/>
        <w:ind w:left="0" w:firstLine="851"/>
        <w:contextualSpacing/>
        <w:jc w:val="both"/>
        <w:rPr>
          <w:rFonts w:eastAsia="Calibri"/>
          <w:sz w:val="28"/>
          <w:szCs w:val="28"/>
          <w:lang w:eastAsia="en-US"/>
        </w:rPr>
      </w:pPr>
      <w:r>
        <w:rPr>
          <w:rFonts w:eastAsia="Calibri"/>
          <w:sz w:val="28"/>
          <w:szCs w:val="28"/>
          <w:lang w:eastAsia="en-US"/>
        </w:rPr>
        <w:t xml:space="preserve">В случае если </w:t>
      </w:r>
      <w:r w:rsidR="00B812ED" w:rsidRPr="00B812ED">
        <w:rPr>
          <w:rFonts w:eastAsia="Calibri"/>
          <w:sz w:val="28"/>
          <w:szCs w:val="28"/>
          <w:lang w:eastAsia="en-US"/>
        </w:rPr>
        <w:t>закупаемые товары, работы, услуги, не указаны (по наименованию) и (или) требу</w:t>
      </w:r>
      <w:r>
        <w:rPr>
          <w:rFonts w:eastAsia="Calibri"/>
          <w:sz w:val="28"/>
          <w:szCs w:val="28"/>
          <w:lang w:eastAsia="en-US"/>
        </w:rPr>
        <w:t>ются</w:t>
      </w:r>
      <w:r w:rsidR="00B812ED" w:rsidRPr="00B812ED">
        <w:rPr>
          <w:rFonts w:eastAsia="Calibri"/>
          <w:sz w:val="28"/>
          <w:szCs w:val="28"/>
          <w:lang w:eastAsia="en-US"/>
        </w:rPr>
        <w:t xml:space="preserve"> в большем количестве, чем установлено в приложении 2 к настоящему постановлению, </w:t>
      </w:r>
      <w:r w:rsidR="00A346FA">
        <w:rPr>
          <w:rFonts w:eastAsia="Calibri"/>
          <w:sz w:val="28"/>
          <w:szCs w:val="28"/>
          <w:lang w:eastAsia="en-US"/>
        </w:rPr>
        <w:t>закупка осуществляется</w:t>
      </w:r>
      <w:r>
        <w:rPr>
          <w:rFonts w:eastAsia="Calibri"/>
          <w:sz w:val="28"/>
          <w:szCs w:val="28"/>
          <w:lang w:eastAsia="en-US"/>
        </w:rPr>
        <w:t xml:space="preserve"> </w:t>
      </w:r>
      <w:r w:rsidR="00B812ED" w:rsidRPr="00B812ED">
        <w:rPr>
          <w:rFonts w:eastAsia="Calibri"/>
          <w:sz w:val="28"/>
          <w:szCs w:val="28"/>
          <w:lang w:eastAsia="en-US"/>
        </w:rPr>
        <w:t>в зависимости от решаемых задач</w:t>
      </w:r>
      <w:r w:rsidR="00B812ED" w:rsidRPr="004D2B13">
        <w:rPr>
          <w:rFonts w:eastAsia="Calibri"/>
          <w:sz w:val="28"/>
          <w:szCs w:val="28"/>
          <w:lang w:eastAsia="en-US"/>
        </w:rPr>
        <w:t>, но в пределах доведённых лимитов бюджетных обязательств, выделяемых на эти цели</w:t>
      </w:r>
      <w:r w:rsidR="00B812ED">
        <w:rPr>
          <w:rFonts w:eastAsia="Calibri"/>
          <w:sz w:val="28"/>
          <w:szCs w:val="28"/>
          <w:lang w:eastAsia="en-US"/>
        </w:rPr>
        <w:t>.</w:t>
      </w:r>
    </w:p>
    <w:p w14:paraId="5508278E" w14:textId="7BDC3A5A" w:rsidR="00483D6E" w:rsidRPr="00917D4C" w:rsidRDefault="00483D6E"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83D6E">
        <w:rPr>
          <w:rFonts w:eastAsia="Calibri"/>
          <w:sz w:val="28"/>
          <w:szCs w:val="28"/>
          <w:lang w:eastAsia="en-US"/>
        </w:rPr>
        <w:t>Объем расходов, рассчитанный с применением нормативных затрат</w:t>
      </w:r>
      <w:r w:rsidR="005F005E">
        <w:rPr>
          <w:rFonts w:eastAsia="Calibri"/>
          <w:sz w:val="28"/>
          <w:szCs w:val="28"/>
          <w:lang w:eastAsia="en-US"/>
        </w:rPr>
        <w:t>,</w:t>
      </w:r>
      <w:r w:rsidRPr="00483D6E">
        <w:rPr>
          <w:rFonts w:eastAsia="Calibri"/>
          <w:sz w:val="28"/>
          <w:szCs w:val="28"/>
          <w:lang w:eastAsia="en-US"/>
        </w:rPr>
        <w:t xml:space="preserve"> может быть изменен по решению Администрации города в пределах утвержденных на эти цели лимитов бюджетных обязательств по соответствующему коду классификации расходов бюджет</w:t>
      </w:r>
      <w:r w:rsidR="00C05534">
        <w:rPr>
          <w:rFonts w:eastAsia="Calibri"/>
          <w:sz w:val="28"/>
          <w:szCs w:val="28"/>
          <w:lang w:eastAsia="en-US"/>
        </w:rPr>
        <w:t>а</w:t>
      </w:r>
      <w:r w:rsidRPr="00483D6E">
        <w:rPr>
          <w:rFonts w:eastAsia="Calibri"/>
          <w:sz w:val="28"/>
          <w:szCs w:val="28"/>
          <w:lang w:eastAsia="en-US"/>
        </w:rPr>
        <w:t xml:space="preserve"> в случае повышения тарифов</w:t>
      </w:r>
      <w:r>
        <w:rPr>
          <w:rFonts w:eastAsia="Calibri"/>
          <w:sz w:val="28"/>
          <w:szCs w:val="28"/>
          <w:lang w:eastAsia="en-US"/>
        </w:rPr>
        <w:t>.</w:t>
      </w:r>
    </w:p>
    <w:p w14:paraId="34E25E09" w14:textId="77777777" w:rsidR="00734DB4" w:rsidRDefault="00734DB4" w:rsidP="00BC11D1">
      <w:pPr>
        <w:numPr>
          <w:ilvl w:val="0"/>
          <w:numId w:val="10"/>
        </w:numPr>
        <w:tabs>
          <w:tab w:val="left" w:pos="1418"/>
        </w:tabs>
        <w:autoSpaceDE w:val="0"/>
        <w:autoSpaceDN w:val="0"/>
        <w:adjustRightInd w:val="0"/>
        <w:spacing w:line="276" w:lineRule="auto"/>
        <w:ind w:left="0" w:firstLine="851"/>
        <w:jc w:val="both"/>
        <w:rPr>
          <w:sz w:val="28"/>
          <w:szCs w:val="28"/>
        </w:rPr>
      </w:pPr>
      <w:r w:rsidRPr="00734DB4">
        <w:rPr>
          <w:sz w:val="28"/>
          <w:szCs w:val="28"/>
        </w:rPr>
        <w:t>Затраты, не включенные в настоящие нормативные затраты определяются в случае возникновения потребности по ценам, обоснованным в соответствии со статьей 22 Федерального закона на момент размещения закупки и осуществляются в пределах доведенных лимитов бюджетных обязательств, утвержденных на эти цели</w:t>
      </w:r>
      <w:r>
        <w:rPr>
          <w:sz w:val="28"/>
          <w:szCs w:val="28"/>
        </w:rPr>
        <w:t>.</w:t>
      </w:r>
    </w:p>
    <w:p w14:paraId="6B3E44E0" w14:textId="0CDE580C" w:rsidR="00E973B1" w:rsidRDefault="000332AA" w:rsidP="00BC11D1">
      <w:pPr>
        <w:numPr>
          <w:ilvl w:val="0"/>
          <w:numId w:val="10"/>
        </w:numPr>
        <w:tabs>
          <w:tab w:val="left" w:pos="1418"/>
        </w:tabs>
        <w:autoSpaceDE w:val="0"/>
        <w:autoSpaceDN w:val="0"/>
        <w:adjustRightInd w:val="0"/>
        <w:spacing w:line="276" w:lineRule="auto"/>
        <w:ind w:left="0" w:firstLine="851"/>
        <w:jc w:val="both"/>
        <w:rPr>
          <w:sz w:val="28"/>
          <w:szCs w:val="28"/>
        </w:rPr>
      </w:pPr>
      <w:r w:rsidRPr="00E973B1">
        <w:rPr>
          <w:sz w:val="28"/>
          <w:szCs w:val="28"/>
        </w:rPr>
        <w:t xml:space="preserve">Затраты </w:t>
      </w:r>
      <w:r w:rsidR="00E973B1" w:rsidRPr="00E973B1">
        <w:rPr>
          <w:sz w:val="28"/>
          <w:szCs w:val="28"/>
        </w:rPr>
        <w:t>на закупку товаров, работ, услуг, по которым порядок расчета нормативных затрат не установлен,</w:t>
      </w:r>
      <w:r w:rsidR="005F005E" w:rsidRPr="005F005E">
        <w:rPr>
          <w:sz w:val="28"/>
          <w:szCs w:val="28"/>
        </w:rPr>
        <w:t xml:space="preserve"> или отличается от формул расчета, установленных Правилами, определяются по следующей формуле</w:t>
      </w:r>
      <w:r w:rsidR="00E973B1">
        <w:rPr>
          <w:sz w:val="28"/>
          <w:szCs w:val="28"/>
        </w:rPr>
        <w:t>:</w:t>
      </w:r>
    </w:p>
    <w:p w14:paraId="4EE53BC3" w14:textId="77777777" w:rsidR="00E973B1" w:rsidRPr="007B7D84" w:rsidRDefault="00E973B1" w:rsidP="005F005E">
      <w:pPr>
        <w:tabs>
          <w:tab w:val="left" w:pos="1418"/>
        </w:tabs>
        <w:autoSpaceDE w:val="0"/>
        <w:autoSpaceDN w:val="0"/>
        <w:adjustRightInd w:val="0"/>
        <w:spacing w:line="276" w:lineRule="auto"/>
        <w:ind w:firstLine="851"/>
        <w:jc w:val="center"/>
        <w:rPr>
          <w:i/>
          <w:sz w:val="28"/>
          <w:szCs w:val="28"/>
        </w:rPr>
      </w:pPr>
      <w:r w:rsidRPr="007B7D84">
        <w:rPr>
          <w:i/>
          <w:sz w:val="28"/>
          <w:szCs w:val="28"/>
        </w:rPr>
        <w:t>З = V x P</w:t>
      </w:r>
      <w:r w:rsidR="007B7D84" w:rsidRPr="007B7D84">
        <w:rPr>
          <w:i/>
          <w:sz w:val="28"/>
          <w:szCs w:val="28"/>
        </w:rPr>
        <w:t xml:space="preserve"> (х N)</w:t>
      </w:r>
    </w:p>
    <w:p w14:paraId="4B328161" w14:textId="77777777" w:rsidR="00E973B1" w:rsidRDefault="00E973B1" w:rsidP="00E973B1">
      <w:pPr>
        <w:tabs>
          <w:tab w:val="left" w:pos="1418"/>
        </w:tabs>
        <w:autoSpaceDE w:val="0"/>
        <w:autoSpaceDN w:val="0"/>
        <w:adjustRightInd w:val="0"/>
        <w:spacing w:line="276" w:lineRule="auto"/>
        <w:ind w:firstLine="851"/>
        <w:jc w:val="both"/>
        <w:rPr>
          <w:sz w:val="28"/>
          <w:szCs w:val="28"/>
        </w:rPr>
      </w:pPr>
      <w:r w:rsidRPr="00E973B1">
        <w:rPr>
          <w:sz w:val="28"/>
          <w:szCs w:val="28"/>
        </w:rPr>
        <w:t>где:</w:t>
      </w:r>
      <w:r>
        <w:rPr>
          <w:sz w:val="28"/>
          <w:szCs w:val="28"/>
        </w:rPr>
        <w:t xml:space="preserve"> </w:t>
      </w:r>
    </w:p>
    <w:p w14:paraId="6B9A4266" w14:textId="77777777" w:rsidR="00E973B1" w:rsidRPr="00E973B1" w:rsidRDefault="00E973B1" w:rsidP="00E973B1">
      <w:pPr>
        <w:tabs>
          <w:tab w:val="left" w:pos="1418"/>
        </w:tabs>
        <w:autoSpaceDE w:val="0"/>
        <w:autoSpaceDN w:val="0"/>
        <w:adjustRightInd w:val="0"/>
        <w:spacing w:line="276" w:lineRule="auto"/>
        <w:ind w:firstLine="851"/>
        <w:jc w:val="both"/>
        <w:rPr>
          <w:sz w:val="28"/>
          <w:szCs w:val="28"/>
        </w:rPr>
      </w:pPr>
      <w:r w:rsidRPr="007B7D84">
        <w:rPr>
          <w:i/>
          <w:sz w:val="28"/>
          <w:szCs w:val="28"/>
        </w:rPr>
        <w:t>V</w:t>
      </w:r>
      <w:r w:rsidRPr="00E973B1">
        <w:rPr>
          <w:sz w:val="28"/>
          <w:szCs w:val="28"/>
        </w:rPr>
        <w:t xml:space="preserve"> - </w:t>
      </w:r>
      <w:r w:rsidR="007B7D84">
        <w:rPr>
          <w:sz w:val="28"/>
          <w:szCs w:val="28"/>
        </w:rPr>
        <w:t>количество</w:t>
      </w:r>
      <w:r w:rsidRPr="00E973B1">
        <w:rPr>
          <w:sz w:val="28"/>
          <w:szCs w:val="28"/>
        </w:rPr>
        <w:t xml:space="preserve"> товаров, </w:t>
      </w:r>
      <w:r w:rsidR="007B7D84">
        <w:rPr>
          <w:sz w:val="28"/>
          <w:szCs w:val="28"/>
        </w:rPr>
        <w:t xml:space="preserve">объем </w:t>
      </w:r>
      <w:r w:rsidRPr="00E973B1">
        <w:rPr>
          <w:sz w:val="28"/>
          <w:szCs w:val="28"/>
        </w:rPr>
        <w:t>работ, услуг;</w:t>
      </w:r>
    </w:p>
    <w:p w14:paraId="17F22CEE" w14:textId="796F9152" w:rsidR="00E973B1" w:rsidRDefault="00E973B1" w:rsidP="00E973B1">
      <w:pPr>
        <w:tabs>
          <w:tab w:val="left" w:pos="1418"/>
        </w:tabs>
        <w:autoSpaceDE w:val="0"/>
        <w:autoSpaceDN w:val="0"/>
        <w:adjustRightInd w:val="0"/>
        <w:spacing w:line="276" w:lineRule="auto"/>
        <w:ind w:firstLine="851"/>
        <w:jc w:val="both"/>
        <w:rPr>
          <w:sz w:val="28"/>
          <w:szCs w:val="28"/>
        </w:rPr>
      </w:pPr>
      <w:r w:rsidRPr="007B7D84">
        <w:rPr>
          <w:i/>
          <w:sz w:val="28"/>
          <w:szCs w:val="28"/>
        </w:rPr>
        <w:t>P</w:t>
      </w:r>
      <w:r w:rsidRPr="00E973B1">
        <w:rPr>
          <w:sz w:val="28"/>
          <w:szCs w:val="28"/>
        </w:rPr>
        <w:t xml:space="preserve"> - </w:t>
      </w:r>
      <w:r w:rsidR="007B7D84" w:rsidRPr="005F005E">
        <w:rPr>
          <w:sz w:val="28"/>
          <w:szCs w:val="28"/>
        </w:rPr>
        <w:t>средняя цена за одну единицу товара, работы или услуги, рассчитанная</w:t>
      </w:r>
      <w:r w:rsidR="00AE5C1F">
        <w:rPr>
          <w:sz w:val="28"/>
          <w:szCs w:val="28"/>
        </w:rPr>
        <w:t xml:space="preserve"> в соответствии</w:t>
      </w:r>
      <w:r w:rsidR="007B7D84" w:rsidRPr="005F005E">
        <w:rPr>
          <w:sz w:val="28"/>
          <w:szCs w:val="28"/>
        </w:rPr>
        <w:t xml:space="preserve"> </w:t>
      </w:r>
      <w:r w:rsidR="00AE5C1F" w:rsidRPr="00734DB4">
        <w:rPr>
          <w:sz w:val="28"/>
          <w:szCs w:val="28"/>
        </w:rPr>
        <w:t>со статьей 22 Федерального закона</w:t>
      </w:r>
      <w:r w:rsidR="007B7D84">
        <w:rPr>
          <w:sz w:val="28"/>
          <w:szCs w:val="28"/>
        </w:rPr>
        <w:t>;</w:t>
      </w:r>
    </w:p>
    <w:p w14:paraId="40B27343" w14:textId="77777777" w:rsidR="007B7D84" w:rsidRDefault="007B7D84" w:rsidP="00E973B1">
      <w:pPr>
        <w:tabs>
          <w:tab w:val="left" w:pos="1418"/>
        </w:tabs>
        <w:autoSpaceDE w:val="0"/>
        <w:autoSpaceDN w:val="0"/>
        <w:adjustRightInd w:val="0"/>
        <w:spacing w:line="276" w:lineRule="auto"/>
        <w:ind w:firstLine="851"/>
        <w:jc w:val="both"/>
        <w:rPr>
          <w:sz w:val="28"/>
          <w:szCs w:val="28"/>
        </w:rPr>
      </w:pPr>
      <w:r w:rsidRPr="007B7D84">
        <w:rPr>
          <w:i/>
          <w:sz w:val="28"/>
          <w:szCs w:val="28"/>
        </w:rPr>
        <w:t>N</w:t>
      </w:r>
      <w:r w:rsidRPr="005F005E">
        <w:rPr>
          <w:sz w:val="28"/>
          <w:szCs w:val="28"/>
        </w:rPr>
        <w:t xml:space="preserve"> </w:t>
      </w:r>
      <w:r>
        <w:rPr>
          <w:sz w:val="28"/>
          <w:szCs w:val="28"/>
        </w:rPr>
        <w:t>-</w:t>
      </w:r>
      <w:r w:rsidRPr="005F005E">
        <w:rPr>
          <w:sz w:val="28"/>
          <w:szCs w:val="28"/>
        </w:rPr>
        <w:t xml:space="preserve"> периодичность (при необходимости)</w:t>
      </w:r>
      <w:r>
        <w:rPr>
          <w:sz w:val="28"/>
          <w:szCs w:val="28"/>
        </w:rPr>
        <w:t>.</w:t>
      </w:r>
    </w:p>
    <w:p w14:paraId="18FCB226" w14:textId="77777777" w:rsidR="001A0974" w:rsidRDefault="001A0974" w:rsidP="00BC11D1">
      <w:pPr>
        <w:numPr>
          <w:ilvl w:val="0"/>
          <w:numId w:val="10"/>
        </w:numPr>
        <w:tabs>
          <w:tab w:val="left" w:pos="1418"/>
        </w:tabs>
        <w:autoSpaceDE w:val="0"/>
        <w:autoSpaceDN w:val="0"/>
        <w:adjustRightInd w:val="0"/>
        <w:spacing w:line="276" w:lineRule="auto"/>
        <w:ind w:left="0" w:firstLine="851"/>
        <w:jc w:val="both"/>
        <w:rPr>
          <w:sz w:val="28"/>
          <w:szCs w:val="28"/>
        </w:rPr>
      </w:pPr>
      <w:r>
        <w:rPr>
          <w:sz w:val="28"/>
          <w:szCs w:val="28"/>
        </w:rPr>
        <w:t>Затраты на осуществление отдельных мероприятий по материально-техническому и организационному обеспечению деятельности органов местного самоуправления</w:t>
      </w:r>
      <w:r w:rsidR="00146715">
        <w:rPr>
          <w:sz w:val="28"/>
          <w:szCs w:val="28"/>
        </w:rPr>
        <w:t xml:space="preserve"> городского поселения Лянтор</w:t>
      </w:r>
      <w:r>
        <w:rPr>
          <w:sz w:val="28"/>
          <w:szCs w:val="28"/>
        </w:rPr>
        <w:t>:</w:t>
      </w:r>
    </w:p>
    <w:p w14:paraId="314B295B"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lastRenderedPageBreak/>
        <w:t xml:space="preserve">расходы, </w:t>
      </w:r>
      <w:r w:rsidRPr="001A0974">
        <w:rPr>
          <w:szCs w:val="28"/>
        </w:rPr>
        <w:t>связанные с приемом, направлением и (или) обслуживанием делегаций и отдельных лиц, участвующих в мероприятиях, проводимых с участием органов местного самоуправления (их структурных подразделений)</w:t>
      </w:r>
      <w:r>
        <w:rPr>
          <w:szCs w:val="28"/>
        </w:rPr>
        <w:t>;</w:t>
      </w:r>
    </w:p>
    <w:p w14:paraId="2B7E61D3"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t>расходы, связанные с вручением памятных подарков, цветов и цветочных композиций</w:t>
      </w:r>
      <w:r w:rsidRPr="001A0974">
        <w:rPr>
          <w:szCs w:val="28"/>
        </w:rPr>
        <w:t xml:space="preserve"> </w:t>
      </w:r>
      <w:r>
        <w:rPr>
          <w:szCs w:val="28"/>
        </w:rPr>
        <w:t>на мероприятиях</w:t>
      </w:r>
      <w:r w:rsidR="00146715">
        <w:rPr>
          <w:szCs w:val="28"/>
        </w:rPr>
        <w:t>, в которых участвуют органы</w:t>
      </w:r>
      <w:r w:rsidR="00146715" w:rsidRPr="00146715">
        <w:rPr>
          <w:szCs w:val="28"/>
        </w:rPr>
        <w:t xml:space="preserve"> </w:t>
      </w:r>
      <w:r w:rsidR="00146715" w:rsidRPr="001A0974">
        <w:rPr>
          <w:szCs w:val="28"/>
        </w:rPr>
        <w:t>местного самоуправления (их структурны</w:t>
      </w:r>
      <w:r w:rsidR="00146715">
        <w:rPr>
          <w:szCs w:val="28"/>
        </w:rPr>
        <w:t>е</w:t>
      </w:r>
      <w:r w:rsidR="00146715" w:rsidRPr="001A0974">
        <w:rPr>
          <w:szCs w:val="28"/>
        </w:rPr>
        <w:t xml:space="preserve"> подразделени</w:t>
      </w:r>
      <w:r w:rsidR="00146715">
        <w:rPr>
          <w:szCs w:val="28"/>
        </w:rPr>
        <w:t>я</w:t>
      </w:r>
      <w:r w:rsidR="00146715" w:rsidRPr="001A0974">
        <w:rPr>
          <w:szCs w:val="28"/>
        </w:rPr>
        <w:t>)</w:t>
      </w:r>
      <w:r>
        <w:rPr>
          <w:szCs w:val="28"/>
        </w:rPr>
        <w:t>;</w:t>
      </w:r>
    </w:p>
    <w:p w14:paraId="2A7BA65C"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t xml:space="preserve">расходы, связанные с приобретением питьевой воды, продуктов питания </w:t>
      </w:r>
      <w:r w:rsidRPr="001D6BEF">
        <w:rPr>
          <w:szCs w:val="28"/>
        </w:rPr>
        <w:t>для приемной</w:t>
      </w:r>
      <w:r>
        <w:rPr>
          <w:szCs w:val="28"/>
        </w:rPr>
        <w:t xml:space="preserve"> Главы города, Совета депутатов</w:t>
      </w:r>
    </w:p>
    <w:p w14:paraId="64A9CE91" w14:textId="77777777" w:rsidR="00146715" w:rsidRDefault="00146715" w:rsidP="00AE5C1F">
      <w:pPr>
        <w:pStyle w:val="a6"/>
        <w:tabs>
          <w:tab w:val="left" w:pos="1134"/>
        </w:tabs>
        <w:autoSpaceDE w:val="0"/>
        <w:autoSpaceDN w:val="0"/>
        <w:adjustRightInd w:val="0"/>
        <w:spacing w:line="276" w:lineRule="auto"/>
        <w:ind w:left="0" w:firstLine="567"/>
        <w:rPr>
          <w:szCs w:val="28"/>
        </w:rPr>
      </w:pPr>
      <w:r>
        <w:rPr>
          <w:szCs w:val="28"/>
        </w:rPr>
        <w:t>определяются с нормами расходов, утвержденными решением Совета Депутатов городского поселения Лянтор.</w:t>
      </w:r>
    </w:p>
    <w:p w14:paraId="616684E3" w14:textId="77777777" w:rsidR="006B04F9" w:rsidRDefault="006B04F9" w:rsidP="00BC11D1">
      <w:pPr>
        <w:numPr>
          <w:ilvl w:val="0"/>
          <w:numId w:val="10"/>
        </w:numPr>
        <w:tabs>
          <w:tab w:val="left" w:pos="1418"/>
        </w:tabs>
        <w:autoSpaceDE w:val="0"/>
        <w:autoSpaceDN w:val="0"/>
        <w:adjustRightInd w:val="0"/>
        <w:spacing w:line="276" w:lineRule="auto"/>
        <w:ind w:left="0" w:firstLine="851"/>
        <w:jc w:val="both"/>
        <w:rPr>
          <w:sz w:val="28"/>
          <w:szCs w:val="28"/>
        </w:rPr>
      </w:pPr>
      <w:r w:rsidRPr="006B04F9">
        <w:rPr>
          <w:sz w:val="28"/>
          <w:szCs w:val="28"/>
        </w:rPr>
        <w:t>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w:t>
      </w:r>
      <w:r w:rsidR="00144103">
        <w:rPr>
          <w:sz w:val="28"/>
          <w:szCs w:val="28"/>
        </w:rPr>
        <w:t>.</w:t>
      </w:r>
    </w:p>
    <w:p w14:paraId="3504EE1A" w14:textId="71B71D30" w:rsidR="00144103" w:rsidRPr="00917D4C" w:rsidRDefault="00144103" w:rsidP="00BC11D1">
      <w:pPr>
        <w:numPr>
          <w:ilvl w:val="0"/>
          <w:numId w:val="10"/>
        </w:numPr>
        <w:tabs>
          <w:tab w:val="left" w:pos="1418"/>
        </w:tabs>
        <w:autoSpaceDE w:val="0"/>
        <w:autoSpaceDN w:val="0"/>
        <w:adjustRightInd w:val="0"/>
        <w:spacing w:line="276" w:lineRule="auto"/>
        <w:ind w:left="0" w:firstLine="851"/>
        <w:jc w:val="both"/>
        <w:rPr>
          <w:sz w:val="28"/>
          <w:szCs w:val="28"/>
        </w:rPr>
      </w:pPr>
      <w:r w:rsidRPr="00144103">
        <w:rPr>
          <w:sz w:val="28"/>
          <w:szCs w:val="28"/>
        </w:rPr>
        <w:t>Затраты на проведение текущего ремонта помещения определяются исходя из установленной Администрацией города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w:t>
      </w:r>
      <w:r w:rsidR="007B7D84">
        <w:rPr>
          <w:sz w:val="28"/>
          <w:szCs w:val="28"/>
        </w:rPr>
        <w:t>19</w:t>
      </w:r>
      <w:r w:rsidRPr="00144103">
        <w:rPr>
          <w:sz w:val="28"/>
          <w:szCs w:val="28"/>
        </w:rPr>
        <w:t xml:space="preserve">88 </w:t>
      </w:r>
      <w:r w:rsidR="007B7D84">
        <w:rPr>
          <w:sz w:val="28"/>
          <w:szCs w:val="28"/>
        </w:rPr>
        <w:t>№</w:t>
      </w:r>
      <w:r w:rsidRPr="00144103">
        <w:rPr>
          <w:sz w:val="28"/>
          <w:szCs w:val="28"/>
        </w:rPr>
        <w:t xml:space="preserve"> 312</w:t>
      </w:r>
      <w:r>
        <w:rPr>
          <w:sz w:val="28"/>
          <w:szCs w:val="28"/>
        </w:rPr>
        <w:t>.</w:t>
      </w:r>
    </w:p>
    <w:p w14:paraId="35B98047" w14:textId="77777777" w:rsidR="00734DB4" w:rsidRDefault="00734DB4" w:rsidP="00734DB4">
      <w:pPr>
        <w:widowControl w:val="0"/>
        <w:tabs>
          <w:tab w:val="left" w:pos="1418"/>
        </w:tabs>
        <w:autoSpaceDE w:val="0"/>
        <w:autoSpaceDN w:val="0"/>
        <w:adjustRightInd w:val="0"/>
        <w:spacing w:line="276" w:lineRule="auto"/>
        <w:contextualSpacing/>
        <w:jc w:val="both"/>
        <w:outlineLvl w:val="0"/>
        <w:rPr>
          <w:sz w:val="28"/>
          <w:szCs w:val="28"/>
        </w:rPr>
      </w:pPr>
    </w:p>
    <w:p w14:paraId="287AE582" w14:textId="77777777" w:rsidR="00734DB4" w:rsidRDefault="00734DB4" w:rsidP="00734DB4">
      <w:pPr>
        <w:widowControl w:val="0"/>
        <w:tabs>
          <w:tab w:val="left" w:pos="1418"/>
        </w:tabs>
        <w:autoSpaceDE w:val="0"/>
        <w:autoSpaceDN w:val="0"/>
        <w:adjustRightInd w:val="0"/>
        <w:spacing w:line="276" w:lineRule="auto"/>
        <w:contextualSpacing/>
        <w:jc w:val="both"/>
        <w:outlineLvl w:val="0"/>
        <w:rPr>
          <w:sz w:val="28"/>
          <w:szCs w:val="28"/>
        </w:rPr>
      </w:pPr>
    </w:p>
    <w:p w14:paraId="0DC36B2B" w14:textId="21933572" w:rsidR="00897385" w:rsidRDefault="00897385" w:rsidP="00734DB4">
      <w:pPr>
        <w:widowControl w:val="0"/>
        <w:tabs>
          <w:tab w:val="left" w:pos="1418"/>
        </w:tabs>
        <w:autoSpaceDE w:val="0"/>
        <w:autoSpaceDN w:val="0"/>
        <w:adjustRightInd w:val="0"/>
        <w:spacing w:line="276" w:lineRule="auto"/>
        <w:contextualSpacing/>
        <w:jc w:val="both"/>
        <w:outlineLvl w:val="0"/>
        <w:rPr>
          <w:sz w:val="28"/>
          <w:szCs w:val="28"/>
        </w:rPr>
      </w:pPr>
      <w:r>
        <w:rPr>
          <w:sz w:val="28"/>
          <w:szCs w:val="28"/>
        </w:rPr>
        <w:br w:type="page"/>
      </w:r>
    </w:p>
    <w:p w14:paraId="1CF31A47" w14:textId="77777777" w:rsidR="00734DB4" w:rsidRPr="00C16D3A" w:rsidRDefault="00734DB4" w:rsidP="00734DB4">
      <w:pPr>
        <w:pageBreakBefore/>
        <w:widowControl w:val="0"/>
        <w:tabs>
          <w:tab w:val="left" w:pos="5245"/>
        </w:tabs>
        <w:spacing w:after="206"/>
        <w:ind w:left="5245"/>
        <w:contextualSpacing/>
        <w:rPr>
          <w:bCs/>
          <w:color w:val="000000"/>
          <w:spacing w:val="-6"/>
        </w:rPr>
      </w:pPr>
      <w:r w:rsidRPr="00C16D3A">
        <w:rPr>
          <w:bCs/>
          <w:color w:val="000000"/>
          <w:spacing w:val="-6"/>
        </w:rPr>
        <w:lastRenderedPageBreak/>
        <w:t xml:space="preserve">Приложение </w:t>
      </w:r>
      <w:r w:rsidRPr="00C16D3A">
        <w:rPr>
          <w:bCs/>
          <w:color w:val="000000"/>
          <w:spacing w:val="-6"/>
        </w:rPr>
        <w:br/>
        <w:t xml:space="preserve">к </w:t>
      </w:r>
      <w:r w:rsidR="003B1137">
        <w:rPr>
          <w:bCs/>
          <w:color w:val="000000"/>
          <w:spacing w:val="-6"/>
        </w:rPr>
        <w:t>Поряд</w:t>
      </w:r>
      <w:r w:rsidR="003B1137" w:rsidRPr="003B1137">
        <w:rPr>
          <w:bCs/>
          <w:color w:val="000000"/>
          <w:spacing w:val="-6"/>
        </w:rPr>
        <w:t>к</w:t>
      </w:r>
      <w:r w:rsidR="003B1137">
        <w:rPr>
          <w:bCs/>
          <w:color w:val="000000"/>
          <w:spacing w:val="-6"/>
        </w:rPr>
        <w:t>у</w:t>
      </w:r>
      <w:r w:rsidR="003B1137" w:rsidRPr="003B1137">
        <w:rPr>
          <w:bCs/>
          <w:color w:val="000000"/>
          <w:spacing w:val="-6"/>
        </w:rPr>
        <w:t xml:space="preserve">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3543DE79" w14:textId="77777777" w:rsidR="00734DB4" w:rsidRPr="008C123F" w:rsidRDefault="00734DB4" w:rsidP="00734DB4">
      <w:pPr>
        <w:widowControl w:val="0"/>
        <w:tabs>
          <w:tab w:val="left" w:pos="1418"/>
        </w:tabs>
        <w:autoSpaceDE w:val="0"/>
        <w:autoSpaceDN w:val="0"/>
        <w:adjustRightInd w:val="0"/>
        <w:spacing w:line="276" w:lineRule="auto"/>
        <w:contextualSpacing/>
        <w:jc w:val="both"/>
        <w:outlineLvl w:val="0"/>
        <w:rPr>
          <w:kern w:val="2"/>
          <w:sz w:val="28"/>
          <w:szCs w:val="28"/>
        </w:rPr>
      </w:pPr>
    </w:p>
    <w:p w14:paraId="07BAA925" w14:textId="77777777" w:rsidR="00CD69CA" w:rsidRPr="008C123F" w:rsidRDefault="001B2061" w:rsidP="00CD69CA">
      <w:pPr>
        <w:autoSpaceDE w:val="0"/>
        <w:autoSpaceDN w:val="0"/>
        <w:adjustRightInd w:val="0"/>
        <w:jc w:val="center"/>
        <w:outlineLvl w:val="0"/>
        <w:rPr>
          <w:kern w:val="2"/>
          <w:sz w:val="28"/>
          <w:szCs w:val="28"/>
        </w:rPr>
      </w:pPr>
      <w:r w:rsidRPr="00B812ED">
        <w:rPr>
          <w:kern w:val="2"/>
          <w:sz w:val="28"/>
          <w:szCs w:val="28"/>
        </w:rPr>
        <w:t>Виды и состав нормативных</w:t>
      </w:r>
      <w:r w:rsidR="00CD69CA" w:rsidRPr="00B812ED">
        <w:rPr>
          <w:kern w:val="2"/>
          <w:sz w:val="28"/>
          <w:szCs w:val="28"/>
        </w:rPr>
        <w:t xml:space="preserve"> затрат</w:t>
      </w:r>
    </w:p>
    <w:p w14:paraId="1EF7941C" w14:textId="77777777" w:rsidR="00E37F50" w:rsidRPr="008C123F" w:rsidRDefault="00E37F50" w:rsidP="00CD69CA">
      <w:pPr>
        <w:autoSpaceDE w:val="0"/>
        <w:autoSpaceDN w:val="0"/>
        <w:adjustRightInd w:val="0"/>
        <w:jc w:val="center"/>
        <w:outlineLvl w:val="0"/>
        <w:rPr>
          <w:kern w:val="2"/>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92"/>
        <w:gridCol w:w="6238"/>
      </w:tblGrid>
      <w:tr w:rsidR="001B2061" w:rsidRPr="008C123F" w14:paraId="0FC32BC6" w14:textId="77777777" w:rsidTr="00A346FA">
        <w:tc>
          <w:tcPr>
            <w:tcW w:w="2268" w:type="dxa"/>
          </w:tcPr>
          <w:p w14:paraId="1AF9BB55" w14:textId="77777777" w:rsidR="001B2061" w:rsidRPr="008C123F" w:rsidRDefault="001B2061" w:rsidP="001B2061">
            <w:pPr>
              <w:widowControl w:val="0"/>
              <w:autoSpaceDE w:val="0"/>
              <w:autoSpaceDN w:val="0"/>
              <w:adjustRightInd w:val="0"/>
              <w:jc w:val="center"/>
            </w:pPr>
            <w:r w:rsidRPr="008C123F">
              <w:t>Наименование вида затрат</w:t>
            </w:r>
          </w:p>
        </w:tc>
        <w:tc>
          <w:tcPr>
            <w:tcW w:w="992" w:type="dxa"/>
            <w:vAlign w:val="center"/>
          </w:tcPr>
          <w:p w14:paraId="79947874" w14:textId="77777777" w:rsidR="001B2061" w:rsidRPr="008C123F" w:rsidRDefault="001B2061" w:rsidP="001B2061">
            <w:pPr>
              <w:widowControl w:val="0"/>
              <w:autoSpaceDE w:val="0"/>
              <w:autoSpaceDN w:val="0"/>
              <w:adjustRightInd w:val="0"/>
              <w:jc w:val="center"/>
            </w:pPr>
            <w:r w:rsidRPr="008C123F">
              <w:t>Группа затрат</w:t>
            </w:r>
          </w:p>
        </w:tc>
        <w:tc>
          <w:tcPr>
            <w:tcW w:w="6238" w:type="dxa"/>
            <w:vAlign w:val="center"/>
          </w:tcPr>
          <w:p w14:paraId="4FDDEC68" w14:textId="77777777" w:rsidR="001B2061" w:rsidRPr="008C123F" w:rsidRDefault="001B2061" w:rsidP="001B2061">
            <w:pPr>
              <w:widowControl w:val="0"/>
              <w:autoSpaceDE w:val="0"/>
              <w:autoSpaceDN w:val="0"/>
              <w:adjustRightInd w:val="0"/>
              <w:jc w:val="center"/>
            </w:pPr>
            <w:r w:rsidRPr="008C123F">
              <w:t>Наименование группы затрат</w:t>
            </w:r>
          </w:p>
        </w:tc>
      </w:tr>
      <w:tr w:rsidR="00C16D3A" w:rsidRPr="00234485" w14:paraId="3DD9933F" w14:textId="77777777" w:rsidTr="00A346FA">
        <w:tc>
          <w:tcPr>
            <w:tcW w:w="2268" w:type="dxa"/>
            <w:vMerge w:val="restart"/>
          </w:tcPr>
          <w:p w14:paraId="4D73042D" w14:textId="77777777" w:rsidR="00C16D3A" w:rsidRPr="001B2061" w:rsidRDefault="00C16D3A" w:rsidP="001B2061">
            <w:pPr>
              <w:widowControl w:val="0"/>
              <w:autoSpaceDE w:val="0"/>
              <w:autoSpaceDN w:val="0"/>
              <w:adjustRightInd w:val="0"/>
            </w:pPr>
            <w:r w:rsidRPr="001B2061">
              <w:t>Затраты на информационно-коммуникационные технологии</w:t>
            </w:r>
          </w:p>
        </w:tc>
        <w:tc>
          <w:tcPr>
            <w:tcW w:w="992" w:type="dxa"/>
          </w:tcPr>
          <w:p w14:paraId="5074037F" w14:textId="5C969571" w:rsidR="00C16D3A" w:rsidRPr="00234485" w:rsidRDefault="004565AB" w:rsidP="001B2061">
            <w:pPr>
              <w:widowControl w:val="0"/>
              <w:autoSpaceDE w:val="0"/>
              <w:autoSpaceDN w:val="0"/>
              <w:adjustRightInd w:val="0"/>
              <w:jc w:val="center"/>
            </w:pPr>
            <w:hyperlink w:anchor="Par851" w:tooltip="Нормативы," w:history="1">
              <w:r w:rsidR="00C16D3A" w:rsidRPr="00234485">
                <w:t>1</w:t>
              </w:r>
            </w:hyperlink>
          </w:p>
        </w:tc>
        <w:tc>
          <w:tcPr>
            <w:tcW w:w="6238" w:type="dxa"/>
          </w:tcPr>
          <w:p w14:paraId="0DB6EE1D" w14:textId="77777777" w:rsidR="00C16D3A" w:rsidRPr="00234485" w:rsidRDefault="00C16D3A" w:rsidP="001B2061">
            <w:pPr>
              <w:widowControl w:val="0"/>
              <w:autoSpaceDE w:val="0"/>
              <w:autoSpaceDN w:val="0"/>
              <w:adjustRightInd w:val="0"/>
            </w:pPr>
            <w:r w:rsidRPr="00234485">
              <w:t>Затраты на услуги связи</w:t>
            </w:r>
          </w:p>
        </w:tc>
      </w:tr>
      <w:tr w:rsidR="00C16D3A" w:rsidRPr="00234485" w14:paraId="20982705" w14:textId="77777777" w:rsidTr="00A346FA">
        <w:tc>
          <w:tcPr>
            <w:tcW w:w="2268" w:type="dxa"/>
            <w:vMerge/>
          </w:tcPr>
          <w:p w14:paraId="5EF2A104" w14:textId="77777777" w:rsidR="00C16D3A" w:rsidRDefault="00C16D3A" w:rsidP="001B2061">
            <w:pPr>
              <w:widowControl w:val="0"/>
              <w:autoSpaceDE w:val="0"/>
              <w:autoSpaceDN w:val="0"/>
              <w:adjustRightInd w:val="0"/>
            </w:pPr>
          </w:p>
        </w:tc>
        <w:tc>
          <w:tcPr>
            <w:tcW w:w="992" w:type="dxa"/>
          </w:tcPr>
          <w:p w14:paraId="1D17FB16" w14:textId="77777777" w:rsidR="00C16D3A" w:rsidRDefault="00C16D3A" w:rsidP="001B2061">
            <w:pPr>
              <w:widowControl w:val="0"/>
              <w:autoSpaceDE w:val="0"/>
              <w:autoSpaceDN w:val="0"/>
              <w:adjustRightInd w:val="0"/>
              <w:jc w:val="center"/>
            </w:pPr>
            <w:r>
              <w:t>2</w:t>
            </w:r>
          </w:p>
        </w:tc>
        <w:tc>
          <w:tcPr>
            <w:tcW w:w="6238" w:type="dxa"/>
          </w:tcPr>
          <w:p w14:paraId="3C082C4C" w14:textId="77777777" w:rsidR="00C16D3A" w:rsidRPr="006D329A" w:rsidRDefault="00C16D3A" w:rsidP="001B2061">
            <w:pPr>
              <w:widowControl w:val="0"/>
              <w:autoSpaceDE w:val="0"/>
              <w:autoSpaceDN w:val="0"/>
              <w:adjustRightInd w:val="0"/>
            </w:pPr>
            <w:r>
              <w:t>Затраты на содержание имущества</w:t>
            </w:r>
          </w:p>
        </w:tc>
      </w:tr>
      <w:tr w:rsidR="00C16D3A" w:rsidRPr="00234485" w14:paraId="4D0985F6" w14:textId="77777777" w:rsidTr="00A346FA">
        <w:tc>
          <w:tcPr>
            <w:tcW w:w="2268" w:type="dxa"/>
            <w:vMerge/>
          </w:tcPr>
          <w:p w14:paraId="081DA244" w14:textId="77777777" w:rsidR="00C16D3A" w:rsidRPr="00234485" w:rsidRDefault="00C16D3A" w:rsidP="001B2061">
            <w:pPr>
              <w:widowControl w:val="0"/>
              <w:autoSpaceDE w:val="0"/>
              <w:autoSpaceDN w:val="0"/>
              <w:adjustRightInd w:val="0"/>
            </w:pPr>
          </w:p>
        </w:tc>
        <w:tc>
          <w:tcPr>
            <w:tcW w:w="992" w:type="dxa"/>
          </w:tcPr>
          <w:p w14:paraId="73E6CE10" w14:textId="77777777" w:rsidR="00C16D3A" w:rsidRPr="00234485" w:rsidRDefault="00C16D3A" w:rsidP="001B2061">
            <w:pPr>
              <w:widowControl w:val="0"/>
              <w:autoSpaceDE w:val="0"/>
              <w:autoSpaceDN w:val="0"/>
              <w:adjustRightInd w:val="0"/>
              <w:jc w:val="center"/>
            </w:pPr>
            <w:r>
              <w:t>3</w:t>
            </w:r>
            <w:hyperlink w:anchor="Par960" w:tooltip="Нормативы," w:history="1"/>
          </w:p>
        </w:tc>
        <w:tc>
          <w:tcPr>
            <w:tcW w:w="6238" w:type="dxa"/>
          </w:tcPr>
          <w:p w14:paraId="787C20F6" w14:textId="77777777" w:rsidR="00C16D3A" w:rsidRPr="00234485" w:rsidRDefault="00C16D3A" w:rsidP="003B1137">
            <w:pPr>
              <w:widowControl w:val="0"/>
              <w:autoSpaceDE w:val="0"/>
              <w:autoSpaceDN w:val="0"/>
              <w:adjustRightInd w:val="0"/>
            </w:pPr>
            <w:r w:rsidRPr="00234485">
              <w:t>Затраты на приобретение прочих работ и услуг, не относящиеся</w:t>
            </w:r>
            <w:r w:rsidR="003B1137">
              <w:t xml:space="preserve"> </w:t>
            </w:r>
            <w:r w:rsidRPr="00234485">
              <w:t>к затратам на услуги связи, аренду и содержание имущества</w:t>
            </w:r>
          </w:p>
        </w:tc>
      </w:tr>
      <w:tr w:rsidR="00C16D3A" w:rsidRPr="00234485" w14:paraId="6B8425EC" w14:textId="77777777" w:rsidTr="00A346FA">
        <w:tc>
          <w:tcPr>
            <w:tcW w:w="2268" w:type="dxa"/>
            <w:vMerge/>
          </w:tcPr>
          <w:p w14:paraId="01650D4E" w14:textId="77777777" w:rsidR="00C16D3A" w:rsidRPr="00234485" w:rsidRDefault="00C16D3A" w:rsidP="001B2061">
            <w:pPr>
              <w:widowControl w:val="0"/>
              <w:autoSpaceDE w:val="0"/>
              <w:autoSpaceDN w:val="0"/>
              <w:adjustRightInd w:val="0"/>
            </w:pPr>
          </w:p>
        </w:tc>
        <w:tc>
          <w:tcPr>
            <w:tcW w:w="992" w:type="dxa"/>
          </w:tcPr>
          <w:p w14:paraId="1CBC2222" w14:textId="77777777" w:rsidR="00C16D3A" w:rsidRPr="00234485" w:rsidRDefault="00C16D3A" w:rsidP="001B2061">
            <w:pPr>
              <w:widowControl w:val="0"/>
              <w:autoSpaceDE w:val="0"/>
              <w:autoSpaceDN w:val="0"/>
              <w:adjustRightInd w:val="0"/>
              <w:jc w:val="center"/>
            </w:pPr>
            <w:r>
              <w:t>4</w:t>
            </w:r>
            <w:hyperlink w:anchor="Par1079" w:tooltip="Нормативы," w:history="1"/>
          </w:p>
        </w:tc>
        <w:tc>
          <w:tcPr>
            <w:tcW w:w="6238" w:type="dxa"/>
          </w:tcPr>
          <w:p w14:paraId="7876400D" w14:textId="77777777" w:rsidR="00C16D3A" w:rsidRPr="00234485" w:rsidRDefault="00C16D3A" w:rsidP="001B2061">
            <w:pPr>
              <w:widowControl w:val="0"/>
              <w:autoSpaceDE w:val="0"/>
              <w:autoSpaceDN w:val="0"/>
              <w:adjustRightInd w:val="0"/>
            </w:pPr>
            <w:r w:rsidRPr="00234485">
              <w:t>Затраты на приобретение основных средств</w:t>
            </w:r>
          </w:p>
        </w:tc>
      </w:tr>
      <w:tr w:rsidR="00BE40A1" w:rsidRPr="00234485" w14:paraId="55C9D8A8" w14:textId="77777777" w:rsidTr="00A346FA">
        <w:trPr>
          <w:trHeight w:val="549"/>
        </w:trPr>
        <w:tc>
          <w:tcPr>
            <w:tcW w:w="2268" w:type="dxa"/>
            <w:vMerge/>
          </w:tcPr>
          <w:p w14:paraId="47AFC63F" w14:textId="77777777" w:rsidR="00BE40A1" w:rsidRPr="00234485" w:rsidRDefault="00BE40A1" w:rsidP="00BE40A1">
            <w:pPr>
              <w:widowControl w:val="0"/>
              <w:autoSpaceDE w:val="0"/>
              <w:autoSpaceDN w:val="0"/>
              <w:adjustRightInd w:val="0"/>
            </w:pPr>
          </w:p>
        </w:tc>
        <w:tc>
          <w:tcPr>
            <w:tcW w:w="992" w:type="dxa"/>
          </w:tcPr>
          <w:p w14:paraId="3D552DF0" w14:textId="77777777" w:rsidR="00BE40A1" w:rsidRPr="00234485" w:rsidRDefault="00600B2A" w:rsidP="00BE40A1">
            <w:pPr>
              <w:widowControl w:val="0"/>
              <w:autoSpaceDE w:val="0"/>
              <w:autoSpaceDN w:val="0"/>
              <w:adjustRightInd w:val="0"/>
              <w:jc w:val="center"/>
            </w:pPr>
            <w:r>
              <w:t>5</w:t>
            </w:r>
          </w:p>
        </w:tc>
        <w:tc>
          <w:tcPr>
            <w:tcW w:w="6238" w:type="dxa"/>
          </w:tcPr>
          <w:p w14:paraId="07D01BDE" w14:textId="77777777" w:rsidR="00BE40A1" w:rsidRPr="00234485" w:rsidRDefault="00BE40A1" w:rsidP="00BE40A1">
            <w:pPr>
              <w:widowControl w:val="0"/>
              <w:autoSpaceDE w:val="0"/>
              <w:autoSpaceDN w:val="0"/>
              <w:adjustRightInd w:val="0"/>
            </w:pPr>
            <w:r w:rsidRPr="00234485">
              <w:t>Затраты на приобретение материальных запасов</w:t>
            </w:r>
            <w:r>
              <w:t xml:space="preserve"> </w:t>
            </w:r>
            <w:r w:rsidRPr="00BE40A1">
              <w:t>в сфере информационно-коммуникационных технологий</w:t>
            </w:r>
          </w:p>
        </w:tc>
      </w:tr>
      <w:tr w:rsidR="00600B2A" w:rsidRPr="00234485" w14:paraId="5C329C2B" w14:textId="77777777" w:rsidTr="00A346FA">
        <w:trPr>
          <w:trHeight w:val="640"/>
        </w:trPr>
        <w:tc>
          <w:tcPr>
            <w:tcW w:w="2268" w:type="dxa"/>
            <w:vMerge w:val="restart"/>
          </w:tcPr>
          <w:p w14:paraId="3B898A09" w14:textId="77777777" w:rsidR="00600B2A" w:rsidRPr="00C16D3A" w:rsidRDefault="00600B2A" w:rsidP="00BE40A1">
            <w:pPr>
              <w:autoSpaceDE w:val="0"/>
              <w:autoSpaceDN w:val="0"/>
              <w:adjustRightInd w:val="0"/>
              <w:outlineLvl w:val="0"/>
              <w:rPr>
                <w:rFonts w:eastAsiaTheme="minorEastAsia"/>
              </w:rPr>
            </w:pPr>
            <w:r w:rsidRPr="00600B2A">
              <w:rPr>
                <w:rFonts w:eastAsiaTheme="minorEastAsia"/>
              </w:rPr>
              <w:t>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tc>
        <w:tc>
          <w:tcPr>
            <w:tcW w:w="992" w:type="dxa"/>
          </w:tcPr>
          <w:p w14:paraId="26814F6A" w14:textId="77777777" w:rsidR="00600B2A" w:rsidRPr="00715689" w:rsidRDefault="00600B2A" w:rsidP="00BE40A1">
            <w:pPr>
              <w:autoSpaceDE w:val="0"/>
              <w:autoSpaceDN w:val="0"/>
              <w:adjustRightInd w:val="0"/>
              <w:jc w:val="center"/>
              <w:outlineLvl w:val="0"/>
              <w:rPr>
                <w:rFonts w:eastAsiaTheme="minorEastAsia"/>
              </w:rPr>
            </w:pPr>
            <w:r>
              <w:rPr>
                <w:rFonts w:eastAsiaTheme="minorEastAsia"/>
              </w:rPr>
              <w:t>6</w:t>
            </w:r>
          </w:p>
        </w:tc>
        <w:tc>
          <w:tcPr>
            <w:tcW w:w="6238" w:type="dxa"/>
          </w:tcPr>
          <w:p w14:paraId="49D06EAC" w14:textId="77777777" w:rsidR="00600B2A" w:rsidRPr="00715689" w:rsidRDefault="00600B2A" w:rsidP="00BE40A1">
            <w:pPr>
              <w:autoSpaceDE w:val="0"/>
              <w:autoSpaceDN w:val="0"/>
              <w:adjustRightInd w:val="0"/>
              <w:outlineLvl w:val="0"/>
              <w:rPr>
                <w:rFonts w:eastAsiaTheme="minorEastAsia"/>
              </w:rPr>
            </w:pPr>
            <w:r w:rsidRPr="00600B2A">
              <w:rPr>
                <w:rFonts w:eastAsiaTheme="minorEastAsia"/>
              </w:rPr>
              <w:t>Затраты на услуги связи, не отнесенные к затратам на услуги связи в рамках затрат на информационно-коммуникационные технологии</w:t>
            </w:r>
          </w:p>
        </w:tc>
      </w:tr>
      <w:tr w:rsidR="00600B2A" w:rsidRPr="00234485" w14:paraId="00FE0C65" w14:textId="77777777" w:rsidTr="00A346FA">
        <w:trPr>
          <w:trHeight w:val="292"/>
        </w:trPr>
        <w:tc>
          <w:tcPr>
            <w:tcW w:w="2268" w:type="dxa"/>
            <w:vMerge/>
          </w:tcPr>
          <w:p w14:paraId="1C9DF5BD" w14:textId="77777777" w:rsidR="00600B2A" w:rsidRPr="00600B2A" w:rsidRDefault="00600B2A" w:rsidP="00BE40A1">
            <w:pPr>
              <w:autoSpaceDE w:val="0"/>
              <w:autoSpaceDN w:val="0"/>
              <w:adjustRightInd w:val="0"/>
              <w:outlineLvl w:val="0"/>
              <w:rPr>
                <w:rFonts w:eastAsiaTheme="minorEastAsia"/>
              </w:rPr>
            </w:pPr>
          </w:p>
        </w:tc>
        <w:tc>
          <w:tcPr>
            <w:tcW w:w="992" w:type="dxa"/>
          </w:tcPr>
          <w:p w14:paraId="72E91E83" w14:textId="77777777" w:rsidR="00600B2A" w:rsidRPr="00715689" w:rsidRDefault="00600B2A" w:rsidP="00BE40A1">
            <w:pPr>
              <w:autoSpaceDE w:val="0"/>
              <w:autoSpaceDN w:val="0"/>
              <w:adjustRightInd w:val="0"/>
              <w:jc w:val="center"/>
              <w:outlineLvl w:val="0"/>
              <w:rPr>
                <w:rFonts w:eastAsiaTheme="minorEastAsia"/>
              </w:rPr>
            </w:pPr>
            <w:r>
              <w:rPr>
                <w:rFonts w:eastAsiaTheme="minorEastAsia"/>
              </w:rPr>
              <w:t>7</w:t>
            </w:r>
          </w:p>
        </w:tc>
        <w:tc>
          <w:tcPr>
            <w:tcW w:w="6238" w:type="dxa"/>
          </w:tcPr>
          <w:p w14:paraId="74447309" w14:textId="77777777" w:rsidR="00600B2A" w:rsidRPr="00600B2A" w:rsidRDefault="00600B2A" w:rsidP="00BE40A1">
            <w:pPr>
              <w:autoSpaceDE w:val="0"/>
              <w:autoSpaceDN w:val="0"/>
              <w:adjustRightInd w:val="0"/>
              <w:outlineLvl w:val="0"/>
              <w:rPr>
                <w:rFonts w:eastAsiaTheme="minorEastAsia"/>
              </w:rPr>
            </w:pPr>
            <w:r w:rsidRPr="00B8255F">
              <w:rPr>
                <w:rFonts w:eastAsiaTheme="minorEastAsia"/>
              </w:rPr>
              <w:t>Затраты на транспортные услуги</w:t>
            </w:r>
          </w:p>
        </w:tc>
      </w:tr>
      <w:tr w:rsidR="00600B2A" w:rsidRPr="00234485" w14:paraId="672195FB" w14:textId="77777777" w:rsidTr="00A346FA">
        <w:trPr>
          <w:trHeight w:val="638"/>
        </w:trPr>
        <w:tc>
          <w:tcPr>
            <w:tcW w:w="2268" w:type="dxa"/>
            <w:vMerge/>
          </w:tcPr>
          <w:p w14:paraId="2D2E365D" w14:textId="77777777" w:rsidR="00600B2A" w:rsidRPr="00600B2A" w:rsidRDefault="00600B2A" w:rsidP="00600B2A">
            <w:pPr>
              <w:autoSpaceDE w:val="0"/>
              <w:autoSpaceDN w:val="0"/>
              <w:adjustRightInd w:val="0"/>
              <w:outlineLvl w:val="0"/>
              <w:rPr>
                <w:rFonts w:eastAsiaTheme="minorEastAsia"/>
              </w:rPr>
            </w:pPr>
          </w:p>
        </w:tc>
        <w:tc>
          <w:tcPr>
            <w:tcW w:w="992" w:type="dxa"/>
          </w:tcPr>
          <w:p w14:paraId="60E8660D" w14:textId="77777777" w:rsidR="00600B2A" w:rsidRPr="00234485" w:rsidRDefault="00600B2A" w:rsidP="00600B2A">
            <w:pPr>
              <w:widowControl w:val="0"/>
              <w:autoSpaceDE w:val="0"/>
              <w:autoSpaceDN w:val="0"/>
              <w:adjustRightInd w:val="0"/>
              <w:jc w:val="center"/>
            </w:pPr>
            <w:r>
              <w:t>8</w:t>
            </w:r>
            <w:hyperlink w:anchor="Par1195" w:tooltip="Нормативы," w:history="1"/>
          </w:p>
        </w:tc>
        <w:tc>
          <w:tcPr>
            <w:tcW w:w="6238" w:type="dxa"/>
          </w:tcPr>
          <w:p w14:paraId="4E9FE503" w14:textId="77777777" w:rsidR="00600B2A" w:rsidRPr="00234485" w:rsidRDefault="00600B2A" w:rsidP="00600B2A">
            <w:pPr>
              <w:widowControl w:val="0"/>
              <w:autoSpaceDE w:val="0"/>
              <w:autoSpaceDN w:val="0"/>
              <w:adjustRightInd w:val="0"/>
            </w:pPr>
            <w:r w:rsidRPr="00234485">
              <w:t>Затраты на оплату расходов по договорам об оказании услуг,</w:t>
            </w:r>
            <w:r>
              <w:t xml:space="preserve"> </w:t>
            </w:r>
            <w:r w:rsidRPr="00234485">
              <w:t>связанных с проездом и наймом жилого помещения в связи с командированием работников, заключаемым со сторонними организациями</w:t>
            </w:r>
          </w:p>
        </w:tc>
      </w:tr>
      <w:tr w:rsidR="00600B2A" w:rsidRPr="00234485" w14:paraId="20C4ED74" w14:textId="77777777" w:rsidTr="00A346FA">
        <w:trPr>
          <w:trHeight w:val="393"/>
        </w:trPr>
        <w:tc>
          <w:tcPr>
            <w:tcW w:w="2268" w:type="dxa"/>
            <w:vMerge/>
          </w:tcPr>
          <w:p w14:paraId="0E839B9F" w14:textId="77777777" w:rsidR="00600B2A" w:rsidRPr="00600B2A" w:rsidRDefault="00600B2A" w:rsidP="00600B2A">
            <w:pPr>
              <w:autoSpaceDE w:val="0"/>
              <w:autoSpaceDN w:val="0"/>
              <w:adjustRightInd w:val="0"/>
              <w:outlineLvl w:val="0"/>
              <w:rPr>
                <w:rFonts w:eastAsiaTheme="minorEastAsia"/>
              </w:rPr>
            </w:pPr>
          </w:p>
        </w:tc>
        <w:tc>
          <w:tcPr>
            <w:tcW w:w="992" w:type="dxa"/>
          </w:tcPr>
          <w:p w14:paraId="69F5E9A4" w14:textId="77777777" w:rsidR="00600B2A" w:rsidRDefault="00600B2A" w:rsidP="00600B2A">
            <w:pPr>
              <w:widowControl w:val="0"/>
              <w:autoSpaceDE w:val="0"/>
              <w:autoSpaceDN w:val="0"/>
              <w:adjustRightInd w:val="0"/>
              <w:jc w:val="center"/>
            </w:pPr>
            <w:r>
              <w:t>9</w:t>
            </w:r>
          </w:p>
        </w:tc>
        <w:tc>
          <w:tcPr>
            <w:tcW w:w="6238" w:type="dxa"/>
          </w:tcPr>
          <w:p w14:paraId="1A113257" w14:textId="77777777" w:rsidR="00600B2A" w:rsidRPr="00234485" w:rsidRDefault="00600B2A" w:rsidP="00600B2A">
            <w:pPr>
              <w:widowControl w:val="0"/>
              <w:autoSpaceDE w:val="0"/>
              <w:autoSpaceDN w:val="0"/>
              <w:adjustRightInd w:val="0"/>
            </w:pPr>
            <w:r>
              <w:t>Затраты на коммунальные услуги</w:t>
            </w:r>
          </w:p>
        </w:tc>
      </w:tr>
      <w:tr w:rsidR="00600B2A" w:rsidRPr="00234485" w14:paraId="3295EC35" w14:textId="77777777" w:rsidTr="00A346FA">
        <w:trPr>
          <w:trHeight w:val="638"/>
        </w:trPr>
        <w:tc>
          <w:tcPr>
            <w:tcW w:w="2268" w:type="dxa"/>
            <w:vMerge/>
          </w:tcPr>
          <w:p w14:paraId="3DD6374F" w14:textId="77777777" w:rsidR="00600B2A" w:rsidRPr="00600B2A" w:rsidRDefault="00600B2A" w:rsidP="00600B2A">
            <w:pPr>
              <w:autoSpaceDE w:val="0"/>
              <w:autoSpaceDN w:val="0"/>
              <w:adjustRightInd w:val="0"/>
              <w:outlineLvl w:val="0"/>
              <w:rPr>
                <w:rFonts w:eastAsiaTheme="minorEastAsia"/>
              </w:rPr>
            </w:pPr>
          </w:p>
        </w:tc>
        <w:tc>
          <w:tcPr>
            <w:tcW w:w="992" w:type="dxa"/>
          </w:tcPr>
          <w:p w14:paraId="5E14A611" w14:textId="77777777" w:rsidR="00600B2A" w:rsidRPr="00234485" w:rsidRDefault="00600B2A" w:rsidP="00600B2A">
            <w:pPr>
              <w:widowControl w:val="0"/>
              <w:autoSpaceDE w:val="0"/>
              <w:autoSpaceDN w:val="0"/>
              <w:adjustRightInd w:val="0"/>
              <w:jc w:val="center"/>
            </w:pPr>
            <w:r>
              <w:t>10</w:t>
            </w:r>
            <w:hyperlink w:anchor="Par1211" w:tooltip="Нормативы," w:history="1"/>
          </w:p>
        </w:tc>
        <w:tc>
          <w:tcPr>
            <w:tcW w:w="6238" w:type="dxa"/>
          </w:tcPr>
          <w:p w14:paraId="5933C83F" w14:textId="77777777" w:rsidR="00600B2A" w:rsidRPr="00234485" w:rsidRDefault="00600B2A" w:rsidP="00600B2A">
            <w:pPr>
              <w:widowControl w:val="0"/>
              <w:autoSpaceDE w:val="0"/>
              <w:autoSpaceDN w:val="0"/>
              <w:adjustRightInd w:val="0"/>
            </w:pPr>
            <w:r w:rsidRPr="00234485">
              <w:t>Затраты на содержание имущества, не отнесенные к затратам на содержание имущества в рамках затрат на информационно-коммуникационные технологии</w:t>
            </w:r>
          </w:p>
        </w:tc>
      </w:tr>
      <w:tr w:rsidR="00600B2A" w:rsidRPr="00234485" w14:paraId="24FF1D73" w14:textId="77777777" w:rsidTr="00A346FA">
        <w:trPr>
          <w:trHeight w:val="638"/>
        </w:trPr>
        <w:tc>
          <w:tcPr>
            <w:tcW w:w="2268" w:type="dxa"/>
          </w:tcPr>
          <w:p w14:paraId="3C93867E" w14:textId="77777777" w:rsidR="00600B2A" w:rsidRPr="00600B2A" w:rsidRDefault="00600B2A" w:rsidP="00600B2A">
            <w:pPr>
              <w:autoSpaceDE w:val="0"/>
              <w:autoSpaceDN w:val="0"/>
              <w:adjustRightInd w:val="0"/>
              <w:outlineLvl w:val="0"/>
              <w:rPr>
                <w:rFonts w:eastAsiaTheme="minorEastAsia"/>
              </w:rPr>
            </w:pPr>
          </w:p>
        </w:tc>
        <w:tc>
          <w:tcPr>
            <w:tcW w:w="992" w:type="dxa"/>
          </w:tcPr>
          <w:p w14:paraId="029B766E" w14:textId="77777777" w:rsidR="00600B2A" w:rsidRPr="00234485" w:rsidRDefault="00600B2A" w:rsidP="00600B2A">
            <w:pPr>
              <w:widowControl w:val="0"/>
              <w:autoSpaceDE w:val="0"/>
              <w:autoSpaceDN w:val="0"/>
              <w:adjustRightInd w:val="0"/>
              <w:jc w:val="center"/>
            </w:pPr>
            <w:r>
              <w:t>11</w:t>
            </w:r>
          </w:p>
        </w:tc>
        <w:tc>
          <w:tcPr>
            <w:tcW w:w="6238" w:type="dxa"/>
          </w:tcPr>
          <w:p w14:paraId="211B0798" w14:textId="77777777" w:rsidR="00600B2A" w:rsidRPr="00234485" w:rsidRDefault="00600B2A" w:rsidP="00600B2A">
            <w:pPr>
              <w:widowControl w:val="0"/>
              <w:autoSpaceDE w:val="0"/>
              <w:autoSpaceDN w:val="0"/>
              <w:adjustRightInd w:val="0"/>
            </w:pPr>
            <w:r w:rsidRPr="00234485">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tc>
      </w:tr>
      <w:tr w:rsidR="00600B2A" w:rsidRPr="00234485" w14:paraId="58C1713D" w14:textId="77777777" w:rsidTr="00A346FA">
        <w:trPr>
          <w:trHeight w:val="638"/>
        </w:trPr>
        <w:tc>
          <w:tcPr>
            <w:tcW w:w="2268" w:type="dxa"/>
          </w:tcPr>
          <w:p w14:paraId="6A199D57" w14:textId="77777777" w:rsidR="00600B2A" w:rsidRPr="00600B2A" w:rsidRDefault="00600B2A" w:rsidP="00600B2A">
            <w:pPr>
              <w:autoSpaceDE w:val="0"/>
              <w:autoSpaceDN w:val="0"/>
              <w:adjustRightInd w:val="0"/>
              <w:outlineLvl w:val="0"/>
              <w:rPr>
                <w:rFonts w:eastAsiaTheme="minorEastAsia"/>
              </w:rPr>
            </w:pPr>
          </w:p>
        </w:tc>
        <w:tc>
          <w:tcPr>
            <w:tcW w:w="992" w:type="dxa"/>
          </w:tcPr>
          <w:p w14:paraId="73B60744" w14:textId="77777777" w:rsidR="00600B2A" w:rsidRPr="00234485" w:rsidRDefault="00600B2A" w:rsidP="00600B2A">
            <w:pPr>
              <w:widowControl w:val="0"/>
              <w:autoSpaceDE w:val="0"/>
              <w:autoSpaceDN w:val="0"/>
              <w:adjustRightInd w:val="0"/>
              <w:jc w:val="center"/>
            </w:pPr>
            <w:r>
              <w:t>12</w:t>
            </w:r>
          </w:p>
        </w:tc>
        <w:tc>
          <w:tcPr>
            <w:tcW w:w="6238" w:type="dxa"/>
          </w:tcPr>
          <w:p w14:paraId="2941B4CA" w14:textId="77777777" w:rsidR="00600B2A" w:rsidRPr="00234485" w:rsidRDefault="00600B2A" w:rsidP="00600B2A">
            <w:pPr>
              <w:widowControl w:val="0"/>
              <w:autoSpaceDE w:val="0"/>
              <w:autoSpaceDN w:val="0"/>
              <w:adjustRightInd w:val="0"/>
            </w:pPr>
            <w:r w:rsidRPr="00234485">
              <w:t>Затраты на приобретение основных средств, не отнесенные</w:t>
            </w:r>
            <w:r>
              <w:t xml:space="preserve"> </w:t>
            </w:r>
            <w:r w:rsidRPr="00234485">
              <w:t>к затратам на приобретение основных средств в рамках затрат</w:t>
            </w:r>
            <w:r>
              <w:t xml:space="preserve"> </w:t>
            </w:r>
            <w:r w:rsidRPr="00234485">
              <w:t>на информационно-коммуникационные технологии</w:t>
            </w:r>
          </w:p>
        </w:tc>
      </w:tr>
      <w:tr w:rsidR="00600B2A" w:rsidRPr="00234485" w14:paraId="16F276AD" w14:textId="77777777" w:rsidTr="00A346FA">
        <w:trPr>
          <w:trHeight w:val="638"/>
        </w:trPr>
        <w:tc>
          <w:tcPr>
            <w:tcW w:w="2268" w:type="dxa"/>
          </w:tcPr>
          <w:p w14:paraId="1022126C" w14:textId="77777777" w:rsidR="00600B2A" w:rsidRPr="00600B2A" w:rsidRDefault="00600B2A" w:rsidP="00600B2A">
            <w:pPr>
              <w:autoSpaceDE w:val="0"/>
              <w:autoSpaceDN w:val="0"/>
              <w:adjustRightInd w:val="0"/>
              <w:outlineLvl w:val="0"/>
              <w:rPr>
                <w:rFonts w:eastAsiaTheme="minorEastAsia"/>
              </w:rPr>
            </w:pPr>
          </w:p>
        </w:tc>
        <w:tc>
          <w:tcPr>
            <w:tcW w:w="992" w:type="dxa"/>
          </w:tcPr>
          <w:p w14:paraId="062963DF" w14:textId="77777777" w:rsidR="00600B2A" w:rsidRPr="00234485" w:rsidRDefault="00600B2A" w:rsidP="00600B2A">
            <w:pPr>
              <w:widowControl w:val="0"/>
              <w:autoSpaceDE w:val="0"/>
              <w:autoSpaceDN w:val="0"/>
              <w:adjustRightInd w:val="0"/>
              <w:jc w:val="center"/>
            </w:pPr>
            <w:r>
              <w:t>13</w:t>
            </w:r>
          </w:p>
        </w:tc>
        <w:tc>
          <w:tcPr>
            <w:tcW w:w="6238" w:type="dxa"/>
          </w:tcPr>
          <w:p w14:paraId="7CE9230C" w14:textId="77777777" w:rsidR="00600B2A" w:rsidRPr="00234485" w:rsidRDefault="00600B2A" w:rsidP="00600B2A">
            <w:pPr>
              <w:widowControl w:val="0"/>
              <w:autoSpaceDE w:val="0"/>
              <w:autoSpaceDN w:val="0"/>
              <w:adjustRightInd w:val="0"/>
            </w:pPr>
            <w:r w:rsidRPr="00234485">
              <w:t>Затраты на приобретение материальных запасов, не отнесенные</w:t>
            </w:r>
            <w:r>
              <w:t xml:space="preserve"> </w:t>
            </w:r>
            <w:r w:rsidRPr="00234485">
              <w:t>к затратам на приобретение материальных запасов в рамках</w:t>
            </w:r>
            <w:r>
              <w:t xml:space="preserve"> </w:t>
            </w:r>
            <w:r w:rsidRPr="00234485">
              <w:t>затрат на информационно-коммуникационные технологии</w:t>
            </w:r>
          </w:p>
        </w:tc>
      </w:tr>
      <w:tr w:rsidR="00600B2A" w:rsidRPr="00234485" w14:paraId="388203BD" w14:textId="77777777" w:rsidTr="00A346FA">
        <w:tc>
          <w:tcPr>
            <w:tcW w:w="2268" w:type="dxa"/>
          </w:tcPr>
          <w:p w14:paraId="6EBF934D" w14:textId="77777777" w:rsidR="00600B2A" w:rsidRPr="00C16D3A" w:rsidRDefault="00600B2A" w:rsidP="00600B2A">
            <w:pPr>
              <w:autoSpaceDE w:val="0"/>
              <w:autoSpaceDN w:val="0"/>
              <w:adjustRightInd w:val="0"/>
              <w:outlineLvl w:val="0"/>
              <w:rPr>
                <w:rFonts w:eastAsiaTheme="minorEastAsia"/>
              </w:rPr>
            </w:pPr>
            <w:r w:rsidRPr="00C16D3A">
              <w:rPr>
                <w:rFonts w:eastAsiaTheme="minorEastAsia"/>
              </w:rPr>
              <w:t>Затраты на капитальный ремонт муниципального имущества</w:t>
            </w:r>
          </w:p>
        </w:tc>
        <w:tc>
          <w:tcPr>
            <w:tcW w:w="992" w:type="dxa"/>
          </w:tcPr>
          <w:p w14:paraId="4682E39D" w14:textId="77777777" w:rsidR="00600B2A" w:rsidRPr="00715689" w:rsidRDefault="00600B2A" w:rsidP="00600B2A">
            <w:pPr>
              <w:autoSpaceDE w:val="0"/>
              <w:autoSpaceDN w:val="0"/>
              <w:adjustRightInd w:val="0"/>
              <w:jc w:val="center"/>
              <w:outlineLvl w:val="0"/>
              <w:rPr>
                <w:rFonts w:eastAsiaTheme="minorEastAsia"/>
              </w:rPr>
            </w:pPr>
          </w:p>
        </w:tc>
        <w:tc>
          <w:tcPr>
            <w:tcW w:w="6238" w:type="dxa"/>
          </w:tcPr>
          <w:p w14:paraId="2662D494" w14:textId="77777777" w:rsidR="00600B2A" w:rsidRPr="00715689" w:rsidRDefault="00600B2A" w:rsidP="00600B2A">
            <w:pPr>
              <w:autoSpaceDE w:val="0"/>
              <w:autoSpaceDN w:val="0"/>
              <w:adjustRightInd w:val="0"/>
              <w:outlineLvl w:val="0"/>
              <w:rPr>
                <w:rFonts w:eastAsiaTheme="minorEastAsia"/>
              </w:rPr>
            </w:pPr>
          </w:p>
        </w:tc>
      </w:tr>
      <w:tr w:rsidR="00600B2A" w:rsidRPr="00234485" w14:paraId="2612CF80" w14:textId="77777777" w:rsidTr="00A346FA">
        <w:tc>
          <w:tcPr>
            <w:tcW w:w="2268" w:type="dxa"/>
          </w:tcPr>
          <w:p w14:paraId="6ED6388F" w14:textId="77777777" w:rsidR="00600B2A" w:rsidRPr="00C16D3A" w:rsidRDefault="00600B2A" w:rsidP="00600B2A">
            <w:pPr>
              <w:widowControl w:val="0"/>
              <w:autoSpaceDE w:val="0"/>
              <w:autoSpaceDN w:val="0"/>
              <w:adjustRightInd w:val="0"/>
            </w:pPr>
            <w:r w:rsidRPr="00C16D3A">
              <w:t>Затраты на дополнительное профессиональное образование работников</w:t>
            </w:r>
          </w:p>
        </w:tc>
        <w:tc>
          <w:tcPr>
            <w:tcW w:w="992" w:type="dxa"/>
          </w:tcPr>
          <w:p w14:paraId="2B44AA0E" w14:textId="77777777" w:rsidR="00600B2A" w:rsidRPr="00234485" w:rsidRDefault="00600B2A" w:rsidP="00600B2A">
            <w:pPr>
              <w:widowControl w:val="0"/>
              <w:autoSpaceDE w:val="0"/>
              <w:autoSpaceDN w:val="0"/>
              <w:adjustRightInd w:val="0"/>
              <w:jc w:val="center"/>
            </w:pPr>
            <w:r>
              <w:t>14</w:t>
            </w:r>
          </w:p>
        </w:tc>
        <w:tc>
          <w:tcPr>
            <w:tcW w:w="6238" w:type="dxa"/>
          </w:tcPr>
          <w:p w14:paraId="043CA857" w14:textId="77777777" w:rsidR="00600B2A" w:rsidRPr="00234485" w:rsidRDefault="00600B2A" w:rsidP="00600B2A">
            <w:pPr>
              <w:widowControl w:val="0"/>
              <w:autoSpaceDE w:val="0"/>
              <w:autoSpaceDN w:val="0"/>
              <w:adjustRightInd w:val="0"/>
            </w:pPr>
            <w:r w:rsidRPr="00234485">
              <w:t>Затраты на приобретение образовательных услуг по профессиональной переподготовке и повышению квалификации</w:t>
            </w:r>
          </w:p>
        </w:tc>
      </w:tr>
    </w:tbl>
    <w:p w14:paraId="3AAF1653" w14:textId="77777777" w:rsidR="0014464B" w:rsidRDefault="0014464B" w:rsidP="00F5454C">
      <w:pPr>
        <w:autoSpaceDE w:val="0"/>
        <w:autoSpaceDN w:val="0"/>
        <w:adjustRightInd w:val="0"/>
        <w:jc w:val="right"/>
        <w:outlineLvl w:val="0"/>
        <w:rPr>
          <w:rFonts w:eastAsiaTheme="minorEastAsia"/>
        </w:rPr>
      </w:pPr>
    </w:p>
    <w:p w14:paraId="69F84A29" w14:textId="77777777" w:rsidR="0014464B" w:rsidRDefault="0014464B" w:rsidP="00F5454C">
      <w:pPr>
        <w:autoSpaceDE w:val="0"/>
        <w:autoSpaceDN w:val="0"/>
        <w:adjustRightInd w:val="0"/>
        <w:jc w:val="right"/>
        <w:outlineLvl w:val="0"/>
        <w:rPr>
          <w:rFonts w:eastAsiaTheme="minorEastAsia"/>
        </w:rPr>
      </w:pPr>
    </w:p>
    <w:p w14:paraId="75420931"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0167982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7E442996"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17FC6C8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49DB96C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08338106"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AE96FEA"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28772858"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7E53849E"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65139AA1"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C200ECB"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4E468B3" w14:textId="77777777" w:rsidR="00600B2A" w:rsidRDefault="00600B2A" w:rsidP="00F5454C">
      <w:pPr>
        <w:autoSpaceDE w:val="0"/>
        <w:autoSpaceDN w:val="0"/>
        <w:adjustRightInd w:val="0"/>
        <w:spacing w:after="240"/>
        <w:ind w:left="710"/>
        <w:jc w:val="center"/>
        <w:outlineLvl w:val="0"/>
        <w:rPr>
          <w:rFonts w:eastAsiaTheme="minorEastAsia"/>
          <w:b/>
          <w:sz w:val="28"/>
          <w:szCs w:val="28"/>
        </w:rPr>
      </w:pPr>
    </w:p>
    <w:p w14:paraId="39916488"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19CA9684" w14:textId="77777777" w:rsidR="00B812ED" w:rsidRDefault="00B812ED" w:rsidP="00F5454C">
      <w:pPr>
        <w:autoSpaceDE w:val="0"/>
        <w:autoSpaceDN w:val="0"/>
        <w:adjustRightInd w:val="0"/>
        <w:spacing w:after="240"/>
        <w:ind w:left="710"/>
        <w:jc w:val="center"/>
        <w:outlineLvl w:val="0"/>
        <w:rPr>
          <w:rFonts w:eastAsiaTheme="minorEastAsia"/>
          <w:b/>
          <w:sz w:val="28"/>
          <w:szCs w:val="28"/>
        </w:rPr>
      </w:pPr>
    </w:p>
    <w:p w14:paraId="0BFD0904" w14:textId="77777777" w:rsidR="00B812ED" w:rsidRDefault="00B812ED" w:rsidP="00F5454C">
      <w:pPr>
        <w:autoSpaceDE w:val="0"/>
        <w:autoSpaceDN w:val="0"/>
        <w:adjustRightInd w:val="0"/>
        <w:spacing w:after="240"/>
        <w:ind w:left="710"/>
        <w:jc w:val="center"/>
        <w:outlineLvl w:val="0"/>
        <w:rPr>
          <w:rFonts w:eastAsiaTheme="minorEastAsia"/>
          <w:b/>
          <w:sz w:val="28"/>
          <w:szCs w:val="28"/>
        </w:rPr>
      </w:pPr>
    </w:p>
    <w:p w14:paraId="054FA7BD" w14:textId="4FF1FFF9" w:rsidR="00897385" w:rsidRDefault="00897385" w:rsidP="00F5454C">
      <w:pPr>
        <w:autoSpaceDE w:val="0"/>
        <w:autoSpaceDN w:val="0"/>
        <w:adjustRightInd w:val="0"/>
        <w:spacing w:after="240"/>
        <w:ind w:left="710"/>
        <w:jc w:val="center"/>
        <w:outlineLvl w:val="0"/>
        <w:rPr>
          <w:rFonts w:eastAsiaTheme="minorEastAsia"/>
          <w:b/>
          <w:sz w:val="28"/>
          <w:szCs w:val="28"/>
        </w:rPr>
      </w:pPr>
      <w:r>
        <w:rPr>
          <w:rFonts w:eastAsiaTheme="minorEastAsia"/>
          <w:b/>
          <w:sz w:val="28"/>
          <w:szCs w:val="28"/>
        </w:rPr>
        <w:br w:type="page"/>
      </w:r>
    </w:p>
    <w:p w14:paraId="785077E8" w14:textId="77777777" w:rsidR="00682EE3" w:rsidRDefault="008C123F" w:rsidP="008C123F">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Pr>
          <w:rFonts w:eastAsiaTheme="minorEastAsia"/>
        </w:rPr>
        <w:t>2</w:t>
      </w:r>
      <w:r w:rsidR="00682EE3">
        <w:rPr>
          <w:rFonts w:eastAsiaTheme="minorEastAsia"/>
        </w:rPr>
        <w:t xml:space="preserve"> </w:t>
      </w:r>
      <w:r w:rsidRPr="001F6CE6">
        <w:rPr>
          <w:rFonts w:eastAsiaTheme="minorEastAsia"/>
        </w:rPr>
        <w:t>к постановлению</w:t>
      </w:r>
    </w:p>
    <w:p w14:paraId="710C9337" w14:textId="77777777" w:rsidR="00682EE3" w:rsidRDefault="008C123F" w:rsidP="008C123F">
      <w:pPr>
        <w:widowControl w:val="0"/>
        <w:autoSpaceDE w:val="0"/>
        <w:autoSpaceDN w:val="0"/>
        <w:adjustRightInd w:val="0"/>
        <w:ind w:firstLine="5387"/>
        <w:outlineLvl w:val="0"/>
        <w:rPr>
          <w:rFonts w:eastAsiaTheme="minorEastAsia"/>
        </w:rPr>
      </w:pPr>
      <w:r w:rsidRPr="001F6CE6">
        <w:rPr>
          <w:rFonts w:eastAsiaTheme="minorEastAsia"/>
        </w:rPr>
        <w:t>Администрации</w:t>
      </w:r>
      <w:r w:rsidR="00682EE3">
        <w:rPr>
          <w:rFonts w:eastAsiaTheme="minorEastAsia"/>
        </w:rPr>
        <w:t xml:space="preserve"> </w:t>
      </w:r>
      <w:r w:rsidRPr="001F6CE6">
        <w:rPr>
          <w:rFonts w:eastAsiaTheme="minorEastAsia"/>
        </w:rPr>
        <w:t xml:space="preserve">городского </w:t>
      </w:r>
    </w:p>
    <w:p w14:paraId="49A63041" w14:textId="0A789A19" w:rsidR="008C123F" w:rsidRPr="001F6CE6" w:rsidRDefault="008C123F" w:rsidP="008C123F">
      <w:pPr>
        <w:widowControl w:val="0"/>
        <w:autoSpaceDE w:val="0"/>
        <w:autoSpaceDN w:val="0"/>
        <w:adjustRightInd w:val="0"/>
        <w:ind w:firstLine="5387"/>
        <w:outlineLvl w:val="0"/>
        <w:rPr>
          <w:rFonts w:eastAsiaTheme="minorEastAsia"/>
        </w:rPr>
      </w:pPr>
      <w:r w:rsidRPr="001F6CE6">
        <w:rPr>
          <w:rFonts w:eastAsiaTheme="minorEastAsia"/>
        </w:rPr>
        <w:t>поселения Лянтор</w:t>
      </w:r>
    </w:p>
    <w:p w14:paraId="156AF057" w14:textId="1B192501" w:rsidR="001E7B57" w:rsidRPr="001E7B57" w:rsidRDefault="004565AB" w:rsidP="004565AB">
      <w:pPr>
        <w:autoSpaceDE w:val="0"/>
        <w:autoSpaceDN w:val="0"/>
        <w:adjustRightInd w:val="0"/>
        <w:spacing w:after="240"/>
        <w:ind w:left="710" w:firstLine="4110"/>
        <w:outlineLvl w:val="0"/>
        <w:rPr>
          <w:rFonts w:eastAsiaTheme="minorEastAsia"/>
        </w:rPr>
      </w:pPr>
      <w:r>
        <w:rPr>
          <w:rFonts w:eastAsiaTheme="minorEastAsia"/>
        </w:rPr>
        <w:t xml:space="preserve">         </w:t>
      </w:r>
      <w:bookmarkStart w:id="0" w:name="_GoBack"/>
      <w:bookmarkEnd w:id="0"/>
      <w:r w:rsidR="001E7B57" w:rsidRPr="001E7B57">
        <w:rPr>
          <w:rFonts w:eastAsiaTheme="minorEastAsia"/>
        </w:rPr>
        <w:t>от «</w:t>
      </w:r>
      <w:r>
        <w:rPr>
          <w:rFonts w:eastAsiaTheme="minorEastAsia"/>
        </w:rPr>
        <w:t>19</w:t>
      </w:r>
      <w:r w:rsidR="001E7B57" w:rsidRPr="001E7B57">
        <w:rPr>
          <w:rFonts w:eastAsiaTheme="minorEastAsia"/>
        </w:rPr>
        <w:t xml:space="preserve">» </w:t>
      </w:r>
      <w:r>
        <w:rPr>
          <w:rFonts w:eastAsiaTheme="minorEastAsia"/>
        </w:rPr>
        <w:t>декабря</w:t>
      </w:r>
      <w:r w:rsidR="001E7B57" w:rsidRPr="001E7B57">
        <w:rPr>
          <w:rFonts w:eastAsiaTheme="minorEastAsia"/>
        </w:rPr>
        <w:t xml:space="preserve"> 202</w:t>
      </w:r>
      <w:r>
        <w:rPr>
          <w:rFonts w:eastAsiaTheme="minorEastAsia"/>
        </w:rPr>
        <w:t>3</w:t>
      </w:r>
      <w:r w:rsidR="001E7B57" w:rsidRPr="001E7B57">
        <w:rPr>
          <w:rFonts w:eastAsiaTheme="minorEastAsia"/>
        </w:rPr>
        <w:t xml:space="preserve"> года № </w:t>
      </w:r>
      <w:r>
        <w:rPr>
          <w:rFonts w:eastAsiaTheme="minorEastAsia"/>
        </w:rPr>
        <w:t>1504</w:t>
      </w:r>
    </w:p>
    <w:p w14:paraId="2132E41E"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38661570" w14:textId="5E29B704" w:rsidR="008C123F" w:rsidRDefault="008C123F" w:rsidP="008C123F">
      <w:pPr>
        <w:autoSpaceDE w:val="0"/>
        <w:autoSpaceDN w:val="0"/>
        <w:adjustRightInd w:val="0"/>
        <w:ind w:left="710"/>
        <w:jc w:val="center"/>
        <w:outlineLvl w:val="0"/>
        <w:rPr>
          <w:rFonts w:eastAsiaTheme="minorEastAsia"/>
          <w:sz w:val="28"/>
          <w:szCs w:val="28"/>
        </w:rPr>
      </w:pPr>
      <w:r w:rsidRPr="008C123F">
        <w:rPr>
          <w:rFonts w:eastAsiaTheme="minorEastAsia"/>
          <w:sz w:val="28"/>
          <w:szCs w:val="28"/>
        </w:rPr>
        <w:t>Норматив</w:t>
      </w:r>
      <w:r w:rsidR="001B2573">
        <w:rPr>
          <w:rFonts w:eastAsiaTheme="minorEastAsia"/>
          <w:sz w:val="28"/>
          <w:szCs w:val="28"/>
        </w:rPr>
        <w:t>ные</w:t>
      </w:r>
      <w:r w:rsidRPr="008C123F">
        <w:rPr>
          <w:rFonts w:eastAsiaTheme="minorEastAsia"/>
          <w:sz w:val="28"/>
          <w:szCs w:val="28"/>
        </w:rPr>
        <w:t xml:space="preserve"> затрат</w:t>
      </w:r>
      <w:r w:rsidR="001B2573">
        <w:rPr>
          <w:rFonts w:eastAsiaTheme="minorEastAsia"/>
          <w:sz w:val="28"/>
          <w:szCs w:val="28"/>
        </w:rPr>
        <w:t>ы</w:t>
      </w:r>
      <w:r w:rsidRPr="008C123F">
        <w:rPr>
          <w:rFonts w:eastAsiaTheme="minorEastAsia"/>
          <w:sz w:val="28"/>
          <w:szCs w:val="28"/>
        </w:rPr>
        <w:t xml:space="preserve"> </w:t>
      </w:r>
    </w:p>
    <w:p w14:paraId="3F51288D" w14:textId="77777777" w:rsidR="008C123F" w:rsidRPr="008C123F" w:rsidRDefault="008C123F" w:rsidP="00F5454C">
      <w:pPr>
        <w:autoSpaceDE w:val="0"/>
        <w:autoSpaceDN w:val="0"/>
        <w:adjustRightInd w:val="0"/>
        <w:spacing w:after="240"/>
        <w:ind w:left="710"/>
        <w:jc w:val="center"/>
        <w:outlineLvl w:val="0"/>
        <w:rPr>
          <w:rFonts w:eastAsiaTheme="minorEastAsia"/>
          <w:sz w:val="28"/>
          <w:szCs w:val="28"/>
        </w:rPr>
      </w:pPr>
      <w:r w:rsidRPr="008C123F">
        <w:rPr>
          <w:rFonts w:eastAsiaTheme="minorEastAsia"/>
          <w:sz w:val="28"/>
          <w:szCs w:val="28"/>
        </w:rPr>
        <w:t>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278D9246" w14:textId="77777777" w:rsidR="004A00B3" w:rsidRPr="008C123F" w:rsidRDefault="006D329A" w:rsidP="00F5454C">
      <w:pPr>
        <w:autoSpaceDE w:val="0"/>
        <w:autoSpaceDN w:val="0"/>
        <w:adjustRightInd w:val="0"/>
        <w:spacing w:after="240"/>
        <w:ind w:left="710"/>
        <w:jc w:val="center"/>
        <w:outlineLvl w:val="0"/>
        <w:rPr>
          <w:rFonts w:eastAsiaTheme="minorEastAsia"/>
          <w:sz w:val="28"/>
          <w:szCs w:val="28"/>
        </w:rPr>
      </w:pPr>
      <w:r w:rsidRPr="008C123F">
        <w:rPr>
          <w:rFonts w:eastAsiaTheme="minorEastAsia"/>
          <w:sz w:val="28"/>
          <w:szCs w:val="28"/>
        </w:rPr>
        <w:t xml:space="preserve">1. </w:t>
      </w:r>
      <w:r w:rsidR="00A565EF" w:rsidRPr="008C123F">
        <w:rPr>
          <w:rFonts w:eastAsiaTheme="minorEastAsia"/>
          <w:sz w:val="28"/>
          <w:szCs w:val="28"/>
        </w:rPr>
        <w:t>Затраты на услуги связи</w:t>
      </w:r>
    </w:p>
    <w:tbl>
      <w:tblPr>
        <w:tblW w:w="9415" w:type="dxa"/>
        <w:jc w:val="center"/>
        <w:tblLayout w:type="fixed"/>
        <w:tblCellMar>
          <w:top w:w="102" w:type="dxa"/>
          <w:left w:w="62" w:type="dxa"/>
          <w:bottom w:w="102" w:type="dxa"/>
          <w:right w:w="62" w:type="dxa"/>
        </w:tblCellMar>
        <w:tblLook w:val="0000" w:firstRow="0" w:lastRow="0" w:firstColumn="0" w:lastColumn="0" w:noHBand="0" w:noVBand="0"/>
      </w:tblPr>
      <w:tblGrid>
        <w:gridCol w:w="742"/>
        <w:gridCol w:w="3995"/>
        <w:gridCol w:w="1276"/>
        <w:gridCol w:w="1601"/>
        <w:gridCol w:w="1801"/>
      </w:tblGrid>
      <w:tr w:rsidR="00281BC1" w:rsidRPr="00325F4C" w14:paraId="73E63429" w14:textId="77777777" w:rsidTr="0068413E">
        <w:trPr>
          <w:trHeight w:val="710"/>
          <w:jc w:val="center"/>
        </w:trPr>
        <w:tc>
          <w:tcPr>
            <w:tcW w:w="742" w:type="dxa"/>
            <w:tcBorders>
              <w:top w:val="single" w:sz="4" w:space="0" w:color="auto"/>
              <w:left w:val="single" w:sz="4" w:space="0" w:color="auto"/>
              <w:bottom w:val="single" w:sz="4" w:space="0" w:color="auto"/>
              <w:right w:val="single" w:sz="4" w:space="0" w:color="auto"/>
            </w:tcBorders>
            <w:vAlign w:val="center"/>
          </w:tcPr>
          <w:p w14:paraId="7D31543A" w14:textId="77777777" w:rsidR="00281BC1" w:rsidRPr="00325F4C" w:rsidRDefault="00281BC1" w:rsidP="009069C9">
            <w:pPr>
              <w:pStyle w:val="ConsPlusNormal"/>
              <w:jc w:val="center"/>
              <w:rPr>
                <w:rFonts w:ascii="Times New Roman" w:hAnsi="Times New Roman" w:cs="Times New Roman"/>
                <w:sz w:val="22"/>
                <w:szCs w:val="22"/>
              </w:rPr>
            </w:pPr>
            <w:r w:rsidRPr="00325F4C">
              <w:rPr>
                <w:rFonts w:ascii="Times New Roman" w:hAnsi="Times New Roman" w:cs="Times New Roman"/>
                <w:sz w:val="22"/>
                <w:szCs w:val="22"/>
              </w:rPr>
              <w:t>N п/п</w:t>
            </w:r>
          </w:p>
        </w:tc>
        <w:tc>
          <w:tcPr>
            <w:tcW w:w="3995" w:type="dxa"/>
            <w:tcBorders>
              <w:top w:val="single" w:sz="4" w:space="0" w:color="auto"/>
              <w:left w:val="single" w:sz="4" w:space="0" w:color="auto"/>
              <w:bottom w:val="single" w:sz="4" w:space="0" w:color="auto"/>
              <w:right w:val="single" w:sz="4" w:space="0" w:color="auto"/>
            </w:tcBorders>
            <w:vAlign w:val="center"/>
          </w:tcPr>
          <w:p w14:paraId="68793C3D" w14:textId="77777777" w:rsidR="00281BC1" w:rsidRPr="00325F4C" w:rsidRDefault="00281BC1" w:rsidP="0068413E">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Наименование </w:t>
            </w:r>
            <w:r w:rsidR="0068413E">
              <w:rPr>
                <w:rFonts w:ascii="Times New Roman" w:hAnsi="Times New Roman" w:cs="Times New Roman"/>
                <w:sz w:val="22"/>
                <w:szCs w:val="22"/>
              </w:rPr>
              <w:t>товара, работы, услуги</w:t>
            </w:r>
          </w:p>
        </w:tc>
        <w:tc>
          <w:tcPr>
            <w:tcW w:w="1276" w:type="dxa"/>
            <w:tcBorders>
              <w:top w:val="single" w:sz="4" w:space="0" w:color="auto"/>
              <w:left w:val="single" w:sz="4" w:space="0" w:color="auto"/>
              <w:right w:val="single" w:sz="4" w:space="0" w:color="auto"/>
            </w:tcBorders>
            <w:vAlign w:val="center"/>
          </w:tcPr>
          <w:p w14:paraId="0E08E414" w14:textId="77777777" w:rsidR="00281BC1" w:rsidRPr="00325F4C" w:rsidRDefault="00281BC1" w:rsidP="007D62AF">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601" w:type="dxa"/>
            <w:tcBorders>
              <w:top w:val="single" w:sz="4" w:space="0" w:color="auto"/>
              <w:left w:val="single" w:sz="4" w:space="0" w:color="auto"/>
              <w:right w:val="single" w:sz="4" w:space="0" w:color="auto"/>
            </w:tcBorders>
            <w:vAlign w:val="center"/>
          </w:tcPr>
          <w:p w14:paraId="062286AC" w14:textId="77777777" w:rsidR="00281BC1" w:rsidRPr="00325F4C" w:rsidRDefault="00281BC1" w:rsidP="00296377">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25F4C">
              <w:rPr>
                <w:rFonts w:ascii="Times New Roman" w:hAnsi="Times New Roman" w:cs="Times New Roman"/>
                <w:sz w:val="22"/>
                <w:szCs w:val="22"/>
              </w:rPr>
              <w:t>(руб.), не более</w:t>
            </w:r>
          </w:p>
        </w:tc>
        <w:tc>
          <w:tcPr>
            <w:tcW w:w="1801" w:type="dxa"/>
            <w:tcBorders>
              <w:top w:val="single" w:sz="4" w:space="0" w:color="auto"/>
              <w:left w:val="single" w:sz="4" w:space="0" w:color="auto"/>
              <w:right w:val="single" w:sz="4" w:space="0" w:color="auto"/>
            </w:tcBorders>
            <w:vAlign w:val="center"/>
          </w:tcPr>
          <w:p w14:paraId="759518D2" w14:textId="77777777" w:rsidR="00281BC1" w:rsidRPr="00325F4C" w:rsidRDefault="00281BC1" w:rsidP="00281BC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4A00B3" w:rsidRPr="00325F4C" w14:paraId="06D9EA86" w14:textId="77777777" w:rsidTr="00281BC1">
        <w:trPr>
          <w:jc w:val="center"/>
        </w:trPr>
        <w:tc>
          <w:tcPr>
            <w:tcW w:w="9415" w:type="dxa"/>
            <w:gridSpan w:val="5"/>
            <w:tcBorders>
              <w:top w:val="single" w:sz="4" w:space="0" w:color="auto"/>
              <w:left w:val="single" w:sz="4" w:space="0" w:color="auto"/>
              <w:bottom w:val="single" w:sz="4" w:space="0" w:color="auto"/>
              <w:right w:val="single" w:sz="4" w:space="0" w:color="auto"/>
            </w:tcBorders>
            <w:vAlign w:val="center"/>
          </w:tcPr>
          <w:p w14:paraId="616BFD1B" w14:textId="77777777" w:rsidR="004A00B3" w:rsidRPr="002F4C6F" w:rsidRDefault="00296377" w:rsidP="00B824B8">
            <w:pPr>
              <w:pStyle w:val="ConsPlusNormal"/>
              <w:ind w:hanging="20"/>
              <w:rPr>
                <w:b/>
                <w:sz w:val="22"/>
                <w:szCs w:val="22"/>
              </w:rPr>
            </w:pPr>
            <w:r w:rsidRPr="002F4C6F">
              <w:rPr>
                <w:rFonts w:ascii="Times New Roman" w:hAnsi="Times New Roman" w:cs="Times New Roman"/>
                <w:b/>
                <w:sz w:val="22"/>
                <w:szCs w:val="22"/>
              </w:rPr>
              <w:t>1.1</w:t>
            </w:r>
            <w:r w:rsidR="004A00B3" w:rsidRPr="002F4C6F">
              <w:rPr>
                <w:rFonts w:ascii="Times New Roman" w:hAnsi="Times New Roman" w:cs="Times New Roman"/>
                <w:b/>
                <w:sz w:val="22"/>
                <w:szCs w:val="22"/>
              </w:rPr>
              <w:t xml:space="preserve">. </w:t>
            </w:r>
            <w:r w:rsidR="00A565EF" w:rsidRPr="002F4C6F">
              <w:rPr>
                <w:rFonts w:ascii="Times New Roman" w:hAnsi="Times New Roman" w:cs="Times New Roman"/>
                <w:b/>
                <w:sz w:val="22"/>
                <w:szCs w:val="22"/>
              </w:rPr>
              <w:t>Нормативы, применяемые при расч</w:t>
            </w:r>
            <w:r w:rsidR="00B824B8">
              <w:rPr>
                <w:rFonts w:ascii="Times New Roman" w:hAnsi="Times New Roman" w:cs="Times New Roman"/>
                <w:b/>
                <w:sz w:val="22"/>
                <w:szCs w:val="22"/>
              </w:rPr>
              <w:t>е</w:t>
            </w:r>
            <w:r w:rsidR="00A565EF" w:rsidRPr="002F4C6F">
              <w:rPr>
                <w:rFonts w:ascii="Times New Roman" w:hAnsi="Times New Roman" w:cs="Times New Roman"/>
                <w:b/>
                <w:sz w:val="22"/>
                <w:szCs w:val="22"/>
              </w:rPr>
              <w:t>те за</w:t>
            </w:r>
            <w:r w:rsidR="00432333" w:rsidRPr="002F4C6F">
              <w:rPr>
                <w:rFonts w:ascii="Times New Roman" w:hAnsi="Times New Roman" w:cs="Times New Roman"/>
                <w:b/>
                <w:sz w:val="22"/>
                <w:szCs w:val="22"/>
              </w:rPr>
              <w:t xml:space="preserve">трат на абонентскую плату </w:t>
            </w:r>
          </w:p>
        </w:tc>
      </w:tr>
      <w:tr w:rsidR="00281BC1" w:rsidRPr="00325F4C" w14:paraId="50B0A01E"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106D7DD" w14:textId="77777777" w:rsidR="00281BC1" w:rsidRPr="00D10505" w:rsidRDefault="00281BC1" w:rsidP="00D10505">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2E943A8A" w14:textId="77777777" w:rsidR="00281BC1" w:rsidRPr="00325F4C" w:rsidRDefault="00281BC1" w:rsidP="0029637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Абонентская плата за предоставление абонентской линии</w:t>
            </w:r>
          </w:p>
        </w:tc>
        <w:tc>
          <w:tcPr>
            <w:tcW w:w="1276" w:type="dxa"/>
            <w:tcBorders>
              <w:top w:val="single" w:sz="4" w:space="0" w:color="auto"/>
              <w:left w:val="single" w:sz="4" w:space="0" w:color="auto"/>
              <w:bottom w:val="single" w:sz="4" w:space="0" w:color="auto"/>
              <w:right w:val="single" w:sz="4" w:space="0" w:color="auto"/>
            </w:tcBorders>
            <w:vAlign w:val="center"/>
          </w:tcPr>
          <w:p w14:paraId="0796805A"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месяц</w:t>
            </w:r>
          </w:p>
        </w:tc>
        <w:tc>
          <w:tcPr>
            <w:tcW w:w="1601" w:type="dxa"/>
            <w:tcBorders>
              <w:top w:val="single" w:sz="4" w:space="0" w:color="auto"/>
              <w:left w:val="single" w:sz="4" w:space="0" w:color="auto"/>
              <w:bottom w:val="single" w:sz="4" w:space="0" w:color="auto"/>
              <w:right w:val="single" w:sz="4" w:space="0" w:color="auto"/>
            </w:tcBorders>
            <w:vAlign w:val="center"/>
          </w:tcPr>
          <w:p w14:paraId="33C6A35C" w14:textId="77777777" w:rsidR="00281BC1" w:rsidRPr="00325F4C" w:rsidRDefault="00281BC1" w:rsidP="009F446B">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tcBorders>
              <w:top w:val="single" w:sz="4" w:space="0" w:color="auto"/>
              <w:left w:val="single" w:sz="4" w:space="0" w:color="auto"/>
              <w:bottom w:val="single" w:sz="4" w:space="0" w:color="auto"/>
              <w:right w:val="single" w:sz="4" w:space="0" w:color="auto"/>
            </w:tcBorders>
            <w:vAlign w:val="center"/>
          </w:tcPr>
          <w:p w14:paraId="6675CFC5" w14:textId="77777777" w:rsidR="00281BC1" w:rsidRPr="00325F4C" w:rsidRDefault="00281BC1" w:rsidP="00BB7170">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w:t>
            </w:r>
            <w:r w:rsidRPr="007D62AF">
              <w:rPr>
                <w:rFonts w:ascii="Times New Roman" w:hAnsi="Times New Roman" w:cs="Times New Roman"/>
                <w:sz w:val="22"/>
                <w:szCs w:val="22"/>
              </w:rPr>
              <w:t xml:space="preserve"> </w:t>
            </w:r>
            <w:r>
              <w:rPr>
                <w:rFonts w:ascii="Times New Roman" w:hAnsi="Times New Roman" w:cs="Times New Roman"/>
                <w:sz w:val="22"/>
                <w:szCs w:val="22"/>
              </w:rPr>
              <w:t>номер/</w:t>
            </w:r>
            <w:r w:rsidRPr="007D62AF">
              <w:rPr>
                <w:rFonts w:ascii="Times New Roman" w:hAnsi="Times New Roman" w:cs="Times New Roman"/>
                <w:sz w:val="22"/>
                <w:szCs w:val="22"/>
              </w:rPr>
              <w:t>точку доступа в месяц</w:t>
            </w:r>
          </w:p>
        </w:tc>
      </w:tr>
      <w:tr w:rsidR="004A00B3" w:rsidRPr="00325F4C" w14:paraId="247BFA86" w14:textId="77777777" w:rsidTr="00281BC1">
        <w:trPr>
          <w:jc w:val="center"/>
        </w:trPr>
        <w:tc>
          <w:tcPr>
            <w:tcW w:w="9415" w:type="dxa"/>
            <w:gridSpan w:val="5"/>
            <w:tcBorders>
              <w:top w:val="single" w:sz="4" w:space="0" w:color="auto"/>
              <w:left w:val="single" w:sz="4" w:space="0" w:color="auto"/>
              <w:bottom w:val="single" w:sz="4" w:space="0" w:color="auto"/>
              <w:right w:val="single" w:sz="4" w:space="0" w:color="auto"/>
            </w:tcBorders>
            <w:vAlign w:val="center"/>
          </w:tcPr>
          <w:p w14:paraId="22FB79CA" w14:textId="77777777" w:rsidR="004A00B3" w:rsidRPr="002F4C6F" w:rsidRDefault="00BB7170" w:rsidP="008C123F">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w:t>
            </w:r>
            <w:r w:rsidR="004A00B3" w:rsidRPr="002F4C6F">
              <w:rPr>
                <w:rFonts w:ascii="Times New Roman" w:hAnsi="Times New Roman" w:cs="Times New Roman"/>
                <w:b/>
                <w:sz w:val="22"/>
                <w:szCs w:val="22"/>
              </w:rPr>
              <w:t xml:space="preserve">2. </w:t>
            </w:r>
            <w:r w:rsidR="0094389C" w:rsidRPr="002F4C6F">
              <w:rPr>
                <w:rFonts w:ascii="Times New Roman" w:hAnsi="Times New Roman" w:cs="Times New Roman"/>
                <w:b/>
                <w:sz w:val="22"/>
                <w:szCs w:val="22"/>
              </w:rPr>
              <w:t xml:space="preserve">Нормативы, применяемые при расчете затрат </w:t>
            </w:r>
            <w:r w:rsidR="004A00B3" w:rsidRPr="002F4C6F">
              <w:rPr>
                <w:rFonts w:ascii="Times New Roman" w:hAnsi="Times New Roman" w:cs="Times New Roman"/>
                <w:b/>
                <w:sz w:val="22"/>
                <w:szCs w:val="22"/>
              </w:rPr>
              <w:t>на повременную оплату местных, междугородних и международных телефонных соединений</w:t>
            </w:r>
            <w:r w:rsidR="00257E64">
              <w:rPr>
                <w:rFonts w:ascii="Times New Roman" w:hAnsi="Times New Roman" w:cs="Times New Roman"/>
                <w:b/>
                <w:sz w:val="22"/>
                <w:szCs w:val="22"/>
              </w:rPr>
              <w:t xml:space="preserve"> </w:t>
            </w:r>
          </w:p>
        </w:tc>
      </w:tr>
      <w:tr w:rsidR="00281BC1" w:rsidRPr="00325F4C" w14:paraId="112EDCE9"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346ACBD" w14:textId="77777777" w:rsidR="00281BC1" w:rsidRPr="00D10505" w:rsidRDefault="00281BC1" w:rsidP="00FB2710">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095DA222" w14:textId="77777777" w:rsidR="00281BC1" w:rsidRPr="00325F4C" w:rsidRDefault="00281BC1" w:rsidP="00FB2710">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Местные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6821B32A"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tcBorders>
              <w:top w:val="single" w:sz="4" w:space="0" w:color="auto"/>
              <w:left w:val="single" w:sz="4" w:space="0" w:color="auto"/>
              <w:bottom w:val="single" w:sz="4" w:space="0" w:color="auto"/>
              <w:right w:val="single" w:sz="4" w:space="0" w:color="auto"/>
            </w:tcBorders>
            <w:vAlign w:val="center"/>
          </w:tcPr>
          <w:p w14:paraId="6FE330AA"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tcBorders>
              <w:top w:val="single" w:sz="4" w:space="0" w:color="auto"/>
              <w:left w:val="single" w:sz="4" w:space="0" w:color="auto"/>
              <w:bottom w:val="single" w:sz="4" w:space="0" w:color="auto"/>
              <w:right w:val="single" w:sz="4" w:space="0" w:color="auto"/>
            </w:tcBorders>
            <w:vAlign w:val="center"/>
          </w:tcPr>
          <w:p w14:paraId="79CEE4DD" w14:textId="77777777" w:rsidR="00281BC1" w:rsidRPr="00FB2710" w:rsidRDefault="00281BC1" w:rsidP="00FB271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281BC1" w:rsidRPr="00325F4C" w14:paraId="666D5CE0"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DDD9C67" w14:textId="77777777" w:rsidR="00281BC1" w:rsidRPr="00D10505" w:rsidRDefault="00281BC1" w:rsidP="00281BC1">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2.</w:t>
            </w:r>
          </w:p>
        </w:tc>
        <w:tc>
          <w:tcPr>
            <w:tcW w:w="3995" w:type="dxa"/>
            <w:tcBorders>
              <w:top w:val="single" w:sz="4" w:space="0" w:color="auto"/>
              <w:left w:val="single" w:sz="4" w:space="0" w:color="auto"/>
              <w:bottom w:val="single" w:sz="4" w:space="0" w:color="auto"/>
              <w:right w:val="single" w:sz="4" w:space="0" w:color="auto"/>
            </w:tcBorders>
            <w:vAlign w:val="center"/>
          </w:tcPr>
          <w:p w14:paraId="49C5F961" w14:textId="77777777" w:rsidR="00281BC1" w:rsidRPr="00325F4C" w:rsidRDefault="00281BC1" w:rsidP="00281BC1">
            <w:pPr>
              <w:pStyle w:val="ConsPlusNormal"/>
              <w:ind w:firstLine="33"/>
              <w:rPr>
                <w:rFonts w:ascii="Times New Roman" w:hAnsi="Times New Roman" w:cs="Times New Roman"/>
                <w:sz w:val="22"/>
                <w:szCs w:val="22"/>
              </w:rPr>
            </w:pPr>
            <w:r>
              <w:rPr>
                <w:rFonts w:ascii="Times New Roman" w:hAnsi="Times New Roman" w:cs="Times New Roman"/>
                <w:sz w:val="22"/>
                <w:szCs w:val="22"/>
              </w:rPr>
              <w:t>Внутризоновые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4AFCCF89"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tcBorders>
              <w:top w:val="single" w:sz="4" w:space="0" w:color="auto"/>
              <w:left w:val="single" w:sz="4" w:space="0" w:color="auto"/>
              <w:bottom w:val="single" w:sz="4" w:space="0" w:color="auto"/>
              <w:right w:val="single" w:sz="4" w:space="0" w:color="auto"/>
            </w:tcBorders>
            <w:vAlign w:val="center"/>
          </w:tcPr>
          <w:p w14:paraId="5FB297AE"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tcBorders>
              <w:top w:val="single" w:sz="4" w:space="0" w:color="auto"/>
              <w:left w:val="single" w:sz="4" w:space="0" w:color="auto"/>
              <w:bottom w:val="single" w:sz="4" w:space="0" w:color="auto"/>
              <w:right w:val="single" w:sz="4" w:space="0" w:color="auto"/>
            </w:tcBorders>
            <w:vAlign w:val="center"/>
          </w:tcPr>
          <w:p w14:paraId="6171D10A"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3FDAA83F"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C90DAF7" w14:textId="77777777" w:rsidR="00190689" w:rsidRPr="00D10505" w:rsidRDefault="00190689"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r w:rsidRPr="00D10505">
              <w:rPr>
                <w:rFonts w:ascii="Times New Roman" w:hAnsi="Times New Roman" w:cs="Times New Roman"/>
                <w:sz w:val="22"/>
                <w:szCs w:val="22"/>
              </w:rPr>
              <w:t>.</w:t>
            </w:r>
          </w:p>
        </w:tc>
        <w:tc>
          <w:tcPr>
            <w:tcW w:w="3995" w:type="dxa"/>
            <w:tcBorders>
              <w:top w:val="single" w:sz="4" w:space="0" w:color="auto"/>
              <w:left w:val="single" w:sz="4" w:space="0" w:color="auto"/>
              <w:bottom w:val="single" w:sz="4" w:space="0" w:color="auto"/>
              <w:right w:val="single" w:sz="4" w:space="0" w:color="auto"/>
            </w:tcBorders>
            <w:vAlign w:val="center"/>
          </w:tcPr>
          <w:p w14:paraId="2C2CE430" w14:textId="77777777" w:rsidR="00190689" w:rsidRDefault="00190689" w:rsidP="00190689">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Междугородние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513AD097" w14:textId="77777777" w:rsidR="00190689" w:rsidRPr="00325F4C" w:rsidRDefault="00190689"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tcBorders>
              <w:top w:val="single" w:sz="4" w:space="0" w:color="auto"/>
              <w:left w:val="single" w:sz="4" w:space="0" w:color="auto"/>
              <w:bottom w:val="single" w:sz="4" w:space="0" w:color="auto"/>
              <w:right w:val="single" w:sz="4" w:space="0" w:color="auto"/>
            </w:tcBorders>
            <w:vAlign w:val="center"/>
          </w:tcPr>
          <w:p w14:paraId="586111D0"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tcBorders>
              <w:top w:val="single" w:sz="4" w:space="0" w:color="auto"/>
              <w:left w:val="single" w:sz="4" w:space="0" w:color="auto"/>
              <w:bottom w:val="single" w:sz="4" w:space="0" w:color="auto"/>
              <w:right w:val="single" w:sz="4" w:space="0" w:color="auto"/>
            </w:tcBorders>
            <w:vAlign w:val="center"/>
          </w:tcPr>
          <w:p w14:paraId="1EF5340D"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3473F52A"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2754457" w14:textId="77777777" w:rsidR="00190689" w:rsidRPr="00D10505" w:rsidRDefault="00190689"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4</w:t>
            </w:r>
            <w:r w:rsidRPr="00D10505">
              <w:rPr>
                <w:rFonts w:ascii="Times New Roman" w:hAnsi="Times New Roman" w:cs="Times New Roman"/>
                <w:sz w:val="22"/>
                <w:szCs w:val="22"/>
              </w:rPr>
              <w:t>.</w:t>
            </w:r>
          </w:p>
        </w:tc>
        <w:tc>
          <w:tcPr>
            <w:tcW w:w="3995" w:type="dxa"/>
            <w:tcBorders>
              <w:top w:val="single" w:sz="4" w:space="0" w:color="auto"/>
              <w:left w:val="single" w:sz="4" w:space="0" w:color="auto"/>
              <w:bottom w:val="single" w:sz="4" w:space="0" w:color="auto"/>
              <w:right w:val="single" w:sz="4" w:space="0" w:color="auto"/>
            </w:tcBorders>
            <w:vAlign w:val="center"/>
          </w:tcPr>
          <w:p w14:paraId="27CB9413" w14:textId="77777777" w:rsidR="00190689" w:rsidRPr="00325F4C" w:rsidRDefault="00190689" w:rsidP="00190689">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Международные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47FC67E8" w14:textId="77777777" w:rsidR="00190689" w:rsidRPr="00325F4C" w:rsidRDefault="00190689"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tcBorders>
              <w:top w:val="single" w:sz="4" w:space="0" w:color="auto"/>
              <w:left w:val="single" w:sz="4" w:space="0" w:color="auto"/>
              <w:bottom w:val="single" w:sz="4" w:space="0" w:color="auto"/>
              <w:right w:val="single" w:sz="4" w:space="0" w:color="auto"/>
            </w:tcBorders>
            <w:vAlign w:val="center"/>
          </w:tcPr>
          <w:p w14:paraId="392B024D"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tcBorders>
              <w:top w:val="single" w:sz="4" w:space="0" w:color="auto"/>
              <w:left w:val="single" w:sz="4" w:space="0" w:color="auto"/>
              <w:bottom w:val="single" w:sz="4" w:space="0" w:color="auto"/>
              <w:right w:val="single" w:sz="4" w:space="0" w:color="auto"/>
            </w:tcBorders>
            <w:vAlign w:val="center"/>
          </w:tcPr>
          <w:p w14:paraId="420427B4"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5D55AB6D" w14:textId="77777777" w:rsidTr="00281BC1">
        <w:trPr>
          <w:jc w:val="center"/>
        </w:trPr>
        <w:tc>
          <w:tcPr>
            <w:tcW w:w="9415" w:type="dxa"/>
            <w:gridSpan w:val="5"/>
            <w:tcBorders>
              <w:top w:val="single" w:sz="4" w:space="0" w:color="auto"/>
              <w:left w:val="single" w:sz="4" w:space="0" w:color="auto"/>
              <w:bottom w:val="single" w:sz="4" w:space="0" w:color="auto"/>
              <w:right w:val="single" w:sz="4" w:space="0" w:color="auto"/>
            </w:tcBorders>
            <w:vAlign w:val="center"/>
          </w:tcPr>
          <w:p w14:paraId="5F911EC1" w14:textId="77777777" w:rsidR="00190689" w:rsidRPr="002F4C6F" w:rsidRDefault="00190689" w:rsidP="00B824B8">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1.3. Нормативы, применяемые при расч</w:t>
            </w:r>
            <w:r w:rsidR="00B824B8">
              <w:rPr>
                <w:rFonts w:ascii="Times New Roman" w:hAnsi="Times New Roman" w:cs="Times New Roman"/>
                <w:b/>
                <w:sz w:val="22"/>
                <w:szCs w:val="22"/>
              </w:rPr>
              <w:t>е</w:t>
            </w:r>
            <w:r w:rsidRPr="002F4C6F">
              <w:rPr>
                <w:rFonts w:ascii="Times New Roman" w:hAnsi="Times New Roman" w:cs="Times New Roman"/>
                <w:b/>
                <w:sz w:val="22"/>
                <w:szCs w:val="22"/>
              </w:rPr>
              <w:t>те затрат на оплату услуг подвижной связи</w:t>
            </w:r>
            <w:r>
              <w:rPr>
                <w:rFonts w:ascii="Times New Roman" w:hAnsi="Times New Roman" w:cs="Times New Roman"/>
                <w:b/>
                <w:sz w:val="22"/>
                <w:szCs w:val="22"/>
              </w:rPr>
              <w:t xml:space="preserve"> </w:t>
            </w:r>
          </w:p>
        </w:tc>
      </w:tr>
      <w:tr w:rsidR="0068413E" w:rsidRPr="00325F4C" w14:paraId="4D19D211"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3A9E6238" w14:textId="77777777" w:rsidR="0068413E" w:rsidRPr="00D10505" w:rsidRDefault="0068413E"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692ACE37" w14:textId="77777777" w:rsidR="0068413E" w:rsidRPr="00325F4C" w:rsidRDefault="000551B1"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Услуги сотовой связи</w:t>
            </w:r>
            <w:r w:rsidR="0068413E" w:rsidRPr="00325F4C">
              <w:rPr>
                <w:rFonts w:ascii="Times New Roman" w:hAnsi="Times New Roman"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A3605F3" w14:textId="77777777" w:rsidR="0068413E" w:rsidRPr="00325F4C" w:rsidRDefault="0068413E" w:rsidP="00B35F64">
            <w:pPr>
              <w:pStyle w:val="ConsPlusNormal"/>
              <w:ind w:firstLine="33"/>
              <w:jc w:val="center"/>
              <w:rPr>
                <w:rFonts w:ascii="Times New Roman" w:hAnsi="Times New Roman" w:cs="Times New Roman"/>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758EF951" w14:textId="77777777" w:rsidR="0068413E" w:rsidRPr="00325F4C" w:rsidRDefault="0068413E" w:rsidP="00190689">
            <w:pPr>
              <w:pStyle w:val="ConsPlusNormal"/>
              <w:ind w:firstLine="33"/>
              <w:jc w:val="center"/>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08FF818E" w14:textId="77777777" w:rsidR="0068413E" w:rsidRPr="00325F4C" w:rsidRDefault="000551B1" w:rsidP="000551B1">
            <w:pPr>
              <w:pStyle w:val="ConsPlusNormal"/>
              <w:ind w:firstLine="33"/>
              <w:rPr>
                <w:rFonts w:ascii="Times New Roman" w:hAnsi="Times New Roman" w:cs="Times New Roman"/>
                <w:sz w:val="22"/>
                <w:szCs w:val="22"/>
              </w:rPr>
            </w:pPr>
            <w:r w:rsidRPr="000551B1">
              <w:rPr>
                <w:rFonts w:ascii="Times New Roman" w:hAnsi="Times New Roman" w:cs="Times New Roman"/>
                <w:sz w:val="22"/>
                <w:szCs w:val="22"/>
              </w:rPr>
              <w:t xml:space="preserve">абонентская плата </w:t>
            </w:r>
            <w:r>
              <w:rPr>
                <w:rFonts w:ascii="Times New Roman" w:hAnsi="Times New Roman" w:cs="Times New Roman"/>
                <w:sz w:val="22"/>
                <w:szCs w:val="22"/>
              </w:rPr>
              <w:t>по</w:t>
            </w:r>
            <w:r w:rsidRPr="000551B1">
              <w:rPr>
                <w:rFonts w:ascii="Times New Roman" w:hAnsi="Times New Roman" w:cs="Times New Roman"/>
                <w:sz w:val="22"/>
                <w:szCs w:val="22"/>
              </w:rPr>
              <w:t xml:space="preserve"> 1 sim-карт</w:t>
            </w:r>
            <w:r>
              <w:rPr>
                <w:rFonts w:ascii="Times New Roman" w:hAnsi="Times New Roman" w:cs="Times New Roman"/>
                <w:sz w:val="22"/>
                <w:szCs w:val="22"/>
              </w:rPr>
              <w:t>е</w:t>
            </w:r>
            <w:r w:rsidRPr="000551B1">
              <w:rPr>
                <w:rFonts w:ascii="Times New Roman" w:hAnsi="Times New Roman" w:cs="Times New Roman"/>
                <w:sz w:val="22"/>
                <w:szCs w:val="22"/>
              </w:rPr>
              <w:t xml:space="preserve"> в месяц</w:t>
            </w:r>
          </w:p>
        </w:tc>
      </w:tr>
      <w:tr w:rsidR="009C0102" w:rsidRPr="00325F4C" w14:paraId="41BE31DE"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29CB9D4"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1.1.</w:t>
            </w:r>
          </w:p>
        </w:tc>
        <w:tc>
          <w:tcPr>
            <w:tcW w:w="3995" w:type="dxa"/>
            <w:tcBorders>
              <w:top w:val="single" w:sz="4" w:space="0" w:color="auto"/>
              <w:left w:val="single" w:sz="4" w:space="0" w:color="auto"/>
              <w:bottom w:val="single" w:sz="4" w:space="0" w:color="auto"/>
              <w:right w:val="single" w:sz="4" w:space="0" w:color="auto"/>
            </w:tcBorders>
            <w:vAlign w:val="center"/>
          </w:tcPr>
          <w:p w14:paraId="0191EA30" w14:textId="77777777" w:rsidR="009C0102" w:rsidRPr="00325F4C"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w:t>
            </w:r>
            <w:r>
              <w:rPr>
                <w:rFonts w:ascii="Times New Roman" w:hAnsi="Times New Roman" w:cs="Times New Roman"/>
                <w:sz w:val="22"/>
                <w:szCs w:val="22"/>
              </w:rPr>
              <w:t xml:space="preserve"> Главы города</w:t>
            </w:r>
          </w:p>
        </w:tc>
        <w:tc>
          <w:tcPr>
            <w:tcW w:w="1276" w:type="dxa"/>
            <w:tcBorders>
              <w:top w:val="single" w:sz="4" w:space="0" w:color="auto"/>
              <w:left w:val="single" w:sz="4" w:space="0" w:color="auto"/>
              <w:bottom w:val="single" w:sz="4" w:space="0" w:color="auto"/>
              <w:right w:val="single" w:sz="4" w:space="0" w:color="auto"/>
            </w:tcBorders>
            <w:vAlign w:val="center"/>
          </w:tcPr>
          <w:p w14:paraId="55D1E3C4" w14:textId="77777777" w:rsidR="009C0102" w:rsidRPr="00325F4C"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701BB61C" w14:textId="77777777" w:rsidR="009C0102" w:rsidRPr="00325F4C"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tcBorders>
              <w:top w:val="single" w:sz="4" w:space="0" w:color="auto"/>
              <w:left w:val="single" w:sz="4" w:space="0" w:color="auto"/>
              <w:bottom w:val="single" w:sz="4" w:space="0" w:color="auto"/>
              <w:right w:val="single" w:sz="4" w:space="0" w:color="auto"/>
            </w:tcBorders>
            <w:vAlign w:val="center"/>
          </w:tcPr>
          <w:p w14:paraId="722648A7" w14:textId="77777777" w:rsidR="009C0102" w:rsidRPr="00325F4C" w:rsidRDefault="009C0102" w:rsidP="009C0102">
            <w:pPr>
              <w:pStyle w:val="ConsPlusNormal"/>
              <w:ind w:firstLine="33"/>
              <w:jc w:val="center"/>
              <w:rPr>
                <w:rFonts w:ascii="Times New Roman" w:hAnsi="Times New Roman" w:cs="Times New Roman"/>
                <w:sz w:val="22"/>
                <w:szCs w:val="22"/>
              </w:rPr>
            </w:pPr>
          </w:p>
        </w:tc>
      </w:tr>
      <w:tr w:rsidR="009C0102" w:rsidRPr="00325F4C" w14:paraId="1D407F00" w14:textId="77777777" w:rsidTr="00872BC3">
        <w:trPr>
          <w:trHeight w:val="1183"/>
          <w:jc w:val="center"/>
        </w:trPr>
        <w:tc>
          <w:tcPr>
            <w:tcW w:w="742" w:type="dxa"/>
            <w:tcBorders>
              <w:top w:val="single" w:sz="4" w:space="0" w:color="auto"/>
              <w:left w:val="single" w:sz="4" w:space="0" w:color="auto"/>
              <w:bottom w:val="single" w:sz="4" w:space="0" w:color="auto"/>
              <w:right w:val="single" w:sz="4" w:space="0" w:color="auto"/>
            </w:tcBorders>
            <w:vAlign w:val="center"/>
          </w:tcPr>
          <w:p w14:paraId="388BED96" w14:textId="77777777" w:rsidR="009C0102"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1.2.</w:t>
            </w:r>
          </w:p>
        </w:tc>
        <w:tc>
          <w:tcPr>
            <w:tcW w:w="3995" w:type="dxa"/>
            <w:tcBorders>
              <w:top w:val="single" w:sz="4" w:space="0" w:color="auto"/>
              <w:left w:val="single" w:sz="4" w:space="0" w:color="auto"/>
              <w:bottom w:val="single" w:sz="4" w:space="0" w:color="auto"/>
              <w:right w:val="single" w:sz="4" w:space="0" w:color="auto"/>
            </w:tcBorders>
            <w:vAlign w:val="center"/>
          </w:tcPr>
          <w:p w14:paraId="6B266875" w14:textId="77777777" w:rsidR="009C0102" w:rsidRPr="00325F4C"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3B824FF5"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114242CC" w14:textId="77777777" w:rsidR="009C0102"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9C0102">
              <w:rPr>
                <w:rFonts w:ascii="Times New Roman" w:hAnsi="Times New Roman" w:cs="Times New Roman"/>
                <w:sz w:val="22"/>
                <w:szCs w:val="22"/>
              </w:rPr>
              <w:t> 000</w:t>
            </w:r>
          </w:p>
        </w:tc>
        <w:tc>
          <w:tcPr>
            <w:tcW w:w="1801" w:type="dxa"/>
            <w:tcBorders>
              <w:top w:val="single" w:sz="4" w:space="0" w:color="auto"/>
              <w:left w:val="single" w:sz="4" w:space="0" w:color="auto"/>
              <w:bottom w:val="single" w:sz="4" w:space="0" w:color="auto"/>
              <w:right w:val="single" w:sz="4" w:space="0" w:color="auto"/>
            </w:tcBorders>
            <w:vAlign w:val="center"/>
          </w:tcPr>
          <w:p w14:paraId="360948F4"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1AF92991"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E54EBFB"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1.3.</w:t>
            </w:r>
          </w:p>
        </w:tc>
        <w:tc>
          <w:tcPr>
            <w:tcW w:w="3995" w:type="dxa"/>
            <w:tcBorders>
              <w:top w:val="single" w:sz="4" w:space="0" w:color="auto"/>
              <w:left w:val="single" w:sz="4" w:space="0" w:color="auto"/>
              <w:bottom w:val="single" w:sz="4" w:space="0" w:color="auto"/>
              <w:right w:val="single" w:sz="4" w:space="0" w:color="auto"/>
            </w:tcBorders>
            <w:vAlign w:val="center"/>
          </w:tcPr>
          <w:p w14:paraId="2AEDD2E1" w14:textId="77777777" w:rsidR="009C0102" w:rsidRPr="00325F4C" w:rsidRDefault="009C0102"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xml:space="preserve">, учреждаемую для выполнения функции </w:t>
            </w:r>
            <w:r w:rsidRPr="00325F4C">
              <w:rPr>
                <w:rFonts w:ascii="Times New Roman" w:hAnsi="Times New Roman" w:cs="Times New Roman"/>
                <w:sz w:val="22"/>
                <w:szCs w:val="22"/>
              </w:rPr>
              <w:lastRenderedPageBreak/>
              <w:t>"руководитель"</w:t>
            </w:r>
            <w:r w:rsidR="00D4640D">
              <w:rPr>
                <w:rFonts w:ascii="Times New Roman" w:hAnsi="Times New Roman" w:cs="Times New Roman"/>
                <w:sz w:val="22"/>
                <w:szCs w:val="22"/>
              </w:rPr>
              <w:t xml:space="preserve">, </w:t>
            </w:r>
            <w:r w:rsidR="00D4640D" w:rsidRPr="00325F4C">
              <w:rPr>
                <w:rFonts w:ascii="Times New Roman" w:hAnsi="Times New Roman" w:cs="Times New Roman"/>
                <w:sz w:val="22"/>
                <w:szCs w:val="22"/>
              </w:rPr>
              <w:t>"</w:t>
            </w:r>
            <w:r w:rsidR="00D4640D">
              <w:rPr>
                <w:rFonts w:ascii="Times New Roman" w:hAnsi="Times New Roman" w:cs="Times New Roman"/>
                <w:sz w:val="22"/>
                <w:szCs w:val="22"/>
              </w:rPr>
              <w:t>помощник (советник)</w:t>
            </w:r>
            <w:r w:rsidR="00D4640D" w:rsidRPr="00325F4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0BFBB4A"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lastRenderedPageBreak/>
              <w:t>шт</w:t>
            </w:r>
          </w:p>
        </w:tc>
        <w:tc>
          <w:tcPr>
            <w:tcW w:w="1601" w:type="dxa"/>
            <w:tcBorders>
              <w:top w:val="single" w:sz="4" w:space="0" w:color="auto"/>
              <w:left w:val="single" w:sz="4" w:space="0" w:color="auto"/>
              <w:bottom w:val="single" w:sz="4" w:space="0" w:color="auto"/>
              <w:right w:val="single" w:sz="4" w:space="0" w:color="auto"/>
            </w:tcBorders>
            <w:vAlign w:val="center"/>
          </w:tcPr>
          <w:p w14:paraId="5680A62D" w14:textId="525D7B97" w:rsidR="009C0102" w:rsidRDefault="002651DD" w:rsidP="002651D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D4640D">
              <w:rPr>
                <w:rFonts w:ascii="Times New Roman" w:hAnsi="Times New Roman" w:cs="Times New Roman"/>
                <w:sz w:val="22"/>
                <w:szCs w:val="22"/>
              </w:rPr>
              <w:t xml:space="preserve"> 000</w:t>
            </w:r>
          </w:p>
        </w:tc>
        <w:tc>
          <w:tcPr>
            <w:tcW w:w="1801" w:type="dxa"/>
            <w:tcBorders>
              <w:top w:val="single" w:sz="4" w:space="0" w:color="auto"/>
              <w:left w:val="single" w:sz="4" w:space="0" w:color="auto"/>
              <w:bottom w:val="single" w:sz="4" w:space="0" w:color="auto"/>
              <w:right w:val="single" w:sz="4" w:space="0" w:color="auto"/>
            </w:tcBorders>
            <w:vAlign w:val="center"/>
          </w:tcPr>
          <w:p w14:paraId="2073F134"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38E202AC"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63BC52B3"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3995" w:type="dxa"/>
            <w:tcBorders>
              <w:top w:val="single" w:sz="4" w:space="0" w:color="auto"/>
              <w:left w:val="single" w:sz="4" w:space="0" w:color="auto"/>
              <w:bottom w:val="single" w:sz="4" w:space="0" w:color="auto"/>
              <w:right w:val="single" w:sz="4" w:space="0" w:color="auto"/>
            </w:tcBorders>
            <w:vAlign w:val="center"/>
          </w:tcPr>
          <w:p w14:paraId="4ABD919E" w14:textId="774FC74C" w:rsidR="009C0102" w:rsidRPr="00325F4C" w:rsidRDefault="009C0102" w:rsidP="00E3250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sidR="00E3250F">
              <w:rPr>
                <w:rFonts w:ascii="Times New Roman" w:hAnsi="Times New Roman" w:cs="Times New Roman"/>
                <w:sz w:val="22"/>
                <w:szCs w:val="22"/>
              </w:rPr>
              <w:t xml:space="preserve"> и </w:t>
            </w:r>
            <w:r>
              <w:rPr>
                <w:rFonts w:ascii="Times New Roman" w:hAnsi="Times New Roman" w:cs="Times New Roman"/>
                <w:sz w:val="22"/>
                <w:szCs w:val="22"/>
              </w:rPr>
              <w:t>работников, занимающих должности, не отнесенны</w:t>
            </w:r>
            <w:r w:rsidR="00E3250F">
              <w:rPr>
                <w:rFonts w:ascii="Times New Roman" w:hAnsi="Times New Roman" w:cs="Times New Roman"/>
                <w:sz w:val="22"/>
                <w:szCs w:val="22"/>
              </w:rPr>
              <w:t>е</w:t>
            </w:r>
            <w:r>
              <w:rPr>
                <w:rFonts w:ascii="Times New Roman" w:hAnsi="Times New Roman" w:cs="Times New Roman"/>
                <w:sz w:val="22"/>
                <w:szCs w:val="22"/>
              </w:rPr>
              <w:t xml:space="preserve"> к должностям муниципальной служб</w:t>
            </w:r>
            <w:r w:rsidR="00E3250F">
              <w:rPr>
                <w:rFonts w:ascii="Times New Roman" w:hAnsi="Times New Roman" w:cs="Times New Roman"/>
                <w:sz w:val="22"/>
                <w:szCs w:val="22"/>
              </w:rPr>
              <w:t>ы</w:t>
            </w:r>
          </w:p>
        </w:tc>
        <w:tc>
          <w:tcPr>
            <w:tcW w:w="1276" w:type="dxa"/>
            <w:tcBorders>
              <w:top w:val="single" w:sz="4" w:space="0" w:color="auto"/>
              <w:left w:val="single" w:sz="4" w:space="0" w:color="auto"/>
              <w:bottom w:val="single" w:sz="4" w:space="0" w:color="auto"/>
              <w:right w:val="single" w:sz="4" w:space="0" w:color="auto"/>
            </w:tcBorders>
            <w:vAlign w:val="center"/>
          </w:tcPr>
          <w:p w14:paraId="65882626"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332C7225" w14:textId="77777777" w:rsidR="009C0102"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w:t>
            </w:r>
            <w:r w:rsidR="009C0102">
              <w:rPr>
                <w:rFonts w:ascii="Times New Roman" w:hAnsi="Times New Roman" w:cs="Times New Roman"/>
                <w:sz w:val="22"/>
                <w:szCs w:val="22"/>
              </w:rPr>
              <w:t>00</w:t>
            </w:r>
          </w:p>
        </w:tc>
        <w:tc>
          <w:tcPr>
            <w:tcW w:w="1801" w:type="dxa"/>
            <w:tcBorders>
              <w:top w:val="single" w:sz="4" w:space="0" w:color="auto"/>
              <w:left w:val="single" w:sz="4" w:space="0" w:color="auto"/>
              <w:bottom w:val="single" w:sz="4" w:space="0" w:color="auto"/>
              <w:right w:val="single" w:sz="4" w:space="0" w:color="auto"/>
            </w:tcBorders>
            <w:vAlign w:val="center"/>
          </w:tcPr>
          <w:p w14:paraId="4B23D653"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4C98E529"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518D5620" w14:textId="77777777" w:rsidR="009C0102"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1.5.</w:t>
            </w:r>
          </w:p>
        </w:tc>
        <w:tc>
          <w:tcPr>
            <w:tcW w:w="3995" w:type="dxa"/>
            <w:tcBorders>
              <w:top w:val="single" w:sz="4" w:space="0" w:color="auto"/>
              <w:left w:val="single" w:sz="4" w:space="0" w:color="auto"/>
              <w:bottom w:val="single" w:sz="4" w:space="0" w:color="auto"/>
              <w:right w:val="single" w:sz="4" w:space="0" w:color="auto"/>
            </w:tcBorders>
            <w:vAlign w:val="center"/>
          </w:tcPr>
          <w:p w14:paraId="362DFB11" w14:textId="77777777" w:rsidR="009C0102" w:rsidRPr="005A70AD"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sidR="00D4640D">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D05952B" w14:textId="77777777" w:rsidR="009C0102" w:rsidRPr="005A70AD"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7A384BDD" w14:textId="77777777" w:rsidR="009C0102" w:rsidRPr="005A70AD" w:rsidRDefault="00D4640D"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w:t>
            </w:r>
            <w:r w:rsidR="009C0102" w:rsidRPr="00BF74D3">
              <w:rPr>
                <w:rFonts w:ascii="Times New Roman" w:hAnsi="Times New Roman" w:cs="Times New Roman"/>
                <w:sz w:val="22"/>
                <w:szCs w:val="22"/>
              </w:rPr>
              <w:t>0</w:t>
            </w:r>
          </w:p>
        </w:tc>
        <w:tc>
          <w:tcPr>
            <w:tcW w:w="1801" w:type="dxa"/>
            <w:tcBorders>
              <w:top w:val="single" w:sz="4" w:space="0" w:color="auto"/>
              <w:left w:val="single" w:sz="4" w:space="0" w:color="auto"/>
              <w:bottom w:val="single" w:sz="4" w:space="0" w:color="auto"/>
              <w:right w:val="single" w:sz="4" w:space="0" w:color="auto"/>
            </w:tcBorders>
            <w:vAlign w:val="center"/>
          </w:tcPr>
          <w:p w14:paraId="5CC354CB" w14:textId="77777777" w:rsidR="009C0102" w:rsidRPr="005A70AD" w:rsidRDefault="009C0102" w:rsidP="009C0102">
            <w:pPr>
              <w:pStyle w:val="ConsPlusNormal"/>
              <w:ind w:firstLine="33"/>
              <w:jc w:val="center"/>
              <w:rPr>
                <w:rFonts w:ascii="Times New Roman" w:hAnsi="Times New Roman" w:cs="Times New Roman"/>
                <w:sz w:val="22"/>
                <w:szCs w:val="22"/>
              </w:rPr>
            </w:pPr>
          </w:p>
        </w:tc>
      </w:tr>
      <w:tr w:rsidR="00D4640D" w:rsidRPr="00325F4C" w14:paraId="7B4AD0BB"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209C2193"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1.6.</w:t>
            </w:r>
          </w:p>
        </w:tc>
        <w:tc>
          <w:tcPr>
            <w:tcW w:w="3995" w:type="dxa"/>
            <w:tcBorders>
              <w:top w:val="single" w:sz="4" w:space="0" w:color="auto"/>
              <w:left w:val="single" w:sz="4" w:space="0" w:color="auto"/>
              <w:bottom w:val="single" w:sz="4" w:space="0" w:color="auto"/>
              <w:right w:val="single" w:sz="4" w:space="0" w:color="auto"/>
            </w:tcBorders>
            <w:vAlign w:val="center"/>
          </w:tcPr>
          <w:p w14:paraId="20C0C96A" w14:textId="77777777" w:rsidR="00D4640D" w:rsidRDefault="00D4640D" w:rsidP="00D4640D">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EFBA626"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3721D3F3"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8</w:t>
            </w:r>
            <w:r w:rsidRPr="00BF74D3">
              <w:rPr>
                <w:rFonts w:ascii="Times New Roman" w:hAnsi="Times New Roman" w:cs="Times New Roman"/>
                <w:sz w:val="22"/>
                <w:szCs w:val="22"/>
              </w:rPr>
              <w:t>00</w:t>
            </w:r>
          </w:p>
        </w:tc>
        <w:tc>
          <w:tcPr>
            <w:tcW w:w="1801" w:type="dxa"/>
            <w:tcBorders>
              <w:top w:val="single" w:sz="4" w:space="0" w:color="auto"/>
              <w:left w:val="single" w:sz="4" w:space="0" w:color="auto"/>
              <w:bottom w:val="single" w:sz="4" w:space="0" w:color="auto"/>
              <w:right w:val="single" w:sz="4" w:space="0" w:color="auto"/>
            </w:tcBorders>
            <w:vAlign w:val="center"/>
          </w:tcPr>
          <w:p w14:paraId="27CCEA72" w14:textId="77777777" w:rsidR="00D4640D" w:rsidRPr="005A70AD" w:rsidRDefault="00D4640D" w:rsidP="00D4640D">
            <w:pPr>
              <w:pStyle w:val="ConsPlusNormal"/>
              <w:ind w:firstLine="33"/>
              <w:jc w:val="center"/>
              <w:rPr>
                <w:rFonts w:ascii="Times New Roman" w:hAnsi="Times New Roman" w:cs="Times New Roman"/>
                <w:sz w:val="22"/>
                <w:szCs w:val="22"/>
              </w:rPr>
            </w:pPr>
          </w:p>
        </w:tc>
      </w:tr>
      <w:tr w:rsidR="00D4640D" w:rsidRPr="00325F4C" w14:paraId="48E8715C" w14:textId="77777777" w:rsidTr="00281BC1">
        <w:trPr>
          <w:jc w:val="center"/>
        </w:trPr>
        <w:tc>
          <w:tcPr>
            <w:tcW w:w="9415" w:type="dxa"/>
            <w:gridSpan w:val="5"/>
            <w:tcBorders>
              <w:top w:val="single" w:sz="4" w:space="0" w:color="auto"/>
              <w:left w:val="single" w:sz="4" w:space="0" w:color="auto"/>
              <w:bottom w:val="single" w:sz="4" w:space="0" w:color="auto"/>
              <w:right w:val="single" w:sz="4" w:space="0" w:color="auto"/>
            </w:tcBorders>
            <w:vAlign w:val="center"/>
          </w:tcPr>
          <w:p w14:paraId="0036946B" w14:textId="5ABC4FBF" w:rsidR="00D4640D" w:rsidRPr="002F4C6F" w:rsidRDefault="00D4640D" w:rsidP="00536C82">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1.4. Нормативы, применяемые при расч</w:t>
            </w:r>
            <w:r w:rsidR="00B824B8">
              <w:rPr>
                <w:rFonts w:ascii="Times New Roman" w:hAnsi="Times New Roman" w:cs="Times New Roman"/>
                <w:b/>
                <w:sz w:val="22"/>
                <w:szCs w:val="22"/>
              </w:rPr>
              <w:t>е</w:t>
            </w:r>
            <w:r w:rsidRPr="002F4C6F">
              <w:rPr>
                <w:rFonts w:ascii="Times New Roman" w:hAnsi="Times New Roman" w:cs="Times New Roman"/>
                <w:b/>
                <w:sz w:val="22"/>
                <w:szCs w:val="22"/>
              </w:rPr>
              <w:t>те затрат на передачу данных с использованием информаци</w:t>
            </w:r>
            <w:r w:rsidR="00536C82">
              <w:rPr>
                <w:rFonts w:ascii="Times New Roman" w:hAnsi="Times New Roman" w:cs="Times New Roman"/>
                <w:b/>
                <w:sz w:val="22"/>
                <w:szCs w:val="22"/>
              </w:rPr>
              <w:t>онно-телекоммуникационной сети «</w:t>
            </w:r>
            <w:r w:rsidRPr="002F4C6F">
              <w:rPr>
                <w:rFonts w:ascii="Times New Roman" w:hAnsi="Times New Roman" w:cs="Times New Roman"/>
                <w:b/>
                <w:sz w:val="22"/>
                <w:szCs w:val="22"/>
              </w:rPr>
              <w:t>Интернет</w:t>
            </w:r>
            <w:r w:rsidR="00536C82">
              <w:rPr>
                <w:rFonts w:ascii="Times New Roman" w:hAnsi="Times New Roman" w:cs="Times New Roman"/>
                <w:b/>
                <w:sz w:val="22"/>
                <w:szCs w:val="22"/>
              </w:rPr>
              <w:t>»</w:t>
            </w:r>
            <w:r w:rsidRPr="002F4C6F">
              <w:rPr>
                <w:rFonts w:ascii="Times New Roman" w:hAnsi="Times New Roman" w:cs="Times New Roman"/>
                <w:b/>
                <w:sz w:val="22"/>
                <w:szCs w:val="22"/>
              </w:rPr>
              <w:t xml:space="preserve"> и услуг интернет-провайдеров для планшетных компьютеров</w:t>
            </w:r>
            <w:r w:rsidR="00141B4E">
              <w:rPr>
                <w:rFonts w:ascii="Times New Roman" w:hAnsi="Times New Roman" w:cs="Times New Roman"/>
                <w:b/>
                <w:sz w:val="22"/>
                <w:szCs w:val="22"/>
              </w:rPr>
              <w:t>, ноутбуков</w:t>
            </w:r>
          </w:p>
        </w:tc>
      </w:tr>
      <w:tr w:rsidR="00D4640D" w:rsidRPr="00325F4C" w14:paraId="1D7848E5"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1851C1E0" w14:textId="77777777" w:rsidR="00D4640D" w:rsidRPr="00D10505"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13875C02" w14:textId="7FF3B712" w:rsidR="00D4640D" w:rsidRPr="00325F4C" w:rsidRDefault="00D4640D" w:rsidP="00D4640D">
            <w:pPr>
              <w:pStyle w:val="ConsPlusNormal"/>
              <w:ind w:firstLine="0"/>
              <w:rPr>
                <w:rFonts w:ascii="Times New Roman" w:hAnsi="Times New Roman" w:cs="Times New Roman"/>
                <w:sz w:val="22"/>
                <w:szCs w:val="22"/>
              </w:rPr>
            </w:pPr>
            <w:r w:rsidRPr="000551B1">
              <w:rPr>
                <w:rFonts w:ascii="Times New Roman" w:hAnsi="Times New Roman" w:cs="Times New Roman"/>
                <w:sz w:val="22"/>
                <w:szCs w:val="22"/>
              </w:rPr>
              <w:t>Услуги интернет-связи для планшетных компьютеров</w:t>
            </w:r>
            <w:r w:rsidR="006C2DB0">
              <w:rPr>
                <w:rFonts w:ascii="Times New Roman" w:hAnsi="Times New Roman" w:cs="Times New Roman"/>
                <w:sz w:val="22"/>
                <w:szCs w:val="22"/>
              </w:rPr>
              <w:t>, ноутбуков</w:t>
            </w:r>
          </w:p>
        </w:tc>
        <w:tc>
          <w:tcPr>
            <w:tcW w:w="1276" w:type="dxa"/>
            <w:tcBorders>
              <w:top w:val="single" w:sz="4" w:space="0" w:color="auto"/>
              <w:left w:val="single" w:sz="4" w:space="0" w:color="auto"/>
              <w:bottom w:val="single" w:sz="4" w:space="0" w:color="auto"/>
              <w:right w:val="single" w:sz="4" w:space="0" w:color="auto"/>
            </w:tcBorders>
            <w:vAlign w:val="center"/>
          </w:tcPr>
          <w:p w14:paraId="4AE183F4" w14:textId="77777777" w:rsidR="00D4640D" w:rsidRPr="00325F4C" w:rsidRDefault="00D4640D" w:rsidP="00D4640D">
            <w:pPr>
              <w:pStyle w:val="ConsPlusNormal"/>
              <w:ind w:firstLine="33"/>
              <w:jc w:val="center"/>
              <w:rPr>
                <w:rFonts w:ascii="Times New Roman" w:hAnsi="Times New Roman" w:cs="Times New Roman"/>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48900F91" w14:textId="77777777" w:rsidR="00D4640D" w:rsidRPr="00325F4C" w:rsidRDefault="00D4640D" w:rsidP="00D4640D">
            <w:pPr>
              <w:pStyle w:val="ConsPlusNormal"/>
              <w:ind w:firstLine="33"/>
              <w:jc w:val="center"/>
              <w:rPr>
                <w:rFonts w:ascii="Times New Roman" w:hAnsi="Times New Roman" w:cs="Times New Roman"/>
                <w:sz w:val="22"/>
                <w:szCs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59B2050A" w14:textId="77777777" w:rsidR="00D4640D" w:rsidRPr="00325F4C" w:rsidRDefault="00D4640D" w:rsidP="00D4640D">
            <w:pPr>
              <w:pStyle w:val="ConsPlusNormal"/>
              <w:ind w:firstLine="0"/>
              <w:rPr>
                <w:rFonts w:ascii="Times New Roman" w:hAnsi="Times New Roman" w:cs="Times New Roman"/>
                <w:sz w:val="22"/>
                <w:szCs w:val="22"/>
              </w:rPr>
            </w:pPr>
            <w:r>
              <w:rPr>
                <w:rFonts w:ascii="Times New Roman" w:hAnsi="Times New Roman" w:cs="Times New Roman"/>
                <w:sz w:val="22"/>
                <w:szCs w:val="22"/>
              </w:rPr>
              <w:t>абонентская плата по</w:t>
            </w:r>
            <w:r w:rsidRPr="00AD57B6">
              <w:rPr>
                <w:rFonts w:ascii="Times New Roman" w:hAnsi="Times New Roman" w:cs="Times New Roman"/>
                <w:sz w:val="22"/>
                <w:szCs w:val="22"/>
              </w:rPr>
              <w:t xml:space="preserve"> </w:t>
            </w:r>
            <w:r>
              <w:rPr>
                <w:rFonts w:ascii="Times New Roman" w:hAnsi="Times New Roman" w:cs="Times New Roman"/>
                <w:sz w:val="22"/>
                <w:szCs w:val="22"/>
              </w:rPr>
              <w:t>1</w:t>
            </w:r>
            <w:r w:rsidRPr="00AD57B6">
              <w:rPr>
                <w:rFonts w:ascii="Times New Roman" w:hAnsi="Times New Roman" w:cs="Times New Roman"/>
                <w:sz w:val="22"/>
                <w:szCs w:val="22"/>
              </w:rPr>
              <w:t xml:space="preserve"> </w:t>
            </w:r>
            <w:r w:rsidRPr="004E0378">
              <w:rPr>
                <w:rFonts w:ascii="Times New Roman" w:hAnsi="Times New Roman" w:cs="Times New Roman"/>
                <w:sz w:val="22"/>
                <w:szCs w:val="22"/>
                <w:lang w:val="en-US"/>
              </w:rPr>
              <w:t>sim</w:t>
            </w:r>
            <w:r w:rsidRPr="004E0378">
              <w:rPr>
                <w:rFonts w:ascii="Times New Roman" w:hAnsi="Times New Roman" w:cs="Times New Roman"/>
                <w:sz w:val="22"/>
                <w:szCs w:val="22"/>
              </w:rPr>
              <w:t>-карт</w:t>
            </w:r>
            <w:r>
              <w:rPr>
                <w:rFonts w:ascii="Times New Roman" w:hAnsi="Times New Roman" w:cs="Times New Roman"/>
                <w:sz w:val="22"/>
                <w:szCs w:val="22"/>
              </w:rPr>
              <w:t>е</w:t>
            </w:r>
            <w:r w:rsidRPr="004E0378">
              <w:rPr>
                <w:rFonts w:ascii="Times New Roman" w:hAnsi="Times New Roman" w:cs="Times New Roman"/>
                <w:sz w:val="22"/>
                <w:szCs w:val="22"/>
              </w:rPr>
              <w:t xml:space="preserve"> </w:t>
            </w:r>
            <w:r w:rsidRPr="00AD57B6">
              <w:rPr>
                <w:rFonts w:ascii="Times New Roman" w:hAnsi="Times New Roman" w:cs="Times New Roman"/>
                <w:sz w:val="22"/>
                <w:szCs w:val="22"/>
              </w:rPr>
              <w:t>в месяц</w:t>
            </w:r>
          </w:p>
        </w:tc>
      </w:tr>
      <w:tr w:rsidR="00D4640D" w:rsidRPr="00325F4C" w14:paraId="5ED73CC5"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2A914120" w14:textId="77777777" w:rsidR="00D4640D" w:rsidRPr="00D10505"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1.1.</w:t>
            </w:r>
          </w:p>
        </w:tc>
        <w:tc>
          <w:tcPr>
            <w:tcW w:w="3995" w:type="dxa"/>
            <w:tcBorders>
              <w:top w:val="single" w:sz="4" w:space="0" w:color="auto"/>
              <w:left w:val="single" w:sz="4" w:space="0" w:color="auto"/>
              <w:bottom w:val="single" w:sz="4" w:space="0" w:color="auto"/>
              <w:right w:val="single" w:sz="4" w:space="0" w:color="auto"/>
            </w:tcBorders>
            <w:vAlign w:val="center"/>
          </w:tcPr>
          <w:p w14:paraId="217C2A7D" w14:textId="77777777" w:rsidR="00D4640D" w:rsidRPr="00325F4C" w:rsidRDefault="00D4640D" w:rsidP="00D4640D">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w:t>
            </w:r>
            <w:r>
              <w:rPr>
                <w:rFonts w:ascii="Times New Roman" w:hAnsi="Times New Roman" w:cs="Times New Roman"/>
                <w:sz w:val="22"/>
                <w:szCs w:val="22"/>
              </w:rPr>
              <w:t xml:space="preserve">Главы </w:t>
            </w:r>
            <w:r w:rsidRPr="00715ACD">
              <w:rPr>
                <w:rFonts w:ascii="Times New Roman" w:hAnsi="Times New Roman" w:cs="Times New Roman"/>
                <w:sz w:val="22"/>
                <w:szCs w:val="22"/>
              </w:rPr>
              <w:t>город</w:t>
            </w:r>
            <w:r>
              <w:rPr>
                <w:rFonts w:ascii="Times New Roman" w:hAnsi="Times New Roman" w:cs="Times New Roman"/>
                <w:sz w:val="22"/>
                <w:szCs w:val="22"/>
              </w:rPr>
              <w:t>а</w:t>
            </w:r>
          </w:p>
        </w:tc>
        <w:tc>
          <w:tcPr>
            <w:tcW w:w="1276" w:type="dxa"/>
            <w:tcBorders>
              <w:top w:val="single" w:sz="4" w:space="0" w:color="auto"/>
              <w:left w:val="single" w:sz="4" w:space="0" w:color="auto"/>
              <w:bottom w:val="single" w:sz="4" w:space="0" w:color="auto"/>
              <w:right w:val="single" w:sz="4" w:space="0" w:color="auto"/>
            </w:tcBorders>
            <w:vAlign w:val="center"/>
          </w:tcPr>
          <w:p w14:paraId="3376CA4A" w14:textId="77777777" w:rsidR="00D4640D" w:rsidRPr="00325F4C"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6F3B3A4B" w14:textId="77777777" w:rsidR="00D4640D" w:rsidRPr="00325F4C"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tcBorders>
              <w:top w:val="single" w:sz="4" w:space="0" w:color="auto"/>
              <w:left w:val="single" w:sz="4" w:space="0" w:color="auto"/>
              <w:bottom w:val="single" w:sz="4" w:space="0" w:color="auto"/>
              <w:right w:val="single" w:sz="4" w:space="0" w:color="auto"/>
            </w:tcBorders>
            <w:vAlign w:val="center"/>
          </w:tcPr>
          <w:p w14:paraId="4E383F0A"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519B3D1D"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2433F1E" w14:textId="77777777" w:rsidR="00D4640D"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1.2.</w:t>
            </w:r>
          </w:p>
        </w:tc>
        <w:tc>
          <w:tcPr>
            <w:tcW w:w="3995" w:type="dxa"/>
            <w:tcBorders>
              <w:top w:val="single" w:sz="4" w:space="0" w:color="auto"/>
              <w:left w:val="single" w:sz="4" w:space="0" w:color="auto"/>
              <w:bottom w:val="single" w:sz="4" w:space="0" w:color="auto"/>
              <w:right w:val="single" w:sz="4" w:space="0" w:color="auto"/>
            </w:tcBorders>
            <w:vAlign w:val="center"/>
          </w:tcPr>
          <w:p w14:paraId="68D90470" w14:textId="77777777" w:rsidR="00D4640D" w:rsidRPr="00325F4C"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88C32C6"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6584D0F6"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tcBorders>
              <w:top w:val="single" w:sz="4" w:space="0" w:color="auto"/>
              <w:left w:val="single" w:sz="4" w:space="0" w:color="auto"/>
              <w:bottom w:val="single" w:sz="4" w:space="0" w:color="auto"/>
              <w:right w:val="single" w:sz="4" w:space="0" w:color="auto"/>
            </w:tcBorders>
            <w:vAlign w:val="center"/>
          </w:tcPr>
          <w:p w14:paraId="335150F3"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5A0A2FC1"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B845C46" w14:textId="77777777" w:rsidR="00D4640D" w:rsidRPr="00D10505"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1.3.</w:t>
            </w:r>
          </w:p>
        </w:tc>
        <w:tc>
          <w:tcPr>
            <w:tcW w:w="3995" w:type="dxa"/>
            <w:tcBorders>
              <w:top w:val="single" w:sz="4" w:space="0" w:color="auto"/>
              <w:left w:val="single" w:sz="4" w:space="0" w:color="auto"/>
              <w:bottom w:val="single" w:sz="4" w:space="0" w:color="auto"/>
              <w:right w:val="single" w:sz="4" w:space="0" w:color="auto"/>
            </w:tcBorders>
            <w:vAlign w:val="center"/>
          </w:tcPr>
          <w:p w14:paraId="2FD4C1FF" w14:textId="77777777" w:rsidR="00D4640D" w:rsidRPr="00325F4C"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102321F1"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2ED9C6E9" w14:textId="315B0C51" w:rsidR="00D4640D" w:rsidRDefault="002651DD" w:rsidP="002651D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D4640D">
              <w:rPr>
                <w:rFonts w:ascii="Times New Roman" w:hAnsi="Times New Roman" w:cs="Times New Roman"/>
                <w:sz w:val="22"/>
                <w:szCs w:val="22"/>
              </w:rPr>
              <w:t xml:space="preserve"> 000</w:t>
            </w:r>
          </w:p>
        </w:tc>
        <w:tc>
          <w:tcPr>
            <w:tcW w:w="1801" w:type="dxa"/>
            <w:tcBorders>
              <w:top w:val="single" w:sz="4" w:space="0" w:color="auto"/>
              <w:left w:val="single" w:sz="4" w:space="0" w:color="auto"/>
              <w:bottom w:val="single" w:sz="4" w:space="0" w:color="auto"/>
              <w:right w:val="single" w:sz="4" w:space="0" w:color="auto"/>
            </w:tcBorders>
            <w:vAlign w:val="center"/>
          </w:tcPr>
          <w:p w14:paraId="73B0A07F" w14:textId="77777777" w:rsidR="00D4640D" w:rsidRPr="00AD57B6" w:rsidRDefault="00D4640D" w:rsidP="00D4640D">
            <w:pPr>
              <w:pStyle w:val="ConsPlusNormal"/>
              <w:ind w:firstLine="33"/>
              <w:jc w:val="center"/>
              <w:rPr>
                <w:rFonts w:ascii="Times New Roman" w:hAnsi="Times New Roman" w:cs="Times New Roman"/>
                <w:sz w:val="22"/>
                <w:szCs w:val="22"/>
              </w:rPr>
            </w:pPr>
          </w:p>
        </w:tc>
      </w:tr>
      <w:tr w:rsidR="00D4640D" w:rsidRPr="00325F4C" w14:paraId="18E6C79C"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53D6F69F"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1.4.</w:t>
            </w:r>
          </w:p>
        </w:tc>
        <w:tc>
          <w:tcPr>
            <w:tcW w:w="3995" w:type="dxa"/>
            <w:tcBorders>
              <w:top w:val="single" w:sz="4" w:space="0" w:color="auto"/>
              <w:left w:val="single" w:sz="4" w:space="0" w:color="auto"/>
              <w:bottom w:val="single" w:sz="4" w:space="0" w:color="auto"/>
              <w:right w:val="single" w:sz="4" w:space="0" w:color="auto"/>
            </w:tcBorders>
            <w:vAlign w:val="center"/>
          </w:tcPr>
          <w:p w14:paraId="78C02719" w14:textId="1776B570" w:rsidR="00D4640D" w:rsidRPr="00325F4C" w:rsidRDefault="00E3250F"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Pr>
                <w:rFonts w:ascii="Times New Roman" w:hAnsi="Times New Roman" w:cs="Times New Roman"/>
                <w:sz w:val="22"/>
                <w:szCs w:val="22"/>
              </w:rPr>
              <w:t xml:space="preserve"> и работников, занимающих должности, не отнесенные к должностям муниципальной службы</w:t>
            </w:r>
          </w:p>
        </w:tc>
        <w:tc>
          <w:tcPr>
            <w:tcW w:w="1276" w:type="dxa"/>
            <w:tcBorders>
              <w:top w:val="single" w:sz="4" w:space="0" w:color="auto"/>
              <w:left w:val="single" w:sz="4" w:space="0" w:color="auto"/>
              <w:bottom w:val="single" w:sz="4" w:space="0" w:color="auto"/>
              <w:right w:val="single" w:sz="4" w:space="0" w:color="auto"/>
            </w:tcBorders>
            <w:vAlign w:val="center"/>
          </w:tcPr>
          <w:p w14:paraId="7EA8D527"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2E0628BD"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2 000</w:t>
            </w:r>
          </w:p>
        </w:tc>
        <w:tc>
          <w:tcPr>
            <w:tcW w:w="1801" w:type="dxa"/>
            <w:tcBorders>
              <w:top w:val="single" w:sz="4" w:space="0" w:color="auto"/>
              <w:left w:val="single" w:sz="4" w:space="0" w:color="auto"/>
              <w:bottom w:val="single" w:sz="4" w:space="0" w:color="auto"/>
              <w:right w:val="single" w:sz="4" w:space="0" w:color="auto"/>
            </w:tcBorders>
            <w:vAlign w:val="center"/>
          </w:tcPr>
          <w:p w14:paraId="3D559FF8" w14:textId="77777777" w:rsidR="00D4640D" w:rsidRPr="00AD57B6" w:rsidRDefault="00D4640D" w:rsidP="00D4640D">
            <w:pPr>
              <w:pStyle w:val="ConsPlusNormal"/>
              <w:ind w:firstLine="33"/>
              <w:jc w:val="center"/>
              <w:rPr>
                <w:rFonts w:ascii="Times New Roman" w:hAnsi="Times New Roman" w:cs="Times New Roman"/>
                <w:sz w:val="22"/>
                <w:szCs w:val="22"/>
              </w:rPr>
            </w:pPr>
          </w:p>
        </w:tc>
      </w:tr>
      <w:tr w:rsidR="00D4640D" w:rsidRPr="00325F4C" w14:paraId="3DE466FA"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68846F54"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1.5.</w:t>
            </w:r>
          </w:p>
        </w:tc>
        <w:tc>
          <w:tcPr>
            <w:tcW w:w="3995" w:type="dxa"/>
            <w:tcBorders>
              <w:top w:val="single" w:sz="4" w:space="0" w:color="auto"/>
              <w:left w:val="single" w:sz="4" w:space="0" w:color="auto"/>
              <w:bottom w:val="single" w:sz="4" w:space="0" w:color="auto"/>
              <w:right w:val="single" w:sz="4" w:space="0" w:color="auto"/>
            </w:tcBorders>
            <w:vAlign w:val="center"/>
          </w:tcPr>
          <w:p w14:paraId="3BAFEA8B" w14:textId="77777777" w:rsidR="00D4640D" w:rsidRPr="005A70AD"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66C5A817"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47CE7324"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w:t>
            </w:r>
            <w:r w:rsidRPr="00BF74D3">
              <w:rPr>
                <w:rFonts w:ascii="Times New Roman" w:hAnsi="Times New Roman" w:cs="Times New Roman"/>
                <w:sz w:val="22"/>
                <w:szCs w:val="22"/>
              </w:rPr>
              <w:t>0</w:t>
            </w:r>
          </w:p>
        </w:tc>
        <w:tc>
          <w:tcPr>
            <w:tcW w:w="1801" w:type="dxa"/>
            <w:tcBorders>
              <w:top w:val="single" w:sz="4" w:space="0" w:color="auto"/>
              <w:left w:val="single" w:sz="4" w:space="0" w:color="auto"/>
              <w:bottom w:val="single" w:sz="4" w:space="0" w:color="auto"/>
              <w:right w:val="single" w:sz="4" w:space="0" w:color="auto"/>
            </w:tcBorders>
            <w:vAlign w:val="center"/>
          </w:tcPr>
          <w:p w14:paraId="5623FE6C"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4F18A272"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E4F5451"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1.6.</w:t>
            </w:r>
          </w:p>
        </w:tc>
        <w:tc>
          <w:tcPr>
            <w:tcW w:w="3995" w:type="dxa"/>
            <w:tcBorders>
              <w:top w:val="single" w:sz="4" w:space="0" w:color="auto"/>
              <w:left w:val="single" w:sz="4" w:space="0" w:color="auto"/>
              <w:bottom w:val="single" w:sz="4" w:space="0" w:color="auto"/>
              <w:right w:val="single" w:sz="4" w:space="0" w:color="auto"/>
            </w:tcBorders>
            <w:vAlign w:val="center"/>
          </w:tcPr>
          <w:p w14:paraId="44629CEA" w14:textId="77777777" w:rsidR="00D4640D" w:rsidRDefault="00D4640D" w:rsidP="00D4640D">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62A8FA8"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tcBorders>
              <w:top w:val="single" w:sz="4" w:space="0" w:color="auto"/>
              <w:left w:val="single" w:sz="4" w:space="0" w:color="auto"/>
              <w:bottom w:val="single" w:sz="4" w:space="0" w:color="auto"/>
              <w:right w:val="single" w:sz="4" w:space="0" w:color="auto"/>
            </w:tcBorders>
            <w:vAlign w:val="center"/>
          </w:tcPr>
          <w:p w14:paraId="79D5E0EA"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8</w:t>
            </w:r>
            <w:r w:rsidRPr="00BF74D3">
              <w:rPr>
                <w:rFonts w:ascii="Times New Roman" w:hAnsi="Times New Roman" w:cs="Times New Roman"/>
                <w:sz w:val="22"/>
                <w:szCs w:val="22"/>
              </w:rPr>
              <w:t>00</w:t>
            </w:r>
          </w:p>
        </w:tc>
        <w:tc>
          <w:tcPr>
            <w:tcW w:w="1801" w:type="dxa"/>
            <w:tcBorders>
              <w:top w:val="single" w:sz="4" w:space="0" w:color="auto"/>
              <w:left w:val="single" w:sz="4" w:space="0" w:color="auto"/>
              <w:bottom w:val="single" w:sz="4" w:space="0" w:color="auto"/>
              <w:right w:val="single" w:sz="4" w:space="0" w:color="auto"/>
            </w:tcBorders>
            <w:vAlign w:val="center"/>
          </w:tcPr>
          <w:p w14:paraId="1D227CC0"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F11640" w:rsidRPr="00325F4C" w14:paraId="11FC4AC6" w14:textId="77777777" w:rsidTr="00281BC1">
        <w:trPr>
          <w:jc w:val="center"/>
        </w:trPr>
        <w:tc>
          <w:tcPr>
            <w:tcW w:w="9415" w:type="dxa"/>
            <w:gridSpan w:val="5"/>
            <w:tcBorders>
              <w:top w:val="single" w:sz="4" w:space="0" w:color="auto"/>
              <w:left w:val="single" w:sz="4" w:space="0" w:color="auto"/>
              <w:bottom w:val="single" w:sz="4" w:space="0" w:color="auto"/>
              <w:right w:val="single" w:sz="4" w:space="0" w:color="auto"/>
            </w:tcBorders>
            <w:vAlign w:val="center"/>
          </w:tcPr>
          <w:p w14:paraId="7F1CE14D" w14:textId="77777777" w:rsidR="00F11640" w:rsidRDefault="00F11640" w:rsidP="00141B4E">
            <w:pPr>
              <w:pStyle w:val="ConsPlusNormal"/>
              <w:ind w:firstLine="33"/>
              <w:rPr>
                <w:rFonts w:ascii="Times New Roman" w:hAnsi="Times New Roman" w:cs="Times New Roman"/>
                <w:sz w:val="22"/>
                <w:szCs w:val="22"/>
              </w:rPr>
            </w:pPr>
            <w:r w:rsidRPr="002F4C6F">
              <w:rPr>
                <w:rFonts w:ascii="Times New Roman" w:hAnsi="Times New Roman" w:cs="Times New Roman"/>
                <w:b/>
                <w:sz w:val="22"/>
                <w:szCs w:val="22"/>
              </w:rPr>
              <w:t>1.</w:t>
            </w:r>
            <w:r w:rsidR="00141B4E">
              <w:rPr>
                <w:rFonts w:ascii="Times New Roman" w:hAnsi="Times New Roman" w:cs="Times New Roman"/>
                <w:b/>
                <w:sz w:val="22"/>
                <w:szCs w:val="22"/>
              </w:rPr>
              <w:t>5</w:t>
            </w:r>
            <w:r w:rsidRPr="002F4C6F">
              <w:rPr>
                <w:rFonts w:ascii="Times New Roman" w:hAnsi="Times New Roman" w:cs="Times New Roman"/>
                <w:b/>
                <w:sz w:val="22"/>
                <w:szCs w:val="22"/>
              </w:rPr>
              <w:t xml:space="preserve">. Нормативы, применяемые при расчете затрат на </w:t>
            </w:r>
            <w:r w:rsidRPr="002958EC">
              <w:rPr>
                <w:rFonts w:ascii="Times New Roman" w:hAnsi="Times New Roman" w:cs="Times New Roman"/>
                <w:b/>
                <w:sz w:val="22"/>
                <w:szCs w:val="22"/>
              </w:rPr>
              <w:t>передачу данных с использованием информационно-телекоммуникационной сети «Интернет» и услуг интернет-провайдеров</w:t>
            </w:r>
            <w:r>
              <w:rPr>
                <w:rFonts w:ascii="Times New Roman" w:hAnsi="Times New Roman" w:cs="Times New Roman"/>
                <w:b/>
                <w:sz w:val="22"/>
                <w:szCs w:val="22"/>
              </w:rPr>
              <w:t xml:space="preserve"> </w:t>
            </w:r>
          </w:p>
        </w:tc>
      </w:tr>
      <w:tr w:rsidR="00F11640" w:rsidRPr="00325F4C" w14:paraId="19F5D5F7"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16CD54E4"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5E3E62D4" w14:textId="702B5724" w:rsidR="00F11640" w:rsidRPr="00325F4C" w:rsidRDefault="003713E1" w:rsidP="003713E1">
            <w:pPr>
              <w:pStyle w:val="ConsPlusNormal"/>
              <w:ind w:firstLine="33"/>
              <w:rPr>
                <w:rFonts w:ascii="Times New Roman" w:hAnsi="Times New Roman" w:cs="Times New Roman"/>
                <w:sz w:val="22"/>
                <w:szCs w:val="22"/>
              </w:rPr>
            </w:pPr>
            <w:r>
              <w:rPr>
                <w:rFonts w:ascii="Times New Roman" w:hAnsi="Times New Roman" w:cs="Times New Roman"/>
                <w:sz w:val="22"/>
                <w:szCs w:val="22"/>
              </w:rPr>
              <w:t>Сеть «</w:t>
            </w:r>
            <w:r w:rsidR="00F11640" w:rsidRPr="00325F4C">
              <w:rPr>
                <w:rFonts w:ascii="Times New Roman" w:hAnsi="Times New Roman" w:cs="Times New Roman"/>
                <w:sz w:val="22"/>
                <w:szCs w:val="22"/>
              </w:rPr>
              <w:t>Интернет</w:t>
            </w:r>
            <w:r>
              <w:rPr>
                <w:rFonts w:ascii="Times New Roman" w:hAnsi="Times New Roman" w:cs="Times New Roman"/>
                <w:sz w:val="22"/>
                <w:szCs w:val="22"/>
              </w:rPr>
              <w:t>»</w:t>
            </w:r>
            <w:r w:rsidR="00F11640" w:rsidRPr="00325F4C">
              <w:rPr>
                <w:rFonts w:ascii="Times New Roman" w:hAnsi="Times New Roman" w:cs="Times New Roman"/>
                <w:sz w:val="22"/>
                <w:szCs w:val="22"/>
              </w:rPr>
              <w:t xml:space="preserve"> и услуги интернет-провайдеров</w:t>
            </w:r>
          </w:p>
        </w:tc>
        <w:tc>
          <w:tcPr>
            <w:tcW w:w="1276" w:type="dxa"/>
            <w:tcBorders>
              <w:top w:val="single" w:sz="4" w:space="0" w:color="auto"/>
              <w:left w:val="single" w:sz="4" w:space="0" w:color="auto"/>
              <w:bottom w:val="single" w:sz="4" w:space="0" w:color="auto"/>
              <w:right w:val="single" w:sz="4" w:space="0" w:color="auto"/>
            </w:tcBorders>
            <w:vAlign w:val="center"/>
          </w:tcPr>
          <w:p w14:paraId="1A623B1B" w14:textId="77777777" w:rsidR="00F11640" w:rsidRPr="00325F4C" w:rsidRDefault="00F11640"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усл.ед.</w:t>
            </w:r>
          </w:p>
        </w:tc>
        <w:tc>
          <w:tcPr>
            <w:tcW w:w="1601" w:type="dxa"/>
            <w:tcBorders>
              <w:top w:val="single" w:sz="4" w:space="0" w:color="auto"/>
              <w:left w:val="single" w:sz="4" w:space="0" w:color="auto"/>
              <w:bottom w:val="single" w:sz="4" w:space="0" w:color="auto"/>
              <w:right w:val="single" w:sz="4" w:space="0" w:color="auto"/>
            </w:tcBorders>
            <w:vAlign w:val="center"/>
          </w:tcPr>
          <w:p w14:paraId="4582375A" w14:textId="0E14439C" w:rsidR="00F11640" w:rsidRPr="00325F4C" w:rsidRDefault="00260683" w:rsidP="00260683">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3</w:t>
            </w:r>
            <w:r w:rsidR="00F21DAA">
              <w:rPr>
                <w:rFonts w:ascii="Times New Roman" w:hAnsi="Times New Roman" w:cs="Times New Roman"/>
                <w:sz w:val="22"/>
                <w:szCs w:val="22"/>
              </w:rPr>
              <w:t>00</w:t>
            </w:r>
            <w:r w:rsidR="00F11640">
              <w:rPr>
                <w:rFonts w:ascii="Times New Roman" w:hAnsi="Times New Roman" w:cs="Times New Roman"/>
                <w:sz w:val="22"/>
                <w:szCs w:val="22"/>
              </w:rPr>
              <w:t> 000</w:t>
            </w:r>
          </w:p>
        </w:tc>
        <w:tc>
          <w:tcPr>
            <w:tcW w:w="1801" w:type="dxa"/>
            <w:tcBorders>
              <w:top w:val="single" w:sz="4" w:space="0" w:color="auto"/>
              <w:left w:val="single" w:sz="4" w:space="0" w:color="auto"/>
              <w:bottom w:val="single" w:sz="4" w:space="0" w:color="auto"/>
              <w:right w:val="single" w:sz="4" w:space="0" w:color="auto"/>
            </w:tcBorders>
            <w:vAlign w:val="center"/>
          </w:tcPr>
          <w:p w14:paraId="2F92488B" w14:textId="4821D7CD" w:rsidR="00F11640" w:rsidRPr="00325F4C" w:rsidRDefault="00F21DAA"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в год без учета количества </w:t>
            </w:r>
            <w:r>
              <w:rPr>
                <w:rFonts w:ascii="Times New Roman" w:hAnsi="Times New Roman" w:cs="Times New Roman"/>
                <w:sz w:val="22"/>
                <w:szCs w:val="22"/>
              </w:rPr>
              <w:lastRenderedPageBreak/>
              <w:t>пользователей</w:t>
            </w:r>
          </w:p>
        </w:tc>
      </w:tr>
      <w:tr w:rsidR="00F11640" w:rsidRPr="00325F4C" w14:paraId="1FE0B011" w14:textId="77777777" w:rsidTr="0064359D">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71E1391"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3995" w:type="dxa"/>
            <w:tcBorders>
              <w:top w:val="single" w:sz="4" w:space="0" w:color="auto"/>
              <w:left w:val="single" w:sz="4" w:space="0" w:color="auto"/>
              <w:bottom w:val="single" w:sz="4" w:space="0" w:color="auto"/>
              <w:right w:val="single" w:sz="4" w:space="0" w:color="auto"/>
            </w:tcBorders>
            <w:vAlign w:val="center"/>
          </w:tcPr>
          <w:p w14:paraId="27E142F2"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Количество каналов передачи данных по сети Интернет</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07D20A45" w14:textId="27459866" w:rsidR="00F11640" w:rsidRPr="00DE1440" w:rsidRDefault="00F11640" w:rsidP="00F11640">
            <w:pPr>
              <w:pStyle w:val="ConsPlusNormal"/>
              <w:ind w:firstLine="33"/>
              <w:jc w:val="center"/>
              <w:rPr>
                <w:rFonts w:ascii="Times New Roman" w:hAnsi="Times New Roman" w:cs="Times New Roman"/>
                <w:sz w:val="22"/>
                <w:szCs w:val="22"/>
              </w:rPr>
            </w:pPr>
            <w:r w:rsidRPr="00DE1440">
              <w:rPr>
                <w:rFonts w:ascii="Times New Roman" w:hAnsi="Times New Roman" w:cs="Times New Roman"/>
                <w:sz w:val="22"/>
                <w:szCs w:val="22"/>
              </w:rPr>
              <w:t>Не более 5 канал</w:t>
            </w:r>
            <w:r w:rsidR="00AE5C1F" w:rsidRPr="00DE1440">
              <w:rPr>
                <w:rFonts w:ascii="Times New Roman" w:hAnsi="Times New Roman" w:cs="Times New Roman"/>
                <w:sz w:val="22"/>
                <w:szCs w:val="22"/>
              </w:rPr>
              <w:t>ов</w:t>
            </w:r>
            <w:r w:rsidRPr="00DE1440">
              <w:rPr>
                <w:rFonts w:ascii="Times New Roman" w:hAnsi="Times New Roman" w:cs="Times New Roman"/>
                <w:sz w:val="22"/>
                <w:szCs w:val="22"/>
              </w:rPr>
              <w:t xml:space="preserve"> передачи данных</w:t>
            </w:r>
          </w:p>
        </w:tc>
      </w:tr>
      <w:tr w:rsidR="00F11640" w:rsidRPr="00325F4C" w14:paraId="2294A399" w14:textId="77777777" w:rsidTr="00C02171">
        <w:trPr>
          <w:trHeight w:val="377"/>
          <w:jc w:val="center"/>
        </w:trPr>
        <w:tc>
          <w:tcPr>
            <w:tcW w:w="742" w:type="dxa"/>
            <w:tcBorders>
              <w:top w:val="single" w:sz="4" w:space="0" w:color="auto"/>
              <w:left w:val="single" w:sz="4" w:space="0" w:color="auto"/>
              <w:bottom w:val="single" w:sz="4" w:space="0" w:color="auto"/>
              <w:right w:val="single" w:sz="4" w:space="0" w:color="auto"/>
            </w:tcBorders>
            <w:vAlign w:val="center"/>
          </w:tcPr>
          <w:p w14:paraId="09CF3C18"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p>
        </w:tc>
        <w:tc>
          <w:tcPr>
            <w:tcW w:w="3995" w:type="dxa"/>
            <w:tcBorders>
              <w:top w:val="single" w:sz="4" w:space="0" w:color="auto"/>
              <w:left w:val="single" w:sz="4" w:space="0" w:color="auto"/>
              <w:bottom w:val="single" w:sz="4" w:space="0" w:color="auto"/>
              <w:right w:val="single" w:sz="4" w:space="0" w:color="auto"/>
            </w:tcBorders>
            <w:vAlign w:val="center"/>
          </w:tcPr>
          <w:p w14:paraId="6E4115DF" w14:textId="77777777" w:rsidR="00F11640" w:rsidRDefault="00F11640" w:rsidP="00F11640">
            <w:pPr>
              <w:pStyle w:val="ConsPlusNormal"/>
              <w:ind w:firstLine="0"/>
              <w:rPr>
                <w:rFonts w:ascii="Times New Roman" w:hAnsi="Times New Roman" w:cs="Times New Roman"/>
                <w:sz w:val="22"/>
                <w:szCs w:val="22"/>
              </w:rPr>
            </w:pPr>
            <w:r>
              <w:rPr>
                <w:rFonts w:ascii="Times New Roman" w:hAnsi="Times New Roman" w:cs="Times New Roman"/>
                <w:sz w:val="22"/>
                <w:szCs w:val="22"/>
              </w:rPr>
              <w:t>Пропускная способность канала связи</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51F0EBD8" w14:textId="1C1BE637" w:rsidR="00C035D0" w:rsidRPr="00DE1440" w:rsidRDefault="00C035D0" w:rsidP="00F11640">
            <w:pPr>
              <w:pStyle w:val="ConsPlusNormal"/>
              <w:ind w:firstLine="33"/>
              <w:jc w:val="center"/>
              <w:rPr>
                <w:rFonts w:ascii="Times New Roman" w:hAnsi="Times New Roman" w:cs="Times New Roman"/>
                <w:sz w:val="22"/>
                <w:szCs w:val="22"/>
              </w:rPr>
            </w:pPr>
            <w:r w:rsidRPr="00DE1440">
              <w:rPr>
                <w:rFonts w:ascii="Times New Roman" w:hAnsi="Times New Roman" w:cs="Times New Roman"/>
                <w:sz w:val="22"/>
                <w:szCs w:val="22"/>
              </w:rPr>
              <w:t>Не менее 50 Мбит/сек</w:t>
            </w:r>
          </w:p>
        </w:tc>
      </w:tr>
    </w:tbl>
    <w:p w14:paraId="55F71C4B" w14:textId="77777777" w:rsidR="009660B4" w:rsidRPr="008C123F" w:rsidRDefault="006D329A" w:rsidP="009660B4">
      <w:pPr>
        <w:pStyle w:val="ConsPlusNormal"/>
        <w:spacing w:before="240"/>
        <w:ind w:left="710" w:firstLine="0"/>
        <w:jc w:val="center"/>
        <w:outlineLvl w:val="3"/>
        <w:rPr>
          <w:rFonts w:ascii="Times New Roman" w:hAnsi="Times New Roman" w:cs="Times New Roman"/>
          <w:sz w:val="28"/>
          <w:szCs w:val="28"/>
        </w:rPr>
      </w:pPr>
      <w:r w:rsidRPr="008C123F">
        <w:rPr>
          <w:rFonts w:ascii="Times New Roman" w:hAnsi="Times New Roman" w:cs="Times New Roman"/>
          <w:sz w:val="28"/>
          <w:szCs w:val="28"/>
        </w:rPr>
        <w:t xml:space="preserve">2. </w:t>
      </w:r>
      <w:r w:rsidR="009660B4" w:rsidRPr="008C123F">
        <w:rPr>
          <w:rFonts w:ascii="Times New Roman" w:hAnsi="Times New Roman" w:cs="Times New Roman"/>
          <w:sz w:val="28"/>
          <w:szCs w:val="28"/>
        </w:rPr>
        <w:t>Затраты на содержание имущества</w:t>
      </w:r>
    </w:p>
    <w:p w14:paraId="04053C1F" w14:textId="77777777" w:rsidR="009660B4" w:rsidRDefault="009660B4" w:rsidP="009660B4">
      <w:pPr>
        <w:pStyle w:val="ConsPlusNormal"/>
        <w:spacing w:before="240"/>
        <w:ind w:firstLine="710"/>
        <w:jc w:val="both"/>
        <w:outlineLvl w:val="3"/>
        <w:rPr>
          <w:rFonts w:ascii="Times New Roman" w:hAnsi="Times New Roman" w:cs="Times New Roman"/>
          <w:sz w:val="28"/>
          <w:szCs w:val="28"/>
        </w:rPr>
      </w:pPr>
      <w:r w:rsidRPr="0037126C">
        <w:rPr>
          <w:rFonts w:ascii="Times New Roman" w:hAnsi="Times New Roman" w:cs="Times New Roman"/>
          <w:sz w:val="28"/>
          <w:szCs w:val="28"/>
        </w:rPr>
        <w:t xml:space="preserve">При определении затрат на техническое обслуживание и регламентно-профилактический ремонт применяется перечень работ по техническому обслуживанию и </w:t>
      </w:r>
      <w:r w:rsidR="008C123F" w:rsidRPr="0037126C">
        <w:rPr>
          <w:rFonts w:ascii="Times New Roman" w:hAnsi="Times New Roman" w:cs="Times New Roman"/>
          <w:sz w:val="28"/>
          <w:szCs w:val="28"/>
        </w:rPr>
        <w:t>регламентно-профилактическому</w:t>
      </w:r>
      <w:r w:rsidR="008C123F">
        <w:rPr>
          <w:rFonts w:ascii="Times New Roman" w:hAnsi="Times New Roman" w:cs="Times New Roman"/>
          <w:sz w:val="28"/>
          <w:szCs w:val="28"/>
        </w:rPr>
        <w:t xml:space="preserve"> </w:t>
      </w:r>
      <w:r w:rsidR="008C123F" w:rsidRPr="0037126C">
        <w:rPr>
          <w:rFonts w:ascii="Times New Roman" w:hAnsi="Times New Roman" w:cs="Times New Roman"/>
          <w:sz w:val="28"/>
          <w:szCs w:val="28"/>
        </w:rPr>
        <w:t>ремонту,</w:t>
      </w:r>
      <w:r w:rsidRPr="0037126C">
        <w:rPr>
          <w:rFonts w:ascii="Times New Roman" w:hAnsi="Times New Roman" w:cs="Times New Roman"/>
          <w:sz w:val="28"/>
          <w:szCs w:val="28"/>
        </w:rPr>
        <w:t xml:space="preserve"> и нормативным трудозатратам на их выполнение, установленный в эксплуатационной документации или утвержденном регламенте выполнения таких работ</w:t>
      </w:r>
      <w:r>
        <w:rPr>
          <w:rFonts w:ascii="Times New Roman" w:hAnsi="Times New Roman" w:cs="Times New Roman"/>
          <w:sz w:val="28"/>
          <w:szCs w:val="28"/>
        </w:rPr>
        <w:t>.</w:t>
      </w:r>
    </w:p>
    <w:p w14:paraId="57E020B1" w14:textId="77777777" w:rsidR="00C749DE" w:rsidRPr="00D25966" w:rsidRDefault="006D329A" w:rsidP="00AB1802">
      <w:pPr>
        <w:pStyle w:val="ConsPlusNormal"/>
        <w:spacing w:before="240"/>
        <w:ind w:left="710" w:firstLine="0"/>
        <w:jc w:val="center"/>
        <w:outlineLvl w:val="3"/>
        <w:rPr>
          <w:rFonts w:ascii="Times New Roman" w:hAnsi="Times New Roman" w:cs="Times New Roman"/>
          <w:sz w:val="28"/>
          <w:szCs w:val="28"/>
        </w:rPr>
      </w:pPr>
      <w:r w:rsidRPr="008C123F">
        <w:rPr>
          <w:rFonts w:ascii="Times New Roman" w:hAnsi="Times New Roman" w:cs="Times New Roman"/>
          <w:sz w:val="28"/>
          <w:szCs w:val="28"/>
        </w:rPr>
        <w:t xml:space="preserve">3. </w:t>
      </w:r>
      <w:r w:rsidR="00C749DE" w:rsidRPr="00D25966">
        <w:rPr>
          <w:rFonts w:ascii="Times New Roman" w:hAnsi="Times New Roman" w:cs="Times New Roman"/>
          <w:sz w:val="28"/>
          <w:szCs w:val="28"/>
        </w:rPr>
        <w:t>Затраты на приобретение прочих работ и услуг, не относящиеся</w:t>
      </w:r>
    </w:p>
    <w:p w14:paraId="4C52FF51" w14:textId="77777777" w:rsidR="00C749DE" w:rsidRPr="008C123F" w:rsidRDefault="00C749DE" w:rsidP="00C749DE">
      <w:pPr>
        <w:pStyle w:val="ConsPlusNormal"/>
        <w:spacing w:after="240"/>
        <w:ind w:firstLine="0"/>
        <w:jc w:val="center"/>
        <w:rPr>
          <w:rFonts w:ascii="Times New Roman" w:hAnsi="Times New Roman" w:cs="Times New Roman"/>
          <w:sz w:val="28"/>
          <w:szCs w:val="28"/>
        </w:rPr>
      </w:pPr>
      <w:r w:rsidRPr="00D25966">
        <w:rPr>
          <w:rFonts w:ascii="Times New Roman" w:hAnsi="Times New Roman" w:cs="Times New Roman"/>
          <w:sz w:val="28"/>
          <w:szCs w:val="28"/>
        </w:rPr>
        <w:t>к затратам на услуги связи, аренду и содержание имущества</w:t>
      </w:r>
    </w:p>
    <w:tbl>
      <w:tblPr>
        <w:tblW w:w="9446" w:type="dxa"/>
        <w:jc w:val="center"/>
        <w:tblLayout w:type="fixed"/>
        <w:tblCellMar>
          <w:top w:w="102" w:type="dxa"/>
          <w:left w:w="62" w:type="dxa"/>
          <w:bottom w:w="102" w:type="dxa"/>
          <w:right w:w="62" w:type="dxa"/>
        </w:tblCellMar>
        <w:tblLook w:val="0000" w:firstRow="0" w:lastRow="0" w:firstColumn="0" w:lastColumn="0" w:noHBand="0" w:noVBand="0"/>
      </w:tblPr>
      <w:tblGrid>
        <w:gridCol w:w="786"/>
        <w:gridCol w:w="4433"/>
        <w:gridCol w:w="1108"/>
        <w:gridCol w:w="26"/>
        <w:gridCol w:w="1276"/>
        <w:gridCol w:w="1817"/>
      </w:tblGrid>
      <w:tr w:rsidR="00AB1802" w:rsidRPr="00F11640" w14:paraId="561DF535" w14:textId="77777777" w:rsidTr="00E3250F">
        <w:trPr>
          <w:trHeight w:val="314"/>
          <w:jc w:val="center"/>
        </w:trPr>
        <w:tc>
          <w:tcPr>
            <w:tcW w:w="786" w:type="dxa"/>
            <w:tcBorders>
              <w:top w:val="single" w:sz="4" w:space="0" w:color="auto"/>
              <w:left w:val="single" w:sz="4" w:space="0" w:color="auto"/>
              <w:bottom w:val="single" w:sz="4" w:space="0" w:color="auto"/>
              <w:right w:val="single" w:sz="4" w:space="0" w:color="auto"/>
            </w:tcBorders>
            <w:vAlign w:val="center"/>
          </w:tcPr>
          <w:p w14:paraId="2719982D" w14:textId="77777777" w:rsidR="00AB1802" w:rsidRPr="00F11640" w:rsidRDefault="00AB1802" w:rsidP="00110285">
            <w:pPr>
              <w:pStyle w:val="ConsPlusNormal"/>
              <w:ind w:firstLine="0"/>
              <w:jc w:val="center"/>
              <w:rPr>
                <w:rFonts w:ascii="Times New Roman" w:hAnsi="Times New Roman" w:cs="Times New Roman"/>
              </w:rPr>
            </w:pPr>
            <w:r w:rsidRPr="00F11640">
              <w:rPr>
                <w:rFonts w:ascii="Times New Roman" w:hAnsi="Times New Roman" w:cs="Times New Roman"/>
              </w:rPr>
              <w:t>№ п/п</w:t>
            </w:r>
          </w:p>
        </w:tc>
        <w:tc>
          <w:tcPr>
            <w:tcW w:w="4433" w:type="dxa"/>
            <w:tcBorders>
              <w:top w:val="single" w:sz="4" w:space="0" w:color="auto"/>
              <w:left w:val="single" w:sz="4" w:space="0" w:color="auto"/>
              <w:bottom w:val="single" w:sz="4" w:space="0" w:color="auto"/>
              <w:right w:val="single" w:sz="4" w:space="0" w:color="auto"/>
            </w:tcBorders>
            <w:vAlign w:val="center"/>
          </w:tcPr>
          <w:p w14:paraId="1BEFB058" w14:textId="77777777" w:rsidR="00AB1802" w:rsidRPr="00F11640" w:rsidRDefault="00AB1802" w:rsidP="00AB1802">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Наименование товара, работы, услуги</w:t>
            </w:r>
          </w:p>
        </w:tc>
        <w:tc>
          <w:tcPr>
            <w:tcW w:w="1108" w:type="dxa"/>
            <w:tcBorders>
              <w:top w:val="single" w:sz="4" w:space="0" w:color="auto"/>
              <w:left w:val="single" w:sz="4" w:space="0" w:color="auto"/>
              <w:bottom w:val="single" w:sz="4" w:space="0" w:color="auto"/>
              <w:right w:val="single" w:sz="4" w:space="0" w:color="auto"/>
            </w:tcBorders>
            <w:vAlign w:val="center"/>
          </w:tcPr>
          <w:p w14:paraId="554CEA12" w14:textId="77777777" w:rsidR="00AB1802" w:rsidRPr="00F11640" w:rsidRDefault="00AB1802" w:rsidP="00932714">
            <w:pPr>
              <w:pStyle w:val="ConsPlusNormal"/>
              <w:ind w:left="-62" w:firstLine="0"/>
              <w:jc w:val="center"/>
              <w:rPr>
                <w:rFonts w:ascii="Times New Roman" w:hAnsi="Times New Roman" w:cs="Times New Roman"/>
                <w:sz w:val="22"/>
                <w:szCs w:val="22"/>
              </w:rPr>
            </w:pPr>
            <w:r w:rsidRPr="00F11640">
              <w:rPr>
                <w:rFonts w:ascii="Times New Roman" w:hAnsi="Times New Roman" w:cs="Times New Roman"/>
                <w:sz w:val="22"/>
                <w:szCs w:val="22"/>
              </w:rPr>
              <w:t>Единица измерения</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2BCA709" w14:textId="77777777" w:rsidR="00872BC3"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 xml:space="preserve">Цена за единицу (руб.), </w:t>
            </w:r>
          </w:p>
          <w:p w14:paraId="1A60A65D" w14:textId="77777777" w:rsidR="00AB1802"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не более</w:t>
            </w:r>
          </w:p>
        </w:tc>
        <w:tc>
          <w:tcPr>
            <w:tcW w:w="1817" w:type="dxa"/>
            <w:tcBorders>
              <w:top w:val="single" w:sz="4" w:space="0" w:color="auto"/>
              <w:left w:val="single" w:sz="4" w:space="0" w:color="auto"/>
              <w:bottom w:val="single" w:sz="4" w:space="0" w:color="auto"/>
              <w:right w:val="single" w:sz="4" w:space="0" w:color="auto"/>
            </w:tcBorders>
            <w:vAlign w:val="center"/>
          </w:tcPr>
          <w:p w14:paraId="08DB0A11" w14:textId="77777777" w:rsidR="00AB1802"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Примечание</w:t>
            </w:r>
          </w:p>
        </w:tc>
      </w:tr>
      <w:tr w:rsidR="00B824B8" w:rsidRPr="00F11640" w14:paraId="0F45F976"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5654D396" w14:textId="77777777" w:rsidR="00B824B8" w:rsidRPr="00F11640" w:rsidRDefault="00B824B8" w:rsidP="00B824B8">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3.1. Нормативы, применяемые при расч</w:t>
            </w:r>
            <w:r>
              <w:rPr>
                <w:rFonts w:ascii="Times New Roman" w:hAnsi="Times New Roman" w:cs="Times New Roman"/>
                <w:b/>
                <w:sz w:val="22"/>
                <w:szCs w:val="22"/>
              </w:rPr>
              <w:t>е</w:t>
            </w:r>
            <w:r w:rsidRPr="00F11640">
              <w:rPr>
                <w:rFonts w:ascii="Times New Roman" w:hAnsi="Times New Roman" w:cs="Times New Roman"/>
                <w:b/>
                <w:sz w:val="22"/>
                <w:szCs w:val="22"/>
              </w:rPr>
              <w:t xml:space="preserve">те затрат на оплату услуг по сопровождению </w:t>
            </w:r>
            <w:r w:rsidRPr="00B824B8">
              <w:rPr>
                <w:rFonts w:ascii="Times New Roman" w:hAnsi="Times New Roman" w:cs="Times New Roman"/>
                <w:b/>
                <w:sz w:val="22"/>
                <w:szCs w:val="22"/>
              </w:rPr>
              <w:t>справочно-правовых систем</w:t>
            </w:r>
          </w:p>
        </w:tc>
      </w:tr>
      <w:tr w:rsidR="00B824B8" w:rsidRPr="00F11640" w14:paraId="2635234E"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A7FE0CA" w14:textId="77777777" w:rsidR="00B824B8" w:rsidRPr="00F11640" w:rsidRDefault="00B824B8" w:rsidP="00B824B8">
            <w:pPr>
              <w:pStyle w:val="ConsPlusNormal"/>
              <w:ind w:firstLine="0"/>
              <w:jc w:val="center"/>
              <w:rPr>
                <w:rFonts w:ascii="Times New Roman" w:hAnsi="Times New Roman" w:cs="Times New Roman"/>
              </w:rPr>
            </w:pPr>
            <w:r w:rsidRPr="00F11640">
              <w:rPr>
                <w:rFonts w:ascii="Times New Roman" w:hAnsi="Times New Roman" w:cs="Times New Roman"/>
              </w:rPr>
              <w:t>1.</w:t>
            </w:r>
          </w:p>
        </w:tc>
        <w:tc>
          <w:tcPr>
            <w:tcW w:w="4433" w:type="dxa"/>
            <w:tcBorders>
              <w:top w:val="single" w:sz="4" w:space="0" w:color="auto"/>
              <w:left w:val="single" w:sz="4" w:space="0" w:color="auto"/>
              <w:bottom w:val="single" w:sz="4" w:space="0" w:color="auto"/>
              <w:right w:val="single" w:sz="4" w:space="0" w:color="auto"/>
            </w:tcBorders>
            <w:vAlign w:val="center"/>
          </w:tcPr>
          <w:p w14:paraId="66DF4C58"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справочно-правовых систем</w:t>
            </w:r>
          </w:p>
        </w:tc>
        <w:tc>
          <w:tcPr>
            <w:tcW w:w="1108" w:type="dxa"/>
            <w:tcBorders>
              <w:top w:val="single" w:sz="4" w:space="0" w:color="auto"/>
              <w:left w:val="single" w:sz="4" w:space="0" w:color="auto"/>
              <w:bottom w:val="single" w:sz="4" w:space="0" w:color="auto"/>
              <w:right w:val="single" w:sz="4" w:space="0" w:color="auto"/>
            </w:tcBorders>
            <w:vAlign w:val="center"/>
          </w:tcPr>
          <w:p w14:paraId="1F80B732" w14:textId="00D69685" w:rsidR="00B824B8" w:rsidRPr="00F11640" w:rsidRDefault="001B2573" w:rsidP="001B25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мес</w:t>
            </w:r>
            <w:r w:rsidR="00B824B8" w:rsidRPr="00F11640">
              <w:rPr>
                <w:rFonts w:ascii="Times New Roman" w:hAnsi="Times New Roman" w:cs="Times New Roman"/>
                <w:sz w:val="22"/>
                <w:szCs w:val="22"/>
              </w:rPr>
              <w:t>.</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2800A9D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1 500 000</w:t>
            </w:r>
          </w:p>
        </w:tc>
        <w:tc>
          <w:tcPr>
            <w:tcW w:w="1817" w:type="dxa"/>
            <w:tcBorders>
              <w:top w:val="single" w:sz="4" w:space="0" w:color="auto"/>
              <w:left w:val="single" w:sz="4" w:space="0" w:color="auto"/>
              <w:bottom w:val="single" w:sz="4" w:space="0" w:color="auto"/>
              <w:right w:val="single" w:sz="4" w:space="0" w:color="auto"/>
            </w:tcBorders>
            <w:vAlign w:val="center"/>
          </w:tcPr>
          <w:p w14:paraId="4FFFDFAF" w14:textId="3A72665A" w:rsidR="00B824B8" w:rsidRPr="00F11640" w:rsidRDefault="00B824B8" w:rsidP="00B824B8">
            <w:pPr>
              <w:pStyle w:val="ConsPlusNormal"/>
              <w:ind w:firstLine="0"/>
              <w:jc w:val="center"/>
              <w:rPr>
                <w:rFonts w:ascii="Times New Roman" w:hAnsi="Times New Roman" w:cs="Times New Roman"/>
                <w:sz w:val="22"/>
                <w:szCs w:val="22"/>
              </w:rPr>
            </w:pPr>
          </w:p>
        </w:tc>
      </w:tr>
      <w:tr w:rsidR="00B824B8" w:rsidRPr="00F11640" w14:paraId="69748D4B"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5F981BEF" w14:textId="77777777" w:rsidR="00B824B8" w:rsidRPr="00F11640" w:rsidRDefault="00B824B8" w:rsidP="00B824B8">
            <w:pPr>
              <w:pStyle w:val="ConsPlusNormal"/>
              <w:ind w:firstLine="0"/>
              <w:rPr>
                <w:rFonts w:ascii="Times New Roman" w:hAnsi="Times New Roman" w:cs="Times New Roman"/>
                <w:sz w:val="22"/>
                <w:szCs w:val="22"/>
              </w:rPr>
            </w:pPr>
            <w:r w:rsidRPr="00B824B8">
              <w:rPr>
                <w:rFonts w:ascii="Times New Roman" w:hAnsi="Times New Roman" w:cs="Times New Roman"/>
                <w:b/>
                <w:sz w:val="22"/>
                <w:szCs w:val="22"/>
              </w:rPr>
              <w:t>3.</w:t>
            </w:r>
            <w:r>
              <w:rPr>
                <w:rFonts w:ascii="Times New Roman" w:hAnsi="Times New Roman" w:cs="Times New Roman"/>
                <w:b/>
                <w:sz w:val="22"/>
                <w:szCs w:val="22"/>
              </w:rPr>
              <w:t>2</w:t>
            </w:r>
            <w:r w:rsidRPr="00B824B8">
              <w:rPr>
                <w:rFonts w:ascii="Times New Roman" w:hAnsi="Times New Roman" w:cs="Times New Roman"/>
                <w:b/>
                <w:sz w:val="22"/>
                <w:szCs w:val="22"/>
              </w:rPr>
              <w:t xml:space="preserve">. Нормативы, применяемые при расчете затрат на оплату услуг по сопровождению и приобретению </w:t>
            </w:r>
            <w:r>
              <w:rPr>
                <w:rFonts w:ascii="Times New Roman" w:hAnsi="Times New Roman" w:cs="Times New Roman"/>
                <w:b/>
                <w:sz w:val="22"/>
                <w:szCs w:val="22"/>
              </w:rPr>
              <w:t xml:space="preserve">иного </w:t>
            </w:r>
            <w:r w:rsidRPr="00B824B8">
              <w:rPr>
                <w:rFonts w:ascii="Times New Roman" w:hAnsi="Times New Roman" w:cs="Times New Roman"/>
                <w:b/>
                <w:sz w:val="22"/>
                <w:szCs w:val="22"/>
              </w:rPr>
              <w:t>программного обеспечения</w:t>
            </w:r>
          </w:p>
        </w:tc>
      </w:tr>
      <w:tr w:rsidR="00B824B8" w:rsidRPr="00F11640" w14:paraId="3F9BB251"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375D5E8C" w14:textId="77777777" w:rsidR="00B824B8" w:rsidRPr="00F11640" w:rsidRDefault="00B824B8" w:rsidP="00B824B8">
            <w:pPr>
              <w:pStyle w:val="ConsPlusNormal"/>
              <w:ind w:firstLine="0"/>
              <w:jc w:val="center"/>
              <w:rPr>
                <w:rFonts w:ascii="Times New Roman" w:hAnsi="Times New Roman" w:cs="Times New Roman"/>
              </w:rPr>
            </w:pPr>
            <w:r>
              <w:rPr>
                <w:rFonts w:ascii="Times New Roman" w:hAnsi="Times New Roman" w:cs="Times New Roman"/>
              </w:rPr>
              <w:t>1</w:t>
            </w:r>
            <w:r w:rsidRPr="00F11640">
              <w:rPr>
                <w:rFonts w:ascii="Times New Roman" w:hAnsi="Times New Roman" w:cs="Times New Roman"/>
              </w:rPr>
              <w:t xml:space="preserve">. </w:t>
            </w:r>
          </w:p>
        </w:tc>
        <w:tc>
          <w:tcPr>
            <w:tcW w:w="4433" w:type="dxa"/>
            <w:tcBorders>
              <w:top w:val="single" w:sz="4" w:space="0" w:color="auto"/>
              <w:left w:val="single" w:sz="4" w:space="0" w:color="auto"/>
              <w:bottom w:val="single" w:sz="4" w:space="0" w:color="auto"/>
              <w:right w:val="single" w:sz="4" w:space="0" w:color="auto"/>
            </w:tcBorders>
            <w:vAlign w:val="center"/>
          </w:tcPr>
          <w:p w14:paraId="1400F4B5"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и (или) приобретение программного обеспечения для подготовки и сдачи отчетности в электронном виде</w:t>
            </w:r>
          </w:p>
        </w:tc>
        <w:tc>
          <w:tcPr>
            <w:tcW w:w="1108" w:type="dxa"/>
            <w:tcBorders>
              <w:top w:val="single" w:sz="4" w:space="0" w:color="auto"/>
              <w:left w:val="single" w:sz="4" w:space="0" w:color="auto"/>
              <w:bottom w:val="single" w:sz="4" w:space="0" w:color="auto"/>
              <w:right w:val="single" w:sz="4" w:space="0" w:color="auto"/>
            </w:tcBorders>
            <w:vAlign w:val="center"/>
          </w:tcPr>
          <w:p w14:paraId="03B8810D" w14:textId="3779F906" w:rsidR="00B824B8" w:rsidRPr="00F11640" w:rsidRDefault="001B2573" w:rsidP="00B824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мес.</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583B732A"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50 000</w:t>
            </w:r>
          </w:p>
        </w:tc>
        <w:tc>
          <w:tcPr>
            <w:tcW w:w="1817" w:type="dxa"/>
            <w:tcBorders>
              <w:top w:val="single" w:sz="4" w:space="0" w:color="auto"/>
              <w:left w:val="single" w:sz="4" w:space="0" w:color="auto"/>
              <w:bottom w:val="single" w:sz="4" w:space="0" w:color="auto"/>
              <w:right w:val="single" w:sz="4" w:space="0" w:color="auto"/>
            </w:tcBorders>
            <w:vAlign w:val="center"/>
          </w:tcPr>
          <w:p w14:paraId="7BBDE8DF" w14:textId="40643B1B" w:rsidR="00B824B8" w:rsidRPr="00F11640" w:rsidRDefault="00B824B8" w:rsidP="00260683">
            <w:pPr>
              <w:pStyle w:val="ConsPlusNormal"/>
              <w:ind w:firstLine="0"/>
              <w:jc w:val="center"/>
              <w:rPr>
                <w:rFonts w:ascii="Times New Roman" w:hAnsi="Times New Roman" w:cs="Times New Roman"/>
                <w:sz w:val="22"/>
                <w:szCs w:val="22"/>
              </w:rPr>
            </w:pPr>
          </w:p>
        </w:tc>
      </w:tr>
      <w:tr w:rsidR="00B824B8" w:rsidRPr="00F11640" w14:paraId="56A479AB"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53149847" w14:textId="77777777" w:rsidR="00B824B8" w:rsidRPr="00F11640" w:rsidRDefault="00B824B8" w:rsidP="00B824B8">
            <w:pPr>
              <w:pStyle w:val="ConsPlusNormal"/>
              <w:ind w:firstLine="0"/>
              <w:jc w:val="center"/>
              <w:rPr>
                <w:rFonts w:ascii="Times New Roman" w:hAnsi="Times New Roman" w:cs="Times New Roman"/>
              </w:rPr>
            </w:pPr>
            <w:r>
              <w:rPr>
                <w:rFonts w:ascii="Times New Roman" w:hAnsi="Times New Roman" w:cs="Times New Roman"/>
              </w:rPr>
              <w:t>2</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5822C73D"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и (или) приобретение специального программного обеспечения</w:t>
            </w:r>
          </w:p>
        </w:tc>
        <w:tc>
          <w:tcPr>
            <w:tcW w:w="1108" w:type="dxa"/>
            <w:tcBorders>
              <w:top w:val="single" w:sz="4" w:space="0" w:color="auto"/>
              <w:left w:val="single" w:sz="4" w:space="0" w:color="auto"/>
              <w:bottom w:val="single" w:sz="4" w:space="0" w:color="auto"/>
              <w:right w:val="single" w:sz="4" w:space="0" w:color="auto"/>
            </w:tcBorders>
            <w:vAlign w:val="center"/>
          </w:tcPr>
          <w:p w14:paraId="49425B2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11AEF761"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500 000</w:t>
            </w:r>
          </w:p>
        </w:tc>
        <w:tc>
          <w:tcPr>
            <w:tcW w:w="1817" w:type="dxa"/>
            <w:tcBorders>
              <w:top w:val="single" w:sz="4" w:space="0" w:color="auto"/>
              <w:left w:val="single" w:sz="4" w:space="0" w:color="auto"/>
              <w:bottom w:val="single" w:sz="4" w:space="0" w:color="auto"/>
              <w:right w:val="single" w:sz="4" w:space="0" w:color="auto"/>
            </w:tcBorders>
            <w:vAlign w:val="center"/>
          </w:tcPr>
          <w:p w14:paraId="0054F76B"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F21DAA" w:rsidRPr="00F11640" w14:paraId="4F80E895" w14:textId="77777777" w:rsidTr="00B46238">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194BC1C0" w14:textId="18CE6628" w:rsidR="00F21DAA" w:rsidRDefault="00F21DAA" w:rsidP="00F21DAA">
            <w:pPr>
              <w:pStyle w:val="ConsPlusNormal"/>
              <w:ind w:firstLine="0"/>
              <w:jc w:val="center"/>
              <w:rPr>
                <w:rFonts w:ascii="Times New Roman" w:hAnsi="Times New Roman" w:cs="Times New Roman"/>
              </w:rPr>
            </w:pPr>
            <w:r>
              <w:rPr>
                <w:rFonts w:ascii="Times New Roman" w:hAnsi="Times New Roman" w:cs="Times New Roman"/>
              </w:rPr>
              <w:t>3.</w:t>
            </w: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0A54975A" w14:textId="098652E5"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Информационное и техническое сопровождение сайта</w:t>
            </w:r>
          </w:p>
        </w:tc>
        <w:tc>
          <w:tcPr>
            <w:tcW w:w="1108" w:type="dxa"/>
            <w:tcBorders>
              <w:top w:val="single" w:sz="4" w:space="0" w:color="auto"/>
              <w:left w:val="single" w:sz="4" w:space="0" w:color="auto"/>
              <w:bottom w:val="single" w:sz="4" w:space="0" w:color="auto"/>
              <w:right w:val="single" w:sz="4" w:space="0" w:color="auto"/>
            </w:tcBorders>
            <w:vAlign w:val="center"/>
          </w:tcPr>
          <w:p w14:paraId="6A3F1ECD" w14:textId="0126C24F"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128D86C7" w14:textId="46F91420"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120 000</w:t>
            </w:r>
          </w:p>
        </w:tc>
        <w:tc>
          <w:tcPr>
            <w:tcW w:w="1817" w:type="dxa"/>
            <w:tcBorders>
              <w:top w:val="single" w:sz="4" w:space="0" w:color="auto"/>
              <w:left w:val="single" w:sz="4" w:space="0" w:color="auto"/>
              <w:bottom w:val="single" w:sz="4" w:space="0" w:color="auto"/>
              <w:right w:val="single" w:sz="4" w:space="0" w:color="auto"/>
            </w:tcBorders>
            <w:vAlign w:val="center"/>
          </w:tcPr>
          <w:p w14:paraId="5A782DC6" w14:textId="5C85EC7D"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F21DAA" w:rsidRPr="00F11640" w14:paraId="30216E66"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7761B5CA" w14:textId="2F4BFF9F" w:rsidR="00F21DAA" w:rsidRPr="00F11640" w:rsidRDefault="00F21DAA" w:rsidP="00F21DAA">
            <w:pPr>
              <w:pStyle w:val="ConsPlusNormal"/>
              <w:ind w:firstLine="0"/>
              <w:jc w:val="center"/>
              <w:rPr>
                <w:rFonts w:ascii="Times New Roman" w:hAnsi="Times New Roman" w:cs="Times New Roman"/>
              </w:rPr>
            </w:pPr>
            <w:r>
              <w:rPr>
                <w:rFonts w:ascii="Times New Roman" w:hAnsi="Times New Roman" w:cs="Times New Roman"/>
              </w:rPr>
              <w:t>4</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7A880CE0" w14:textId="77777777"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1 лицензии</w:t>
            </w:r>
          </w:p>
        </w:tc>
        <w:tc>
          <w:tcPr>
            <w:tcW w:w="1108" w:type="dxa"/>
            <w:tcBorders>
              <w:top w:val="single" w:sz="4" w:space="0" w:color="auto"/>
              <w:left w:val="single" w:sz="4" w:space="0" w:color="auto"/>
              <w:bottom w:val="single" w:sz="4" w:space="0" w:color="auto"/>
              <w:right w:val="single" w:sz="4" w:space="0" w:color="auto"/>
            </w:tcBorders>
            <w:vAlign w:val="center"/>
          </w:tcPr>
          <w:p w14:paraId="5062EF60"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7E861568"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20 000</w:t>
            </w:r>
          </w:p>
        </w:tc>
        <w:tc>
          <w:tcPr>
            <w:tcW w:w="1817" w:type="dxa"/>
            <w:tcBorders>
              <w:top w:val="single" w:sz="4" w:space="0" w:color="auto"/>
              <w:left w:val="single" w:sz="4" w:space="0" w:color="auto"/>
              <w:bottom w:val="single" w:sz="4" w:space="0" w:color="auto"/>
              <w:right w:val="single" w:sz="4" w:space="0" w:color="auto"/>
            </w:tcBorders>
            <w:vAlign w:val="center"/>
          </w:tcPr>
          <w:p w14:paraId="78F02752"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в месяц</w:t>
            </w:r>
          </w:p>
        </w:tc>
      </w:tr>
      <w:tr w:rsidR="00F21DAA" w:rsidRPr="00F11640" w14:paraId="37600A5E"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D951167" w14:textId="2D819E2F" w:rsidR="00F21DAA" w:rsidRPr="00F11640" w:rsidRDefault="00F21DAA" w:rsidP="00F21DAA">
            <w:pPr>
              <w:pStyle w:val="ConsPlusNormal"/>
              <w:ind w:firstLine="0"/>
              <w:jc w:val="center"/>
              <w:rPr>
                <w:rFonts w:ascii="Times New Roman" w:hAnsi="Times New Roman" w:cs="Times New Roman"/>
              </w:rPr>
            </w:pPr>
            <w:r>
              <w:rPr>
                <w:rFonts w:ascii="Times New Roman" w:hAnsi="Times New Roman" w:cs="Times New Roman"/>
              </w:rPr>
              <w:t>5</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2AC967CC" w14:textId="77777777"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Приобретение 1 клиентской лицензии на программное обеспечение</w:t>
            </w:r>
          </w:p>
        </w:tc>
        <w:tc>
          <w:tcPr>
            <w:tcW w:w="1108" w:type="dxa"/>
            <w:tcBorders>
              <w:top w:val="single" w:sz="4" w:space="0" w:color="auto"/>
              <w:left w:val="single" w:sz="4" w:space="0" w:color="auto"/>
              <w:bottom w:val="single" w:sz="4" w:space="0" w:color="auto"/>
              <w:right w:val="single" w:sz="4" w:space="0" w:color="auto"/>
            </w:tcBorders>
            <w:vAlign w:val="center"/>
          </w:tcPr>
          <w:p w14:paraId="0B9FCC9D"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C794BCD"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250 000</w:t>
            </w:r>
          </w:p>
        </w:tc>
        <w:tc>
          <w:tcPr>
            <w:tcW w:w="1817" w:type="dxa"/>
            <w:tcBorders>
              <w:top w:val="single" w:sz="4" w:space="0" w:color="auto"/>
              <w:left w:val="single" w:sz="4" w:space="0" w:color="auto"/>
              <w:bottom w:val="single" w:sz="4" w:space="0" w:color="auto"/>
              <w:right w:val="single" w:sz="4" w:space="0" w:color="auto"/>
            </w:tcBorders>
            <w:vAlign w:val="center"/>
          </w:tcPr>
          <w:p w14:paraId="245DA3C2" w14:textId="77777777" w:rsidR="00F21DAA" w:rsidRPr="00F11640" w:rsidRDefault="00F21DAA" w:rsidP="00F21DAA">
            <w:pPr>
              <w:pStyle w:val="ConsPlusNormal"/>
              <w:ind w:firstLine="0"/>
              <w:jc w:val="center"/>
              <w:rPr>
                <w:rFonts w:ascii="Times New Roman" w:hAnsi="Times New Roman" w:cs="Times New Roman"/>
                <w:sz w:val="22"/>
                <w:szCs w:val="22"/>
              </w:rPr>
            </w:pPr>
          </w:p>
        </w:tc>
      </w:tr>
      <w:tr w:rsidR="00F21DAA" w:rsidRPr="00F11640" w14:paraId="7BFF57B8"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7A7A7729" w14:textId="324B3497" w:rsidR="00F21DAA" w:rsidRPr="00F11640" w:rsidRDefault="00F21DAA" w:rsidP="00F21DAA">
            <w:pPr>
              <w:pStyle w:val="ConsPlusNormal"/>
              <w:ind w:firstLine="0"/>
              <w:jc w:val="center"/>
              <w:rPr>
                <w:rFonts w:ascii="Times New Roman" w:hAnsi="Times New Roman" w:cs="Times New Roman"/>
              </w:rPr>
            </w:pPr>
            <w:r>
              <w:rPr>
                <w:rFonts w:ascii="Times New Roman" w:hAnsi="Times New Roman" w:cs="Times New Roman"/>
              </w:rPr>
              <w:t>6</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473A56E1" w14:textId="77777777"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Приобретение 1 серверной лицензии на 1 ядро процессора на программное обеспечение</w:t>
            </w:r>
          </w:p>
        </w:tc>
        <w:tc>
          <w:tcPr>
            <w:tcW w:w="1108" w:type="dxa"/>
            <w:tcBorders>
              <w:top w:val="single" w:sz="4" w:space="0" w:color="auto"/>
              <w:left w:val="single" w:sz="4" w:space="0" w:color="auto"/>
              <w:bottom w:val="single" w:sz="4" w:space="0" w:color="auto"/>
              <w:right w:val="single" w:sz="4" w:space="0" w:color="auto"/>
            </w:tcBorders>
            <w:vAlign w:val="center"/>
          </w:tcPr>
          <w:p w14:paraId="2423E0AA"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F6E94F4"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20551B27" w14:textId="77777777" w:rsidR="00F21DAA" w:rsidRPr="00F11640" w:rsidRDefault="00F21DAA" w:rsidP="00F21DAA">
            <w:pPr>
              <w:pStyle w:val="ConsPlusNormal"/>
              <w:ind w:firstLine="0"/>
              <w:jc w:val="center"/>
              <w:rPr>
                <w:rFonts w:ascii="Times New Roman" w:hAnsi="Times New Roman" w:cs="Times New Roman"/>
                <w:sz w:val="22"/>
                <w:szCs w:val="22"/>
              </w:rPr>
            </w:pPr>
          </w:p>
        </w:tc>
      </w:tr>
      <w:tr w:rsidR="00F21DAA" w:rsidRPr="00F11640" w14:paraId="1B9983B5"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DD522A9" w14:textId="04FEF93C" w:rsidR="00F21DAA" w:rsidRPr="00F11640" w:rsidRDefault="00F21DAA" w:rsidP="00F21DAA">
            <w:pPr>
              <w:pStyle w:val="ConsPlusNormal"/>
              <w:ind w:firstLine="0"/>
              <w:jc w:val="center"/>
              <w:rPr>
                <w:rFonts w:ascii="Times New Roman" w:hAnsi="Times New Roman" w:cs="Times New Roman"/>
              </w:rPr>
            </w:pPr>
            <w:r>
              <w:rPr>
                <w:rFonts w:ascii="Times New Roman" w:hAnsi="Times New Roman" w:cs="Times New Roman"/>
              </w:rPr>
              <w:t>7</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449F67C4" w14:textId="77777777"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Приобретение серверной лицензии на программное обеспечение для функционирования центра обработки данных</w:t>
            </w:r>
          </w:p>
        </w:tc>
        <w:tc>
          <w:tcPr>
            <w:tcW w:w="1108" w:type="dxa"/>
            <w:tcBorders>
              <w:top w:val="single" w:sz="4" w:space="0" w:color="auto"/>
              <w:left w:val="single" w:sz="4" w:space="0" w:color="auto"/>
              <w:bottom w:val="single" w:sz="4" w:space="0" w:color="auto"/>
              <w:right w:val="single" w:sz="4" w:space="0" w:color="auto"/>
            </w:tcBorders>
            <w:vAlign w:val="center"/>
          </w:tcPr>
          <w:p w14:paraId="325C90C9"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242B4CE8"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420 000</w:t>
            </w:r>
          </w:p>
        </w:tc>
        <w:tc>
          <w:tcPr>
            <w:tcW w:w="1817" w:type="dxa"/>
            <w:tcBorders>
              <w:top w:val="single" w:sz="4" w:space="0" w:color="auto"/>
              <w:left w:val="single" w:sz="4" w:space="0" w:color="auto"/>
              <w:bottom w:val="single" w:sz="4" w:space="0" w:color="auto"/>
              <w:right w:val="single" w:sz="4" w:space="0" w:color="auto"/>
            </w:tcBorders>
            <w:vAlign w:val="center"/>
          </w:tcPr>
          <w:p w14:paraId="2C322A9D" w14:textId="77777777" w:rsidR="00F21DAA" w:rsidRPr="00F11640" w:rsidRDefault="00F21DAA" w:rsidP="00F21DAA">
            <w:pPr>
              <w:pStyle w:val="ConsPlusNormal"/>
              <w:ind w:firstLine="0"/>
              <w:jc w:val="center"/>
              <w:rPr>
                <w:rFonts w:ascii="Times New Roman" w:hAnsi="Times New Roman" w:cs="Times New Roman"/>
                <w:sz w:val="22"/>
                <w:szCs w:val="22"/>
              </w:rPr>
            </w:pPr>
          </w:p>
        </w:tc>
      </w:tr>
      <w:tr w:rsidR="00F21DAA" w:rsidRPr="00F11640" w14:paraId="2168BC3C"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6B5E72D8" w14:textId="0C5F7829" w:rsidR="00F21DAA" w:rsidRPr="00F11640" w:rsidRDefault="00F21DAA" w:rsidP="00F21DAA">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w:t>
            </w:r>
            <w:r>
              <w:rPr>
                <w:rFonts w:ascii="Times New Roman" w:hAnsi="Times New Roman" w:cs="Times New Roman"/>
                <w:b/>
                <w:sz w:val="22"/>
                <w:szCs w:val="22"/>
              </w:rPr>
              <w:t>3</w:t>
            </w:r>
            <w:r w:rsidRPr="00F11640">
              <w:rPr>
                <w:rFonts w:ascii="Times New Roman" w:hAnsi="Times New Roman" w:cs="Times New Roman"/>
                <w:b/>
                <w:sz w:val="22"/>
                <w:szCs w:val="22"/>
              </w:rPr>
              <w:t>. Нормативы, применяемые при расч</w:t>
            </w:r>
            <w:r>
              <w:rPr>
                <w:rFonts w:ascii="Times New Roman" w:hAnsi="Times New Roman" w:cs="Times New Roman"/>
                <w:b/>
                <w:sz w:val="22"/>
                <w:szCs w:val="22"/>
              </w:rPr>
              <w:t>е</w:t>
            </w:r>
            <w:r w:rsidRPr="00F11640">
              <w:rPr>
                <w:rFonts w:ascii="Times New Roman" w:hAnsi="Times New Roman" w:cs="Times New Roman"/>
                <w:b/>
                <w:sz w:val="22"/>
                <w:szCs w:val="22"/>
              </w:rPr>
              <w:t>те затрат на оплату услуг, связанных с обеспечением информаци</w:t>
            </w:r>
            <w:r>
              <w:rPr>
                <w:rFonts w:ascii="Times New Roman" w:hAnsi="Times New Roman" w:cs="Times New Roman"/>
                <w:b/>
                <w:sz w:val="22"/>
                <w:szCs w:val="22"/>
              </w:rPr>
              <w:t>онной</w:t>
            </w:r>
            <w:r w:rsidRPr="00F11640">
              <w:rPr>
                <w:rFonts w:ascii="Times New Roman" w:hAnsi="Times New Roman" w:cs="Times New Roman"/>
                <w:b/>
                <w:sz w:val="22"/>
                <w:szCs w:val="22"/>
              </w:rPr>
              <w:t xml:space="preserve"> безопасности</w:t>
            </w:r>
          </w:p>
        </w:tc>
      </w:tr>
      <w:tr w:rsidR="00F21DAA" w:rsidRPr="00F11640" w14:paraId="4AAE7433"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4A0A15B3"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7FEF4DF0" w14:textId="77777777"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Приобретение простых (неисключительных) лицензий на использование программного обеспечения по защите информации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8DEF32"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21E0025"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250 000</w:t>
            </w:r>
          </w:p>
        </w:tc>
        <w:tc>
          <w:tcPr>
            <w:tcW w:w="1817" w:type="dxa"/>
            <w:tcBorders>
              <w:top w:val="single" w:sz="4" w:space="0" w:color="auto"/>
              <w:left w:val="single" w:sz="4" w:space="0" w:color="auto"/>
              <w:bottom w:val="single" w:sz="4" w:space="0" w:color="auto"/>
              <w:right w:val="single" w:sz="4" w:space="0" w:color="auto"/>
            </w:tcBorders>
            <w:vAlign w:val="center"/>
          </w:tcPr>
          <w:p w14:paraId="63F86102"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лицензию в год</w:t>
            </w:r>
          </w:p>
        </w:tc>
      </w:tr>
      <w:tr w:rsidR="00F21DAA" w:rsidRPr="00F11640" w14:paraId="06A1077B"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21ACA6A4"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77819A72" w14:textId="13C8062D"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Продление регистрации домена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0F0272" w14:textId="7BA1B613"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54DDB325" w14:textId="05D2ECEB"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2 000</w:t>
            </w:r>
          </w:p>
        </w:tc>
        <w:tc>
          <w:tcPr>
            <w:tcW w:w="1817" w:type="dxa"/>
            <w:tcBorders>
              <w:top w:val="single" w:sz="4" w:space="0" w:color="auto"/>
              <w:left w:val="single" w:sz="4" w:space="0" w:color="auto"/>
              <w:bottom w:val="single" w:sz="4" w:space="0" w:color="auto"/>
              <w:right w:val="single" w:sz="4" w:space="0" w:color="auto"/>
            </w:tcBorders>
            <w:vAlign w:val="center"/>
          </w:tcPr>
          <w:p w14:paraId="582E6337" w14:textId="07D7AA26"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F21DAA" w:rsidRPr="00F11640" w14:paraId="1AC08B9F"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AA8ACA2"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63F3B078" w14:textId="77A71ECF" w:rsidR="00F21DAA" w:rsidRPr="00F21DAA" w:rsidRDefault="00F21DAA" w:rsidP="00F21DAA">
            <w:pPr>
              <w:pStyle w:val="ConsPlusNormal"/>
              <w:ind w:firstLine="0"/>
              <w:rPr>
                <w:rFonts w:ascii="Times New Roman" w:hAnsi="Times New Roman" w:cs="Times New Roman"/>
                <w:sz w:val="22"/>
                <w:szCs w:val="22"/>
              </w:rPr>
            </w:pPr>
            <w:r w:rsidRPr="00F21DAA">
              <w:rPr>
                <w:rFonts w:ascii="Times New Roman" w:hAnsi="Times New Roman" w:cs="Times New Roman"/>
                <w:sz w:val="22"/>
                <w:szCs w:val="22"/>
              </w:rPr>
              <w:t>Предоставление услуг хостинга (в пределах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C5E1D5" w14:textId="6155F571"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407573FB" w14:textId="39B5CED6"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8 000</w:t>
            </w:r>
          </w:p>
        </w:tc>
        <w:tc>
          <w:tcPr>
            <w:tcW w:w="1817" w:type="dxa"/>
            <w:tcBorders>
              <w:top w:val="single" w:sz="4" w:space="0" w:color="auto"/>
              <w:left w:val="single" w:sz="4" w:space="0" w:color="auto"/>
              <w:bottom w:val="single" w:sz="4" w:space="0" w:color="auto"/>
              <w:right w:val="single" w:sz="4" w:space="0" w:color="auto"/>
            </w:tcBorders>
            <w:vAlign w:val="center"/>
          </w:tcPr>
          <w:p w14:paraId="74EF4896" w14:textId="603C552C"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w:t>
            </w:r>
            <w:r w:rsidR="00260683">
              <w:rPr>
                <w:rFonts w:ascii="Times New Roman" w:hAnsi="Times New Roman" w:cs="Times New Roman"/>
                <w:sz w:val="22"/>
                <w:szCs w:val="22"/>
              </w:rPr>
              <w:t>у</w:t>
            </w:r>
            <w:r w:rsidRPr="00F11640">
              <w:rPr>
                <w:rFonts w:ascii="Times New Roman" w:hAnsi="Times New Roman" w:cs="Times New Roman"/>
                <w:sz w:val="22"/>
                <w:szCs w:val="22"/>
              </w:rPr>
              <w:t xml:space="preserve"> в год</w:t>
            </w:r>
          </w:p>
        </w:tc>
      </w:tr>
      <w:tr w:rsidR="00F21DAA" w:rsidRPr="00F11640" w14:paraId="5EBC9EF6"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7B9003E"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3F4B2E2E" w14:textId="5EE0B1AC" w:rsidR="00F21DAA" w:rsidRPr="00F11640" w:rsidRDefault="00F21DAA" w:rsidP="00F21DAA">
            <w:pPr>
              <w:tabs>
                <w:tab w:val="left" w:pos="1134"/>
              </w:tabs>
              <w:rPr>
                <w:sz w:val="22"/>
                <w:szCs w:val="22"/>
              </w:rPr>
            </w:pPr>
            <w:r w:rsidRPr="00F11640">
              <w:rPr>
                <w:sz w:val="22"/>
                <w:szCs w:val="22"/>
              </w:rPr>
              <w:t>Приобретение/продление электронной подписи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376484" w14:textId="6D0CFA6F"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шт/усл.ед.</w:t>
            </w:r>
          </w:p>
        </w:tc>
        <w:tc>
          <w:tcPr>
            <w:tcW w:w="1276" w:type="dxa"/>
            <w:tcBorders>
              <w:top w:val="single" w:sz="4" w:space="0" w:color="auto"/>
              <w:left w:val="single" w:sz="4" w:space="0" w:color="auto"/>
              <w:bottom w:val="single" w:sz="4" w:space="0" w:color="auto"/>
              <w:right w:val="single" w:sz="4" w:space="0" w:color="auto"/>
            </w:tcBorders>
            <w:vAlign w:val="center"/>
          </w:tcPr>
          <w:p w14:paraId="6217F292" w14:textId="25F06432"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5 000</w:t>
            </w:r>
          </w:p>
        </w:tc>
        <w:tc>
          <w:tcPr>
            <w:tcW w:w="1817" w:type="dxa"/>
            <w:tcBorders>
              <w:top w:val="single" w:sz="4" w:space="0" w:color="auto"/>
              <w:left w:val="single" w:sz="4" w:space="0" w:color="auto"/>
              <w:bottom w:val="single" w:sz="4" w:space="0" w:color="auto"/>
              <w:right w:val="single" w:sz="4" w:space="0" w:color="auto"/>
            </w:tcBorders>
            <w:vAlign w:val="center"/>
          </w:tcPr>
          <w:p w14:paraId="4BC1A3FB" w14:textId="12408CFC"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F21DAA" w:rsidRPr="00F11640" w14:paraId="477807CA"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052B27DA"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63A4798F" w14:textId="516D6993" w:rsidR="00F21DAA" w:rsidRPr="00F11640" w:rsidRDefault="00F21DAA" w:rsidP="00F21DAA">
            <w:pPr>
              <w:tabs>
                <w:tab w:val="left" w:pos="1134"/>
              </w:tabs>
              <w:rPr>
                <w:sz w:val="22"/>
                <w:szCs w:val="22"/>
              </w:rPr>
            </w:pPr>
            <w:r w:rsidRPr="00F11640">
              <w:rPr>
                <w:sz w:val="22"/>
                <w:szCs w:val="22"/>
              </w:rPr>
              <w:t>Оказание услуг по защите автоматизированных рабочих мест, аттестации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D858F6" w14:textId="61148120" w:rsidR="00F21DAA" w:rsidRPr="00F11640" w:rsidRDefault="00165B71" w:rsidP="00F21DA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r w:rsidR="00F21DAA" w:rsidRPr="00F1164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1D9B26F" w14:textId="333AABAD"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179EF05E" w14:textId="336A5050" w:rsidR="00F21DAA" w:rsidRPr="00F11640" w:rsidRDefault="00F21DAA" w:rsidP="00165B71">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 xml:space="preserve">за 1 </w:t>
            </w:r>
            <w:r w:rsidR="00165B71">
              <w:rPr>
                <w:rFonts w:ascii="Times New Roman" w:hAnsi="Times New Roman" w:cs="Times New Roman"/>
                <w:sz w:val="22"/>
                <w:szCs w:val="22"/>
              </w:rPr>
              <w:t>рабочее место</w:t>
            </w:r>
            <w:r w:rsidRPr="00F11640">
              <w:rPr>
                <w:rFonts w:ascii="Times New Roman" w:hAnsi="Times New Roman" w:cs="Times New Roman"/>
                <w:sz w:val="22"/>
                <w:szCs w:val="22"/>
              </w:rPr>
              <w:t xml:space="preserve"> в 3 года</w:t>
            </w:r>
          </w:p>
        </w:tc>
      </w:tr>
      <w:tr w:rsidR="00F21DAA" w:rsidRPr="00F11640" w14:paraId="02708258"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2CF9F5B" w14:textId="77777777" w:rsidR="00F21DAA" w:rsidRPr="00F11640" w:rsidRDefault="00F21DAA" w:rsidP="00F21DAA">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52215121" w14:textId="55DF7A68" w:rsidR="00F21DAA" w:rsidRPr="00F11640" w:rsidRDefault="00F21DAA" w:rsidP="00F21DAA">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Оказание услуг по модернизации системы защиты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324E7B" w14:textId="7967B853"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1BF9A951" w14:textId="1B175279"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53E139BA" w14:textId="5278DB2F" w:rsidR="00F21DAA" w:rsidRPr="00F11640" w:rsidRDefault="00F21DAA" w:rsidP="00165B71">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 xml:space="preserve">за 1 </w:t>
            </w:r>
            <w:r w:rsidR="00165B71">
              <w:rPr>
                <w:rFonts w:ascii="Times New Roman" w:hAnsi="Times New Roman" w:cs="Times New Roman"/>
                <w:sz w:val="22"/>
                <w:szCs w:val="22"/>
              </w:rPr>
              <w:t>рабочее место</w:t>
            </w:r>
          </w:p>
        </w:tc>
      </w:tr>
      <w:tr w:rsidR="00F21DAA" w:rsidRPr="00F11640" w14:paraId="1092CEF6"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35E796D9" w14:textId="7C6E063F" w:rsidR="00F21DAA" w:rsidRPr="00F11640" w:rsidRDefault="00F21DAA" w:rsidP="00F21DAA">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w:t>
            </w:r>
            <w:r>
              <w:rPr>
                <w:rFonts w:ascii="Times New Roman" w:hAnsi="Times New Roman" w:cs="Times New Roman"/>
                <w:b/>
                <w:sz w:val="22"/>
                <w:szCs w:val="22"/>
              </w:rPr>
              <w:t>4</w:t>
            </w:r>
            <w:r w:rsidRPr="00F11640">
              <w:rPr>
                <w:rFonts w:ascii="Times New Roman" w:hAnsi="Times New Roman" w:cs="Times New Roman"/>
                <w:b/>
                <w:sz w:val="22"/>
                <w:szCs w:val="22"/>
              </w:rPr>
              <w:t>. Норм</w:t>
            </w:r>
            <w:r>
              <w:rPr>
                <w:rFonts w:ascii="Times New Roman" w:hAnsi="Times New Roman" w:cs="Times New Roman"/>
                <w:b/>
                <w:sz w:val="22"/>
                <w:szCs w:val="22"/>
              </w:rPr>
              <w:t>ативы, применяемые при расчете</w:t>
            </w:r>
            <w:r w:rsidRPr="00F11640">
              <w:rPr>
                <w:rFonts w:ascii="Times New Roman" w:hAnsi="Times New Roman" w:cs="Times New Roman"/>
                <w:b/>
                <w:sz w:val="22"/>
                <w:szCs w:val="22"/>
              </w:rPr>
              <w:t xml:space="preserve"> затрат на оплату работ по утилизации информационно-коммуникационного оборудования</w:t>
            </w:r>
          </w:p>
        </w:tc>
      </w:tr>
      <w:tr w:rsidR="00F21DAA" w:rsidRPr="00D97B6F" w14:paraId="4BDEE2F1"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6B1A7BD2" w14:textId="77777777" w:rsidR="00F21DAA" w:rsidRPr="00F11640" w:rsidRDefault="00F21DAA" w:rsidP="00F21DAA">
            <w:pPr>
              <w:pStyle w:val="ConsPlusNormal"/>
              <w:ind w:firstLine="0"/>
              <w:jc w:val="center"/>
              <w:rPr>
                <w:rFonts w:ascii="Times New Roman" w:hAnsi="Times New Roman" w:cs="Times New Roman"/>
              </w:rPr>
            </w:pPr>
            <w:r w:rsidRPr="00F11640">
              <w:rPr>
                <w:rFonts w:ascii="Times New Roman" w:hAnsi="Times New Roman" w:cs="Times New Roman"/>
              </w:rPr>
              <w:t>1.</w:t>
            </w:r>
          </w:p>
        </w:tc>
        <w:tc>
          <w:tcPr>
            <w:tcW w:w="4433" w:type="dxa"/>
            <w:tcBorders>
              <w:top w:val="single" w:sz="4" w:space="0" w:color="auto"/>
              <w:left w:val="single" w:sz="4" w:space="0" w:color="auto"/>
              <w:bottom w:val="single" w:sz="4" w:space="0" w:color="auto"/>
              <w:right w:val="single" w:sz="4" w:space="0" w:color="auto"/>
            </w:tcBorders>
            <w:vAlign w:val="center"/>
          </w:tcPr>
          <w:p w14:paraId="720D19ED" w14:textId="77777777" w:rsidR="00F21DAA" w:rsidRPr="00F11640" w:rsidRDefault="00F21DAA" w:rsidP="00F21DAA">
            <w:pPr>
              <w:pStyle w:val="ConsPlusNormal"/>
              <w:ind w:firstLine="0"/>
              <w:jc w:val="both"/>
              <w:rPr>
                <w:rFonts w:ascii="Times New Roman" w:hAnsi="Times New Roman" w:cs="Times New Roman"/>
                <w:sz w:val="22"/>
                <w:szCs w:val="22"/>
              </w:rPr>
            </w:pPr>
            <w:r w:rsidRPr="00F11640">
              <w:rPr>
                <w:rFonts w:ascii="Times New Roman" w:hAnsi="Times New Roman" w:cs="Times New Roman"/>
                <w:sz w:val="22"/>
                <w:szCs w:val="22"/>
              </w:rPr>
              <w:t>Вывоз и утилизации вычислительной и организационной техники, ее запасных частей</w:t>
            </w:r>
          </w:p>
        </w:tc>
        <w:tc>
          <w:tcPr>
            <w:tcW w:w="1108" w:type="dxa"/>
            <w:tcBorders>
              <w:top w:val="single" w:sz="4" w:space="0" w:color="auto"/>
              <w:left w:val="single" w:sz="4" w:space="0" w:color="auto"/>
              <w:bottom w:val="single" w:sz="4" w:space="0" w:color="auto"/>
              <w:right w:val="single" w:sz="4" w:space="0" w:color="auto"/>
            </w:tcBorders>
            <w:vAlign w:val="center"/>
          </w:tcPr>
          <w:p w14:paraId="7BA89600"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D8F766A" w14:textId="77777777" w:rsidR="00F21DAA" w:rsidRPr="00F11640"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300</w:t>
            </w:r>
          </w:p>
        </w:tc>
        <w:tc>
          <w:tcPr>
            <w:tcW w:w="1817" w:type="dxa"/>
            <w:tcBorders>
              <w:top w:val="single" w:sz="4" w:space="0" w:color="auto"/>
              <w:left w:val="single" w:sz="4" w:space="0" w:color="auto"/>
              <w:bottom w:val="single" w:sz="4" w:space="0" w:color="auto"/>
              <w:right w:val="single" w:sz="4" w:space="0" w:color="auto"/>
            </w:tcBorders>
            <w:vAlign w:val="center"/>
          </w:tcPr>
          <w:p w14:paraId="53BE7016" w14:textId="77777777" w:rsidR="00F21DAA" w:rsidRPr="00872BC3" w:rsidRDefault="00F21DAA" w:rsidP="00F21DAA">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единицу</w:t>
            </w:r>
          </w:p>
        </w:tc>
      </w:tr>
    </w:tbl>
    <w:p w14:paraId="40B5276B" w14:textId="77777777" w:rsidR="003D2B5F" w:rsidRPr="00EE5E14" w:rsidRDefault="00A47279" w:rsidP="00A47279">
      <w:pPr>
        <w:widowControl w:val="0"/>
        <w:tabs>
          <w:tab w:val="center" w:pos="5104"/>
          <w:tab w:val="left" w:pos="8444"/>
        </w:tabs>
        <w:autoSpaceDE w:val="0"/>
        <w:autoSpaceDN w:val="0"/>
        <w:adjustRightInd w:val="0"/>
        <w:spacing w:before="240" w:after="240"/>
        <w:ind w:left="710"/>
        <w:rPr>
          <w:sz w:val="28"/>
          <w:szCs w:val="28"/>
        </w:rPr>
      </w:pPr>
      <w:r>
        <w:rPr>
          <w:b/>
          <w:sz w:val="28"/>
          <w:szCs w:val="28"/>
        </w:rPr>
        <w:tab/>
      </w:r>
      <w:r w:rsidR="006D329A" w:rsidRPr="00EE5E14">
        <w:rPr>
          <w:sz w:val="28"/>
          <w:szCs w:val="28"/>
        </w:rPr>
        <w:t xml:space="preserve">4. </w:t>
      </w:r>
      <w:r w:rsidR="003D2B5F" w:rsidRPr="00EE5E14">
        <w:rPr>
          <w:sz w:val="28"/>
          <w:szCs w:val="28"/>
        </w:rPr>
        <w:t>Затраты на приобретение основных средств</w:t>
      </w:r>
      <w:r w:rsidRPr="00EE5E14">
        <w:rPr>
          <w:sz w:val="28"/>
          <w:szCs w:val="28"/>
        </w:rPr>
        <w:tab/>
      </w: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708"/>
        <w:gridCol w:w="142"/>
        <w:gridCol w:w="4251"/>
        <w:gridCol w:w="1134"/>
        <w:gridCol w:w="1278"/>
        <w:gridCol w:w="1984"/>
      </w:tblGrid>
      <w:tr w:rsidR="00BB0AB3" w:rsidRPr="00CA6694" w14:paraId="6BC4FD06" w14:textId="77777777" w:rsidTr="00E3250F">
        <w:trPr>
          <w:trHeight w:val="457"/>
        </w:trPr>
        <w:tc>
          <w:tcPr>
            <w:tcW w:w="850" w:type="dxa"/>
            <w:gridSpan w:val="2"/>
            <w:tcBorders>
              <w:top w:val="single" w:sz="4" w:space="0" w:color="auto"/>
              <w:left w:val="single" w:sz="4" w:space="0" w:color="auto"/>
              <w:bottom w:val="single" w:sz="4" w:space="0" w:color="auto"/>
              <w:right w:val="single" w:sz="4" w:space="0" w:color="auto"/>
            </w:tcBorders>
            <w:vAlign w:val="center"/>
          </w:tcPr>
          <w:p w14:paraId="00B614FB" w14:textId="77777777" w:rsidR="00BB0AB3" w:rsidRPr="00325F4C" w:rsidRDefault="00A47279" w:rsidP="006D329A">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w:t>
            </w:r>
            <w:r w:rsidR="00BB0AB3" w:rsidRPr="00325F4C">
              <w:rPr>
                <w:rFonts w:ascii="Times New Roman" w:hAnsi="Times New Roman" w:cs="Times New Roman"/>
                <w:sz w:val="22"/>
                <w:szCs w:val="22"/>
              </w:rPr>
              <w:t xml:space="preserve"> п/п</w:t>
            </w:r>
          </w:p>
        </w:tc>
        <w:tc>
          <w:tcPr>
            <w:tcW w:w="4251" w:type="dxa"/>
            <w:tcBorders>
              <w:top w:val="single" w:sz="4" w:space="0" w:color="auto"/>
              <w:left w:val="single" w:sz="4" w:space="0" w:color="auto"/>
              <w:bottom w:val="single" w:sz="4" w:space="0" w:color="auto"/>
              <w:right w:val="single" w:sz="4" w:space="0" w:color="auto"/>
            </w:tcBorders>
            <w:vAlign w:val="center"/>
          </w:tcPr>
          <w:p w14:paraId="644FA43E"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134" w:type="dxa"/>
            <w:tcBorders>
              <w:top w:val="single" w:sz="4" w:space="0" w:color="auto"/>
              <w:left w:val="single" w:sz="4" w:space="0" w:color="auto"/>
              <w:bottom w:val="single" w:sz="4" w:space="0" w:color="auto"/>
              <w:right w:val="single" w:sz="4" w:space="0" w:color="auto"/>
            </w:tcBorders>
            <w:vAlign w:val="center"/>
          </w:tcPr>
          <w:p w14:paraId="5E5CCE2B"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278" w:type="dxa"/>
            <w:tcBorders>
              <w:top w:val="single" w:sz="4" w:space="0" w:color="auto"/>
              <w:left w:val="single" w:sz="4" w:space="0" w:color="auto"/>
              <w:bottom w:val="single" w:sz="4" w:space="0" w:color="auto"/>
              <w:right w:val="single" w:sz="4" w:space="0" w:color="auto"/>
            </w:tcBorders>
            <w:vAlign w:val="center"/>
          </w:tcPr>
          <w:p w14:paraId="295E1F4A" w14:textId="77777777" w:rsidR="00932714"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25F4C">
              <w:rPr>
                <w:rFonts w:ascii="Times New Roman" w:hAnsi="Times New Roman" w:cs="Times New Roman"/>
                <w:sz w:val="22"/>
                <w:szCs w:val="22"/>
              </w:rPr>
              <w:t xml:space="preserve">(руб.), </w:t>
            </w:r>
          </w:p>
          <w:p w14:paraId="1AE3214B"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не более</w:t>
            </w:r>
          </w:p>
        </w:tc>
        <w:tc>
          <w:tcPr>
            <w:tcW w:w="1984" w:type="dxa"/>
            <w:tcBorders>
              <w:top w:val="single" w:sz="4" w:space="0" w:color="auto"/>
              <w:left w:val="single" w:sz="4" w:space="0" w:color="auto"/>
              <w:bottom w:val="single" w:sz="4" w:space="0" w:color="auto"/>
              <w:right w:val="single" w:sz="4" w:space="0" w:color="auto"/>
            </w:tcBorders>
            <w:vAlign w:val="center"/>
          </w:tcPr>
          <w:p w14:paraId="1680F1B2" w14:textId="77777777" w:rsidR="00BB0AB3" w:rsidRPr="00325F4C" w:rsidRDefault="00BB0AB3" w:rsidP="00BB0A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B0AB3" w:rsidRPr="00CA6694" w14:paraId="4AB2031C" w14:textId="77777777" w:rsidTr="00E3250F">
        <w:trPr>
          <w:trHeight w:val="457"/>
        </w:trPr>
        <w:tc>
          <w:tcPr>
            <w:tcW w:w="9497" w:type="dxa"/>
            <w:gridSpan w:val="6"/>
            <w:tcBorders>
              <w:top w:val="single" w:sz="4" w:space="0" w:color="auto"/>
              <w:left w:val="single" w:sz="4" w:space="0" w:color="auto"/>
              <w:bottom w:val="single" w:sz="4" w:space="0" w:color="auto"/>
              <w:right w:val="single" w:sz="4" w:space="0" w:color="auto"/>
            </w:tcBorders>
          </w:tcPr>
          <w:p w14:paraId="7F2BB454" w14:textId="77777777" w:rsidR="00BB0AB3" w:rsidRDefault="006D329A" w:rsidP="00B80DA8">
            <w:pPr>
              <w:pStyle w:val="ConsPlusNormal"/>
              <w:ind w:firstLine="0"/>
              <w:rPr>
                <w:rFonts w:ascii="Times New Roman" w:hAnsi="Times New Roman" w:cs="Times New Roman"/>
                <w:b/>
                <w:sz w:val="22"/>
                <w:szCs w:val="22"/>
              </w:rPr>
            </w:pPr>
            <w:r>
              <w:rPr>
                <w:rFonts w:ascii="Times New Roman" w:hAnsi="Times New Roman" w:cs="Times New Roman"/>
                <w:b/>
                <w:sz w:val="22"/>
                <w:szCs w:val="22"/>
              </w:rPr>
              <w:t>4</w:t>
            </w:r>
            <w:r w:rsidR="00BB0AB3" w:rsidRPr="00CA6694">
              <w:rPr>
                <w:rFonts w:ascii="Times New Roman" w:hAnsi="Times New Roman" w:cs="Times New Roman"/>
                <w:b/>
                <w:sz w:val="22"/>
                <w:szCs w:val="22"/>
              </w:rPr>
              <w:t>.</w:t>
            </w:r>
            <w:r w:rsidR="00BB0AB3">
              <w:rPr>
                <w:rFonts w:ascii="Times New Roman" w:hAnsi="Times New Roman" w:cs="Times New Roman"/>
                <w:b/>
                <w:sz w:val="22"/>
                <w:szCs w:val="22"/>
              </w:rPr>
              <w:t>1</w:t>
            </w:r>
            <w:r w:rsidR="00BB0AB3" w:rsidRPr="00CA6694">
              <w:rPr>
                <w:rFonts w:ascii="Times New Roman" w:hAnsi="Times New Roman" w:cs="Times New Roman"/>
                <w:b/>
                <w:sz w:val="22"/>
                <w:szCs w:val="22"/>
              </w:rPr>
              <w:t xml:space="preserve">. Нормативы, </w:t>
            </w:r>
            <w:r w:rsidR="00E769BA">
              <w:rPr>
                <w:rFonts w:ascii="Times New Roman" w:hAnsi="Times New Roman" w:cs="Times New Roman"/>
                <w:b/>
                <w:sz w:val="22"/>
                <w:szCs w:val="22"/>
              </w:rPr>
              <w:t>применяемые при расче</w:t>
            </w:r>
            <w:r w:rsidR="00BB0AB3" w:rsidRPr="00A52C5D">
              <w:rPr>
                <w:rFonts w:ascii="Times New Roman" w:hAnsi="Times New Roman" w:cs="Times New Roman"/>
                <w:b/>
                <w:sz w:val="22"/>
                <w:szCs w:val="22"/>
              </w:rPr>
              <w:t xml:space="preserve">те затрат на приобретение рабочих станций </w:t>
            </w:r>
          </w:p>
        </w:tc>
      </w:tr>
      <w:tr w:rsidR="00053829" w:rsidRPr="00872BC3" w14:paraId="0CD8EE0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2A2E281C" w14:textId="77777777" w:rsidR="00053829" w:rsidRPr="00CA6694" w:rsidRDefault="00053829" w:rsidP="00053829">
            <w:pPr>
              <w:widowControl w:val="0"/>
              <w:autoSpaceDE w:val="0"/>
              <w:autoSpaceDN w:val="0"/>
              <w:adjustRightInd w:val="0"/>
              <w:jc w:val="center"/>
              <w:rPr>
                <w:sz w:val="22"/>
                <w:szCs w:val="22"/>
              </w:rPr>
            </w:pPr>
            <w:r w:rsidRPr="00CA6694">
              <w:rPr>
                <w:sz w:val="22"/>
                <w:szCs w:val="22"/>
              </w:rPr>
              <w:t>1.</w:t>
            </w:r>
          </w:p>
          <w:p w14:paraId="47C572F8" w14:textId="77777777" w:rsidR="00053829" w:rsidRPr="00CA6694" w:rsidRDefault="00053829" w:rsidP="00053829">
            <w:pPr>
              <w:widowControl w:val="0"/>
              <w:autoSpaceDE w:val="0"/>
              <w:autoSpaceDN w:val="0"/>
              <w:adjustRightInd w:val="0"/>
              <w:jc w:val="center"/>
              <w:rPr>
                <w:sz w:val="22"/>
                <w:szCs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CD861CA" w14:textId="77777777" w:rsidR="00053829" w:rsidRPr="00CA6694" w:rsidRDefault="00661124" w:rsidP="008345C5">
            <w:pPr>
              <w:autoSpaceDE w:val="0"/>
              <w:autoSpaceDN w:val="0"/>
              <w:adjustRightInd w:val="0"/>
              <w:outlineLvl w:val="1"/>
              <w:rPr>
                <w:rFonts w:eastAsiaTheme="minorEastAsia"/>
                <w:sz w:val="22"/>
                <w:szCs w:val="22"/>
              </w:rPr>
            </w:pPr>
            <w:r>
              <w:rPr>
                <w:rFonts w:eastAsiaTheme="minorEastAsia"/>
                <w:sz w:val="22"/>
                <w:szCs w:val="22"/>
              </w:rPr>
              <w:t xml:space="preserve"> </w:t>
            </w:r>
            <w:r w:rsidR="008345C5">
              <w:rPr>
                <w:rFonts w:eastAsiaTheme="minorEastAsia"/>
                <w:sz w:val="22"/>
                <w:szCs w:val="22"/>
              </w:rPr>
              <w:t>Рабочая станция – персональный компьютер (м</w:t>
            </w:r>
            <w:r>
              <w:rPr>
                <w:rFonts w:eastAsiaTheme="minorEastAsia"/>
                <w:sz w:val="22"/>
                <w:szCs w:val="22"/>
              </w:rPr>
              <w:t>оноблок</w:t>
            </w:r>
            <w:r w:rsidR="008345C5">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42C9073" w14:textId="77777777" w:rsidR="00053829" w:rsidRPr="00CA6694" w:rsidRDefault="00053829" w:rsidP="00053829">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0CAE4E3E" w14:textId="77777777" w:rsidR="00053829" w:rsidRPr="00CA6694" w:rsidRDefault="00053829" w:rsidP="00BB0AB3">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5FC586C" w14:textId="77777777" w:rsidR="003C69DD" w:rsidRPr="00872BC3" w:rsidRDefault="003C69DD" w:rsidP="008604CF">
            <w:pPr>
              <w:widowControl w:val="0"/>
              <w:autoSpaceDE w:val="0"/>
              <w:autoSpaceDN w:val="0"/>
              <w:adjustRightInd w:val="0"/>
              <w:jc w:val="center"/>
              <w:rPr>
                <w:sz w:val="22"/>
                <w:szCs w:val="22"/>
              </w:rPr>
            </w:pPr>
            <w:r w:rsidRPr="00872BC3">
              <w:rPr>
                <w:sz w:val="22"/>
                <w:szCs w:val="22"/>
              </w:rPr>
              <w:t>1 единица на 1 работника в 3 года</w:t>
            </w:r>
          </w:p>
        </w:tc>
      </w:tr>
      <w:tr w:rsidR="009C0102" w:rsidRPr="00CA6694" w14:paraId="55783C12"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7930E86B" w14:textId="77777777" w:rsidR="009C0102" w:rsidRPr="00CA6694" w:rsidRDefault="003C69DD" w:rsidP="009C0102">
            <w:pPr>
              <w:widowControl w:val="0"/>
              <w:autoSpaceDE w:val="0"/>
              <w:autoSpaceDN w:val="0"/>
              <w:adjustRightInd w:val="0"/>
              <w:jc w:val="center"/>
              <w:rPr>
                <w:sz w:val="22"/>
                <w:szCs w:val="22"/>
              </w:rPr>
            </w:pPr>
            <w:r>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515B90" w14:textId="77777777" w:rsidR="009C0102" w:rsidRPr="00CA6694" w:rsidRDefault="003C69DD" w:rsidP="009C0102">
            <w:pPr>
              <w:autoSpaceDE w:val="0"/>
              <w:autoSpaceDN w:val="0"/>
              <w:adjustRightInd w:val="0"/>
              <w:outlineLvl w:val="1"/>
              <w:rPr>
                <w:rFonts w:eastAsiaTheme="minorEastAsia"/>
                <w:sz w:val="22"/>
                <w:szCs w:val="22"/>
              </w:rPr>
            </w:pPr>
            <w:r>
              <w:rPr>
                <w:rFonts w:eastAsiaTheme="minorEastAsia"/>
                <w:sz w:val="22"/>
                <w:szCs w:val="22"/>
              </w:rPr>
              <w:t xml:space="preserve">- </w:t>
            </w:r>
            <w:r w:rsidR="009C0102">
              <w:rPr>
                <w:rFonts w:eastAsiaTheme="minorEastAsia"/>
                <w:sz w:val="22"/>
                <w:szCs w:val="22"/>
              </w:rPr>
              <w:t xml:space="preserve"> </w:t>
            </w:r>
            <w:r w:rsidR="009C0102" w:rsidRPr="00325F4C">
              <w:rPr>
                <w:sz w:val="22"/>
                <w:szCs w:val="22"/>
              </w:rPr>
              <w:t xml:space="preserve">для </w:t>
            </w:r>
            <w:r w:rsidR="009C0102">
              <w:rPr>
                <w:sz w:val="22"/>
                <w:szCs w:val="22"/>
              </w:rPr>
              <w:t>Главы города</w:t>
            </w:r>
          </w:p>
        </w:tc>
        <w:tc>
          <w:tcPr>
            <w:tcW w:w="1134" w:type="dxa"/>
            <w:tcBorders>
              <w:top w:val="single" w:sz="4" w:space="0" w:color="auto"/>
              <w:left w:val="single" w:sz="4" w:space="0" w:color="auto"/>
              <w:bottom w:val="single" w:sz="4" w:space="0" w:color="auto"/>
              <w:right w:val="single" w:sz="4" w:space="0" w:color="auto"/>
            </w:tcBorders>
            <w:vAlign w:val="center"/>
          </w:tcPr>
          <w:p w14:paraId="2032858C" w14:textId="77777777" w:rsidR="009C0102" w:rsidRPr="00CA6694" w:rsidRDefault="009C0102" w:rsidP="009C0102">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D3A045B" w14:textId="291943F7" w:rsidR="003C69DD" w:rsidRPr="00CA6694" w:rsidRDefault="008604CF" w:rsidP="001F0226">
            <w:pPr>
              <w:widowControl w:val="0"/>
              <w:autoSpaceDE w:val="0"/>
              <w:autoSpaceDN w:val="0"/>
              <w:adjustRightInd w:val="0"/>
              <w:jc w:val="center"/>
              <w:rPr>
                <w:sz w:val="22"/>
                <w:szCs w:val="22"/>
              </w:rPr>
            </w:pPr>
            <w:r>
              <w:rPr>
                <w:sz w:val="22"/>
                <w:szCs w:val="22"/>
              </w:rPr>
              <w:t>1</w:t>
            </w:r>
            <w:r w:rsidR="001F0226">
              <w:rPr>
                <w:sz w:val="22"/>
                <w:szCs w:val="22"/>
              </w:rPr>
              <w:t>49</w:t>
            </w:r>
            <w:r w:rsidR="003C69DD">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45C5EF40" w14:textId="77777777" w:rsidR="009C0102" w:rsidRPr="00CA6694" w:rsidRDefault="009C0102" w:rsidP="009C0102">
            <w:pPr>
              <w:widowControl w:val="0"/>
              <w:autoSpaceDE w:val="0"/>
              <w:autoSpaceDN w:val="0"/>
              <w:adjustRightInd w:val="0"/>
              <w:jc w:val="center"/>
              <w:rPr>
                <w:sz w:val="22"/>
                <w:szCs w:val="22"/>
              </w:rPr>
            </w:pPr>
          </w:p>
        </w:tc>
      </w:tr>
      <w:tr w:rsidR="003C69DD" w:rsidRPr="00CA6694" w14:paraId="6640573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00A565DF" w14:textId="77777777" w:rsidR="003C69DD" w:rsidRPr="00CA6694" w:rsidRDefault="003C69DD" w:rsidP="003C69DD">
            <w:pPr>
              <w:widowControl w:val="0"/>
              <w:autoSpaceDE w:val="0"/>
              <w:autoSpaceDN w:val="0"/>
              <w:adjustRightInd w:val="0"/>
              <w:jc w:val="center"/>
              <w:rPr>
                <w:sz w:val="22"/>
                <w:szCs w:val="22"/>
              </w:rPr>
            </w:pPr>
            <w:r>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41BBA1" w14:textId="77777777" w:rsidR="003C69DD" w:rsidRPr="00325F4C" w:rsidRDefault="003C69DD" w:rsidP="003C69D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8C8025B" w14:textId="77777777" w:rsidR="003C69DD" w:rsidRPr="00CA6694" w:rsidRDefault="00F11640" w:rsidP="003C69DD">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C0F2D75" w14:textId="1B081679" w:rsidR="003C69DD" w:rsidRPr="00CA6694" w:rsidRDefault="001F0226" w:rsidP="001F0226">
            <w:pPr>
              <w:widowControl w:val="0"/>
              <w:autoSpaceDE w:val="0"/>
              <w:autoSpaceDN w:val="0"/>
              <w:adjustRightInd w:val="0"/>
              <w:jc w:val="center"/>
              <w:rPr>
                <w:sz w:val="22"/>
                <w:szCs w:val="22"/>
              </w:rPr>
            </w:pPr>
            <w:r>
              <w:rPr>
                <w:sz w:val="22"/>
                <w:szCs w:val="22"/>
              </w:rPr>
              <w:t>149</w:t>
            </w:r>
            <w:r w:rsidR="003C69DD">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2D4FB786" w14:textId="77777777" w:rsidR="003C69DD" w:rsidRPr="00CA6694" w:rsidRDefault="003C69DD" w:rsidP="003C69DD">
            <w:pPr>
              <w:widowControl w:val="0"/>
              <w:autoSpaceDE w:val="0"/>
              <w:autoSpaceDN w:val="0"/>
              <w:adjustRightInd w:val="0"/>
              <w:jc w:val="center"/>
              <w:rPr>
                <w:sz w:val="22"/>
                <w:szCs w:val="22"/>
              </w:rPr>
            </w:pPr>
          </w:p>
        </w:tc>
      </w:tr>
      <w:tr w:rsidR="00F11640" w:rsidRPr="00CA6694" w14:paraId="7C2B408B"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4D5F848B" w14:textId="77777777" w:rsidR="00F11640" w:rsidRPr="00CA6694" w:rsidRDefault="00F11640" w:rsidP="00F11640">
            <w:pPr>
              <w:widowControl w:val="0"/>
              <w:autoSpaceDE w:val="0"/>
              <w:autoSpaceDN w:val="0"/>
              <w:adjustRightInd w:val="0"/>
              <w:jc w:val="center"/>
              <w:rPr>
                <w:sz w:val="22"/>
                <w:szCs w:val="22"/>
              </w:rPr>
            </w:pPr>
            <w:r>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6CA9FA"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C1C1B9"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F31B13F" w14:textId="7AAF08F7" w:rsidR="00F11640" w:rsidRPr="00CA6694" w:rsidRDefault="009D5F76" w:rsidP="001F0226">
            <w:pPr>
              <w:widowControl w:val="0"/>
              <w:autoSpaceDE w:val="0"/>
              <w:autoSpaceDN w:val="0"/>
              <w:adjustRightInd w:val="0"/>
              <w:jc w:val="center"/>
              <w:rPr>
                <w:sz w:val="22"/>
                <w:szCs w:val="22"/>
              </w:rPr>
            </w:pPr>
            <w:r>
              <w:rPr>
                <w:sz w:val="22"/>
                <w:szCs w:val="22"/>
              </w:rPr>
              <w:t>1</w:t>
            </w:r>
            <w:r w:rsidR="001F0226">
              <w:rPr>
                <w:sz w:val="22"/>
                <w:szCs w:val="22"/>
              </w:rPr>
              <w:t>49</w:t>
            </w:r>
            <w:r w:rsidR="00F11640">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50698BF6"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26D1D89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22580F15" w14:textId="77777777" w:rsidR="00F11640" w:rsidRPr="00CA6694" w:rsidRDefault="00F11640" w:rsidP="00F11640">
            <w:pPr>
              <w:widowControl w:val="0"/>
              <w:autoSpaceDE w:val="0"/>
              <w:autoSpaceDN w:val="0"/>
              <w:adjustRightInd w:val="0"/>
              <w:jc w:val="center"/>
              <w:rPr>
                <w:sz w:val="22"/>
                <w:szCs w:val="22"/>
              </w:rPr>
            </w:pPr>
            <w:r>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7475267" w14:textId="591D0B80" w:rsidR="00F11640" w:rsidRPr="00325F4C" w:rsidRDefault="00F11640" w:rsidP="00E3250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sidR="00E3250F">
              <w:rPr>
                <w:rFonts w:ascii="Times New Roman" w:hAnsi="Times New Roman" w:cs="Times New Roman"/>
                <w:sz w:val="22"/>
                <w:szCs w:val="22"/>
              </w:rPr>
              <w:t xml:space="preserve"> и</w:t>
            </w:r>
            <w:r>
              <w:rPr>
                <w:rFonts w:ascii="Times New Roman" w:hAnsi="Times New Roman" w:cs="Times New Roman"/>
                <w:sz w:val="22"/>
                <w:szCs w:val="22"/>
              </w:rPr>
              <w:t xml:space="preserve"> работников, </w:t>
            </w:r>
            <w:r>
              <w:rPr>
                <w:rFonts w:ascii="Times New Roman" w:hAnsi="Times New Roman" w:cs="Times New Roman"/>
                <w:sz w:val="22"/>
                <w:szCs w:val="22"/>
              </w:rPr>
              <w:lastRenderedPageBreak/>
              <w:t>занимающих должности, не отнесенны</w:t>
            </w:r>
            <w:r w:rsidR="00E3250F">
              <w:rPr>
                <w:rFonts w:ascii="Times New Roman" w:hAnsi="Times New Roman" w:cs="Times New Roman"/>
                <w:sz w:val="22"/>
                <w:szCs w:val="22"/>
              </w:rPr>
              <w:t>е</w:t>
            </w:r>
            <w:r>
              <w:rPr>
                <w:rFonts w:ascii="Times New Roman" w:hAnsi="Times New Roman" w:cs="Times New Roman"/>
                <w:sz w:val="22"/>
                <w:szCs w:val="22"/>
              </w:rPr>
              <w:t xml:space="preserve"> к должностям муниципальной служб</w:t>
            </w:r>
            <w:r w:rsidR="00E3250F">
              <w:rPr>
                <w:rFonts w:ascii="Times New Roman" w:hAnsi="Times New Roman" w:cs="Times New Roman"/>
                <w:sz w:val="22"/>
                <w:szCs w:val="22"/>
              </w:rPr>
              <w:t>ы</w:t>
            </w:r>
          </w:p>
        </w:tc>
        <w:tc>
          <w:tcPr>
            <w:tcW w:w="1134" w:type="dxa"/>
            <w:tcBorders>
              <w:top w:val="single" w:sz="4" w:space="0" w:color="auto"/>
              <w:left w:val="single" w:sz="4" w:space="0" w:color="auto"/>
              <w:bottom w:val="single" w:sz="4" w:space="0" w:color="auto"/>
              <w:right w:val="single" w:sz="4" w:space="0" w:color="auto"/>
            </w:tcBorders>
            <w:vAlign w:val="center"/>
          </w:tcPr>
          <w:p w14:paraId="7630EE9D" w14:textId="77777777" w:rsidR="00F11640" w:rsidRPr="00CA6694" w:rsidRDefault="00F11640" w:rsidP="00F11640">
            <w:pPr>
              <w:widowControl w:val="0"/>
              <w:autoSpaceDE w:val="0"/>
              <w:autoSpaceDN w:val="0"/>
              <w:adjustRightInd w:val="0"/>
              <w:jc w:val="center"/>
              <w:rPr>
                <w:sz w:val="22"/>
                <w:szCs w:val="22"/>
              </w:rPr>
            </w:pPr>
            <w:r>
              <w:rPr>
                <w:sz w:val="22"/>
                <w:szCs w:val="22"/>
              </w:rPr>
              <w:lastRenderedPageBreak/>
              <w:t>шт</w:t>
            </w:r>
          </w:p>
        </w:tc>
        <w:tc>
          <w:tcPr>
            <w:tcW w:w="1278" w:type="dxa"/>
            <w:tcBorders>
              <w:top w:val="single" w:sz="4" w:space="0" w:color="auto"/>
              <w:left w:val="single" w:sz="4" w:space="0" w:color="auto"/>
              <w:bottom w:val="single" w:sz="4" w:space="0" w:color="auto"/>
              <w:right w:val="single" w:sz="4" w:space="0" w:color="auto"/>
            </w:tcBorders>
            <w:vAlign w:val="center"/>
          </w:tcPr>
          <w:p w14:paraId="4E3EFBE3" w14:textId="2011FC2C" w:rsidR="00F11640" w:rsidRPr="00CA6694" w:rsidRDefault="001F0226" w:rsidP="001F0226">
            <w:pPr>
              <w:widowControl w:val="0"/>
              <w:autoSpaceDE w:val="0"/>
              <w:autoSpaceDN w:val="0"/>
              <w:adjustRightInd w:val="0"/>
              <w:jc w:val="center"/>
              <w:rPr>
                <w:sz w:val="22"/>
                <w:szCs w:val="22"/>
              </w:rPr>
            </w:pPr>
            <w:r>
              <w:rPr>
                <w:sz w:val="22"/>
                <w:szCs w:val="22"/>
              </w:rPr>
              <w:t>134</w:t>
            </w:r>
            <w:r w:rsidR="00F11640">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6152213C"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4B100459"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5B6F9C08" w14:textId="77777777" w:rsidR="00F11640" w:rsidRDefault="00F11640" w:rsidP="00F11640">
            <w:pPr>
              <w:widowControl w:val="0"/>
              <w:autoSpaceDE w:val="0"/>
              <w:autoSpaceDN w:val="0"/>
              <w:adjustRightInd w:val="0"/>
              <w:jc w:val="center"/>
              <w:rPr>
                <w:sz w:val="22"/>
                <w:szCs w:val="22"/>
              </w:rPr>
            </w:pPr>
            <w:r>
              <w:rPr>
                <w:sz w:val="22"/>
                <w:szCs w:val="22"/>
              </w:rPr>
              <w:lastRenderedPageBreak/>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3C1C40F" w14:textId="77777777" w:rsidR="00F11640" w:rsidRPr="005A70AD"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1B8B5588" w14:textId="77777777" w:rsidR="00F11640"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B5D1354" w14:textId="4C4741A0" w:rsidR="00F11640" w:rsidRDefault="008B0703" w:rsidP="001F0226">
            <w:pPr>
              <w:widowControl w:val="0"/>
              <w:autoSpaceDE w:val="0"/>
              <w:autoSpaceDN w:val="0"/>
              <w:adjustRightInd w:val="0"/>
              <w:jc w:val="center"/>
              <w:rPr>
                <w:sz w:val="22"/>
                <w:szCs w:val="22"/>
              </w:rPr>
            </w:pPr>
            <w:r>
              <w:rPr>
                <w:sz w:val="22"/>
                <w:szCs w:val="22"/>
              </w:rPr>
              <w:t>1</w:t>
            </w:r>
            <w:r w:rsidR="001F0226">
              <w:rPr>
                <w:sz w:val="22"/>
                <w:szCs w:val="22"/>
              </w:rPr>
              <w:t>49</w:t>
            </w:r>
            <w:r w:rsidR="00F11640">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4CBB5DF3"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326DE1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4083B8B4" w14:textId="77777777" w:rsidR="00F11640" w:rsidRPr="00CA6694" w:rsidRDefault="00F11640" w:rsidP="00F11640">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8519A39" w14:textId="77777777" w:rsidR="00F11640" w:rsidRDefault="00F11640" w:rsidP="00F11640">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D964577"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8F3A804" w14:textId="0F85631C" w:rsidR="00F11640" w:rsidRPr="00CA6694" w:rsidRDefault="001F0226" w:rsidP="001F0226">
            <w:pPr>
              <w:widowControl w:val="0"/>
              <w:autoSpaceDE w:val="0"/>
              <w:autoSpaceDN w:val="0"/>
              <w:adjustRightInd w:val="0"/>
              <w:jc w:val="center"/>
              <w:rPr>
                <w:sz w:val="22"/>
                <w:szCs w:val="22"/>
              </w:rPr>
            </w:pPr>
            <w:r>
              <w:rPr>
                <w:sz w:val="22"/>
                <w:szCs w:val="22"/>
              </w:rPr>
              <w:t>119</w:t>
            </w:r>
            <w:r w:rsidR="00F11640">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16818DBA"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1A9F624"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5237ADE" w14:textId="77777777" w:rsidR="00F11640" w:rsidRPr="00CA6694" w:rsidRDefault="00F11640" w:rsidP="00F11640">
            <w:pPr>
              <w:widowControl w:val="0"/>
              <w:autoSpaceDE w:val="0"/>
              <w:autoSpaceDN w:val="0"/>
              <w:adjustRightInd w:val="0"/>
              <w:jc w:val="center"/>
              <w:rPr>
                <w:sz w:val="22"/>
                <w:szCs w:val="22"/>
              </w:rPr>
            </w:pPr>
            <w:r>
              <w:rPr>
                <w:sz w:val="22"/>
                <w:szCs w:val="22"/>
              </w:rPr>
              <w:t>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D2D4DF3" w14:textId="2B1E2034" w:rsidR="00F11640" w:rsidRPr="00CA6694" w:rsidRDefault="00F11640" w:rsidP="00C4643A">
            <w:pPr>
              <w:autoSpaceDE w:val="0"/>
              <w:autoSpaceDN w:val="0"/>
              <w:adjustRightInd w:val="0"/>
              <w:outlineLvl w:val="1"/>
              <w:rPr>
                <w:rFonts w:eastAsiaTheme="minorEastAsia"/>
                <w:sz w:val="22"/>
                <w:szCs w:val="22"/>
              </w:rPr>
            </w:pPr>
            <w:r w:rsidRPr="00CA6694">
              <w:rPr>
                <w:rFonts w:eastAsiaTheme="minorEastAsia"/>
                <w:sz w:val="22"/>
                <w:szCs w:val="22"/>
              </w:rPr>
              <w:t xml:space="preserve">Мобильная рабочая станция - персональный компьютер </w:t>
            </w:r>
          </w:p>
        </w:tc>
        <w:tc>
          <w:tcPr>
            <w:tcW w:w="1134" w:type="dxa"/>
            <w:tcBorders>
              <w:top w:val="single" w:sz="4" w:space="0" w:color="auto"/>
              <w:left w:val="single" w:sz="4" w:space="0" w:color="auto"/>
              <w:bottom w:val="single" w:sz="4" w:space="0" w:color="auto"/>
              <w:right w:val="single" w:sz="4" w:space="0" w:color="auto"/>
            </w:tcBorders>
            <w:vAlign w:val="center"/>
          </w:tcPr>
          <w:p w14:paraId="0E142FB3" w14:textId="77777777" w:rsidR="00F11640" w:rsidRPr="00CA6694" w:rsidRDefault="00F11640" w:rsidP="00F11640">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377694B5" w14:textId="77777777" w:rsidR="00F11640" w:rsidRPr="00CA6694" w:rsidRDefault="00F11640" w:rsidP="00F1164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B33C3D0" w14:textId="77777777" w:rsidR="00F11640" w:rsidRDefault="00F11640" w:rsidP="00F11640">
            <w:pPr>
              <w:widowControl w:val="0"/>
              <w:autoSpaceDE w:val="0"/>
              <w:autoSpaceDN w:val="0"/>
              <w:adjustRightInd w:val="0"/>
              <w:jc w:val="center"/>
              <w:rPr>
                <w:sz w:val="22"/>
                <w:szCs w:val="22"/>
              </w:rPr>
            </w:pPr>
            <w:r w:rsidRPr="00872BC3">
              <w:rPr>
                <w:sz w:val="22"/>
                <w:szCs w:val="22"/>
              </w:rPr>
              <w:t>1 единица на 1 работника в 3 года</w:t>
            </w:r>
          </w:p>
          <w:p w14:paraId="6BEBD727"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E532D3E"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054B067" w14:textId="77777777" w:rsidR="00F11640" w:rsidRPr="00CA6694" w:rsidRDefault="00F11640" w:rsidP="00F11640">
            <w:pPr>
              <w:widowControl w:val="0"/>
              <w:autoSpaceDE w:val="0"/>
              <w:autoSpaceDN w:val="0"/>
              <w:adjustRightInd w:val="0"/>
              <w:jc w:val="center"/>
              <w:rPr>
                <w:sz w:val="22"/>
                <w:szCs w:val="22"/>
              </w:rPr>
            </w:pPr>
            <w:r>
              <w:rPr>
                <w:sz w:val="22"/>
                <w:szCs w:val="22"/>
              </w:rPr>
              <w:t>2.1.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C00136B" w14:textId="77777777" w:rsidR="00F11640" w:rsidRPr="00CA6694" w:rsidRDefault="00F11640" w:rsidP="00F11640">
            <w:pPr>
              <w:autoSpaceDE w:val="0"/>
              <w:autoSpaceDN w:val="0"/>
              <w:adjustRightInd w:val="0"/>
              <w:outlineLvl w:val="1"/>
              <w:rPr>
                <w:rFonts w:eastAsiaTheme="minorEastAsia"/>
                <w:sz w:val="22"/>
                <w:szCs w:val="22"/>
              </w:rPr>
            </w:pPr>
            <w:r>
              <w:rPr>
                <w:rFonts w:eastAsiaTheme="minorEastAsia"/>
                <w:sz w:val="22"/>
                <w:szCs w:val="22"/>
              </w:rPr>
              <w:t xml:space="preserve">-  </w:t>
            </w:r>
            <w:r w:rsidRPr="00325F4C">
              <w:rPr>
                <w:sz w:val="22"/>
                <w:szCs w:val="22"/>
              </w:rPr>
              <w:t xml:space="preserve">для </w:t>
            </w:r>
            <w:r>
              <w:rPr>
                <w:sz w:val="22"/>
                <w:szCs w:val="22"/>
              </w:rPr>
              <w:t>Главы города</w:t>
            </w:r>
          </w:p>
        </w:tc>
        <w:tc>
          <w:tcPr>
            <w:tcW w:w="1134" w:type="dxa"/>
            <w:tcBorders>
              <w:top w:val="single" w:sz="4" w:space="0" w:color="auto"/>
              <w:left w:val="single" w:sz="4" w:space="0" w:color="auto"/>
              <w:bottom w:val="single" w:sz="4" w:space="0" w:color="auto"/>
              <w:right w:val="single" w:sz="4" w:space="0" w:color="auto"/>
            </w:tcBorders>
            <w:vAlign w:val="center"/>
          </w:tcPr>
          <w:p w14:paraId="39F5CBF6"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59E674C" w14:textId="18F22AA7" w:rsidR="00F11640" w:rsidRPr="00CA6694" w:rsidRDefault="00F11640" w:rsidP="001F0226">
            <w:pPr>
              <w:widowControl w:val="0"/>
              <w:autoSpaceDE w:val="0"/>
              <w:autoSpaceDN w:val="0"/>
              <w:adjustRightInd w:val="0"/>
              <w:jc w:val="center"/>
              <w:rPr>
                <w:sz w:val="22"/>
                <w:szCs w:val="22"/>
              </w:rPr>
            </w:pPr>
            <w:r>
              <w:rPr>
                <w:sz w:val="22"/>
                <w:szCs w:val="22"/>
              </w:rPr>
              <w:t>1</w:t>
            </w:r>
            <w:r w:rsidR="001F0226">
              <w:rPr>
                <w:sz w:val="22"/>
                <w:szCs w:val="22"/>
              </w:rPr>
              <w:t>49</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8ED9AA9"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DA631FD"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37FB9A49" w14:textId="77777777" w:rsidR="00F11640" w:rsidRPr="00CA6694" w:rsidRDefault="00F11640" w:rsidP="00F11640">
            <w:pPr>
              <w:widowControl w:val="0"/>
              <w:autoSpaceDE w:val="0"/>
              <w:autoSpaceDN w:val="0"/>
              <w:adjustRightInd w:val="0"/>
              <w:jc w:val="center"/>
              <w:rPr>
                <w:sz w:val="22"/>
                <w:szCs w:val="22"/>
              </w:rPr>
            </w:pPr>
            <w:r>
              <w:rPr>
                <w:sz w:val="22"/>
                <w:szCs w:val="22"/>
              </w:rPr>
              <w:t>2.2.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A5AB889"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664DB1"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0BF44B0" w14:textId="4B2F3AF6" w:rsidR="00F11640" w:rsidRPr="00CA6694" w:rsidRDefault="00F11640" w:rsidP="001F0226">
            <w:pPr>
              <w:widowControl w:val="0"/>
              <w:autoSpaceDE w:val="0"/>
              <w:autoSpaceDN w:val="0"/>
              <w:adjustRightInd w:val="0"/>
              <w:jc w:val="center"/>
              <w:rPr>
                <w:sz w:val="22"/>
                <w:szCs w:val="22"/>
              </w:rPr>
            </w:pPr>
            <w:r>
              <w:rPr>
                <w:sz w:val="22"/>
                <w:szCs w:val="22"/>
              </w:rPr>
              <w:t>1</w:t>
            </w:r>
            <w:r w:rsidR="001F0226">
              <w:rPr>
                <w:sz w:val="22"/>
                <w:szCs w:val="22"/>
              </w:rPr>
              <w:t>49</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4BACF0F"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480B2542"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4BD891F3" w14:textId="77777777" w:rsidR="00F11640" w:rsidRPr="00CA6694" w:rsidRDefault="00F11640" w:rsidP="00F11640">
            <w:pPr>
              <w:widowControl w:val="0"/>
              <w:autoSpaceDE w:val="0"/>
              <w:autoSpaceDN w:val="0"/>
              <w:adjustRightInd w:val="0"/>
              <w:jc w:val="center"/>
              <w:rPr>
                <w:sz w:val="22"/>
                <w:szCs w:val="22"/>
              </w:rPr>
            </w:pPr>
            <w:r>
              <w:rPr>
                <w:sz w:val="22"/>
                <w:szCs w:val="22"/>
              </w:rPr>
              <w:t>2.3.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E63E55A"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6291DF"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5831299" w14:textId="6C3AB7AC" w:rsidR="00F11640" w:rsidRPr="00CA6694" w:rsidRDefault="008B0703" w:rsidP="001F0226">
            <w:pPr>
              <w:widowControl w:val="0"/>
              <w:autoSpaceDE w:val="0"/>
              <w:autoSpaceDN w:val="0"/>
              <w:adjustRightInd w:val="0"/>
              <w:jc w:val="center"/>
              <w:rPr>
                <w:sz w:val="22"/>
                <w:szCs w:val="22"/>
              </w:rPr>
            </w:pPr>
            <w:r>
              <w:rPr>
                <w:sz w:val="22"/>
                <w:szCs w:val="22"/>
              </w:rPr>
              <w:t>1</w:t>
            </w:r>
            <w:r w:rsidR="001F0226">
              <w:rPr>
                <w:sz w:val="22"/>
                <w:szCs w:val="22"/>
              </w:rPr>
              <w:t>49</w:t>
            </w:r>
            <w:r w:rsidR="00F11640">
              <w:rPr>
                <w:sz w:val="22"/>
                <w:szCs w:val="22"/>
              </w:rPr>
              <w:t> </w:t>
            </w:r>
            <w:r w:rsidR="00F11640" w:rsidRPr="00CA6694">
              <w:rPr>
                <w:sz w:val="22"/>
                <w:szCs w:val="22"/>
              </w:rPr>
              <w:t>000</w:t>
            </w:r>
            <w:r w:rsidR="00F11640">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6D315B"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72D8D3EA"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6EA12D77" w14:textId="77777777" w:rsidR="00F11640" w:rsidRPr="00CA6694" w:rsidRDefault="00F11640" w:rsidP="00F11640">
            <w:pPr>
              <w:widowControl w:val="0"/>
              <w:autoSpaceDE w:val="0"/>
              <w:autoSpaceDN w:val="0"/>
              <w:adjustRightInd w:val="0"/>
              <w:jc w:val="center"/>
              <w:rPr>
                <w:sz w:val="22"/>
                <w:szCs w:val="22"/>
              </w:rPr>
            </w:pPr>
            <w:r>
              <w:rPr>
                <w:sz w:val="22"/>
                <w:szCs w:val="22"/>
              </w:rPr>
              <w:t>2.4.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85A1BED" w14:textId="5838C8C4" w:rsidR="00F11640" w:rsidRPr="00325F4C" w:rsidRDefault="00E3250F" w:rsidP="00F11640">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73EE29F0"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2CBCA09" w14:textId="4FC1542C" w:rsidR="00F11640" w:rsidRPr="00CA6694" w:rsidRDefault="001F0226" w:rsidP="001F0226">
            <w:pPr>
              <w:widowControl w:val="0"/>
              <w:autoSpaceDE w:val="0"/>
              <w:autoSpaceDN w:val="0"/>
              <w:adjustRightInd w:val="0"/>
              <w:jc w:val="center"/>
              <w:rPr>
                <w:sz w:val="22"/>
                <w:szCs w:val="22"/>
              </w:rPr>
            </w:pPr>
            <w:r>
              <w:rPr>
                <w:sz w:val="22"/>
                <w:szCs w:val="22"/>
              </w:rPr>
              <w:t>134</w:t>
            </w:r>
            <w:r w:rsidR="00F11640">
              <w:rPr>
                <w:sz w:val="22"/>
                <w:szCs w:val="22"/>
              </w:rPr>
              <w:t> </w:t>
            </w:r>
            <w:r w:rsidR="00F11640" w:rsidRPr="00CA6694">
              <w:rPr>
                <w:sz w:val="22"/>
                <w:szCs w:val="22"/>
              </w:rPr>
              <w:t>000</w:t>
            </w:r>
            <w:r w:rsidR="00F11640">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F1279D6"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747C03E"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346BBA9" w14:textId="77777777" w:rsidR="00F11640" w:rsidRPr="00CA6694" w:rsidRDefault="00F11640" w:rsidP="00F11640">
            <w:pPr>
              <w:widowControl w:val="0"/>
              <w:autoSpaceDE w:val="0"/>
              <w:autoSpaceDN w:val="0"/>
              <w:adjustRightInd w:val="0"/>
              <w:jc w:val="center"/>
              <w:rPr>
                <w:sz w:val="22"/>
                <w:szCs w:val="22"/>
              </w:rPr>
            </w:pPr>
            <w:r>
              <w:rPr>
                <w:sz w:val="22"/>
                <w:szCs w:val="22"/>
              </w:rPr>
              <w:t>2.5.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B99FB6A" w14:textId="77777777" w:rsidR="00F11640" w:rsidRPr="005A70AD"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6D4EF41D"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8F7EEE1" w14:textId="48991679" w:rsidR="00F11640" w:rsidRPr="00CA6694" w:rsidRDefault="00F11640" w:rsidP="001F0226">
            <w:pPr>
              <w:widowControl w:val="0"/>
              <w:autoSpaceDE w:val="0"/>
              <w:autoSpaceDN w:val="0"/>
              <w:adjustRightInd w:val="0"/>
              <w:jc w:val="center"/>
              <w:rPr>
                <w:sz w:val="22"/>
                <w:szCs w:val="22"/>
              </w:rPr>
            </w:pPr>
            <w:r>
              <w:rPr>
                <w:sz w:val="22"/>
                <w:szCs w:val="22"/>
              </w:rPr>
              <w:t>1</w:t>
            </w:r>
            <w:r w:rsidR="001F0226">
              <w:rPr>
                <w:sz w:val="22"/>
                <w:szCs w:val="22"/>
              </w:rPr>
              <w:t>49</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A93E869"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AF2788A"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66A6B18F" w14:textId="77777777" w:rsidR="00F11640" w:rsidRDefault="00F11640" w:rsidP="00F11640">
            <w:pPr>
              <w:widowControl w:val="0"/>
              <w:autoSpaceDE w:val="0"/>
              <w:autoSpaceDN w:val="0"/>
              <w:adjustRightInd w:val="0"/>
              <w:jc w:val="center"/>
              <w:rPr>
                <w:sz w:val="22"/>
                <w:szCs w:val="22"/>
              </w:rPr>
            </w:pPr>
            <w:r>
              <w:rPr>
                <w:sz w:val="22"/>
                <w:szCs w:val="22"/>
              </w:rPr>
              <w:t>2.6.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3F6AD24" w14:textId="77777777" w:rsidR="00F11640" w:rsidRDefault="00F11640" w:rsidP="00F11640">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495D1106"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262EFF2" w14:textId="6E585C9D" w:rsidR="00F11640" w:rsidRDefault="001F0226" w:rsidP="001F0226">
            <w:pPr>
              <w:widowControl w:val="0"/>
              <w:autoSpaceDE w:val="0"/>
              <w:autoSpaceDN w:val="0"/>
              <w:adjustRightInd w:val="0"/>
              <w:jc w:val="center"/>
              <w:rPr>
                <w:sz w:val="22"/>
                <w:szCs w:val="22"/>
              </w:rPr>
            </w:pPr>
            <w:r>
              <w:rPr>
                <w:sz w:val="22"/>
                <w:szCs w:val="22"/>
              </w:rPr>
              <w:t>119</w:t>
            </w:r>
            <w:r w:rsidR="00F11640">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789BC571"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E15A22D" w14:textId="77777777" w:rsidTr="00E3250F">
        <w:trPr>
          <w:trHeight w:val="595"/>
        </w:trPr>
        <w:tc>
          <w:tcPr>
            <w:tcW w:w="9497" w:type="dxa"/>
            <w:gridSpan w:val="6"/>
            <w:tcBorders>
              <w:top w:val="single" w:sz="4" w:space="0" w:color="auto"/>
              <w:left w:val="single" w:sz="4" w:space="0" w:color="auto"/>
              <w:bottom w:val="single" w:sz="4" w:space="0" w:color="auto"/>
              <w:right w:val="single" w:sz="4" w:space="0" w:color="auto"/>
            </w:tcBorders>
          </w:tcPr>
          <w:p w14:paraId="1306FC9C" w14:textId="77777777" w:rsidR="00F11640" w:rsidRPr="00CA6694" w:rsidRDefault="00F11640" w:rsidP="00E769BA">
            <w:pPr>
              <w:widowControl w:val="0"/>
              <w:autoSpaceDE w:val="0"/>
              <w:autoSpaceDN w:val="0"/>
              <w:adjustRightInd w:val="0"/>
              <w:rPr>
                <w:b/>
                <w:sz w:val="22"/>
                <w:szCs w:val="22"/>
              </w:rPr>
            </w:pPr>
            <w:r>
              <w:rPr>
                <w:b/>
                <w:sz w:val="22"/>
                <w:szCs w:val="22"/>
              </w:rPr>
              <w:t>4</w:t>
            </w:r>
            <w:r w:rsidRPr="00CA6694">
              <w:rPr>
                <w:b/>
                <w:sz w:val="22"/>
                <w:szCs w:val="22"/>
              </w:rPr>
              <w:t>.</w:t>
            </w:r>
            <w:r>
              <w:rPr>
                <w:b/>
                <w:sz w:val="22"/>
                <w:szCs w:val="22"/>
              </w:rPr>
              <w:t>2</w:t>
            </w:r>
            <w:r w:rsidRPr="00CA6694">
              <w:rPr>
                <w:b/>
                <w:sz w:val="22"/>
                <w:szCs w:val="22"/>
              </w:rPr>
              <w:t>. Нормативы, применяемые при расч</w:t>
            </w:r>
            <w:r w:rsidR="00E769BA">
              <w:rPr>
                <w:b/>
                <w:sz w:val="22"/>
                <w:szCs w:val="22"/>
              </w:rPr>
              <w:t>е</w:t>
            </w:r>
            <w:r w:rsidRPr="00CA6694">
              <w:rPr>
                <w:b/>
                <w:sz w:val="22"/>
                <w:szCs w:val="22"/>
              </w:rPr>
              <w:t xml:space="preserve">те затрат на приобретение принтеров, многофункциональных устройств и копировальных аппаратов (оргтехники) </w:t>
            </w:r>
          </w:p>
        </w:tc>
      </w:tr>
      <w:tr w:rsidR="00F11640" w:rsidRPr="00CA6694" w14:paraId="14FCD021" w14:textId="77777777" w:rsidTr="00E3250F">
        <w:trPr>
          <w:trHeight w:val="403"/>
        </w:trPr>
        <w:tc>
          <w:tcPr>
            <w:tcW w:w="708" w:type="dxa"/>
            <w:tcBorders>
              <w:top w:val="single" w:sz="4" w:space="0" w:color="auto"/>
              <w:left w:val="single" w:sz="4" w:space="0" w:color="auto"/>
              <w:bottom w:val="single" w:sz="4" w:space="0" w:color="auto"/>
              <w:right w:val="single" w:sz="4" w:space="0" w:color="auto"/>
            </w:tcBorders>
            <w:vAlign w:val="center"/>
          </w:tcPr>
          <w:p w14:paraId="6EFB3FFB"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283C2" w14:textId="0B68C622" w:rsidR="00F11640" w:rsidRPr="00CA6694" w:rsidRDefault="00F11640" w:rsidP="00F11640">
            <w:pPr>
              <w:autoSpaceDE w:val="0"/>
              <w:autoSpaceDN w:val="0"/>
              <w:adjustRightInd w:val="0"/>
              <w:outlineLvl w:val="1"/>
              <w:rPr>
                <w:rFonts w:eastAsiaTheme="minorEastAsia"/>
                <w:sz w:val="22"/>
                <w:szCs w:val="22"/>
                <w:lang w:val="en-US"/>
              </w:rPr>
            </w:pPr>
            <w:r w:rsidRPr="00CA6694">
              <w:rPr>
                <w:rFonts w:eastAsiaTheme="minorEastAsia"/>
                <w:sz w:val="22"/>
                <w:szCs w:val="22"/>
              </w:rPr>
              <w:t>Принтер лазерный (монохромный</w:t>
            </w:r>
            <w:r w:rsidR="001F0226">
              <w:rPr>
                <w:rFonts w:eastAsiaTheme="minorEastAsia"/>
                <w:sz w:val="22"/>
                <w:szCs w:val="22"/>
              </w:rPr>
              <w:t>, А4</w:t>
            </w:r>
            <w:r w:rsidRPr="00CA6694">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1581D2"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E220EB0" w14:textId="647544F4" w:rsidR="00F11640" w:rsidRPr="00CA6694" w:rsidRDefault="00F11640" w:rsidP="00F11640">
            <w:pPr>
              <w:widowControl w:val="0"/>
              <w:autoSpaceDE w:val="0"/>
              <w:autoSpaceDN w:val="0"/>
              <w:adjustRightInd w:val="0"/>
              <w:jc w:val="center"/>
              <w:rPr>
                <w:sz w:val="22"/>
                <w:szCs w:val="22"/>
              </w:rPr>
            </w:pPr>
            <w:r w:rsidRPr="00CA6694">
              <w:rPr>
                <w:sz w:val="22"/>
                <w:szCs w:val="22"/>
              </w:rPr>
              <w:t>5</w:t>
            </w:r>
            <w:r w:rsidR="001F0226">
              <w:rPr>
                <w:sz w:val="22"/>
                <w:szCs w:val="22"/>
              </w:rPr>
              <w:t>0</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9A2EA8"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1F0226" w:rsidRPr="00CA6694" w14:paraId="39D8411B" w14:textId="77777777" w:rsidTr="00E3250F">
        <w:trPr>
          <w:trHeight w:val="403"/>
        </w:trPr>
        <w:tc>
          <w:tcPr>
            <w:tcW w:w="708" w:type="dxa"/>
            <w:tcBorders>
              <w:top w:val="single" w:sz="4" w:space="0" w:color="auto"/>
              <w:left w:val="single" w:sz="4" w:space="0" w:color="auto"/>
              <w:bottom w:val="single" w:sz="4" w:space="0" w:color="auto"/>
              <w:right w:val="single" w:sz="4" w:space="0" w:color="auto"/>
            </w:tcBorders>
            <w:vAlign w:val="center"/>
          </w:tcPr>
          <w:p w14:paraId="7918E413"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2B473" w14:textId="4D85C1D8" w:rsidR="001F0226" w:rsidRPr="00CA6694" w:rsidRDefault="001F0226" w:rsidP="001F0226">
            <w:pPr>
              <w:autoSpaceDE w:val="0"/>
              <w:autoSpaceDN w:val="0"/>
              <w:adjustRightInd w:val="0"/>
              <w:outlineLvl w:val="1"/>
              <w:rPr>
                <w:rFonts w:eastAsiaTheme="minorEastAsia"/>
                <w:sz w:val="22"/>
                <w:szCs w:val="22"/>
              </w:rPr>
            </w:pPr>
            <w:r w:rsidRPr="00CA6694">
              <w:rPr>
                <w:rFonts w:eastAsiaTheme="minorEastAsia"/>
                <w:sz w:val="22"/>
                <w:szCs w:val="22"/>
              </w:rPr>
              <w:t>Принтер лазерный (монохромный</w:t>
            </w:r>
            <w:r>
              <w:rPr>
                <w:rFonts w:eastAsiaTheme="minorEastAsia"/>
                <w:sz w:val="22"/>
                <w:szCs w:val="22"/>
              </w:rPr>
              <w:t>, А3</w:t>
            </w:r>
            <w:r w:rsidRPr="00CA6694">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C0169E1" w14:textId="046C2F00"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D47CF3B" w14:textId="4D990270" w:rsidR="001F0226" w:rsidRPr="00CA6694" w:rsidRDefault="001F0226" w:rsidP="001F0226">
            <w:pPr>
              <w:widowControl w:val="0"/>
              <w:autoSpaceDE w:val="0"/>
              <w:autoSpaceDN w:val="0"/>
              <w:adjustRightInd w:val="0"/>
              <w:jc w:val="center"/>
              <w:rPr>
                <w:sz w:val="22"/>
                <w:szCs w:val="22"/>
              </w:rPr>
            </w:pPr>
            <w:r>
              <w:rPr>
                <w:sz w:val="22"/>
                <w:szCs w:val="22"/>
              </w:rPr>
              <w:t>120 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6E5D2E5" w14:textId="39624E76" w:rsidR="001F0226" w:rsidRPr="00CA6694" w:rsidRDefault="001F0226" w:rsidP="001F0226">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1F0226" w:rsidRPr="00CA6694" w14:paraId="75A691B7"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1C94772"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6C8DD" w14:textId="48788BF1" w:rsidR="001F0226" w:rsidRPr="00CA6694" w:rsidRDefault="001F0226" w:rsidP="001F0226">
            <w:pPr>
              <w:autoSpaceDE w:val="0"/>
              <w:autoSpaceDN w:val="0"/>
              <w:adjustRightInd w:val="0"/>
              <w:outlineLvl w:val="1"/>
              <w:rPr>
                <w:rFonts w:eastAsiaTheme="minorEastAsia"/>
                <w:sz w:val="22"/>
                <w:szCs w:val="22"/>
              </w:rPr>
            </w:pPr>
            <w:r w:rsidRPr="00CA6694">
              <w:rPr>
                <w:rFonts w:eastAsiaTheme="minorEastAsia"/>
                <w:sz w:val="22"/>
                <w:szCs w:val="22"/>
              </w:rPr>
              <w:t>Многофункциональн</w:t>
            </w:r>
            <w:r>
              <w:rPr>
                <w:rFonts w:eastAsiaTheme="minorEastAsia"/>
                <w:sz w:val="22"/>
                <w:szCs w:val="22"/>
              </w:rPr>
              <w:t>ое</w:t>
            </w:r>
            <w:r w:rsidRPr="00CA6694">
              <w:rPr>
                <w:rFonts w:eastAsiaTheme="minorEastAsia"/>
                <w:sz w:val="22"/>
                <w:szCs w:val="22"/>
              </w:rPr>
              <w:t xml:space="preserve"> устройство лазерное (монохромное</w:t>
            </w:r>
            <w:r>
              <w:rPr>
                <w:rFonts w:eastAsiaTheme="minorEastAsia"/>
                <w:sz w:val="22"/>
                <w:szCs w:val="22"/>
              </w:rPr>
              <w:t>, А4</w:t>
            </w:r>
            <w:r w:rsidRPr="00CA6694">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14A812"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D806F97" w14:textId="1F422B01" w:rsidR="001F0226" w:rsidRPr="00CA6694" w:rsidRDefault="001F0226" w:rsidP="001F0226">
            <w:pPr>
              <w:widowControl w:val="0"/>
              <w:autoSpaceDE w:val="0"/>
              <w:autoSpaceDN w:val="0"/>
              <w:adjustRightInd w:val="0"/>
              <w:jc w:val="center"/>
              <w:rPr>
                <w:sz w:val="22"/>
                <w:szCs w:val="22"/>
              </w:rPr>
            </w:pPr>
            <w:r>
              <w:rPr>
                <w:sz w:val="22"/>
                <w:szCs w:val="22"/>
              </w:rPr>
              <w:t>120 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345BE6A" w14:textId="77777777" w:rsidR="001F0226" w:rsidRPr="00CA6694" w:rsidRDefault="001F0226" w:rsidP="001F0226">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1F0226" w:rsidRPr="00CA6694" w14:paraId="0C6EED3C"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23115F1"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366CB" w14:textId="58467AA3" w:rsidR="001F0226" w:rsidRPr="00CA6694" w:rsidRDefault="001F0226" w:rsidP="001F0226">
            <w:pPr>
              <w:autoSpaceDE w:val="0"/>
              <w:autoSpaceDN w:val="0"/>
              <w:adjustRightInd w:val="0"/>
              <w:outlineLvl w:val="1"/>
              <w:rPr>
                <w:rFonts w:eastAsiaTheme="minorEastAsia"/>
                <w:sz w:val="22"/>
                <w:szCs w:val="22"/>
              </w:rPr>
            </w:pPr>
            <w:r w:rsidRPr="00CA6694">
              <w:rPr>
                <w:sz w:val="22"/>
                <w:szCs w:val="22"/>
              </w:rPr>
              <w:t>Многофункциональн</w:t>
            </w:r>
            <w:r>
              <w:rPr>
                <w:sz w:val="22"/>
                <w:szCs w:val="22"/>
              </w:rPr>
              <w:t>ое</w:t>
            </w:r>
            <w:r w:rsidRPr="00CA6694">
              <w:rPr>
                <w:sz w:val="22"/>
                <w:szCs w:val="22"/>
              </w:rPr>
              <w:t xml:space="preserve"> устройство лазерное (монохромное, А3)</w:t>
            </w:r>
          </w:p>
        </w:tc>
        <w:tc>
          <w:tcPr>
            <w:tcW w:w="1134" w:type="dxa"/>
            <w:tcBorders>
              <w:top w:val="single" w:sz="4" w:space="0" w:color="auto"/>
              <w:left w:val="single" w:sz="4" w:space="0" w:color="auto"/>
              <w:bottom w:val="single" w:sz="4" w:space="0" w:color="auto"/>
              <w:right w:val="single" w:sz="4" w:space="0" w:color="auto"/>
            </w:tcBorders>
            <w:vAlign w:val="center"/>
          </w:tcPr>
          <w:p w14:paraId="692B1B9D"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5CF33C6" w14:textId="22DBA1D3" w:rsidR="001F0226" w:rsidRPr="00CA6694" w:rsidRDefault="001F0226" w:rsidP="001F0226">
            <w:pPr>
              <w:jc w:val="center"/>
              <w:rPr>
                <w:sz w:val="22"/>
                <w:szCs w:val="22"/>
              </w:rPr>
            </w:pPr>
            <w:r>
              <w:rPr>
                <w:sz w:val="22"/>
                <w:szCs w:val="22"/>
              </w:rPr>
              <w:t>2</w:t>
            </w:r>
            <w:r w:rsidRPr="00CA6694">
              <w:rPr>
                <w:sz w:val="22"/>
                <w:szCs w:val="22"/>
              </w:rPr>
              <w:t>80 000</w:t>
            </w:r>
          </w:p>
        </w:tc>
        <w:tc>
          <w:tcPr>
            <w:tcW w:w="1984" w:type="dxa"/>
            <w:tcBorders>
              <w:top w:val="single" w:sz="4" w:space="0" w:color="auto"/>
              <w:left w:val="single" w:sz="4" w:space="0" w:color="auto"/>
              <w:bottom w:val="single" w:sz="4" w:space="0" w:color="auto"/>
              <w:right w:val="single" w:sz="4" w:space="0" w:color="auto"/>
            </w:tcBorders>
            <w:vAlign w:val="center"/>
          </w:tcPr>
          <w:p w14:paraId="6901FDB5" w14:textId="6474D098" w:rsidR="001F0226" w:rsidRPr="00CA6694" w:rsidRDefault="001F0226" w:rsidP="001F0226">
            <w:pPr>
              <w:jc w:val="center"/>
              <w:rPr>
                <w:sz w:val="22"/>
                <w:szCs w:val="22"/>
              </w:rPr>
            </w:pPr>
            <w:r w:rsidRPr="00CA6694">
              <w:rPr>
                <w:sz w:val="22"/>
                <w:szCs w:val="22"/>
              </w:rPr>
              <w:t xml:space="preserve">1 единица на 1 </w:t>
            </w:r>
            <w:r>
              <w:rPr>
                <w:sz w:val="22"/>
                <w:szCs w:val="22"/>
              </w:rPr>
              <w:t>кабинет</w:t>
            </w:r>
            <w:r w:rsidRPr="00CA6694">
              <w:rPr>
                <w:sz w:val="22"/>
                <w:szCs w:val="22"/>
              </w:rPr>
              <w:t xml:space="preserve"> в </w:t>
            </w:r>
            <w:r>
              <w:rPr>
                <w:sz w:val="22"/>
                <w:szCs w:val="22"/>
              </w:rPr>
              <w:t>5</w:t>
            </w:r>
            <w:r w:rsidRPr="00CA6694">
              <w:rPr>
                <w:sz w:val="22"/>
                <w:szCs w:val="22"/>
              </w:rPr>
              <w:t xml:space="preserve"> лет</w:t>
            </w:r>
          </w:p>
        </w:tc>
      </w:tr>
      <w:tr w:rsidR="001F0226" w:rsidRPr="00CA6694" w14:paraId="2350079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777F27E"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E992D" w14:textId="77777777" w:rsidR="001F0226" w:rsidRPr="00CA6694" w:rsidRDefault="001F0226" w:rsidP="001F0226">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20 до 50 стр./мин)</w:t>
            </w:r>
          </w:p>
        </w:tc>
        <w:tc>
          <w:tcPr>
            <w:tcW w:w="1134" w:type="dxa"/>
            <w:tcBorders>
              <w:top w:val="single" w:sz="4" w:space="0" w:color="auto"/>
              <w:left w:val="single" w:sz="4" w:space="0" w:color="auto"/>
              <w:bottom w:val="single" w:sz="4" w:space="0" w:color="auto"/>
              <w:right w:val="single" w:sz="4" w:space="0" w:color="auto"/>
            </w:tcBorders>
            <w:vAlign w:val="center"/>
          </w:tcPr>
          <w:p w14:paraId="52671F2D"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923D44B" w14:textId="392B647F" w:rsidR="001F0226" w:rsidRPr="00CA6694" w:rsidRDefault="00AE37CD" w:rsidP="00AE37CD">
            <w:pPr>
              <w:jc w:val="center"/>
              <w:rPr>
                <w:sz w:val="22"/>
                <w:szCs w:val="22"/>
              </w:rPr>
            </w:pPr>
            <w:r>
              <w:rPr>
                <w:sz w:val="22"/>
                <w:szCs w:val="22"/>
              </w:rPr>
              <w:t>3</w:t>
            </w:r>
            <w:r w:rsidR="001F0226" w:rsidRPr="00CA6694">
              <w:rPr>
                <w:sz w:val="22"/>
                <w:szCs w:val="22"/>
              </w:rPr>
              <w:t>5 000</w:t>
            </w:r>
          </w:p>
        </w:tc>
        <w:tc>
          <w:tcPr>
            <w:tcW w:w="1984" w:type="dxa"/>
            <w:tcBorders>
              <w:top w:val="single" w:sz="4" w:space="0" w:color="auto"/>
              <w:left w:val="single" w:sz="4" w:space="0" w:color="auto"/>
              <w:bottom w:val="single" w:sz="4" w:space="0" w:color="auto"/>
              <w:right w:val="single" w:sz="4" w:space="0" w:color="auto"/>
            </w:tcBorders>
            <w:vAlign w:val="center"/>
          </w:tcPr>
          <w:p w14:paraId="4E941E02"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1 единица на 1 работника в 5 лет</w:t>
            </w:r>
          </w:p>
        </w:tc>
      </w:tr>
      <w:tr w:rsidR="001F0226" w:rsidRPr="00CA6694" w14:paraId="5D625BF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04130E2"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D2AEF" w14:textId="189E92BF" w:rsidR="001F0226" w:rsidRPr="00CA6694" w:rsidRDefault="001F0226" w:rsidP="001F0226">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60 и более</w:t>
            </w:r>
            <w:r>
              <w:rPr>
                <w:rFonts w:eastAsiaTheme="minorEastAsia"/>
                <w:sz w:val="22"/>
                <w:szCs w:val="22"/>
              </w:rPr>
              <w:t xml:space="preserve"> стр./мин</w:t>
            </w:r>
            <w:r w:rsidRPr="00CA6694">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E65150C"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6E561DF" w14:textId="35E22E39" w:rsidR="001F0226" w:rsidRPr="00CA6694" w:rsidRDefault="001F0226" w:rsidP="001F0226">
            <w:pPr>
              <w:jc w:val="center"/>
              <w:rPr>
                <w:sz w:val="22"/>
                <w:szCs w:val="22"/>
              </w:rPr>
            </w:pPr>
            <w:r w:rsidRPr="00CA6694">
              <w:rPr>
                <w:sz w:val="22"/>
                <w:szCs w:val="22"/>
              </w:rPr>
              <w:t>5</w:t>
            </w:r>
            <w:r w:rsidR="00AE37CD">
              <w:rPr>
                <w:sz w:val="22"/>
                <w:szCs w:val="22"/>
              </w:rPr>
              <w:t>0</w:t>
            </w:r>
            <w:r>
              <w:rPr>
                <w:sz w:val="22"/>
                <w:szCs w:val="22"/>
              </w:rPr>
              <w:t> </w:t>
            </w:r>
            <w:r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8E8932A"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1 единица на 1 работника в 5 лет</w:t>
            </w:r>
          </w:p>
        </w:tc>
      </w:tr>
      <w:tr w:rsidR="001F0226" w:rsidRPr="00CA6694" w14:paraId="673A238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16FFFC9"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73B2" w14:textId="77777777" w:rsidR="001F0226" w:rsidRPr="00CA6694" w:rsidRDefault="001F0226" w:rsidP="001F0226">
            <w:pPr>
              <w:autoSpaceDE w:val="0"/>
              <w:autoSpaceDN w:val="0"/>
              <w:adjustRightInd w:val="0"/>
              <w:outlineLvl w:val="1"/>
              <w:rPr>
                <w:rFonts w:eastAsiaTheme="minorEastAsia"/>
                <w:sz w:val="22"/>
                <w:szCs w:val="22"/>
              </w:rPr>
            </w:pPr>
            <w:r w:rsidRPr="00CA6694">
              <w:rPr>
                <w:rFonts w:eastAsiaTheme="minorEastAsia"/>
                <w:sz w:val="22"/>
                <w:szCs w:val="22"/>
              </w:rPr>
              <w:t>Сервер</w:t>
            </w:r>
          </w:p>
        </w:tc>
        <w:tc>
          <w:tcPr>
            <w:tcW w:w="1134" w:type="dxa"/>
            <w:tcBorders>
              <w:top w:val="single" w:sz="4" w:space="0" w:color="auto"/>
              <w:left w:val="single" w:sz="4" w:space="0" w:color="auto"/>
              <w:bottom w:val="single" w:sz="4" w:space="0" w:color="auto"/>
              <w:right w:val="single" w:sz="4" w:space="0" w:color="auto"/>
            </w:tcBorders>
            <w:vAlign w:val="center"/>
          </w:tcPr>
          <w:p w14:paraId="05C75DEB"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C6AA336" w14:textId="38659FE6" w:rsidR="001F0226" w:rsidRPr="00CA6694" w:rsidRDefault="001F0226" w:rsidP="001F0226">
            <w:pPr>
              <w:jc w:val="center"/>
              <w:rPr>
                <w:sz w:val="22"/>
                <w:szCs w:val="22"/>
              </w:rPr>
            </w:pPr>
            <w:r w:rsidRPr="00CA6694">
              <w:rPr>
                <w:sz w:val="22"/>
                <w:szCs w:val="22"/>
              </w:rPr>
              <w:t>5</w:t>
            </w:r>
            <w:r w:rsidR="00AE37CD">
              <w:rPr>
                <w:sz w:val="22"/>
                <w:szCs w:val="22"/>
              </w:rPr>
              <w:t>0</w:t>
            </w:r>
            <w:r w:rsidRPr="00CA6694">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32043A37"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1F0226" w:rsidRPr="00CA6694" w14:paraId="31C6B0E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C71B9D3"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2ADF0" w14:textId="77777777" w:rsidR="001F0226" w:rsidRPr="00CA6694" w:rsidRDefault="001F0226" w:rsidP="001F0226">
            <w:pPr>
              <w:autoSpaceDE w:val="0"/>
              <w:autoSpaceDN w:val="0"/>
              <w:adjustRightInd w:val="0"/>
              <w:outlineLvl w:val="1"/>
              <w:rPr>
                <w:sz w:val="22"/>
                <w:szCs w:val="22"/>
              </w:rPr>
            </w:pPr>
            <w:r w:rsidRPr="00CA6694">
              <w:rPr>
                <w:sz w:val="22"/>
                <w:szCs w:val="22"/>
              </w:rPr>
              <w:t>Плоттер</w:t>
            </w:r>
          </w:p>
        </w:tc>
        <w:tc>
          <w:tcPr>
            <w:tcW w:w="1134" w:type="dxa"/>
            <w:tcBorders>
              <w:top w:val="single" w:sz="4" w:space="0" w:color="auto"/>
              <w:left w:val="single" w:sz="4" w:space="0" w:color="auto"/>
              <w:bottom w:val="single" w:sz="4" w:space="0" w:color="auto"/>
              <w:right w:val="single" w:sz="4" w:space="0" w:color="auto"/>
            </w:tcBorders>
            <w:vAlign w:val="center"/>
          </w:tcPr>
          <w:p w14:paraId="0607CBAC"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41D4625" w14:textId="77777777" w:rsidR="001F0226" w:rsidRPr="00A52C5D" w:rsidRDefault="001F0226" w:rsidP="001F0226">
            <w:pPr>
              <w:jc w:val="center"/>
              <w:rPr>
                <w:sz w:val="22"/>
                <w:szCs w:val="22"/>
              </w:rPr>
            </w:pPr>
            <w:r w:rsidRPr="00DE1440">
              <w:rPr>
                <w:sz w:val="22"/>
                <w:szCs w:val="22"/>
              </w:rPr>
              <w:t>450 000</w:t>
            </w:r>
          </w:p>
        </w:tc>
        <w:tc>
          <w:tcPr>
            <w:tcW w:w="1984" w:type="dxa"/>
            <w:tcBorders>
              <w:top w:val="single" w:sz="4" w:space="0" w:color="auto"/>
              <w:left w:val="single" w:sz="4" w:space="0" w:color="auto"/>
              <w:bottom w:val="single" w:sz="4" w:space="0" w:color="auto"/>
              <w:right w:val="single" w:sz="4" w:space="0" w:color="auto"/>
            </w:tcBorders>
            <w:vAlign w:val="center"/>
          </w:tcPr>
          <w:p w14:paraId="2218F048" w14:textId="77777777" w:rsidR="001F0226" w:rsidRPr="00A52C5D" w:rsidRDefault="001F0226" w:rsidP="001F0226">
            <w:pPr>
              <w:widowControl w:val="0"/>
              <w:autoSpaceDE w:val="0"/>
              <w:autoSpaceDN w:val="0"/>
              <w:adjustRightInd w:val="0"/>
              <w:jc w:val="center"/>
              <w:rPr>
                <w:sz w:val="22"/>
                <w:szCs w:val="22"/>
              </w:rPr>
            </w:pPr>
            <w:r w:rsidRPr="00A52C5D">
              <w:rPr>
                <w:sz w:val="22"/>
                <w:szCs w:val="22"/>
              </w:rPr>
              <w:t>1 на 1 структурное подразделение в 3 года</w:t>
            </w:r>
          </w:p>
        </w:tc>
      </w:tr>
      <w:tr w:rsidR="001F0226" w:rsidRPr="00CA6694" w14:paraId="6A08A3DC"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E7E6BD6"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BAE42" w14:textId="77777777" w:rsidR="001F0226" w:rsidRPr="00CA6694" w:rsidRDefault="001F0226" w:rsidP="001F0226">
            <w:pPr>
              <w:autoSpaceDE w:val="0"/>
              <w:autoSpaceDN w:val="0"/>
              <w:adjustRightInd w:val="0"/>
              <w:outlineLvl w:val="1"/>
              <w:rPr>
                <w:sz w:val="22"/>
                <w:szCs w:val="22"/>
              </w:rPr>
            </w:pPr>
            <w:r w:rsidRPr="00CA6694">
              <w:rPr>
                <w:sz w:val="22"/>
                <w:szCs w:val="22"/>
              </w:rPr>
              <w:t>Струйный принтер А4</w:t>
            </w:r>
          </w:p>
        </w:tc>
        <w:tc>
          <w:tcPr>
            <w:tcW w:w="1134" w:type="dxa"/>
            <w:tcBorders>
              <w:top w:val="single" w:sz="4" w:space="0" w:color="auto"/>
              <w:left w:val="single" w:sz="4" w:space="0" w:color="auto"/>
              <w:bottom w:val="single" w:sz="4" w:space="0" w:color="auto"/>
              <w:right w:val="single" w:sz="4" w:space="0" w:color="auto"/>
            </w:tcBorders>
            <w:vAlign w:val="center"/>
          </w:tcPr>
          <w:p w14:paraId="4C58F8AF"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C494232" w14:textId="0F7CA80F" w:rsidR="001F0226" w:rsidRPr="00A52C5D" w:rsidRDefault="00B46238" w:rsidP="00B46238">
            <w:pPr>
              <w:jc w:val="center"/>
              <w:rPr>
                <w:sz w:val="22"/>
                <w:szCs w:val="22"/>
              </w:rPr>
            </w:pPr>
            <w:r>
              <w:rPr>
                <w:sz w:val="22"/>
                <w:szCs w:val="22"/>
              </w:rPr>
              <w:t>35</w:t>
            </w:r>
            <w:r w:rsidR="001F0226" w:rsidRPr="00A52C5D">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717D2BDD" w14:textId="77777777" w:rsidR="001F0226" w:rsidRPr="00A52C5D" w:rsidRDefault="001F0226" w:rsidP="001F0226">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1F0226" w:rsidRPr="00CA6694" w14:paraId="0941A78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8832262" w14:textId="77777777" w:rsidR="001F0226" w:rsidRPr="00CA6694" w:rsidRDefault="001F0226" w:rsidP="001F0226">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B0649" w14:textId="77777777" w:rsidR="001F0226" w:rsidRPr="00CA6694" w:rsidRDefault="001F0226" w:rsidP="001F0226">
            <w:pPr>
              <w:autoSpaceDE w:val="0"/>
              <w:autoSpaceDN w:val="0"/>
              <w:adjustRightInd w:val="0"/>
              <w:outlineLvl w:val="1"/>
              <w:rPr>
                <w:sz w:val="22"/>
                <w:szCs w:val="22"/>
              </w:rPr>
            </w:pPr>
            <w:r w:rsidRPr="00CA6694">
              <w:rPr>
                <w:sz w:val="22"/>
                <w:szCs w:val="22"/>
              </w:rPr>
              <w:t>Струйный принтер А3</w:t>
            </w:r>
          </w:p>
        </w:tc>
        <w:tc>
          <w:tcPr>
            <w:tcW w:w="1134" w:type="dxa"/>
            <w:tcBorders>
              <w:top w:val="single" w:sz="4" w:space="0" w:color="auto"/>
              <w:left w:val="single" w:sz="4" w:space="0" w:color="auto"/>
              <w:bottom w:val="single" w:sz="4" w:space="0" w:color="auto"/>
              <w:right w:val="single" w:sz="4" w:space="0" w:color="auto"/>
            </w:tcBorders>
            <w:vAlign w:val="center"/>
          </w:tcPr>
          <w:p w14:paraId="4CBCDB96"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440E4C2" w14:textId="5F41B29F" w:rsidR="001F0226" w:rsidRPr="00A52C5D" w:rsidRDefault="00AE37CD" w:rsidP="00AE37CD">
            <w:pPr>
              <w:jc w:val="center"/>
              <w:rPr>
                <w:sz w:val="22"/>
                <w:szCs w:val="22"/>
              </w:rPr>
            </w:pPr>
            <w:r>
              <w:rPr>
                <w:sz w:val="22"/>
                <w:szCs w:val="22"/>
              </w:rPr>
              <w:t>100</w:t>
            </w:r>
            <w:r w:rsidR="001F0226" w:rsidRPr="00A52C5D">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4894A318" w14:textId="77777777" w:rsidR="001F0226" w:rsidRPr="00A52C5D" w:rsidRDefault="001F0226" w:rsidP="001F0226">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1F0226" w:rsidRPr="00CA6694" w14:paraId="3FD5161B" w14:textId="77777777" w:rsidTr="00E3250F">
        <w:trPr>
          <w:trHeight w:val="425"/>
        </w:trPr>
        <w:tc>
          <w:tcPr>
            <w:tcW w:w="9497" w:type="dxa"/>
            <w:gridSpan w:val="6"/>
            <w:tcBorders>
              <w:top w:val="single" w:sz="4" w:space="0" w:color="auto"/>
              <w:left w:val="single" w:sz="4" w:space="0" w:color="auto"/>
              <w:bottom w:val="single" w:sz="4" w:space="0" w:color="auto"/>
              <w:right w:val="single" w:sz="4" w:space="0" w:color="auto"/>
            </w:tcBorders>
          </w:tcPr>
          <w:p w14:paraId="36C5081D" w14:textId="77777777" w:rsidR="001F0226" w:rsidRPr="00CA6694" w:rsidRDefault="001F0226" w:rsidP="001F0226">
            <w:pPr>
              <w:widowControl w:val="0"/>
              <w:autoSpaceDE w:val="0"/>
              <w:autoSpaceDN w:val="0"/>
              <w:adjustRightInd w:val="0"/>
              <w:rPr>
                <w:b/>
                <w:sz w:val="22"/>
                <w:szCs w:val="22"/>
              </w:rPr>
            </w:pPr>
            <w:r>
              <w:rPr>
                <w:b/>
                <w:sz w:val="22"/>
                <w:szCs w:val="22"/>
              </w:rPr>
              <w:t>4</w:t>
            </w:r>
            <w:r w:rsidRPr="00CA6694">
              <w:rPr>
                <w:b/>
                <w:sz w:val="22"/>
                <w:szCs w:val="22"/>
              </w:rPr>
              <w:t>.</w:t>
            </w:r>
            <w:r>
              <w:rPr>
                <w:b/>
                <w:sz w:val="22"/>
                <w:szCs w:val="22"/>
              </w:rPr>
              <w:t>3</w:t>
            </w:r>
            <w:r w:rsidRPr="00CA6694">
              <w:rPr>
                <w:b/>
                <w:sz w:val="22"/>
                <w:szCs w:val="22"/>
              </w:rPr>
              <w:t>. Нормативы, применяемые при расч</w:t>
            </w:r>
            <w:r>
              <w:rPr>
                <w:b/>
                <w:sz w:val="22"/>
                <w:szCs w:val="22"/>
              </w:rPr>
              <w:t>е</w:t>
            </w:r>
            <w:r w:rsidRPr="00CA6694">
              <w:rPr>
                <w:b/>
                <w:sz w:val="22"/>
                <w:szCs w:val="22"/>
              </w:rPr>
              <w:t>те затрат на приобретение средств подвижной связи</w:t>
            </w:r>
            <w:r>
              <w:rPr>
                <w:b/>
                <w:sz w:val="22"/>
                <w:szCs w:val="22"/>
              </w:rPr>
              <w:t xml:space="preserve"> </w:t>
            </w:r>
          </w:p>
        </w:tc>
      </w:tr>
      <w:tr w:rsidR="001F0226" w:rsidRPr="00CA6694" w14:paraId="33145689" w14:textId="77777777" w:rsidTr="00AE37CD">
        <w:trPr>
          <w:trHeight w:val="1062"/>
        </w:trPr>
        <w:tc>
          <w:tcPr>
            <w:tcW w:w="708" w:type="dxa"/>
            <w:tcBorders>
              <w:top w:val="single" w:sz="4" w:space="0" w:color="auto"/>
              <w:left w:val="single" w:sz="4" w:space="0" w:color="auto"/>
              <w:bottom w:val="single" w:sz="4" w:space="0" w:color="auto"/>
              <w:right w:val="single" w:sz="4" w:space="0" w:color="auto"/>
            </w:tcBorders>
            <w:vAlign w:val="center"/>
          </w:tcPr>
          <w:p w14:paraId="6CBDCDEA"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8918E7B" w14:textId="77777777" w:rsidR="001F0226" w:rsidRPr="00325F4C" w:rsidRDefault="001F0226" w:rsidP="001F0226">
            <w:pPr>
              <w:pStyle w:val="ConsPlusNormal"/>
              <w:ind w:firstLine="33"/>
              <w:rPr>
                <w:rFonts w:ascii="Times New Roman" w:hAnsi="Times New Roman" w:cs="Times New Roman"/>
                <w:sz w:val="22"/>
                <w:szCs w:val="22"/>
              </w:rPr>
            </w:pPr>
            <w:r w:rsidRPr="00EE6DF0">
              <w:rPr>
                <w:rFonts w:ascii="Times New Roman" w:hAnsi="Times New Roman" w:cs="Times New Roman"/>
                <w:sz w:val="22"/>
                <w:szCs w:val="22"/>
              </w:rPr>
              <w:t>Средство подвижной связи</w:t>
            </w:r>
            <w:r>
              <w:rPr>
                <w:rFonts w:ascii="Times New Roman" w:hAnsi="Times New Roman" w:cs="Times New Roman"/>
                <w:sz w:val="22"/>
                <w:szCs w:val="22"/>
              </w:rPr>
              <w:t xml:space="preserve"> </w:t>
            </w:r>
            <w:r w:rsidRPr="000D06BB">
              <w:rPr>
                <w:rFonts w:ascii="Times New Roman" w:hAnsi="Times New Roman" w:cs="Times New Roman"/>
                <w:sz w:val="22"/>
                <w:szCs w:val="22"/>
              </w:rPr>
              <w:t>– мобильный телефон (смартфон)</w:t>
            </w:r>
            <w:r w:rsidRPr="00EE6DF0">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313E3EC" w14:textId="77777777" w:rsidR="001F0226" w:rsidRPr="001D57E9" w:rsidRDefault="001F0226" w:rsidP="001F0226">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7D1B8309" w14:textId="77777777" w:rsidR="001F0226" w:rsidRPr="001D57E9" w:rsidRDefault="001F0226" w:rsidP="001F0226">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7EFA37" w14:textId="77777777" w:rsidR="001F0226" w:rsidRDefault="001F0226" w:rsidP="001F0226">
            <w:pPr>
              <w:widowControl w:val="0"/>
              <w:autoSpaceDE w:val="0"/>
              <w:autoSpaceDN w:val="0"/>
              <w:adjustRightInd w:val="0"/>
              <w:jc w:val="center"/>
              <w:rPr>
                <w:sz w:val="22"/>
                <w:szCs w:val="22"/>
              </w:rPr>
            </w:pPr>
            <w:r w:rsidRPr="001D57E9">
              <w:rPr>
                <w:sz w:val="22"/>
                <w:szCs w:val="22"/>
              </w:rPr>
              <w:t xml:space="preserve">1 </w:t>
            </w:r>
            <w:r>
              <w:rPr>
                <w:sz w:val="22"/>
                <w:szCs w:val="22"/>
              </w:rPr>
              <w:t xml:space="preserve">единица </w:t>
            </w:r>
            <w:r w:rsidRPr="001D57E9">
              <w:rPr>
                <w:sz w:val="22"/>
                <w:szCs w:val="22"/>
              </w:rPr>
              <w:t xml:space="preserve">на 1 работника </w:t>
            </w:r>
          </w:p>
          <w:p w14:paraId="5951D2E4" w14:textId="77777777" w:rsidR="001F0226" w:rsidRPr="001D57E9" w:rsidRDefault="001F0226" w:rsidP="001F0226">
            <w:pPr>
              <w:widowControl w:val="0"/>
              <w:autoSpaceDE w:val="0"/>
              <w:autoSpaceDN w:val="0"/>
              <w:adjustRightInd w:val="0"/>
              <w:jc w:val="center"/>
              <w:rPr>
                <w:sz w:val="22"/>
                <w:szCs w:val="22"/>
              </w:rPr>
            </w:pPr>
            <w:r w:rsidRPr="00872BC3">
              <w:rPr>
                <w:sz w:val="22"/>
                <w:szCs w:val="22"/>
              </w:rPr>
              <w:t xml:space="preserve">в </w:t>
            </w:r>
            <w:r>
              <w:rPr>
                <w:sz w:val="22"/>
                <w:szCs w:val="22"/>
              </w:rPr>
              <w:t>5 лет, замена при поломке</w:t>
            </w:r>
          </w:p>
        </w:tc>
      </w:tr>
      <w:tr w:rsidR="001F0226" w:rsidRPr="00CA6694" w14:paraId="4713772A" w14:textId="77777777" w:rsidTr="00E3250F">
        <w:trPr>
          <w:trHeight w:val="563"/>
        </w:trPr>
        <w:tc>
          <w:tcPr>
            <w:tcW w:w="708" w:type="dxa"/>
            <w:tcBorders>
              <w:top w:val="single" w:sz="4" w:space="0" w:color="auto"/>
              <w:left w:val="single" w:sz="4" w:space="0" w:color="auto"/>
              <w:bottom w:val="single" w:sz="4" w:space="0" w:color="auto"/>
              <w:right w:val="single" w:sz="4" w:space="0" w:color="auto"/>
            </w:tcBorders>
            <w:vAlign w:val="center"/>
          </w:tcPr>
          <w:p w14:paraId="2E489A37"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250FEA8"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846423A"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A67AB0C" w14:textId="1CCAF888" w:rsidR="001F0226" w:rsidRPr="001D57E9" w:rsidRDefault="00B46238" w:rsidP="00B46238">
            <w:pPr>
              <w:widowControl w:val="0"/>
              <w:autoSpaceDE w:val="0"/>
              <w:autoSpaceDN w:val="0"/>
              <w:adjustRightInd w:val="0"/>
              <w:jc w:val="center"/>
              <w:rPr>
                <w:sz w:val="22"/>
                <w:szCs w:val="22"/>
              </w:rPr>
            </w:pPr>
            <w:r>
              <w:rPr>
                <w:sz w:val="22"/>
                <w:szCs w:val="22"/>
              </w:rPr>
              <w:t>22</w:t>
            </w:r>
            <w:r w:rsidR="001F0226">
              <w:rPr>
                <w:sz w:val="22"/>
                <w:szCs w:val="22"/>
              </w:rPr>
              <w:t> </w:t>
            </w:r>
            <w:r w:rsidR="001F0226"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2619CE7E"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0DFFDA0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0CF535C"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CBDC6BD"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577E2417"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D3B619F" w14:textId="3C6B402D" w:rsidR="001F0226" w:rsidRPr="001D57E9" w:rsidRDefault="00B46238" w:rsidP="00B46238">
            <w:pPr>
              <w:widowControl w:val="0"/>
              <w:autoSpaceDE w:val="0"/>
              <w:autoSpaceDN w:val="0"/>
              <w:adjustRightInd w:val="0"/>
              <w:jc w:val="center"/>
              <w:rPr>
                <w:sz w:val="22"/>
                <w:szCs w:val="22"/>
              </w:rPr>
            </w:pPr>
            <w:r>
              <w:rPr>
                <w:sz w:val="22"/>
                <w:szCs w:val="22"/>
              </w:rPr>
              <w:t>22</w:t>
            </w:r>
            <w:r w:rsidR="001F0226">
              <w:rPr>
                <w:sz w:val="22"/>
                <w:szCs w:val="22"/>
              </w:rPr>
              <w:t> </w:t>
            </w:r>
            <w:r w:rsidR="001F0226"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A1CCD62"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37D38207"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B5D206E"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EB1F188"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B8BB283"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94C5010" w14:textId="10B150CE" w:rsidR="001F0226" w:rsidRPr="001D57E9" w:rsidRDefault="00B46238" w:rsidP="00B46238">
            <w:pPr>
              <w:widowControl w:val="0"/>
              <w:autoSpaceDE w:val="0"/>
              <w:autoSpaceDN w:val="0"/>
              <w:adjustRightInd w:val="0"/>
              <w:jc w:val="center"/>
              <w:rPr>
                <w:sz w:val="22"/>
                <w:szCs w:val="22"/>
              </w:rPr>
            </w:pPr>
            <w:r>
              <w:rPr>
                <w:sz w:val="22"/>
                <w:szCs w:val="22"/>
              </w:rPr>
              <w:t>22</w:t>
            </w:r>
            <w:r w:rsidR="001F0226">
              <w:rPr>
                <w:sz w:val="22"/>
                <w:szCs w:val="22"/>
              </w:rPr>
              <w:t> </w:t>
            </w:r>
            <w:r w:rsidR="001F0226"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3FA8550C"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20824B7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8302A1F"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ACCD075" w14:textId="68A272EC" w:rsidR="001F0226" w:rsidRPr="00325F4C" w:rsidRDefault="001F0226" w:rsidP="001F0226">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1E66199C"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DF127F3" w14:textId="6099FA09" w:rsidR="001F0226" w:rsidRPr="001D57E9" w:rsidRDefault="001F0226" w:rsidP="00B46238">
            <w:pPr>
              <w:widowControl w:val="0"/>
              <w:autoSpaceDE w:val="0"/>
              <w:autoSpaceDN w:val="0"/>
              <w:adjustRightInd w:val="0"/>
              <w:jc w:val="center"/>
              <w:rPr>
                <w:sz w:val="22"/>
                <w:szCs w:val="22"/>
              </w:rPr>
            </w:pPr>
            <w:r>
              <w:rPr>
                <w:sz w:val="22"/>
                <w:szCs w:val="22"/>
              </w:rPr>
              <w:t>1</w:t>
            </w:r>
            <w:r w:rsidR="00B46238">
              <w:rPr>
                <w:sz w:val="22"/>
                <w:szCs w:val="22"/>
              </w:rPr>
              <w:t>4</w:t>
            </w:r>
            <w:r>
              <w:rPr>
                <w:sz w:val="22"/>
                <w:szCs w:val="22"/>
              </w:rPr>
              <w:t> </w:t>
            </w:r>
            <w:r w:rsidR="00B46238">
              <w:rPr>
                <w:sz w:val="22"/>
                <w:szCs w:val="22"/>
              </w:rPr>
              <w:t>9</w:t>
            </w:r>
            <w:r w:rsidRPr="001D57E9">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37966A8C"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4FD5588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195B619"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777BAD2" w14:textId="77777777" w:rsidR="001F0226" w:rsidRPr="005A70AD"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3746C6AF"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140EA7D" w14:textId="59CA6357" w:rsidR="001F0226" w:rsidRPr="001D57E9" w:rsidRDefault="00B46238" w:rsidP="00B46238">
            <w:pPr>
              <w:widowControl w:val="0"/>
              <w:autoSpaceDE w:val="0"/>
              <w:autoSpaceDN w:val="0"/>
              <w:adjustRightInd w:val="0"/>
              <w:jc w:val="center"/>
              <w:rPr>
                <w:sz w:val="22"/>
                <w:szCs w:val="22"/>
              </w:rPr>
            </w:pPr>
            <w:r>
              <w:rPr>
                <w:sz w:val="22"/>
                <w:szCs w:val="22"/>
              </w:rPr>
              <w:t>22</w:t>
            </w:r>
            <w:r w:rsidR="001F0226">
              <w:rPr>
                <w:sz w:val="22"/>
                <w:szCs w:val="22"/>
              </w:rPr>
              <w:t> </w:t>
            </w:r>
            <w:r w:rsidR="001F0226"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227078C1"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75ED69F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6B334A0"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3F6AD53" w14:textId="77777777" w:rsidR="001F0226" w:rsidRDefault="001F0226" w:rsidP="001F0226">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96422C5" w14:textId="77777777" w:rsidR="001F0226" w:rsidRPr="00CA6694"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1969C55" w14:textId="0219D906" w:rsidR="001F0226" w:rsidRPr="001D57E9" w:rsidRDefault="00B46238" w:rsidP="00B46238">
            <w:pPr>
              <w:widowControl w:val="0"/>
              <w:autoSpaceDE w:val="0"/>
              <w:autoSpaceDN w:val="0"/>
              <w:adjustRightInd w:val="0"/>
              <w:jc w:val="center"/>
              <w:rPr>
                <w:sz w:val="22"/>
                <w:szCs w:val="22"/>
              </w:rPr>
            </w:pPr>
            <w:r>
              <w:rPr>
                <w:sz w:val="22"/>
                <w:szCs w:val="22"/>
              </w:rPr>
              <w:t>7</w:t>
            </w:r>
            <w:r w:rsidR="001F0226">
              <w:rPr>
                <w:sz w:val="22"/>
                <w:szCs w:val="22"/>
              </w:rPr>
              <w:t xml:space="preserve"> </w:t>
            </w:r>
            <w:r>
              <w:rPr>
                <w:sz w:val="22"/>
                <w:szCs w:val="22"/>
              </w:rPr>
              <w:t>45</w:t>
            </w:r>
            <w:r w:rsidR="001F0226">
              <w:rPr>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14:paraId="69F84EA1" w14:textId="77777777" w:rsidR="001F0226" w:rsidRPr="001D57E9" w:rsidRDefault="001F0226" w:rsidP="001F0226">
            <w:pPr>
              <w:widowControl w:val="0"/>
              <w:autoSpaceDE w:val="0"/>
              <w:autoSpaceDN w:val="0"/>
              <w:adjustRightInd w:val="0"/>
              <w:jc w:val="center"/>
              <w:rPr>
                <w:sz w:val="22"/>
                <w:szCs w:val="22"/>
              </w:rPr>
            </w:pPr>
          </w:p>
        </w:tc>
      </w:tr>
      <w:tr w:rsidR="001F0226" w:rsidRPr="00CA6694" w14:paraId="06341970" w14:textId="77777777" w:rsidTr="00E3250F">
        <w:trPr>
          <w:trHeight w:val="504"/>
        </w:trPr>
        <w:tc>
          <w:tcPr>
            <w:tcW w:w="9497" w:type="dxa"/>
            <w:gridSpan w:val="6"/>
            <w:tcBorders>
              <w:top w:val="single" w:sz="4" w:space="0" w:color="auto"/>
              <w:left w:val="single" w:sz="4" w:space="0" w:color="auto"/>
              <w:bottom w:val="single" w:sz="4" w:space="0" w:color="auto"/>
              <w:right w:val="single" w:sz="4" w:space="0" w:color="auto"/>
            </w:tcBorders>
          </w:tcPr>
          <w:p w14:paraId="30068BF6" w14:textId="43373DB4" w:rsidR="001F0226" w:rsidRPr="00A52C5D" w:rsidRDefault="001F0226" w:rsidP="001F0226">
            <w:pPr>
              <w:widowControl w:val="0"/>
              <w:autoSpaceDE w:val="0"/>
              <w:autoSpaceDN w:val="0"/>
              <w:adjustRightInd w:val="0"/>
              <w:rPr>
                <w:b/>
                <w:sz w:val="22"/>
                <w:szCs w:val="22"/>
              </w:rPr>
            </w:pPr>
            <w:r>
              <w:rPr>
                <w:b/>
                <w:sz w:val="22"/>
                <w:szCs w:val="22"/>
              </w:rPr>
              <w:t>4</w:t>
            </w:r>
            <w:r w:rsidRPr="00A52C5D">
              <w:rPr>
                <w:b/>
                <w:sz w:val="22"/>
                <w:szCs w:val="22"/>
              </w:rPr>
              <w:t>.</w:t>
            </w:r>
            <w:r>
              <w:rPr>
                <w:b/>
                <w:sz w:val="22"/>
                <w:szCs w:val="22"/>
              </w:rPr>
              <w:t>4</w:t>
            </w:r>
            <w:r w:rsidRPr="00A52C5D">
              <w:rPr>
                <w:b/>
                <w:sz w:val="22"/>
                <w:szCs w:val="22"/>
              </w:rPr>
              <w:t>. Нормативы, применяемые при расч</w:t>
            </w:r>
            <w:r>
              <w:rPr>
                <w:b/>
                <w:sz w:val="22"/>
                <w:szCs w:val="22"/>
              </w:rPr>
              <w:t>е</w:t>
            </w:r>
            <w:r w:rsidRPr="00A52C5D">
              <w:rPr>
                <w:b/>
                <w:sz w:val="22"/>
                <w:szCs w:val="22"/>
              </w:rPr>
              <w:t>те затрат на прио</w:t>
            </w:r>
            <w:r>
              <w:rPr>
                <w:b/>
                <w:sz w:val="22"/>
                <w:szCs w:val="22"/>
              </w:rPr>
              <w:t>бретение планшетных компьютеров</w:t>
            </w:r>
          </w:p>
        </w:tc>
      </w:tr>
      <w:tr w:rsidR="001F0226" w:rsidRPr="00CA6694" w14:paraId="796307F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7C09297"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lastRenderedPageBreak/>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1C46779" w14:textId="073D3CC5" w:rsidR="001F0226" w:rsidRPr="00CA6694" w:rsidRDefault="001F0226" w:rsidP="001F0226">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Планшетный компьютер</w:t>
            </w:r>
          </w:p>
        </w:tc>
        <w:tc>
          <w:tcPr>
            <w:tcW w:w="1134" w:type="dxa"/>
            <w:tcBorders>
              <w:top w:val="single" w:sz="4" w:space="0" w:color="auto"/>
              <w:left w:val="single" w:sz="4" w:space="0" w:color="auto"/>
              <w:bottom w:val="single" w:sz="4" w:space="0" w:color="auto"/>
              <w:right w:val="single" w:sz="4" w:space="0" w:color="auto"/>
            </w:tcBorders>
            <w:vAlign w:val="center"/>
          </w:tcPr>
          <w:p w14:paraId="76C264C5" w14:textId="77777777" w:rsidR="001F0226" w:rsidRPr="00CA6694" w:rsidRDefault="001F0226" w:rsidP="001F0226">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1AA0D547" w14:textId="77777777" w:rsidR="001F0226" w:rsidRPr="00CA6694" w:rsidRDefault="001F0226" w:rsidP="001F0226">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722B413" w14:textId="77777777" w:rsidR="001F0226" w:rsidRPr="00A52C5D" w:rsidRDefault="001F0226" w:rsidP="001F0226">
            <w:pPr>
              <w:widowControl w:val="0"/>
              <w:autoSpaceDE w:val="0"/>
              <w:autoSpaceDN w:val="0"/>
              <w:adjustRightInd w:val="0"/>
              <w:jc w:val="center"/>
              <w:rPr>
                <w:sz w:val="22"/>
                <w:szCs w:val="22"/>
              </w:rPr>
            </w:pPr>
            <w:r w:rsidRPr="00CA6694">
              <w:rPr>
                <w:sz w:val="22"/>
                <w:szCs w:val="22"/>
              </w:rPr>
              <w:t xml:space="preserve">1 </w:t>
            </w:r>
            <w:r>
              <w:rPr>
                <w:sz w:val="22"/>
                <w:szCs w:val="22"/>
              </w:rPr>
              <w:t xml:space="preserve">единица </w:t>
            </w:r>
            <w:r w:rsidRPr="00CA6694">
              <w:rPr>
                <w:sz w:val="22"/>
                <w:szCs w:val="22"/>
              </w:rPr>
              <w:t>на 1 работника в 3 года</w:t>
            </w:r>
          </w:p>
        </w:tc>
      </w:tr>
      <w:tr w:rsidR="001F0226" w:rsidRPr="00CA6694" w14:paraId="115999E5"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736022C"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FE31AC"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BC4453D"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3A10003" w14:textId="77777777" w:rsidR="001F0226" w:rsidRPr="00A52C5D" w:rsidRDefault="001F0226" w:rsidP="001F0226">
            <w:pPr>
              <w:widowControl w:val="0"/>
              <w:autoSpaceDE w:val="0"/>
              <w:autoSpaceDN w:val="0"/>
              <w:adjustRightInd w:val="0"/>
              <w:jc w:val="center"/>
              <w:rPr>
                <w:sz w:val="22"/>
                <w:szCs w:val="22"/>
              </w:rPr>
            </w:pPr>
            <w:r>
              <w:rPr>
                <w:sz w:val="22"/>
                <w:szCs w:val="22"/>
              </w:rPr>
              <w:t>6</w:t>
            </w:r>
            <w:r w:rsidRPr="00A52C5D">
              <w:rPr>
                <w:sz w:val="22"/>
                <w:szCs w:val="22"/>
              </w:rPr>
              <w:t>0</w:t>
            </w:r>
            <w:r>
              <w:rPr>
                <w:sz w:val="22"/>
                <w:szCs w:val="22"/>
              </w:rPr>
              <w:t> </w:t>
            </w:r>
            <w:r w:rsidRPr="00A52C5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28A5E8B"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2275727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5719DCB"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2BF36AE"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5CA1AB6B"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13A0B87" w14:textId="77777777" w:rsidR="001F0226" w:rsidRPr="00A52C5D" w:rsidRDefault="001F0226" w:rsidP="001F0226">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6AD903D8"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7EC6FF66" w14:textId="77777777" w:rsidTr="00E3250F">
        <w:trPr>
          <w:trHeight w:val="171"/>
        </w:trPr>
        <w:tc>
          <w:tcPr>
            <w:tcW w:w="708" w:type="dxa"/>
            <w:tcBorders>
              <w:top w:val="single" w:sz="4" w:space="0" w:color="auto"/>
              <w:left w:val="single" w:sz="4" w:space="0" w:color="auto"/>
              <w:bottom w:val="single" w:sz="4" w:space="0" w:color="auto"/>
              <w:right w:val="single" w:sz="4" w:space="0" w:color="auto"/>
            </w:tcBorders>
            <w:vAlign w:val="center"/>
          </w:tcPr>
          <w:p w14:paraId="0EB47EB8"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D6E239F" w14:textId="77777777" w:rsidR="001F0226" w:rsidRPr="00325F4C"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5596F3E"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30D6742" w14:textId="7FBE3435" w:rsidR="001F0226" w:rsidRPr="00A52C5D" w:rsidRDefault="001F0226" w:rsidP="001F0226">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043EF844"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192A26C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340DCD3"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A644C5D" w14:textId="4A64267E" w:rsidR="001F0226" w:rsidRPr="00325F4C" w:rsidRDefault="001F0226" w:rsidP="001F0226">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54D27116" w14:textId="77777777" w:rsidR="001F0226" w:rsidRPr="001D57E9"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8494903" w14:textId="77777777" w:rsidR="001F0226" w:rsidRPr="00A52C5D" w:rsidRDefault="001F0226" w:rsidP="001F0226">
            <w:pPr>
              <w:widowControl w:val="0"/>
              <w:autoSpaceDE w:val="0"/>
              <w:autoSpaceDN w:val="0"/>
              <w:adjustRightInd w:val="0"/>
              <w:jc w:val="center"/>
              <w:rPr>
                <w:sz w:val="22"/>
                <w:szCs w:val="22"/>
              </w:rPr>
            </w:pPr>
            <w:r>
              <w:rPr>
                <w:sz w:val="22"/>
                <w:szCs w:val="22"/>
              </w:rPr>
              <w:t>50 000</w:t>
            </w:r>
          </w:p>
        </w:tc>
        <w:tc>
          <w:tcPr>
            <w:tcW w:w="1984" w:type="dxa"/>
            <w:tcBorders>
              <w:top w:val="single" w:sz="4" w:space="0" w:color="auto"/>
              <w:left w:val="single" w:sz="4" w:space="0" w:color="auto"/>
              <w:bottom w:val="single" w:sz="4" w:space="0" w:color="auto"/>
              <w:right w:val="single" w:sz="4" w:space="0" w:color="auto"/>
            </w:tcBorders>
            <w:vAlign w:val="center"/>
          </w:tcPr>
          <w:p w14:paraId="1E82C0C6"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118371D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1D5DC9"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EA386D0" w14:textId="77777777" w:rsidR="001F0226" w:rsidRPr="005A70AD"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4277CC81"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8ED483C" w14:textId="77777777" w:rsidR="001F0226" w:rsidRPr="00A52C5D" w:rsidRDefault="001F0226" w:rsidP="001F0226">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11F8D155"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6981A0B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7AB1FA6C" w14:textId="0F953371" w:rsidR="001F0226" w:rsidRPr="00E769BA" w:rsidRDefault="001F0226" w:rsidP="001F0226">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8E0F47A" w14:textId="77777777" w:rsidR="001F0226" w:rsidRDefault="001F0226" w:rsidP="001F0226">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90FADE3" w14:textId="77777777" w:rsidR="001F0226" w:rsidRPr="00CA6694"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98E8E78" w14:textId="77777777" w:rsidR="001F0226" w:rsidRDefault="001F0226" w:rsidP="001F0226">
            <w:pPr>
              <w:widowControl w:val="0"/>
              <w:autoSpaceDE w:val="0"/>
              <w:autoSpaceDN w:val="0"/>
              <w:adjustRightInd w:val="0"/>
              <w:jc w:val="center"/>
              <w:rPr>
                <w:sz w:val="22"/>
                <w:szCs w:val="22"/>
              </w:rPr>
            </w:pPr>
            <w:r>
              <w:rPr>
                <w:sz w:val="22"/>
                <w:szCs w:val="22"/>
              </w:rPr>
              <w:t>40 000</w:t>
            </w:r>
          </w:p>
        </w:tc>
        <w:tc>
          <w:tcPr>
            <w:tcW w:w="1984" w:type="dxa"/>
            <w:tcBorders>
              <w:top w:val="single" w:sz="4" w:space="0" w:color="auto"/>
              <w:left w:val="single" w:sz="4" w:space="0" w:color="auto"/>
              <w:bottom w:val="single" w:sz="4" w:space="0" w:color="auto"/>
              <w:right w:val="single" w:sz="4" w:space="0" w:color="auto"/>
            </w:tcBorders>
            <w:vAlign w:val="center"/>
          </w:tcPr>
          <w:p w14:paraId="2CFC637E" w14:textId="77777777" w:rsidR="001F0226" w:rsidRPr="00CA6694" w:rsidRDefault="001F0226" w:rsidP="001F0226">
            <w:pPr>
              <w:widowControl w:val="0"/>
              <w:autoSpaceDE w:val="0"/>
              <w:autoSpaceDN w:val="0"/>
              <w:adjustRightInd w:val="0"/>
              <w:jc w:val="center"/>
              <w:rPr>
                <w:sz w:val="22"/>
                <w:szCs w:val="22"/>
              </w:rPr>
            </w:pPr>
          </w:p>
        </w:tc>
      </w:tr>
      <w:tr w:rsidR="001F0226" w:rsidRPr="00CA6694" w14:paraId="59CEA4A9"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CFF019E" w14:textId="77777777" w:rsidR="001F0226" w:rsidRPr="00E769BA" w:rsidRDefault="001F0226" w:rsidP="001F0226">
            <w:pPr>
              <w:widowControl w:val="0"/>
              <w:autoSpaceDE w:val="0"/>
              <w:autoSpaceDN w:val="0"/>
              <w:adjustRightInd w:val="0"/>
              <w:jc w:val="center"/>
              <w:rPr>
                <w:sz w:val="22"/>
                <w:szCs w:val="22"/>
              </w:rPr>
            </w:pPr>
            <w:r w:rsidRPr="00E769BA">
              <w:rPr>
                <w:sz w:val="22"/>
                <w:szCs w:val="22"/>
              </w:rPr>
              <w:t>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DEDD746" w14:textId="77777777" w:rsidR="001F0226" w:rsidRDefault="001F0226" w:rsidP="001F0226">
            <w:pPr>
              <w:pStyle w:val="ConsPlusNormal"/>
              <w:ind w:firstLine="33"/>
              <w:rPr>
                <w:rFonts w:ascii="Times New Roman" w:hAnsi="Times New Roman" w:cs="Times New Roman"/>
                <w:sz w:val="22"/>
                <w:szCs w:val="22"/>
              </w:rPr>
            </w:pPr>
            <w:r w:rsidRPr="00066F10">
              <w:rPr>
                <w:rFonts w:ascii="Times New Roman" w:hAnsi="Times New Roman" w:cs="Times New Roman"/>
                <w:sz w:val="22"/>
                <w:szCs w:val="22"/>
              </w:rPr>
              <w:t>Карманный компьютер</w:t>
            </w:r>
          </w:p>
        </w:tc>
        <w:tc>
          <w:tcPr>
            <w:tcW w:w="1134" w:type="dxa"/>
            <w:tcBorders>
              <w:top w:val="single" w:sz="4" w:space="0" w:color="auto"/>
              <w:left w:val="single" w:sz="4" w:space="0" w:color="auto"/>
              <w:bottom w:val="single" w:sz="4" w:space="0" w:color="auto"/>
              <w:right w:val="single" w:sz="4" w:space="0" w:color="auto"/>
            </w:tcBorders>
            <w:vAlign w:val="center"/>
          </w:tcPr>
          <w:p w14:paraId="38688035" w14:textId="77777777" w:rsidR="001F0226" w:rsidRPr="00CA6694"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C0B3AB0" w14:textId="77777777" w:rsidR="001F0226" w:rsidRDefault="001F0226" w:rsidP="001F0226">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75D725B6" w14:textId="77777777" w:rsidR="001F0226" w:rsidRPr="00CA6694" w:rsidRDefault="001F0226" w:rsidP="001F0226">
            <w:pPr>
              <w:widowControl w:val="0"/>
              <w:autoSpaceDE w:val="0"/>
              <w:autoSpaceDN w:val="0"/>
              <w:adjustRightInd w:val="0"/>
              <w:jc w:val="center"/>
              <w:rPr>
                <w:sz w:val="22"/>
                <w:szCs w:val="22"/>
              </w:rPr>
            </w:pPr>
            <w:r w:rsidRPr="00066F10">
              <w:rPr>
                <w:sz w:val="22"/>
                <w:szCs w:val="22"/>
              </w:rPr>
              <w:t>1 единица на 1 работника в 3 года</w:t>
            </w:r>
          </w:p>
        </w:tc>
      </w:tr>
      <w:tr w:rsidR="001F0226" w:rsidRPr="00CA6694" w14:paraId="200C817F" w14:textId="77777777" w:rsidTr="00E3250F">
        <w:trPr>
          <w:trHeight w:val="504"/>
        </w:trPr>
        <w:tc>
          <w:tcPr>
            <w:tcW w:w="9497" w:type="dxa"/>
            <w:gridSpan w:val="6"/>
            <w:tcBorders>
              <w:top w:val="single" w:sz="4" w:space="0" w:color="auto"/>
              <w:left w:val="single" w:sz="4" w:space="0" w:color="auto"/>
              <w:bottom w:val="single" w:sz="4" w:space="0" w:color="auto"/>
              <w:right w:val="single" w:sz="4" w:space="0" w:color="auto"/>
            </w:tcBorders>
            <w:vAlign w:val="center"/>
          </w:tcPr>
          <w:p w14:paraId="04AA9B17" w14:textId="47DD4A25" w:rsidR="001F0226" w:rsidRPr="00066F10" w:rsidRDefault="001F0226" w:rsidP="001F0226">
            <w:pPr>
              <w:widowControl w:val="0"/>
              <w:autoSpaceDE w:val="0"/>
              <w:autoSpaceDN w:val="0"/>
              <w:adjustRightInd w:val="0"/>
              <w:rPr>
                <w:sz w:val="22"/>
                <w:szCs w:val="22"/>
              </w:rPr>
            </w:pPr>
            <w:r>
              <w:rPr>
                <w:b/>
                <w:sz w:val="22"/>
                <w:szCs w:val="22"/>
              </w:rPr>
              <w:t>4</w:t>
            </w:r>
            <w:r w:rsidRPr="00A52C5D">
              <w:rPr>
                <w:b/>
                <w:sz w:val="22"/>
                <w:szCs w:val="22"/>
              </w:rPr>
              <w:t>.</w:t>
            </w:r>
            <w:r>
              <w:rPr>
                <w:b/>
                <w:sz w:val="22"/>
                <w:szCs w:val="22"/>
              </w:rPr>
              <w:t>5</w:t>
            </w:r>
            <w:r w:rsidRPr="00A52C5D">
              <w:rPr>
                <w:b/>
                <w:sz w:val="22"/>
                <w:szCs w:val="22"/>
              </w:rPr>
              <w:t>. Нормативы, применяемые при расч</w:t>
            </w:r>
            <w:r>
              <w:rPr>
                <w:b/>
                <w:sz w:val="22"/>
                <w:szCs w:val="22"/>
              </w:rPr>
              <w:t>е</w:t>
            </w:r>
            <w:r w:rsidRPr="00A52C5D">
              <w:rPr>
                <w:b/>
                <w:sz w:val="22"/>
                <w:szCs w:val="22"/>
              </w:rPr>
              <w:t>те затрат на прио</w:t>
            </w:r>
            <w:r>
              <w:rPr>
                <w:b/>
                <w:sz w:val="22"/>
                <w:szCs w:val="22"/>
              </w:rPr>
              <w:t>бретение ноутбуков</w:t>
            </w:r>
          </w:p>
        </w:tc>
      </w:tr>
      <w:tr w:rsidR="001F0226" w:rsidRPr="00CA6694" w14:paraId="3C46D27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B535B27" w14:textId="48F074E4" w:rsidR="001F0226" w:rsidRPr="00E769BA" w:rsidRDefault="001F0226" w:rsidP="001F0226">
            <w:pPr>
              <w:widowControl w:val="0"/>
              <w:autoSpaceDE w:val="0"/>
              <w:autoSpaceDN w:val="0"/>
              <w:adjustRightInd w:val="0"/>
              <w:jc w:val="center"/>
              <w:rPr>
                <w:sz w:val="22"/>
                <w:szCs w:val="22"/>
              </w:rPr>
            </w:pPr>
            <w:r w:rsidRPr="00E769BA">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7DCA608" w14:textId="19DBB885" w:rsidR="001F0226" w:rsidRPr="00066F10"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Ноутбук </w:t>
            </w:r>
          </w:p>
        </w:tc>
        <w:tc>
          <w:tcPr>
            <w:tcW w:w="1134" w:type="dxa"/>
            <w:tcBorders>
              <w:top w:val="single" w:sz="4" w:space="0" w:color="auto"/>
              <w:left w:val="single" w:sz="4" w:space="0" w:color="auto"/>
              <w:bottom w:val="single" w:sz="4" w:space="0" w:color="auto"/>
              <w:right w:val="single" w:sz="4" w:space="0" w:color="auto"/>
            </w:tcBorders>
            <w:vAlign w:val="center"/>
          </w:tcPr>
          <w:p w14:paraId="16DA69F5" w14:textId="77777777" w:rsidR="001F0226" w:rsidRDefault="001F0226" w:rsidP="001F0226">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541FA8CE" w14:textId="77777777" w:rsidR="001F0226" w:rsidRDefault="001F0226" w:rsidP="001F0226">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D9BC7A4" w14:textId="4EB49D99" w:rsidR="001F0226" w:rsidRPr="00066F10" w:rsidRDefault="001F0226" w:rsidP="001F0226">
            <w:pPr>
              <w:widowControl w:val="0"/>
              <w:autoSpaceDE w:val="0"/>
              <w:autoSpaceDN w:val="0"/>
              <w:adjustRightInd w:val="0"/>
              <w:jc w:val="center"/>
              <w:rPr>
                <w:sz w:val="22"/>
                <w:szCs w:val="22"/>
              </w:rPr>
            </w:pPr>
            <w:r w:rsidRPr="00CA6694">
              <w:rPr>
                <w:sz w:val="22"/>
                <w:szCs w:val="22"/>
              </w:rPr>
              <w:t xml:space="preserve">1 </w:t>
            </w:r>
            <w:r>
              <w:rPr>
                <w:sz w:val="22"/>
                <w:szCs w:val="22"/>
              </w:rPr>
              <w:t xml:space="preserve">единица </w:t>
            </w:r>
            <w:r w:rsidRPr="00CA6694">
              <w:rPr>
                <w:sz w:val="22"/>
                <w:szCs w:val="22"/>
              </w:rPr>
              <w:t>на 1 работника в 3 года</w:t>
            </w:r>
          </w:p>
        </w:tc>
      </w:tr>
      <w:tr w:rsidR="001F0226" w:rsidRPr="00CA6694" w14:paraId="38EDF45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F275BDE" w14:textId="020EE64E" w:rsidR="001F0226" w:rsidRPr="00E769BA" w:rsidRDefault="001F0226" w:rsidP="001F0226">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3FC14D6" w14:textId="10A5EB25" w:rsidR="001F0226" w:rsidRPr="00066F10"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8B830A2" w14:textId="483AB5BF" w:rsidR="001F0226"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D2E76FE" w14:textId="5B771DE8" w:rsidR="001F0226" w:rsidRDefault="001F0226" w:rsidP="00B46238">
            <w:pPr>
              <w:widowControl w:val="0"/>
              <w:autoSpaceDE w:val="0"/>
              <w:autoSpaceDN w:val="0"/>
              <w:adjustRightInd w:val="0"/>
              <w:jc w:val="center"/>
              <w:rPr>
                <w:sz w:val="22"/>
                <w:szCs w:val="22"/>
              </w:rPr>
            </w:pPr>
            <w:r>
              <w:rPr>
                <w:sz w:val="22"/>
                <w:szCs w:val="22"/>
              </w:rPr>
              <w:t>10</w:t>
            </w:r>
            <w:r w:rsidR="00B46238">
              <w:rPr>
                <w:sz w:val="22"/>
                <w:szCs w:val="22"/>
              </w:rPr>
              <w:t>8 4</w:t>
            </w:r>
            <w:r w:rsidRPr="00A52C5D">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4A97B455"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2DC6ADD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A8985FC" w14:textId="3AB00AEA" w:rsidR="001F0226" w:rsidRPr="00E769BA" w:rsidRDefault="001F0226" w:rsidP="001F0226">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8E5E757" w14:textId="0E9F861B" w:rsidR="001F0226" w:rsidRPr="00066F10"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26E8E9CC" w14:textId="18E87E25" w:rsidR="001F0226"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05DEDE2" w14:textId="41FC0941" w:rsidR="001F0226" w:rsidRDefault="00B46238" w:rsidP="001F0226">
            <w:pPr>
              <w:widowControl w:val="0"/>
              <w:autoSpaceDE w:val="0"/>
              <w:autoSpaceDN w:val="0"/>
              <w:adjustRightInd w:val="0"/>
              <w:jc w:val="center"/>
              <w:rPr>
                <w:sz w:val="22"/>
                <w:szCs w:val="22"/>
              </w:rPr>
            </w:pPr>
            <w:r>
              <w:rPr>
                <w:sz w:val="22"/>
                <w:szCs w:val="22"/>
              </w:rPr>
              <w:t>108 4</w:t>
            </w:r>
            <w:r w:rsidRPr="00A52C5D">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3E7BC879"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53EBB78B"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B581145" w14:textId="5F5B5196" w:rsidR="001F0226" w:rsidRPr="00E769BA" w:rsidRDefault="001F0226" w:rsidP="001F0226">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C9B6E3D" w14:textId="4D55E3A6" w:rsidR="001F0226" w:rsidRPr="00066F10"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1E102C2" w14:textId="730B3051" w:rsidR="001F0226"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033BC32" w14:textId="6633B514" w:rsidR="001F0226" w:rsidRDefault="00B46238" w:rsidP="001F0226">
            <w:pPr>
              <w:widowControl w:val="0"/>
              <w:autoSpaceDE w:val="0"/>
              <w:autoSpaceDN w:val="0"/>
              <w:adjustRightInd w:val="0"/>
              <w:jc w:val="center"/>
              <w:rPr>
                <w:sz w:val="22"/>
                <w:szCs w:val="22"/>
              </w:rPr>
            </w:pPr>
            <w:r>
              <w:rPr>
                <w:sz w:val="22"/>
                <w:szCs w:val="22"/>
              </w:rPr>
              <w:t>108 4</w:t>
            </w:r>
            <w:r w:rsidRPr="00A52C5D">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1BC79D56"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591CFC3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46E4CFE" w14:textId="137AE735" w:rsidR="001F0226" w:rsidRPr="00E769BA" w:rsidRDefault="001F0226" w:rsidP="001F0226">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68C6EBC" w14:textId="3E638625" w:rsidR="001F0226" w:rsidRPr="00066F10" w:rsidRDefault="001F0226" w:rsidP="001F0226">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xml:space="preserve">- для муниципальных служащих, замещающих иные должности муниципальной службы и работников, занимающих должности, не отнесенные к </w:t>
            </w:r>
            <w:r w:rsidRPr="005B35C3">
              <w:rPr>
                <w:rFonts w:ascii="Times New Roman" w:hAnsi="Times New Roman" w:cs="Times New Roman"/>
                <w:sz w:val="22"/>
                <w:szCs w:val="22"/>
              </w:rPr>
              <w:lastRenderedPageBreak/>
              <w:t>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3481008F" w14:textId="61BA79BC" w:rsidR="001F0226" w:rsidRDefault="001F0226" w:rsidP="001F0226">
            <w:pPr>
              <w:widowControl w:val="0"/>
              <w:autoSpaceDE w:val="0"/>
              <w:autoSpaceDN w:val="0"/>
              <w:adjustRightInd w:val="0"/>
              <w:jc w:val="center"/>
              <w:rPr>
                <w:sz w:val="22"/>
                <w:szCs w:val="22"/>
              </w:rPr>
            </w:pPr>
            <w:r>
              <w:rPr>
                <w:sz w:val="22"/>
                <w:szCs w:val="22"/>
              </w:rPr>
              <w:lastRenderedPageBreak/>
              <w:t>шт</w:t>
            </w:r>
          </w:p>
        </w:tc>
        <w:tc>
          <w:tcPr>
            <w:tcW w:w="1278" w:type="dxa"/>
            <w:tcBorders>
              <w:top w:val="single" w:sz="4" w:space="0" w:color="auto"/>
              <w:left w:val="single" w:sz="4" w:space="0" w:color="auto"/>
              <w:bottom w:val="single" w:sz="4" w:space="0" w:color="auto"/>
              <w:right w:val="single" w:sz="4" w:space="0" w:color="auto"/>
            </w:tcBorders>
            <w:vAlign w:val="center"/>
          </w:tcPr>
          <w:p w14:paraId="53FF34C1" w14:textId="401C6272" w:rsidR="001F0226" w:rsidRDefault="001F0226" w:rsidP="00B46238">
            <w:pPr>
              <w:widowControl w:val="0"/>
              <w:autoSpaceDE w:val="0"/>
              <w:autoSpaceDN w:val="0"/>
              <w:adjustRightInd w:val="0"/>
              <w:jc w:val="center"/>
              <w:rPr>
                <w:sz w:val="22"/>
                <w:szCs w:val="22"/>
              </w:rPr>
            </w:pPr>
            <w:r>
              <w:rPr>
                <w:sz w:val="22"/>
                <w:szCs w:val="22"/>
              </w:rPr>
              <w:t>8</w:t>
            </w:r>
            <w:r w:rsidR="00B46238">
              <w:rPr>
                <w:sz w:val="22"/>
                <w:szCs w:val="22"/>
              </w:rPr>
              <w:t>6</w:t>
            </w:r>
            <w:r>
              <w:rPr>
                <w:sz w:val="22"/>
                <w:szCs w:val="22"/>
              </w:rPr>
              <w:t xml:space="preserve"> </w:t>
            </w:r>
            <w:r w:rsidR="00B46238">
              <w:rPr>
                <w:sz w:val="22"/>
                <w:szCs w:val="22"/>
              </w:rPr>
              <w:t>7</w:t>
            </w:r>
            <w:r>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0097C2E8"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036BA29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50432D1" w14:textId="40D15A66" w:rsidR="001F0226" w:rsidRPr="00E769BA" w:rsidRDefault="001F0226" w:rsidP="001F0226">
            <w:pPr>
              <w:widowControl w:val="0"/>
              <w:autoSpaceDE w:val="0"/>
              <w:autoSpaceDN w:val="0"/>
              <w:adjustRightInd w:val="0"/>
              <w:jc w:val="center"/>
              <w:rPr>
                <w:sz w:val="22"/>
                <w:szCs w:val="22"/>
              </w:rPr>
            </w:pPr>
            <w:r w:rsidRPr="00E769BA">
              <w:rPr>
                <w:sz w:val="22"/>
                <w:szCs w:val="22"/>
              </w:rPr>
              <w:lastRenderedPageBreak/>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1E6B46" w14:textId="3A85DF16" w:rsidR="001F0226" w:rsidRPr="00066F10" w:rsidRDefault="001F0226" w:rsidP="001F0226">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33060CC2" w14:textId="3CCC1547" w:rsidR="001F0226" w:rsidRDefault="001F0226" w:rsidP="001F0226">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A244E63" w14:textId="40B00A91" w:rsidR="001F0226" w:rsidRDefault="00B46238" w:rsidP="001F0226">
            <w:pPr>
              <w:widowControl w:val="0"/>
              <w:autoSpaceDE w:val="0"/>
              <w:autoSpaceDN w:val="0"/>
              <w:adjustRightInd w:val="0"/>
              <w:jc w:val="center"/>
              <w:rPr>
                <w:sz w:val="22"/>
                <w:szCs w:val="22"/>
              </w:rPr>
            </w:pPr>
            <w:r>
              <w:rPr>
                <w:sz w:val="22"/>
                <w:szCs w:val="22"/>
              </w:rPr>
              <w:t>108 4</w:t>
            </w:r>
            <w:r w:rsidRPr="00A52C5D">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2DDFF2A0"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7698219D"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33D75CC" w14:textId="7E66E7A5" w:rsidR="001F0226" w:rsidRPr="00E769BA" w:rsidRDefault="001F0226" w:rsidP="001F0226">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7DD0261" w14:textId="4CD1AAD6" w:rsidR="001F0226" w:rsidRPr="00066F10" w:rsidRDefault="001F0226" w:rsidP="001F0226">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4B112F7" w14:textId="2293C45D" w:rsidR="001F0226" w:rsidRDefault="001F0226" w:rsidP="001F0226">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8314B66" w14:textId="4F4CD1B3" w:rsidR="001F0226" w:rsidRDefault="001F0226" w:rsidP="00B46238">
            <w:pPr>
              <w:widowControl w:val="0"/>
              <w:autoSpaceDE w:val="0"/>
              <w:autoSpaceDN w:val="0"/>
              <w:adjustRightInd w:val="0"/>
              <w:jc w:val="center"/>
              <w:rPr>
                <w:sz w:val="22"/>
                <w:szCs w:val="22"/>
              </w:rPr>
            </w:pPr>
            <w:r>
              <w:rPr>
                <w:sz w:val="22"/>
                <w:szCs w:val="22"/>
              </w:rPr>
              <w:t>6</w:t>
            </w:r>
            <w:r w:rsidR="00B46238">
              <w:rPr>
                <w:sz w:val="22"/>
                <w:szCs w:val="22"/>
              </w:rPr>
              <w:t>5</w:t>
            </w:r>
            <w:r>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36264E57" w14:textId="77777777" w:rsidR="001F0226" w:rsidRPr="00066F10" w:rsidRDefault="001F0226" w:rsidP="001F0226">
            <w:pPr>
              <w:widowControl w:val="0"/>
              <w:autoSpaceDE w:val="0"/>
              <w:autoSpaceDN w:val="0"/>
              <w:adjustRightInd w:val="0"/>
              <w:jc w:val="center"/>
              <w:rPr>
                <w:sz w:val="22"/>
                <w:szCs w:val="22"/>
              </w:rPr>
            </w:pPr>
          </w:p>
        </w:tc>
      </w:tr>
      <w:tr w:rsidR="001F0226" w:rsidRPr="00CA6694" w14:paraId="1430C73A" w14:textId="77777777" w:rsidTr="00E3250F">
        <w:trPr>
          <w:trHeight w:val="342"/>
        </w:trPr>
        <w:tc>
          <w:tcPr>
            <w:tcW w:w="9497" w:type="dxa"/>
            <w:gridSpan w:val="6"/>
            <w:tcBorders>
              <w:top w:val="single" w:sz="4" w:space="0" w:color="auto"/>
              <w:left w:val="single" w:sz="4" w:space="0" w:color="auto"/>
              <w:bottom w:val="single" w:sz="4" w:space="0" w:color="auto"/>
              <w:right w:val="single" w:sz="4" w:space="0" w:color="auto"/>
            </w:tcBorders>
          </w:tcPr>
          <w:p w14:paraId="678FD6D0" w14:textId="2B932472" w:rsidR="001F0226" w:rsidRPr="00CA6694" w:rsidRDefault="001F0226" w:rsidP="001F0226">
            <w:pPr>
              <w:widowControl w:val="0"/>
              <w:autoSpaceDE w:val="0"/>
              <w:autoSpaceDN w:val="0"/>
              <w:adjustRightInd w:val="0"/>
              <w:rPr>
                <w:b/>
                <w:sz w:val="22"/>
                <w:szCs w:val="22"/>
                <w:highlight w:val="yellow"/>
              </w:rPr>
            </w:pPr>
            <w:r>
              <w:rPr>
                <w:b/>
                <w:sz w:val="22"/>
                <w:szCs w:val="22"/>
              </w:rPr>
              <w:t>4</w:t>
            </w:r>
            <w:r w:rsidRPr="00CA6694">
              <w:rPr>
                <w:b/>
                <w:sz w:val="22"/>
                <w:szCs w:val="22"/>
              </w:rPr>
              <w:t>.</w:t>
            </w:r>
            <w:r>
              <w:rPr>
                <w:b/>
                <w:sz w:val="22"/>
                <w:szCs w:val="22"/>
              </w:rPr>
              <w:t>6</w:t>
            </w:r>
            <w:r w:rsidRPr="00CA6694">
              <w:rPr>
                <w:b/>
                <w:sz w:val="22"/>
                <w:szCs w:val="22"/>
              </w:rPr>
              <w:t xml:space="preserve">. </w:t>
            </w:r>
            <w:r>
              <w:rPr>
                <w:b/>
                <w:sz w:val="22"/>
                <w:szCs w:val="22"/>
              </w:rPr>
              <w:t>Нормативы, применяемые при расче</w:t>
            </w:r>
            <w:r w:rsidRPr="002569C4">
              <w:rPr>
                <w:b/>
                <w:sz w:val="22"/>
                <w:szCs w:val="22"/>
              </w:rPr>
              <w:t xml:space="preserve">те затрат </w:t>
            </w:r>
            <w:r w:rsidRPr="00CA6694">
              <w:rPr>
                <w:b/>
                <w:sz w:val="22"/>
                <w:szCs w:val="22"/>
              </w:rPr>
              <w:t>на приобретение оборудования по обеспечению безопасности информации</w:t>
            </w:r>
            <w:r>
              <w:rPr>
                <w:b/>
                <w:sz w:val="22"/>
                <w:szCs w:val="22"/>
              </w:rPr>
              <w:t xml:space="preserve"> </w:t>
            </w:r>
          </w:p>
        </w:tc>
      </w:tr>
      <w:tr w:rsidR="001F0226" w:rsidRPr="00872BC3" w14:paraId="4F457F12"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E57B17F"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5411C2A" w14:textId="77777777" w:rsidR="001F0226" w:rsidRPr="00CA6694" w:rsidRDefault="001F0226" w:rsidP="001F0226">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 xml:space="preserve">Техническое средство защиты информации </w:t>
            </w:r>
          </w:p>
        </w:tc>
        <w:tc>
          <w:tcPr>
            <w:tcW w:w="1134" w:type="dxa"/>
            <w:tcBorders>
              <w:top w:val="single" w:sz="4" w:space="0" w:color="auto"/>
              <w:left w:val="single" w:sz="4" w:space="0" w:color="auto"/>
              <w:bottom w:val="single" w:sz="4" w:space="0" w:color="auto"/>
              <w:right w:val="single" w:sz="4" w:space="0" w:color="auto"/>
            </w:tcBorders>
            <w:vAlign w:val="center"/>
          </w:tcPr>
          <w:p w14:paraId="5DE27EF4"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52D2EAE" w14:textId="77777777" w:rsidR="001F0226" w:rsidRPr="00CA6694" w:rsidRDefault="001F0226" w:rsidP="001F0226">
            <w:pPr>
              <w:widowControl w:val="0"/>
              <w:autoSpaceDE w:val="0"/>
              <w:autoSpaceDN w:val="0"/>
              <w:adjustRightInd w:val="0"/>
              <w:jc w:val="center"/>
              <w:rPr>
                <w:sz w:val="22"/>
                <w:szCs w:val="22"/>
              </w:rPr>
            </w:pPr>
            <w:r>
              <w:rPr>
                <w:sz w:val="22"/>
                <w:szCs w:val="22"/>
              </w:rPr>
              <w:t>40 000</w:t>
            </w:r>
          </w:p>
        </w:tc>
        <w:tc>
          <w:tcPr>
            <w:tcW w:w="1984" w:type="dxa"/>
            <w:tcBorders>
              <w:top w:val="single" w:sz="4" w:space="0" w:color="auto"/>
              <w:left w:val="single" w:sz="4" w:space="0" w:color="auto"/>
              <w:bottom w:val="single" w:sz="4" w:space="0" w:color="auto"/>
              <w:right w:val="single" w:sz="4" w:space="0" w:color="auto"/>
            </w:tcBorders>
            <w:vAlign w:val="center"/>
          </w:tcPr>
          <w:p w14:paraId="4164B376" w14:textId="77777777" w:rsidR="001F0226" w:rsidRPr="00872BC3" w:rsidRDefault="001F0226" w:rsidP="001F0226">
            <w:pPr>
              <w:widowControl w:val="0"/>
              <w:autoSpaceDE w:val="0"/>
              <w:autoSpaceDN w:val="0"/>
              <w:adjustRightInd w:val="0"/>
              <w:jc w:val="center"/>
              <w:rPr>
                <w:sz w:val="22"/>
                <w:szCs w:val="22"/>
              </w:rPr>
            </w:pPr>
            <w:r w:rsidRPr="00872BC3">
              <w:rPr>
                <w:sz w:val="22"/>
                <w:szCs w:val="22"/>
              </w:rPr>
              <w:t>1 единица на 1 работника в 3 года</w:t>
            </w:r>
          </w:p>
        </w:tc>
      </w:tr>
      <w:tr w:rsidR="001F0226" w:rsidRPr="00CA6694" w14:paraId="0E862F43" w14:textId="77777777" w:rsidTr="00E3250F">
        <w:trPr>
          <w:trHeight w:val="357"/>
        </w:trPr>
        <w:tc>
          <w:tcPr>
            <w:tcW w:w="9497" w:type="dxa"/>
            <w:gridSpan w:val="6"/>
            <w:tcBorders>
              <w:top w:val="single" w:sz="4" w:space="0" w:color="auto"/>
              <w:left w:val="single" w:sz="4" w:space="0" w:color="auto"/>
              <w:bottom w:val="single" w:sz="4" w:space="0" w:color="auto"/>
              <w:right w:val="single" w:sz="4" w:space="0" w:color="auto"/>
            </w:tcBorders>
          </w:tcPr>
          <w:p w14:paraId="3828C123" w14:textId="182D2193" w:rsidR="001F0226" w:rsidRPr="00CA6694" w:rsidRDefault="001F0226" w:rsidP="001F0226">
            <w:pPr>
              <w:widowControl w:val="0"/>
              <w:autoSpaceDE w:val="0"/>
              <w:autoSpaceDN w:val="0"/>
              <w:adjustRightInd w:val="0"/>
              <w:rPr>
                <w:b/>
                <w:sz w:val="22"/>
                <w:szCs w:val="22"/>
                <w:highlight w:val="yellow"/>
              </w:rPr>
            </w:pPr>
            <w:r>
              <w:rPr>
                <w:b/>
                <w:sz w:val="22"/>
                <w:szCs w:val="22"/>
              </w:rPr>
              <w:t>4.7</w:t>
            </w:r>
            <w:r w:rsidRPr="00CA6694">
              <w:rPr>
                <w:b/>
                <w:sz w:val="22"/>
                <w:szCs w:val="22"/>
              </w:rPr>
              <w:t xml:space="preserve">. </w:t>
            </w:r>
            <w:r w:rsidRPr="00A52C5D">
              <w:rPr>
                <w:b/>
                <w:sz w:val="22"/>
                <w:szCs w:val="22"/>
              </w:rPr>
              <w:t>Нормативы, применяемые при расч</w:t>
            </w:r>
            <w:r>
              <w:rPr>
                <w:b/>
                <w:sz w:val="22"/>
                <w:szCs w:val="22"/>
              </w:rPr>
              <w:t>е</w:t>
            </w:r>
            <w:r w:rsidRPr="00A52C5D">
              <w:rPr>
                <w:b/>
                <w:sz w:val="22"/>
                <w:szCs w:val="22"/>
              </w:rPr>
              <w:t xml:space="preserve">те </w:t>
            </w:r>
            <w:r>
              <w:rPr>
                <w:b/>
                <w:sz w:val="22"/>
                <w:szCs w:val="22"/>
              </w:rPr>
              <w:t xml:space="preserve">иных </w:t>
            </w:r>
            <w:r w:rsidRPr="00A52C5D">
              <w:rPr>
                <w:b/>
                <w:sz w:val="22"/>
                <w:szCs w:val="22"/>
              </w:rPr>
              <w:t>затрат</w:t>
            </w:r>
            <w:r>
              <w:rPr>
                <w:b/>
                <w:sz w:val="22"/>
                <w:szCs w:val="22"/>
              </w:rPr>
              <w:t>,</w:t>
            </w:r>
            <w:r w:rsidRPr="00A52C5D">
              <w:rPr>
                <w:b/>
                <w:sz w:val="22"/>
                <w:szCs w:val="22"/>
              </w:rPr>
              <w:t xml:space="preserve"> </w:t>
            </w:r>
            <w:r w:rsidRPr="00CA08F2">
              <w:rPr>
                <w:b/>
                <w:sz w:val="22"/>
                <w:szCs w:val="22"/>
              </w:rPr>
              <w:t>относящиеся к затратам на приобретение основных средств в сфере информационно-коммуникационных технологий</w:t>
            </w:r>
          </w:p>
        </w:tc>
      </w:tr>
      <w:tr w:rsidR="001F0226" w:rsidRPr="00CA6694" w14:paraId="3A68962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CCFE51F"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B08C" w14:textId="77777777" w:rsidR="001F0226" w:rsidRPr="00CA6694" w:rsidRDefault="001F0226" w:rsidP="001F0226">
            <w:pPr>
              <w:widowControl w:val="0"/>
              <w:autoSpaceDE w:val="0"/>
              <w:autoSpaceDN w:val="0"/>
              <w:adjustRightInd w:val="0"/>
              <w:rPr>
                <w:sz w:val="22"/>
                <w:szCs w:val="22"/>
              </w:rPr>
            </w:pPr>
            <w:r w:rsidRPr="00CA6694">
              <w:rPr>
                <w:sz w:val="22"/>
                <w:szCs w:val="22"/>
              </w:rPr>
              <w:t>Мини 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2E658"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76B7EA2" w14:textId="43D0F5ED" w:rsidR="001F0226" w:rsidRPr="00CA6694" w:rsidRDefault="001F0226" w:rsidP="00B46238">
            <w:pPr>
              <w:widowControl w:val="0"/>
              <w:autoSpaceDE w:val="0"/>
              <w:autoSpaceDN w:val="0"/>
              <w:adjustRightInd w:val="0"/>
              <w:jc w:val="center"/>
              <w:rPr>
                <w:sz w:val="22"/>
                <w:szCs w:val="22"/>
              </w:rPr>
            </w:pPr>
            <w:r w:rsidRPr="00CA6694">
              <w:rPr>
                <w:sz w:val="22"/>
                <w:szCs w:val="22"/>
              </w:rPr>
              <w:t>2</w:t>
            </w:r>
            <w:r w:rsidR="00B46238">
              <w:rPr>
                <w:sz w:val="22"/>
                <w:szCs w:val="22"/>
              </w:rPr>
              <w:t>5</w:t>
            </w:r>
            <w:r w:rsidRPr="00CA6694">
              <w:rPr>
                <w:sz w:val="22"/>
                <w:szCs w:val="22"/>
              </w:rPr>
              <w:t>0</w:t>
            </w:r>
            <w:r>
              <w:rPr>
                <w:sz w:val="22"/>
                <w:szCs w:val="22"/>
              </w:rPr>
              <w:t> </w:t>
            </w:r>
            <w:r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11E5DD54"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1F0226" w:rsidRPr="00CA6694" w14:paraId="4ED54989" w14:textId="77777777" w:rsidTr="00E3250F">
        <w:trPr>
          <w:trHeight w:val="601"/>
        </w:trPr>
        <w:tc>
          <w:tcPr>
            <w:tcW w:w="708" w:type="dxa"/>
            <w:tcBorders>
              <w:top w:val="single" w:sz="4" w:space="0" w:color="auto"/>
              <w:left w:val="single" w:sz="4" w:space="0" w:color="auto"/>
              <w:bottom w:val="single" w:sz="4" w:space="0" w:color="auto"/>
              <w:right w:val="single" w:sz="4" w:space="0" w:color="auto"/>
            </w:tcBorders>
            <w:vAlign w:val="center"/>
          </w:tcPr>
          <w:p w14:paraId="5954A683"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F84DBB7" w14:textId="77777777" w:rsidR="001F0226" w:rsidRPr="00CA6694" w:rsidRDefault="001F0226" w:rsidP="001F0226">
            <w:pPr>
              <w:widowControl w:val="0"/>
              <w:autoSpaceDE w:val="0"/>
              <w:autoSpaceDN w:val="0"/>
              <w:adjustRightInd w:val="0"/>
              <w:rPr>
                <w:sz w:val="22"/>
                <w:szCs w:val="22"/>
              </w:rPr>
            </w:pPr>
            <w:r>
              <w:rPr>
                <w:sz w:val="22"/>
                <w:szCs w:val="22"/>
              </w:rPr>
              <w:t>Телефон-ф</w:t>
            </w:r>
            <w:r w:rsidRPr="00CA6694">
              <w:rPr>
                <w:sz w:val="22"/>
                <w:szCs w:val="22"/>
              </w:rPr>
              <w:t>акс</w:t>
            </w:r>
          </w:p>
        </w:tc>
        <w:tc>
          <w:tcPr>
            <w:tcW w:w="1134" w:type="dxa"/>
            <w:tcBorders>
              <w:top w:val="single" w:sz="4" w:space="0" w:color="auto"/>
              <w:left w:val="single" w:sz="4" w:space="0" w:color="auto"/>
              <w:bottom w:val="single" w:sz="4" w:space="0" w:color="auto"/>
              <w:right w:val="single" w:sz="4" w:space="0" w:color="auto"/>
            </w:tcBorders>
            <w:vAlign w:val="center"/>
          </w:tcPr>
          <w:p w14:paraId="46EDB314"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7FBD791" w14:textId="5F1A42AE" w:rsidR="001F0226" w:rsidRPr="00CA6694" w:rsidRDefault="00B46238" w:rsidP="00B46238">
            <w:pPr>
              <w:widowControl w:val="0"/>
              <w:autoSpaceDE w:val="0"/>
              <w:autoSpaceDN w:val="0"/>
              <w:adjustRightInd w:val="0"/>
              <w:jc w:val="center"/>
              <w:rPr>
                <w:sz w:val="22"/>
                <w:szCs w:val="22"/>
              </w:rPr>
            </w:pPr>
            <w:r>
              <w:rPr>
                <w:sz w:val="22"/>
                <w:szCs w:val="22"/>
              </w:rPr>
              <w:t>25</w:t>
            </w:r>
            <w:r w:rsidR="001F0226" w:rsidRPr="00CA6694">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03898C3A"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 xml:space="preserve">1 единица на 1 </w:t>
            </w:r>
            <w:r>
              <w:rPr>
                <w:sz w:val="22"/>
                <w:szCs w:val="22"/>
              </w:rPr>
              <w:t>рабочее место</w:t>
            </w:r>
            <w:r w:rsidRPr="00CA6694">
              <w:rPr>
                <w:sz w:val="22"/>
                <w:szCs w:val="22"/>
              </w:rPr>
              <w:t xml:space="preserve"> в </w:t>
            </w:r>
            <w:r>
              <w:rPr>
                <w:sz w:val="22"/>
                <w:szCs w:val="22"/>
              </w:rPr>
              <w:t>5</w:t>
            </w:r>
            <w:r w:rsidRPr="00CA6694">
              <w:rPr>
                <w:sz w:val="22"/>
                <w:szCs w:val="22"/>
              </w:rPr>
              <w:t xml:space="preserve"> лет</w:t>
            </w:r>
          </w:p>
        </w:tc>
      </w:tr>
      <w:tr w:rsidR="001F0226" w:rsidRPr="00CA6694" w14:paraId="6D8E287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772FD03"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16139AD" w14:textId="77777777" w:rsidR="001F0226" w:rsidRPr="00CA6694" w:rsidRDefault="001F0226" w:rsidP="001F0226">
            <w:pPr>
              <w:widowControl w:val="0"/>
              <w:autoSpaceDE w:val="0"/>
              <w:autoSpaceDN w:val="0"/>
              <w:adjustRightInd w:val="0"/>
              <w:rPr>
                <w:sz w:val="22"/>
                <w:szCs w:val="22"/>
              </w:rPr>
            </w:pPr>
            <w:r w:rsidRPr="00CA6694">
              <w:rPr>
                <w:sz w:val="22"/>
                <w:szCs w:val="22"/>
              </w:rPr>
              <w:t>Радиотелефон (1 трубка)</w:t>
            </w:r>
          </w:p>
        </w:tc>
        <w:tc>
          <w:tcPr>
            <w:tcW w:w="1134" w:type="dxa"/>
            <w:tcBorders>
              <w:top w:val="single" w:sz="4" w:space="0" w:color="auto"/>
              <w:left w:val="single" w:sz="4" w:space="0" w:color="auto"/>
              <w:bottom w:val="single" w:sz="4" w:space="0" w:color="auto"/>
              <w:right w:val="single" w:sz="4" w:space="0" w:color="auto"/>
            </w:tcBorders>
            <w:vAlign w:val="center"/>
          </w:tcPr>
          <w:p w14:paraId="49EE76AB"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C4B4946" w14:textId="6623AD96" w:rsidR="001F0226" w:rsidRPr="00CA6694" w:rsidRDefault="00DE1440" w:rsidP="00DE1440">
            <w:pPr>
              <w:widowControl w:val="0"/>
              <w:autoSpaceDE w:val="0"/>
              <w:autoSpaceDN w:val="0"/>
              <w:adjustRightInd w:val="0"/>
              <w:jc w:val="center"/>
              <w:rPr>
                <w:sz w:val="22"/>
                <w:szCs w:val="22"/>
              </w:rPr>
            </w:pPr>
            <w:r>
              <w:rPr>
                <w:sz w:val="22"/>
                <w:szCs w:val="22"/>
              </w:rPr>
              <w:t>12</w:t>
            </w:r>
            <w:r w:rsidR="001F0226">
              <w:rPr>
                <w:sz w:val="22"/>
                <w:szCs w:val="22"/>
              </w:rPr>
              <w:t> </w:t>
            </w:r>
            <w:r w:rsidR="00B46238">
              <w:rPr>
                <w:sz w:val="22"/>
                <w:szCs w:val="22"/>
              </w:rPr>
              <w:t>0</w:t>
            </w:r>
            <w:r w:rsidR="001F0226" w:rsidRPr="00CA6694">
              <w:rPr>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4F46E363"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1F0226" w:rsidRPr="00CA6694" w14:paraId="017BB23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B2BBAB"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0D63436" w14:textId="490AE53E" w:rsidR="001F0226" w:rsidRPr="00CA6694" w:rsidRDefault="001F0226" w:rsidP="001F0226">
            <w:pPr>
              <w:widowControl w:val="0"/>
              <w:autoSpaceDE w:val="0"/>
              <w:autoSpaceDN w:val="0"/>
              <w:adjustRightInd w:val="0"/>
              <w:rPr>
                <w:sz w:val="22"/>
                <w:szCs w:val="22"/>
              </w:rPr>
            </w:pPr>
            <w:r w:rsidRPr="00CA6694">
              <w:rPr>
                <w:sz w:val="22"/>
                <w:szCs w:val="22"/>
              </w:rPr>
              <w:t>Радиотелефон (2 трубк</w:t>
            </w:r>
            <w:r>
              <w:rPr>
                <w:sz w:val="22"/>
                <w:szCs w:val="22"/>
              </w:rPr>
              <w:t>и</w:t>
            </w:r>
            <w:r w:rsidRPr="00CA6694">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49DD215"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59177FF" w14:textId="51E37EE3" w:rsidR="001F0226" w:rsidRPr="00CA6694" w:rsidRDefault="00B46238" w:rsidP="00DE1440">
            <w:pPr>
              <w:widowControl w:val="0"/>
              <w:autoSpaceDE w:val="0"/>
              <w:autoSpaceDN w:val="0"/>
              <w:adjustRightInd w:val="0"/>
              <w:jc w:val="center"/>
              <w:rPr>
                <w:sz w:val="22"/>
                <w:szCs w:val="22"/>
              </w:rPr>
            </w:pPr>
            <w:r>
              <w:rPr>
                <w:sz w:val="22"/>
                <w:szCs w:val="22"/>
              </w:rPr>
              <w:t>1</w:t>
            </w:r>
            <w:r w:rsidR="00DE1440">
              <w:rPr>
                <w:sz w:val="22"/>
                <w:szCs w:val="22"/>
              </w:rPr>
              <w:t>5</w:t>
            </w:r>
            <w:r w:rsidR="001F0226" w:rsidRPr="00CA6694">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18B561F5"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1F0226" w:rsidRPr="00CA6694" w14:paraId="436CF8FB"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6FF8DE"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FAB01D0" w14:textId="77777777" w:rsidR="001F0226" w:rsidRPr="009C23F5" w:rsidRDefault="001F0226" w:rsidP="001F0226">
            <w:pPr>
              <w:widowControl w:val="0"/>
              <w:autoSpaceDE w:val="0"/>
              <w:autoSpaceDN w:val="0"/>
              <w:adjustRightInd w:val="0"/>
              <w:rPr>
                <w:sz w:val="22"/>
                <w:szCs w:val="22"/>
              </w:rPr>
            </w:pPr>
            <w:r w:rsidRPr="009C23F5">
              <w:rPr>
                <w:sz w:val="22"/>
                <w:szCs w:val="22"/>
              </w:rPr>
              <w:t>Цифровой системный телефонный аппарат</w:t>
            </w:r>
          </w:p>
        </w:tc>
        <w:tc>
          <w:tcPr>
            <w:tcW w:w="1134" w:type="dxa"/>
            <w:tcBorders>
              <w:top w:val="single" w:sz="4" w:space="0" w:color="auto"/>
              <w:left w:val="single" w:sz="4" w:space="0" w:color="auto"/>
              <w:bottom w:val="single" w:sz="4" w:space="0" w:color="auto"/>
              <w:right w:val="single" w:sz="4" w:space="0" w:color="auto"/>
            </w:tcBorders>
            <w:vAlign w:val="center"/>
          </w:tcPr>
          <w:p w14:paraId="1E717180" w14:textId="77777777" w:rsidR="001F0226" w:rsidRPr="009C23F5" w:rsidRDefault="001F0226" w:rsidP="001F0226">
            <w:pPr>
              <w:jc w:val="center"/>
              <w:rPr>
                <w:sz w:val="22"/>
                <w:szCs w:val="22"/>
              </w:rPr>
            </w:pPr>
            <w:r w:rsidRPr="009C23F5">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11BFA12" w14:textId="3B6A8F8F" w:rsidR="001F0226" w:rsidRPr="009C23F5" w:rsidRDefault="00B46238" w:rsidP="001F0226">
            <w:pPr>
              <w:widowControl w:val="0"/>
              <w:autoSpaceDE w:val="0"/>
              <w:autoSpaceDN w:val="0"/>
              <w:adjustRightInd w:val="0"/>
              <w:jc w:val="center"/>
              <w:rPr>
                <w:sz w:val="22"/>
                <w:szCs w:val="22"/>
              </w:rPr>
            </w:pPr>
            <w:r>
              <w:rPr>
                <w:sz w:val="22"/>
                <w:szCs w:val="22"/>
              </w:rPr>
              <w:t>4</w:t>
            </w:r>
            <w:r w:rsidR="001F0226" w:rsidRPr="009C23F5">
              <w:rPr>
                <w:sz w:val="22"/>
                <w:szCs w:val="22"/>
              </w:rPr>
              <w:t>5 000</w:t>
            </w:r>
          </w:p>
        </w:tc>
        <w:tc>
          <w:tcPr>
            <w:tcW w:w="1984" w:type="dxa"/>
            <w:tcBorders>
              <w:top w:val="single" w:sz="4" w:space="0" w:color="auto"/>
              <w:left w:val="single" w:sz="4" w:space="0" w:color="auto"/>
              <w:bottom w:val="single" w:sz="4" w:space="0" w:color="auto"/>
              <w:right w:val="single" w:sz="4" w:space="0" w:color="auto"/>
            </w:tcBorders>
            <w:vAlign w:val="center"/>
          </w:tcPr>
          <w:p w14:paraId="29552B5B" w14:textId="77777777" w:rsidR="001F0226" w:rsidRPr="009C23F5" w:rsidRDefault="001F0226" w:rsidP="001F0226">
            <w:pPr>
              <w:widowControl w:val="0"/>
              <w:autoSpaceDE w:val="0"/>
              <w:autoSpaceDN w:val="0"/>
              <w:adjustRightInd w:val="0"/>
              <w:jc w:val="center"/>
              <w:rPr>
                <w:sz w:val="22"/>
                <w:szCs w:val="22"/>
              </w:rPr>
            </w:pPr>
            <w:r w:rsidRPr="009C23F5">
              <w:rPr>
                <w:sz w:val="22"/>
                <w:szCs w:val="22"/>
              </w:rPr>
              <w:t>1 единица на 1 кабинет в 5 лет</w:t>
            </w:r>
          </w:p>
        </w:tc>
      </w:tr>
      <w:tr w:rsidR="001F0226" w:rsidRPr="00CA6694" w14:paraId="08DE8C3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6989FFE"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83EBD85" w14:textId="77777777" w:rsidR="001F0226" w:rsidRPr="00CA6694" w:rsidRDefault="001F0226" w:rsidP="001F0226">
            <w:pPr>
              <w:widowControl w:val="0"/>
              <w:autoSpaceDE w:val="0"/>
              <w:autoSpaceDN w:val="0"/>
              <w:adjustRightInd w:val="0"/>
              <w:rPr>
                <w:sz w:val="22"/>
                <w:szCs w:val="22"/>
              </w:rPr>
            </w:pPr>
            <w:r w:rsidRPr="00CA6694">
              <w:rPr>
                <w:sz w:val="22"/>
                <w:szCs w:val="22"/>
              </w:rPr>
              <w:t>Веб-камера</w:t>
            </w:r>
          </w:p>
        </w:tc>
        <w:tc>
          <w:tcPr>
            <w:tcW w:w="1134" w:type="dxa"/>
            <w:tcBorders>
              <w:top w:val="single" w:sz="4" w:space="0" w:color="auto"/>
              <w:left w:val="single" w:sz="4" w:space="0" w:color="auto"/>
              <w:bottom w:val="single" w:sz="4" w:space="0" w:color="auto"/>
              <w:right w:val="single" w:sz="4" w:space="0" w:color="auto"/>
            </w:tcBorders>
            <w:vAlign w:val="center"/>
          </w:tcPr>
          <w:p w14:paraId="49F986E2"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4B877B4"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3</w:t>
            </w:r>
            <w:r>
              <w:rPr>
                <w:sz w:val="22"/>
                <w:szCs w:val="22"/>
              </w:rPr>
              <w:t> </w:t>
            </w:r>
            <w:r w:rsidRPr="00CA6694">
              <w:rPr>
                <w:sz w:val="22"/>
                <w:szCs w:val="22"/>
              </w:rPr>
              <w:t>500</w:t>
            </w:r>
          </w:p>
        </w:tc>
        <w:tc>
          <w:tcPr>
            <w:tcW w:w="1984" w:type="dxa"/>
            <w:tcBorders>
              <w:top w:val="single" w:sz="4" w:space="0" w:color="auto"/>
              <w:left w:val="single" w:sz="4" w:space="0" w:color="auto"/>
              <w:bottom w:val="single" w:sz="4" w:space="0" w:color="auto"/>
              <w:right w:val="single" w:sz="4" w:space="0" w:color="auto"/>
            </w:tcBorders>
            <w:vAlign w:val="center"/>
          </w:tcPr>
          <w:p w14:paraId="33D4E193" w14:textId="77777777" w:rsidR="001F0226" w:rsidRPr="00CA6694" w:rsidRDefault="001F0226" w:rsidP="001F0226">
            <w:pPr>
              <w:widowControl w:val="0"/>
              <w:autoSpaceDE w:val="0"/>
              <w:autoSpaceDN w:val="0"/>
              <w:adjustRightInd w:val="0"/>
              <w:jc w:val="center"/>
              <w:rPr>
                <w:sz w:val="22"/>
                <w:szCs w:val="22"/>
              </w:rPr>
            </w:pPr>
            <w:r w:rsidRPr="00CA6694">
              <w:rPr>
                <w:sz w:val="22"/>
                <w:szCs w:val="22"/>
              </w:rPr>
              <w:t xml:space="preserve">1 единица на 1 </w:t>
            </w:r>
            <w:r>
              <w:rPr>
                <w:sz w:val="22"/>
                <w:szCs w:val="22"/>
              </w:rPr>
              <w:t>работника</w:t>
            </w:r>
            <w:r w:rsidRPr="00CA6694">
              <w:rPr>
                <w:sz w:val="22"/>
                <w:szCs w:val="22"/>
              </w:rPr>
              <w:t xml:space="preserve"> в 3 года</w:t>
            </w:r>
          </w:p>
        </w:tc>
      </w:tr>
      <w:tr w:rsidR="001F0226" w:rsidRPr="00CA6694" w14:paraId="29CFF714" w14:textId="77777777" w:rsidTr="00E3250F">
        <w:trPr>
          <w:trHeight w:val="862"/>
        </w:trPr>
        <w:tc>
          <w:tcPr>
            <w:tcW w:w="708" w:type="dxa"/>
            <w:tcBorders>
              <w:top w:val="single" w:sz="4" w:space="0" w:color="auto"/>
              <w:left w:val="single" w:sz="4" w:space="0" w:color="auto"/>
              <w:bottom w:val="single" w:sz="4" w:space="0" w:color="auto"/>
              <w:right w:val="single" w:sz="4" w:space="0" w:color="auto"/>
            </w:tcBorders>
            <w:vAlign w:val="center"/>
          </w:tcPr>
          <w:p w14:paraId="5CB4C15D"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6AE1E8" w14:textId="77777777" w:rsidR="001F0226" w:rsidRPr="00CA6694" w:rsidRDefault="001F0226" w:rsidP="001F0226">
            <w:pPr>
              <w:rPr>
                <w:sz w:val="22"/>
                <w:szCs w:val="22"/>
              </w:rPr>
            </w:pPr>
            <w:r w:rsidRPr="00CA6694">
              <w:rPr>
                <w:sz w:val="22"/>
                <w:szCs w:val="22"/>
              </w:rPr>
              <w:t>Цифровой диктофон</w:t>
            </w:r>
          </w:p>
        </w:tc>
        <w:tc>
          <w:tcPr>
            <w:tcW w:w="1134" w:type="dxa"/>
            <w:tcBorders>
              <w:top w:val="single" w:sz="4" w:space="0" w:color="auto"/>
              <w:left w:val="single" w:sz="4" w:space="0" w:color="auto"/>
              <w:bottom w:val="single" w:sz="4" w:space="0" w:color="auto"/>
              <w:right w:val="single" w:sz="4" w:space="0" w:color="auto"/>
            </w:tcBorders>
            <w:vAlign w:val="center"/>
          </w:tcPr>
          <w:p w14:paraId="286941F2"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913B163" w14:textId="77777777" w:rsidR="001F0226" w:rsidRPr="00CA6694" w:rsidRDefault="001F0226" w:rsidP="001F0226">
            <w:pPr>
              <w:jc w:val="center"/>
              <w:rPr>
                <w:sz w:val="22"/>
                <w:szCs w:val="22"/>
              </w:rPr>
            </w:pPr>
            <w:r w:rsidRPr="00CA6694">
              <w:rPr>
                <w:sz w:val="22"/>
                <w:szCs w:val="22"/>
              </w:rPr>
              <w:t>3 500</w:t>
            </w:r>
          </w:p>
        </w:tc>
        <w:tc>
          <w:tcPr>
            <w:tcW w:w="1984" w:type="dxa"/>
            <w:tcBorders>
              <w:top w:val="single" w:sz="4" w:space="0" w:color="auto"/>
              <w:left w:val="single" w:sz="4" w:space="0" w:color="auto"/>
              <w:bottom w:val="single" w:sz="4" w:space="0" w:color="auto"/>
              <w:right w:val="single" w:sz="4" w:space="0" w:color="auto"/>
            </w:tcBorders>
            <w:vAlign w:val="center"/>
          </w:tcPr>
          <w:p w14:paraId="3388FFF4" w14:textId="77777777" w:rsidR="001F0226" w:rsidRPr="00CA6694" w:rsidRDefault="001F0226" w:rsidP="001F0226">
            <w:pPr>
              <w:jc w:val="center"/>
              <w:rPr>
                <w:sz w:val="22"/>
                <w:szCs w:val="22"/>
              </w:rPr>
            </w:pPr>
            <w:r w:rsidRPr="00CA6694">
              <w:rPr>
                <w:sz w:val="22"/>
                <w:szCs w:val="22"/>
              </w:rPr>
              <w:t>1 единица на 1 структурное подразделение в 3 года</w:t>
            </w:r>
          </w:p>
        </w:tc>
      </w:tr>
      <w:tr w:rsidR="001F0226" w:rsidRPr="00CA6694" w14:paraId="7E0944F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A468007" w14:textId="77777777" w:rsidR="001F0226" w:rsidRPr="00EC67C8" w:rsidRDefault="001F0226" w:rsidP="001F0226">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DAA4423" w14:textId="77777777" w:rsidR="001F0226" w:rsidRPr="00CA6694" w:rsidRDefault="001F0226" w:rsidP="001F0226">
            <w:pPr>
              <w:rPr>
                <w:sz w:val="22"/>
                <w:szCs w:val="22"/>
              </w:rPr>
            </w:pPr>
            <w:r w:rsidRPr="00CA6694">
              <w:rPr>
                <w:sz w:val="22"/>
                <w:szCs w:val="22"/>
              </w:rPr>
              <w:t xml:space="preserve">Фотоаппарат </w:t>
            </w:r>
          </w:p>
        </w:tc>
        <w:tc>
          <w:tcPr>
            <w:tcW w:w="1134" w:type="dxa"/>
            <w:tcBorders>
              <w:top w:val="single" w:sz="4" w:space="0" w:color="auto"/>
              <w:left w:val="single" w:sz="4" w:space="0" w:color="auto"/>
              <w:bottom w:val="single" w:sz="4" w:space="0" w:color="auto"/>
              <w:right w:val="single" w:sz="4" w:space="0" w:color="auto"/>
            </w:tcBorders>
            <w:vAlign w:val="center"/>
          </w:tcPr>
          <w:p w14:paraId="3804EA60" w14:textId="77777777" w:rsidR="001F0226" w:rsidRPr="00CA6694" w:rsidRDefault="001F0226" w:rsidP="001F0226">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FA041DD" w14:textId="101B6C6C" w:rsidR="001F0226" w:rsidRPr="00645883" w:rsidRDefault="00B46238" w:rsidP="00B46238">
            <w:pPr>
              <w:jc w:val="center"/>
              <w:rPr>
                <w:sz w:val="22"/>
              </w:rPr>
            </w:pPr>
            <w:r>
              <w:rPr>
                <w:sz w:val="22"/>
              </w:rPr>
              <w:t>3</w:t>
            </w:r>
            <w:r w:rsidR="001F0226">
              <w:rPr>
                <w:sz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320B7EB9" w14:textId="77777777" w:rsidR="001F0226" w:rsidRPr="00CA6694" w:rsidRDefault="001F0226" w:rsidP="001F0226">
            <w:pPr>
              <w:jc w:val="center"/>
              <w:rPr>
                <w:sz w:val="22"/>
                <w:szCs w:val="22"/>
              </w:rPr>
            </w:pPr>
            <w:r w:rsidRPr="00CA6694">
              <w:rPr>
                <w:sz w:val="22"/>
                <w:szCs w:val="22"/>
              </w:rPr>
              <w:t>2 единицы на 1 учреждение в 10 лет</w:t>
            </w:r>
          </w:p>
        </w:tc>
      </w:tr>
    </w:tbl>
    <w:p w14:paraId="44A795B1" w14:textId="77777777" w:rsidR="001D6122" w:rsidRPr="00EC67C8" w:rsidRDefault="00E769BA" w:rsidP="00F30B98">
      <w:pPr>
        <w:autoSpaceDE w:val="0"/>
        <w:autoSpaceDN w:val="0"/>
        <w:adjustRightInd w:val="0"/>
        <w:spacing w:before="240" w:after="240"/>
        <w:ind w:left="710"/>
        <w:jc w:val="center"/>
        <w:outlineLvl w:val="0"/>
        <w:rPr>
          <w:rFonts w:eastAsiaTheme="minorEastAsia"/>
          <w:sz w:val="28"/>
          <w:szCs w:val="28"/>
        </w:rPr>
      </w:pPr>
      <w:r>
        <w:rPr>
          <w:rFonts w:eastAsiaTheme="minorEastAsia"/>
          <w:sz w:val="28"/>
          <w:szCs w:val="28"/>
        </w:rPr>
        <w:t>5</w:t>
      </w:r>
      <w:r w:rsidR="00BE40A1">
        <w:rPr>
          <w:rFonts w:eastAsiaTheme="minorEastAsia"/>
          <w:sz w:val="28"/>
          <w:szCs w:val="28"/>
        </w:rPr>
        <w:t xml:space="preserve">. </w:t>
      </w:r>
      <w:r w:rsidR="00C24D00" w:rsidRPr="00EC67C8">
        <w:rPr>
          <w:rFonts w:eastAsiaTheme="minorEastAsia"/>
          <w:sz w:val="28"/>
          <w:szCs w:val="28"/>
        </w:rPr>
        <w:t>Затраты на приобретение материальных запасов</w:t>
      </w:r>
      <w:r w:rsidR="00BE40A1">
        <w:rPr>
          <w:rFonts w:eastAsiaTheme="minorEastAsia"/>
          <w:sz w:val="28"/>
          <w:szCs w:val="28"/>
        </w:rPr>
        <w:t xml:space="preserve"> в сфере информационно-коммуникационных технологий</w:t>
      </w:r>
    </w:p>
    <w:tbl>
      <w:tblPr>
        <w:tblW w:w="94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252"/>
        <w:gridCol w:w="142"/>
        <w:gridCol w:w="992"/>
        <w:gridCol w:w="142"/>
        <w:gridCol w:w="850"/>
        <w:gridCol w:w="142"/>
        <w:gridCol w:w="2269"/>
      </w:tblGrid>
      <w:tr w:rsidR="00B17251" w:rsidRPr="006F7070" w14:paraId="5CF15621" w14:textId="77777777" w:rsidTr="003713E1">
        <w:trPr>
          <w:trHeight w:val="714"/>
        </w:trPr>
        <w:tc>
          <w:tcPr>
            <w:tcW w:w="709" w:type="dxa"/>
            <w:vAlign w:val="center"/>
          </w:tcPr>
          <w:p w14:paraId="6C2678BF" w14:textId="77777777" w:rsidR="00B17251" w:rsidRPr="006F7070" w:rsidRDefault="00B17251" w:rsidP="006D329A">
            <w:pPr>
              <w:pStyle w:val="ConsPlusNormal"/>
              <w:ind w:hanging="62"/>
              <w:jc w:val="center"/>
              <w:rPr>
                <w:rFonts w:ascii="Times New Roman" w:hAnsi="Times New Roman" w:cs="Times New Roman"/>
                <w:sz w:val="22"/>
                <w:szCs w:val="22"/>
              </w:rPr>
            </w:pP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4394" w:type="dxa"/>
            <w:gridSpan w:val="2"/>
            <w:vAlign w:val="center"/>
          </w:tcPr>
          <w:p w14:paraId="1AF3223D" w14:textId="77777777" w:rsidR="00B17251" w:rsidRPr="006F7070" w:rsidRDefault="00B17251" w:rsidP="00D44045">
            <w:pPr>
              <w:pStyle w:val="ConsPlusNormal"/>
              <w:ind w:hanging="62"/>
              <w:jc w:val="center"/>
              <w:rPr>
                <w:rFonts w:ascii="Times New Roman" w:hAnsi="Times New Roman" w:cs="Times New Roman"/>
                <w:sz w:val="22"/>
                <w:szCs w:val="22"/>
              </w:rPr>
            </w:pPr>
            <w:r w:rsidRPr="006F7070">
              <w:rPr>
                <w:rFonts w:ascii="Times New Roman" w:hAnsi="Times New Roman" w:cs="Times New Roman"/>
                <w:sz w:val="22"/>
                <w:szCs w:val="22"/>
              </w:rPr>
              <w:t>Наименование</w:t>
            </w:r>
            <w:r>
              <w:rPr>
                <w:rFonts w:ascii="Times New Roman" w:hAnsi="Times New Roman" w:cs="Times New Roman"/>
                <w:sz w:val="22"/>
                <w:szCs w:val="22"/>
              </w:rPr>
              <w:t xml:space="preserve"> товара, работы, услуги</w:t>
            </w:r>
          </w:p>
        </w:tc>
        <w:tc>
          <w:tcPr>
            <w:tcW w:w="1134" w:type="dxa"/>
            <w:gridSpan w:val="2"/>
            <w:vAlign w:val="center"/>
          </w:tcPr>
          <w:p w14:paraId="7C753288" w14:textId="77777777" w:rsidR="00B17251" w:rsidRPr="006F7070" w:rsidRDefault="00B17251" w:rsidP="00D44045">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992" w:type="dxa"/>
            <w:gridSpan w:val="2"/>
            <w:vAlign w:val="center"/>
          </w:tcPr>
          <w:p w14:paraId="37208A56" w14:textId="77777777" w:rsidR="00B17251" w:rsidRPr="006F7070" w:rsidRDefault="00B17251" w:rsidP="00B17251">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6F7070">
              <w:rPr>
                <w:rFonts w:ascii="Times New Roman" w:hAnsi="Times New Roman" w:cs="Times New Roman"/>
                <w:sz w:val="22"/>
                <w:szCs w:val="22"/>
              </w:rPr>
              <w:t>(руб.),</w:t>
            </w:r>
          </w:p>
          <w:p w14:paraId="7667D3B0" w14:textId="77777777" w:rsidR="00B17251" w:rsidRPr="006F7070" w:rsidRDefault="00B17251" w:rsidP="00B17251">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не более</w:t>
            </w:r>
          </w:p>
        </w:tc>
        <w:tc>
          <w:tcPr>
            <w:tcW w:w="2269" w:type="dxa"/>
            <w:vAlign w:val="center"/>
          </w:tcPr>
          <w:p w14:paraId="08310DF6" w14:textId="77777777" w:rsidR="00B17251" w:rsidRPr="006F7070" w:rsidRDefault="00A47279" w:rsidP="00B1725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C24D00" w:rsidRPr="006F7070" w14:paraId="680FD589" w14:textId="77777777" w:rsidTr="003713E1">
        <w:trPr>
          <w:trHeight w:val="174"/>
        </w:trPr>
        <w:tc>
          <w:tcPr>
            <w:tcW w:w="9498" w:type="dxa"/>
            <w:gridSpan w:val="8"/>
          </w:tcPr>
          <w:p w14:paraId="31821FEF" w14:textId="77777777" w:rsidR="00C24D00" w:rsidRPr="004E7ACF" w:rsidRDefault="00924632" w:rsidP="00E769BA">
            <w:pPr>
              <w:pStyle w:val="ConsPlusNormal"/>
              <w:ind w:firstLine="0"/>
              <w:rPr>
                <w:rFonts w:ascii="Times New Roman" w:hAnsi="Times New Roman" w:cs="Times New Roman"/>
                <w:b/>
                <w:sz w:val="22"/>
                <w:szCs w:val="22"/>
              </w:rPr>
            </w:pPr>
            <w:r>
              <w:rPr>
                <w:rFonts w:ascii="Times New Roman" w:hAnsi="Times New Roman" w:cs="Times New Roman"/>
                <w:b/>
                <w:sz w:val="22"/>
                <w:szCs w:val="22"/>
              </w:rPr>
              <w:lastRenderedPageBreak/>
              <w:t>5</w:t>
            </w:r>
            <w:r w:rsidR="00C24D00" w:rsidRPr="004E7ACF">
              <w:rPr>
                <w:rFonts w:ascii="Times New Roman" w:hAnsi="Times New Roman" w:cs="Times New Roman"/>
                <w:b/>
                <w:sz w:val="22"/>
                <w:szCs w:val="22"/>
              </w:rPr>
              <w:t>.1. Нормативы, применяемые при расч</w:t>
            </w:r>
            <w:r w:rsidR="00E769BA">
              <w:rPr>
                <w:rFonts w:ascii="Times New Roman" w:hAnsi="Times New Roman" w:cs="Times New Roman"/>
                <w:b/>
                <w:sz w:val="22"/>
                <w:szCs w:val="22"/>
              </w:rPr>
              <w:t>е</w:t>
            </w:r>
            <w:r w:rsidR="00C24D00" w:rsidRPr="004E7ACF">
              <w:rPr>
                <w:rFonts w:ascii="Times New Roman" w:hAnsi="Times New Roman" w:cs="Times New Roman"/>
                <w:b/>
                <w:sz w:val="22"/>
                <w:szCs w:val="22"/>
              </w:rPr>
              <w:t xml:space="preserve">те затрат на приобретение </w:t>
            </w:r>
            <w:r w:rsidR="00C24D00" w:rsidRPr="00A52C5D">
              <w:rPr>
                <w:rFonts w:ascii="Times New Roman" w:hAnsi="Times New Roman" w:cs="Times New Roman"/>
                <w:b/>
                <w:sz w:val="22"/>
                <w:szCs w:val="22"/>
              </w:rPr>
              <w:t xml:space="preserve">мониторов </w:t>
            </w:r>
          </w:p>
        </w:tc>
      </w:tr>
      <w:tr w:rsidR="00B17251" w:rsidRPr="006F7070" w14:paraId="67B3AC1C" w14:textId="77777777" w:rsidTr="003713E1">
        <w:trPr>
          <w:trHeight w:val="502"/>
        </w:trPr>
        <w:tc>
          <w:tcPr>
            <w:tcW w:w="709" w:type="dxa"/>
            <w:vAlign w:val="center"/>
          </w:tcPr>
          <w:p w14:paraId="427FCE13" w14:textId="77777777" w:rsidR="00B17251" w:rsidRPr="005E0700" w:rsidRDefault="00B17251" w:rsidP="00B17251">
            <w:pPr>
              <w:widowControl w:val="0"/>
              <w:autoSpaceDE w:val="0"/>
              <w:autoSpaceDN w:val="0"/>
              <w:adjustRightInd w:val="0"/>
              <w:jc w:val="center"/>
              <w:rPr>
                <w:sz w:val="22"/>
                <w:szCs w:val="22"/>
              </w:rPr>
            </w:pPr>
            <w:r w:rsidRPr="005E0700">
              <w:rPr>
                <w:sz w:val="22"/>
                <w:szCs w:val="22"/>
              </w:rPr>
              <w:t>1.</w:t>
            </w:r>
          </w:p>
        </w:tc>
        <w:tc>
          <w:tcPr>
            <w:tcW w:w="4394" w:type="dxa"/>
            <w:gridSpan w:val="2"/>
            <w:vAlign w:val="center"/>
          </w:tcPr>
          <w:p w14:paraId="3C11788F" w14:textId="77777777" w:rsidR="00B17251" w:rsidRPr="005E0700" w:rsidRDefault="00B17251" w:rsidP="00B17251">
            <w:pPr>
              <w:autoSpaceDE w:val="0"/>
              <w:autoSpaceDN w:val="0"/>
              <w:adjustRightInd w:val="0"/>
              <w:outlineLvl w:val="1"/>
              <w:rPr>
                <w:rFonts w:eastAsiaTheme="minorEastAsia"/>
                <w:sz w:val="22"/>
                <w:szCs w:val="22"/>
              </w:rPr>
            </w:pPr>
            <w:r w:rsidRPr="005E0700">
              <w:rPr>
                <w:rFonts w:eastAsiaTheme="minorEastAsia"/>
                <w:sz w:val="22"/>
                <w:szCs w:val="22"/>
              </w:rPr>
              <w:t>Монитор</w:t>
            </w:r>
          </w:p>
        </w:tc>
        <w:tc>
          <w:tcPr>
            <w:tcW w:w="1134" w:type="dxa"/>
            <w:gridSpan w:val="2"/>
            <w:vAlign w:val="center"/>
          </w:tcPr>
          <w:p w14:paraId="054ACEA2" w14:textId="22A56F1C" w:rsidR="00B17251" w:rsidRPr="005E0700" w:rsidRDefault="00B17251" w:rsidP="00B17251">
            <w:pPr>
              <w:widowControl w:val="0"/>
              <w:autoSpaceDE w:val="0"/>
              <w:autoSpaceDN w:val="0"/>
              <w:adjustRightInd w:val="0"/>
              <w:jc w:val="center"/>
              <w:rPr>
                <w:sz w:val="22"/>
                <w:szCs w:val="22"/>
              </w:rPr>
            </w:pPr>
          </w:p>
        </w:tc>
        <w:tc>
          <w:tcPr>
            <w:tcW w:w="992" w:type="dxa"/>
            <w:gridSpan w:val="2"/>
            <w:vAlign w:val="center"/>
          </w:tcPr>
          <w:p w14:paraId="21E5D7AC" w14:textId="77777777" w:rsidR="00B17251" w:rsidRPr="005E0700" w:rsidRDefault="00B17251" w:rsidP="00E578B7">
            <w:pPr>
              <w:widowControl w:val="0"/>
              <w:autoSpaceDE w:val="0"/>
              <w:autoSpaceDN w:val="0"/>
              <w:adjustRightInd w:val="0"/>
              <w:jc w:val="center"/>
              <w:rPr>
                <w:sz w:val="22"/>
                <w:szCs w:val="22"/>
              </w:rPr>
            </w:pPr>
          </w:p>
        </w:tc>
        <w:tc>
          <w:tcPr>
            <w:tcW w:w="2269" w:type="dxa"/>
            <w:vAlign w:val="center"/>
          </w:tcPr>
          <w:p w14:paraId="098FAB84" w14:textId="77777777" w:rsidR="00E208F4" w:rsidRPr="005E0700" w:rsidRDefault="00B17251" w:rsidP="00872BC3">
            <w:pPr>
              <w:widowControl w:val="0"/>
              <w:autoSpaceDE w:val="0"/>
              <w:autoSpaceDN w:val="0"/>
              <w:adjustRightInd w:val="0"/>
              <w:jc w:val="center"/>
              <w:rPr>
                <w:sz w:val="22"/>
                <w:szCs w:val="22"/>
              </w:rPr>
            </w:pPr>
            <w:r w:rsidRPr="005E0700">
              <w:rPr>
                <w:sz w:val="22"/>
                <w:szCs w:val="22"/>
              </w:rPr>
              <w:t xml:space="preserve">1 </w:t>
            </w:r>
            <w:r>
              <w:rPr>
                <w:sz w:val="22"/>
                <w:szCs w:val="22"/>
              </w:rPr>
              <w:t xml:space="preserve">единица </w:t>
            </w:r>
            <w:r w:rsidRPr="005E0700">
              <w:rPr>
                <w:sz w:val="22"/>
                <w:szCs w:val="22"/>
              </w:rPr>
              <w:t>на 1 работника в 5 лет</w:t>
            </w:r>
          </w:p>
        </w:tc>
      </w:tr>
      <w:tr w:rsidR="00E208F4" w:rsidRPr="006F7070" w14:paraId="1769F1B8" w14:textId="77777777" w:rsidTr="003713E1">
        <w:trPr>
          <w:trHeight w:val="502"/>
        </w:trPr>
        <w:tc>
          <w:tcPr>
            <w:tcW w:w="709" w:type="dxa"/>
            <w:vAlign w:val="center"/>
          </w:tcPr>
          <w:p w14:paraId="72DEA11C" w14:textId="77777777" w:rsidR="00E208F4" w:rsidRPr="00E769BA" w:rsidRDefault="00E208F4" w:rsidP="00E208F4">
            <w:pPr>
              <w:widowControl w:val="0"/>
              <w:autoSpaceDE w:val="0"/>
              <w:autoSpaceDN w:val="0"/>
              <w:adjustRightInd w:val="0"/>
              <w:jc w:val="center"/>
              <w:rPr>
                <w:sz w:val="22"/>
                <w:szCs w:val="22"/>
              </w:rPr>
            </w:pPr>
            <w:r w:rsidRPr="00E769BA">
              <w:rPr>
                <w:sz w:val="22"/>
                <w:szCs w:val="22"/>
              </w:rPr>
              <w:t>1.1.</w:t>
            </w:r>
          </w:p>
        </w:tc>
        <w:tc>
          <w:tcPr>
            <w:tcW w:w="4394" w:type="dxa"/>
            <w:gridSpan w:val="2"/>
            <w:vAlign w:val="center"/>
          </w:tcPr>
          <w:p w14:paraId="61D7A170" w14:textId="77777777" w:rsidR="00E208F4" w:rsidRPr="00325F4C" w:rsidRDefault="00E208F4" w:rsidP="00E208F4">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gridSpan w:val="2"/>
            <w:vAlign w:val="center"/>
          </w:tcPr>
          <w:p w14:paraId="28591FAE" w14:textId="77777777" w:rsidR="00E208F4" w:rsidRPr="001D57E9" w:rsidRDefault="00E208F4" w:rsidP="00E208F4">
            <w:pPr>
              <w:widowControl w:val="0"/>
              <w:autoSpaceDE w:val="0"/>
              <w:autoSpaceDN w:val="0"/>
              <w:adjustRightInd w:val="0"/>
              <w:jc w:val="center"/>
              <w:rPr>
                <w:sz w:val="22"/>
                <w:szCs w:val="22"/>
              </w:rPr>
            </w:pPr>
            <w:r>
              <w:rPr>
                <w:sz w:val="22"/>
                <w:szCs w:val="22"/>
              </w:rPr>
              <w:t>шт</w:t>
            </w:r>
          </w:p>
        </w:tc>
        <w:tc>
          <w:tcPr>
            <w:tcW w:w="992" w:type="dxa"/>
            <w:gridSpan w:val="2"/>
            <w:vAlign w:val="center"/>
          </w:tcPr>
          <w:p w14:paraId="7E210F74" w14:textId="77777777" w:rsidR="00E208F4" w:rsidRPr="005E0700" w:rsidRDefault="00E208F4" w:rsidP="00E208F4">
            <w:pPr>
              <w:widowControl w:val="0"/>
              <w:autoSpaceDE w:val="0"/>
              <w:autoSpaceDN w:val="0"/>
              <w:adjustRightInd w:val="0"/>
              <w:jc w:val="center"/>
              <w:rPr>
                <w:sz w:val="22"/>
                <w:szCs w:val="22"/>
              </w:rPr>
            </w:pPr>
            <w:r>
              <w:rPr>
                <w:sz w:val="22"/>
                <w:szCs w:val="22"/>
              </w:rPr>
              <w:t>30 000</w:t>
            </w:r>
          </w:p>
        </w:tc>
        <w:tc>
          <w:tcPr>
            <w:tcW w:w="2269" w:type="dxa"/>
            <w:vAlign w:val="center"/>
          </w:tcPr>
          <w:p w14:paraId="555ACCA6" w14:textId="77777777" w:rsidR="00E208F4" w:rsidRPr="005E0700" w:rsidRDefault="00E208F4" w:rsidP="00E208F4">
            <w:pPr>
              <w:widowControl w:val="0"/>
              <w:autoSpaceDE w:val="0"/>
              <w:autoSpaceDN w:val="0"/>
              <w:adjustRightInd w:val="0"/>
              <w:jc w:val="center"/>
              <w:rPr>
                <w:sz w:val="22"/>
                <w:szCs w:val="22"/>
              </w:rPr>
            </w:pPr>
          </w:p>
        </w:tc>
      </w:tr>
      <w:tr w:rsidR="00E208F4" w:rsidRPr="006F7070" w14:paraId="1E371A92" w14:textId="77777777" w:rsidTr="003713E1">
        <w:trPr>
          <w:trHeight w:val="502"/>
        </w:trPr>
        <w:tc>
          <w:tcPr>
            <w:tcW w:w="709" w:type="dxa"/>
            <w:vAlign w:val="center"/>
          </w:tcPr>
          <w:p w14:paraId="566AEB85" w14:textId="77777777" w:rsidR="00E208F4" w:rsidRPr="00E769BA" w:rsidRDefault="00E208F4" w:rsidP="00E208F4">
            <w:pPr>
              <w:widowControl w:val="0"/>
              <w:autoSpaceDE w:val="0"/>
              <w:autoSpaceDN w:val="0"/>
              <w:adjustRightInd w:val="0"/>
              <w:jc w:val="center"/>
              <w:rPr>
                <w:sz w:val="22"/>
                <w:szCs w:val="22"/>
              </w:rPr>
            </w:pPr>
            <w:r w:rsidRPr="00E769BA">
              <w:rPr>
                <w:sz w:val="22"/>
                <w:szCs w:val="22"/>
              </w:rPr>
              <w:t>1.2.</w:t>
            </w:r>
          </w:p>
        </w:tc>
        <w:tc>
          <w:tcPr>
            <w:tcW w:w="4394" w:type="dxa"/>
            <w:gridSpan w:val="2"/>
            <w:vAlign w:val="center"/>
          </w:tcPr>
          <w:p w14:paraId="5EDA38B0" w14:textId="77777777" w:rsidR="00E208F4" w:rsidRPr="00325F4C" w:rsidRDefault="00E208F4" w:rsidP="00E208F4">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gridSpan w:val="2"/>
            <w:vAlign w:val="center"/>
          </w:tcPr>
          <w:p w14:paraId="74BD9CF0" w14:textId="77777777" w:rsidR="00E208F4" w:rsidRPr="001D57E9" w:rsidRDefault="00E208F4" w:rsidP="00E208F4">
            <w:pPr>
              <w:widowControl w:val="0"/>
              <w:autoSpaceDE w:val="0"/>
              <w:autoSpaceDN w:val="0"/>
              <w:adjustRightInd w:val="0"/>
              <w:jc w:val="center"/>
              <w:rPr>
                <w:sz w:val="22"/>
                <w:szCs w:val="22"/>
              </w:rPr>
            </w:pPr>
            <w:r>
              <w:rPr>
                <w:sz w:val="22"/>
                <w:szCs w:val="22"/>
              </w:rPr>
              <w:t>шт</w:t>
            </w:r>
          </w:p>
        </w:tc>
        <w:tc>
          <w:tcPr>
            <w:tcW w:w="992" w:type="dxa"/>
            <w:gridSpan w:val="2"/>
            <w:vAlign w:val="center"/>
          </w:tcPr>
          <w:p w14:paraId="293A9DB2" w14:textId="77777777" w:rsidR="00E208F4" w:rsidRPr="005E0700" w:rsidRDefault="00E208F4" w:rsidP="00E208F4">
            <w:pPr>
              <w:widowControl w:val="0"/>
              <w:autoSpaceDE w:val="0"/>
              <w:autoSpaceDN w:val="0"/>
              <w:adjustRightInd w:val="0"/>
              <w:jc w:val="center"/>
              <w:rPr>
                <w:sz w:val="22"/>
                <w:szCs w:val="22"/>
              </w:rPr>
            </w:pPr>
            <w:r>
              <w:rPr>
                <w:sz w:val="22"/>
                <w:szCs w:val="22"/>
              </w:rPr>
              <w:t>30 000</w:t>
            </w:r>
          </w:p>
        </w:tc>
        <w:tc>
          <w:tcPr>
            <w:tcW w:w="2269" w:type="dxa"/>
            <w:vAlign w:val="center"/>
          </w:tcPr>
          <w:p w14:paraId="48C08EE7" w14:textId="77777777" w:rsidR="00E208F4" w:rsidRPr="005E0700" w:rsidRDefault="00E208F4" w:rsidP="00E208F4">
            <w:pPr>
              <w:widowControl w:val="0"/>
              <w:autoSpaceDE w:val="0"/>
              <w:autoSpaceDN w:val="0"/>
              <w:adjustRightInd w:val="0"/>
              <w:jc w:val="center"/>
              <w:rPr>
                <w:sz w:val="22"/>
                <w:szCs w:val="22"/>
              </w:rPr>
            </w:pPr>
          </w:p>
        </w:tc>
      </w:tr>
      <w:tr w:rsidR="00751073" w:rsidRPr="006F7070" w14:paraId="3D4DC47F" w14:textId="77777777" w:rsidTr="003713E1">
        <w:trPr>
          <w:trHeight w:val="502"/>
        </w:trPr>
        <w:tc>
          <w:tcPr>
            <w:tcW w:w="709" w:type="dxa"/>
            <w:vAlign w:val="center"/>
          </w:tcPr>
          <w:p w14:paraId="43032709"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1.3.</w:t>
            </w:r>
          </w:p>
        </w:tc>
        <w:tc>
          <w:tcPr>
            <w:tcW w:w="4394" w:type="dxa"/>
            <w:gridSpan w:val="2"/>
            <w:vAlign w:val="center"/>
          </w:tcPr>
          <w:p w14:paraId="6AFD4F7F"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gridSpan w:val="2"/>
            <w:vAlign w:val="center"/>
          </w:tcPr>
          <w:p w14:paraId="12DFA311"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287F7441" w14:textId="7A8CABE4" w:rsidR="00751073" w:rsidRPr="005E0700" w:rsidRDefault="00431176" w:rsidP="00431176">
            <w:pPr>
              <w:widowControl w:val="0"/>
              <w:autoSpaceDE w:val="0"/>
              <w:autoSpaceDN w:val="0"/>
              <w:adjustRightInd w:val="0"/>
              <w:jc w:val="center"/>
              <w:rPr>
                <w:sz w:val="22"/>
                <w:szCs w:val="22"/>
              </w:rPr>
            </w:pPr>
            <w:r>
              <w:rPr>
                <w:sz w:val="22"/>
                <w:szCs w:val="22"/>
              </w:rPr>
              <w:t>3</w:t>
            </w:r>
            <w:r w:rsidR="00751073">
              <w:rPr>
                <w:sz w:val="22"/>
                <w:szCs w:val="22"/>
              </w:rPr>
              <w:t>0 000</w:t>
            </w:r>
          </w:p>
        </w:tc>
        <w:tc>
          <w:tcPr>
            <w:tcW w:w="2269" w:type="dxa"/>
            <w:vAlign w:val="center"/>
          </w:tcPr>
          <w:p w14:paraId="3C9BBA7B"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51592BE2" w14:textId="77777777" w:rsidTr="003713E1">
        <w:trPr>
          <w:trHeight w:val="502"/>
        </w:trPr>
        <w:tc>
          <w:tcPr>
            <w:tcW w:w="709" w:type="dxa"/>
            <w:vAlign w:val="center"/>
          </w:tcPr>
          <w:p w14:paraId="6B77FE5F"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1.4.</w:t>
            </w:r>
          </w:p>
        </w:tc>
        <w:tc>
          <w:tcPr>
            <w:tcW w:w="4394" w:type="dxa"/>
            <w:gridSpan w:val="2"/>
            <w:vAlign w:val="center"/>
          </w:tcPr>
          <w:p w14:paraId="7566723A" w14:textId="6741B666" w:rsidR="00751073" w:rsidRPr="00325F4C" w:rsidRDefault="005B35C3" w:rsidP="00751073">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gridSpan w:val="2"/>
            <w:vAlign w:val="center"/>
          </w:tcPr>
          <w:p w14:paraId="763914AD"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06DB2990" w14:textId="0178FA74" w:rsidR="00751073" w:rsidRPr="005E0700" w:rsidRDefault="00751073" w:rsidP="00C37DAA">
            <w:pPr>
              <w:widowControl w:val="0"/>
              <w:autoSpaceDE w:val="0"/>
              <w:autoSpaceDN w:val="0"/>
              <w:adjustRightInd w:val="0"/>
              <w:jc w:val="center"/>
              <w:rPr>
                <w:sz w:val="22"/>
                <w:szCs w:val="22"/>
              </w:rPr>
            </w:pPr>
            <w:r>
              <w:rPr>
                <w:sz w:val="22"/>
                <w:szCs w:val="22"/>
              </w:rPr>
              <w:t>2</w:t>
            </w:r>
            <w:r w:rsidR="00C37DAA">
              <w:rPr>
                <w:sz w:val="22"/>
                <w:szCs w:val="22"/>
              </w:rPr>
              <w:t>5</w:t>
            </w:r>
            <w:r>
              <w:rPr>
                <w:sz w:val="22"/>
                <w:szCs w:val="22"/>
              </w:rPr>
              <w:t xml:space="preserve"> 000</w:t>
            </w:r>
          </w:p>
        </w:tc>
        <w:tc>
          <w:tcPr>
            <w:tcW w:w="2269" w:type="dxa"/>
            <w:vAlign w:val="center"/>
          </w:tcPr>
          <w:p w14:paraId="20D61E67"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16927ED1" w14:textId="77777777" w:rsidTr="003713E1">
        <w:trPr>
          <w:trHeight w:val="502"/>
        </w:trPr>
        <w:tc>
          <w:tcPr>
            <w:tcW w:w="709" w:type="dxa"/>
            <w:vAlign w:val="center"/>
          </w:tcPr>
          <w:p w14:paraId="64F56E77"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1.5.</w:t>
            </w:r>
          </w:p>
        </w:tc>
        <w:tc>
          <w:tcPr>
            <w:tcW w:w="4394" w:type="dxa"/>
            <w:gridSpan w:val="2"/>
            <w:vAlign w:val="center"/>
          </w:tcPr>
          <w:p w14:paraId="369BC49D" w14:textId="77777777" w:rsidR="00751073" w:rsidRPr="005A70AD"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gridSpan w:val="2"/>
            <w:vAlign w:val="center"/>
          </w:tcPr>
          <w:p w14:paraId="10D29EC5" w14:textId="77777777" w:rsidR="00751073" w:rsidRPr="00CA6694" w:rsidRDefault="00751073" w:rsidP="00751073">
            <w:pPr>
              <w:widowControl w:val="0"/>
              <w:autoSpaceDE w:val="0"/>
              <w:autoSpaceDN w:val="0"/>
              <w:adjustRightInd w:val="0"/>
              <w:jc w:val="center"/>
              <w:rPr>
                <w:sz w:val="22"/>
                <w:szCs w:val="22"/>
              </w:rPr>
            </w:pPr>
            <w:r w:rsidRPr="00CA6694">
              <w:rPr>
                <w:sz w:val="22"/>
                <w:szCs w:val="22"/>
              </w:rPr>
              <w:t>шт</w:t>
            </w:r>
          </w:p>
        </w:tc>
        <w:tc>
          <w:tcPr>
            <w:tcW w:w="992" w:type="dxa"/>
            <w:gridSpan w:val="2"/>
            <w:vAlign w:val="center"/>
          </w:tcPr>
          <w:p w14:paraId="7B2195F9" w14:textId="77777777" w:rsidR="00751073" w:rsidRPr="005E0700" w:rsidRDefault="00751073" w:rsidP="00751073">
            <w:pPr>
              <w:widowControl w:val="0"/>
              <w:autoSpaceDE w:val="0"/>
              <w:autoSpaceDN w:val="0"/>
              <w:adjustRightInd w:val="0"/>
              <w:jc w:val="center"/>
              <w:rPr>
                <w:sz w:val="22"/>
                <w:szCs w:val="22"/>
              </w:rPr>
            </w:pPr>
            <w:r>
              <w:rPr>
                <w:sz w:val="22"/>
                <w:szCs w:val="22"/>
              </w:rPr>
              <w:t>30 000</w:t>
            </w:r>
          </w:p>
        </w:tc>
        <w:tc>
          <w:tcPr>
            <w:tcW w:w="2269" w:type="dxa"/>
            <w:vAlign w:val="center"/>
          </w:tcPr>
          <w:p w14:paraId="52836A51"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536034F5" w14:textId="77777777" w:rsidTr="003713E1">
        <w:trPr>
          <w:trHeight w:val="502"/>
        </w:trPr>
        <w:tc>
          <w:tcPr>
            <w:tcW w:w="709" w:type="dxa"/>
            <w:vAlign w:val="center"/>
          </w:tcPr>
          <w:p w14:paraId="0D17E628"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1.6.</w:t>
            </w:r>
          </w:p>
        </w:tc>
        <w:tc>
          <w:tcPr>
            <w:tcW w:w="4394" w:type="dxa"/>
            <w:gridSpan w:val="2"/>
            <w:vAlign w:val="center"/>
          </w:tcPr>
          <w:p w14:paraId="68E531EB" w14:textId="77777777" w:rsidR="00751073" w:rsidRDefault="00751073" w:rsidP="00751073">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gridSpan w:val="2"/>
            <w:vAlign w:val="center"/>
          </w:tcPr>
          <w:p w14:paraId="3BB8F6B6"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41DD8500" w14:textId="37DE0C42" w:rsidR="00751073" w:rsidRDefault="00C37DAA" w:rsidP="001B3533">
            <w:pPr>
              <w:widowControl w:val="0"/>
              <w:autoSpaceDE w:val="0"/>
              <w:autoSpaceDN w:val="0"/>
              <w:adjustRightInd w:val="0"/>
              <w:jc w:val="center"/>
              <w:rPr>
                <w:sz w:val="22"/>
                <w:szCs w:val="22"/>
              </w:rPr>
            </w:pPr>
            <w:r>
              <w:rPr>
                <w:sz w:val="22"/>
                <w:szCs w:val="22"/>
              </w:rPr>
              <w:t>2</w:t>
            </w:r>
            <w:r w:rsidR="001B3533">
              <w:rPr>
                <w:sz w:val="22"/>
                <w:szCs w:val="22"/>
              </w:rPr>
              <w:t>0</w:t>
            </w:r>
            <w:r w:rsidR="00751073">
              <w:rPr>
                <w:sz w:val="22"/>
                <w:szCs w:val="22"/>
              </w:rPr>
              <w:t xml:space="preserve"> 000</w:t>
            </w:r>
          </w:p>
        </w:tc>
        <w:tc>
          <w:tcPr>
            <w:tcW w:w="2269" w:type="dxa"/>
            <w:vAlign w:val="center"/>
          </w:tcPr>
          <w:p w14:paraId="6A442584"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2404CB68" w14:textId="77777777" w:rsidTr="003713E1">
        <w:trPr>
          <w:trHeight w:val="349"/>
        </w:trPr>
        <w:tc>
          <w:tcPr>
            <w:tcW w:w="9498" w:type="dxa"/>
            <w:gridSpan w:val="8"/>
          </w:tcPr>
          <w:p w14:paraId="2CDC8C72" w14:textId="77777777" w:rsidR="00751073" w:rsidRPr="0024534E" w:rsidRDefault="00751073" w:rsidP="00B80DA8">
            <w:pPr>
              <w:widowControl w:val="0"/>
              <w:autoSpaceDE w:val="0"/>
              <w:autoSpaceDN w:val="0"/>
              <w:adjustRightInd w:val="0"/>
              <w:rPr>
                <w:b/>
                <w:sz w:val="22"/>
                <w:szCs w:val="22"/>
              </w:rPr>
            </w:pPr>
            <w:r>
              <w:rPr>
                <w:b/>
                <w:sz w:val="22"/>
                <w:szCs w:val="22"/>
              </w:rPr>
              <w:t>5</w:t>
            </w:r>
            <w:r w:rsidRPr="0024534E">
              <w:rPr>
                <w:b/>
                <w:sz w:val="22"/>
                <w:szCs w:val="22"/>
              </w:rPr>
              <w:t xml:space="preserve">.2. </w:t>
            </w:r>
            <w:r w:rsidR="00E769BA">
              <w:rPr>
                <w:b/>
                <w:sz w:val="22"/>
                <w:szCs w:val="22"/>
              </w:rPr>
              <w:t>Нормативы, применяемые при расче</w:t>
            </w:r>
            <w:r w:rsidRPr="0024534E">
              <w:rPr>
                <w:b/>
                <w:sz w:val="22"/>
                <w:szCs w:val="22"/>
              </w:rPr>
              <w:t>те затрат на приобретение системных блоков</w:t>
            </w:r>
            <w:r>
              <w:rPr>
                <w:b/>
                <w:sz w:val="22"/>
                <w:szCs w:val="22"/>
              </w:rPr>
              <w:t xml:space="preserve"> </w:t>
            </w:r>
          </w:p>
        </w:tc>
      </w:tr>
      <w:tr w:rsidR="00751073" w:rsidRPr="006E5685" w14:paraId="4CEB05AF" w14:textId="77777777" w:rsidTr="003713E1">
        <w:trPr>
          <w:trHeight w:val="495"/>
        </w:trPr>
        <w:tc>
          <w:tcPr>
            <w:tcW w:w="709" w:type="dxa"/>
            <w:vAlign w:val="center"/>
          </w:tcPr>
          <w:p w14:paraId="66FC0E06"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w:t>
            </w:r>
          </w:p>
        </w:tc>
        <w:tc>
          <w:tcPr>
            <w:tcW w:w="4394" w:type="dxa"/>
            <w:gridSpan w:val="2"/>
            <w:vAlign w:val="center"/>
          </w:tcPr>
          <w:p w14:paraId="6EB2F3B0" w14:textId="77777777" w:rsidR="00751073" w:rsidRPr="006E5685" w:rsidRDefault="00751073" w:rsidP="00751073">
            <w:pPr>
              <w:autoSpaceDE w:val="0"/>
              <w:autoSpaceDN w:val="0"/>
              <w:adjustRightInd w:val="0"/>
              <w:outlineLvl w:val="1"/>
              <w:rPr>
                <w:rFonts w:eastAsiaTheme="minorEastAsia"/>
                <w:sz w:val="22"/>
                <w:szCs w:val="22"/>
              </w:rPr>
            </w:pPr>
            <w:r w:rsidRPr="006E5685">
              <w:rPr>
                <w:rFonts w:eastAsiaTheme="minorEastAsia"/>
                <w:sz w:val="22"/>
                <w:szCs w:val="22"/>
              </w:rPr>
              <w:t>Системный</w:t>
            </w:r>
            <w:r w:rsidRPr="006E5685">
              <w:rPr>
                <w:sz w:val="22"/>
                <w:szCs w:val="22"/>
              </w:rPr>
              <w:t xml:space="preserve"> блок</w:t>
            </w:r>
          </w:p>
        </w:tc>
        <w:tc>
          <w:tcPr>
            <w:tcW w:w="1134" w:type="dxa"/>
            <w:gridSpan w:val="2"/>
            <w:vAlign w:val="center"/>
          </w:tcPr>
          <w:p w14:paraId="623B9C46" w14:textId="3FA43F17" w:rsidR="00751073" w:rsidRPr="00A676E4" w:rsidRDefault="00751073" w:rsidP="00751073">
            <w:pPr>
              <w:widowControl w:val="0"/>
              <w:autoSpaceDE w:val="0"/>
              <w:autoSpaceDN w:val="0"/>
              <w:adjustRightInd w:val="0"/>
              <w:jc w:val="center"/>
              <w:rPr>
                <w:sz w:val="22"/>
                <w:szCs w:val="22"/>
              </w:rPr>
            </w:pPr>
          </w:p>
        </w:tc>
        <w:tc>
          <w:tcPr>
            <w:tcW w:w="992" w:type="dxa"/>
            <w:gridSpan w:val="2"/>
            <w:vAlign w:val="center"/>
          </w:tcPr>
          <w:p w14:paraId="23E714A7" w14:textId="77777777" w:rsidR="00751073" w:rsidRPr="00A676E4" w:rsidRDefault="00751073" w:rsidP="00751073">
            <w:pPr>
              <w:widowControl w:val="0"/>
              <w:autoSpaceDE w:val="0"/>
              <w:autoSpaceDN w:val="0"/>
              <w:adjustRightInd w:val="0"/>
              <w:jc w:val="center"/>
              <w:rPr>
                <w:sz w:val="22"/>
                <w:szCs w:val="22"/>
              </w:rPr>
            </w:pPr>
          </w:p>
        </w:tc>
        <w:tc>
          <w:tcPr>
            <w:tcW w:w="2269" w:type="dxa"/>
            <w:vAlign w:val="center"/>
          </w:tcPr>
          <w:p w14:paraId="731021BB" w14:textId="77777777" w:rsidR="00751073" w:rsidRPr="006E5685" w:rsidRDefault="00751073" w:rsidP="00751073">
            <w:pPr>
              <w:widowControl w:val="0"/>
              <w:autoSpaceDE w:val="0"/>
              <w:autoSpaceDN w:val="0"/>
              <w:adjustRightInd w:val="0"/>
              <w:jc w:val="center"/>
              <w:rPr>
                <w:sz w:val="22"/>
                <w:szCs w:val="22"/>
              </w:rPr>
            </w:pPr>
            <w:r w:rsidRPr="00A676E4">
              <w:rPr>
                <w:sz w:val="22"/>
                <w:szCs w:val="22"/>
              </w:rPr>
              <w:t xml:space="preserve">1 </w:t>
            </w:r>
            <w:r>
              <w:rPr>
                <w:sz w:val="22"/>
                <w:szCs w:val="22"/>
              </w:rPr>
              <w:t xml:space="preserve">единица </w:t>
            </w:r>
            <w:r w:rsidRPr="00A676E4">
              <w:rPr>
                <w:sz w:val="22"/>
                <w:szCs w:val="22"/>
              </w:rPr>
              <w:t>на 1 работника в 5 лет</w:t>
            </w:r>
          </w:p>
        </w:tc>
      </w:tr>
      <w:tr w:rsidR="00751073" w:rsidRPr="006E5685" w14:paraId="47A98ED2" w14:textId="77777777" w:rsidTr="003713E1">
        <w:trPr>
          <w:trHeight w:val="495"/>
        </w:trPr>
        <w:tc>
          <w:tcPr>
            <w:tcW w:w="709" w:type="dxa"/>
            <w:vAlign w:val="center"/>
          </w:tcPr>
          <w:p w14:paraId="6F45E310"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1.1.</w:t>
            </w:r>
          </w:p>
        </w:tc>
        <w:tc>
          <w:tcPr>
            <w:tcW w:w="4394" w:type="dxa"/>
            <w:gridSpan w:val="2"/>
            <w:vAlign w:val="center"/>
          </w:tcPr>
          <w:p w14:paraId="6724CA81"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gridSpan w:val="2"/>
            <w:vAlign w:val="center"/>
          </w:tcPr>
          <w:p w14:paraId="0979B412"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1CFDDE06" w14:textId="77777777" w:rsidR="00751073" w:rsidRDefault="00751073" w:rsidP="00751073">
            <w:pPr>
              <w:widowControl w:val="0"/>
              <w:autoSpaceDE w:val="0"/>
              <w:autoSpaceDN w:val="0"/>
              <w:adjustRightInd w:val="0"/>
              <w:jc w:val="center"/>
              <w:rPr>
                <w:sz w:val="22"/>
                <w:szCs w:val="22"/>
              </w:rPr>
            </w:pPr>
            <w:r>
              <w:rPr>
                <w:sz w:val="22"/>
                <w:szCs w:val="22"/>
              </w:rPr>
              <w:t>80 000</w:t>
            </w:r>
          </w:p>
        </w:tc>
        <w:tc>
          <w:tcPr>
            <w:tcW w:w="2269" w:type="dxa"/>
            <w:vAlign w:val="center"/>
          </w:tcPr>
          <w:p w14:paraId="523B4A98"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5AA846D9" w14:textId="77777777" w:rsidTr="003713E1">
        <w:trPr>
          <w:trHeight w:val="495"/>
        </w:trPr>
        <w:tc>
          <w:tcPr>
            <w:tcW w:w="709" w:type="dxa"/>
            <w:vAlign w:val="center"/>
          </w:tcPr>
          <w:p w14:paraId="4ED8F3D1"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1.2.</w:t>
            </w:r>
          </w:p>
        </w:tc>
        <w:tc>
          <w:tcPr>
            <w:tcW w:w="4394" w:type="dxa"/>
            <w:gridSpan w:val="2"/>
            <w:vAlign w:val="center"/>
          </w:tcPr>
          <w:p w14:paraId="740E777C"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gridSpan w:val="2"/>
            <w:vAlign w:val="center"/>
          </w:tcPr>
          <w:p w14:paraId="6A0AB2BA"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37776BF4" w14:textId="77777777" w:rsidR="00751073" w:rsidRDefault="00751073" w:rsidP="00751073">
            <w:pPr>
              <w:widowControl w:val="0"/>
              <w:autoSpaceDE w:val="0"/>
              <w:autoSpaceDN w:val="0"/>
              <w:adjustRightInd w:val="0"/>
              <w:jc w:val="center"/>
              <w:rPr>
                <w:sz w:val="22"/>
                <w:szCs w:val="22"/>
              </w:rPr>
            </w:pPr>
            <w:r>
              <w:rPr>
                <w:sz w:val="22"/>
                <w:szCs w:val="22"/>
              </w:rPr>
              <w:t>80 000</w:t>
            </w:r>
          </w:p>
        </w:tc>
        <w:tc>
          <w:tcPr>
            <w:tcW w:w="2269" w:type="dxa"/>
            <w:vAlign w:val="center"/>
          </w:tcPr>
          <w:p w14:paraId="7B753612"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74467951" w14:textId="77777777" w:rsidTr="003713E1">
        <w:trPr>
          <w:trHeight w:val="495"/>
        </w:trPr>
        <w:tc>
          <w:tcPr>
            <w:tcW w:w="709" w:type="dxa"/>
            <w:vAlign w:val="center"/>
          </w:tcPr>
          <w:p w14:paraId="04B2EBD8"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1.3.</w:t>
            </w:r>
          </w:p>
        </w:tc>
        <w:tc>
          <w:tcPr>
            <w:tcW w:w="4394" w:type="dxa"/>
            <w:gridSpan w:val="2"/>
            <w:vAlign w:val="center"/>
          </w:tcPr>
          <w:p w14:paraId="5F0E7E5B"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gridSpan w:val="2"/>
            <w:vAlign w:val="center"/>
          </w:tcPr>
          <w:p w14:paraId="4A124E70"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3B57EF50" w14:textId="23D0C03E" w:rsidR="00751073" w:rsidRDefault="00431176" w:rsidP="00431176">
            <w:pPr>
              <w:widowControl w:val="0"/>
              <w:autoSpaceDE w:val="0"/>
              <w:autoSpaceDN w:val="0"/>
              <w:adjustRightInd w:val="0"/>
              <w:jc w:val="center"/>
              <w:rPr>
                <w:sz w:val="22"/>
                <w:szCs w:val="22"/>
              </w:rPr>
            </w:pPr>
            <w:r>
              <w:rPr>
                <w:sz w:val="22"/>
                <w:szCs w:val="22"/>
              </w:rPr>
              <w:t>8</w:t>
            </w:r>
            <w:r w:rsidR="00751073">
              <w:rPr>
                <w:sz w:val="22"/>
                <w:szCs w:val="22"/>
              </w:rPr>
              <w:t>0 000</w:t>
            </w:r>
          </w:p>
        </w:tc>
        <w:tc>
          <w:tcPr>
            <w:tcW w:w="2269" w:type="dxa"/>
            <w:vAlign w:val="center"/>
          </w:tcPr>
          <w:p w14:paraId="3784949F"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0BFD67B7" w14:textId="77777777" w:rsidTr="003713E1">
        <w:trPr>
          <w:trHeight w:val="495"/>
        </w:trPr>
        <w:tc>
          <w:tcPr>
            <w:tcW w:w="709" w:type="dxa"/>
            <w:vAlign w:val="center"/>
          </w:tcPr>
          <w:p w14:paraId="4EA9054C" w14:textId="77777777" w:rsidR="00751073" w:rsidRPr="006F7070" w:rsidRDefault="00751073" w:rsidP="00751073">
            <w:pPr>
              <w:widowControl w:val="0"/>
              <w:autoSpaceDE w:val="0"/>
              <w:autoSpaceDN w:val="0"/>
              <w:adjustRightInd w:val="0"/>
              <w:jc w:val="center"/>
              <w:rPr>
                <w:szCs w:val="28"/>
              </w:rPr>
            </w:pPr>
            <w:r>
              <w:rPr>
                <w:szCs w:val="28"/>
              </w:rPr>
              <w:t>1.4.</w:t>
            </w:r>
          </w:p>
        </w:tc>
        <w:tc>
          <w:tcPr>
            <w:tcW w:w="4394" w:type="dxa"/>
            <w:gridSpan w:val="2"/>
            <w:vAlign w:val="center"/>
          </w:tcPr>
          <w:p w14:paraId="453D0B9A" w14:textId="0D708E12" w:rsidR="00751073" w:rsidRPr="00325F4C" w:rsidRDefault="005B35C3" w:rsidP="00751073">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gridSpan w:val="2"/>
            <w:vAlign w:val="center"/>
          </w:tcPr>
          <w:p w14:paraId="51F2E85D"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6EC91452" w14:textId="77777777" w:rsidR="00751073" w:rsidRDefault="00751073" w:rsidP="00751073">
            <w:pPr>
              <w:widowControl w:val="0"/>
              <w:autoSpaceDE w:val="0"/>
              <w:autoSpaceDN w:val="0"/>
              <w:adjustRightInd w:val="0"/>
              <w:jc w:val="center"/>
              <w:rPr>
                <w:sz w:val="22"/>
                <w:szCs w:val="22"/>
              </w:rPr>
            </w:pPr>
            <w:r>
              <w:rPr>
                <w:sz w:val="22"/>
                <w:szCs w:val="22"/>
              </w:rPr>
              <w:t>60 000</w:t>
            </w:r>
          </w:p>
        </w:tc>
        <w:tc>
          <w:tcPr>
            <w:tcW w:w="2269" w:type="dxa"/>
            <w:vAlign w:val="center"/>
          </w:tcPr>
          <w:p w14:paraId="331D7424"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2537AB15" w14:textId="77777777" w:rsidTr="003713E1">
        <w:trPr>
          <w:trHeight w:val="495"/>
        </w:trPr>
        <w:tc>
          <w:tcPr>
            <w:tcW w:w="709" w:type="dxa"/>
            <w:vAlign w:val="center"/>
          </w:tcPr>
          <w:p w14:paraId="13809AC5" w14:textId="77777777" w:rsidR="00751073" w:rsidRDefault="00751073" w:rsidP="00751073">
            <w:pPr>
              <w:widowControl w:val="0"/>
              <w:autoSpaceDE w:val="0"/>
              <w:autoSpaceDN w:val="0"/>
              <w:adjustRightInd w:val="0"/>
              <w:jc w:val="center"/>
              <w:rPr>
                <w:szCs w:val="28"/>
              </w:rPr>
            </w:pPr>
            <w:r>
              <w:rPr>
                <w:szCs w:val="28"/>
              </w:rPr>
              <w:lastRenderedPageBreak/>
              <w:t>1.5.</w:t>
            </w:r>
          </w:p>
        </w:tc>
        <w:tc>
          <w:tcPr>
            <w:tcW w:w="4394" w:type="dxa"/>
            <w:gridSpan w:val="2"/>
            <w:vAlign w:val="center"/>
          </w:tcPr>
          <w:p w14:paraId="47BE2F63" w14:textId="77777777" w:rsidR="00751073" w:rsidRPr="005A70AD"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gridSpan w:val="2"/>
            <w:vAlign w:val="center"/>
          </w:tcPr>
          <w:p w14:paraId="662CCF2A" w14:textId="77777777" w:rsidR="00751073" w:rsidRPr="00CA6694" w:rsidRDefault="00751073" w:rsidP="00751073">
            <w:pPr>
              <w:widowControl w:val="0"/>
              <w:autoSpaceDE w:val="0"/>
              <w:autoSpaceDN w:val="0"/>
              <w:adjustRightInd w:val="0"/>
              <w:jc w:val="center"/>
              <w:rPr>
                <w:sz w:val="22"/>
                <w:szCs w:val="22"/>
              </w:rPr>
            </w:pPr>
            <w:r w:rsidRPr="00CA6694">
              <w:rPr>
                <w:sz w:val="22"/>
                <w:szCs w:val="22"/>
              </w:rPr>
              <w:t>шт</w:t>
            </w:r>
          </w:p>
        </w:tc>
        <w:tc>
          <w:tcPr>
            <w:tcW w:w="992" w:type="dxa"/>
            <w:gridSpan w:val="2"/>
            <w:vAlign w:val="center"/>
          </w:tcPr>
          <w:p w14:paraId="6014752B" w14:textId="52B1FA96" w:rsidR="00751073" w:rsidRDefault="00827CCD" w:rsidP="00827CCD">
            <w:pPr>
              <w:widowControl w:val="0"/>
              <w:autoSpaceDE w:val="0"/>
              <w:autoSpaceDN w:val="0"/>
              <w:adjustRightInd w:val="0"/>
              <w:jc w:val="center"/>
              <w:rPr>
                <w:sz w:val="22"/>
                <w:szCs w:val="22"/>
              </w:rPr>
            </w:pPr>
            <w:r>
              <w:rPr>
                <w:sz w:val="22"/>
                <w:szCs w:val="22"/>
              </w:rPr>
              <w:t>8</w:t>
            </w:r>
            <w:r w:rsidR="00751073">
              <w:rPr>
                <w:sz w:val="22"/>
                <w:szCs w:val="22"/>
              </w:rPr>
              <w:t>0 000</w:t>
            </w:r>
          </w:p>
        </w:tc>
        <w:tc>
          <w:tcPr>
            <w:tcW w:w="2269" w:type="dxa"/>
            <w:vAlign w:val="center"/>
          </w:tcPr>
          <w:p w14:paraId="0BDFD694"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19A88DB5" w14:textId="77777777" w:rsidTr="003713E1">
        <w:trPr>
          <w:trHeight w:val="495"/>
        </w:trPr>
        <w:tc>
          <w:tcPr>
            <w:tcW w:w="709" w:type="dxa"/>
            <w:vAlign w:val="center"/>
          </w:tcPr>
          <w:p w14:paraId="63AB0AC3" w14:textId="77777777" w:rsidR="00751073" w:rsidRDefault="00751073" w:rsidP="00751073">
            <w:pPr>
              <w:widowControl w:val="0"/>
              <w:autoSpaceDE w:val="0"/>
              <w:autoSpaceDN w:val="0"/>
              <w:adjustRightInd w:val="0"/>
              <w:jc w:val="center"/>
              <w:rPr>
                <w:szCs w:val="28"/>
              </w:rPr>
            </w:pPr>
            <w:r>
              <w:rPr>
                <w:szCs w:val="28"/>
              </w:rPr>
              <w:t>1.6.</w:t>
            </w:r>
          </w:p>
        </w:tc>
        <w:tc>
          <w:tcPr>
            <w:tcW w:w="4394" w:type="dxa"/>
            <w:gridSpan w:val="2"/>
            <w:vAlign w:val="center"/>
          </w:tcPr>
          <w:p w14:paraId="33C8B548" w14:textId="77777777" w:rsidR="00751073" w:rsidRDefault="00751073" w:rsidP="00751073">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gridSpan w:val="2"/>
            <w:vAlign w:val="center"/>
          </w:tcPr>
          <w:p w14:paraId="35DF47D9"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vAlign w:val="center"/>
          </w:tcPr>
          <w:p w14:paraId="51D42E9E" w14:textId="77777777" w:rsidR="00751073" w:rsidRDefault="00751073" w:rsidP="00751073">
            <w:pPr>
              <w:widowControl w:val="0"/>
              <w:autoSpaceDE w:val="0"/>
              <w:autoSpaceDN w:val="0"/>
              <w:adjustRightInd w:val="0"/>
              <w:jc w:val="center"/>
              <w:rPr>
                <w:sz w:val="22"/>
                <w:szCs w:val="22"/>
              </w:rPr>
            </w:pPr>
            <w:r>
              <w:rPr>
                <w:sz w:val="22"/>
                <w:szCs w:val="22"/>
              </w:rPr>
              <w:t>60 000</w:t>
            </w:r>
          </w:p>
        </w:tc>
        <w:tc>
          <w:tcPr>
            <w:tcW w:w="2269" w:type="dxa"/>
            <w:vAlign w:val="center"/>
          </w:tcPr>
          <w:p w14:paraId="540D349F"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2C460E7A" w14:textId="77777777" w:rsidTr="003713E1">
        <w:trPr>
          <w:trHeight w:val="567"/>
        </w:trPr>
        <w:tc>
          <w:tcPr>
            <w:tcW w:w="9498" w:type="dxa"/>
            <w:gridSpan w:val="8"/>
          </w:tcPr>
          <w:p w14:paraId="72511957" w14:textId="43E218EA" w:rsidR="00751073" w:rsidRPr="004E7ACF" w:rsidRDefault="00751073" w:rsidP="00B80DA8">
            <w:pPr>
              <w:widowControl w:val="0"/>
              <w:autoSpaceDE w:val="0"/>
              <w:autoSpaceDN w:val="0"/>
              <w:adjustRightInd w:val="0"/>
              <w:rPr>
                <w:b/>
                <w:sz w:val="22"/>
                <w:szCs w:val="22"/>
              </w:rPr>
            </w:pPr>
            <w:r>
              <w:rPr>
                <w:b/>
                <w:sz w:val="22"/>
                <w:szCs w:val="22"/>
              </w:rPr>
              <w:t>5</w:t>
            </w:r>
            <w:r w:rsidRPr="004E7ACF">
              <w:rPr>
                <w:b/>
                <w:sz w:val="22"/>
                <w:szCs w:val="22"/>
              </w:rPr>
              <w:t xml:space="preserve">.3.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E7ACF">
              <w:rPr>
                <w:b/>
                <w:sz w:val="22"/>
                <w:szCs w:val="22"/>
              </w:rPr>
              <w:t xml:space="preserve"> затрат на приобретение других запасных частей вычислительной техники</w:t>
            </w:r>
          </w:p>
        </w:tc>
      </w:tr>
      <w:tr w:rsidR="007A4ECF" w:rsidRPr="006E5685" w14:paraId="54404596" w14:textId="77777777" w:rsidTr="003713E1">
        <w:trPr>
          <w:trHeight w:val="339"/>
        </w:trPr>
        <w:tc>
          <w:tcPr>
            <w:tcW w:w="709" w:type="dxa"/>
            <w:vAlign w:val="center"/>
          </w:tcPr>
          <w:p w14:paraId="16A61924"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7D1F441B" w14:textId="77777777" w:rsidR="007A4ECF" w:rsidRPr="00BC0ABC" w:rsidRDefault="007A4ECF" w:rsidP="007A4ECF">
            <w:pPr>
              <w:autoSpaceDE w:val="0"/>
              <w:autoSpaceDN w:val="0"/>
              <w:adjustRightInd w:val="0"/>
              <w:outlineLvl w:val="1"/>
              <w:rPr>
                <w:rFonts w:eastAsiaTheme="minorEastAsia"/>
                <w:sz w:val="22"/>
                <w:szCs w:val="22"/>
              </w:rPr>
            </w:pPr>
            <w:r w:rsidRPr="00BC0ABC">
              <w:rPr>
                <w:rFonts w:eastAsiaTheme="minorEastAsia"/>
                <w:sz w:val="22"/>
                <w:szCs w:val="22"/>
              </w:rPr>
              <w:t>Операционная система</w:t>
            </w:r>
          </w:p>
        </w:tc>
        <w:tc>
          <w:tcPr>
            <w:tcW w:w="1134" w:type="dxa"/>
            <w:gridSpan w:val="2"/>
            <w:shd w:val="clear" w:color="auto" w:fill="auto"/>
            <w:vAlign w:val="center"/>
          </w:tcPr>
          <w:p w14:paraId="3384AB55" w14:textId="77777777" w:rsidR="007A4ECF" w:rsidRPr="00BC0ABC" w:rsidRDefault="007A4ECF" w:rsidP="007A4ECF">
            <w:pPr>
              <w:widowControl w:val="0"/>
              <w:autoSpaceDE w:val="0"/>
              <w:autoSpaceDN w:val="0"/>
              <w:adjustRightInd w:val="0"/>
              <w:jc w:val="center"/>
              <w:rPr>
                <w:sz w:val="22"/>
                <w:szCs w:val="22"/>
              </w:rPr>
            </w:pPr>
            <w:r w:rsidRPr="00BC0ABC">
              <w:rPr>
                <w:sz w:val="22"/>
                <w:szCs w:val="22"/>
              </w:rPr>
              <w:t>шт</w:t>
            </w:r>
          </w:p>
        </w:tc>
        <w:tc>
          <w:tcPr>
            <w:tcW w:w="992" w:type="dxa"/>
            <w:gridSpan w:val="2"/>
            <w:shd w:val="clear" w:color="auto" w:fill="auto"/>
            <w:vAlign w:val="center"/>
          </w:tcPr>
          <w:p w14:paraId="03ADA889" w14:textId="77777777" w:rsidR="007A4ECF" w:rsidRPr="00BC0ABC" w:rsidRDefault="007A4ECF" w:rsidP="007A4ECF">
            <w:pPr>
              <w:widowControl w:val="0"/>
              <w:autoSpaceDE w:val="0"/>
              <w:autoSpaceDN w:val="0"/>
              <w:adjustRightInd w:val="0"/>
              <w:jc w:val="center"/>
              <w:rPr>
                <w:sz w:val="22"/>
                <w:szCs w:val="22"/>
              </w:rPr>
            </w:pPr>
            <w:r w:rsidRPr="00BC0ABC">
              <w:rPr>
                <w:sz w:val="22"/>
                <w:szCs w:val="22"/>
              </w:rPr>
              <w:t>15 000</w:t>
            </w:r>
          </w:p>
        </w:tc>
        <w:tc>
          <w:tcPr>
            <w:tcW w:w="2411" w:type="dxa"/>
            <w:gridSpan w:val="2"/>
            <w:vAlign w:val="center"/>
          </w:tcPr>
          <w:p w14:paraId="38273C47" w14:textId="77777777" w:rsidR="007A4ECF" w:rsidRPr="00BC0ABC" w:rsidRDefault="00BC0ABC" w:rsidP="00326620">
            <w:pPr>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7A4ECF" w:rsidRPr="006E5685" w14:paraId="04B750BB" w14:textId="77777777" w:rsidTr="003713E1">
        <w:trPr>
          <w:trHeight w:val="339"/>
        </w:trPr>
        <w:tc>
          <w:tcPr>
            <w:tcW w:w="709" w:type="dxa"/>
            <w:vAlign w:val="center"/>
          </w:tcPr>
          <w:p w14:paraId="40BA6482"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49AEA0F9" w14:textId="5A87868E" w:rsidR="007A4ECF" w:rsidRPr="007A4ECF" w:rsidRDefault="007A4ECF" w:rsidP="005B35C3">
            <w:pPr>
              <w:rPr>
                <w:color w:val="000000"/>
                <w:sz w:val="22"/>
                <w:szCs w:val="22"/>
              </w:rPr>
            </w:pPr>
            <w:r w:rsidRPr="007A4ECF">
              <w:rPr>
                <w:color w:val="000000"/>
                <w:sz w:val="22"/>
                <w:szCs w:val="22"/>
              </w:rPr>
              <w:t>Материнск</w:t>
            </w:r>
            <w:r w:rsidR="005B35C3">
              <w:rPr>
                <w:color w:val="000000"/>
                <w:sz w:val="22"/>
                <w:szCs w:val="22"/>
              </w:rPr>
              <w:t>о</w:t>
            </w:r>
            <w:r w:rsidRPr="007A4ECF">
              <w:rPr>
                <w:color w:val="000000"/>
                <w:sz w:val="22"/>
                <w:szCs w:val="22"/>
              </w:rPr>
              <w:t>е плат</w:t>
            </w:r>
            <w:r w:rsidR="005B35C3">
              <w:rPr>
                <w:color w:val="000000"/>
                <w:sz w:val="22"/>
                <w:szCs w:val="22"/>
              </w:rPr>
              <w:t>о</w:t>
            </w:r>
            <w:r w:rsidRPr="007A4ECF">
              <w:rPr>
                <w:color w:val="000000"/>
                <w:sz w:val="22"/>
                <w:szCs w:val="22"/>
              </w:rPr>
              <w:t xml:space="preserve"> для стационарной вычислительной техники </w:t>
            </w:r>
          </w:p>
        </w:tc>
        <w:tc>
          <w:tcPr>
            <w:tcW w:w="1134" w:type="dxa"/>
            <w:gridSpan w:val="2"/>
            <w:shd w:val="clear" w:color="auto" w:fill="auto"/>
            <w:vAlign w:val="center"/>
          </w:tcPr>
          <w:p w14:paraId="4B6250D0" w14:textId="1C41D3ED" w:rsidR="007A4ECF" w:rsidRPr="005B35C3" w:rsidRDefault="005B35C3" w:rsidP="007A4ECF">
            <w:pPr>
              <w:widowControl w:val="0"/>
              <w:autoSpaceDE w:val="0"/>
              <w:autoSpaceDN w:val="0"/>
              <w:adjustRightInd w:val="0"/>
              <w:jc w:val="center"/>
              <w:rPr>
                <w:sz w:val="22"/>
                <w:szCs w:val="22"/>
              </w:rPr>
            </w:pPr>
            <w:r w:rsidRPr="005B35C3">
              <w:rPr>
                <w:sz w:val="22"/>
                <w:szCs w:val="22"/>
              </w:rPr>
              <w:t>шт</w:t>
            </w:r>
          </w:p>
        </w:tc>
        <w:tc>
          <w:tcPr>
            <w:tcW w:w="992" w:type="dxa"/>
            <w:gridSpan w:val="2"/>
            <w:shd w:val="clear" w:color="auto" w:fill="auto"/>
            <w:vAlign w:val="center"/>
          </w:tcPr>
          <w:p w14:paraId="15C32C08" w14:textId="5982DC5B" w:rsidR="007A4ECF" w:rsidRPr="005B35C3" w:rsidRDefault="005B35C3" w:rsidP="007A4ECF">
            <w:pPr>
              <w:widowControl w:val="0"/>
              <w:autoSpaceDE w:val="0"/>
              <w:autoSpaceDN w:val="0"/>
              <w:adjustRightInd w:val="0"/>
              <w:jc w:val="center"/>
              <w:rPr>
                <w:sz w:val="22"/>
                <w:szCs w:val="22"/>
              </w:rPr>
            </w:pPr>
            <w:r w:rsidRPr="005B35C3">
              <w:rPr>
                <w:sz w:val="22"/>
                <w:szCs w:val="22"/>
              </w:rPr>
              <w:t>20 000</w:t>
            </w:r>
          </w:p>
        </w:tc>
        <w:tc>
          <w:tcPr>
            <w:tcW w:w="2411" w:type="dxa"/>
            <w:gridSpan w:val="2"/>
            <w:vAlign w:val="center"/>
          </w:tcPr>
          <w:p w14:paraId="7B7CFB08" w14:textId="77777777" w:rsidR="007A4ECF" w:rsidRPr="00872BC3" w:rsidRDefault="00BC0ABC" w:rsidP="00326620">
            <w:pPr>
              <w:jc w:val="center"/>
              <w:rPr>
                <w:sz w:val="22"/>
                <w:szCs w:val="22"/>
              </w:rPr>
            </w:pPr>
            <w:r w:rsidRPr="00BC0ABC">
              <w:rPr>
                <w:sz w:val="22"/>
                <w:szCs w:val="22"/>
              </w:rPr>
              <w:t>по мере выхода из строя</w:t>
            </w:r>
          </w:p>
        </w:tc>
      </w:tr>
      <w:tr w:rsidR="007A4ECF" w:rsidRPr="006E5685" w14:paraId="27967C0E" w14:textId="77777777" w:rsidTr="003713E1">
        <w:trPr>
          <w:trHeight w:val="391"/>
        </w:trPr>
        <w:tc>
          <w:tcPr>
            <w:tcW w:w="709" w:type="dxa"/>
            <w:vAlign w:val="center"/>
          </w:tcPr>
          <w:p w14:paraId="07A0BBED"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3C562A18" w14:textId="2D8A1070" w:rsidR="007A4ECF" w:rsidRPr="007A4ECF" w:rsidRDefault="007A4ECF" w:rsidP="005B35C3">
            <w:pPr>
              <w:rPr>
                <w:color w:val="000000"/>
                <w:sz w:val="22"/>
                <w:szCs w:val="22"/>
              </w:rPr>
            </w:pPr>
            <w:r w:rsidRPr="007A4ECF">
              <w:rPr>
                <w:color w:val="000000"/>
                <w:sz w:val="22"/>
                <w:szCs w:val="22"/>
              </w:rPr>
              <w:t xml:space="preserve">Процессор для стационарной вычислительной техники </w:t>
            </w:r>
          </w:p>
        </w:tc>
        <w:tc>
          <w:tcPr>
            <w:tcW w:w="1134" w:type="dxa"/>
            <w:gridSpan w:val="2"/>
            <w:shd w:val="clear" w:color="auto" w:fill="auto"/>
            <w:vAlign w:val="center"/>
          </w:tcPr>
          <w:p w14:paraId="5099C0FF" w14:textId="59F9B1F4" w:rsidR="007A4ECF" w:rsidRPr="001D4CEE" w:rsidRDefault="000D06BB" w:rsidP="007A4ECF">
            <w:pPr>
              <w:widowControl w:val="0"/>
              <w:autoSpaceDE w:val="0"/>
              <w:autoSpaceDN w:val="0"/>
              <w:adjustRightInd w:val="0"/>
              <w:jc w:val="center"/>
              <w:rPr>
                <w:sz w:val="22"/>
                <w:szCs w:val="22"/>
              </w:rPr>
            </w:pPr>
            <w:r w:rsidRPr="001D4CEE">
              <w:rPr>
                <w:sz w:val="22"/>
                <w:szCs w:val="22"/>
              </w:rPr>
              <w:t>шт</w:t>
            </w:r>
          </w:p>
        </w:tc>
        <w:tc>
          <w:tcPr>
            <w:tcW w:w="992" w:type="dxa"/>
            <w:gridSpan w:val="2"/>
            <w:shd w:val="clear" w:color="auto" w:fill="auto"/>
            <w:vAlign w:val="center"/>
          </w:tcPr>
          <w:p w14:paraId="358DCE27" w14:textId="09E44A50" w:rsidR="007A4ECF" w:rsidRPr="001D4CEE" w:rsidRDefault="00C37DAA" w:rsidP="00C37DAA">
            <w:pPr>
              <w:widowControl w:val="0"/>
              <w:autoSpaceDE w:val="0"/>
              <w:autoSpaceDN w:val="0"/>
              <w:adjustRightInd w:val="0"/>
              <w:jc w:val="center"/>
              <w:rPr>
                <w:sz w:val="22"/>
                <w:szCs w:val="22"/>
              </w:rPr>
            </w:pPr>
            <w:r>
              <w:rPr>
                <w:sz w:val="22"/>
                <w:szCs w:val="22"/>
              </w:rPr>
              <w:t>30</w:t>
            </w:r>
            <w:r w:rsidR="000D06BB" w:rsidRPr="001D4CEE">
              <w:rPr>
                <w:sz w:val="22"/>
                <w:szCs w:val="22"/>
              </w:rPr>
              <w:t xml:space="preserve"> 000</w:t>
            </w:r>
          </w:p>
        </w:tc>
        <w:tc>
          <w:tcPr>
            <w:tcW w:w="2411" w:type="dxa"/>
            <w:gridSpan w:val="2"/>
          </w:tcPr>
          <w:p w14:paraId="1C2A8E01" w14:textId="77777777" w:rsidR="007A4ECF" w:rsidRPr="001D4CEE" w:rsidRDefault="00BC0ABC" w:rsidP="00326620">
            <w:pPr>
              <w:jc w:val="center"/>
              <w:rPr>
                <w:sz w:val="22"/>
                <w:szCs w:val="22"/>
              </w:rPr>
            </w:pPr>
            <w:r w:rsidRPr="001D4CEE">
              <w:rPr>
                <w:sz w:val="22"/>
                <w:szCs w:val="22"/>
              </w:rPr>
              <w:t>по мере выхода из строя</w:t>
            </w:r>
          </w:p>
        </w:tc>
      </w:tr>
      <w:tr w:rsidR="007A4ECF" w:rsidRPr="006E5685" w14:paraId="1151BD2A" w14:textId="77777777" w:rsidTr="003713E1">
        <w:trPr>
          <w:trHeight w:val="339"/>
        </w:trPr>
        <w:tc>
          <w:tcPr>
            <w:tcW w:w="709" w:type="dxa"/>
            <w:vAlign w:val="center"/>
          </w:tcPr>
          <w:p w14:paraId="5321E7B2"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56C283DC" w14:textId="0767A0A2" w:rsidR="007A4ECF" w:rsidRPr="007A4ECF" w:rsidRDefault="007A4ECF" w:rsidP="005B35C3">
            <w:pPr>
              <w:rPr>
                <w:color w:val="000000"/>
                <w:sz w:val="22"/>
                <w:szCs w:val="22"/>
              </w:rPr>
            </w:pPr>
            <w:r w:rsidRPr="007A4ECF">
              <w:rPr>
                <w:color w:val="000000"/>
                <w:sz w:val="22"/>
                <w:szCs w:val="22"/>
              </w:rPr>
              <w:t>Модул</w:t>
            </w:r>
            <w:r w:rsidR="005B35C3">
              <w:rPr>
                <w:color w:val="000000"/>
                <w:sz w:val="22"/>
                <w:szCs w:val="22"/>
              </w:rPr>
              <w:t>ь</w:t>
            </w:r>
            <w:r w:rsidRPr="007A4ECF">
              <w:rPr>
                <w:color w:val="000000"/>
                <w:sz w:val="22"/>
                <w:szCs w:val="22"/>
              </w:rPr>
              <w:t xml:space="preserve"> памяти для стационарной вычислительной техники </w:t>
            </w:r>
          </w:p>
        </w:tc>
        <w:tc>
          <w:tcPr>
            <w:tcW w:w="1134" w:type="dxa"/>
            <w:gridSpan w:val="2"/>
            <w:shd w:val="clear" w:color="auto" w:fill="auto"/>
            <w:vAlign w:val="center"/>
          </w:tcPr>
          <w:p w14:paraId="7F4973D9" w14:textId="1E5021BA" w:rsidR="007A4ECF" w:rsidRPr="001D4CEE" w:rsidRDefault="001D4CEE" w:rsidP="007A4ECF">
            <w:pPr>
              <w:widowControl w:val="0"/>
              <w:autoSpaceDE w:val="0"/>
              <w:autoSpaceDN w:val="0"/>
              <w:adjustRightInd w:val="0"/>
              <w:jc w:val="center"/>
              <w:rPr>
                <w:sz w:val="22"/>
                <w:szCs w:val="22"/>
              </w:rPr>
            </w:pPr>
            <w:r w:rsidRPr="001D4CEE">
              <w:rPr>
                <w:sz w:val="22"/>
                <w:szCs w:val="22"/>
              </w:rPr>
              <w:t>шт</w:t>
            </w:r>
          </w:p>
        </w:tc>
        <w:tc>
          <w:tcPr>
            <w:tcW w:w="992" w:type="dxa"/>
            <w:gridSpan w:val="2"/>
            <w:shd w:val="clear" w:color="auto" w:fill="auto"/>
            <w:vAlign w:val="center"/>
          </w:tcPr>
          <w:p w14:paraId="3FEE3F5F" w14:textId="2286DBE3" w:rsidR="007A4ECF" w:rsidRPr="001D4CEE" w:rsidRDefault="00C37DAA" w:rsidP="00C37DAA">
            <w:pPr>
              <w:widowControl w:val="0"/>
              <w:autoSpaceDE w:val="0"/>
              <w:autoSpaceDN w:val="0"/>
              <w:adjustRightInd w:val="0"/>
              <w:jc w:val="center"/>
              <w:rPr>
                <w:sz w:val="22"/>
                <w:szCs w:val="22"/>
              </w:rPr>
            </w:pPr>
            <w:r>
              <w:rPr>
                <w:sz w:val="22"/>
                <w:szCs w:val="22"/>
              </w:rPr>
              <w:t>10</w:t>
            </w:r>
            <w:r w:rsidR="001D4CEE" w:rsidRPr="001D4CEE">
              <w:rPr>
                <w:sz w:val="22"/>
                <w:szCs w:val="22"/>
              </w:rPr>
              <w:t xml:space="preserve"> 000</w:t>
            </w:r>
          </w:p>
        </w:tc>
        <w:tc>
          <w:tcPr>
            <w:tcW w:w="2411" w:type="dxa"/>
            <w:gridSpan w:val="2"/>
            <w:vAlign w:val="center"/>
          </w:tcPr>
          <w:p w14:paraId="3201FCF3" w14:textId="77777777" w:rsidR="007A4ECF" w:rsidRPr="001D4CEE" w:rsidRDefault="00BC0ABC" w:rsidP="00326620">
            <w:pPr>
              <w:jc w:val="center"/>
              <w:rPr>
                <w:sz w:val="22"/>
                <w:szCs w:val="22"/>
              </w:rPr>
            </w:pPr>
            <w:r w:rsidRPr="001D4CEE">
              <w:rPr>
                <w:sz w:val="22"/>
                <w:szCs w:val="22"/>
              </w:rPr>
              <w:t>по мере выхода из строя</w:t>
            </w:r>
          </w:p>
        </w:tc>
      </w:tr>
      <w:tr w:rsidR="007A4ECF" w:rsidRPr="006E5685" w14:paraId="39FCD419" w14:textId="77777777" w:rsidTr="003713E1">
        <w:trPr>
          <w:trHeight w:val="339"/>
        </w:trPr>
        <w:tc>
          <w:tcPr>
            <w:tcW w:w="709" w:type="dxa"/>
            <w:vAlign w:val="center"/>
          </w:tcPr>
          <w:p w14:paraId="07D2A14B" w14:textId="77777777" w:rsidR="007A4ECF" w:rsidRPr="006E568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36827417" w14:textId="55E9851E" w:rsidR="007A4ECF" w:rsidRPr="00D132D6" w:rsidRDefault="007A4ECF" w:rsidP="005B35C3">
            <w:pPr>
              <w:autoSpaceDE w:val="0"/>
              <w:autoSpaceDN w:val="0"/>
              <w:adjustRightInd w:val="0"/>
              <w:outlineLvl w:val="1"/>
              <w:rPr>
                <w:rFonts w:eastAsiaTheme="minorEastAsia"/>
                <w:sz w:val="22"/>
                <w:szCs w:val="22"/>
              </w:rPr>
            </w:pPr>
            <w:r w:rsidRPr="00D132D6">
              <w:rPr>
                <w:rFonts w:eastAsiaTheme="minorEastAsia"/>
                <w:sz w:val="22"/>
                <w:szCs w:val="22"/>
              </w:rPr>
              <w:t>Колонк</w:t>
            </w:r>
            <w:r w:rsidR="005B35C3">
              <w:rPr>
                <w:rFonts w:eastAsiaTheme="minorEastAsia"/>
                <w:sz w:val="22"/>
                <w:szCs w:val="22"/>
              </w:rPr>
              <w:t>а</w:t>
            </w:r>
            <w:r w:rsidRPr="00D132D6">
              <w:rPr>
                <w:rFonts w:eastAsiaTheme="minorEastAsia"/>
                <w:sz w:val="22"/>
                <w:szCs w:val="22"/>
              </w:rPr>
              <w:t xml:space="preserve"> компьютерн</w:t>
            </w:r>
            <w:r w:rsidR="005B35C3">
              <w:rPr>
                <w:rFonts w:eastAsiaTheme="minorEastAsia"/>
                <w:sz w:val="22"/>
                <w:szCs w:val="22"/>
              </w:rPr>
              <w:t>ая</w:t>
            </w:r>
          </w:p>
        </w:tc>
        <w:tc>
          <w:tcPr>
            <w:tcW w:w="1134" w:type="dxa"/>
            <w:gridSpan w:val="2"/>
            <w:vAlign w:val="center"/>
          </w:tcPr>
          <w:p w14:paraId="45AC78E3" w14:textId="40A11578" w:rsidR="007A4ECF" w:rsidRPr="001F6CE6" w:rsidRDefault="00260683" w:rsidP="007A4ECF">
            <w:pPr>
              <w:jc w:val="center"/>
              <w:rPr>
                <w:sz w:val="22"/>
                <w:szCs w:val="22"/>
              </w:rPr>
            </w:pPr>
            <w:r>
              <w:rPr>
                <w:sz w:val="22"/>
                <w:szCs w:val="22"/>
              </w:rPr>
              <w:t>шт/пара</w:t>
            </w:r>
          </w:p>
        </w:tc>
        <w:tc>
          <w:tcPr>
            <w:tcW w:w="992" w:type="dxa"/>
            <w:gridSpan w:val="2"/>
            <w:vAlign w:val="center"/>
          </w:tcPr>
          <w:p w14:paraId="04A670D7" w14:textId="77777777" w:rsidR="007A4ECF" w:rsidRPr="001F6CE6" w:rsidRDefault="007A4ECF" w:rsidP="007A4ECF">
            <w:pPr>
              <w:widowControl w:val="0"/>
              <w:autoSpaceDE w:val="0"/>
              <w:autoSpaceDN w:val="0"/>
              <w:adjustRightInd w:val="0"/>
              <w:jc w:val="center"/>
              <w:rPr>
                <w:sz w:val="22"/>
                <w:szCs w:val="22"/>
              </w:rPr>
            </w:pPr>
            <w:r w:rsidRPr="001F6CE6">
              <w:rPr>
                <w:sz w:val="22"/>
                <w:szCs w:val="22"/>
                <w:lang w:val="en-US"/>
              </w:rPr>
              <w:t>2</w:t>
            </w:r>
            <w:r>
              <w:rPr>
                <w:sz w:val="22"/>
                <w:szCs w:val="22"/>
                <w:lang w:val="en-US"/>
              </w:rPr>
              <w:t> </w:t>
            </w:r>
            <w:r w:rsidRPr="001F6CE6">
              <w:rPr>
                <w:sz w:val="22"/>
                <w:szCs w:val="22"/>
                <w:lang w:val="en-US"/>
              </w:rPr>
              <w:t>000</w:t>
            </w:r>
          </w:p>
        </w:tc>
        <w:tc>
          <w:tcPr>
            <w:tcW w:w="2411" w:type="dxa"/>
            <w:gridSpan w:val="2"/>
            <w:vAlign w:val="center"/>
          </w:tcPr>
          <w:p w14:paraId="00438974" w14:textId="77777777" w:rsidR="007A4ECF" w:rsidRPr="00872BC3" w:rsidRDefault="00BC0ABC" w:rsidP="00326620">
            <w:pPr>
              <w:jc w:val="center"/>
              <w:rPr>
                <w:sz w:val="22"/>
                <w:szCs w:val="22"/>
              </w:rPr>
            </w:pPr>
            <w:r w:rsidRPr="00BC0ABC">
              <w:rPr>
                <w:sz w:val="22"/>
                <w:szCs w:val="22"/>
              </w:rPr>
              <w:t>по мере выхода из строя</w:t>
            </w:r>
          </w:p>
        </w:tc>
      </w:tr>
      <w:tr w:rsidR="007A4ECF" w:rsidRPr="006E5685" w14:paraId="67CEFB15" w14:textId="77777777" w:rsidTr="003713E1">
        <w:trPr>
          <w:trHeight w:val="339"/>
        </w:trPr>
        <w:tc>
          <w:tcPr>
            <w:tcW w:w="709" w:type="dxa"/>
            <w:vAlign w:val="center"/>
          </w:tcPr>
          <w:p w14:paraId="33619C53" w14:textId="77777777" w:rsidR="007A4ECF" w:rsidRPr="006E5685" w:rsidRDefault="007A4ECF" w:rsidP="007A4ECF">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42B6EAD4" w14:textId="77777777" w:rsidR="007A4ECF" w:rsidRPr="00A52C5D" w:rsidRDefault="007A4ECF" w:rsidP="007A4ECF">
            <w:pPr>
              <w:autoSpaceDE w:val="0"/>
              <w:autoSpaceDN w:val="0"/>
              <w:adjustRightInd w:val="0"/>
              <w:outlineLvl w:val="1"/>
              <w:rPr>
                <w:rFonts w:eastAsiaTheme="minorEastAsia"/>
                <w:sz w:val="22"/>
                <w:szCs w:val="22"/>
              </w:rPr>
            </w:pPr>
            <w:r w:rsidRPr="00A52C5D">
              <w:rPr>
                <w:rFonts w:eastAsiaTheme="minorEastAsia"/>
                <w:sz w:val="22"/>
                <w:szCs w:val="22"/>
              </w:rPr>
              <w:t>Коммутатор</w:t>
            </w:r>
          </w:p>
        </w:tc>
        <w:tc>
          <w:tcPr>
            <w:tcW w:w="1134" w:type="dxa"/>
            <w:gridSpan w:val="2"/>
            <w:vAlign w:val="center"/>
          </w:tcPr>
          <w:p w14:paraId="7E5B9636" w14:textId="77777777" w:rsidR="007A4ECF" w:rsidRPr="00A52C5D" w:rsidRDefault="007A4ECF" w:rsidP="007A4ECF">
            <w:pPr>
              <w:jc w:val="center"/>
              <w:rPr>
                <w:sz w:val="22"/>
                <w:szCs w:val="22"/>
              </w:rPr>
            </w:pPr>
            <w:r w:rsidRPr="00A52C5D">
              <w:rPr>
                <w:sz w:val="22"/>
                <w:szCs w:val="22"/>
              </w:rPr>
              <w:t>шт</w:t>
            </w:r>
          </w:p>
        </w:tc>
        <w:tc>
          <w:tcPr>
            <w:tcW w:w="992" w:type="dxa"/>
            <w:gridSpan w:val="2"/>
            <w:vAlign w:val="center"/>
          </w:tcPr>
          <w:p w14:paraId="1A9E9599" w14:textId="77777777" w:rsidR="007A4ECF" w:rsidRPr="00A52C5D" w:rsidRDefault="007A4ECF" w:rsidP="007A4ECF">
            <w:pPr>
              <w:jc w:val="center"/>
              <w:rPr>
                <w:sz w:val="22"/>
                <w:szCs w:val="22"/>
                <w:lang w:val="en-US"/>
              </w:rPr>
            </w:pPr>
            <w:r w:rsidRPr="00A52C5D">
              <w:rPr>
                <w:sz w:val="22"/>
                <w:szCs w:val="22"/>
                <w:lang w:val="en-US"/>
              </w:rPr>
              <w:t>5</w:t>
            </w:r>
            <w:r>
              <w:rPr>
                <w:sz w:val="22"/>
                <w:szCs w:val="22"/>
                <w:lang w:val="en-US"/>
              </w:rPr>
              <w:t> </w:t>
            </w:r>
            <w:r w:rsidRPr="00A52C5D">
              <w:rPr>
                <w:sz w:val="22"/>
                <w:szCs w:val="22"/>
                <w:lang w:val="en-US"/>
              </w:rPr>
              <w:t>000</w:t>
            </w:r>
          </w:p>
        </w:tc>
        <w:tc>
          <w:tcPr>
            <w:tcW w:w="2411" w:type="dxa"/>
            <w:gridSpan w:val="2"/>
            <w:vAlign w:val="center"/>
          </w:tcPr>
          <w:p w14:paraId="50DDCB59" w14:textId="77777777" w:rsidR="007A4ECF" w:rsidRPr="00872BC3" w:rsidRDefault="00BC0ABC" w:rsidP="00326620">
            <w:pPr>
              <w:jc w:val="center"/>
              <w:rPr>
                <w:sz w:val="22"/>
                <w:szCs w:val="22"/>
              </w:rPr>
            </w:pPr>
            <w:r w:rsidRPr="00BC0ABC">
              <w:rPr>
                <w:sz w:val="22"/>
                <w:szCs w:val="22"/>
              </w:rPr>
              <w:t>по мере выхода из строя</w:t>
            </w:r>
          </w:p>
        </w:tc>
      </w:tr>
      <w:tr w:rsidR="00BC0ABC" w:rsidRPr="006E5685" w14:paraId="351B7C1A" w14:textId="77777777" w:rsidTr="003713E1">
        <w:trPr>
          <w:trHeight w:val="339"/>
        </w:trPr>
        <w:tc>
          <w:tcPr>
            <w:tcW w:w="709" w:type="dxa"/>
            <w:vAlign w:val="center"/>
          </w:tcPr>
          <w:p w14:paraId="0A834819"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69719709" w14:textId="77777777" w:rsidR="00BC0ABC" w:rsidRPr="00BC0ABC" w:rsidRDefault="00BC0ABC" w:rsidP="00BC0ABC">
            <w:pPr>
              <w:rPr>
                <w:color w:val="000000"/>
                <w:sz w:val="22"/>
                <w:szCs w:val="22"/>
              </w:rPr>
            </w:pPr>
            <w:r w:rsidRPr="00BC0ABC">
              <w:rPr>
                <w:color w:val="000000"/>
                <w:sz w:val="22"/>
                <w:szCs w:val="22"/>
              </w:rPr>
              <w:t>Манипулятор "мышь"</w:t>
            </w:r>
          </w:p>
        </w:tc>
        <w:tc>
          <w:tcPr>
            <w:tcW w:w="1134" w:type="dxa"/>
            <w:gridSpan w:val="2"/>
            <w:vAlign w:val="center"/>
          </w:tcPr>
          <w:p w14:paraId="45BC17B3"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5BE6094A" w14:textId="7C755B2E" w:rsidR="00BC0ABC" w:rsidRPr="00A52C5D" w:rsidRDefault="00C37DAA" w:rsidP="00C37DAA">
            <w:pPr>
              <w:jc w:val="center"/>
              <w:rPr>
                <w:sz w:val="22"/>
                <w:szCs w:val="22"/>
                <w:lang w:val="en-US"/>
              </w:rPr>
            </w:pPr>
            <w:r>
              <w:rPr>
                <w:sz w:val="22"/>
                <w:szCs w:val="22"/>
              </w:rPr>
              <w:t>2</w:t>
            </w:r>
            <w:r w:rsidR="00BC0ABC" w:rsidRPr="00A52C5D">
              <w:rPr>
                <w:sz w:val="22"/>
                <w:szCs w:val="22"/>
              </w:rPr>
              <w:t xml:space="preserve"> 0</w:t>
            </w:r>
            <w:r w:rsidR="00BC0ABC" w:rsidRPr="00A52C5D">
              <w:rPr>
                <w:sz w:val="22"/>
                <w:szCs w:val="22"/>
                <w:lang w:val="en-US"/>
              </w:rPr>
              <w:t>00</w:t>
            </w:r>
          </w:p>
        </w:tc>
        <w:tc>
          <w:tcPr>
            <w:tcW w:w="2411" w:type="dxa"/>
            <w:gridSpan w:val="2"/>
            <w:vAlign w:val="center"/>
          </w:tcPr>
          <w:p w14:paraId="22FF3EDD"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324DFF5E" w14:textId="77777777" w:rsidTr="003713E1">
        <w:trPr>
          <w:trHeight w:val="347"/>
        </w:trPr>
        <w:tc>
          <w:tcPr>
            <w:tcW w:w="709" w:type="dxa"/>
            <w:vAlign w:val="center"/>
          </w:tcPr>
          <w:p w14:paraId="7A74C6C9"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6CFB08F3" w14:textId="77777777" w:rsidR="00BC0ABC" w:rsidRPr="00BC0ABC" w:rsidRDefault="00BC0ABC" w:rsidP="00BC0ABC">
            <w:pPr>
              <w:rPr>
                <w:color w:val="000000"/>
                <w:sz w:val="22"/>
                <w:szCs w:val="22"/>
              </w:rPr>
            </w:pPr>
            <w:r w:rsidRPr="00BC0ABC">
              <w:rPr>
                <w:color w:val="000000"/>
                <w:sz w:val="22"/>
                <w:szCs w:val="22"/>
              </w:rPr>
              <w:t>Манипулятор "мышь" беспроводной</w:t>
            </w:r>
          </w:p>
        </w:tc>
        <w:tc>
          <w:tcPr>
            <w:tcW w:w="1134" w:type="dxa"/>
            <w:gridSpan w:val="2"/>
            <w:vAlign w:val="center"/>
          </w:tcPr>
          <w:p w14:paraId="75933CE6"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2C942FAD" w14:textId="77777777" w:rsidR="00BC0ABC" w:rsidRPr="00A52C5D" w:rsidRDefault="00BC0ABC" w:rsidP="00BC0ABC">
            <w:pPr>
              <w:jc w:val="center"/>
              <w:rPr>
                <w:sz w:val="22"/>
                <w:szCs w:val="22"/>
                <w:lang w:val="en-US"/>
              </w:rPr>
            </w:pPr>
            <w:r>
              <w:rPr>
                <w:sz w:val="22"/>
                <w:szCs w:val="22"/>
              </w:rPr>
              <w:t>10</w:t>
            </w:r>
            <w:r w:rsidRPr="00A52C5D">
              <w:rPr>
                <w:sz w:val="22"/>
                <w:szCs w:val="22"/>
              </w:rPr>
              <w:t xml:space="preserve"> 0</w:t>
            </w:r>
            <w:r w:rsidRPr="00A52C5D">
              <w:rPr>
                <w:sz w:val="22"/>
                <w:szCs w:val="22"/>
                <w:lang w:val="en-US"/>
              </w:rPr>
              <w:t>00</w:t>
            </w:r>
          </w:p>
        </w:tc>
        <w:tc>
          <w:tcPr>
            <w:tcW w:w="2411" w:type="dxa"/>
            <w:gridSpan w:val="2"/>
            <w:vAlign w:val="center"/>
          </w:tcPr>
          <w:p w14:paraId="4BF5DDE2"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66B62C89" w14:textId="77777777" w:rsidTr="003713E1">
        <w:trPr>
          <w:trHeight w:val="347"/>
        </w:trPr>
        <w:tc>
          <w:tcPr>
            <w:tcW w:w="709" w:type="dxa"/>
            <w:vAlign w:val="center"/>
          </w:tcPr>
          <w:p w14:paraId="754A91EF"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48CD8764" w14:textId="77777777" w:rsidR="00BC0ABC" w:rsidRPr="00A52C5D" w:rsidRDefault="00BC0ABC" w:rsidP="00BC0ABC">
            <w:pPr>
              <w:widowControl w:val="0"/>
              <w:autoSpaceDE w:val="0"/>
              <w:autoSpaceDN w:val="0"/>
              <w:adjustRightInd w:val="0"/>
              <w:rPr>
                <w:rFonts w:eastAsiaTheme="minorEastAsia"/>
                <w:sz w:val="22"/>
                <w:szCs w:val="22"/>
              </w:rPr>
            </w:pPr>
            <w:r w:rsidRPr="00A52C5D">
              <w:rPr>
                <w:rFonts w:eastAsiaTheme="minorEastAsia"/>
                <w:sz w:val="22"/>
                <w:szCs w:val="22"/>
              </w:rPr>
              <w:t>Клавиатура</w:t>
            </w:r>
          </w:p>
        </w:tc>
        <w:tc>
          <w:tcPr>
            <w:tcW w:w="1134" w:type="dxa"/>
            <w:gridSpan w:val="2"/>
            <w:vAlign w:val="center"/>
          </w:tcPr>
          <w:p w14:paraId="0FCFF40D"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37D25FB4" w14:textId="77777777" w:rsidR="00BC0ABC" w:rsidRPr="00A52C5D" w:rsidRDefault="00BC0ABC" w:rsidP="00BC0ABC">
            <w:pPr>
              <w:jc w:val="center"/>
              <w:rPr>
                <w:sz w:val="22"/>
                <w:szCs w:val="22"/>
                <w:lang w:val="en-US"/>
              </w:rPr>
            </w:pPr>
            <w:r>
              <w:rPr>
                <w:sz w:val="22"/>
                <w:szCs w:val="22"/>
              </w:rPr>
              <w:t>2</w:t>
            </w:r>
            <w:r w:rsidRPr="00A52C5D">
              <w:rPr>
                <w:sz w:val="22"/>
                <w:szCs w:val="22"/>
              </w:rPr>
              <w:t xml:space="preserve"> 0</w:t>
            </w:r>
            <w:r w:rsidRPr="00A52C5D">
              <w:rPr>
                <w:sz w:val="22"/>
                <w:szCs w:val="22"/>
                <w:lang w:val="en-US"/>
              </w:rPr>
              <w:t>00</w:t>
            </w:r>
          </w:p>
        </w:tc>
        <w:tc>
          <w:tcPr>
            <w:tcW w:w="2411" w:type="dxa"/>
            <w:gridSpan w:val="2"/>
            <w:vAlign w:val="center"/>
          </w:tcPr>
          <w:p w14:paraId="1CAE5316"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475FB6E1" w14:textId="77777777" w:rsidTr="003713E1">
        <w:trPr>
          <w:trHeight w:val="347"/>
        </w:trPr>
        <w:tc>
          <w:tcPr>
            <w:tcW w:w="709" w:type="dxa"/>
            <w:vAlign w:val="center"/>
          </w:tcPr>
          <w:p w14:paraId="75D770CA"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650EDA3C" w14:textId="77777777" w:rsidR="00BC0ABC" w:rsidRPr="00A52C5D" w:rsidRDefault="00BC0ABC" w:rsidP="00BC0ABC">
            <w:pPr>
              <w:widowControl w:val="0"/>
              <w:autoSpaceDE w:val="0"/>
              <w:autoSpaceDN w:val="0"/>
              <w:adjustRightInd w:val="0"/>
              <w:rPr>
                <w:rFonts w:eastAsiaTheme="minorEastAsia"/>
                <w:sz w:val="22"/>
                <w:szCs w:val="22"/>
              </w:rPr>
            </w:pPr>
            <w:r w:rsidRPr="00BC0ABC">
              <w:rPr>
                <w:rFonts w:eastAsiaTheme="minorEastAsia"/>
                <w:sz w:val="22"/>
                <w:szCs w:val="22"/>
              </w:rPr>
              <w:t>Клавиатура беспроводная</w:t>
            </w:r>
          </w:p>
        </w:tc>
        <w:tc>
          <w:tcPr>
            <w:tcW w:w="1134" w:type="dxa"/>
            <w:gridSpan w:val="2"/>
            <w:vAlign w:val="center"/>
          </w:tcPr>
          <w:p w14:paraId="05D71C86" w14:textId="77777777" w:rsidR="00BC0ABC" w:rsidRPr="00A52C5D" w:rsidRDefault="00BC0ABC" w:rsidP="00BC0ABC">
            <w:pPr>
              <w:jc w:val="center"/>
              <w:rPr>
                <w:sz w:val="22"/>
                <w:szCs w:val="22"/>
              </w:rPr>
            </w:pPr>
            <w:r>
              <w:rPr>
                <w:sz w:val="22"/>
                <w:szCs w:val="22"/>
              </w:rPr>
              <w:t>шт</w:t>
            </w:r>
          </w:p>
        </w:tc>
        <w:tc>
          <w:tcPr>
            <w:tcW w:w="992" w:type="dxa"/>
            <w:gridSpan w:val="2"/>
            <w:vAlign w:val="center"/>
          </w:tcPr>
          <w:p w14:paraId="286DE34C" w14:textId="77777777" w:rsidR="00BC0ABC" w:rsidRDefault="00BC0ABC" w:rsidP="00BC0ABC">
            <w:pPr>
              <w:jc w:val="center"/>
              <w:rPr>
                <w:sz w:val="22"/>
                <w:szCs w:val="22"/>
              </w:rPr>
            </w:pPr>
            <w:r>
              <w:rPr>
                <w:sz w:val="22"/>
                <w:szCs w:val="22"/>
              </w:rPr>
              <w:t>10 000</w:t>
            </w:r>
          </w:p>
        </w:tc>
        <w:tc>
          <w:tcPr>
            <w:tcW w:w="2411" w:type="dxa"/>
            <w:gridSpan w:val="2"/>
            <w:vAlign w:val="center"/>
          </w:tcPr>
          <w:p w14:paraId="1AB5B14E" w14:textId="77777777" w:rsidR="00BC0ABC" w:rsidRPr="00BC0ABC" w:rsidRDefault="00BC0ABC" w:rsidP="00326620">
            <w:pPr>
              <w:jc w:val="center"/>
              <w:rPr>
                <w:sz w:val="22"/>
                <w:szCs w:val="22"/>
              </w:rPr>
            </w:pPr>
            <w:r w:rsidRPr="00BC0ABC">
              <w:rPr>
                <w:sz w:val="22"/>
                <w:szCs w:val="22"/>
              </w:rPr>
              <w:t>по мере выхода из строя</w:t>
            </w:r>
          </w:p>
        </w:tc>
      </w:tr>
      <w:tr w:rsidR="00BC0ABC" w:rsidRPr="00A52C5D" w14:paraId="71751911" w14:textId="77777777" w:rsidTr="003713E1">
        <w:trPr>
          <w:trHeight w:val="353"/>
        </w:trPr>
        <w:tc>
          <w:tcPr>
            <w:tcW w:w="709" w:type="dxa"/>
            <w:vAlign w:val="center"/>
          </w:tcPr>
          <w:p w14:paraId="3DF7C2C2"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64F77154" w14:textId="77777777" w:rsidR="00BC0ABC" w:rsidRPr="00A52C5D" w:rsidRDefault="00BC0ABC" w:rsidP="00BC0ABC">
            <w:pPr>
              <w:widowControl w:val="0"/>
              <w:autoSpaceDE w:val="0"/>
              <w:autoSpaceDN w:val="0"/>
              <w:adjustRightInd w:val="0"/>
              <w:rPr>
                <w:rFonts w:eastAsiaTheme="minorEastAsia"/>
                <w:sz w:val="22"/>
                <w:szCs w:val="22"/>
                <w:lang w:val="en-US"/>
              </w:rPr>
            </w:pPr>
            <w:r w:rsidRPr="00A52C5D">
              <w:rPr>
                <w:rFonts w:eastAsiaTheme="minorEastAsia"/>
                <w:sz w:val="22"/>
                <w:szCs w:val="22"/>
              </w:rPr>
              <w:t>Жесткий диск</w:t>
            </w:r>
            <w:r w:rsidRPr="00A52C5D">
              <w:rPr>
                <w:rFonts w:eastAsiaTheme="minorEastAsia"/>
                <w:sz w:val="22"/>
                <w:szCs w:val="22"/>
                <w:lang w:val="en-US"/>
              </w:rPr>
              <w:t xml:space="preserve"> </w:t>
            </w:r>
            <w:r w:rsidRPr="00A52C5D">
              <w:rPr>
                <w:rFonts w:eastAsiaTheme="minorEastAsia"/>
                <w:sz w:val="22"/>
                <w:szCs w:val="22"/>
              </w:rPr>
              <w:t>(</w:t>
            </w:r>
            <w:r w:rsidRPr="00A52C5D">
              <w:rPr>
                <w:rFonts w:eastAsiaTheme="minorEastAsia"/>
                <w:sz w:val="22"/>
                <w:szCs w:val="22"/>
                <w:lang w:val="en-US"/>
              </w:rPr>
              <w:t>SATA, SSD)</w:t>
            </w:r>
          </w:p>
        </w:tc>
        <w:tc>
          <w:tcPr>
            <w:tcW w:w="1134" w:type="dxa"/>
            <w:gridSpan w:val="2"/>
            <w:vAlign w:val="center"/>
          </w:tcPr>
          <w:p w14:paraId="03C39017"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007B7D67" w14:textId="77777777" w:rsidR="00BC0ABC" w:rsidRPr="00A52C5D" w:rsidRDefault="00BC0ABC" w:rsidP="00BC0ABC">
            <w:pPr>
              <w:jc w:val="center"/>
              <w:rPr>
                <w:sz w:val="22"/>
                <w:szCs w:val="22"/>
                <w:lang w:val="en-US"/>
              </w:rPr>
            </w:pPr>
            <w:r w:rsidRPr="00A52C5D">
              <w:rPr>
                <w:sz w:val="22"/>
                <w:szCs w:val="22"/>
                <w:lang w:val="en-US"/>
              </w:rPr>
              <w:t>1</w:t>
            </w:r>
            <w:r>
              <w:rPr>
                <w:sz w:val="22"/>
                <w:szCs w:val="22"/>
              </w:rPr>
              <w:t>5</w:t>
            </w:r>
            <w:r>
              <w:rPr>
                <w:sz w:val="22"/>
                <w:szCs w:val="22"/>
                <w:lang w:val="en-US"/>
              </w:rPr>
              <w:t> </w:t>
            </w:r>
            <w:r w:rsidRPr="00A52C5D">
              <w:rPr>
                <w:sz w:val="22"/>
                <w:szCs w:val="22"/>
                <w:lang w:val="en-US"/>
              </w:rPr>
              <w:t>000</w:t>
            </w:r>
          </w:p>
        </w:tc>
        <w:tc>
          <w:tcPr>
            <w:tcW w:w="2411" w:type="dxa"/>
            <w:gridSpan w:val="2"/>
          </w:tcPr>
          <w:p w14:paraId="1C8690FE" w14:textId="77777777" w:rsidR="00BC0ABC" w:rsidRPr="00BC0ABC" w:rsidRDefault="00BC0ABC" w:rsidP="00326620">
            <w:pPr>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BC0ABC" w:rsidRPr="00A52C5D" w14:paraId="3911A228" w14:textId="77777777" w:rsidTr="003713E1">
        <w:trPr>
          <w:trHeight w:val="1261"/>
        </w:trPr>
        <w:tc>
          <w:tcPr>
            <w:tcW w:w="709" w:type="dxa"/>
            <w:vAlign w:val="center"/>
          </w:tcPr>
          <w:p w14:paraId="344FA0BE"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6DD6691F" w14:textId="5B69B5F0" w:rsidR="00BC0ABC" w:rsidRPr="00645883" w:rsidRDefault="00BC0ABC" w:rsidP="005B35C3">
            <w:pPr>
              <w:pStyle w:val="ConsPlusNormal"/>
              <w:ind w:firstLine="0"/>
              <w:jc w:val="both"/>
              <w:rPr>
                <w:rFonts w:ascii="Times New Roman" w:hAnsi="Times New Roman" w:cs="Times New Roman"/>
                <w:sz w:val="22"/>
                <w:szCs w:val="22"/>
              </w:rPr>
            </w:pPr>
            <w:r w:rsidRPr="00645883">
              <w:rPr>
                <w:rFonts w:ascii="Times New Roman" w:hAnsi="Times New Roman" w:cs="Times New Roman"/>
                <w:sz w:val="22"/>
                <w:szCs w:val="22"/>
              </w:rPr>
              <w:t>Жесткий диск для сервер</w:t>
            </w:r>
            <w:r w:rsidR="005B35C3">
              <w:rPr>
                <w:rFonts w:ascii="Times New Roman" w:hAnsi="Times New Roman" w:cs="Times New Roman"/>
                <w:sz w:val="22"/>
                <w:szCs w:val="22"/>
              </w:rPr>
              <w:t>а</w:t>
            </w:r>
          </w:p>
        </w:tc>
        <w:tc>
          <w:tcPr>
            <w:tcW w:w="1134" w:type="dxa"/>
            <w:gridSpan w:val="2"/>
            <w:vAlign w:val="center"/>
          </w:tcPr>
          <w:p w14:paraId="558BAAC5"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6A231F9B" w14:textId="77777777" w:rsidR="00BC0ABC" w:rsidRPr="004719FB" w:rsidRDefault="00BC0ABC" w:rsidP="00BC0ABC">
            <w:pPr>
              <w:jc w:val="center"/>
              <w:rPr>
                <w:sz w:val="22"/>
                <w:szCs w:val="22"/>
                <w:lang w:val="en-US"/>
              </w:rPr>
            </w:pPr>
            <w:r w:rsidRPr="004719FB">
              <w:rPr>
                <w:sz w:val="22"/>
                <w:szCs w:val="22"/>
              </w:rPr>
              <w:t>100 000</w:t>
            </w:r>
          </w:p>
        </w:tc>
        <w:tc>
          <w:tcPr>
            <w:tcW w:w="2411" w:type="dxa"/>
            <w:gridSpan w:val="2"/>
          </w:tcPr>
          <w:p w14:paraId="6080678E" w14:textId="77777777" w:rsidR="00BC0ABC" w:rsidRPr="00BC0ABC" w:rsidRDefault="00BC0ABC" w:rsidP="00326620">
            <w:pPr>
              <w:pStyle w:val="ConsPlusNormal"/>
              <w:ind w:firstLine="0"/>
              <w:jc w:val="center"/>
              <w:rPr>
                <w:rFonts w:ascii="Times New Roman" w:hAnsi="Times New Roman" w:cs="Times New Roman"/>
              </w:rPr>
            </w:pPr>
            <w:r w:rsidRPr="00BC0ABC">
              <w:rPr>
                <w:rFonts w:ascii="Times New Roman" w:hAnsi="Times New Roman" w:cs="Times New Roman"/>
              </w:rPr>
              <w:t>согласно эксплуатационной документации, рекомендаций производителя, с учетом анализа выхода из строя</w:t>
            </w:r>
          </w:p>
        </w:tc>
      </w:tr>
      <w:tr w:rsidR="00BC0ABC" w:rsidRPr="00A52C5D" w14:paraId="3057B5C7" w14:textId="77777777" w:rsidTr="003713E1">
        <w:trPr>
          <w:trHeight w:val="340"/>
        </w:trPr>
        <w:tc>
          <w:tcPr>
            <w:tcW w:w="709" w:type="dxa"/>
            <w:vAlign w:val="center"/>
          </w:tcPr>
          <w:p w14:paraId="74869DC3"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6B5F3BBF" w14:textId="77777777" w:rsidR="00BC0ABC" w:rsidRPr="00A52C5D" w:rsidRDefault="00BC0ABC" w:rsidP="00BC0ABC">
            <w:pPr>
              <w:widowControl w:val="0"/>
              <w:autoSpaceDE w:val="0"/>
              <w:autoSpaceDN w:val="0"/>
              <w:adjustRightInd w:val="0"/>
              <w:rPr>
                <w:rFonts w:eastAsiaTheme="minorEastAsia"/>
                <w:sz w:val="22"/>
                <w:szCs w:val="22"/>
              </w:rPr>
            </w:pPr>
            <w:r w:rsidRPr="00A52C5D">
              <w:rPr>
                <w:rFonts w:eastAsiaTheme="minorEastAsia"/>
                <w:sz w:val="22"/>
                <w:szCs w:val="22"/>
              </w:rPr>
              <w:t>Оперативная память</w:t>
            </w:r>
          </w:p>
        </w:tc>
        <w:tc>
          <w:tcPr>
            <w:tcW w:w="1134" w:type="dxa"/>
            <w:gridSpan w:val="2"/>
            <w:vAlign w:val="center"/>
          </w:tcPr>
          <w:p w14:paraId="3F83FC9B" w14:textId="77777777" w:rsidR="00BC0ABC" w:rsidRPr="00A52C5D" w:rsidRDefault="00BC0ABC" w:rsidP="00BC0ABC">
            <w:pPr>
              <w:jc w:val="center"/>
              <w:rPr>
                <w:sz w:val="22"/>
                <w:szCs w:val="22"/>
              </w:rPr>
            </w:pPr>
            <w:r w:rsidRPr="00A52C5D">
              <w:rPr>
                <w:sz w:val="22"/>
                <w:szCs w:val="22"/>
              </w:rPr>
              <w:t>шт</w:t>
            </w:r>
          </w:p>
        </w:tc>
        <w:tc>
          <w:tcPr>
            <w:tcW w:w="992" w:type="dxa"/>
            <w:gridSpan w:val="2"/>
            <w:vAlign w:val="center"/>
          </w:tcPr>
          <w:p w14:paraId="457EA7A4" w14:textId="5EBDB267" w:rsidR="00BC0ABC" w:rsidRPr="001F6CE6" w:rsidRDefault="00C37DAA" w:rsidP="00C37DAA">
            <w:pPr>
              <w:jc w:val="center"/>
              <w:rPr>
                <w:sz w:val="22"/>
                <w:szCs w:val="22"/>
                <w:lang w:val="en-US"/>
              </w:rPr>
            </w:pPr>
            <w:r>
              <w:rPr>
                <w:sz w:val="22"/>
                <w:szCs w:val="22"/>
              </w:rPr>
              <w:t>10</w:t>
            </w:r>
            <w:r w:rsidR="00BC0ABC" w:rsidRPr="00A52C5D">
              <w:rPr>
                <w:sz w:val="22"/>
                <w:szCs w:val="22"/>
                <w:lang w:val="en-US"/>
              </w:rPr>
              <w:t xml:space="preserve"> </w:t>
            </w:r>
            <w:r>
              <w:rPr>
                <w:sz w:val="22"/>
                <w:szCs w:val="22"/>
              </w:rPr>
              <w:t>0</w:t>
            </w:r>
            <w:r w:rsidR="00BC0ABC" w:rsidRPr="00A52C5D">
              <w:rPr>
                <w:sz w:val="22"/>
                <w:szCs w:val="22"/>
                <w:lang w:val="en-US"/>
              </w:rPr>
              <w:t>00</w:t>
            </w:r>
          </w:p>
        </w:tc>
        <w:tc>
          <w:tcPr>
            <w:tcW w:w="2411" w:type="dxa"/>
            <w:gridSpan w:val="2"/>
            <w:vAlign w:val="center"/>
          </w:tcPr>
          <w:p w14:paraId="26F2168C" w14:textId="77777777" w:rsidR="00BC0ABC" w:rsidRPr="00A47279" w:rsidRDefault="00BC0ABC" w:rsidP="00326620">
            <w:pPr>
              <w:widowControl w:val="0"/>
              <w:autoSpaceDE w:val="0"/>
              <w:autoSpaceDN w:val="0"/>
              <w:adjustRightInd w:val="0"/>
              <w:jc w:val="center"/>
              <w:rPr>
                <w:sz w:val="22"/>
                <w:szCs w:val="22"/>
              </w:rPr>
            </w:pPr>
            <w:r w:rsidRPr="00BC0ABC">
              <w:rPr>
                <w:sz w:val="22"/>
                <w:szCs w:val="22"/>
              </w:rPr>
              <w:t xml:space="preserve">по мере выхода из </w:t>
            </w:r>
            <w:r w:rsidRPr="00BC0ABC">
              <w:rPr>
                <w:sz w:val="22"/>
                <w:szCs w:val="22"/>
              </w:rPr>
              <w:lastRenderedPageBreak/>
              <w:t>строя</w:t>
            </w:r>
          </w:p>
        </w:tc>
      </w:tr>
      <w:tr w:rsidR="00BC0ABC" w:rsidRPr="006E5685" w14:paraId="4014E034" w14:textId="77777777" w:rsidTr="003713E1">
        <w:trPr>
          <w:trHeight w:val="508"/>
        </w:trPr>
        <w:tc>
          <w:tcPr>
            <w:tcW w:w="709" w:type="dxa"/>
            <w:vAlign w:val="center"/>
          </w:tcPr>
          <w:p w14:paraId="304D60AA"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2382213E" w14:textId="77777777" w:rsidR="00BC0ABC" w:rsidRPr="001F6CE6" w:rsidRDefault="00BC0ABC" w:rsidP="00BC0ABC">
            <w:pPr>
              <w:widowControl w:val="0"/>
              <w:autoSpaceDE w:val="0"/>
              <w:autoSpaceDN w:val="0"/>
              <w:adjustRightInd w:val="0"/>
              <w:rPr>
                <w:rFonts w:eastAsiaTheme="minorEastAsia"/>
                <w:sz w:val="22"/>
                <w:szCs w:val="22"/>
                <w:lang w:val="en-US"/>
              </w:rPr>
            </w:pPr>
            <w:r w:rsidRPr="001F6CE6">
              <w:rPr>
                <w:rFonts w:eastAsiaTheme="minorEastAsia"/>
                <w:sz w:val="22"/>
                <w:szCs w:val="22"/>
              </w:rPr>
              <w:t xml:space="preserve">Кабель </w:t>
            </w:r>
            <w:r w:rsidRPr="001F6CE6">
              <w:rPr>
                <w:rFonts w:eastAsiaTheme="minorEastAsia"/>
                <w:sz w:val="22"/>
                <w:szCs w:val="22"/>
                <w:lang w:val="en-US"/>
              </w:rPr>
              <w:t>USB</w:t>
            </w:r>
          </w:p>
        </w:tc>
        <w:tc>
          <w:tcPr>
            <w:tcW w:w="1134" w:type="dxa"/>
            <w:gridSpan w:val="2"/>
            <w:vAlign w:val="center"/>
          </w:tcPr>
          <w:p w14:paraId="524205F0" w14:textId="77777777" w:rsidR="00BC0ABC" w:rsidRPr="001F6CE6" w:rsidRDefault="00BC0ABC" w:rsidP="00BC0ABC">
            <w:pPr>
              <w:jc w:val="center"/>
              <w:rPr>
                <w:sz w:val="22"/>
                <w:szCs w:val="22"/>
              </w:rPr>
            </w:pPr>
            <w:r>
              <w:rPr>
                <w:sz w:val="22"/>
                <w:szCs w:val="22"/>
              </w:rPr>
              <w:t>шт</w:t>
            </w:r>
          </w:p>
        </w:tc>
        <w:tc>
          <w:tcPr>
            <w:tcW w:w="992" w:type="dxa"/>
            <w:gridSpan w:val="2"/>
            <w:vAlign w:val="center"/>
          </w:tcPr>
          <w:p w14:paraId="49EAADCA" w14:textId="77777777" w:rsidR="00BC0ABC" w:rsidRPr="001F6CE6" w:rsidRDefault="00BC0ABC" w:rsidP="00BC0ABC">
            <w:pPr>
              <w:jc w:val="center"/>
              <w:rPr>
                <w:sz w:val="22"/>
                <w:szCs w:val="22"/>
                <w:lang w:val="en-US"/>
              </w:rPr>
            </w:pPr>
            <w:r w:rsidRPr="001F6CE6">
              <w:rPr>
                <w:sz w:val="22"/>
                <w:szCs w:val="22"/>
              </w:rPr>
              <w:t>7</w:t>
            </w:r>
            <w:r w:rsidRPr="001F6CE6">
              <w:rPr>
                <w:sz w:val="22"/>
                <w:szCs w:val="22"/>
                <w:lang w:val="en-US"/>
              </w:rPr>
              <w:t>50</w:t>
            </w:r>
          </w:p>
        </w:tc>
        <w:tc>
          <w:tcPr>
            <w:tcW w:w="2411" w:type="dxa"/>
            <w:gridSpan w:val="2"/>
            <w:vAlign w:val="center"/>
          </w:tcPr>
          <w:p w14:paraId="4B1A03E9"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A52C5D" w14:paraId="01B88117" w14:textId="77777777" w:rsidTr="003713E1">
        <w:trPr>
          <w:trHeight w:val="508"/>
        </w:trPr>
        <w:tc>
          <w:tcPr>
            <w:tcW w:w="709" w:type="dxa"/>
            <w:vAlign w:val="center"/>
          </w:tcPr>
          <w:p w14:paraId="7BEA0D91"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5D177C58" w14:textId="77777777" w:rsidR="00BC0ABC" w:rsidRPr="00975211" w:rsidRDefault="00BC0ABC" w:rsidP="00BC0ABC">
            <w:pPr>
              <w:widowControl w:val="0"/>
              <w:autoSpaceDE w:val="0"/>
              <w:autoSpaceDN w:val="0"/>
              <w:adjustRightInd w:val="0"/>
              <w:rPr>
                <w:sz w:val="22"/>
                <w:szCs w:val="22"/>
              </w:rPr>
            </w:pPr>
            <w:r w:rsidRPr="00975211">
              <w:rPr>
                <w:sz w:val="22"/>
                <w:szCs w:val="22"/>
              </w:rPr>
              <w:t>Системная плата</w:t>
            </w:r>
          </w:p>
        </w:tc>
        <w:tc>
          <w:tcPr>
            <w:tcW w:w="1134" w:type="dxa"/>
            <w:gridSpan w:val="2"/>
            <w:vAlign w:val="center"/>
          </w:tcPr>
          <w:p w14:paraId="690A21CB" w14:textId="77777777" w:rsidR="00BC0ABC" w:rsidRPr="001F6CE6" w:rsidRDefault="00BC0ABC" w:rsidP="00BC0ABC">
            <w:pPr>
              <w:jc w:val="center"/>
              <w:rPr>
                <w:sz w:val="22"/>
                <w:szCs w:val="22"/>
              </w:rPr>
            </w:pPr>
            <w:r>
              <w:rPr>
                <w:sz w:val="22"/>
                <w:szCs w:val="22"/>
              </w:rPr>
              <w:t>шт</w:t>
            </w:r>
          </w:p>
        </w:tc>
        <w:tc>
          <w:tcPr>
            <w:tcW w:w="992" w:type="dxa"/>
            <w:gridSpan w:val="2"/>
            <w:vAlign w:val="center"/>
          </w:tcPr>
          <w:p w14:paraId="44BF632E" w14:textId="5D825725" w:rsidR="00BC0ABC" w:rsidRPr="001F6CE6" w:rsidRDefault="00C37DAA" w:rsidP="00BC0ABC">
            <w:pPr>
              <w:jc w:val="center"/>
              <w:rPr>
                <w:sz w:val="22"/>
                <w:szCs w:val="22"/>
              </w:rPr>
            </w:pPr>
            <w:r>
              <w:rPr>
                <w:sz w:val="22"/>
                <w:szCs w:val="22"/>
              </w:rPr>
              <w:t>20</w:t>
            </w:r>
            <w:r w:rsidR="00BC0ABC">
              <w:rPr>
                <w:sz w:val="22"/>
                <w:szCs w:val="22"/>
              </w:rPr>
              <w:t xml:space="preserve"> 000</w:t>
            </w:r>
          </w:p>
        </w:tc>
        <w:tc>
          <w:tcPr>
            <w:tcW w:w="2411" w:type="dxa"/>
            <w:gridSpan w:val="2"/>
            <w:vAlign w:val="center"/>
          </w:tcPr>
          <w:p w14:paraId="7D4CADE7"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3506DD11" w14:textId="77777777" w:rsidTr="003713E1">
        <w:trPr>
          <w:trHeight w:val="508"/>
        </w:trPr>
        <w:tc>
          <w:tcPr>
            <w:tcW w:w="709" w:type="dxa"/>
            <w:vAlign w:val="center"/>
          </w:tcPr>
          <w:p w14:paraId="1E3D00BC"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vAlign w:val="center"/>
          </w:tcPr>
          <w:p w14:paraId="2551FAAD" w14:textId="77777777" w:rsidR="00BC0ABC" w:rsidRPr="001F6CE6" w:rsidRDefault="00BC0ABC" w:rsidP="00BC0ABC">
            <w:pPr>
              <w:autoSpaceDE w:val="0"/>
              <w:autoSpaceDN w:val="0"/>
              <w:adjustRightInd w:val="0"/>
              <w:outlineLvl w:val="1"/>
              <w:rPr>
                <w:rFonts w:eastAsiaTheme="minorEastAsia"/>
                <w:sz w:val="22"/>
                <w:szCs w:val="22"/>
              </w:rPr>
            </w:pPr>
            <w:r>
              <w:rPr>
                <w:rFonts w:eastAsiaTheme="minorEastAsia"/>
                <w:sz w:val="22"/>
                <w:szCs w:val="22"/>
              </w:rPr>
              <w:t>Источник бесперебойного питания</w:t>
            </w:r>
          </w:p>
        </w:tc>
        <w:tc>
          <w:tcPr>
            <w:tcW w:w="1134" w:type="dxa"/>
            <w:gridSpan w:val="2"/>
            <w:vAlign w:val="center"/>
          </w:tcPr>
          <w:p w14:paraId="550A892D" w14:textId="77777777" w:rsidR="00BC0ABC" w:rsidRPr="001F6CE6" w:rsidRDefault="00BC0ABC" w:rsidP="00BC0ABC">
            <w:pPr>
              <w:jc w:val="center"/>
              <w:rPr>
                <w:sz w:val="22"/>
                <w:szCs w:val="22"/>
              </w:rPr>
            </w:pPr>
            <w:r>
              <w:rPr>
                <w:sz w:val="22"/>
                <w:szCs w:val="22"/>
              </w:rPr>
              <w:t>шт</w:t>
            </w:r>
          </w:p>
        </w:tc>
        <w:tc>
          <w:tcPr>
            <w:tcW w:w="992" w:type="dxa"/>
            <w:gridSpan w:val="2"/>
            <w:vAlign w:val="center"/>
          </w:tcPr>
          <w:p w14:paraId="103D6462" w14:textId="77777777" w:rsidR="00BC0ABC" w:rsidRPr="001D57E9" w:rsidRDefault="00BC0ABC" w:rsidP="00BC0ABC">
            <w:pPr>
              <w:widowControl w:val="0"/>
              <w:autoSpaceDE w:val="0"/>
              <w:autoSpaceDN w:val="0"/>
              <w:adjustRightInd w:val="0"/>
              <w:jc w:val="center"/>
              <w:rPr>
                <w:sz w:val="22"/>
                <w:szCs w:val="22"/>
              </w:rPr>
            </w:pPr>
            <w:r>
              <w:rPr>
                <w:sz w:val="22"/>
                <w:szCs w:val="22"/>
              </w:rPr>
              <w:t>10</w:t>
            </w:r>
            <w:r w:rsidRPr="001F6CE6">
              <w:rPr>
                <w:sz w:val="22"/>
                <w:szCs w:val="22"/>
              </w:rPr>
              <w:t xml:space="preserve"> 000</w:t>
            </w:r>
          </w:p>
        </w:tc>
        <w:tc>
          <w:tcPr>
            <w:tcW w:w="2411" w:type="dxa"/>
            <w:gridSpan w:val="2"/>
            <w:vAlign w:val="center"/>
          </w:tcPr>
          <w:p w14:paraId="1E40BFB2"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1D04741E" w14:textId="77777777" w:rsidTr="003713E1">
        <w:trPr>
          <w:trHeight w:val="508"/>
        </w:trPr>
        <w:tc>
          <w:tcPr>
            <w:tcW w:w="709" w:type="dxa"/>
            <w:vAlign w:val="center"/>
          </w:tcPr>
          <w:p w14:paraId="635BA100"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shd w:val="clear" w:color="auto" w:fill="auto"/>
          </w:tcPr>
          <w:p w14:paraId="4D3C764F" w14:textId="77777777" w:rsidR="00BC0ABC" w:rsidRDefault="00BC0ABC" w:rsidP="00BC0ABC">
            <w:pPr>
              <w:widowControl w:val="0"/>
              <w:autoSpaceDE w:val="0"/>
              <w:autoSpaceDN w:val="0"/>
              <w:adjustRightInd w:val="0"/>
              <w:rPr>
                <w:sz w:val="22"/>
                <w:szCs w:val="22"/>
              </w:rPr>
            </w:pPr>
          </w:p>
          <w:p w14:paraId="23939176" w14:textId="77777777" w:rsidR="00BC0ABC" w:rsidRDefault="00BC0ABC" w:rsidP="00BC0ABC">
            <w:pPr>
              <w:widowControl w:val="0"/>
              <w:autoSpaceDE w:val="0"/>
              <w:autoSpaceDN w:val="0"/>
              <w:adjustRightInd w:val="0"/>
              <w:rPr>
                <w:sz w:val="22"/>
                <w:szCs w:val="22"/>
              </w:rPr>
            </w:pPr>
          </w:p>
          <w:p w14:paraId="6F4030C2" w14:textId="77777777" w:rsidR="00BC0ABC" w:rsidRPr="00872BC3" w:rsidRDefault="00BC0ABC" w:rsidP="00BC0ABC">
            <w:pPr>
              <w:widowControl w:val="0"/>
              <w:autoSpaceDE w:val="0"/>
              <w:autoSpaceDN w:val="0"/>
              <w:adjustRightInd w:val="0"/>
              <w:rPr>
                <w:sz w:val="22"/>
                <w:szCs w:val="22"/>
              </w:rPr>
            </w:pPr>
            <w:r w:rsidRPr="00872BC3">
              <w:rPr>
                <w:sz w:val="22"/>
                <w:szCs w:val="22"/>
              </w:rPr>
              <w:t>Блок питания</w:t>
            </w:r>
          </w:p>
        </w:tc>
        <w:tc>
          <w:tcPr>
            <w:tcW w:w="1134" w:type="dxa"/>
            <w:gridSpan w:val="2"/>
            <w:vAlign w:val="center"/>
          </w:tcPr>
          <w:p w14:paraId="0C9B7AF7" w14:textId="77777777" w:rsidR="00BC0ABC" w:rsidRPr="00872BC3" w:rsidRDefault="00BC0ABC" w:rsidP="00BC0ABC">
            <w:pPr>
              <w:jc w:val="center"/>
              <w:rPr>
                <w:sz w:val="22"/>
                <w:szCs w:val="22"/>
              </w:rPr>
            </w:pPr>
            <w:r w:rsidRPr="00872BC3">
              <w:rPr>
                <w:sz w:val="22"/>
                <w:szCs w:val="22"/>
              </w:rPr>
              <w:t>шт</w:t>
            </w:r>
          </w:p>
        </w:tc>
        <w:tc>
          <w:tcPr>
            <w:tcW w:w="992" w:type="dxa"/>
            <w:gridSpan w:val="2"/>
            <w:vAlign w:val="center"/>
          </w:tcPr>
          <w:p w14:paraId="43C90C34" w14:textId="3E9FAA6D" w:rsidR="00BC0ABC" w:rsidRPr="00872BC3" w:rsidRDefault="00C37DAA" w:rsidP="00BC0ABC">
            <w:pPr>
              <w:jc w:val="center"/>
              <w:rPr>
                <w:sz w:val="22"/>
                <w:szCs w:val="22"/>
              </w:rPr>
            </w:pPr>
            <w:r>
              <w:rPr>
                <w:sz w:val="22"/>
                <w:szCs w:val="22"/>
              </w:rPr>
              <w:t>7</w:t>
            </w:r>
            <w:r w:rsidR="00BC0ABC" w:rsidRPr="00872BC3">
              <w:rPr>
                <w:sz w:val="22"/>
                <w:szCs w:val="22"/>
              </w:rPr>
              <w:t xml:space="preserve"> 000</w:t>
            </w:r>
          </w:p>
        </w:tc>
        <w:tc>
          <w:tcPr>
            <w:tcW w:w="2411" w:type="dxa"/>
            <w:gridSpan w:val="2"/>
            <w:vAlign w:val="center"/>
          </w:tcPr>
          <w:p w14:paraId="12E602C1" w14:textId="77777777" w:rsidR="00BC0ABC" w:rsidRPr="00BC0ABC" w:rsidRDefault="00BC0ABC" w:rsidP="00326620">
            <w:pPr>
              <w:widowControl w:val="0"/>
              <w:autoSpaceDE w:val="0"/>
              <w:autoSpaceDN w:val="0"/>
              <w:adjustRightInd w:val="0"/>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BC0ABC" w:rsidRPr="00A52C5D" w14:paraId="1C6ACCBB" w14:textId="77777777" w:rsidTr="003713E1">
        <w:trPr>
          <w:trHeight w:val="496"/>
        </w:trPr>
        <w:tc>
          <w:tcPr>
            <w:tcW w:w="9498" w:type="dxa"/>
            <w:gridSpan w:val="8"/>
          </w:tcPr>
          <w:p w14:paraId="4EE759BF" w14:textId="35F34E82" w:rsidR="00BC0ABC" w:rsidRPr="00A52C5D" w:rsidRDefault="00BC0ABC" w:rsidP="00B80DA8">
            <w:pPr>
              <w:rPr>
                <w:b/>
                <w:sz w:val="22"/>
                <w:szCs w:val="22"/>
              </w:rPr>
            </w:pPr>
            <w:r>
              <w:rPr>
                <w:b/>
                <w:sz w:val="22"/>
                <w:szCs w:val="22"/>
              </w:rPr>
              <w:t>5</w:t>
            </w:r>
            <w:r w:rsidRPr="00A52C5D">
              <w:rPr>
                <w:b/>
                <w:sz w:val="22"/>
                <w:szCs w:val="22"/>
              </w:rPr>
              <w:t xml:space="preserve">.4.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w:t>
            </w:r>
            <w:r>
              <w:rPr>
                <w:b/>
                <w:sz w:val="22"/>
                <w:szCs w:val="22"/>
              </w:rPr>
              <w:t xml:space="preserve">носителей информации, в том числе </w:t>
            </w:r>
            <w:r w:rsidRPr="00CA08F2">
              <w:rPr>
                <w:b/>
                <w:sz w:val="22"/>
                <w:szCs w:val="22"/>
              </w:rPr>
              <w:t xml:space="preserve">магнитных и оптических носителей информации </w:t>
            </w:r>
          </w:p>
        </w:tc>
      </w:tr>
      <w:tr w:rsidR="00BC0ABC" w:rsidRPr="00A52C5D" w14:paraId="785348D1" w14:textId="77777777" w:rsidTr="003713E1">
        <w:trPr>
          <w:trHeight w:val="496"/>
        </w:trPr>
        <w:tc>
          <w:tcPr>
            <w:tcW w:w="709" w:type="dxa"/>
            <w:vAlign w:val="center"/>
          </w:tcPr>
          <w:p w14:paraId="483CDB54"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shd w:val="clear" w:color="auto" w:fill="auto"/>
            <w:vAlign w:val="center"/>
          </w:tcPr>
          <w:p w14:paraId="61B70499" w14:textId="77777777" w:rsidR="00BC0ABC" w:rsidRPr="00872BC3" w:rsidRDefault="00BC0ABC" w:rsidP="00BC0ABC">
            <w:pPr>
              <w:autoSpaceDE w:val="0"/>
              <w:autoSpaceDN w:val="0"/>
              <w:adjustRightInd w:val="0"/>
              <w:outlineLvl w:val="1"/>
              <w:rPr>
                <w:rFonts w:eastAsiaTheme="minorEastAsia"/>
                <w:sz w:val="22"/>
                <w:szCs w:val="22"/>
              </w:rPr>
            </w:pPr>
            <w:r w:rsidRPr="00872BC3">
              <w:rPr>
                <w:rFonts w:eastAsiaTheme="minorEastAsia"/>
                <w:sz w:val="22"/>
                <w:szCs w:val="22"/>
              </w:rPr>
              <w:t xml:space="preserve">Внешний жесткий диск (накопитель </w:t>
            </w:r>
            <w:r w:rsidRPr="00872BC3">
              <w:rPr>
                <w:rFonts w:eastAsiaTheme="minorEastAsia"/>
                <w:sz w:val="22"/>
                <w:szCs w:val="22"/>
                <w:lang w:val="en-US"/>
              </w:rPr>
              <w:t>USB</w:t>
            </w:r>
            <w:r w:rsidRPr="00872BC3">
              <w:rPr>
                <w:rFonts w:eastAsiaTheme="minorEastAsia"/>
                <w:sz w:val="22"/>
                <w:szCs w:val="22"/>
              </w:rPr>
              <w:t>)</w:t>
            </w:r>
          </w:p>
        </w:tc>
        <w:tc>
          <w:tcPr>
            <w:tcW w:w="1134" w:type="dxa"/>
            <w:gridSpan w:val="2"/>
            <w:vAlign w:val="center"/>
          </w:tcPr>
          <w:p w14:paraId="45384EAD" w14:textId="77777777" w:rsidR="00BC0ABC" w:rsidRPr="00872BC3" w:rsidRDefault="00BC0ABC" w:rsidP="00BC0ABC">
            <w:pPr>
              <w:jc w:val="center"/>
              <w:rPr>
                <w:sz w:val="22"/>
                <w:szCs w:val="22"/>
              </w:rPr>
            </w:pPr>
            <w:r w:rsidRPr="00872BC3">
              <w:rPr>
                <w:sz w:val="22"/>
                <w:szCs w:val="22"/>
              </w:rPr>
              <w:t>шт</w:t>
            </w:r>
          </w:p>
        </w:tc>
        <w:tc>
          <w:tcPr>
            <w:tcW w:w="992" w:type="dxa"/>
            <w:gridSpan w:val="2"/>
            <w:vAlign w:val="center"/>
          </w:tcPr>
          <w:p w14:paraId="1C2F2EAC" w14:textId="77777777" w:rsidR="00BC0ABC" w:rsidRPr="00872BC3" w:rsidRDefault="00BC0ABC" w:rsidP="00BC0ABC">
            <w:pPr>
              <w:widowControl w:val="0"/>
              <w:autoSpaceDE w:val="0"/>
              <w:autoSpaceDN w:val="0"/>
              <w:adjustRightInd w:val="0"/>
              <w:jc w:val="center"/>
              <w:rPr>
                <w:sz w:val="22"/>
                <w:szCs w:val="22"/>
              </w:rPr>
            </w:pPr>
            <w:r w:rsidRPr="00105BF2">
              <w:rPr>
                <w:sz w:val="22"/>
                <w:szCs w:val="22"/>
                <w:lang w:val="en-US"/>
              </w:rPr>
              <w:t>10 000</w:t>
            </w:r>
          </w:p>
        </w:tc>
        <w:tc>
          <w:tcPr>
            <w:tcW w:w="2269" w:type="dxa"/>
            <w:vAlign w:val="center"/>
          </w:tcPr>
          <w:p w14:paraId="591E3E92"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A52C5D" w14:paraId="0827BE98" w14:textId="77777777" w:rsidTr="003713E1">
        <w:trPr>
          <w:trHeight w:val="496"/>
        </w:trPr>
        <w:tc>
          <w:tcPr>
            <w:tcW w:w="709" w:type="dxa"/>
            <w:vAlign w:val="center"/>
          </w:tcPr>
          <w:p w14:paraId="2E1D7BB4"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shd w:val="clear" w:color="auto" w:fill="auto"/>
            <w:vAlign w:val="center"/>
          </w:tcPr>
          <w:p w14:paraId="3C1F72F2" w14:textId="77777777" w:rsidR="00BC0ABC" w:rsidRPr="00872BC3" w:rsidRDefault="00BC0ABC" w:rsidP="00BC0ABC">
            <w:pPr>
              <w:pStyle w:val="Default"/>
              <w:rPr>
                <w:rFonts w:eastAsiaTheme="minorEastAsia"/>
                <w:sz w:val="22"/>
                <w:szCs w:val="22"/>
              </w:rPr>
            </w:pPr>
            <w:r w:rsidRPr="00872BC3">
              <w:rPr>
                <w:color w:val="auto"/>
                <w:sz w:val="22"/>
                <w:szCs w:val="22"/>
              </w:rPr>
              <w:t xml:space="preserve">Флэш - накопитель </w:t>
            </w:r>
          </w:p>
        </w:tc>
        <w:tc>
          <w:tcPr>
            <w:tcW w:w="1134" w:type="dxa"/>
            <w:gridSpan w:val="2"/>
            <w:vAlign w:val="center"/>
          </w:tcPr>
          <w:p w14:paraId="1D897D7E" w14:textId="77777777" w:rsidR="00BC0ABC" w:rsidRPr="00872BC3" w:rsidRDefault="00BC0ABC" w:rsidP="00BC0ABC">
            <w:pPr>
              <w:jc w:val="center"/>
              <w:rPr>
                <w:sz w:val="22"/>
                <w:szCs w:val="22"/>
              </w:rPr>
            </w:pPr>
            <w:r w:rsidRPr="00872BC3">
              <w:rPr>
                <w:sz w:val="22"/>
                <w:szCs w:val="22"/>
              </w:rPr>
              <w:t>шт</w:t>
            </w:r>
          </w:p>
        </w:tc>
        <w:tc>
          <w:tcPr>
            <w:tcW w:w="992" w:type="dxa"/>
            <w:gridSpan w:val="2"/>
            <w:vAlign w:val="center"/>
          </w:tcPr>
          <w:p w14:paraId="3E9FFA81" w14:textId="77777777" w:rsidR="00BC0ABC" w:rsidRPr="00872BC3" w:rsidRDefault="00BC0ABC" w:rsidP="00BC0ABC">
            <w:pPr>
              <w:widowControl w:val="0"/>
              <w:autoSpaceDE w:val="0"/>
              <w:autoSpaceDN w:val="0"/>
              <w:adjustRightInd w:val="0"/>
              <w:jc w:val="center"/>
              <w:rPr>
                <w:sz w:val="22"/>
                <w:szCs w:val="22"/>
                <w:lang w:val="en-US"/>
              </w:rPr>
            </w:pPr>
            <w:r w:rsidRPr="00872BC3">
              <w:rPr>
                <w:sz w:val="22"/>
                <w:szCs w:val="22"/>
              </w:rPr>
              <w:t>5 000</w:t>
            </w:r>
          </w:p>
        </w:tc>
        <w:tc>
          <w:tcPr>
            <w:tcW w:w="2269" w:type="dxa"/>
            <w:vAlign w:val="center"/>
          </w:tcPr>
          <w:p w14:paraId="1A59F564"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A52C5D" w14:paraId="349718FD" w14:textId="77777777" w:rsidTr="003713E1">
        <w:trPr>
          <w:trHeight w:val="496"/>
        </w:trPr>
        <w:tc>
          <w:tcPr>
            <w:tcW w:w="709" w:type="dxa"/>
            <w:vAlign w:val="center"/>
          </w:tcPr>
          <w:p w14:paraId="77C788B5"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shd w:val="clear" w:color="auto" w:fill="auto"/>
            <w:vAlign w:val="center"/>
          </w:tcPr>
          <w:p w14:paraId="3CD49080" w14:textId="77777777" w:rsidR="00BC0ABC" w:rsidRPr="00872BC3" w:rsidRDefault="00BC0ABC" w:rsidP="00BC0ABC">
            <w:pPr>
              <w:pStyle w:val="Default"/>
              <w:rPr>
                <w:color w:val="auto"/>
                <w:sz w:val="22"/>
                <w:szCs w:val="22"/>
              </w:rPr>
            </w:pPr>
            <w:r w:rsidRPr="00872BC3">
              <w:rPr>
                <w:color w:val="auto"/>
                <w:sz w:val="22"/>
                <w:szCs w:val="22"/>
              </w:rPr>
              <w:t>Мобильный носитель информации</w:t>
            </w:r>
          </w:p>
        </w:tc>
        <w:tc>
          <w:tcPr>
            <w:tcW w:w="1134" w:type="dxa"/>
            <w:gridSpan w:val="2"/>
            <w:vAlign w:val="center"/>
          </w:tcPr>
          <w:p w14:paraId="41B84502" w14:textId="77777777" w:rsidR="00BC0ABC" w:rsidRPr="00872BC3" w:rsidRDefault="00BC0ABC" w:rsidP="00BC0ABC">
            <w:pPr>
              <w:jc w:val="center"/>
              <w:rPr>
                <w:sz w:val="22"/>
                <w:szCs w:val="22"/>
              </w:rPr>
            </w:pPr>
            <w:r w:rsidRPr="00872BC3">
              <w:rPr>
                <w:sz w:val="22"/>
                <w:szCs w:val="22"/>
              </w:rPr>
              <w:t>шт</w:t>
            </w:r>
          </w:p>
        </w:tc>
        <w:tc>
          <w:tcPr>
            <w:tcW w:w="992" w:type="dxa"/>
            <w:gridSpan w:val="2"/>
            <w:vAlign w:val="center"/>
          </w:tcPr>
          <w:p w14:paraId="553C34A4" w14:textId="77777777" w:rsidR="00BC0ABC" w:rsidRPr="00872BC3" w:rsidRDefault="00BC0ABC" w:rsidP="00BC0ABC">
            <w:pPr>
              <w:widowControl w:val="0"/>
              <w:autoSpaceDE w:val="0"/>
              <w:autoSpaceDN w:val="0"/>
              <w:adjustRightInd w:val="0"/>
              <w:jc w:val="center"/>
              <w:rPr>
                <w:sz w:val="22"/>
                <w:szCs w:val="22"/>
              </w:rPr>
            </w:pPr>
            <w:r w:rsidRPr="00872BC3">
              <w:rPr>
                <w:sz w:val="22"/>
                <w:szCs w:val="22"/>
              </w:rPr>
              <w:t>5 000</w:t>
            </w:r>
          </w:p>
        </w:tc>
        <w:tc>
          <w:tcPr>
            <w:tcW w:w="2269" w:type="dxa"/>
            <w:vAlign w:val="center"/>
          </w:tcPr>
          <w:p w14:paraId="01BC6C65"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6E5685" w14:paraId="40F84AB0" w14:textId="77777777" w:rsidTr="003713E1">
        <w:trPr>
          <w:trHeight w:val="496"/>
        </w:trPr>
        <w:tc>
          <w:tcPr>
            <w:tcW w:w="9498" w:type="dxa"/>
            <w:gridSpan w:val="8"/>
          </w:tcPr>
          <w:p w14:paraId="23A66187" w14:textId="219571AF" w:rsidR="00BC0ABC" w:rsidRPr="004E7ACF" w:rsidRDefault="00BC0ABC" w:rsidP="00B80DA8">
            <w:pPr>
              <w:rPr>
                <w:b/>
                <w:sz w:val="22"/>
                <w:szCs w:val="22"/>
              </w:rPr>
            </w:pPr>
            <w:r>
              <w:rPr>
                <w:b/>
                <w:sz w:val="22"/>
                <w:szCs w:val="22"/>
              </w:rPr>
              <w:t>5</w:t>
            </w:r>
            <w:r w:rsidRPr="00A52C5D">
              <w:rPr>
                <w:b/>
                <w:sz w:val="22"/>
                <w:szCs w:val="22"/>
              </w:rPr>
              <w:t>.</w:t>
            </w:r>
            <w:r>
              <w:rPr>
                <w:b/>
                <w:sz w:val="22"/>
                <w:szCs w:val="22"/>
              </w:rPr>
              <w:t>5</w:t>
            </w:r>
            <w:r w:rsidRPr="00A52C5D">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w:t>
            </w:r>
            <w:r w:rsidRPr="00CA08F2">
              <w:rPr>
                <w:b/>
                <w:sz w:val="22"/>
                <w:szCs w:val="22"/>
              </w:rPr>
              <w:t>деталей для содержания</w:t>
            </w:r>
            <w:r>
              <w:rPr>
                <w:b/>
                <w:sz w:val="22"/>
                <w:szCs w:val="22"/>
              </w:rPr>
              <w:t>, расходных материалов и запасных частей для</w:t>
            </w:r>
            <w:r w:rsidRPr="00CA08F2">
              <w:rPr>
                <w:b/>
                <w:sz w:val="22"/>
                <w:szCs w:val="22"/>
              </w:rPr>
              <w:t xml:space="preserve"> принтеров, многофункциональных устройств</w:t>
            </w:r>
            <w:r>
              <w:rPr>
                <w:b/>
                <w:sz w:val="22"/>
                <w:szCs w:val="22"/>
              </w:rPr>
              <w:t>,</w:t>
            </w:r>
            <w:r w:rsidRPr="00CA08F2">
              <w:rPr>
                <w:b/>
                <w:sz w:val="22"/>
                <w:szCs w:val="22"/>
              </w:rPr>
              <w:t xml:space="preserve"> копировальных аппаратов </w:t>
            </w:r>
            <w:r>
              <w:rPr>
                <w:b/>
                <w:sz w:val="22"/>
                <w:szCs w:val="22"/>
              </w:rPr>
              <w:t>и иной оргтехники</w:t>
            </w:r>
            <w:r w:rsidRPr="00A52C5D">
              <w:rPr>
                <w:b/>
                <w:sz w:val="22"/>
                <w:szCs w:val="22"/>
              </w:rPr>
              <w:t xml:space="preserve"> </w:t>
            </w:r>
          </w:p>
        </w:tc>
      </w:tr>
      <w:tr w:rsidR="00BC0ABC" w:rsidRPr="006E5685" w14:paraId="413F786F" w14:textId="77777777" w:rsidTr="003713E1">
        <w:trPr>
          <w:trHeight w:val="671"/>
        </w:trPr>
        <w:tc>
          <w:tcPr>
            <w:tcW w:w="709" w:type="dxa"/>
            <w:vAlign w:val="center"/>
          </w:tcPr>
          <w:p w14:paraId="10562931"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Pr>
          <w:p w14:paraId="5476FBD1" w14:textId="77777777" w:rsidR="00BC0ABC" w:rsidRPr="00872BC3" w:rsidRDefault="00BC0ABC" w:rsidP="00BC0ABC">
            <w:pPr>
              <w:pStyle w:val="ConsPlusNormal"/>
              <w:ind w:left="80" w:firstLine="0"/>
              <w:rPr>
                <w:rFonts w:ascii="Times New Roman" w:hAnsi="Times New Roman" w:cs="Times New Roman"/>
                <w:sz w:val="22"/>
                <w:szCs w:val="22"/>
              </w:rPr>
            </w:pPr>
            <w:r w:rsidRPr="00872BC3">
              <w:rPr>
                <w:rFonts w:ascii="Times New Roman" w:hAnsi="Times New Roman" w:cs="Times New Roman"/>
                <w:sz w:val="22"/>
                <w:szCs w:val="22"/>
              </w:rPr>
              <w:t>Детали для содержания принтеров, многофункциональных устройств и копировальных аппаратов</w:t>
            </w:r>
          </w:p>
        </w:tc>
        <w:tc>
          <w:tcPr>
            <w:tcW w:w="1134" w:type="dxa"/>
            <w:gridSpan w:val="2"/>
          </w:tcPr>
          <w:p w14:paraId="73A7518C"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шт</w:t>
            </w:r>
          </w:p>
        </w:tc>
        <w:tc>
          <w:tcPr>
            <w:tcW w:w="992" w:type="dxa"/>
            <w:gridSpan w:val="2"/>
          </w:tcPr>
          <w:p w14:paraId="74F052C7"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15 000</w:t>
            </w:r>
          </w:p>
        </w:tc>
        <w:tc>
          <w:tcPr>
            <w:tcW w:w="2269" w:type="dxa"/>
          </w:tcPr>
          <w:p w14:paraId="42A4A44A"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по необходимости</w:t>
            </w:r>
          </w:p>
        </w:tc>
      </w:tr>
      <w:tr w:rsidR="00BC0ABC" w:rsidRPr="006E5685" w14:paraId="2DAF34FC" w14:textId="77777777" w:rsidTr="003713E1">
        <w:trPr>
          <w:trHeight w:val="671"/>
        </w:trPr>
        <w:tc>
          <w:tcPr>
            <w:tcW w:w="709" w:type="dxa"/>
            <w:vAlign w:val="center"/>
          </w:tcPr>
          <w:p w14:paraId="3AFC1417"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Pr>
          <w:p w14:paraId="739B810E" w14:textId="77777777" w:rsidR="00BC0ABC" w:rsidRPr="00872BC3" w:rsidRDefault="00BC0ABC" w:rsidP="00BC0ABC">
            <w:pPr>
              <w:pStyle w:val="ConsPlusNormal"/>
              <w:ind w:left="80" w:firstLine="0"/>
              <w:rPr>
                <w:rFonts w:ascii="Times New Roman" w:hAnsi="Times New Roman" w:cs="Times New Roman"/>
                <w:sz w:val="22"/>
                <w:szCs w:val="22"/>
              </w:rPr>
            </w:pPr>
            <w:r w:rsidRPr="00872BC3">
              <w:rPr>
                <w:rFonts w:ascii="Times New Roman" w:hAnsi="Times New Roman" w:cs="Times New Roman"/>
                <w:sz w:val="22"/>
                <w:szCs w:val="22"/>
              </w:rPr>
              <w:t>Расходные материалы для содержания принтеров, МФУ и копировальных аппаратов</w:t>
            </w:r>
          </w:p>
        </w:tc>
        <w:tc>
          <w:tcPr>
            <w:tcW w:w="1134" w:type="dxa"/>
            <w:gridSpan w:val="2"/>
          </w:tcPr>
          <w:p w14:paraId="2FB2F9F6"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шт</w:t>
            </w:r>
          </w:p>
        </w:tc>
        <w:tc>
          <w:tcPr>
            <w:tcW w:w="992" w:type="dxa"/>
            <w:gridSpan w:val="2"/>
          </w:tcPr>
          <w:p w14:paraId="002C2039"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10 000</w:t>
            </w:r>
          </w:p>
        </w:tc>
        <w:tc>
          <w:tcPr>
            <w:tcW w:w="2269" w:type="dxa"/>
          </w:tcPr>
          <w:p w14:paraId="37DCD39E"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по необходимости</w:t>
            </w:r>
          </w:p>
        </w:tc>
      </w:tr>
      <w:tr w:rsidR="00BC0ABC" w:rsidRPr="006E5685" w14:paraId="2CEC6419" w14:textId="77777777" w:rsidTr="003713E1">
        <w:trPr>
          <w:trHeight w:val="671"/>
        </w:trPr>
        <w:tc>
          <w:tcPr>
            <w:tcW w:w="709" w:type="dxa"/>
            <w:vAlign w:val="center"/>
          </w:tcPr>
          <w:p w14:paraId="35906E9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00EF051A" w14:textId="77777777" w:rsidR="00BC0ABC" w:rsidRPr="001F6CE6" w:rsidRDefault="00BC0ABC" w:rsidP="00BC0ABC">
            <w:pPr>
              <w:widowControl w:val="0"/>
              <w:shd w:val="clear" w:color="auto" w:fill="FFFFFF"/>
              <w:spacing w:line="260" w:lineRule="exact"/>
              <w:ind w:left="80"/>
              <w:outlineLvl w:val="0"/>
              <w:rPr>
                <w:bCs/>
                <w:sz w:val="22"/>
                <w:szCs w:val="22"/>
              </w:rPr>
            </w:pPr>
            <w:r w:rsidRPr="001F6CE6">
              <w:rPr>
                <w:bCs/>
                <w:sz w:val="22"/>
                <w:szCs w:val="22"/>
              </w:rPr>
              <w:t>Тонер-картридж для лазерного принтера, многофункционального устройства формата А4</w:t>
            </w:r>
          </w:p>
        </w:tc>
        <w:tc>
          <w:tcPr>
            <w:tcW w:w="1134" w:type="dxa"/>
            <w:gridSpan w:val="2"/>
          </w:tcPr>
          <w:p w14:paraId="6CA3680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53DB77A4" w14:textId="30839ADA" w:rsidR="00BC0ABC" w:rsidRPr="001F6CE6" w:rsidRDefault="00DE1440" w:rsidP="00DE1440">
            <w:pPr>
              <w:spacing w:line="260" w:lineRule="exact"/>
              <w:contextualSpacing/>
              <w:jc w:val="center"/>
              <w:rPr>
                <w:sz w:val="22"/>
                <w:szCs w:val="22"/>
              </w:rPr>
            </w:pPr>
            <w:r>
              <w:rPr>
                <w:sz w:val="22"/>
                <w:szCs w:val="22"/>
              </w:rPr>
              <w:t>15</w:t>
            </w:r>
            <w:r w:rsidR="00BC0ABC" w:rsidRPr="001F6CE6">
              <w:rPr>
                <w:sz w:val="22"/>
                <w:szCs w:val="22"/>
              </w:rPr>
              <w:t xml:space="preserve"> 000</w:t>
            </w:r>
          </w:p>
        </w:tc>
        <w:tc>
          <w:tcPr>
            <w:tcW w:w="2269" w:type="dxa"/>
          </w:tcPr>
          <w:p w14:paraId="2589A78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F7E82E" w14:textId="77777777" w:rsidTr="003713E1">
        <w:trPr>
          <w:trHeight w:val="496"/>
        </w:trPr>
        <w:tc>
          <w:tcPr>
            <w:tcW w:w="709" w:type="dxa"/>
            <w:vAlign w:val="center"/>
          </w:tcPr>
          <w:p w14:paraId="03C8D13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4A0E5B42"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А3</w:t>
            </w:r>
          </w:p>
        </w:tc>
        <w:tc>
          <w:tcPr>
            <w:tcW w:w="1134" w:type="dxa"/>
            <w:gridSpan w:val="2"/>
          </w:tcPr>
          <w:p w14:paraId="23CFC2A1"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746A512F" w14:textId="2136FE25" w:rsidR="00BC0ABC" w:rsidRPr="001F6CE6" w:rsidRDefault="00DE1440" w:rsidP="00DE1440">
            <w:pPr>
              <w:spacing w:line="260" w:lineRule="exact"/>
              <w:contextualSpacing/>
              <w:jc w:val="center"/>
              <w:rPr>
                <w:sz w:val="22"/>
                <w:szCs w:val="22"/>
              </w:rPr>
            </w:pPr>
            <w:r>
              <w:rPr>
                <w:sz w:val="22"/>
                <w:szCs w:val="22"/>
              </w:rPr>
              <w:t>20</w:t>
            </w:r>
            <w:r w:rsidR="00BC0ABC" w:rsidRPr="001F6CE6">
              <w:rPr>
                <w:sz w:val="22"/>
                <w:szCs w:val="22"/>
              </w:rPr>
              <w:t xml:space="preserve"> 000</w:t>
            </w:r>
          </w:p>
        </w:tc>
        <w:tc>
          <w:tcPr>
            <w:tcW w:w="2269" w:type="dxa"/>
          </w:tcPr>
          <w:p w14:paraId="2DB968D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6D3C8E39" w14:textId="77777777" w:rsidTr="003713E1">
        <w:trPr>
          <w:trHeight w:val="496"/>
        </w:trPr>
        <w:tc>
          <w:tcPr>
            <w:tcW w:w="709" w:type="dxa"/>
            <w:vAlign w:val="center"/>
          </w:tcPr>
          <w:p w14:paraId="0D93120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5E26ED1B"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А4</w:t>
            </w:r>
          </w:p>
        </w:tc>
        <w:tc>
          <w:tcPr>
            <w:tcW w:w="1134" w:type="dxa"/>
            <w:gridSpan w:val="2"/>
          </w:tcPr>
          <w:p w14:paraId="166313DB"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71FD7360" w14:textId="5B0D5F9D" w:rsidR="00BC0ABC" w:rsidRPr="001F6CE6" w:rsidRDefault="00DE1440" w:rsidP="00DE1440">
            <w:pPr>
              <w:spacing w:line="260" w:lineRule="exact"/>
              <w:contextualSpacing/>
              <w:jc w:val="center"/>
              <w:rPr>
                <w:sz w:val="22"/>
                <w:szCs w:val="22"/>
              </w:rPr>
            </w:pPr>
            <w:r>
              <w:rPr>
                <w:sz w:val="22"/>
                <w:szCs w:val="22"/>
              </w:rPr>
              <w:t>10</w:t>
            </w:r>
            <w:r w:rsidR="00BC0ABC" w:rsidRPr="001F6CE6">
              <w:rPr>
                <w:sz w:val="22"/>
                <w:szCs w:val="22"/>
              </w:rPr>
              <w:t xml:space="preserve"> 000</w:t>
            </w:r>
          </w:p>
        </w:tc>
        <w:tc>
          <w:tcPr>
            <w:tcW w:w="2269" w:type="dxa"/>
          </w:tcPr>
          <w:p w14:paraId="23401A4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7888D4F4" w14:textId="77777777" w:rsidTr="003713E1">
        <w:trPr>
          <w:trHeight w:val="496"/>
        </w:trPr>
        <w:tc>
          <w:tcPr>
            <w:tcW w:w="709" w:type="dxa"/>
            <w:vAlign w:val="center"/>
          </w:tcPr>
          <w:p w14:paraId="472913A6"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0DE3935C"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А3</w:t>
            </w:r>
          </w:p>
        </w:tc>
        <w:tc>
          <w:tcPr>
            <w:tcW w:w="1134" w:type="dxa"/>
            <w:gridSpan w:val="2"/>
          </w:tcPr>
          <w:p w14:paraId="6E98F1E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7C85480A" w14:textId="1B113C82" w:rsidR="00BC0ABC" w:rsidRPr="001F6CE6" w:rsidRDefault="00BC0ABC" w:rsidP="00BC0ABC">
            <w:pPr>
              <w:widowControl w:val="0"/>
              <w:shd w:val="clear" w:color="auto" w:fill="FFFFFF"/>
              <w:spacing w:line="320" w:lineRule="exact"/>
              <w:ind w:left="141"/>
              <w:jc w:val="center"/>
              <w:outlineLvl w:val="0"/>
              <w:rPr>
                <w:sz w:val="22"/>
                <w:szCs w:val="22"/>
              </w:rPr>
            </w:pPr>
            <w:r w:rsidRPr="001F6CE6">
              <w:rPr>
                <w:sz w:val="22"/>
                <w:szCs w:val="22"/>
              </w:rPr>
              <w:t>2</w:t>
            </w:r>
            <w:r w:rsidR="00DE1440">
              <w:rPr>
                <w:sz w:val="22"/>
                <w:szCs w:val="22"/>
              </w:rPr>
              <w:t>0</w:t>
            </w:r>
            <w:r w:rsidRPr="001F6CE6">
              <w:rPr>
                <w:sz w:val="22"/>
                <w:szCs w:val="22"/>
              </w:rPr>
              <w:t xml:space="preserve"> 000</w:t>
            </w:r>
          </w:p>
        </w:tc>
        <w:tc>
          <w:tcPr>
            <w:tcW w:w="2269" w:type="dxa"/>
          </w:tcPr>
          <w:p w14:paraId="2029A417"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5B2AF5F5" w14:textId="77777777" w:rsidTr="003713E1">
        <w:trPr>
          <w:trHeight w:val="496"/>
        </w:trPr>
        <w:tc>
          <w:tcPr>
            <w:tcW w:w="709" w:type="dxa"/>
            <w:vAlign w:val="center"/>
          </w:tcPr>
          <w:p w14:paraId="345E833C"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28DD7289"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А4</w:t>
            </w:r>
          </w:p>
        </w:tc>
        <w:tc>
          <w:tcPr>
            <w:tcW w:w="1134" w:type="dxa"/>
            <w:gridSpan w:val="2"/>
          </w:tcPr>
          <w:p w14:paraId="527FAE29"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0749442C" w14:textId="77777777" w:rsidR="00BC0ABC" w:rsidRPr="001F6CE6" w:rsidRDefault="00BC0ABC" w:rsidP="00BC0ABC">
            <w:pPr>
              <w:widowControl w:val="0"/>
              <w:shd w:val="clear" w:color="auto" w:fill="FFFFFF"/>
              <w:spacing w:line="320" w:lineRule="exact"/>
              <w:ind w:left="141"/>
              <w:jc w:val="center"/>
              <w:outlineLvl w:val="0"/>
              <w:rPr>
                <w:sz w:val="22"/>
                <w:szCs w:val="22"/>
              </w:rPr>
            </w:pPr>
            <w:r w:rsidRPr="001F6CE6">
              <w:rPr>
                <w:sz w:val="22"/>
                <w:szCs w:val="22"/>
              </w:rPr>
              <w:t>15 000</w:t>
            </w:r>
          </w:p>
        </w:tc>
        <w:tc>
          <w:tcPr>
            <w:tcW w:w="2269" w:type="dxa"/>
          </w:tcPr>
          <w:p w14:paraId="20C90754"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7BB07902" w14:textId="77777777" w:rsidTr="003713E1">
        <w:trPr>
          <w:trHeight w:val="496"/>
        </w:trPr>
        <w:tc>
          <w:tcPr>
            <w:tcW w:w="709" w:type="dxa"/>
            <w:vAlign w:val="center"/>
          </w:tcPr>
          <w:p w14:paraId="1A2AAD0B"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723D4E31"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А3</w:t>
            </w:r>
          </w:p>
        </w:tc>
        <w:tc>
          <w:tcPr>
            <w:tcW w:w="1134" w:type="dxa"/>
            <w:gridSpan w:val="2"/>
          </w:tcPr>
          <w:p w14:paraId="34EDADC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1D308E6D" w14:textId="77777777" w:rsidR="00BC0ABC" w:rsidRPr="001F6CE6" w:rsidRDefault="00BC0ABC" w:rsidP="00BC0ABC">
            <w:pPr>
              <w:spacing w:line="260" w:lineRule="exact"/>
              <w:contextualSpacing/>
              <w:jc w:val="center"/>
              <w:rPr>
                <w:sz w:val="22"/>
                <w:szCs w:val="22"/>
              </w:rPr>
            </w:pPr>
            <w:r w:rsidRPr="001F6CE6">
              <w:rPr>
                <w:sz w:val="22"/>
                <w:szCs w:val="22"/>
              </w:rPr>
              <w:t>25 000</w:t>
            </w:r>
          </w:p>
        </w:tc>
        <w:tc>
          <w:tcPr>
            <w:tcW w:w="2269" w:type="dxa"/>
          </w:tcPr>
          <w:p w14:paraId="6AD4AAF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BB9804" w14:textId="77777777" w:rsidTr="003713E1">
        <w:trPr>
          <w:trHeight w:val="496"/>
        </w:trPr>
        <w:tc>
          <w:tcPr>
            <w:tcW w:w="709" w:type="dxa"/>
            <w:vAlign w:val="center"/>
          </w:tcPr>
          <w:p w14:paraId="3C1F3E7C"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15ACDF29"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 для струйного принтера формата А4, А3</w:t>
            </w:r>
          </w:p>
        </w:tc>
        <w:tc>
          <w:tcPr>
            <w:tcW w:w="1134" w:type="dxa"/>
            <w:gridSpan w:val="2"/>
          </w:tcPr>
          <w:p w14:paraId="23F9DFA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440575D0" w14:textId="52B6EDEC" w:rsidR="00BC0ABC" w:rsidRPr="00A52C5D" w:rsidRDefault="00C37DAA" w:rsidP="00C37DAA">
            <w:pPr>
              <w:spacing w:line="260" w:lineRule="exact"/>
              <w:contextualSpacing/>
              <w:jc w:val="center"/>
              <w:rPr>
                <w:sz w:val="22"/>
                <w:szCs w:val="22"/>
              </w:rPr>
            </w:pPr>
            <w:r>
              <w:rPr>
                <w:sz w:val="22"/>
                <w:szCs w:val="22"/>
              </w:rPr>
              <w:t>10</w:t>
            </w:r>
            <w:r w:rsidR="000D51A8">
              <w:rPr>
                <w:sz w:val="22"/>
                <w:szCs w:val="22"/>
              </w:rPr>
              <w:t xml:space="preserve"> 000</w:t>
            </w:r>
          </w:p>
        </w:tc>
        <w:tc>
          <w:tcPr>
            <w:tcW w:w="2269" w:type="dxa"/>
          </w:tcPr>
          <w:p w14:paraId="2085813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15458C6D" w14:textId="77777777" w:rsidTr="003713E1">
        <w:trPr>
          <w:trHeight w:val="496"/>
        </w:trPr>
        <w:tc>
          <w:tcPr>
            <w:tcW w:w="709" w:type="dxa"/>
            <w:vAlign w:val="center"/>
          </w:tcPr>
          <w:p w14:paraId="03C3944B"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011CB5A0" w14:textId="77777777" w:rsidR="00BC0ABC" w:rsidRPr="00382E04" w:rsidRDefault="00BC0ABC" w:rsidP="00BC0ABC">
            <w:pPr>
              <w:pStyle w:val="ConsPlusNormal"/>
              <w:ind w:left="80" w:firstLine="0"/>
              <w:rPr>
                <w:rFonts w:ascii="Times New Roman" w:hAnsi="Times New Roman" w:cs="Times New Roman"/>
                <w:sz w:val="22"/>
                <w:szCs w:val="22"/>
              </w:rPr>
            </w:pPr>
            <w:r>
              <w:rPr>
                <w:rFonts w:ascii="Times New Roman" w:hAnsi="Times New Roman" w:cs="Times New Roman"/>
                <w:sz w:val="22"/>
                <w:szCs w:val="22"/>
              </w:rPr>
              <w:t>Картридж д</w:t>
            </w:r>
            <w:r w:rsidRPr="00382E04">
              <w:rPr>
                <w:rFonts w:ascii="Times New Roman" w:hAnsi="Times New Roman" w:cs="Times New Roman"/>
                <w:sz w:val="22"/>
                <w:szCs w:val="22"/>
              </w:rPr>
              <w:t>ля высокопроизводительных многофункциональных устройств, цветного принтера формата А3</w:t>
            </w:r>
          </w:p>
        </w:tc>
        <w:tc>
          <w:tcPr>
            <w:tcW w:w="1134" w:type="dxa"/>
            <w:gridSpan w:val="2"/>
          </w:tcPr>
          <w:p w14:paraId="45706D54"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051EFDD2" w14:textId="77777777" w:rsidR="00BC0ABC" w:rsidRPr="00382E04" w:rsidRDefault="00BC0ABC" w:rsidP="00BC0ABC">
            <w:pPr>
              <w:jc w:val="center"/>
              <w:rPr>
                <w:sz w:val="22"/>
                <w:szCs w:val="22"/>
              </w:rPr>
            </w:pPr>
            <w:r w:rsidRPr="00382E04">
              <w:rPr>
                <w:sz w:val="22"/>
                <w:szCs w:val="22"/>
              </w:rPr>
              <w:t>45000</w:t>
            </w:r>
          </w:p>
        </w:tc>
        <w:tc>
          <w:tcPr>
            <w:tcW w:w="2269" w:type="dxa"/>
          </w:tcPr>
          <w:p w14:paraId="10FC191D" w14:textId="77777777" w:rsidR="00BC0ABC" w:rsidRPr="001D4CEE" w:rsidRDefault="00BC0ABC" w:rsidP="00BC0ABC">
            <w:pPr>
              <w:pStyle w:val="ConsPlusNormal"/>
              <w:ind w:firstLine="0"/>
              <w:jc w:val="center"/>
              <w:rPr>
                <w:rFonts w:ascii="Times New Roman" w:hAnsi="Times New Roman" w:cs="Times New Roman"/>
              </w:rPr>
            </w:pPr>
            <w:r w:rsidRPr="001D4CEE">
              <w:rPr>
                <w:rFonts w:ascii="Times New Roman" w:hAnsi="Times New Roman" w:cs="Times New Roman"/>
              </w:rPr>
              <w:t xml:space="preserve">рассчитывается </w:t>
            </w:r>
          </w:p>
          <w:p w14:paraId="325C2D60" w14:textId="77777777" w:rsidR="00BC0ABC" w:rsidRPr="00382E04" w:rsidRDefault="00BC0ABC" w:rsidP="00BC0ABC">
            <w:pPr>
              <w:pStyle w:val="ConsPlusNormal"/>
              <w:ind w:firstLine="0"/>
              <w:jc w:val="center"/>
              <w:rPr>
                <w:rFonts w:ascii="Times New Roman" w:hAnsi="Times New Roman" w:cs="Times New Roman"/>
                <w:sz w:val="22"/>
                <w:szCs w:val="22"/>
              </w:rPr>
            </w:pPr>
            <w:r w:rsidRPr="001D4CEE">
              <w:rPr>
                <w:rFonts w:ascii="Times New Roman" w:hAnsi="Times New Roman" w:cs="Times New Roman"/>
              </w:rPr>
              <w:t>согласно фактическому объему печати</w:t>
            </w:r>
          </w:p>
        </w:tc>
      </w:tr>
      <w:tr w:rsidR="00BC0ABC" w:rsidRPr="00A52C5D" w14:paraId="474C23D6" w14:textId="77777777" w:rsidTr="003713E1">
        <w:trPr>
          <w:trHeight w:val="496"/>
        </w:trPr>
        <w:tc>
          <w:tcPr>
            <w:tcW w:w="709" w:type="dxa"/>
            <w:vAlign w:val="center"/>
          </w:tcPr>
          <w:p w14:paraId="2828EF31"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456CEA1D"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Картриджи для лазерных факсимильных аппаратов</w:t>
            </w:r>
          </w:p>
        </w:tc>
        <w:tc>
          <w:tcPr>
            <w:tcW w:w="1134" w:type="dxa"/>
            <w:gridSpan w:val="2"/>
          </w:tcPr>
          <w:p w14:paraId="7E5E4707"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01D7D859" w14:textId="77777777" w:rsidR="00BC0ABC" w:rsidRPr="00A52C5D" w:rsidRDefault="00BC0ABC" w:rsidP="00BC0ABC">
            <w:pPr>
              <w:spacing w:line="260" w:lineRule="exact"/>
              <w:contextualSpacing/>
              <w:jc w:val="center"/>
              <w:rPr>
                <w:sz w:val="22"/>
                <w:szCs w:val="22"/>
              </w:rPr>
            </w:pPr>
            <w:r w:rsidRPr="00A52C5D">
              <w:rPr>
                <w:sz w:val="22"/>
                <w:szCs w:val="22"/>
              </w:rPr>
              <w:t>5 000</w:t>
            </w:r>
          </w:p>
        </w:tc>
        <w:tc>
          <w:tcPr>
            <w:tcW w:w="2269" w:type="dxa"/>
          </w:tcPr>
          <w:p w14:paraId="50938B19"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A52C5D" w14:paraId="145F86EA" w14:textId="77777777" w:rsidTr="003713E1">
        <w:trPr>
          <w:trHeight w:val="455"/>
        </w:trPr>
        <w:tc>
          <w:tcPr>
            <w:tcW w:w="709" w:type="dxa"/>
            <w:vAlign w:val="center"/>
          </w:tcPr>
          <w:p w14:paraId="4F07ACD9"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FFFFFF"/>
          </w:tcPr>
          <w:p w14:paraId="747ECE15"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 для плоттера формата А0</w:t>
            </w:r>
          </w:p>
        </w:tc>
        <w:tc>
          <w:tcPr>
            <w:tcW w:w="1134" w:type="dxa"/>
            <w:gridSpan w:val="2"/>
          </w:tcPr>
          <w:p w14:paraId="3FB4DFE2"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Pr>
          <w:p w14:paraId="18FDBC71" w14:textId="29367CA3" w:rsidR="00BC0ABC" w:rsidRPr="00A52C5D" w:rsidRDefault="00DE1440" w:rsidP="00DE1440">
            <w:pPr>
              <w:spacing w:line="260" w:lineRule="exact"/>
              <w:contextualSpacing/>
              <w:jc w:val="center"/>
              <w:rPr>
                <w:sz w:val="22"/>
                <w:szCs w:val="22"/>
              </w:rPr>
            </w:pPr>
            <w:r>
              <w:rPr>
                <w:sz w:val="22"/>
                <w:szCs w:val="22"/>
              </w:rPr>
              <w:t>30</w:t>
            </w:r>
            <w:r w:rsidR="00BC0ABC" w:rsidRPr="00A52C5D">
              <w:rPr>
                <w:sz w:val="22"/>
                <w:szCs w:val="22"/>
              </w:rPr>
              <w:t xml:space="preserve"> 000</w:t>
            </w:r>
          </w:p>
        </w:tc>
        <w:tc>
          <w:tcPr>
            <w:tcW w:w="2269" w:type="dxa"/>
          </w:tcPr>
          <w:p w14:paraId="5932FEA3"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48ADDC" w14:textId="77777777" w:rsidTr="003713E1">
        <w:trPr>
          <w:trHeight w:val="496"/>
        </w:trPr>
        <w:tc>
          <w:tcPr>
            <w:tcW w:w="709" w:type="dxa"/>
            <w:vAlign w:val="center"/>
          </w:tcPr>
          <w:p w14:paraId="2FC76E5D"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auto"/>
            <w:vAlign w:val="center"/>
          </w:tcPr>
          <w:p w14:paraId="10E1B7D6" w14:textId="77777777" w:rsidR="00BC0ABC" w:rsidRPr="00105BF2" w:rsidRDefault="00BC0ABC" w:rsidP="00BC0ABC">
            <w:pPr>
              <w:pStyle w:val="ConsPlusNormal"/>
              <w:ind w:left="80" w:firstLine="0"/>
              <w:rPr>
                <w:rFonts w:ascii="Times New Roman" w:hAnsi="Times New Roman" w:cs="Times New Roman"/>
                <w:sz w:val="22"/>
                <w:szCs w:val="22"/>
              </w:rPr>
            </w:pPr>
            <w:r w:rsidRPr="00105BF2">
              <w:rPr>
                <w:rFonts w:ascii="Times New Roman" w:hAnsi="Times New Roman" w:cs="Times New Roman"/>
                <w:sz w:val="22"/>
                <w:szCs w:val="22"/>
              </w:rPr>
              <w:t>Чернила</w:t>
            </w:r>
          </w:p>
        </w:tc>
        <w:tc>
          <w:tcPr>
            <w:tcW w:w="1134" w:type="dxa"/>
            <w:gridSpan w:val="2"/>
            <w:shd w:val="clear" w:color="auto" w:fill="auto"/>
            <w:vAlign w:val="center"/>
          </w:tcPr>
          <w:p w14:paraId="3E563C3F" w14:textId="77777777" w:rsidR="00BC0ABC" w:rsidRPr="00105BF2" w:rsidRDefault="00BC0ABC" w:rsidP="00BC0ABC">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шт</w:t>
            </w:r>
          </w:p>
        </w:tc>
        <w:tc>
          <w:tcPr>
            <w:tcW w:w="992" w:type="dxa"/>
            <w:gridSpan w:val="2"/>
            <w:shd w:val="clear" w:color="auto" w:fill="auto"/>
            <w:vAlign w:val="center"/>
          </w:tcPr>
          <w:p w14:paraId="0D521CE0" w14:textId="199F4FF3" w:rsidR="00BC0ABC" w:rsidRPr="00105BF2" w:rsidRDefault="00DE1440" w:rsidP="00DE1440">
            <w:pPr>
              <w:jc w:val="center"/>
              <w:rPr>
                <w:sz w:val="22"/>
                <w:szCs w:val="22"/>
              </w:rPr>
            </w:pPr>
            <w:r>
              <w:rPr>
                <w:sz w:val="22"/>
                <w:szCs w:val="22"/>
              </w:rPr>
              <w:t>10</w:t>
            </w:r>
            <w:r w:rsidR="00BC0ABC" w:rsidRPr="00105BF2">
              <w:rPr>
                <w:sz w:val="22"/>
                <w:szCs w:val="22"/>
              </w:rPr>
              <w:t xml:space="preserve"> 000</w:t>
            </w:r>
          </w:p>
        </w:tc>
        <w:tc>
          <w:tcPr>
            <w:tcW w:w="2269" w:type="dxa"/>
            <w:shd w:val="clear" w:color="auto" w:fill="auto"/>
            <w:vAlign w:val="center"/>
          </w:tcPr>
          <w:p w14:paraId="222A64A4" w14:textId="5D2DE9D8"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4F63A1F2" w14:textId="77777777"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326620" w:rsidRPr="006E5685" w14:paraId="41C68D80" w14:textId="77777777" w:rsidTr="003713E1">
        <w:trPr>
          <w:trHeight w:val="496"/>
        </w:trPr>
        <w:tc>
          <w:tcPr>
            <w:tcW w:w="709" w:type="dxa"/>
            <w:vAlign w:val="center"/>
          </w:tcPr>
          <w:p w14:paraId="4B42AECF" w14:textId="77777777" w:rsidR="00326620" w:rsidRPr="00A52C5D" w:rsidRDefault="00326620" w:rsidP="00BC0ABC">
            <w:pPr>
              <w:pStyle w:val="a6"/>
              <w:widowControl w:val="0"/>
              <w:numPr>
                <w:ilvl w:val="0"/>
                <w:numId w:val="14"/>
              </w:numPr>
              <w:autoSpaceDE w:val="0"/>
              <w:autoSpaceDN w:val="0"/>
              <w:adjustRightInd w:val="0"/>
              <w:jc w:val="center"/>
              <w:rPr>
                <w:sz w:val="22"/>
              </w:rPr>
            </w:pPr>
          </w:p>
        </w:tc>
        <w:tc>
          <w:tcPr>
            <w:tcW w:w="4394" w:type="dxa"/>
            <w:gridSpan w:val="2"/>
            <w:shd w:val="clear" w:color="auto" w:fill="auto"/>
            <w:vAlign w:val="center"/>
          </w:tcPr>
          <w:p w14:paraId="58390587" w14:textId="77777777" w:rsidR="00326620" w:rsidRPr="001D4CEE" w:rsidRDefault="00326620" w:rsidP="00BC0ABC">
            <w:pPr>
              <w:pStyle w:val="ConsPlusNormal"/>
              <w:ind w:left="80" w:firstLine="0"/>
              <w:rPr>
                <w:rFonts w:ascii="Times New Roman" w:hAnsi="Times New Roman" w:cs="Times New Roman"/>
                <w:sz w:val="22"/>
                <w:szCs w:val="22"/>
              </w:rPr>
            </w:pPr>
            <w:r w:rsidRPr="001D4CEE">
              <w:rPr>
                <w:rFonts w:ascii="Times New Roman" w:hAnsi="Times New Roman" w:cs="Times New Roman"/>
                <w:sz w:val="22"/>
                <w:szCs w:val="22"/>
              </w:rPr>
              <w:t>Краска</w:t>
            </w:r>
          </w:p>
        </w:tc>
        <w:tc>
          <w:tcPr>
            <w:tcW w:w="1134" w:type="dxa"/>
            <w:gridSpan w:val="2"/>
            <w:shd w:val="clear" w:color="auto" w:fill="auto"/>
            <w:vAlign w:val="center"/>
          </w:tcPr>
          <w:p w14:paraId="1E95ED14" w14:textId="77777777" w:rsidR="00326620" w:rsidRPr="001D4CEE" w:rsidRDefault="00326620" w:rsidP="00BC0ABC">
            <w:pPr>
              <w:pStyle w:val="ConsPlusNormal"/>
              <w:ind w:firstLine="0"/>
              <w:jc w:val="center"/>
              <w:rPr>
                <w:rFonts w:ascii="Times New Roman" w:hAnsi="Times New Roman" w:cs="Times New Roman"/>
                <w:sz w:val="22"/>
                <w:szCs w:val="22"/>
              </w:rPr>
            </w:pPr>
            <w:r w:rsidRPr="001D4CEE">
              <w:rPr>
                <w:rFonts w:ascii="Times New Roman" w:hAnsi="Times New Roman" w:cs="Times New Roman"/>
                <w:sz w:val="22"/>
                <w:szCs w:val="22"/>
              </w:rPr>
              <w:t>шт</w:t>
            </w:r>
          </w:p>
        </w:tc>
        <w:tc>
          <w:tcPr>
            <w:tcW w:w="992" w:type="dxa"/>
            <w:gridSpan w:val="2"/>
            <w:shd w:val="clear" w:color="auto" w:fill="auto"/>
            <w:vAlign w:val="center"/>
          </w:tcPr>
          <w:p w14:paraId="78B4D45B" w14:textId="75802DB6" w:rsidR="00326620" w:rsidRPr="001D4CEE" w:rsidRDefault="00DE1440" w:rsidP="00DE1440">
            <w:pPr>
              <w:jc w:val="center"/>
              <w:rPr>
                <w:sz w:val="22"/>
                <w:szCs w:val="22"/>
              </w:rPr>
            </w:pPr>
            <w:r>
              <w:rPr>
                <w:sz w:val="22"/>
                <w:szCs w:val="22"/>
              </w:rPr>
              <w:t>10</w:t>
            </w:r>
            <w:r w:rsidR="001D4CEE" w:rsidRPr="001D4CEE">
              <w:rPr>
                <w:sz w:val="22"/>
                <w:szCs w:val="22"/>
              </w:rPr>
              <w:t xml:space="preserve"> 000</w:t>
            </w:r>
          </w:p>
        </w:tc>
        <w:tc>
          <w:tcPr>
            <w:tcW w:w="2269" w:type="dxa"/>
            <w:shd w:val="clear" w:color="auto" w:fill="auto"/>
            <w:vAlign w:val="center"/>
          </w:tcPr>
          <w:p w14:paraId="4C439AD3" w14:textId="77777777" w:rsidR="00326620" w:rsidRPr="001D4CEE" w:rsidRDefault="00326620"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58975C8E" w14:textId="77777777" w:rsidR="00326620" w:rsidRPr="001D4CEE" w:rsidRDefault="00326620"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BC0ABC" w:rsidRPr="006E5685" w14:paraId="5BD16083" w14:textId="77777777" w:rsidTr="003713E1">
        <w:trPr>
          <w:trHeight w:val="496"/>
        </w:trPr>
        <w:tc>
          <w:tcPr>
            <w:tcW w:w="709" w:type="dxa"/>
            <w:vAlign w:val="center"/>
          </w:tcPr>
          <w:p w14:paraId="092AF9E5"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vAlign w:val="center"/>
          </w:tcPr>
          <w:p w14:paraId="50C17E50" w14:textId="77777777" w:rsidR="00BC0ABC" w:rsidRPr="001F6CE6" w:rsidRDefault="00BC0ABC" w:rsidP="00BC0ABC">
            <w:pPr>
              <w:widowControl w:val="0"/>
              <w:autoSpaceDE w:val="0"/>
              <w:autoSpaceDN w:val="0"/>
              <w:adjustRightInd w:val="0"/>
              <w:rPr>
                <w:rFonts w:eastAsiaTheme="minorEastAsia"/>
                <w:sz w:val="22"/>
                <w:szCs w:val="22"/>
              </w:rPr>
            </w:pPr>
            <w:r w:rsidRPr="001F6CE6">
              <w:rPr>
                <w:rFonts w:eastAsiaTheme="minorEastAsia"/>
                <w:sz w:val="22"/>
                <w:szCs w:val="22"/>
              </w:rPr>
              <w:t>Блок фотобарабана</w:t>
            </w:r>
          </w:p>
        </w:tc>
        <w:tc>
          <w:tcPr>
            <w:tcW w:w="1134" w:type="dxa"/>
            <w:gridSpan w:val="2"/>
            <w:vAlign w:val="center"/>
          </w:tcPr>
          <w:p w14:paraId="2A179EC7" w14:textId="77777777" w:rsidR="00BC0ABC" w:rsidRPr="001F6CE6" w:rsidRDefault="00BC0ABC" w:rsidP="00BC0ABC">
            <w:pPr>
              <w:jc w:val="center"/>
              <w:rPr>
                <w:sz w:val="22"/>
                <w:szCs w:val="22"/>
              </w:rPr>
            </w:pPr>
            <w:r w:rsidRPr="001F6CE6">
              <w:rPr>
                <w:sz w:val="22"/>
                <w:szCs w:val="22"/>
              </w:rPr>
              <w:t>шт</w:t>
            </w:r>
          </w:p>
        </w:tc>
        <w:tc>
          <w:tcPr>
            <w:tcW w:w="992" w:type="dxa"/>
            <w:gridSpan w:val="2"/>
            <w:vAlign w:val="center"/>
          </w:tcPr>
          <w:p w14:paraId="6732F85B" w14:textId="1B59E6A6" w:rsidR="00BC0ABC" w:rsidRPr="001F6CE6" w:rsidRDefault="00DE1440" w:rsidP="00DE1440">
            <w:pPr>
              <w:jc w:val="center"/>
              <w:rPr>
                <w:sz w:val="22"/>
                <w:szCs w:val="22"/>
                <w:lang w:val="en-US"/>
              </w:rPr>
            </w:pPr>
            <w:r>
              <w:rPr>
                <w:sz w:val="22"/>
                <w:szCs w:val="22"/>
              </w:rPr>
              <w:t>25</w:t>
            </w:r>
            <w:r w:rsidR="00BC0ABC" w:rsidRPr="001F6CE6">
              <w:rPr>
                <w:sz w:val="22"/>
                <w:szCs w:val="22"/>
                <w:lang w:val="en-US"/>
              </w:rPr>
              <w:t xml:space="preserve"> 000</w:t>
            </w:r>
          </w:p>
        </w:tc>
        <w:tc>
          <w:tcPr>
            <w:tcW w:w="2269" w:type="dxa"/>
            <w:vAlign w:val="center"/>
          </w:tcPr>
          <w:p w14:paraId="296EA083" w14:textId="15B8F371"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1410992F" w14:textId="77777777"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BC0ABC" w:rsidRPr="006E5685" w14:paraId="0FFC66AC" w14:textId="77777777" w:rsidTr="003713E1">
        <w:trPr>
          <w:trHeight w:val="496"/>
        </w:trPr>
        <w:tc>
          <w:tcPr>
            <w:tcW w:w="709" w:type="dxa"/>
            <w:vAlign w:val="center"/>
          </w:tcPr>
          <w:p w14:paraId="0A706386"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vAlign w:val="center"/>
          </w:tcPr>
          <w:p w14:paraId="14A6CEAB" w14:textId="77777777" w:rsidR="00BC0ABC" w:rsidRPr="00D564EC" w:rsidRDefault="00BC0ABC" w:rsidP="00BC0ABC">
            <w:pPr>
              <w:widowControl w:val="0"/>
              <w:autoSpaceDE w:val="0"/>
              <w:autoSpaceDN w:val="0"/>
              <w:adjustRightInd w:val="0"/>
              <w:rPr>
                <w:rFonts w:eastAsia="Arial"/>
                <w:sz w:val="22"/>
                <w:szCs w:val="22"/>
              </w:rPr>
            </w:pPr>
            <w:r w:rsidRPr="00D564EC">
              <w:rPr>
                <w:color w:val="000000"/>
                <w:sz w:val="22"/>
                <w:szCs w:val="22"/>
              </w:rPr>
              <w:t>Драм-Юнит</w:t>
            </w:r>
          </w:p>
        </w:tc>
        <w:tc>
          <w:tcPr>
            <w:tcW w:w="1134" w:type="dxa"/>
            <w:gridSpan w:val="2"/>
            <w:vAlign w:val="center"/>
          </w:tcPr>
          <w:p w14:paraId="5E53386E" w14:textId="77777777" w:rsidR="00BC0ABC" w:rsidRDefault="00BC0ABC" w:rsidP="00BC0ABC">
            <w:pPr>
              <w:jc w:val="center"/>
              <w:rPr>
                <w:sz w:val="22"/>
                <w:szCs w:val="22"/>
              </w:rPr>
            </w:pPr>
            <w:r>
              <w:rPr>
                <w:sz w:val="22"/>
                <w:szCs w:val="22"/>
              </w:rPr>
              <w:t>шт</w:t>
            </w:r>
          </w:p>
        </w:tc>
        <w:tc>
          <w:tcPr>
            <w:tcW w:w="992" w:type="dxa"/>
            <w:gridSpan w:val="2"/>
            <w:vAlign w:val="center"/>
          </w:tcPr>
          <w:p w14:paraId="39A8CAA6" w14:textId="7FE9B199" w:rsidR="00BC0ABC" w:rsidRDefault="00DE1440" w:rsidP="00C37DAA">
            <w:pPr>
              <w:jc w:val="center"/>
              <w:rPr>
                <w:sz w:val="22"/>
                <w:szCs w:val="22"/>
              </w:rPr>
            </w:pPr>
            <w:r>
              <w:rPr>
                <w:sz w:val="22"/>
                <w:szCs w:val="22"/>
              </w:rPr>
              <w:t>2</w:t>
            </w:r>
            <w:r w:rsidR="00C37DAA">
              <w:rPr>
                <w:sz w:val="22"/>
                <w:szCs w:val="22"/>
              </w:rPr>
              <w:t>5</w:t>
            </w:r>
            <w:r w:rsidR="00BC0ABC">
              <w:rPr>
                <w:sz w:val="22"/>
                <w:szCs w:val="22"/>
              </w:rPr>
              <w:t xml:space="preserve"> 000</w:t>
            </w:r>
          </w:p>
        </w:tc>
        <w:tc>
          <w:tcPr>
            <w:tcW w:w="2269" w:type="dxa"/>
            <w:vAlign w:val="center"/>
          </w:tcPr>
          <w:p w14:paraId="1B73115B" w14:textId="736004A6"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286D9BBD" w14:textId="77777777" w:rsidR="00BC0ABC" w:rsidRPr="00D94DC6" w:rsidRDefault="00BC0ABC" w:rsidP="001D4CEE">
            <w:pPr>
              <w:pStyle w:val="ConsPlusNormal"/>
              <w:ind w:firstLine="0"/>
              <w:jc w:val="center"/>
              <w:rPr>
                <w:rFonts w:ascii="Times New Roman" w:hAnsi="Times New Roman" w:cs="Times New Roman"/>
                <w:sz w:val="22"/>
                <w:szCs w:val="22"/>
              </w:rPr>
            </w:pPr>
            <w:r w:rsidRPr="001D4CEE">
              <w:rPr>
                <w:rFonts w:ascii="Times New Roman" w:hAnsi="Times New Roman" w:cs="Times New Roman"/>
              </w:rPr>
              <w:t>согласно фактическому объему печати</w:t>
            </w:r>
          </w:p>
        </w:tc>
      </w:tr>
      <w:tr w:rsidR="00326620" w:rsidRPr="006E5685" w14:paraId="60CA6CCE" w14:textId="77777777" w:rsidTr="003713E1">
        <w:trPr>
          <w:trHeight w:val="496"/>
        </w:trPr>
        <w:tc>
          <w:tcPr>
            <w:tcW w:w="709" w:type="dxa"/>
            <w:vAlign w:val="center"/>
          </w:tcPr>
          <w:p w14:paraId="60FB931F" w14:textId="77777777" w:rsidR="00326620" w:rsidRPr="00A52C5D" w:rsidRDefault="00326620" w:rsidP="00326620">
            <w:pPr>
              <w:pStyle w:val="a6"/>
              <w:widowControl w:val="0"/>
              <w:numPr>
                <w:ilvl w:val="0"/>
                <w:numId w:val="14"/>
              </w:numPr>
              <w:autoSpaceDE w:val="0"/>
              <w:autoSpaceDN w:val="0"/>
              <w:adjustRightInd w:val="0"/>
              <w:jc w:val="center"/>
              <w:rPr>
                <w:sz w:val="22"/>
              </w:rPr>
            </w:pPr>
          </w:p>
        </w:tc>
        <w:tc>
          <w:tcPr>
            <w:tcW w:w="4394" w:type="dxa"/>
            <w:gridSpan w:val="2"/>
            <w:shd w:val="clear" w:color="auto" w:fill="auto"/>
          </w:tcPr>
          <w:p w14:paraId="2E4806C5" w14:textId="505914DE" w:rsidR="00326620" w:rsidRPr="001D4CEE" w:rsidRDefault="00326620" w:rsidP="000D06BB">
            <w:pPr>
              <w:rPr>
                <w:sz w:val="22"/>
                <w:szCs w:val="22"/>
              </w:rPr>
            </w:pPr>
            <w:r w:rsidRPr="001D4CEE">
              <w:rPr>
                <w:sz w:val="22"/>
                <w:szCs w:val="22"/>
              </w:rPr>
              <w:t>Ресурсные запасные части для печатающих устройств: бункеры отработанного тонера, валы, кабели, шлейфы, площадки тормозные, ракели, ремни, термопленки, термоблоки, печки, фьюзеры, фильтры, шестерни</w:t>
            </w:r>
          </w:p>
        </w:tc>
        <w:tc>
          <w:tcPr>
            <w:tcW w:w="1134" w:type="dxa"/>
            <w:gridSpan w:val="2"/>
            <w:vAlign w:val="center"/>
          </w:tcPr>
          <w:p w14:paraId="1C388CBC" w14:textId="77777777" w:rsidR="00326620" w:rsidRPr="001D4CEE" w:rsidRDefault="00326620" w:rsidP="00326620">
            <w:pPr>
              <w:jc w:val="center"/>
              <w:rPr>
                <w:sz w:val="22"/>
                <w:szCs w:val="22"/>
              </w:rPr>
            </w:pPr>
            <w:r w:rsidRPr="001D4CEE">
              <w:rPr>
                <w:sz w:val="22"/>
                <w:szCs w:val="22"/>
              </w:rPr>
              <w:t>шт</w:t>
            </w:r>
          </w:p>
        </w:tc>
        <w:tc>
          <w:tcPr>
            <w:tcW w:w="992" w:type="dxa"/>
            <w:gridSpan w:val="2"/>
            <w:vAlign w:val="center"/>
          </w:tcPr>
          <w:p w14:paraId="407BC19E" w14:textId="5138C6A5" w:rsidR="00326620" w:rsidRPr="001D4CEE" w:rsidRDefault="001D4CEE" w:rsidP="00DE1440">
            <w:pPr>
              <w:jc w:val="center"/>
              <w:rPr>
                <w:sz w:val="22"/>
                <w:szCs w:val="22"/>
              </w:rPr>
            </w:pPr>
            <w:r w:rsidRPr="001D4CEE">
              <w:rPr>
                <w:sz w:val="22"/>
                <w:szCs w:val="22"/>
              </w:rPr>
              <w:t>1</w:t>
            </w:r>
            <w:r w:rsidR="00DE1440">
              <w:rPr>
                <w:sz w:val="22"/>
                <w:szCs w:val="22"/>
              </w:rPr>
              <w:t>5</w:t>
            </w:r>
            <w:r w:rsidRPr="001D4CEE">
              <w:rPr>
                <w:sz w:val="22"/>
                <w:szCs w:val="22"/>
              </w:rPr>
              <w:t xml:space="preserve"> 000</w:t>
            </w:r>
          </w:p>
        </w:tc>
        <w:tc>
          <w:tcPr>
            <w:tcW w:w="2269" w:type="dxa"/>
            <w:vAlign w:val="center"/>
          </w:tcPr>
          <w:p w14:paraId="66BFA283" w14:textId="77777777" w:rsidR="00326620" w:rsidRPr="001D4CEE" w:rsidRDefault="00326620" w:rsidP="001D4CEE">
            <w:pPr>
              <w:widowControl w:val="0"/>
              <w:autoSpaceDE w:val="0"/>
              <w:autoSpaceDN w:val="0"/>
              <w:adjustRightInd w:val="0"/>
              <w:jc w:val="center"/>
              <w:rPr>
                <w:sz w:val="20"/>
                <w:szCs w:val="20"/>
              </w:rPr>
            </w:pPr>
            <w:r w:rsidRPr="001D4CEE">
              <w:rPr>
                <w:sz w:val="20"/>
                <w:szCs w:val="20"/>
              </w:rPr>
              <w:t>согласно эксплуатационной документации, рекомендаций производителя, с учетом анализа выхода из строя</w:t>
            </w:r>
          </w:p>
        </w:tc>
      </w:tr>
      <w:tr w:rsidR="00326620" w:rsidRPr="006E5685" w14:paraId="106EF02E" w14:textId="77777777" w:rsidTr="003713E1">
        <w:trPr>
          <w:trHeight w:val="496"/>
        </w:trPr>
        <w:tc>
          <w:tcPr>
            <w:tcW w:w="709" w:type="dxa"/>
            <w:vAlign w:val="center"/>
          </w:tcPr>
          <w:p w14:paraId="50BD0648" w14:textId="77777777" w:rsidR="00326620" w:rsidRPr="00A52C5D" w:rsidRDefault="00326620" w:rsidP="00326620">
            <w:pPr>
              <w:pStyle w:val="a6"/>
              <w:widowControl w:val="0"/>
              <w:numPr>
                <w:ilvl w:val="0"/>
                <w:numId w:val="14"/>
              </w:numPr>
              <w:autoSpaceDE w:val="0"/>
              <w:autoSpaceDN w:val="0"/>
              <w:adjustRightInd w:val="0"/>
              <w:jc w:val="center"/>
              <w:rPr>
                <w:sz w:val="22"/>
              </w:rPr>
            </w:pPr>
          </w:p>
        </w:tc>
        <w:tc>
          <w:tcPr>
            <w:tcW w:w="4394" w:type="dxa"/>
            <w:gridSpan w:val="2"/>
            <w:shd w:val="clear" w:color="auto" w:fill="auto"/>
          </w:tcPr>
          <w:p w14:paraId="7EA6E420" w14:textId="75C262BB" w:rsidR="00326620" w:rsidRPr="001D4CEE" w:rsidRDefault="00326620" w:rsidP="00326620">
            <w:pPr>
              <w:rPr>
                <w:sz w:val="22"/>
                <w:szCs w:val="22"/>
              </w:rPr>
            </w:pPr>
            <w:r w:rsidRPr="001D4CEE">
              <w:rPr>
                <w:sz w:val="22"/>
                <w:szCs w:val="22"/>
              </w:rPr>
              <w:t>Не ресурсные запасные части для печатающих устройств: вентиляторы, датчики, держатели, каретки, кнопки, коротроны (ролики заряда, ролики переноса),</w:t>
            </w:r>
            <w:r w:rsidR="00253A0E" w:rsidRPr="001D4CEE">
              <w:rPr>
                <w:sz w:val="22"/>
                <w:szCs w:val="22"/>
              </w:rPr>
              <w:t xml:space="preserve"> </w:t>
            </w:r>
            <w:r w:rsidRPr="001D4CEE">
              <w:rPr>
                <w:sz w:val="22"/>
                <w:szCs w:val="22"/>
              </w:rPr>
              <w:t xml:space="preserve">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так далее), </w:t>
            </w:r>
            <w:r w:rsidRPr="001B3533">
              <w:rPr>
                <w:sz w:val="22"/>
                <w:szCs w:val="22"/>
              </w:rPr>
              <w:t>приводы, пружины, подшипники (бушинги,</w:t>
            </w:r>
            <w:r w:rsidRPr="001D4CEE">
              <w:rPr>
                <w:sz w:val="22"/>
                <w:szCs w:val="22"/>
              </w:rPr>
              <w:t xml:space="preserve"> втулки), рамы, разъёмы, ролики, редукторы, рычаги, сенсоры, сленоиды, термоэлементы, термодатчик, термостаты, термисторы, узлы (подачи бумаги, переноса изображения, формирования изображения, очистки ленты </w:t>
            </w:r>
            <w:r w:rsidRPr="001D4CEE">
              <w:rPr>
                <w:sz w:val="22"/>
                <w:szCs w:val="22"/>
              </w:rPr>
              <w:lastRenderedPageBreak/>
              <w:t>переноса, термозакрепления, привода печи, смещения бумаги), фиксаторы, флажки, шайбы, шарниры</w:t>
            </w:r>
          </w:p>
        </w:tc>
        <w:tc>
          <w:tcPr>
            <w:tcW w:w="1134" w:type="dxa"/>
            <w:gridSpan w:val="2"/>
            <w:vAlign w:val="center"/>
          </w:tcPr>
          <w:p w14:paraId="638A9603" w14:textId="77777777" w:rsidR="00326620" w:rsidRPr="001D4CEE" w:rsidRDefault="00326620" w:rsidP="00326620">
            <w:pPr>
              <w:jc w:val="center"/>
              <w:rPr>
                <w:sz w:val="22"/>
                <w:szCs w:val="22"/>
              </w:rPr>
            </w:pPr>
            <w:r w:rsidRPr="001D4CEE">
              <w:rPr>
                <w:sz w:val="22"/>
                <w:szCs w:val="22"/>
              </w:rPr>
              <w:lastRenderedPageBreak/>
              <w:t>шт</w:t>
            </w:r>
          </w:p>
        </w:tc>
        <w:tc>
          <w:tcPr>
            <w:tcW w:w="992" w:type="dxa"/>
            <w:gridSpan w:val="2"/>
            <w:vAlign w:val="center"/>
          </w:tcPr>
          <w:p w14:paraId="56A9CAA1" w14:textId="77A66D55" w:rsidR="00326620" w:rsidRPr="001D4CEE" w:rsidRDefault="001D4CEE" w:rsidP="00DE1440">
            <w:pPr>
              <w:jc w:val="center"/>
              <w:rPr>
                <w:sz w:val="22"/>
                <w:szCs w:val="22"/>
              </w:rPr>
            </w:pPr>
            <w:r w:rsidRPr="001D4CEE">
              <w:rPr>
                <w:sz w:val="22"/>
                <w:szCs w:val="22"/>
              </w:rPr>
              <w:t>1</w:t>
            </w:r>
            <w:r w:rsidR="00DE1440">
              <w:rPr>
                <w:sz w:val="22"/>
                <w:szCs w:val="22"/>
              </w:rPr>
              <w:t>5</w:t>
            </w:r>
            <w:r w:rsidRPr="001D4CEE">
              <w:rPr>
                <w:sz w:val="22"/>
                <w:szCs w:val="22"/>
              </w:rPr>
              <w:t xml:space="preserve"> 000</w:t>
            </w:r>
          </w:p>
        </w:tc>
        <w:tc>
          <w:tcPr>
            <w:tcW w:w="2269" w:type="dxa"/>
            <w:vAlign w:val="center"/>
          </w:tcPr>
          <w:p w14:paraId="4ACF5EA6" w14:textId="77777777" w:rsidR="00326620" w:rsidRPr="001D4CEE" w:rsidRDefault="00326620" w:rsidP="00326620">
            <w:pPr>
              <w:widowControl w:val="0"/>
              <w:autoSpaceDE w:val="0"/>
              <w:autoSpaceDN w:val="0"/>
              <w:adjustRightInd w:val="0"/>
              <w:rPr>
                <w:sz w:val="22"/>
                <w:szCs w:val="22"/>
              </w:rPr>
            </w:pPr>
            <w:r w:rsidRPr="001D4CEE">
              <w:rPr>
                <w:sz w:val="22"/>
                <w:szCs w:val="22"/>
              </w:rPr>
              <w:t>по мере выхода из строя</w:t>
            </w:r>
          </w:p>
        </w:tc>
      </w:tr>
      <w:tr w:rsidR="00240CAF" w:rsidRPr="006E5685" w14:paraId="46998056" w14:textId="77777777" w:rsidTr="003713E1">
        <w:trPr>
          <w:trHeight w:val="496"/>
        </w:trPr>
        <w:tc>
          <w:tcPr>
            <w:tcW w:w="9498" w:type="dxa"/>
            <w:gridSpan w:val="8"/>
            <w:vAlign w:val="center"/>
          </w:tcPr>
          <w:p w14:paraId="43023434" w14:textId="7EC18304" w:rsidR="00240CAF" w:rsidRPr="00240CAF" w:rsidRDefault="00240CAF" w:rsidP="00240CAF">
            <w:pPr>
              <w:widowControl w:val="0"/>
              <w:autoSpaceDE w:val="0"/>
              <w:autoSpaceDN w:val="0"/>
              <w:adjustRightInd w:val="0"/>
              <w:rPr>
                <w:b/>
                <w:sz w:val="22"/>
                <w:szCs w:val="22"/>
              </w:rPr>
            </w:pPr>
            <w:r w:rsidRPr="00240CAF">
              <w:rPr>
                <w:b/>
                <w:sz w:val="22"/>
                <w:szCs w:val="22"/>
              </w:rPr>
              <w:lastRenderedPageBreak/>
              <w:t xml:space="preserve">5.6. Нормативы, применяемые при расчете затрат на заправку </w:t>
            </w:r>
            <w:r w:rsidR="00260683">
              <w:rPr>
                <w:b/>
                <w:sz w:val="22"/>
                <w:szCs w:val="22"/>
              </w:rPr>
              <w:t xml:space="preserve">и восстановление </w:t>
            </w:r>
            <w:r w:rsidRPr="00240CAF">
              <w:rPr>
                <w:b/>
                <w:sz w:val="22"/>
                <w:szCs w:val="22"/>
              </w:rPr>
              <w:t>картриджей</w:t>
            </w:r>
          </w:p>
        </w:tc>
      </w:tr>
      <w:tr w:rsidR="00240CAF" w:rsidRPr="006E5685" w14:paraId="61A29DBC" w14:textId="77777777" w:rsidTr="003713E1">
        <w:trPr>
          <w:trHeight w:val="496"/>
        </w:trPr>
        <w:tc>
          <w:tcPr>
            <w:tcW w:w="709" w:type="dxa"/>
            <w:vAlign w:val="center"/>
          </w:tcPr>
          <w:p w14:paraId="03FC4136" w14:textId="57083265" w:rsidR="00240CAF" w:rsidRPr="00240CAF" w:rsidRDefault="00240CAF" w:rsidP="00240CAF">
            <w:pPr>
              <w:widowControl w:val="0"/>
              <w:autoSpaceDE w:val="0"/>
              <w:autoSpaceDN w:val="0"/>
              <w:adjustRightInd w:val="0"/>
              <w:ind w:left="360"/>
              <w:jc w:val="center"/>
              <w:rPr>
                <w:sz w:val="22"/>
              </w:rPr>
            </w:pPr>
            <w:r>
              <w:rPr>
                <w:sz w:val="22"/>
              </w:rPr>
              <w:t>1.</w:t>
            </w:r>
          </w:p>
        </w:tc>
        <w:tc>
          <w:tcPr>
            <w:tcW w:w="4394" w:type="dxa"/>
            <w:gridSpan w:val="2"/>
            <w:shd w:val="clear" w:color="auto" w:fill="auto"/>
            <w:vAlign w:val="center"/>
          </w:tcPr>
          <w:p w14:paraId="7F5E725B" w14:textId="60CC3C45" w:rsidR="00240CAF" w:rsidRPr="00240CAF" w:rsidRDefault="00240CAF" w:rsidP="00240CAF">
            <w:pPr>
              <w:rPr>
                <w:sz w:val="22"/>
                <w:szCs w:val="22"/>
              </w:rPr>
            </w:pPr>
            <w:r w:rsidRPr="00240CAF">
              <w:rPr>
                <w:sz w:val="22"/>
                <w:szCs w:val="22"/>
              </w:rPr>
              <w:t>Заправка</w:t>
            </w:r>
            <w:r w:rsidR="00260683">
              <w:rPr>
                <w:sz w:val="22"/>
                <w:szCs w:val="22"/>
              </w:rPr>
              <w:t xml:space="preserve"> и восстановление</w:t>
            </w:r>
            <w:r w:rsidRPr="00240CAF">
              <w:rPr>
                <w:sz w:val="22"/>
                <w:szCs w:val="22"/>
              </w:rPr>
              <w:t xml:space="preserve"> картриджа</w:t>
            </w:r>
          </w:p>
        </w:tc>
        <w:tc>
          <w:tcPr>
            <w:tcW w:w="1134" w:type="dxa"/>
            <w:gridSpan w:val="2"/>
            <w:vAlign w:val="center"/>
          </w:tcPr>
          <w:p w14:paraId="655600AC" w14:textId="18EE8858" w:rsidR="00240CAF" w:rsidRPr="00240CAF" w:rsidRDefault="00240CAF" w:rsidP="00240CAF">
            <w:pPr>
              <w:jc w:val="center"/>
              <w:rPr>
                <w:sz w:val="22"/>
                <w:szCs w:val="22"/>
              </w:rPr>
            </w:pPr>
            <w:r w:rsidRPr="00240CAF">
              <w:rPr>
                <w:sz w:val="22"/>
                <w:szCs w:val="22"/>
              </w:rPr>
              <w:t>шт</w:t>
            </w:r>
          </w:p>
        </w:tc>
        <w:tc>
          <w:tcPr>
            <w:tcW w:w="992" w:type="dxa"/>
            <w:gridSpan w:val="2"/>
            <w:vAlign w:val="center"/>
          </w:tcPr>
          <w:p w14:paraId="2F64AAD1" w14:textId="73895732" w:rsidR="00240CAF" w:rsidRPr="00240CAF" w:rsidRDefault="00240CAF" w:rsidP="00240CAF">
            <w:pPr>
              <w:jc w:val="center"/>
              <w:rPr>
                <w:sz w:val="22"/>
                <w:szCs w:val="22"/>
              </w:rPr>
            </w:pPr>
            <w:r w:rsidRPr="00240CAF">
              <w:rPr>
                <w:sz w:val="22"/>
                <w:szCs w:val="22"/>
              </w:rPr>
              <w:t>2</w:t>
            </w:r>
            <w:r>
              <w:rPr>
                <w:sz w:val="22"/>
                <w:szCs w:val="22"/>
              </w:rPr>
              <w:t xml:space="preserve"> </w:t>
            </w:r>
            <w:r w:rsidRPr="00240CAF">
              <w:rPr>
                <w:sz w:val="22"/>
                <w:szCs w:val="22"/>
              </w:rPr>
              <w:t>500</w:t>
            </w:r>
          </w:p>
        </w:tc>
        <w:tc>
          <w:tcPr>
            <w:tcW w:w="2269" w:type="dxa"/>
            <w:vAlign w:val="center"/>
          </w:tcPr>
          <w:p w14:paraId="43F9CFB8" w14:textId="70F3A591" w:rsidR="00240CAF" w:rsidRPr="00240CAF" w:rsidRDefault="00240CAF" w:rsidP="00240CAF">
            <w:pPr>
              <w:widowControl w:val="0"/>
              <w:autoSpaceDE w:val="0"/>
              <w:autoSpaceDN w:val="0"/>
              <w:adjustRightInd w:val="0"/>
              <w:rPr>
                <w:sz w:val="22"/>
                <w:szCs w:val="22"/>
              </w:rPr>
            </w:pPr>
            <w:r w:rsidRPr="00240CAF">
              <w:rPr>
                <w:sz w:val="22"/>
                <w:szCs w:val="22"/>
              </w:rPr>
              <w:t>по необходимости</w:t>
            </w:r>
          </w:p>
        </w:tc>
      </w:tr>
    </w:tbl>
    <w:p w14:paraId="0B00E171" w14:textId="77777777" w:rsidR="00B160C8" w:rsidRPr="00326620" w:rsidRDefault="00924632" w:rsidP="005B35C3">
      <w:pPr>
        <w:tabs>
          <w:tab w:val="left" w:pos="426"/>
        </w:tabs>
        <w:autoSpaceDE w:val="0"/>
        <w:autoSpaceDN w:val="0"/>
        <w:adjustRightInd w:val="0"/>
        <w:spacing w:before="240"/>
        <w:jc w:val="center"/>
        <w:outlineLvl w:val="0"/>
        <w:rPr>
          <w:rFonts w:eastAsiaTheme="minorEastAsia"/>
          <w:sz w:val="28"/>
          <w:szCs w:val="28"/>
        </w:rPr>
      </w:pPr>
      <w:r w:rsidRPr="00326620">
        <w:rPr>
          <w:rFonts w:eastAsiaTheme="minorEastAsia"/>
          <w:sz w:val="28"/>
          <w:szCs w:val="28"/>
        </w:rPr>
        <w:t xml:space="preserve">6. </w:t>
      </w:r>
      <w:r w:rsidR="00053829" w:rsidRPr="00326620">
        <w:rPr>
          <w:rFonts w:eastAsiaTheme="minorEastAsia"/>
          <w:sz w:val="28"/>
          <w:szCs w:val="28"/>
        </w:rPr>
        <w:t>З</w:t>
      </w:r>
      <w:r w:rsidR="00BC2A46" w:rsidRPr="00326620">
        <w:rPr>
          <w:rFonts w:eastAsiaTheme="minorEastAsia"/>
          <w:sz w:val="28"/>
          <w:szCs w:val="28"/>
        </w:rPr>
        <w:t xml:space="preserve">атраты на услуги связи, </w:t>
      </w:r>
    </w:p>
    <w:p w14:paraId="3BD55F87" w14:textId="77777777" w:rsidR="00B160C8" w:rsidRPr="00326620" w:rsidRDefault="00BC2A46" w:rsidP="00234485">
      <w:pPr>
        <w:autoSpaceDE w:val="0"/>
        <w:autoSpaceDN w:val="0"/>
        <w:adjustRightInd w:val="0"/>
        <w:jc w:val="center"/>
        <w:outlineLvl w:val="0"/>
        <w:rPr>
          <w:rFonts w:eastAsiaTheme="minorEastAsia"/>
          <w:sz w:val="28"/>
          <w:szCs w:val="28"/>
        </w:rPr>
      </w:pPr>
      <w:r w:rsidRPr="00326620">
        <w:rPr>
          <w:rFonts w:eastAsiaTheme="minorEastAsia"/>
          <w:sz w:val="28"/>
          <w:szCs w:val="28"/>
        </w:rPr>
        <w:t xml:space="preserve">не отнесенные к затратам на услуги связи в рамках затрат </w:t>
      </w:r>
    </w:p>
    <w:p w14:paraId="03BE8FB8" w14:textId="77777777" w:rsidR="00BC2A46" w:rsidRPr="00326620" w:rsidRDefault="00BC2A46" w:rsidP="00234485">
      <w:pPr>
        <w:autoSpaceDE w:val="0"/>
        <w:autoSpaceDN w:val="0"/>
        <w:adjustRightInd w:val="0"/>
        <w:spacing w:after="240"/>
        <w:jc w:val="center"/>
        <w:outlineLvl w:val="0"/>
        <w:rPr>
          <w:rFonts w:eastAsiaTheme="minorEastAsia"/>
          <w:sz w:val="28"/>
          <w:szCs w:val="28"/>
        </w:rPr>
      </w:pPr>
      <w:r w:rsidRPr="00326620">
        <w:rPr>
          <w:rFonts w:eastAsiaTheme="minorEastAsia"/>
          <w:sz w:val="28"/>
          <w:szCs w:val="28"/>
        </w:rPr>
        <w:t>на информационно-коммуникационные технологии</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393"/>
        <w:gridCol w:w="1275"/>
        <w:gridCol w:w="1560"/>
        <w:gridCol w:w="1703"/>
      </w:tblGrid>
      <w:tr w:rsidR="00A47279" w:rsidRPr="006F7070" w14:paraId="7D6BAC7A" w14:textId="77777777" w:rsidTr="000D51A8">
        <w:trPr>
          <w:trHeight w:val="562"/>
        </w:trPr>
        <w:tc>
          <w:tcPr>
            <w:tcW w:w="709" w:type="dxa"/>
            <w:tcBorders>
              <w:top w:val="single" w:sz="4" w:space="0" w:color="auto"/>
              <w:left w:val="single" w:sz="4" w:space="0" w:color="auto"/>
              <w:bottom w:val="single" w:sz="4" w:space="0" w:color="auto"/>
              <w:right w:val="single" w:sz="4" w:space="0" w:color="auto"/>
            </w:tcBorders>
            <w:vAlign w:val="center"/>
          </w:tcPr>
          <w:p w14:paraId="409C38DF" w14:textId="77777777" w:rsidR="00A47279" w:rsidRPr="006F7070" w:rsidRDefault="00A47279" w:rsidP="003B22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4393" w:type="dxa"/>
            <w:tcBorders>
              <w:top w:val="single" w:sz="4" w:space="0" w:color="auto"/>
              <w:left w:val="single" w:sz="4" w:space="0" w:color="auto"/>
              <w:bottom w:val="single" w:sz="4" w:space="0" w:color="auto"/>
              <w:right w:val="single" w:sz="4" w:space="0" w:color="auto"/>
            </w:tcBorders>
            <w:vAlign w:val="center"/>
          </w:tcPr>
          <w:p w14:paraId="443E913D" w14:textId="77777777" w:rsidR="00A47279" w:rsidRPr="006F7070" w:rsidRDefault="00A47279" w:rsidP="00B44E07">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14:paraId="2F569CEA" w14:textId="77777777" w:rsidR="00A47279" w:rsidRPr="006F7070" w:rsidRDefault="00A47279" w:rsidP="003B2256">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60" w:type="dxa"/>
            <w:tcBorders>
              <w:top w:val="single" w:sz="4" w:space="0" w:color="auto"/>
              <w:left w:val="single" w:sz="4" w:space="0" w:color="auto"/>
              <w:bottom w:val="single" w:sz="4" w:space="0" w:color="auto"/>
              <w:right w:val="single" w:sz="4" w:space="0" w:color="auto"/>
            </w:tcBorders>
            <w:vAlign w:val="center"/>
          </w:tcPr>
          <w:p w14:paraId="28CE88FD" w14:textId="77777777" w:rsidR="00A47279" w:rsidRPr="006F7070" w:rsidRDefault="00A47279" w:rsidP="003B2256">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3" w:type="dxa"/>
            <w:tcBorders>
              <w:top w:val="single" w:sz="4" w:space="0" w:color="auto"/>
              <w:left w:val="single" w:sz="4" w:space="0" w:color="auto"/>
              <w:bottom w:val="single" w:sz="4" w:space="0" w:color="auto"/>
              <w:right w:val="single" w:sz="4" w:space="0" w:color="auto"/>
            </w:tcBorders>
            <w:vAlign w:val="center"/>
          </w:tcPr>
          <w:p w14:paraId="166A0C6F" w14:textId="77777777" w:rsidR="00A47279" w:rsidRPr="006F7070" w:rsidRDefault="00A47279" w:rsidP="003B22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B33040" w:rsidRPr="006F7070" w14:paraId="651321AB" w14:textId="77777777" w:rsidTr="00924632">
        <w:trPr>
          <w:trHeight w:val="431"/>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6C4C054" w14:textId="2EFE1994" w:rsidR="00B33040" w:rsidRPr="006F7070" w:rsidRDefault="00924632" w:rsidP="00B80DA8">
            <w:pPr>
              <w:pStyle w:val="ConsPlusNormal"/>
              <w:ind w:firstLine="0"/>
              <w:rPr>
                <w:rFonts w:ascii="Times New Roman" w:hAnsi="Times New Roman" w:cs="Times New Roman"/>
                <w:sz w:val="22"/>
                <w:szCs w:val="22"/>
              </w:rPr>
            </w:pPr>
            <w:r>
              <w:rPr>
                <w:rFonts w:ascii="Times New Roman" w:hAnsi="Times New Roman" w:cs="Times New Roman"/>
                <w:b/>
                <w:sz w:val="22"/>
                <w:szCs w:val="22"/>
              </w:rPr>
              <w:t>6</w:t>
            </w:r>
            <w:r w:rsidR="00B33040">
              <w:rPr>
                <w:rFonts w:ascii="Times New Roman" w:hAnsi="Times New Roman" w:cs="Times New Roman"/>
                <w:b/>
                <w:sz w:val="22"/>
                <w:szCs w:val="22"/>
              </w:rPr>
              <w:t>.</w:t>
            </w:r>
            <w:r w:rsidR="00933D79">
              <w:rPr>
                <w:rFonts w:ascii="Times New Roman" w:hAnsi="Times New Roman" w:cs="Times New Roman"/>
                <w:b/>
                <w:sz w:val="22"/>
                <w:szCs w:val="22"/>
              </w:rPr>
              <w:t>1</w:t>
            </w:r>
            <w:r w:rsidR="00B33040">
              <w:rPr>
                <w:rFonts w:ascii="Times New Roman" w:hAnsi="Times New Roman" w:cs="Times New Roman"/>
                <w:b/>
                <w:sz w:val="22"/>
                <w:szCs w:val="22"/>
              </w:rPr>
              <w:t xml:space="preserve">. </w:t>
            </w:r>
            <w:r w:rsidR="00B33040" w:rsidRPr="00B33040">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B33040" w:rsidRPr="00B33040">
              <w:rPr>
                <w:rFonts w:ascii="Times New Roman" w:hAnsi="Times New Roman" w:cs="Times New Roman"/>
                <w:b/>
                <w:sz w:val="22"/>
                <w:szCs w:val="22"/>
              </w:rPr>
              <w:t xml:space="preserve"> затрат на</w:t>
            </w:r>
            <w:r w:rsidR="00B33040">
              <w:rPr>
                <w:rFonts w:ascii="Times New Roman" w:hAnsi="Times New Roman" w:cs="Times New Roman"/>
                <w:b/>
                <w:sz w:val="22"/>
                <w:szCs w:val="22"/>
              </w:rPr>
              <w:t xml:space="preserve"> </w:t>
            </w:r>
            <w:r w:rsidR="00B33040" w:rsidRPr="00B33040">
              <w:rPr>
                <w:rFonts w:ascii="Times New Roman" w:hAnsi="Times New Roman" w:cs="Times New Roman"/>
                <w:b/>
                <w:sz w:val="22"/>
                <w:szCs w:val="22"/>
              </w:rPr>
              <w:t xml:space="preserve">услуги </w:t>
            </w:r>
            <w:r w:rsidR="00B33040">
              <w:rPr>
                <w:rFonts w:ascii="Times New Roman" w:hAnsi="Times New Roman" w:cs="Times New Roman"/>
                <w:b/>
                <w:sz w:val="22"/>
                <w:szCs w:val="22"/>
              </w:rPr>
              <w:t xml:space="preserve">почтовой </w:t>
            </w:r>
            <w:r w:rsidR="00B33040" w:rsidRPr="00B33040">
              <w:rPr>
                <w:rFonts w:ascii="Times New Roman" w:hAnsi="Times New Roman" w:cs="Times New Roman"/>
                <w:b/>
                <w:sz w:val="22"/>
                <w:szCs w:val="22"/>
              </w:rPr>
              <w:t>связи</w:t>
            </w:r>
            <w:r w:rsidR="00933D79">
              <w:rPr>
                <w:rFonts w:ascii="Times New Roman" w:hAnsi="Times New Roman" w:cs="Times New Roman"/>
                <w:b/>
                <w:sz w:val="22"/>
                <w:szCs w:val="22"/>
              </w:rPr>
              <w:t xml:space="preserve"> </w:t>
            </w:r>
          </w:p>
        </w:tc>
      </w:tr>
      <w:tr w:rsidR="001B3533" w:rsidRPr="006F7070" w14:paraId="096092DD" w14:textId="77777777" w:rsidTr="00DE1440">
        <w:trPr>
          <w:trHeight w:val="547"/>
        </w:trPr>
        <w:tc>
          <w:tcPr>
            <w:tcW w:w="709" w:type="dxa"/>
            <w:tcBorders>
              <w:top w:val="single" w:sz="4" w:space="0" w:color="auto"/>
              <w:left w:val="single" w:sz="4" w:space="0" w:color="auto"/>
              <w:bottom w:val="single" w:sz="4" w:space="0" w:color="auto"/>
              <w:right w:val="single" w:sz="4" w:space="0" w:color="auto"/>
            </w:tcBorders>
            <w:vAlign w:val="center"/>
          </w:tcPr>
          <w:p w14:paraId="29FF7E14" w14:textId="77777777" w:rsidR="001B3533" w:rsidRPr="006F7070" w:rsidRDefault="001B3533" w:rsidP="00785D9A">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994A0C1" w14:textId="77777777" w:rsidR="001B3533" w:rsidRPr="00872BC3" w:rsidRDefault="001B3533" w:rsidP="00507EAE">
            <w:pPr>
              <w:rPr>
                <w:sz w:val="22"/>
                <w:szCs w:val="22"/>
              </w:rPr>
            </w:pPr>
            <w:r w:rsidRPr="00872BC3">
              <w:rPr>
                <w:sz w:val="22"/>
                <w:szCs w:val="22"/>
              </w:rPr>
              <w:t>Услуги почтовой связи</w:t>
            </w: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12315397" w14:textId="09D64F4B" w:rsidR="001B3533" w:rsidRPr="00872BC3" w:rsidRDefault="001B3533" w:rsidP="00B3028B">
            <w:pPr>
              <w:jc w:val="center"/>
              <w:rPr>
                <w:sz w:val="22"/>
                <w:szCs w:val="22"/>
              </w:rPr>
            </w:pPr>
            <w:r>
              <w:rPr>
                <w:sz w:val="22"/>
                <w:szCs w:val="22"/>
              </w:rPr>
              <w:t>п</w:t>
            </w:r>
            <w:r w:rsidRPr="00872BC3">
              <w:rPr>
                <w:sz w:val="22"/>
                <w:szCs w:val="22"/>
              </w:rPr>
              <w:t>о необходимости</w:t>
            </w:r>
          </w:p>
        </w:tc>
      </w:tr>
      <w:tr w:rsidR="00DB0A17" w:rsidRPr="006F7070" w14:paraId="4110D40C" w14:textId="77777777" w:rsidTr="000D51A8">
        <w:trPr>
          <w:trHeight w:val="547"/>
        </w:trPr>
        <w:tc>
          <w:tcPr>
            <w:tcW w:w="709" w:type="dxa"/>
            <w:tcBorders>
              <w:top w:val="single" w:sz="4" w:space="0" w:color="auto"/>
              <w:left w:val="single" w:sz="4" w:space="0" w:color="auto"/>
              <w:bottom w:val="single" w:sz="4" w:space="0" w:color="auto"/>
              <w:right w:val="single" w:sz="4" w:space="0" w:color="auto"/>
            </w:tcBorders>
            <w:vAlign w:val="center"/>
          </w:tcPr>
          <w:p w14:paraId="58EED4F1"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D6C0547" w14:textId="77777777" w:rsidR="00DB0A17" w:rsidRPr="00872BC3" w:rsidRDefault="00DB0A17" w:rsidP="00DB0A17">
            <w:pPr>
              <w:rPr>
                <w:sz w:val="22"/>
                <w:szCs w:val="22"/>
              </w:rPr>
            </w:pPr>
            <w:r w:rsidRPr="00872BC3">
              <w:rPr>
                <w:rFonts w:eastAsiaTheme="minorEastAsia"/>
                <w:sz w:val="22"/>
                <w:szCs w:val="22"/>
              </w:rPr>
              <w:t>Отправка телеграммы</w:t>
            </w:r>
          </w:p>
        </w:tc>
        <w:tc>
          <w:tcPr>
            <w:tcW w:w="1275" w:type="dxa"/>
            <w:tcBorders>
              <w:top w:val="single" w:sz="4" w:space="0" w:color="auto"/>
              <w:left w:val="single" w:sz="4" w:space="0" w:color="auto"/>
              <w:bottom w:val="single" w:sz="4" w:space="0" w:color="auto"/>
              <w:right w:val="single" w:sz="4" w:space="0" w:color="auto"/>
            </w:tcBorders>
            <w:vAlign w:val="center"/>
          </w:tcPr>
          <w:p w14:paraId="14136BEF" w14:textId="77777777" w:rsidR="00DB0A17" w:rsidRPr="00872BC3" w:rsidRDefault="00DB0A17" w:rsidP="00DB0A17">
            <w:pPr>
              <w:jc w:val="center"/>
              <w:rPr>
                <w:sz w:val="22"/>
                <w:szCs w:val="22"/>
              </w:rPr>
            </w:pPr>
            <w:r w:rsidRPr="00872BC3">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48205BF5" w14:textId="77777777" w:rsidR="00DB0A17" w:rsidRPr="00872BC3" w:rsidRDefault="00DB0A17" w:rsidP="00DB0A17">
            <w:pPr>
              <w:jc w:val="center"/>
              <w:rPr>
                <w:sz w:val="22"/>
                <w:szCs w:val="22"/>
              </w:rPr>
            </w:pPr>
            <w:r w:rsidRPr="00872BC3">
              <w:rPr>
                <w:sz w:val="22"/>
                <w:szCs w:val="22"/>
              </w:rPr>
              <w:t>1 500</w:t>
            </w:r>
          </w:p>
        </w:tc>
        <w:tc>
          <w:tcPr>
            <w:tcW w:w="1703" w:type="dxa"/>
            <w:tcBorders>
              <w:top w:val="single" w:sz="4" w:space="0" w:color="auto"/>
              <w:left w:val="single" w:sz="4" w:space="0" w:color="auto"/>
              <w:bottom w:val="single" w:sz="4" w:space="0" w:color="auto"/>
              <w:right w:val="single" w:sz="4" w:space="0" w:color="auto"/>
            </w:tcBorders>
            <w:vAlign w:val="center"/>
          </w:tcPr>
          <w:p w14:paraId="1C749F52" w14:textId="77777777" w:rsidR="00DB0A17" w:rsidRPr="00872BC3" w:rsidRDefault="00DB0A17" w:rsidP="00DB0A17">
            <w:pPr>
              <w:jc w:val="center"/>
              <w:rPr>
                <w:sz w:val="22"/>
                <w:szCs w:val="22"/>
              </w:rPr>
            </w:pPr>
          </w:p>
        </w:tc>
      </w:tr>
      <w:tr w:rsidR="00DB0A17" w:rsidRPr="006F7070" w14:paraId="236737AA" w14:textId="77777777" w:rsidTr="000D51A8">
        <w:trPr>
          <w:trHeight w:val="500"/>
        </w:trPr>
        <w:tc>
          <w:tcPr>
            <w:tcW w:w="709" w:type="dxa"/>
            <w:tcBorders>
              <w:top w:val="single" w:sz="4" w:space="0" w:color="auto"/>
              <w:left w:val="single" w:sz="4" w:space="0" w:color="auto"/>
              <w:bottom w:val="single" w:sz="4" w:space="0" w:color="auto"/>
              <w:right w:val="single" w:sz="4" w:space="0" w:color="auto"/>
            </w:tcBorders>
            <w:vAlign w:val="center"/>
          </w:tcPr>
          <w:p w14:paraId="3DA3A03C"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946E966" w14:textId="77777777" w:rsidR="00DB0A17" w:rsidRPr="00F87C89" w:rsidRDefault="00DB0A17" w:rsidP="00DB0A17">
            <w:pPr>
              <w:rPr>
                <w:sz w:val="22"/>
                <w:szCs w:val="22"/>
              </w:rPr>
            </w:pPr>
            <w:r w:rsidRPr="001F6CE6">
              <w:rPr>
                <w:rFonts w:eastAsiaTheme="minorEastAsia"/>
                <w:sz w:val="22"/>
                <w:szCs w:val="22"/>
              </w:rPr>
              <w:t>Пересылка простого письма</w:t>
            </w:r>
          </w:p>
        </w:tc>
        <w:tc>
          <w:tcPr>
            <w:tcW w:w="1275" w:type="dxa"/>
            <w:tcBorders>
              <w:top w:val="single" w:sz="4" w:space="0" w:color="auto"/>
              <w:left w:val="single" w:sz="4" w:space="0" w:color="auto"/>
              <w:bottom w:val="single" w:sz="4" w:space="0" w:color="auto"/>
              <w:right w:val="single" w:sz="4" w:space="0" w:color="auto"/>
            </w:tcBorders>
            <w:vAlign w:val="center"/>
          </w:tcPr>
          <w:p w14:paraId="4074D275"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5CBABBA0" w14:textId="77777777" w:rsidR="00DB0A17" w:rsidRPr="001F6CE6" w:rsidRDefault="00DB0A17" w:rsidP="00DB0A17">
            <w:pPr>
              <w:jc w:val="center"/>
              <w:rPr>
                <w:sz w:val="22"/>
                <w:szCs w:val="22"/>
              </w:rPr>
            </w:pPr>
            <w:r>
              <w:rPr>
                <w:sz w:val="22"/>
                <w:szCs w:val="22"/>
              </w:rPr>
              <w:t>15</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14:paraId="02BCE343" w14:textId="77777777" w:rsidR="00DB0A17" w:rsidRPr="001F6CE6" w:rsidRDefault="00DB0A17" w:rsidP="00DB0A17">
            <w:pPr>
              <w:jc w:val="center"/>
              <w:rPr>
                <w:sz w:val="22"/>
                <w:szCs w:val="22"/>
              </w:rPr>
            </w:pPr>
          </w:p>
        </w:tc>
      </w:tr>
      <w:tr w:rsidR="00DB0A17" w:rsidRPr="006F7070" w14:paraId="305CCCCF" w14:textId="77777777" w:rsidTr="000D51A8">
        <w:trPr>
          <w:trHeight w:val="483"/>
        </w:trPr>
        <w:tc>
          <w:tcPr>
            <w:tcW w:w="709" w:type="dxa"/>
            <w:tcBorders>
              <w:top w:val="single" w:sz="4" w:space="0" w:color="auto"/>
              <w:left w:val="single" w:sz="4" w:space="0" w:color="auto"/>
              <w:bottom w:val="single" w:sz="4" w:space="0" w:color="auto"/>
              <w:right w:val="single" w:sz="4" w:space="0" w:color="auto"/>
            </w:tcBorders>
            <w:vAlign w:val="center"/>
          </w:tcPr>
          <w:p w14:paraId="49CF42AF"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F3E20D2" w14:textId="77777777" w:rsidR="00DB0A17" w:rsidRPr="00F87C89" w:rsidRDefault="00DB0A17" w:rsidP="00DB0A17">
            <w:pPr>
              <w:rPr>
                <w:sz w:val="22"/>
                <w:szCs w:val="22"/>
              </w:rPr>
            </w:pPr>
            <w:r w:rsidRPr="001F6CE6">
              <w:rPr>
                <w:rFonts w:eastAsiaTheme="minorEastAsia"/>
                <w:sz w:val="22"/>
                <w:szCs w:val="22"/>
              </w:rPr>
              <w:t>Пересылка заказного письма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7D7DEBAE"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62C778C8" w14:textId="77777777" w:rsidR="00DB0A17" w:rsidRPr="001F6CE6" w:rsidRDefault="00DB0A17" w:rsidP="00DB0A17">
            <w:pPr>
              <w:jc w:val="center"/>
              <w:rPr>
                <w:sz w:val="22"/>
                <w:szCs w:val="22"/>
              </w:rPr>
            </w:pPr>
            <w:r>
              <w:rPr>
                <w:sz w:val="22"/>
                <w:szCs w:val="22"/>
              </w:rPr>
              <w:t>4</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14:paraId="19717331" w14:textId="77777777" w:rsidR="00DB0A17" w:rsidRPr="001F6CE6" w:rsidRDefault="00DB0A17" w:rsidP="00DB0A17">
            <w:pPr>
              <w:jc w:val="center"/>
              <w:rPr>
                <w:sz w:val="22"/>
                <w:szCs w:val="22"/>
              </w:rPr>
            </w:pPr>
          </w:p>
        </w:tc>
      </w:tr>
      <w:tr w:rsidR="00DB0A17" w:rsidRPr="006F7070" w14:paraId="09B5838B" w14:textId="77777777" w:rsidTr="000D51A8">
        <w:trPr>
          <w:trHeight w:val="493"/>
        </w:trPr>
        <w:tc>
          <w:tcPr>
            <w:tcW w:w="709" w:type="dxa"/>
            <w:tcBorders>
              <w:top w:val="single" w:sz="4" w:space="0" w:color="auto"/>
              <w:left w:val="single" w:sz="4" w:space="0" w:color="auto"/>
              <w:bottom w:val="single" w:sz="4" w:space="0" w:color="auto"/>
              <w:right w:val="single" w:sz="4" w:space="0" w:color="auto"/>
            </w:tcBorders>
            <w:vAlign w:val="center"/>
          </w:tcPr>
          <w:p w14:paraId="7329E8E7"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9D8DF9A" w14:textId="77777777" w:rsidR="00DB0A17" w:rsidRPr="00F87C89" w:rsidRDefault="00DB0A17" w:rsidP="00DB0A17">
            <w:pPr>
              <w:rPr>
                <w:sz w:val="22"/>
                <w:szCs w:val="22"/>
              </w:rPr>
            </w:pPr>
            <w:r w:rsidRPr="001F6CE6">
              <w:rPr>
                <w:rFonts w:eastAsiaTheme="minorEastAsia"/>
                <w:sz w:val="22"/>
                <w:szCs w:val="22"/>
              </w:rPr>
              <w:t>Пересылка письма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0006F030"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253921BA" w14:textId="77777777" w:rsidR="00DB0A17" w:rsidRPr="001F6CE6" w:rsidRDefault="00DB0A17" w:rsidP="00DB0A17">
            <w:pPr>
              <w:jc w:val="center"/>
              <w:rPr>
                <w:sz w:val="22"/>
                <w:szCs w:val="22"/>
              </w:rPr>
            </w:pPr>
            <w:r>
              <w:rPr>
                <w:sz w:val="22"/>
                <w:szCs w:val="22"/>
              </w:rPr>
              <w:t>40</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14:paraId="1BCFB092" w14:textId="77777777" w:rsidR="00DB0A17" w:rsidRPr="001F6CE6" w:rsidRDefault="00DB0A17" w:rsidP="00DB0A17">
            <w:pPr>
              <w:jc w:val="center"/>
              <w:rPr>
                <w:sz w:val="22"/>
                <w:szCs w:val="22"/>
              </w:rPr>
            </w:pPr>
          </w:p>
        </w:tc>
      </w:tr>
      <w:tr w:rsidR="00DB0A17" w:rsidRPr="006F7070" w14:paraId="62BE7734" w14:textId="77777777" w:rsidTr="000D51A8">
        <w:trPr>
          <w:trHeight w:val="503"/>
        </w:trPr>
        <w:tc>
          <w:tcPr>
            <w:tcW w:w="709" w:type="dxa"/>
            <w:tcBorders>
              <w:top w:val="single" w:sz="4" w:space="0" w:color="auto"/>
              <w:left w:val="single" w:sz="4" w:space="0" w:color="auto"/>
              <w:bottom w:val="single" w:sz="4" w:space="0" w:color="auto"/>
              <w:right w:val="single" w:sz="4" w:space="0" w:color="auto"/>
            </w:tcBorders>
            <w:vAlign w:val="center"/>
          </w:tcPr>
          <w:p w14:paraId="13842F4F"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117ABEF" w14:textId="77777777" w:rsidR="00DB0A17" w:rsidRPr="00F87C89" w:rsidRDefault="00DB0A17" w:rsidP="00DB0A17">
            <w:pPr>
              <w:rPr>
                <w:sz w:val="22"/>
                <w:szCs w:val="22"/>
              </w:rPr>
            </w:pPr>
            <w:r w:rsidRPr="001F6CE6">
              <w:rPr>
                <w:rFonts w:eastAsiaTheme="minorEastAsia"/>
                <w:sz w:val="22"/>
                <w:szCs w:val="22"/>
              </w:rPr>
              <w:t>Пересылка бандероли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142BDF8C"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722BAAAA" w14:textId="77777777" w:rsidR="00DB0A17" w:rsidRPr="001F6CE6" w:rsidRDefault="00DB0A17" w:rsidP="00DB0A17">
            <w:pPr>
              <w:jc w:val="center"/>
              <w:rPr>
                <w:sz w:val="22"/>
                <w:szCs w:val="22"/>
              </w:rPr>
            </w:pPr>
            <w:r>
              <w:rPr>
                <w:sz w:val="22"/>
                <w:szCs w:val="22"/>
              </w:rPr>
              <w:t>5</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14:paraId="103F2D6D" w14:textId="77777777" w:rsidR="00DB0A17" w:rsidRPr="001F6CE6" w:rsidRDefault="00DB0A17" w:rsidP="00DB0A17">
            <w:pPr>
              <w:jc w:val="center"/>
              <w:rPr>
                <w:sz w:val="22"/>
                <w:szCs w:val="22"/>
              </w:rPr>
            </w:pPr>
          </w:p>
        </w:tc>
      </w:tr>
    </w:tbl>
    <w:p w14:paraId="3FEFE01B" w14:textId="77777777" w:rsidR="00A47279" w:rsidRPr="00B80DA8" w:rsidRDefault="00924632" w:rsidP="005B35C3">
      <w:pPr>
        <w:widowControl w:val="0"/>
        <w:tabs>
          <w:tab w:val="left" w:pos="0"/>
          <w:tab w:val="left" w:pos="1276"/>
        </w:tabs>
        <w:autoSpaceDE w:val="0"/>
        <w:autoSpaceDN w:val="0"/>
        <w:adjustRightInd w:val="0"/>
        <w:spacing w:before="240" w:after="240" w:line="276" w:lineRule="auto"/>
        <w:jc w:val="center"/>
        <w:outlineLvl w:val="3"/>
        <w:rPr>
          <w:sz w:val="28"/>
          <w:szCs w:val="28"/>
        </w:rPr>
      </w:pPr>
      <w:r w:rsidRPr="00B80DA8">
        <w:rPr>
          <w:sz w:val="28"/>
          <w:szCs w:val="28"/>
        </w:rPr>
        <w:t xml:space="preserve">7. </w:t>
      </w:r>
      <w:r w:rsidR="00A47279" w:rsidRPr="00B80DA8">
        <w:rPr>
          <w:sz w:val="28"/>
          <w:szCs w:val="28"/>
        </w:rPr>
        <w:t>Затраты на транспортные услуги</w:t>
      </w:r>
    </w:p>
    <w:tbl>
      <w:tblPr>
        <w:tblStyle w:val="a4"/>
        <w:tblW w:w="9640" w:type="dxa"/>
        <w:tblInd w:w="-34" w:type="dxa"/>
        <w:tblLook w:val="04A0" w:firstRow="1" w:lastRow="0" w:firstColumn="1" w:lastColumn="0" w:noHBand="0" w:noVBand="1"/>
      </w:tblPr>
      <w:tblGrid>
        <w:gridCol w:w="709"/>
        <w:gridCol w:w="4395"/>
        <w:gridCol w:w="1275"/>
        <w:gridCol w:w="1559"/>
        <w:gridCol w:w="1702"/>
      </w:tblGrid>
      <w:tr w:rsidR="00CA08F2" w14:paraId="7E2F32AE" w14:textId="77777777" w:rsidTr="005B35C3">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707539F5" w14:textId="77777777" w:rsidR="00CA08F2" w:rsidRPr="00690D70" w:rsidRDefault="00CA08F2" w:rsidP="00FB4FE2">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395" w:type="dxa"/>
            <w:tcBorders>
              <w:top w:val="single" w:sz="4" w:space="0" w:color="auto"/>
              <w:left w:val="single" w:sz="4" w:space="0" w:color="auto"/>
              <w:bottom w:val="single" w:sz="4" w:space="0" w:color="auto"/>
              <w:right w:val="single" w:sz="4" w:space="0" w:color="auto"/>
            </w:tcBorders>
            <w:vAlign w:val="center"/>
          </w:tcPr>
          <w:p w14:paraId="5C3D5726"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14:paraId="3845436B"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543827F4"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2" w:type="dxa"/>
            <w:tcBorders>
              <w:top w:val="single" w:sz="4" w:space="0" w:color="auto"/>
              <w:left w:val="single" w:sz="4" w:space="0" w:color="auto"/>
              <w:bottom w:val="single" w:sz="4" w:space="0" w:color="auto"/>
              <w:right w:val="single" w:sz="4" w:space="0" w:color="auto"/>
            </w:tcBorders>
            <w:vAlign w:val="center"/>
          </w:tcPr>
          <w:p w14:paraId="09618B71" w14:textId="77777777" w:rsidR="00CA08F2" w:rsidRPr="006F7070"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CA08F2" w14:paraId="004C43E9" w14:textId="77777777" w:rsidTr="005B35C3">
        <w:trPr>
          <w:trHeight w:val="772"/>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3B84C19" w14:textId="08F96E75" w:rsidR="00CA08F2" w:rsidRPr="008D59D0"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7</w:t>
            </w:r>
            <w:r w:rsidR="00CA08F2" w:rsidRPr="008D59D0">
              <w:rPr>
                <w:rFonts w:ascii="Times New Roman" w:hAnsi="Times New Roman" w:cs="Times New Roman"/>
                <w:b/>
                <w:sz w:val="22"/>
                <w:szCs w:val="22"/>
              </w:rPr>
              <w:t>.</w:t>
            </w:r>
            <w:r w:rsidR="00D7260B">
              <w:rPr>
                <w:rFonts w:ascii="Times New Roman" w:hAnsi="Times New Roman" w:cs="Times New Roman"/>
                <w:b/>
                <w:sz w:val="22"/>
                <w:szCs w:val="22"/>
              </w:rPr>
              <w:t>1</w:t>
            </w:r>
            <w:r w:rsidR="00CA08F2" w:rsidRPr="008D59D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CA08F2" w:rsidRPr="008D59D0">
              <w:rPr>
                <w:rFonts w:ascii="Times New Roman" w:hAnsi="Times New Roman" w:cs="Times New Roman"/>
                <w:b/>
                <w:sz w:val="22"/>
                <w:szCs w:val="22"/>
              </w:rPr>
              <w:t xml:space="preserve"> затрат</w:t>
            </w:r>
            <w:r w:rsidR="00CA08F2" w:rsidRPr="008D59D0">
              <w:rPr>
                <w:rFonts w:ascii="Times New Roman" w:hAnsi="Times New Roman" w:cs="Times New Roman"/>
                <w:sz w:val="22"/>
                <w:szCs w:val="22"/>
              </w:rPr>
              <w:t xml:space="preserve"> </w:t>
            </w:r>
            <w:r w:rsidR="00CA08F2" w:rsidRPr="008D59D0">
              <w:rPr>
                <w:rFonts w:ascii="Times New Roman" w:hAnsi="Times New Roman" w:cs="Times New Roman"/>
                <w:b/>
                <w:sz w:val="22"/>
                <w:szCs w:val="22"/>
              </w:rPr>
              <w:t xml:space="preserve">на </w:t>
            </w:r>
            <w:r w:rsidR="000E3686">
              <w:rPr>
                <w:rFonts w:ascii="Times New Roman" w:hAnsi="Times New Roman" w:cs="Times New Roman"/>
                <w:b/>
                <w:sz w:val="22"/>
                <w:szCs w:val="22"/>
              </w:rPr>
              <w:t xml:space="preserve">оплату </w:t>
            </w:r>
            <w:r w:rsidR="00CA08F2" w:rsidRPr="008D59D0">
              <w:rPr>
                <w:rFonts w:ascii="Times New Roman" w:hAnsi="Times New Roman" w:cs="Times New Roman"/>
                <w:b/>
                <w:sz w:val="22"/>
                <w:szCs w:val="22"/>
              </w:rPr>
              <w:t>разовых услуг пассажирских перевозок при проведении совещания</w:t>
            </w:r>
            <w:r w:rsidR="00CA08F2" w:rsidRPr="00093879">
              <w:rPr>
                <w:rFonts w:ascii="Times New Roman" w:hAnsi="Times New Roman" w:cs="Times New Roman"/>
                <w:b/>
                <w:sz w:val="22"/>
                <w:szCs w:val="22"/>
              </w:rPr>
              <w:t xml:space="preserve"> </w:t>
            </w:r>
          </w:p>
        </w:tc>
      </w:tr>
      <w:tr w:rsidR="00CA08F2" w14:paraId="5417BF45" w14:textId="77777777" w:rsidTr="005B35C3">
        <w:trPr>
          <w:trHeight w:val="726"/>
        </w:trPr>
        <w:tc>
          <w:tcPr>
            <w:tcW w:w="709" w:type="dxa"/>
            <w:tcBorders>
              <w:top w:val="single" w:sz="4" w:space="0" w:color="auto"/>
              <w:left w:val="single" w:sz="4" w:space="0" w:color="auto"/>
              <w:bottom w:val="single" w:sz="4" w:space="0" w:color="auto"/>
              <w:right w:val="single" w:sz="4" w:space="0" w:color="auto"/>
            </w:tcBorders>
            <w:vAlign w:val="center"/>
          </w:tcPr>
          <w:p w14:paraId="08D5F99F" w14:textId="77777777" w:rsidR="00CA08F2" w:rsidRDefault="00CA08F2" w:rsidP="00BC11D1">
            <w:pPr>
              <w:pStyle w:val="ConsPlusNormal"/>
              <w:numPr>
                <w:ilvl w:val="0"/>
                <w:numId w:val="16"/>
              </w:numPr>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13D5F02E" w14:textId="77777777" w:rsidR="00CA08F2" w:rsidRPr="003B3CD3" w:rsidRDefault="00CA08F2"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Пассажирские перевозки </w:t>
            </w:r>
          </w:p>
        </w:tc>
        <w:tc>
          <w:tcPr>
            <w:tcW w:w="1275" w:type="dxa"/>
            <w:tcBorders>
              <w:top w:val="single" w:sz="4" w:space="0" w:color="auto"/>
              <w:left w:val="single" w:sz="4" w:space="0" w:color="auto"/>
              <w:bottom w:val="single" w:sz="4" w:space="0" w:color="auto"/>
              <w:right w:val="single" w:sz="4" w:space="0" w:color="auto"/>
            </w:tcBorders>
            <w:vAlign w:val="center"/>
          </w:tcPr>
          <w:p w14:paraId="116BC509" w14:textId="77777777" w:rsidR="00CA08F2" w:rsidRPr="003B3CD3"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час</w:t>
            </w:r>
          </w:p>
        </w:tc>
        <w:tc>
          <w:tcPr>
            <w:tcW w:w="1559" w:type="dxa"/>
            <w:tcBorders>
              <w:top w:val="single" w:sz="4" w:space="0" w:color="auto"/>
              <w:left w:val="single" w:sz="4" w:space="0" w:color="auto"/>
              <w:bottom w:val="single" w:sz="4" w:space="0" w:color="auto"/>
              <w:right w:val="single" w:sz="4" w:space="0" w:color="auto"/>
            </w:tcBorders>
            <w:vAlign w:val="center"/>
          </w:tcPr>
          <w:p w14:paraId="6E729490" w14:textId="5A1EB43A" w:rsidR="00CA08F2" w:rsidRPr="003B3CD3" w:rsidRDefault="00DE1440"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4 8</w:t>
            </w:r>
            <w:r w:rsidR="00323885">
              <w:rPr>
                <w:rFonts w:ascii="Times New Roman" w:hAnsi="Times New Roman" w:cs="Times New Roman"/>
                <w:sz w:val="22"/>
                <w:szCs w:val="22"/>
              </w:rPr>
              <w:t>00</w:t>
            </w:r>
          </w:p>
        </w:tc>
        <w:tc>
          <w:tcPr>
            <w:tcW w:w="1702" w:type="dxa"/>
            <w:tcBorders>
              <w:top w:val="single" w:sz="4" w:space="0" w:color="auto"/>
              <w:left w:val="single" w:sz="4" w:space="0" w:color="auto"/>
              <w:bottom w:val="single" w:sz="4" w:space="0" w:color="auto"/>
              <w:right w:val="single" w:sz="4" w:space="0" w:color="auto"/>
            </w:tcBorders>
            <w:vAlign w:val="center"/>
          </w:tcPr>
          <w:p w14:paraId="3CBA59E7" w14:textId="77777777" w:rsidR="00CA08F2" w:rsidRPr="003B3CD3" w:rsidRDefault="00CA08F2" w:rsidP="00105BF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за 1 час </w:t>
            </w:r>
          </w:p>
        </w:tc>
      </w:tr>
      <w:tr w:rsidR="00CA08F2" w14:paraId="73EB16DF" w14:textId="77777777" w:rsidTr="005B35C3">
        <w:trPr>
          <w:trHeight w:val="822"/>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E11976E" w14:textId="0CACCBEC" w:rsidR="00CA08F2" w:rsidRPr="008D59D0"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7</w:t>
            </w:r>
            <w:r w:rsidR="00CA08F2" w:rsidRPr="008D59D0">
              <w:rPr>
                <w:rFonts w:ascii="Times New Roman" w:hAnsi="Times New Roman" w:cs="Times New Roman"/>
                <w:b/>
                <w:sz w:val="22"/>
                <w:szCs w:val="22"/>
              </w:rPr>
              <w:t>.</w:t>
            </w:r>
            <w:r w:rsidR="00D7260B">
              <w:rPr>
                <w:rFonts w:ascii="Times New Roman" w:hAnsi="Times New Roman" w:cs="Times New Roman"/>
                <w:b/>
                <w:sz w:val="22"/>
                <w:szCs w:val="22"/>
              </w:rPr>
              <w:t>2</w:t>
            </w:r>
            <w:r w:rsidR="00CA08F2" w:rsidRPr="008D59D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CA08F2" w:rsidRPr="008D59D0">
              <w:rPr>
                <w:rFonts w:ascii="Times New Roman" w:hAnsi="Times New Roman" w:cs="Times New Roman"/>
                <w:b/>
                <w:sz w:val="22"/>
                <w:szCs w:val="22"/>
              </w:rPr>
              <w:t xml:space="preserve"> затрат</w:t>
            </w:r>
            <w:r w:rsidR="00CA08F2" w:rsidRPr="008D59D0">
              <w:rPr>
                <w:rFonts w:ascii="Times New Roman" w:hAnsi="Times New Roman" w:cs="Times New Roman"/>
                <w:sz w:val="22"/>
                <w:szCs w:val="22"/>
              </w:rPr>
              <w:t xml:space="preserve"> </w:t>
            </w:r>
            <w:r w:rsidR="00CA08F2" w:rsidRPr="008D59D0">
              <w:rPr>
                <w:rFonts w:ascii="Times New Roman" w:hAnsi="Times New Roman" w:cs="Times New Roman"/>
                <w:b/>
                <w:sz w:val="22"/>
                <w:szCs w:val="22"/>
              </w:rPr>
              <w:t>на</w:t>
            </w:r>
            <w:r w:rsidR="00CA08F2" w:rsidRPr="008D59D0">
              <w:rPr>
                <w:rFonts w:ascii="Times New Roman" w:hAnsi="Times New Roman" w:cs="Times New Roman"/>
                <w:sz w:val="28"/>
                <w:szCs w:val="28"/>
              </w:rPr>
              <w:t xml:space="preserve"> </w:t>
            </w:r>
            <w:r w:rsidR="00CA08F2" w:rsidRPr="008D59D0">
              <w:rPr>
                <w:rFonts w:ascii="Times New Roman" w:hAnsi="Times New Roman" w:cs="Times New Roman"/>
                <w:b/>
                <w:sz w:val="22"/>
                <w:szCs w:val="22"/>
              </w:rPr>
              <w:t>оплату проезда работника к месту нахождения учебного заведения и обратно</w:t>
            </w:r>
            <w:r w:rsidR="00CA08F2" w:rsidRPr="00093879">
              <w:rPr>
                <w:rFonts w:ascii="Times New Roman" w:hAnsi="Times New Roman" w:cs="Times New Roman"/>
                <w:b/>
                <w:sz w:val="22"/>
                <w:szCs w:val="22"/>
              </w:rPr>
              <w:t xml:space="preserve"> </w:t>
            </w:r>
          </w:p>
        </w:tc>
      </w:tr>
      <w:tr w:rsidR="00CA08F2" w14:paraId="71E6A6D2" w14:textId="77777777" w:rsidTr="005B35C3">
        <w:trPr>
          <w:trHeight w:val="706"/>
        </w:trPr>
        <w:tc>
          <w:tcPr>
            <w:tcW w:w="709" w:type="dxa"/>
            <w:tcBorders>
              <w:top w:val="single" w:sz="4" w:space="0" w:color="auto"/>
              <w:left w:val="single" w:sz="4" w:space="0" w:color="auto"/>
              <w:bottom w:val="single" w:sz="4" w:space="0" w:color="auto"/>
              <w:right w:val="single" w:sz="4" w:space="0" w:color="auto"/>
            </w:tcBorders>
            <w:vAlign w:val="center"/>
          </w:tcPr>
          <w:p w14:paraId="1CD966E5" w14:textId="77777777" w:rsidR="00CA08F2" w:rsidRDefault="00CA08F2" w:rsidP="000E3686">
            <w:pPr>
              <w:pStyle w:val="ConsPlusNormal"/>
              <w:numPr>
                <w:ilvl w:val="0"/>
                <w:numId w:val="17"/>
              </w:numPr>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5B4D18A9" w14:textId="77777777" w:rsidR="00CA08F2" w:rsidRDefault="00CA08F2" w:rsidP="00FB4FE2">
            <w:pPr>
              <w:pStyle w:val="ConsPlusNormal"/>
              <w:ind w:firstLine="0"/>
              <w:rPr>
                <w:rFonts w:ascii="Times New Roman" w:hAnsi="Times New Roman" w:cs="Times New Roman"/>
                <w:sz w:val="22"/>
                <w:szCs w:val="22"/>
              </w:rPr>
            </w:pPr>
            <w:r w:rsidRPr="008D59D0">
              <w:rPr>
                <w:rFonts w:ascii="Times New Roman" w:hAnsi="Times New Roman" w:cs="Times New Roman"/>
                <w:sz w:val="22"/>
                <w:szCs w:val="22"/>
              </w:rPr>
              <w:t>Проезд работника к месту нахождения учебного заведения и обратно</w:t>
            </w:r>
          </w:p>
        </w:tc>
        <w:tc>
          <w:tcPr>
            <w:tcW w:w="1275" w:type="dxa"/>
            <w:tcBorders>
              <w:top w:val="single" w:sz="4" w:space="0" w:color="auto"/>
              <w:left w:val="single" w:sz="4" w:space="0" w:color="auto"/>
              <w:bottom w:val="single" w:sz="4" w:space="0" w:color="auto"/>
              <w:right w:val="single" w:sz="4" w:space="0" w:color="auto"/>
            </w:tcBorders>
            <w:vAlign w:val="center"/>
          </w:tcPr>
          <w:p w14:paraId="37B7F173"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559" w:type="dxa"/>
            <w:tcBorders>
              <w:top w:val="single" w:sz="4" w:space="0" w:color="auto"/>
              <w:left w:val="single" w:sz="4" w:space="0" w:color="auto"/>
              <w:bottom w:val="single" w:sz="4" w:space="0" w:color="auto"/>
              <w:right w:val="single" w:sz="4" w:space="0" w:color="auto"/>
            </w:tcBorders>
            <w:vAlign w:val="center"/>
          </w:tcPr>
          <w:p w14:paraId="26B68B64"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 зависимости от тарифа перевозчика</w:t>
            </w:r>
          </w:p>
        </w:tc>
        <w:tc>
          <w:tcPr>
            <w:tcW w:w="1702" w:type="dxa"/>
            <w:tcBorders>
              <w:top w:val="single" w:sz="4" w:space="0" w:color="auto"/>
              <w:left w:val="single" w:sz="4" w:space="0" w:color="auto"/>
              <w:bottom w:val="single" w:sz="4" w:space="0" w:color="auto"/>
              <w:right w:val="single" w:sz="4" w:space="0" w:color="auto"/>
            </w:tcBorders>
            <w:vAlign w:val="center"/>
          </w:tcPr>
          <w:p w14:paraId="440E4129"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 1 работника в год</w:t>
            </w:r>
          </w:p>
        </w:tc>
      </w:tr>
      <w:tr w:rsidR="001B3533" w14:paraId="14B5A026" w14:textId="77777777" w:rsidTr="00DE1440">
        <w:trPr>
          <w:trHeight w:val="706"/>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331B33B" w14:textId="45FFAF2C" w:rsidR="001B3533" w:rsidRDefault="001B3533" w:rsidP="001B3533">
            <w:pPr>
              <w:pStyle w:val="ConsPlusNormal"/>
              <w:ind w:firstLine="0"/>
              <w:rPr>
                <w:rFonts w:ascii="Times New Roman" w:hAnsi="Times New Roman" w:cs="Times New Roman"/>
                <w:sz w:val="22"/>
                <w:szCs w:val="22"/>
              </w:rPr>
            </w:pPr>
            <w:r>
              <w:rPr>
                <w:rFonts w:ascii="Times New Roman" w:hAnsi="Times New Roman" w:cs="Times New Roman"/>
                <w:b/>
                <w:sz w:val="22"/>
                <w:szCs w:val="22"/>
              </w:rPr>
              <w:lastRenderedPageBreak/>
              <w:t>7</w:t>
            </w:r>
            <w:r w:rsidRPr="008D59D0">
              <w:rPr>
                <w:rFonts w:ascii="Times New Roman" w:hAnsi="Times New Roman" w:cs="Times New Roman"/>
                <w:b/>
                <w:sz w:val="22"/>
                <w:szCs w:val="22"/>
              </w:rPr>
              <w:t>.</w:t>
            </w:r>
            <w:r>
              <w:rPr>
                <w:rFonts w:ascii="Times New Roman" w:hAnsi="Times New Roman" w:cs="Times New Roman"/>
                <w:b/>
                <w:sz w:val="22"/>
                <w:szCs w:val="22"/>
              </w:rPr>
              <w:t>3</w:t>
            </w:r>
            <w:r w:rsidRPr="008D59D0">
              <w:rPr>
                <w:rFonts w:ascii="Times New Roman" w:hAnsi="Times New Roman" w:cs="Times New Roman"/>
                <w:b/>
                <w:sz w:val="22"/>
                <w:szCs w:val="22"/>
              </w:rPr>
              <w:t xml:space="preserve">. Нормативы, применяемые при </w:t>
            </w:r>
            <w:r w:rsidRPr="002F4C6F">
              <w:rPr>
                <w:rFonts w:ascii="Times New Roman" w:hAnsi="Times New Roman" w:cs="Times New Roman"/>
                <w:b/>
                <w:sz w:val="22"/>
                <w:szCs w:val="22"/>
              </w:rPr>
              <w:t>расч</w:t>
            </w:r>
            <w:r>
              <w:rPr>
                <w:rFonts w:ascii="Times New Roman" w:hAnsi="Times New Roman" w:cs="Times New Roman"/>
                <w:b/>
                <w:sz w:val="22"/>
                <w:szCs w:val="22"/>
              </w:rPr>
              <w:t>е</w:t>
            </w:r>
            <w:r w:rsidRPr="002F4C6F">
              <w:rPr>
                <w:rFonts w:ascii="Times New Roman" w:hAnsi="Times New Roman" w:cs="Times New Roman"/>
                <w:b/>
                <w:sz w:val="22"/>
                <w:szCs w:val="22"/>
              </w:rPr>
              <w:t>те</w:t>
            </w:r>
            <w:r w:rsidRPr="008D59D0">
              <w:rPr>
                <w:rFonts w:ascii="Times New Roman" w:hAnsi="Times New Roman" w:cs="Times New Roman"/>
                <w:b/>
                <w:sz w:val="22"/>
                <w:szCs w:val="22"/>
              </w:rPr>
              <w:t xml:space="preserve"> </w:t>
            </w:r>
            <w:r>
              <w:rPr>
                <w:rFonts w:ascii="Times New Roman" w:hAnsi="Times New Roman" w:cs="Times New Roman"/>
                <w:b/>
                <w:sz w:val="22"/>
                <w:szCs w:val="22"/>
              </w:rPr>
              <w:t>иных затрат</w:t>
            </w:r>
            <w:r w:rsidRPr="008D59D0">
              <w:rPr>
                <w:rFonts w:ascii="Times New Roman" w:hAnsi="Times New Roman" w:cs="Times New Roman"/>
                <w:sz w:val="22"/>
                <w:szCs w:val="22"/>
              </w:rPr>
              <w:t xml:space="preserve"> </w:t>
            </w:r>
            <w:r w:rsidRPr="008D59D0">
              <w:rPr>
                <w:rFonts w:ascii="Times New Roman" w:hAnsi="Times New Roman" w:cs="Times New Roman"/>
                <w:b/>
                <w:sz w:val="22"/>
                <w:szCs w:val="22"/>
              </w:rPr>
              <w:t>на</w:t>
            </w:r>
            <w:r w:rsidRPr="008D59D0">
              <w:rPr>
                <w:rFonts w:ascii="Times New Roman" w:hAnsi="Times New Roman" w:cs="Times New Roman"/>
                <w:sz w:val="28"/>
                <w:szCs w:val="28"/>
              </w:rPr>
              <w:t xml:space="preserve"> </w:t>
            </w:r>
            <w:r w:rsidRPr="008D59D0">
              <w:rPr>
                <w:rFonts w:ascii="Times New Roman" w:hAnsi="Times New Roman" w:cs="Times New Roman"/>
                <w:b/>
                <w:sz w:val="22"/>
                <w:szCs w:val="22"/>
              </w:rPr>
              <w:t xml:space="preserve">оплату </w:t>
            </w:r>
            <w:r>
              <w:rPr>
                <w:rFonts w:ascii="Times New Roman" w:hAnsi="Times New Roman" w:cs="Times New Roman"/>
                <w:b/>
                <w:sz w:val="22"/>
                <w:szCs w:val="22"/>
              </w:rPr>
              <w:t>услуг пассажирских перевозок</w:t>
            </w:r>
            <w:r w:rsidRPr="00093879">
              <w:rPr>
                <w:rFonts w:ascii="Times New Roman" w:hAnsi="Times New Roman" w:cs="Times New Roman"/>
                <w:b/>
                <w:sz w:val="22"/>
                <w:szCs w:val="22"/>
              </w:rPr>
              <w:t xml:space="preserve"> </w:t>
            </w:r>
          </w:p>
        </w:tc>
      </w:tr>
      <w:tr w:rsidR="001B3533" w14:paraId="5B8356AD" w14:textId="77777777" w:rsidTr="005B35C3">
        <w:trPr>
          <w:trHeight w:val="706"/>
        </w:trPr>
        <w:tc>
          <w:tcPr>
            <w:tcW w:w="709" w:type="dxa"/>
            <w:tcBorders>
              <w:top w:val="single" w:sz="4" w:space="0" w:color="auto"/>
              <w:left w:val="single" w:sz="4" w:space="0" w:color="auto"/>
              <w:bottom w:val="single" w:sz="4" w:space="0" w:color="auto"/>
              <w:right w:val="single" w:sz="4" w:space="0" w:color="auto"/>
            </w:tcBorders>
            <w:vAlign w:val="center"/>
          </w:tcPr>
          <w:p w14:paraId="0B8F355A" w14:textId="3537C5D3" w:rsidR="001B3533" w:rsidRDefault="001B3533" w:rsidP="001B3533">
            <w:pPr>
              <w:pStyle w:val="ConsPlusNormal"/>
              <w:ind w:firstLine="0"/>
              <w:jc w:val="center"/>
              <w:rPr>
                <w:rFonts w:ascii="Times New Roman" w:hAnsi="Times New Roman" w:cs="Times New Roman"/>
              </w:rPr>
            </w:pPr>
            <w:r>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vAlign w:val="center"/>
          </w:tcPr>
          <w:p w14:paraId="0FFE63FD" w14:textId="7CEFFF0D" w:rsidR="001B3533" w:rsidRPr="008D59D0" w:rsidRDefault="001B3533" w:rsidP="001B3533">
            <w:pPr>
              <w:pStyle w:val="ConsPlusNormal"/>
              <w:ind w:firstLine="0"/>
              <w:rPr>
                <w:rFonts w:ascii="Times New Roman" w:hAnsi="Times New Roman" w:cs="Times New Roman"/>
                <w:sz w:val="22"/>
                <w:szCs w:val="22"/>
              </w:rPr>
            </w:pPr>
            <w:r>
              <w:rPr>
                <w:rFonts w:ascii="Times New Roman" w:hAnsi="Times New Roman" w:cs="Times New Roman"/>
                <w:sz w:val="22"/>
                <w:szCs w:val="22"/>
              </w:rPr>
              <w:t>Перевозка организованных групп на мероприятия</w:t>
            </w:r>
          </w:p>
        </w:tc>
        <w:tc>
          <w:tcPr>
            <w:tcW w:w="1275" w:type="dxa"/>
            <w:tcBorders>
              <w:top w:val="single" w:sz="4" w:space="0" w:color="auto"/>
              <w:left w:val="single" w:sz="4" w:space="0" w:color="auto"/>
              <w:bottom w:val="single" w:sz="4" w:space="0" w:color="auto"/>
              <w:right w:val="single" w:sz="4" w:space="0" w:color="auto"/>
            </w:tcBorders>
            <w:vAlign w:val="center"/>
          </w:tcPr>
          <w:p w14:paraId="2D4E8D6B" w14:textId="1E188E49" w:rsidR="001B3533" w:rsidRDefault="001B3533" w:rsidP="001B353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час</w:t>
            </w:r>
          </w:p>
        </w:tc>
        <w:tc>
          <w:tcPr>
            <w:tcW w:w="1559" w:type="dxa"/>
            <w:tcBorders>
              <w:top w:val="single" w:sz="4" w:space="0" w:color="auto"/>
              <w:left w:val="single" w:sz="4" w:space="0" w:color="auto"/>
              <w:bottom w:val="single" w:sz="4" w:space="0" w:color="auto"/>
              <w:right w:val="single" w:sz="4" w:space="0" w:color="auto"/>
            </w:tcBorders>
            <w:vAlign w:val="center"/>
          </w:tcPr>
          <w:p w14:paraId="399417AA" w14:textId="2F174409" w:rsidR="001B3533" w:rsidRDefault="001B3533" w:rsidP="001B353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4 800</w:t>
            </w:r>
          </w:p>
        </w:tc>
        <w:tc>
          <w:tcPr>
            <w:tcW w:w="1702" w:type="dxa"/>
            <w:tcBorders>
              <w:top w:val="single" w:sz="4" w:space="0" w:color="auto"/>
              <w:left w:val="single" w:sz="4" w:space="0" w:color="auto"/>
              <w:bottom w:val="single" w:sz="4" w:space="0" w:color="auto"/>
              <w:right w:val="single" w:sz="4" w:space="0" w:color="auto"/>
            </w:tcBorders>
            <w:vAlign w:val="center"/>
          </w:tcPr>
          <w:p w14:paraId="015CADC7" w14:textId="77777777" w:rsidR="001B3533" w:rsidRDefault="001B3533" w:rsidP="001B3533">
            <w:pPr>
              <w:pStyle w:val="ConsPlusNormal"/>
              <w:ind w:firstLine="0"/>
              <w:jc w:val="center"/>
              <w:rPr>
                <w:rFonts w:ascii="Times New Roman" w:hAnsi="Times New Roman" w:cs="Times New Roman"/>
                <w:sz w:val="22"/>
                <w:szCs w:val="22"/>
              </w:rPr>
            </w:pPr>
          </w:p>
        </w:tc>
      </w:tr>
    </w:tbl>
    <w:p w14:paraId="389AB9D4" w14:textId="77777777" w:rsidR="001C22C9" w:rsidRPr="005B35C3" w:rsidRDefault="00924632" w:rsidP="00234485">
      <w:pPr>
        <w:widowControl w:val="0"/>
        <w:tabs>
          <w:tab w:val="left" w:pos="0"/>
          <w:tab w:val="left" w:pos="1276"/>
        </w:tabs>
        <w:autoSpaceDE w:val="0"/>
        <w:autoSpaceDN w:val="0"/>
        <w:adjustRightInd w:val="0"/>
        <w:spacing w:before="240"/>
        <w:ind w:left="720"/>
        <w:jc w:val="center"/>
        <w:outlineLvl w:val="3"/>
        <w:rPr>
          <w:sz w:val="28"/>
          <w:szCs w:val="28"/>
        </w:rPr>
      </w:pPr>
      <w:r w:rsidRPr="005B35C3">
        <w:rPr>
          <w:sz w:val="28"/>
          <w:szCs w:val="28"/>
        </w:rPr>
        <w:t xml:space="preserve">8. </w:t>
      </w:r>
      <w:r w:rsidR="001C22C9" w:rsidRPr="005B35C3">
        <w:rPr>
          <w:sz w:val="28"/>
          <w:szCs w:val="28"/>
        </w:rPr>
        <w:t>Затраты на оплату расходов по договорам об оказании услуг,</w:t>
      </w:r>
    </w:p>
    <w:p w14:paraId="22D7D774" w14:textId="77777777" w:rsidR="001C22C9" w:rsidRPr="005B35C3" w:rsidRDefault="001C22C9" w:rsidP="00234485">
      <w:pPr>
        <w:widowControl w:val="0"/>
        <w:tabs>
          <w:tab w:val="left" w:pos="0"/>
          <w:tab w:val="left" w:pos="1276"/>
        </w:tabs>
        <w:autoSpaceDE w:val="0"/>
        <w:autoSpaceDN w:val="0"/>
        <w:adjustRightInd w:val="0"/>
        <w:jc w:val="center"/>
        <w:rPr>
          <w:sz w:val="28"/>
          <w:szCs w:val="28"/>
        </w:rPr>
      </w:pPr>
      <w:r w:rsidRPr="005B35C3">
        <w:rPr>
          <w:sz w:val="28"/>
          <w:szCs w:val="28"/>
        </w:rPr>
        <w:t>связанных с проездом и наймом жилого помещения</w:t>
      </w:r>
      <w:r w:rsidR="00F4045F" w:rsidRPr="005B35C3">
        <w:rPr>
          <w:sz w:val="28"/>
          <w:szCs w:val="28"/>
        </w:rPr>
        <w:t xml:space="preserve"> </w:t>
      </w:r>
      <w:r w:rsidRPr="005B35C3">
        <w:rPr>
          <w:sz w:val="28"/>
          <w:szCs w:val="28"/>
        </w:rPr>
        <w:t>в связи с командированием работников, заключаемым</w:t>
      </w:r>
      <w:r w:rsidR="00F4045F" w:rsidRPr="005B35C3">
        <w:rPr>
          <w:sz w:val="28"/>
          <w:szCs w:val="28"/>
        </w:rPr>
        <w:t xml:space="preserve"> </w:t>
      </w:r>
      <w:r w:rsidRPr="005B35C3">
        <w:rPr>
          <w:sz w:val="28"/>
          <w:szCs w:val="28"/>
        </w:rPr>
        <w:t>со сторонними организациями</w:t>
      </w:r>
    </w:p>
    <w:p w14:paraId="4D714406" w14:textId="77777777" w:rsidR="002942F7" w:rsidRPr="00B44E07" w:rsidRDefault="002942F7" w:rsidP="00687434">
      <w:pPr>
        <w:widowControl w:val="0"/>
        <w:tabs>
          <w:tab w:val="left" w:pos="0"/>
          <w:tab w:val="left" w:pos="1276"/>
        </w:tabs>
        <w:autoSpaceDE w:val="0"/>
        <w:autoSpaceDN w:val="0"/>
        <w:adjustRightInd w:val="0"/>
        <w:spacing w:line="276" w:lineRule="auto"/>
        <w:jc w:val="center"/>
        <w:rPr>
          <w:b/>
          <w:sz w:val="28"/>
          <w:szCs w:val="28"/>
        </w:rPr>
      </w:pPr>
    </w:p>
    <w:tbl>
      <w:tblPr>
        <w:tblStyle w:val="a4"/>
        <w:tblW w:w="9784" w:type="dxa"/>
        <w:tblInd w:w="-34" w:type="dxa"/>
        <w:tblLayout w:type="fixed"/>
        <w:tblLook w:val="04A0" w:firstRow="1" w:lastRow="0" w:firstColumn="1" w:lastColumn="0" w:noHBand="0" w:noVBand="1"/>
      </w:tblPr>
      <w:tblGrid>
        <w:gridCol w:w="709"/>
        <w:gridCol w:w="4678"/>
        <w:gridCol w:w="1276"/>
        <w:gridCol w:w="1421"/>
        <w:gridCol w:w="1700"/>
      </w:tblGrid>
      <w:tr w:rsidR="00B44E07" w:rsidRPr="003B3CD3" w14:paraId="63758FAE" w14:textId="77777777" w:rsidTr="000D51A8">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0D4B6D94" w14:textId="77777777" w:rsidR="00B44E07" w:rsidRPr="00690D70" w:rsidRDefault="00B44E07" w:rsidP="002D44FC">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678" w:type="dxa"/>
            <w:tcBorders>
              <w:top w:val="single" w:sz="4" w:space="0" w:color="auto"/>
              <w:left w:val="single" w:sz="4" w:space="0" w:color="auto"/>
              <w:bottom w:val="single" w:sz="4" w:space="0" w:color="auto"/>
              <w:right w:val="single" w:sz="4" w:space="0" w:color="auto"/>
            </w:tcBorders>
            <w:vAlign w:val="center"/>
          </w:tcPr>
          <w:p w14:paraId="21B7809D" w14:textId="77777777" w:rsidR="00B44E07" w:rsidRPr="003B3CD3" w:rsidRDefault="00B44E07" w:rsidP="002D44FC">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17CDC335" w14:textId="77777777" w:rsidR="00B44E07" w:rsidRPr="003B3CD3" w:rsidRDefault="00B44E07" w:rsidP="002D44FC">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21" w:type="dxa"/>
            <w:tcBorders>
              <w:top w:val="single" w:sz="4" w:space="0" w:color="auto"/>
              <w:left w:val="single" w:sz="4" w:space="0" w:color="auto"/>
              <w:bottom w:val="single" w:sz="4" w:space="0" w:color="auto"/>
              <w:right w:val="single" w:sz="4" w:space="0" w:color="auto"/>
            </w:tcBorders>
            <w:vAlign w:val="center"/>
          </w:tcPr>
          <w:p w14:paraId="4BC67642" w14:textId="77777777" w:rsidR="00B44E07" w:rsidRPr="003B3CD3" w:rsidRDefault="00B44E07" w:rsidP="002D44FC">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700" w:type="dxa"/>
            <w:tcBorders>
              <w:top w:val="single" w:sz="4" w:space="0" w:color="auto"/>
              <w:left w:val="single" w:sz="4" w:space="0" w:color="auto"/>
              <w:bottom w:val="single" w:sz="4" w:space="0" w:color="auto"/>
              <w:right w:val="single" w:sz="4" w:space="0" w:color="auto"/>
            </w:tcBorders>
            <w:vAlign w:val="center"/>
          </w:tcPr>
          <w:p w14:paraId="17B3B00D" w14:textId="77777777" w:rsidR="00B44E07" w:rsidRPr="003B3CD3" w:rsidRDefault="00B44E07" w:rsidP="002D44F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2942F7" w:rsidRPr="003B3CD3" w14:paraId="522A256E" w14:textId="77777777" w:rsidTr="00B80DA8">
        <w:trPr>
          <w:trHeight w:val="744"/>
        </w:trPr>
        <w:tc>
          <w:tcPr>
            <w:tcW w:w="9784" w:type="dxa"/>
            <w:gridSpan w:val="5"/>
            <w:tcBorders>
              <w:top w:val="single" w:sz="4" w:space="0" w:color="auto"/>
              <w:left w:val="single" w:sz="4" w:space="0" w:color="auto"/>
              <w:bottom w:val="single" w:sz="4" w:space="0" w:color="auto"/>
            </w:tcBorders>
            <w:vAlign w:val="center"/>
          </w:tcPr>
          <w:p w14:paraId="3015DF74" w14:textId="52294FBB" w:rsidR="002942F7" w:rsidRPr="002175B5"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8</w:t>
            </w:r>
            <w:r w:rsidR="00A27271" w:rsidRPr="00A27271">
              <w:rPr>
                <w:rFonts w:ascii="Times New Roman" w:hAnsi="Times New Roman" w:cs="Times New Roman"/>
                <w:b/>
                <w:sz w:val="22"/>
                <w:szCs w:val="22"/>
              </w:rPr>
              <w:t>.</w:t>
            </w:r>
            <w:r w:rsidR="00933D79">
              <w:rPr>
                <w:rFonts w:ascii="Times New Roman" w:hAnsi="Times New Roman" w:cs="Times New Roman"/>
                <w:b/>
                <w:sz w:val="22"/>
                <w:szCs w:val="22"/>
              </w:rPr>
              <w:t>1.</w:t>
            </w:r>
            <w:r w:rsidR="00A27271" w:rsidRPr="00A27271">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A27271" w:rsidRPr="00A27271">
              <w:rPr>
                <w:rFonts w:ascii="Times New Roman" w:hAnsi="Times New Roman" w:cs="Times New Roman"/>
                <w:b/>
                <w:sz w:val="22"/>
                <w:szCs w:val="22"/>
              </w:rPr>
              <w:t xml:space="preserve"> затрат</w:t>
            </w:r>
            <w:r w:rsidR="00A27271" w:rsidRPr="00A27271">
              <w:rPr>
                <w:rFonts w:ascii="Times New Roman" w:hAnsi="Times New Roman" w:cs="Times New Roman"/>
                <w:sz w:val="22"/>
                <w:szCs w:val="22"/>
              </w:rPr>
              <w:t xml:space="preserve"> </w:t>
            </w:r>
            <w:r w:rsidR="00967F15" w:rsidRPr="00967F15">
              <w:rPr>
                <w:rFonts w:ascii="Times New Roman" w:hAnsi="Times New Roman" w:cs="Times New Roman"/>
                <w:b/>
                <w:sz w:val="22"/>
                <w:szCs w:val="22"/>
              </w:rPr>
              <w:t>по договору</w:t>
            </w:r>
            <w:r w:rsidR="00967F15" w:rsidRPr="00967F15">
              <w:rPr>
                <w:rFonts w:ascii="Times New Roman" w:hAnsi="Times New Roman" w:cs="Times New Roman"/>
                <w:sz w:val="22"/>
                <w:szCs w:val="22"/>
              </w:rPr>
              <w:t xml:space="preserve"> </w:t>
            </w:r>
            <w:r w:rsidR="00A27271" w:rsidRPr="00A27271">
              <w:rPr>
                <w:rFonts w:ascii="Times New Roman" w:hAnsi="Times New Roman" w:cs="Times New Roman"/>
                <w:b/>
                <w:sz w:val="22"/>
                <w:szCs w:val="22"/>
              </w:rPr>
              <w:t>на</w:t>
            </w:r>
            <w:r w:rsidR="002175B5" w:rsidRPr="002175B5">
              <w:rPr>
                <w:rFonts w:ascii="Times New Roman" w:hAnsi="Times New Roman" w:cs="Times New Roman"/>
                <w:sz w:val="28"/>
                <w:szCs w:val="28"/>
              </w:rPr>
              <w:t xml:space="preserve"> </w:t>
            </w:r>
            <w:r w:rsidR="002175B5" w:rsidRPr="002175B5">
              <w:rPr>
                <w:rFonts w:ascii="Times New Roman" w:hAnsi="Times New Roman" w:cs="Times New Roman"/>
                <w:b/>
                <w:sz w:val="22"/>
                <w:szCs w:val="22"/>
              </w:rPr>
              <w:t>проезд к месту командирования и обратно</w:t>
            </w:r>
            <w:r w:rsidR="00933D79">
              <w:rPr>
                <w:rFonts w:ascii="Times New Roman" w:hAnsi="Times New Roman" w:cs="Times New Roman"/>
                <w:b/>
                <w:sz w:val="22"/>
                <w:szCs w:val="22"/>
              </w:rPr>
              <w:t xml:space="preserve"> </w:t>
            </w:r>
          </w:p>
        </w:tc>
      </w:tr>
      <w:tr w:rsidR="00D7260B" w:rsidRPr="003B3CD3" w14:paraId="4EE22A16" w14:textId="77777777" w:rsidTr="000D51A8">
        <w:trPr>
          <w:trHeight w:val="73"/>
        </w:trPr>
        <w:tc>
          <w:tcPr>
            <w:tcW w:w="709" w:type="dxa"/>
            <w:tcBorders>
              <w:top w:val="single" w:sz="4" w:space="0" w:color="auto"/>
              <w:left w:val="single" w:sz="4" w:space="0" w:color="auto"/>
              <w:right w:val="single" w:sz="4" w:space="0" w:color="auto"/>
            </w:tcBorders>
            <w:vAlign w:val="center"/>
          </w:tcPr>
          <w:p w14:paraId="35EAC0F5" w14:textId="77777777" w:rsidR="00D7260B" w:rsidRDefault="00D7260B" w:rsidP="00C67086">
            <w:pPr>
              <w:pStyle w:val="ConsPlusNormal"/>
              <w:numPr>
                <w:ilvl w:val="0"/>
                <w:numId w:val="4"/>
              </w:numPr>
              <w:tabs>
                <w:tab w:val="left" w:pos="383"/>
              </w:tabs>
              <w:ind w:left="743" w:right="-55"/>
              <w:jc w:val="center"/>
              <w:rPr>
                <w:rFonts w:ascii="Times New Roman" w:hAnsi="Times New Roman" w:cs="Times New Roman"/>
              </w:rPr>
            </w:pPr>
          </w:p>
        </w:tc>
        <w:tc>
          <w:tcPr>
            <w:tcW w:w="4678" w:type="dxa"/>
            <w:vAlign w:val="center"/>
          </w:tcPr>
          <w:p w14:paraId="09F9423C" w14:textId="77777777" w:rsidR="00D7260B" w:rsidRPr="001F6CE6" w:rsidRDefault="00D7260B" w:rsidP="00D7260B">
            <w:pPr>
              <w:jc w:val="both"/>
              <w:rPr>
                <w:sz w:val="22"/>
                <w:szCs w:val="22"/>
              </w:rPr>
            </w:pPr>
            <w:r w:rsidRPr="001F6CE6">
              <w:rPr>
                <w:sz w:val="22"/>
                <w:szCs w:val="22"/>
              </w:rPr>
              <w:t xml:space="preserve">Проезд к месту командирования и обратно </w:t>
            </w:r>
          </w:p>
        </w:tc>
        <w:tc>
          <w:tcPr>
            <w:tcW w:w="1276" w:type="dxa"/>
            <w:vAlign w:val="center"/>
          </w:tcPr>
          <w:p w14:paraId="3A6EB95C" w14:textId="77777777" w:rsidR="00D7260B" w:rsidRPr="001F6CE6" w:rsidRDefault="00D7260B" w:rsidP="002F5C7D">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44C9D5CA" w14:textId="77777777" w:rsidR="00D7260B" w:rsidRPr="00D132D6" w:rsidRDefault="00960CA3" w:rsidP="005A2C5C">
            <w:pPr>
              <w:autoSpaceDE w:val="0"/>
              <w:autoSpaceDN w:val="0"/>
              <w:adjustRightInd w:val="0"/>
              <w:outlineLvl w:val="0"/>
              <w:rPr>
                <w:rFonts w:eastAsiaTheme="minorEastAsia"/>
                <w:sz w:val="20"/>
                <w:szCs w:val="20"/>
              </w:rPr>
            </w:pPr>
            <w:r w:rsidRPr="00D132D6">
              <w:rPr>
                <w:rFonts w:eastAsiaTheme="minorEastAsia"/>
                <w:sz w:val="20"/>
                <w:szCs w:val="20"/>
              </w:rPr>
              <w:t>в</w:t>
            </w:r>
            <w:r w:rsidR="00D7260B" w:rsidRPr="00D132D6">
              <w:rPr>
                <w:rFonts w:eastAsiaTheme="minorEastAsia"/>
                <w:sz w:val="20"/>
                <w:szCs w:val="20"/>
              </w:rPr>
              <w:t xml:space="preserve"> соответствии с порядком и размером возмещения </w:t>
            </w:r>
          </w:p>
          <w:p w14:paraId="0E1B7848" w14:textId="4BFDF36C" w:rsidR="00D7260B" w:rsidRPr="00D132D6" w:rsidRDefault="00D7260B" w:rsidP="006C07C3">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распоряжением Главы города</w:t>
            </w:r>
            <w:r w:rsidR="006C07C3">
              <w:rPr>
                <w:rFonts w:eastAsiaTheme="minorEastAsia"/>
                <w:sz w:val="20"/>
                <w:szCs w:val="20"/>
              </w:rPr>
              <w:t xml:space="preserve">, </w:t>
            </w:r>
            <w:r w:rsidR="006C07C3" w:rsidRPr="006C07C3">
              <w:rPr>
                <w:rFonts w:eastAsiaTheme="minorEastAsia"/>
                <w:sz w:val="20"/>
                <w:szCs w:val="20"/>
              </w:rPr>
              <w:t>решением Совета депутатов</w:t>
            </w:r>
          </w:p>
        </w:tc>
      </w:tr>
      <w:tr w:rsidR="00D7260B" w:rsidRPr="003B3CD3" w14:paraId="27C5AF3C" w14:textId="77777777" w:rsidTr="000D51A8">
        <w:trPr>
          <w:trHeight w:val="1518"/>
        </w:trPr>
        <w:tc>
          <w:tcPr>
            <w:tcW w:w="709" w:type="dxa"/>
            <w:tcBorders>
              <w:top w:val="single" w:sz="4" w:space="0" w:color="auto"/>
              <w:left w:val="single" w:sz="4" w:space="0" w:color="auto"/>
              <w:right w:val="single" w:sz="4" w:space="0" w:color="auto"/>
            </w:tcBorders>
            <w:vAlign w:val="center"/>
          </w:tcPr>
          <w:p w14:paraId="55757637" w14:textId="77777777" w:rsidR="00D7260B" w:rsidRDefault="00D7260B" w:rsidP="00C67086">
            <w:pPr>
              <w:pStyle w:val="ConsPlusNormal"/>
              <w:numPr>
                <w:ilvl w:val="0"/>
                <w:numId w:val="4"/>
              </w:numPr>
              <w:tabs>
                <w:tab w:val="left" w:pos="383"/>
              </w:tabs>
              <w:ind w:hanging="544"/>
              <w:jc w:val="center"/>
              <w:rPr>
                <w:rFonts w:ascii="Times New Roman" w:hAnsi="Times New Roman" w:cs="Times New Roman"/>
              </w:rPr>
            </w:pPr>
          </w:p>
        </w:tc>
        <w:tc>
          <w:tcPr>
            <w:tcW w:w="4678" w:type="dxa"/>
            <w:vAlign w:val="center"/>
          </w:tcPr>
          <w:p w14:paraId="16450F39" w14:textId="77777777" w:rsidR="00D7260B" w:rsidRPr="001F6CE6" w:rsidRDefault="00D7260B" w:rsidP="00CA08F2">
            <w:pPr>
              <w:jc w:val="both"/>
              <w:rPr>
                <w:sz w:val="22"/>
                <w:szCs w:val="22"/>
              </w:rPr>
            </w:pPr>
            <w:r w:rsidRPr="001F6CE6">
              <w:rPr>
                <w:sz w:val="22"/>
                <w:szCs w:val="22"/>
              </w:rPr>
              <w:t>Проезд к месту командирования и обратно (</w:t>
            </w:r>
            <w:r w:rsidRPr="006632B4">
              <w:rPr>
                <w:sz w:val="22"/>
                <w:szCs w:val="22"/>
              </w:rPr>
              <w:t>за пределы ХМАО-Югры</w:t>
            </w:r>
            <w:r>
              <w:rPr>
                <w:sz w:val="22"/>
                <w:szCs w:val="22"/>
              </w:rPr>
              <w:t>) (для работников казенных учреждений)</w:t>
            </w:r>
          </w:p>
        </w:tc>
        <w:tc>
          <w:tcPr>
            <w:tcW w:w="1276" w:type="dxa"/>
            <w:vAlign w:val="center"/>
          </w:tcPr>
          <w:p w14:paraId="7265BF1E" w14:textId="77777777" w:rsidR="00D7260B" w:rsidRPr="001F6CE6" w:rsidRDefault="00D7260B" w:rsidP="00CA08F2">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4461D1B1" w14:textId="77777777" w:rsidR="00D7260B" w:rsidRPr="00D132D6" w:rsidRDefault="00960CA3" w:rsidP="005A2C5C">
            <w:pPr>
              <w:autoSpaceDE w:val="0"/>
              <w:autoSpaceDN w:val="0"/>
              <w:adjustRightInd w:val="0"/>
              <w:outlineLvl w:val="0"/>
              <w:rPr>
                <w:rFonts w:eastAsiaTheme="minorEastAsia"/>
                <w:sz w:val="20"/>
                <w:szCs w:val="20"/>
              </w:rPr>
            </w:pPr>
            <w:r w:rsidRPr="00D132D6">
              <w:rPr>
                <w:rFonts w:eastAsiaTheme="minorEastAsia"/>
                <w:sz w:val="20"/>
                <w:szCs w:val="20"/>
              </w:rPr>
              <w:t>в</w:t>
            </w:r>
            <w:r w:rsidR="00D7260B" w:rsidRPr="00D132D6">
              <w:rPr>
                <w:rFonts w:eastAsiaTheme="minorEastAsia"/>
                <w:sz w:val="20"/>
                <w:szCs w:val="20"/>
              </w:rPr>
              <w:t xml:space="preserve"> соответствии с порядком и размером возмещения </w:t>
            </w:r>
          </w:p>
          <w:p w14:paraId="77B64D70" w14:textId="77777777" w:rsidR="00D7260B" w:rsidRPr="00D132D6" w:rsidRDefault="00D7260B" w:rsidP="005A2C5C">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r w:rsidR="00CA08F2" w:rsidRPr="003B3CD3" w14:paraId="6AE3DDDA" w14:textId="77777777" w:rsidTr="00B80DA8">
        <w:trPr>
          <w:trHeight w:val="622"/>
        </w:trPr>
        <w:tc>
          <w:tcPr>
            <w:tcW w:w="9784" w:type="dxa"/>
            <w:gridSpan w:val="5"/>
            <w:tcBorders>
              <w:top w:val="single" w:sz="4" w:space="0" w:color="auto"/>
              <w:left w:val="single" w:sz="4" w:space="0" w:color="auto"/>
              <w:bottom w:val="single" w:sz="4" w:space="0" w:color="auto"/>
            </w:tcBorders>
            <w:vAlign w:val="center"/>
          </w:tcPr>
          <w:p w14:paraId="65E059DA" w14:textId="50B2B3BB" w:rsidR="00CA08F2" w:rsidRPr="002F5C7D" w:rsidRDefault="00924632" w:rsidP="005B35C3">
            <w:pPr>
              <w:autoSpaceDE w:val="0"/>
              <w:autoSpaceDN w:val="0"/>
              <w:adjustRightInd w:val="0"/>
              <w:outlineLvl w:val="0"/>
              <w:rPr>
                <w:rFonts w:eastAsiaTheme="minorEastAsia"/>
                <w:b/>
                <w:sz w:val="22"/>
                <w:szCs w:val="22"/>
              </w:rPr>
            </w:pPr>
            <w:r>
              <w:rPr>
                <w:rFonts w:eastAsiaTheme="minorEastAsia"/>
                <w:b/>
                <w:sz w:val="22"/>
                <w:szCs w:val="22"/>
              </w:rPr>
              <w:t>8</w:t>
            </w:r>
            <w:r w:rsidR="00CA08F2">
              <w:rPr>
                <w:rFonts w:eastAsiaTheme="minorEastAsia"/>
                <w:b/>
                <w:sz w:val="22"/>
                <w:szCs w:val="22"/>
              </w:rPr>
              <w:t xml:space="preserve">.2. </w:t>
            </w:r>
            <w:r w:rsidR="00CA08F2" w:rsidRPr="002F5C7D">
              <w:rPr>
                <w:rFonts w:eastAsiaTheme="minorEastAsia"/>
                <w:b/>
                <w:sz w:val="22"/>
                <w:szCs w:val="22"/>
              </w:rPr>
              <w:t xml:space="preserve">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00CA08F2" w:rsidRPr="002F5C7D">
              <w:rPr>
                <w:rFonts w:eastAsiaTheme="minorEastAsia"/>
                <w:b/>
                <w:sz w:val="22"/>
                <w:szCs w:val="22"/>
              </w:rPr>
              <w:t xml:space="preserve"> затрат по договору на наем жилого помещения на период командирования</w:t>
            </w:r>
            <w:r w:rsidR="00CA08F2">
              <w:rPr>
                <w:rFonts w:eastAsiaTheme="minorEastAsia"/>
                <w:b/>
                <w:sz w:val="22"/>
                <w:szCs w:val="22"/>
              </w:rPr>
              <w:t xml:space="preserve"> </w:t>
            </w:r>
          </w:p>
        </w:tc>
      </w:tr>
      <w:tr w:rsidR="009C23F5" w:rsidRPr="003B3CD3" w14:paraId="6F0440C1"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42C2F659" w14:textId="77777777" w:rsidR="009C23F5" w:rsidRDefault="009C23F5" w:rsidP="00226AB8">
            <w:pPr>
              <w:pStyle w:val="ConsPlusNormal"/>
              <w:numPr>
                <w:ilvl w:val="0"/>
                <w:numId w:val="5"/>
              </w:numPr>
              <w:ind w:hanging="1395"/>
              <w:jc w:val="center"/>
              <w:rPr>
                <w:rFonts w:ascii="Times New Roman" w:hAnsi="Times New Roman" w:cs="Times New Roman"/>
              </w:rPr>
            </w:pPr>
          </w:p>
        </w:tc>
        <w:tc>
          <w:tcPr>
            <w:tcW w:w="4678" w:type="dxa"/>
            <w:vAlign w:val="center"/>
          </w:tcPr>
          <w:p w14:paraId="4C717B70" w14:textId="77777777" w:rsidR="009C23F5" w:rsidRPr="001F6CE6" w:rsidRDefault="009C23F5" w:rsidP="00226AB8">
            <w:pPr>
              <w:jc w:val="both"/>
              <w:rPr>
                <w:rFonts w:eastAsiaTheme="minorEastAsia"/>
                <w:sz w:val="22"/>
                <w:szCs w:val="22"/>
              </w:rPr>
            </w:pPr>
            <w:r w:rsidRPr="001F6CE6">
              <w:rPr>
                <w:sz w:val="22"/>
                <w:szCs w:val="22"/>
              </w:rPr>
              <w:t xml:space="preserve">Наем жилых помещений при служебных командировках, курсах повышения квалификации </w:t>
            </w:r>
          </w:p>
        </w:tc>
        <w:tc>
          <w:tcPr>
            <w:tcW w:w="4397" w:type="dxa"/>
            <w:gridSpan w:val="3"/>
            <w:vAlign w:val="center"/>
          </w:tcPr>
          <w:p w14:paraId="38995FFD" w14:textId="77777777" w:rsidR="009C23F5" w:rsidRPr="001F6CE6" w:rsidRDefault="009C23F5" w:rsidP="005A2C5C">
            <w:pPr>
              <w:autoSpaceDE w:val="0"/>
              <w:autoSpaceDN w:val="0"/>
              <w:adjustRightInd w:val="0"/>
              <w:outlineLvl w:val="0"/>
              <w:rPr>
                <w:rFonts w:eastAsiaTheme="minorEastAsia"/>
                <w:sz w:val="22"/>
                <w:szCs w:val="22"/>
              </w:rPr>
            </w:pPr>
          </w:p>
        </w:tc>
      </w:tr>
      <w:tr w:rsidR="00D7260B" w:rsidRPr="003B3CD3" w14:paraId="553F9360"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11350FC5" w14:textId="77777777" w:rsidR="00D7260B" w:rsidRDefault="00D7260B" w:rsidP="00226AB8">
            <w:pPr>
              <w:pStyle w:val="ConsPlusNormal"/>
              <w:tabs>
                <w:tab w:val="left" w:pos="493"/>
              </w:tabs>
              <w:ind w:firstLine="0"/>
              <w:jc w:val="both"/>
              <w:rPr>
                <w:rFonts w:ascii="Times New Roman" w:hAnsi="Times New Roman" w:cs="Times New Roman"/>
              </w:rPr>
            </w:pPr>
            <w:r>
              <w:rPr>
                <w:rFonts w:ascii="Times New Roman" w:hAnsi="Times New Roman" w:cs="Times New Roman"/>
              </w:rPr>
              <w:t xml:space="preserve"> 1.1. </w:t>
            </w:r>
          </w:p>
        </w:tc>
        <w:tc>
          <w:tcPr>
            <w:tcW w:w="4678" w:type="dxa"/>
            <w:vAlign w:val="center"/>
          </w:tcPr>
          <w:p w14:paraId="3BAAC285" w14:textId="6B1EAB1F" w:rsidR="00D7260B" w:rsidRPr="001F6CE6" w:rsidRDefault="00C67086" w:rsidP="005B35C3">
            <w:pPr>
              <w:jc w:val="both"/>
              <w:rPr>
                <w:rFonts w:eastAsiaTheme="minorEastAsia"/>
                <w:sz w:val="22"/>
                <w:szCs w:val="22"/>
              </w:rPr>
            </w:pPr>
            <w:r>
              <w:rPr>
                <w:sz w:val="22"/>
                <w:szCs w:val="22"/>
              </w:rPr>
              <w:t xml:space="preserve">- </w:t>
            </w:r>
            <w:r w:rsidR="00D7260B" w:rsidRPr="001F6CE6">
              <w:rPr>
                <w:sz w:val="22"/>
                <w:szCs w:val="22"/>
              </w:rPr>
              <w:t xml:space="preserve">для Главы города, для заместителя Главы </w:t>
            </w:r>
            <w:r w:rsidR="005B35C3">
              <w:rPr>
                <w:sz w:val="22"/>
                <w:szCs w:val="22"/>
              </w:rPr>
              <w:t>муниципального образования</w:t>
            </w:r>
            <w:r w:rsidR="00D7260B" w:rsidRPr="001F6CE6">
              <w:rPr>
                <w:sz w:val="22"/>
                <w:szCs w:val="22"/>
              </w:rPr>
              <w:t xml:space="preserve"> </w:t>
            </w:r>
          </w:p>
        </w:tc>
        <w:tc>
          <w:tcPr>
            <w:tcW w:w="1276" w:type="dxa"/>
            <w:vAlign w:val="center"/>
          </w:tcPr>
          <w:p w14:paraId="20F54CDF" w14:textId="77777777" w:rsidR="00D7260B" w:rsidRPr="001F6CE6" w:rsidRDefault="00D7260B" w:rsidP="00226AB8">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Merge w:val="restart"/>
            <w:vAlign w:val="center"/>
          </w:tcPr>
          <w:p w14:paraId="7D92D7B5" w14:textId="77777777" w:rsidR="00D276D8" w:rsidRPr="000D06BB" w:rsidRDefault="00D276D8" w:rsidP="00D276D8">
            <w:pPr>
              <w:autoSpaceDE w:val="0"/>
              <w:autoSpaceDN w:val="0"/>
              <w:adjustRightInd w:val="0"/>
              <w:outlineLvl w:val="0"/>
              <w:rPr>
                <w:rFonts w:eastAsiaTheme="minorEastAsia"/>
                <w:sz w:val="20"/>
                <w:szCs w:val="20"/>
              </w:rPr>
            </w:pPr>
            <w:r w:rsidRPr="000D06BB">
              <w:rPr>
                <w:rFonts w:eastAsiaTheme="minorEastAsia"/>
                <w:sz w:val="20"/>
                <w:szCs w:val="20"/>
              </w:rPr>
              <w:t xml:space="preserve">в соответствии с порядком и размером возмещения </w:t>
            </w:r>
          </w:p>
          <w:p w14:paraId="056A2CA6" w14:textId="77777777" w:rsidR="00D7260B" w:rsidRPr="000D06BB" w:rsidRDefault="00D276D8" w:rsidP="007841AD">
            <w:pPr>
              <w:autoSpaceDE w:val="0"/>
              <w:autoSpaceDN w:val="0"/>
              <w:adjustRightInd w:val="0"/>
              <w:outlineLvl w:val="0"/>
              <w:rPr>
                <w:rFonts w:eastAsiaTheme="minorEastAsia"/>
                <w:sz w:val="20"/>
                <w:szCs w:val="20"/>
              </w:rPr>
            </w:pPr>
            <w:r w:rsidRPr="000D06BB">
              <w:rPr>
                <w:rFonts w:eastAsiaTheme="minorEastAsia"/>
                <w:sz w:val="20"/>
                <w:szCs w:val="20"/>
              </w:rPr>
              <w:t>расходов, связанных со служебными командировками, утвержденным распоряжением Главы города</w:t>
            </w:r>
            <w:r w:rsidR="007841AD" w:rsidRPr="000D06BB">
              <w:rPr>
                <w:rFonts w:eastAsiaTheme="minorEastAsia"/>
                <w:sz w:val="20"/>
                <w:szCs w:val="20"/>
              </w:rPr>
              <w:t xml:space="preserve"> и </w:t>
            </w:r>
            <w:r w:rsidRPr="000D06BB">
              <w:rPr>
                <w:rFonts w:eastAsiaTheme="minorEastAsia"/>
                <w:sz w:val="20"/>
                <w:szCs w:val="20"/>
              </w:rPr>
              <w:t>решением Совета депутатов</w:t>
            </w:r>
          </w:p>
        </w:tc>
      </w:tr>
      <w:tr w:rsidR="00D7260B" w:rsidRPr="003B3CD3" w14:paraId="0F5998FF" w14:textId="77777777" w:rsidTr="000D51A8">
        <w:trPr>
          <w:trHeight w:val="1106"/>
        </w:trPr>
        <w:tc>
          <w:tcPr>
            <w:tcW w:w="709" w:type="dxa"/>
            <w:tcBorders>
              <w:top w:val="single" w:sz="4" w:space="0" w:color="auto"/>
              <w:left w:val="single" w:sz="4" w:space="0" w:color="auto"/>
              <w:right w:val="single" w:sz="4" w:space="0" w:color="auto"/>
            </w:tcBorders>
            <w:vAlign w:val="center"/>
          </w:tcPr>
          <w:p w14:paraId="0305B720" w14:textId="77777777" w:rsidR="00D7260B" w:rsidRDefault="00D7260B" w:rsidP="00226AB8">
            <w:pPr>
              <w:pStyle w:val="ConsPlusNormal"/>
              <w:tabs>
                <w:tab w:val="left" w:pos="493"/>
              </w:tabs>
              <w:ind w:firstLine="0"/>
              <w:jc w:val="both"/>
              <w:rPr>
                <w:rFonts w:ascii="Times New Roman" w:hAnsi="Times New Roman" w:cs="Times New Roman"/>
              </w:rPr>
            </w:pPr>
            <w:r>
              <w:rPr>
                <w:rFonts w:ascii="Times New Roman" w:hAnsi="Times New Roman" w:cs="Times New Roman"/>
              </w:rPr>
              <w:t>1.2.</w:t>
            </w:r>
          </w:p>
        </w:tc>
        <w:tc>
          <w:tcPr>
            <w:tcW w:w="4678" w:type="dxa"/>
            <w:vAlign w:val="center"/>
          </w:tcPr>
          <w:p w14:paraId="0D4EF3A9" w14:textId="415838F8" w:rsidR="00D7260B" w:rsidRPr="001F6CE6" w:rsidRDefault="00C67086" w:rsidP="005B35C3">
            <w:pPr>
              <w:jc w:val="both"/>
              <w:rPr>
                <w:sz w:val="22"/>
                <w:szCs w:val="22"/>
              </w:rPr>
            </w:pPr>
            <w:r>
              <w:rPr>
                <w:sz w:val="22"/>
                <w:szCs w:val="22"/>
              </w:rPr>
              <w:t xml:space="preserve">- </w:t>
            </w:r>
            <w:r w:rsidR="00D7260B" w:rsidRPr="001F6CE6">
              <w:rPr>
                <w:sz w:val="22"/>
                <w:szCs w:val="22"/>
              </w:rPr>
              <w:t>для лиц, замещающих должности муниципальной службы</w:t>
            </w:r>
            <w:r w:rsidR="005B35C3">
              <w:rPr>
                <w:sz w:val="22"/>
                <w:szCs w:val="22"/>
              </w:rPr>
              <w:t xml:space="preserve"> и </w:t>
            </w:r>
            <w:r w:rsidR="00D7260B" w:rsidRPr="00D03180">
              <w:rPr>
                <w:sz w:val="22"/>
                <w:szCs w:val="22"/>
              </w:rPr>
              <w:t>работников, занимающих должности, не отнесенны</w:t>
            </w:r>
            <w:r w:rsidR="005B35C3">
              <w:rPr>
                <w:sz w:val="22"/>
                <w:szCs w:val="22"/>
              </w:rPr>
              <w:t>е</w:t>
            </w:r>
            <w:r w:rsidR="00D7260B" w:rsidRPr="00D03180">
              <w:rPr>
                <w:sz w:val="22"/>
                <w:szCs w:val="22"/>
              </w:rPr>
              <w:t xml:space="preserve"> к должностям муниципальной службы</w:t>
            </w:r>
          </w:p>
        </w:tc>
        <w:tc>
          <w:tcPr>
            <w:tcW w:w="1276" w:type="dxa"/>
            <w:vAlign w:val="center"/>
          </w:tcPr>
          <w:p w14:paraId="28E6543E" w14:textId="20D82BA1" w:rsidR="00D7260B" w:rsidRDefault="000D06BB" w:rsidP="00226AB8">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Merge/>
            <w:vAlign w:val="center"/>
          </w:tcPr>
          <w:p w14:paraId="273AA1B0" w14:textId="77777777" w:rsidR="00D7260B" w:rsidRPr="00D132D6" w:rsidRDefault="00D7260B" w:rsidP="00226AB8">
            <w:pPr>
              <w:autoSpaceDE w:val="0"/>
              <w:autoSpaceDN w:val="0"/>
              <w:adjustRightInd w:val="0"/>
              <w:outlineLvl w:val="0"/>
              <w:rPr>
                <w:rFonts w:eastAsiaTheme="minorEastAsia"/>
                <w:sz w:val="20"/>
                <w:szCs w:val="20"/>
              </w:rPr>
            </w:pPr>
          </w:p>
        </w:tc>
      </w:tr>
      <w:tr w:rsidR="00EA0687" w:rsidRPr="003B3CD3" w14:paraId="3E685C62"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7B4F255E" w14:textId="77777777" w:rsidR="00EA0687" w:rsidRDefault="00EA0687" w:rsidP="00D7260B">
            <w:pPr>
              <w:pStyle w:val="ConsPlusNormal"/>
              <w:tabs>
                <w:tab w:val="left" w:pos="493"/>
              </w:tabs>
              <w:ind w:firstLine="0"/>
              <w:jc w:val="both"/>
              <w:rPr>
                <w:rFonts w:ascii="Times New Roman" w:hAnsi="Times New Roman" w:cs="Times New Roman"/>
              </w:rPr>
            </w:pPr>
            <w:r>
              <w:rPr>
                <w:rFonts w:ascii="Times New Roman" w:hAnsi="Times New Roman" w:cs="Times New Roman"/>
              </w:rPr>
              <w:t>1.</w:t>
            </w:r>
            <w:r w:rsidR="00D7260B">
              <w:rPr>
                <w:rFonts w:ascii="Times New Roman" w:hAnsi="Times New Roman" w:cs="Times New Roman"/>
              </w:rPr>
              <w:t>3</w:t>
            </w:r>
            <w:r>
              <w:rPr>
                <w:rFonts w:ascii="Times New Roman" w:hAnsi="Times New Roman" w:cs="Times New Roman"/>
              </w:rPr>
              <w:t>.</w:t>
            </w:r>
          </w:p>
        </w:tc>
        <w:tc>
          <w:tcPr>
            <w:tcW w:w="4678" w:type="dxa"/>
            <w:vAlign w:val="center"/>
          </w:tcPr>
          <w:p w14:paraId="26598E95" w14:textId="77777777" w:rsidR="00EA0687" w:rsidRPr="001F6CE6" w:rsidRDefault="00C67086" w:rsidP="00EA0687">
            <w:pPr>
              <w:autoSpaceDE w:val="0"/>
              <w:autoSpaceDN w:val="0"/>
              <w:adjustRightInd w:val="0"/>
              <w:outlineLvl w:val="0"/>
              <w:rPr>
                <w:sz w:val="22"/>
                <w:szCs w:val="22"/>
              </w:rPr>
            </w:pPr>
            <w:r>
              <w:rPr>
                <w:sz w:val="22"/>
                <w:szCs w:val="22"/>
              </w:rPr>
              <w:t xml:space="preserve">- </w:t>
            </w:r>
            <w:r w:rsidR="00EA0687" w:rsidRPr="001F6CE6">
              <w:rPr>
                <w:sz w:val="22"/>
                <w:szCs w:val="22"/>
              </w:rPr>
              <w:t xml:space="preserve">для </w:t>
            </w:r>
            <w:r w:rsidR="00EA0687">
              <w:rPr>
                <w:sz w:val="22"/>
                <w:szCs w:val="22"/>
              </w:rPr>
              <w:t xml:space="preserve">депутатов </w:t>
            </w:r>
            <w:r w:rsidR="00EA0687" w:rsidRPr="001F6CE6">
              <w:rPr>
                <w:sz w:val="22"/>
                <w:szCs w:val="22"/>
              </w:rPr>
              <w:t>Совета депутатов</w:t>
            </w:r>
          </w:p>
        </w:tc>
        <w:tc>
          <w:tcPr>
            <w:tcW w:w="1276" w:type="dxa"/>
            <w:vAlign w:val="center"/>
          </w:tcPr>
          <w:p w14:paraId="54BFBCEC" w14:textId="77777777" w:rsidR="00EA0687" w:rsidRPr="001F6CE6" w:rsidRDefault="00EA0687" w:rsidP="00EA0687">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5ABF9EEC" w14:textId="77777777" w:rsidR="00EA0687" w:rsidRPr="00D132D6" w:rsidRDefault="00960CA3" w:rsidP="00EA0687">
            <w:pPr>
              <w:autoSpaceDE w:val="0"/>
              <w:autoSpaceDN w:val="0"/>
              <w:adjustRightInd w:val="0"/>
              <w:outlineLvl w:val="0"/>
              <w:rPr>
                <w:rFonts w:eastAsiaTheme="minorEastAsia"/>
                <w:sz w:val="20"/>
                <w:szCs w:val="20"/>
              </w:rPr>
            </w:pPr>
            <w:r w:rsidRPr="00D132D6">
              <w:rPr>
                <w:rFonts w:eastAsiaTheme="minorEastAsia"/>
                <w:sz w:val="20"/>
                <w:szCs w:val="20"/>
              </w:rPr>
              <w:t>в</w:t>
            </w:r>
            <w:r w:rsidR="00EA0687" w:rsidRPr="00D132D6">
              <w:rPr>
                <w:rFonts w:eastAsiaTheme="minorEastAsia"/>
                <w:sz w:val="20"/>
                <w:szCs w:val="20"/>
              </w:rPr>
              <w:t xml:space="preserve"> соответствии с порядком и размером возмещения </w:t>
            </w:r>
          </w:p>
          <w:p w14:paraId="0440A0E0" w14:textId="77777777" w:rsidR="00EA0687" w:rsidRPr="00D132D6" w:rsidRDefault="00EA0687" w:rsidP="00EA0687">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r w:rsidR="00EA0687" w:rsidRPr="003B3CD3" w14:paraId="5F0F3DDE"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44ACFF7B" w14:textId="77777777" w:rsidR="00EA0687" w:rsidRDefault="00EA0687" w:rsidP="00D7260B">
            <w:pPr>
              <w:pStyle w:val="ConsPlusNormal"/>
              <w:tabs>
                <w:tab w:val="left" w:pos="493"/>
              </w:tabs>
              <w:ind w:firstLine="0"/>
              <w:jc w:val="both"/>
              <w:rPr>
                <w:rFonts w:ascii="Times New Roman" w:hAnsi="Times New Roman" w:cs="Times New Roman"/>
              </w:rPr>
            </w:pPr>
            <w:r>
              <w:rPr>
                <w:rFonts w:ascii="Times New Roman" w:hAnsi="Times New Roman" w:cs="Times New Roman"/>
              </w:rPr>
              <w:t>1.</w:t>
            </w:r>
            <w:r w:rsidR="00D7260B">
              <w:rPr>
                <w:rFonts w:ascii="Times New Roman" w:hAnsi="Times New Roman" w:cs="Times New Roman"/>
              </w:rPr>
              <w:t>4</w:t>
            </w:r>
            <w:r>
              <w:rPr>
                <w:rFonts w:ascii="Times New Roman" w:hAnsi="Times New Roman" w:cs="Times New Roman"/>
              </w:rPr>
              <w:t>.</w:t>
            </w:r>
          </w:p>
        </w:tc>
        <w:tc>
          <w:tcPr>
            <w:tcW w:w="4678" w:type="dxa"/>
            <w:vAlign w:val="center"/>
          </w:tcPr>
          <w:p w14:paraId="3BD1F065" w14:textId="77777777" w:rsidR="00EA0687" w:rsidRPr="001F6CE6" w:rsidRDefault="00C67086" w:rsidP="00EA0687">
            <w:pPr>
              <w:autoSpaceDE w:val="0"/>
              <w:autoSpaceDN w:val="0"/>
              <w:adjustRightInd w:val="0"/>
              <w:outlineLvl w:val="0"/>
              <w:rPr>
                <w:rFonts w:eastAsiaTheme="minorEastAsia"/>
                <w:sz w:val="22"/>
                <w:szCs w:val="22"/>
              </w:rPr>
            </w:pPr>
            <w:r>
              <w:rPr>
                <w:sz w:val="22"/>
                <w:szCs w:val="22"/>
              </w:rPr>
              <w:t xml:space="preserve">- </w:t>
            </w:r>
            <w:r w:rsidR="00EA0687">
              <w:rPr>
                <w:sz w:val="22"/>
                <w:szCs w:val="22"/>
              </w:rPr>
              <w:t>для работников муниципального казенного учреждения</w:t>
            </w:r>
          </w:p>
        </w:tc>
        <w:tc>
          <w:tcPr>
            <w:tcW w:w="1276" w:type="dxa"/>
            <w:vAlign w:val="center"/>
          </w:tcPr>
          <w:p w14:paraId="00001CF3" w14:textId="77777777" w:rsidR="00EA0687" w:rsidRPr="001F6CE6" w:rsidRDefault="00EA0687" w:rsidP="00EA0687">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1F6349FB" w14:textId="77777777" w:rsidR="00EA0687" w:rsidRPr="00D132D6" w:rsidRDefault="00960CA3" w:rsidP="00EA0687">
            <w:pPr>
              <w:autoSpaceDE w:val="0"/>
              <w:autoSpaceDN w:val="0"/>
              <w:adjustRightInd w:val="0"/>
              <w:outlineLvl w:val="0"/>
              <w:rPr>
                <w:rFonts w:eastAsiaTheme="minorEastAsia"/>
                <w:sz w:val="20"/>
                <w:szCs w:val="20"/>
              </w:rPr>
            </w:pPr>
            <w:r w:rsidRPr="00D132D6">
              <w:rPr>
                <w:rFonts w:eastAsiaTheme="minorEastAsia"/>
                <w:sz w:val="20"/>
                <w:szCs w:val="20"/>
              </w:rPr>
              <w:t>в</w:t>
            </w:r>
            <w:r w:rsidR="00EA0687" w:rsidRPr="00D132D6">
              <w:rPr>
                <w:rFonts w:eastAsiaTheme="minorEastAsia"/>
                <w:sz w:val="20"/>
                <w:szCs w:val="20"/>
              </w:rPr>
              <w:t xml:space="preserve"> соответствии с порядком и размером возмещения </w:t>
            </w:r>
          </w:p>
          <w:p w14:paraId="3F19E266" w14:textId="77777777" w:rsidR="00EA0687" w:rsidRPr="00D132D6" w:rsidRDefault="00EA0687" w:rsidP="00EA0687">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bl>
    <w:p w14:paraId="66C54D2E" w14:textId="77777777" w:rsidR="005A2C5C" w:rsidRPr="005B35C3" w:rsidRDefault="00924632" w:rsidP="005B35C3">
      <w:pPr>
        <w:widowControl w:val="0"/>
        <w:tabs>
          <w:tab w:val="left" w:pos="0"/>
          <w:tab w:val="left" w:pos="1276"/>
        </w:tabs>
        <w:autoSpaceDE w:val="0"/>
        <w:autoSpaceDN w:val="0"/>
        <w:adjustRightInd w:val="0"/>
        <w:spacing w:before="240" w:after="240" w:line="276" w:lineRule="auto"/>
        <w:jc w:val="center"/>
        <w:outlineLvl w:val="3"/>
        <w:rPr>
          <w:rFonts w:eastAsiaTheme="minorEastAsia"/>
          <w:sz w:val="28"/>
          <w:szCs w:val="28"/>
        </w:rPr>
      </w:pPr>
      <w:r w:rsidRPr="005B35C3">
        <w:rPr>
          <w:rFonts w:eastAsiaTheme="minorEastAsia"/>
          <w:sz w:val="28"/>
          <w:szCs w:val="28"/>
        </w:rPr>
        <w:t xml:space="preserve">9. </w:t>
      </w:r>
      <w:r w:rsidR="005A2C5C" w:rsidRPr="005B35C3">
        <w:rPr>
          <w:rFonts w:eastAsiaTheme="minorEastAsia"/>
          <w:sz w:val="28"/>
          <w:szCs w:val="28"/>
        </w:rPr>
        <w:t>Затраты на коммунальные услуги</w:t>
      </w:r>
    </w:p>
    <w:tbl>
      <w:tblPr>
        <w:tblStyle w:val="a4"/>
        <w:tblW w:w="9781" w:type="dxa"/>
        <w:tblInd w:w="-34" w:type="dxa"/>
        <w:tblLayout w:type="fixed"/>
        <w:tblLook w:val="04A0" w:firstRow="1" w:lastRow="0" w:firstColumn="1" w:lastColumn="0" w:noHBand="0" w:noVBand="1"/>
      </w:tblPr>
      <w:tblGrid>
        <w:gridCol w:w="709"/>
        <w:gridCol w:w="4678"/>
        <w:gridCol w:w="1276"/>
        <w:gridCol w:w="1134"/>
        <w:gridCol w:w="1984"/>
      </w:tblGrid>
      <w:tr w:rsidR="005A2C5C" w:rsidRPr="003B3CD3" w14:paraId="3555F3D1" w14:textId="77777777" w:rsidTr="005B35C3">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3A2ECE41" w14:textId="77777777" w:rsidR="005A2C5C" w:rsidRPr="00690D70" w:rsidRDefault="005A2C5C" w:rsidP="00FB4FE2">
            <w:pPr>
              <w:pStyle w:val="ConsPlusNormal"/>
              <w:ind w:firstLine="0"/>
              <w:jc w:val="center"/>
              <w:rPr>
                <w:rFonts w:ascii="Times New Roman" w:hAnsi="Times New Roman" w:cs="Times New Roman"/>
              </w:rPr>
            </w:pPr>
            <w:r>
              <w:rPr>
                <w:rFonts w:ascii="Times New Roman" w:hAnsi="Times New Roman" w:cs="Times New Roman"/>
              </w:rPr>
              <w:lastRenderedPageBreak/>
              <w:t>№</w:t>
            </w:r>
            <w:r w:rsidRPr="00690D70">
              <w:rPr>
                <w:rFonts w:ascii="Times New Roman" w:hAnsi="Times New Roman" w:cs="Times New Roman"/>
              </w:rPr>
              <w:t xml:space="preserve"> п/п</w:t>
            </w:r>
          </w:p>
        </w:tc>
        <w:tc>
          <w:tcPr>
            <w:tcW w:w="4678" w:type="dxa"/>
            <w:tcBorders>
              <w:top w:val="single" w:sz="4" w:space="0" w:color="auto"/>
              <w:left w:val="single" w:sz="4" w:space="0" w:color="auto"/>
              <w:bottom w:val="single" w:sz="4" w:space="0" w:color="auto"/>
              <w:right w:val="single" w:sz="4" w:space="0" w:color="auto"/>
            </w:tcBorders>
            <w:vAlign w:val="center"/>
          </w:tcPr>
          <w:p w14:paraId="30AB66B6" w14:textId="77777777" w:rsidR="005A2C5C" w:rsidRPr="003B3CD3" w:rsidRDefault="005A2C5C" w:rsidP="00FB4FE2">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A901874" w14:textId="77777777" w:rsidR="005A2C5C" w:rsidRPr="003B3CD3"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4506E6CB" w14:textId="77777777" w:rsidR="00037362"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w:t>
            </w:r>
          </w:p>
          <w:p w14:paraId="34D0CC9E" w14:textId="77777777" w:rsidR="005A2C5C" w:rsidRPr="003B3CD3"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не более</w:t>
            </w:r>
          </w:p>
        </w:tc>
        <w:tc>
          <w:tcPr>
            <w:tcW w:w="1984" w:type="dxa"/>
            <w:tcBorders>
              <w:top w:val="single" w:sz="4" w:space="0" w:color="auto"/>
              <w:left w:val="single" w:sz="4" w:space="0" w:color="auto"/>
              <w:bottom w:val="single" w:sz="4" w:space="0" w:color="auto"/>
              <w:right w:val="single" w:sz="4" w:space="0" w:color="auto"/>
            </w:tcBorders>
            <w:vAlign w:val="center"/>
          </w:tcPr>
          <w:p w14:paraId="49469F31" w14:textId="77777777" w:rsidR="005A2C5C" w:rsidRPr="003B3CD3"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5A2C5C" w:rsidRPr="003B3CD3" w14:paraId="294428D8" w14:textId="77777777" w:rsidTr="005B35C3">
        <w:trPr>
          <w:trHeight w:val="652"/>
        </w:trPr>
        <w:tc>
          <w:tcPr>
            <w:tcW w:w="9781" w:type="dxa"/>
            <w:gridSpan w:val="5"/>
            <w:tcBorders>
              <w:top w:val="single" w:sz="4" w:space="0" w:color="auto"/>
              <w:left w:val="single" w:sz="4" w:space="0" w:color="auto"/>
              <w:bottom w:val="single" w:sz="4" w:space="0" w:color="auto"/>
              <w:right w:val="single" w:sz="4" w:space="0" w:color="auto"/>
            </w:tcBorders>
            <w:vAlign w:val="center"/>
          </w:tcPr>
          <w:p w14:paraId="3D776AAC" w14:textId="656FDF1D" w:rsidR="005A2C5C" w:rsidRPr="002F5C7D"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1</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электроснабжение</w:t>
            </w:r>
            <w:r w:rsidR="005A2C5C" w:rsidRPr="00093879">
              <w:rPr>
                <w:rFonts w:ascii="Times New Roman" w:hAnsi="Times New Roman" w:cs="Times New Roman"/>
                <w:b/>
                <w:sz w:val="22"/>
                <w:szCs w:val="22"/>
              </w:rPr>
              <w:t xml:space="preserve"> </w:t>
            </w:r>
          </w:p>
        </w:tc>
      </w:tr>
      <w:tr w:rsidR="005A2C5C" w:rsidRPr="003B3CD3" w14:paraId="1CCF6CB5"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36DFB093"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3E85C388"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Электроснабжение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2CAB00DD"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кВт/час</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74CEA90" w14:textId="77777777" w:rsidR="005A2C5C" w:rsidRPr="00D132D6" w:rsidRDefault="005A2C5C" w:rsidP="00FB4FE2">
            <w:pPr>
              <w:pStyle w:val="ConsPlusNormal"/>
              <w:ind w:firstLine="0"/>
              <w:rPr>
                <w:rFonts w:ascii="Times New Roman" w:hAnsi="Times New Roman" w:cs="Times New Roman"/>
              </w:rPr>
            </w:pPr>
            <w:r w:rsidRPr="00D132D6">
              <w:rPr>
                <w:rFonts w:ascii="Times New Roman" w:hAnsi="Times New Roman" w:cs="Times New Roman"/>
              </w:rPr>
              <w:t>нерегулируемый тариф, рассчитанный гарантирующим поставщиком в порядке, установленном законодательством Российской Федерации</w:t>
            </w:r>
          </w:p>
        </w:tc>
      </w:tr>
      <w:tr w:rsidR="005A2C5C" w:rsidRPr="003B3CD3" w14:paraId="39F25F86" w14:textId="77777777" w:rsidTr="005B35C3">
        <w:trPr>
          <w:trHeight w:val="691"/>
        </w:trPr>
        <w:tc>
          <w:tcPr>
            <w:tcW w:w="9781" w:type="dxa"/>
            <w:gridSpan w:val="5"/>
            <w:tcBorders>
              <w:top w:val="single" w:sz="4" w:space="0" w:color="auto"/>
              <w:left w:val="single" w:sz="4" w:space="0" w:color="auto"/>
              <w:bottom w:val="single" w:sz="4" w:space="0" w:color="auto"/>
              <w:right w:val="single" w:sz="4" w:space="0" w:color="auto"/>
            </w:tcBorders>
            <w:vAlign w:val="center"/>
          </w:tcPr>
          <w:p w14:paraId="5C8A1FCA" w14:textId="1B78F2F6" w:rsidR="005A2C5C" w:rsidRPr="002F5C7D"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2</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теплоснабжение</w:t>
            </w:r>
            <w:r w:rsidR="005A2C5C" w:rsidRPr="00093879">
              <w:rPr>
                <w:rFonts w:ascii="Times New Roman" w:hAnsi="Times New Roman" w:cs="Times New Roman"/>
                <w:b/>
                <w:sz w:val="22"/>
                <w:szCs w:val="22"/>
              </w:rPr>
              <w:t xml:space="preserve"> </w:t>
            </w:r>
          </w:p>
        </w:tc>
      </w:tr>
      <w:tr w:rsidR="005A2C5C" w:rsidRPr="003B3CD3" w14:paraId="103F5738"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22477B09"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2B47DC91"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Теплоснабжение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7EE56769"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Гкал</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1BD24F3"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04B3EBBF" w14:textId="77777777" w:rsidTr="005B35C3">
        <w:trPr>
          <w:trHeight w:val="578"/>
        </w:trPr>
        <w:tc>
          <w:tcPr>
            <w:tcW w:w="9781" w:type="dxa"/>
            <w:gridSpan w:val="5"/>
            <w:tcBorders>
              <w:top w:val="single" w:sz="4" w:space="0" w:color="auto"/>
              <w:left w:val="single" w:sz="4" w:space="0" w:color="auto"/>
              <w:bottom w:val="single" w:sz="4" w:space="0" w:color="auto"/>
              <w:right w:val="single" w:sz="4" w:space="0" w:color="auto"/>
            </w:tcBorders>
            <w:vAlign w:val="center"/>
          </w:tcPr>
          <w:p w14:paraId="6901CA1F" w14:textId="47028A88" w:rsidR="005A2C5C" w:rsidRPr="00513E22"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3</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горячее водоснабжение</w:t>
            </w:r>
            <w:r w:rsidR="005A2C5C" w:rsidRPr="00093879">
              <w:rPr>
                <w:rFonts w:ascii="Times New Roman" w:hAnsi="Times New Roman" w:cs="Times New Roman"/>
                <w:b/>
                <w:sz w:val="22"/>
                <w:szCs w:val="22"/>
              </w:rPr>
              <w:t xml:space="preserve"> </w:t>
            </w:r>
          </w:p>
        </w:tc>
      </w:tr>
      <w:tr w:rsidR="005A2C5C" w:rsidRPr="003B3CD3" w14:paraId="139D4E89"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0567A1C2"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73B538C2" w14:textId="77777777" w:rsidR="005A2C5C" w:rsidRPr="003B3CD3" w:rsidRDefault="005A2C5C" w:rsidP="00FB4FE2">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lang w:val="en-US"/>
              </w:rPr>
              <w:t>Горячее 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0A4F6DE8"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4380179"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1F733607" w14:textId="77777777" w:rsidTr="005B35C3">
        <w:trPr>
          <w:trHeight w:val="578"/>
        </w:trPr>
        <w:tc>
          <w:tcPr>
            <w:tcW w:w="9781" w:type="dxa"/>
            <w:gridSpan w:val="5"/>
            <w:tcBorders>
              <w:top w:val="single" w:sz="4" w:space="0" w:color="auto"/>
              <w:left w:val="single" w:sz="4" w:space="0" w:color="auto"/>
              <w:bottom w:val="single" w:sz="4" w:space="0" w:color="auto"/>
              <w:right w:val="single" w:sz="4" w:space="0" w:color="auto"/>
            </w:tcBorders>
            <w:vAlign w:val="center"/>
          </w:tcPr>
          <w:p w14:paraId="14DA8D80" w14:textId="7AA01901" w:rsidR="005A2C5C" w:rsidRPr="00513E22"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4</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холодное водоснабжение и водоотведение</w:t>
            </w:r>
            <w:r w:rsidR="005A2C5C" w:rsidRPr="00093879">
              <w:rPr>
                <w:rFonts w:ascii="Times New Roman" w:hAnsi="Times New Roman" w:cs="Times New Roman"/>
                <w:b/>
                <w:sz w:val="22"/>
                <w:szCs w:val="22"/>
              </w:rPr>
              <w:t xml:space="preserve"> </w:t>
            </w:r>
          </w:p>
        </w:tc>
      </w:tr>
      <w:tr w:rsidR="005A2C5C" w:rsidRPr="003B3CD3" w14:paraId="6ADBDFAC"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21EC6BCF"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05F09FB2" w14:textId="77777777" w:rsidR="005A2C5C" w:rsidRPr="003B3CD3" w:rsidRDefault="005A2C5C" w:rsidP="00FB4FE2">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lang w:val="en-US"/>
              </w:rPr>
              <w:t xml:space="preserve">Холодное водоснабжение  </w:t>
            </w:r>
          </w:p>
        </w:tc>
        <w:tc>
          <w:tcPr>
            <w:tcW w:w="1276" w:type="dxa"/>
            <w:tcBorders>
              <w:top w:val="single" w:sz="4" w:space="0" w:color="auto"/>
              <w:left w:val="single" w:sz="4" w:space="0" w:color="auto"/>
              <w:bottom w:val="single" w:sz="4" w:space="0" w:color="auto"/>
              <w:right w:val="single" w:sz="4" w:space="0" w:color="auto"/>
            </w:tcBorders>
            <w:vAlign w:val="center"/>
          </w:tcPr>
          <w:p w14:paraId="7B2B2BAE"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379F02"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0DE5CD00"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1020C26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vAlign w:val="center"/>
          </w:tcPr>
          <w:p w14:paraId="53CF634E" w14:textId="77777777" w:rsidR="005A2C5C" w:rsidRPr="00513E22" w:rsidRDefault="005A2C5C" w:rsidP="00FB4FE2">
            <w:pPr>
              <w:pStyle w:val="ConsPlusNormal"/>
              <w:ind w:firstLine="0"/>
              <w:rPr>
                <w:rFonts w:ascii="Times New Roman" w:hAnsi="Times New Roman" w:cs="Times New Roman"/>
                <w:sz w:val="22"/>
                <w:szCs w:val="22"/>
                <w:lang w:val="en-US"/>
              </w:rPr>
            </w:pPr>
            <w:r w:rsidRPr="00513E22">
              <w:rPr>
                <w:rFonts w:ascii="Times New Roman" w:hAnsi="Times New Roman" w:cs="Times New Roman"/>
                <w:sz w:val="22"/>
                <w:szCs w:val="22"/>
                <w:lang w:val="en-US"/>
              </w:rPr>
              <w:t>Водоотведение</w:t>
            </w:r>
          </w:p>
        </w:tc>
        <w:tc>
          <w:tcPr>
            <w:tcW w:w="1276" w:type="dxa"/>
            <w:tcBorders>
              <w:top w:val="single" w:sz="4" w:space="0" w:color="auto"/>
              <w:left w:val="single" w:sz="4" w:space="0" w:color="auto"/>
              <w:bottom w:val="single" w:sz="4" w:space="0" w:color="auto"/>
              <w:right w:val="single" w:sz="4" w:space="0" w:color="auto"/>
            </w:tcBorders>
            <w:vAlign w:val="center"/>
          </w:tcPr>
          <w:p w14:paraId="56217868" w14:textId="77777777" w:rsidR="005A2C5C" w:rsidRPr="00513E22"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D151C26"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bl>
    <w:p w14:paraId="43F641C1" w14:textId="77777777" w:rsidR="00C43F7D" w:rsidRPr="005B35C3" w:rsidRDefault="00924632" w:rsidP="00234485">
      <w:pPr>
        <w:widowControl w:val="0"/>
        <w:tabs>
          <w:tab w:val="left" w:pos="0"/>
          <w:tab w:val="left" w:pos="1418"/>
        </w:tabs>
        <w:autoSpaceDE w:val="0"/>
        <w:autoSpaceDN w:val="0"/>
        <w:adjustRightInd w:val="0"/>
        <w:spacing w:before="240"/>
        <w:ind w:left="360"/>
        <w:jc w:val="center"/>
        <w:outlineLvl w:val="3"/>
        <w:rPr>
          <w:rFonts w:eastAsiaTheme="minorEastAsia"/>
          <w:sz w:val="28"/>
          <w:szCs w:val="28"/>
        </w:rPr>
      </w:pPr>
      <w:r w:rsidRPr="005B35C3">
        <w:rPr>
          <w:rFonts w:eastAsiaTheme="minorEastAsia"/>
          <w:sz w:val="28"/>
          <w:szCs w:val="28"/>
        </w:rPr>
        <w:t xml:space="preserve">10. </w:t>
      </w:r>
      <w:r w:rsidR="001C22C9" w:rsidRPr="005B35C3">
        <w:rPr>
          <w:rFonts w:eastAsiaTheme="minorEastAsia"/>
          <w:sz w:val="28"/>
          <w:szCs w:val="28"/>
        </w:rPr>
        <w:t xml:space="preserve">Затраты на содержание имущества, </w:t>
      </w:r>
    </w:p>
    <w:p w14:paraId="59457143" w14:textId="77777777" w:rsidR="00C43F7D" w:rsidRPr="005B35C3" w:rsidRDefault="001C22C9" w:rsidP="00234485">
      <w:pPr>
        <w:widowControl w:val="0"/>
        <w:tabs>
          <w:tab w:val="left" w:pos="0"/>
          <w:tab w:val="left" w:pos="1418"/>
        </w:tabs>
        <w:autoSpaceDE w:val="0"/>
        <w:autoSpaceDN w:val="0"/>
        <w:adjustRightInd w:val="0"/>
        <w:jc w:val="center"/>
        <w:outlineLvl w:val="3"/>
        <w:rPr>
          <w:rFonts w:eastAsiaTheme="minorEastAsia"/>
          <w:sz w:val="28"/>
          <w:szCs w:val="28"/>
        </w:rPr>
      </w:pPr>
      <w:r w:rsidRPr="005B35C3">
        <w:rPr>
          <w:rFonts w:eastAsiaTheme="minorEastAsia"/>
          <w:sz w:val="28"/>
          <w:szCs w:val="28"/>
        </w:rPr>
        <w:t>не отнесенные</w:t>
      </w:r>
      <w:r w:rsidR="001E18D0" w:rsidRPr="005B35C3">
        <w:rPr>
          <w:rFonts w:eastAsiaTheme="minorEastAsia"/>
          <w:sz w:val="28"/>
          <w:szCs w:val="28"/>
        </w:rPr>
        <w:t xml:space="preserve"> </w:t>
      </w:r>
      <w:r w:rsidRPr="005B35C3">
        <w:rPr>
          <w:rFonts w:eastAsiaTheme="minorEastAsia"/>
          <w:sz w:val="28"/>
          <w:szCs w:val="28"/>
        </w:rPr>
        <w:t>к затратам на содержание имущества в рамках затрат</w:t>
      </w:r>
      <w:r w:rsidR="001E18D0" w:rsidRPr="005B35C3">
        <w:rPr>
          <w:rFonts w:eastAsiaTheme="minorEastAsia"/>
          <w:sz w:val="28"/>
          <w:szCs w:val="28"/>
        </w:rPr>
        <w:t xml:space="preserve"> </w:t>
      </w:r>
    </w:p>
    <w:p w14:paraId="5817039C" w14:textId="77777777" w:rsidR="001C22C9" w:rsidRPr="00B44E07" w:rsidRDefault="001C22C9" w:rsidP="00234485">
      <w:pPr>
        <w:widowControl w:val="0"/>
        <w:tabs>
          <w:tab w:val="left" w:pos="0"/>
          <w:tab w:val="left" w:pos="1418"/>
        </w:tabs>
        <w:autoSpaceDE w:val="0"/>
        <w:autoSpaceDN w:val="0"/>
        <w:adjustRightInd w:val="0"/>
        <w:jc w:val="center"/>
        <w:outlineLvl w:val="3"/>
        <w:rPr>
          <w:rFonts w:eastAsiaTheme="minorEastAsia"/>
          <w:b/>
          <w:sz w:val="28"/>
          <w:szCs w:val="28"/>
        </w:rPr>
      </w:pPr>
      <w:r w:rsidRPr="005B35C3">
        <w:rPr>
          <w:rFonts w:eastAsiaTheme="minorEastAsia"/>
          <w:sz w:val="28"/>
          <w:szCs w:val="28"/>
        </w:rPr>
        <w:t>на информационно-коммуникационные технологии</w:t>
      </w:r>
    </w:p>
    <w:p w14:paraId="05F26393" w14:textId="77777777" w:rsidR="001E18D0" w:rsidRDefault="001E18D0"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p>
    <w:tbl>
      <w:tblPr>
        <w:tblStyle w:val="a4"/>
        <w:tblW w:w="9783" w:type="dxa"/>
        <w:tblInd w:w="-34" w:type="dxa"/>
        <w:tblLayout w:type="fixed"/>
        <w:tblLook w:val="04A0" w:firstRow="1" w:lastRow="0" w:firstColumn="1" w:lastColumn="0" w:noHBand="0" w:noVBand="1"/>
      </w:tblPr>
      <w:tblGrid>
        <w:gridCol w:w="851"/>
        <w:gridCol w:w="4253"/>
        <w:gridCol w:w="1276"/>
        <w:gridCol w:w="1701"/>
        <w:gridCol w:w="141"/>
        <w:gridCol w:w="1561"/>
      </w:tblGrid>
      <w:tr w:rsidR="00B44E07" w:rsidRPr="003B3CD3" w14:paraId="3E4F5357" w14:textId="77777777" w:rsidTr="003F3D61">
        <w:trPr>
          <w:trHeight w:val="934"/>
        </w:trPr>
        <w:tc>
          <w:tcPr>
            <w:tcW w:w="851" w:type="dxa"/>
            <w:tcBorders>
              <w:top w:val="single" w:sz="4" w:space="0" w:color="auto"/>
              <w:left w:val="single" w:sz="4" w:space="0" w:color="auto"/>
              <w:bottom w:val="single" w:sz="4" w:space="0" w:color="auto"/>
              <w:right w:val="single" w:sz="4" w:space="0" w:color="auto"/>
            </w:tcBorders>
            <w:vAlign w:val="center"/>
          </w:tcPr>
          <w:p w14:paraId="3EE2A118" w14:textId="77777777" w:rsidR="00B44E07" w:rsidRPr="00690D70" w:rsidRDefault="00B44E07" w:rsidP="00B44E07">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253" w:type="dxa"/>
            <w:tcBorders>
              <w:top w:val="single" w:sz="4" w:space="0" w:color="auto"/>
              <w:left w:val="single" w:sz="4" w:space="0" w:color="auto"/>
              <w:bottom w:val="single" w:sz="4" w:space="0" w:color="auto"/>
              <w:right w:val="single" w:sz="4" w:space="0" w:color="auto"/>
            </w:tcBorders>
            <w:vAlign w:val="center"/>
          </w:tcPr>
          <w:p w14:paraId="174AF362" w14:textId="77777777" w:rsidR="00B44E07" w:rsidRPr="003B3CD3" w:rsidRDefault="00B44E07" w:rsidP="00B44E07">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167AC07" w14:textId="77777777" w:rsidR="00B44E07" w:rsidRPr="003B3CD3" w:rsidRDefault="00B44E07" w:rsidP="00B44E0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3F4F93" w14:textId="77777777" w:rsidR="00B44E07" w:rsidRPr="003B3CD3" w:rsidRDefault="00B44E07" w:rsidP="00B44E0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561" w:type="dxa"/>
            <w:tcBorders>
              <w:top w:val="single" w:sz="4" w:space="0" w:color="auto"/>
              <w:left w:val="single" w:sz="4" w:space="0" w:color="auto"/>
              <w:bottom w:val="single" w:sz="4" w:space="0" w:color="auto"/>
              <w:right w:val="single" w:sz="4" w:space="0" w:color="auto"/>
            </w:tcBorders>
            <w:vAlign w:val="center"/>
          </w:tcPr>
          <w:p w14:paraId="24DC9BBC" w14:textId="77777777" w:rsidR="00B44E07" w:rsidRPr="003B3CD3" w:rsidRDefault="00B44E07" w:rsidP="00B44E0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5A2C5C" w14:paraId="317C4EFB" w14:textId="77777777" w:rsidTr="003F3D61">
        <w:trPr>
          <w:trHeight w:val="709"/>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43CF47F" w14:textId="04A1B0D2" w:rsidR="005A2C5C"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w:t>
            </w:r>
            <w:r w:rsidR="005A2C5C">
              <w:rPr>
                <w:rFonts w:ascii="Times New Roman" w:hAnsi="Times New Roman" w:cs="Times New Roman"/>
                <w:b/>
                <w:sz w:val="22"/>
                <w:szCs w:val="22"/>
              </w:rPr>
              <w:t>.</w:t>
            </w:r>
            <w:r w:rsidR="00245A9C">
              <w:rPr>
                <w:rFonts w:ascii="Times New Roman" w:hAnsi="Times New Roman" w:cs="Times New Roman"/>
                <w:b/>
                <w:sz w:val="22"/>
                <w:szCs w:val="22"/>
              </w:rPr>
              <w:t>1</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513E22">
              <w:rPr>
                <w:rFonts w:ascii="Times New Roman" w:hAnsi="Times New Roman" w:cs="Times New Roman"/>
                <w:b/>
                <w:sz w:val="22"/>
                <w:szCs w:val="22"/>
              </w:rPr>
              <w:t xml:space="preserve"> затрат на техническое обслуживание и регламентно-профилактический ремонт систем охранно-тревожной сигнализации</w:t>
            </w:r>
            <w:r w:rsidR="005A2C5C" w:rsidRPr="00093879">
              <w:rPr>
                <w:rFonts w:ascii="Times New Roman" w:hAnsi="Times New Roman" w:cs="Times New Roman"/>
                <w:b/>
                <w:sz w:val="22"/>
                <w:szCs w:val="22"/>
              </w:rPr>
              <w:t xml:space="preserve"> </w:t>
            </w:r>
          </w:p>
        </w:tc>
      </w:tr>
      <w:tr w:rsidR="005A2C5C" w:rsidRPr="003B3CD3" w14:paraId="268D835C"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08EEB86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p w14:paraId="4925B46A" w14:textId="77777777" w:rsidR="005A2C5C" w:rsidRDefault="005A2C5C" w:rsidP="00FB4FE2">
            <w:pPr>
              <w:pStyle w:val="ConsPlusNormal"/>
              <w:ind w:firstLine="0"/>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14:paraId="468734A7"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Техническое обслуживание и ремонт систем о</w:t>
            </w:r>
            <w:r w:rsidRPr="00D25AD4">
              <w:rPr>
                <w:rFonts w:ascii="Times New Roman" w:hAnsi="Times New Roman" w:cs="Times New Roman"/>
                <w:sz w:val="22"/>
                <w:szCs w:val="22"/>
              </w:rPr>
              <w:t>хранно-тревожн</w:t>
            </w:r>
            <w:r>
              <w:rPr>
                <w:rFonts w:ascii="Times New Roman" w:hAnsi="Times New Roman" w:cs="Times New Roman"/>
                <w:sz w:val="22"/>
                <w:szCs w:val="22"/>
              </w:rPr>
              <w:t>ой</w:t>
            </w:r>
            <w:r w:rsidRPr="00D25AD4">
              <w:rPr>
                <w:rFonts w:ascii="Times New Roman" w:hAnsi="Times New Roman" w:cs="Times New Roman"/>
                <w:sz w:val="22"/>
                <w:szCs w:val="22"/>
              </w:rPr>
              <w:t xml:space="preserve"> сигнализаци</w:t>
            </w:r>
            <w:r>
              <w:rPr>
                <w:rFonts w:ascii="Times New Roman" w:hAnsi="Times New Roman" w:cs="Times New Roman"/>
                <w:sz w:val="22"/>
                <w:szCs w:val="22"/>
              </w:rPr>
              <w:t>и</w:t>
            </w:r>
          </w:p>
        </w:tc>
        <w:tc>
          <w:tcPr>
            <w:tcW w:w="1276" w:type="dxa"/>
            <w:tcBorders>
              <w:top w:val="single" w:sz="4" w:space="0" w:color="auto"/>
              <w:left w:val="single" w:sz="4" w:space="0" w:color="auto"/>
              <w:bottom w:val="single" w:sz="4" w:space="0" w:color="auto"/>
              <w:right w:val="single" w:sz="4" w:space="0" w:color="auto"/>
            </w:tcBorders>
            <w:vAlign w:val="center"/>
          </w:tcPr>
          <w:p w14:paraId="4BFBC4F5" w14:textId="77777777" w:rsidR="005A2C5C" w:rsidRPr="003B3CD3"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14BFC020"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r w:rsidR="005A2C5C">
              <w:rPr>
                <w:rFonts w:ascii="Times New Roman" w:hAnsi="Times New Roman" w:cs="Times New Roman"/>
                <w:sz w:val="22"/>
                <w:szCs w:val="22"/>
              </w:rPr>
              <w:t> </w:t>
            </w:r>
            <w:r w:rsidR="005A2C5C" w:rsidRPr="00D25AD4">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3A4C4A"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5A2C5C" w:rsidRPr="003B3CD3" w14:paraId="60F74301"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1DF5170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E81EACB" w14:textId="77777777" w:rsidR="005A2C5C" w:rsidRPr="00DB4720" w:rsidRDefault="005A2C5C" w:rsidP="00FB4FE2">
            <w:pPr>
              <w:autoSpaceDE w:val="0"/>
              <w:autoSpaceDN w:val="0"/>
              <w:adjustRightInd w:val="0"/>
              <w:outlineLvl w:val="1"/>
              <w:rPr>
                <w:sz w:val="22"/>
                <w:szCs w:val="22"/>
              </w:rPr>
            </w:pPr>
            <w:r w:rsidRPr="00634D51">
              <w:rPr>
                <w:sz w:val="22"/>
                <w:szCs w:val="22"/>
              </w:rPr>
              <w:t>Техническое обслуживание и ремонт пульт</w:t>
            </w:r>
            <w:r>
              <w:rPr>
                <w:sz w:val="22"/>
                <w:szCs w:val="22"/>
              </w:rPr>
              <w:t>а</w:t>
            </w:r>
            <w:r w:rsidRPr="00634D51">
              <w:rPr>
                <w:sz w:val="22"/>
                <w:szCs w:val="22"/>
              </w:rPr>
              <w:t xml:space="preserve"> централизованного 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391959DE" w14:textId="77777777" w:rsidR="005A2C5C"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1C99779C"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r w:rsidR="005A2C5C">
              <w:rPr>
                <w:rFonts w:ascii="Times New Roman" w:hAnsi="Times New Roman" w:cs="Times New Roman"/>
                <w:sz w:val="22"/>
                <w:szCs w:val="22"/>
              </w:rPr>
              <w:t> </w:t>
            </w:r>
            <w:r w:rsidR="005A2C5C" w:rsidRPr="00D25AD4">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68E6CF8"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5A2C5C" w:rsidRPr="003B3CD3" w14:paraId="69683CEA"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08D26033"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C1280C" w14:textId="77777777" w:rsidR="005A2C5C" w:rsidRPr="00DB4720" w:rsidRDefault="005A2C5C" w:rsidP="00FB4FE2">
            <w:pPr>
              <w:autoSpaceDE w:val="0"/>
              <w:autoSpaceDN w:val="0"/>
              <w:adjustRightInd w:val="0"/>
              <w:outlineLvl w:val="1"/>
              <w:rPr>
                <w:sz w:val="22"/>
                <w:szCs w:val="22"/>
              </w:rPr>
            </w:pPr>
            <w:r w:rsidRPr="00634D51">
              <w:rPr>
                <w:sz w:val="22"/>
                <w:szCs w:val="22"/>
              </w:rPr>
              <w:t>Техническое обслуживание и ремонт кнопк</w:t>
            </w:r>
            <w:r>
              <w:rPr>
                <w:sz w:val="22"/>
                <w:szCs w:val="22"/>
              </w:rPr>
              <w:t>и</w:t>
            </w:r>
            <w:r w:rsidRPr="00634D51">
              <w:rPr>
                <w:sz w:val="22"/>
                <w:szCs w:val="22"/>
              </w:rPr>
              <w:t xml:space="preserve"> тревожной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522A0B95" w14:textId="77777777" w:rsidR="005A2C5C"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320B27F3"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r w:rsidR="005A2C5C">
              <w:rPr>
                <w:rFonts w:ascii="Times New Roman" w:hAnsi="Times New Roman" w:cs="Times New Roman"/>
                <w:sz w:val="22"/>
                <w:szCs w:val="22"/>
              </w:rPr>
              <w:t> </w:t>
            </w:r>
            <w:r>
              <w:rPr>
                <w:rFonts w:ascii="Times New Roman" w:hAnsi="Times New Roman" w:cs="Times New Roman"/>
                <w:sz w:val="22"/>
                <w:szCs w:val="22"/>
              </w:rPr>
              <w:t>0</w:t>
            </w:r>
            <w:r w:rsidR="005A2C5C" w:rsidRPr="00D25AD4">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108606E"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626FA3" w:rsidRPr="003B3CD3" w14:paraId="19792F30"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EF5DF02" w14:textId="5C91A7D2" w:rsidR="00626FA3" w:rsidRPr="00D25AD4"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00626FA3" w:rsidRPr="00D25AD4">
              <w:rPr>
                <w:rFonts w:ascii="Times New Roman" w:hAnsi="Times New Roman" w:cs="Times New Roman"/>
                <w:b/>
                <w:sz w:val="22"/>
                <w:szCs w:val="22"/>
              </w:rPr>
              <w:t>.</w:t>
            </w:r>
            <w:r w:rsidR="00245A9C">
              <w:rPr>
                <w:rFonts w:ascii="Times New Roman" w:hAnsi="Times New Roman" w:cs="Times New Roman"/>
                <w:b/>
                <w:sz w:val="22"/>
                <w:szCs w:val="22"/>
              </w:rPr>
              <w:t>2</w:t>
            </w:r>
            <w:r w:rsidR="00626FA3" w:rsidRPr="00D25AD4">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626FA3" w:rsidRPr="00D25AD4">
              <w:rPr>
                <w:rFonts w:ascii="Times New Roman" w:hAnsi="Times New Roman" w:cs="Times New Roman"/>
                <w:b/>
                <w:sz w:val="22"/>
                <w:szCs w:val="22"/>
              </w:rPr>
              <w:t xml:space="preserve"> затрат на</w:t>
            </w:r>
            <w:r w:rsidR="00626FA3">
              <w:rPr>
                <w:rFonts w:ascii="Times New Roman" w:hAnsi="Times New Roman" w:cs="Times New Roman"/>
                <w:b/>
                <w:sz w:val="22"/>
                <w:szCs w:val="22"/>
              </w:rPr>
              <w:t xml:space="preserve"> </w:t>
            </w:r>
            <w:r w:rsidR="00626FA3" w:rsidRPr="00D25AD4">
              <w:rPr>
                <w:rFonts w:ascii="Times New Roman" w:hAnsi="Times New Roman" w:cs="Times New Roman"/>
                <w:b/>
                <w:sz w:val="22"/>
                <w:szCs w:val="22"/>
              </w:rPr>
              <w:t>проведение текущего ремонта помещения</w:t>
            </w:r>
            <w:r w:rsidR="00626FA3">
              <w:rPr>
                <w:rFonts w:ascii="Times New Roman" w:hAnsi="Times New Roman" w:cs="Times New Roman"/>
                <w:b/>
                <w:sz w:val="22"/>
                <w:szCs w:val="22"/>
              </w:rPr>
              <w:t xml:space="preserve"> </w:t>
            </w:r>
          </w:p>
        </w:tc>
      </w:tr>
      <w:tr w:rsidR="00626FA3" w:rsidRPr="003B3CD3" w14:paraId="3C1D9CE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91407A6" w14:textId="77777777" w:rsidR="00626FA3" w:rsidRDefault="00626FA3" w:rsidP="00626FA3">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vAlign w:val="center"/>
          </w:tcPr>
          <w:p w14:paraId="70764285" w14:textId="77777777" w:rsidR="00626FA3" w:rsidRPr="004478FC" w:rsidRDefault="00626FA3" w:rsidP="00626FA3">
            <w:pPr>
              <w:pStyle w:val="ConsPlusNormal"/>
              <w:ind w:firstLine="0"/>
              <w:rPr>
                <w:rFonts w:ascii="Times New Roman" w:hAnsi="Times New Roman" w:cs="Times New Roman"/>
                <w:sz w:val="22"/>
                <w:szCs w:val="22"/>
                <w:highlight w:val="yellow"/>
              </w:rPr>
            </w:pPr>
            <w:r w:rsidRPr="004478FC">
              <w:rPr>
                <w:rFonts w:ascii="Times New Roman" w:hAnsi="Times New Roman" w:cs="Times New Roman"/>
                <w:sz w:val="22"/>
                <w:szCs w:val="22"/>
              </w:rPr>
              <w:t xml:space="preserve">Текущий ремонт общего имущества многоквартирного дома </w:t>
            </w:r>
          </w:p>
        </w:tc>
        <w:tc>
          <w:tcPr>
            <w:tcW w:w="1276" w:type="dxa"/>
            <w:tcBorders>
              <w:top w:val="single" w:sz="4" w:space="0" w:color="auto"/>
              <w:left w:val="single" w:sz="4" w:space="0" w:color="auto"/>
              <w:bottom w:val="single" w:sz="4" w:space="0" w:color="auto"/>
              <w:right w:val="single" w:sz="4" w:space="0" w:color="auto"/>
            </w:tcBorders>
            <w:vAlign w:val="center"/>
          </w:tcPr>
          <w:p w14:paraId="03E2D2A5" w14:textId="77777777" w:rsidR="00626FA3" w:rsidRPr="004478FC" w:rsidRDefault="00626FA3" w:rsidP="00626FA3">
            <w:pPr>
              <w:pStyle w:val="ConsPlusNormal"/>
              <w:ind w:firstLine="0"/>
              <w:jc w:val="center"/>
              <w:rPr>
                <w:rFonts w:ascii="Times New Roman" w:hAnsi="Times New Roman" w:cs="Times New Roman"/>
                <w:sz w:val="22"/>
                <w:szCs w:val="22"/>
              </w:rPr>
            </w:pPr>
            <w:r w:rsidRPr="004478FC">
              <w:rPr>
                <w:rFonts w:ascii="Times New Roman" w:hAnsi="Times New Roman" w:cs="Times New Roman"/>
                <w:sz w:val="22"/>
                <w:szCs w:val="22"/>
              </w:rPr>
              <w:t>м</w:t>
            </w:r>
            <w:r w:rsidRPr="004478FC">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2FB7ADD4" w14:textId="77777777" w:rsidR="00D13163" w:rsidRPr="004478FC" w:rsidRDefault="00626FA3" w:rsidP="00D13163">
            <w:pPr>
              <w:pStyle w:val="ConsPlusNormal"/>
              <w:ind w:firstLine="0"/>
              <w:jc w:val="center"/>
              <w:rPr>
                <w:rFonts w:ascii="Times New Roman" w:hAnsi="Times New Roman" w:cs="Times New Roman"/>
                <w:sz w:val="22"/>
                <w:szCs w:val="22"/>
                <w:highlight w:val="yellow"/>
              </w:rPr>
            </w:pPr>
            <w:r w:rsidRPr="004478FC">
              <w:rPr>
                <w:rFonts w:ascii="Times New Roman" w:hAnsi="Times New Roman" w:cs="Times New Roman"/>
                <w:sz w:val="22"/>
                <w:szCs w:val="22"/>
              </w:rPr>
              <w:t>5</w:t>
            </w:r>
            <w:r w:rsidR="00D13163">
              <w:rPr>
                <w:rFonts w:ascii="Times New Roman" w:hAnsi="Times New Roman" w:cs="Times New Roman"/>
                <w:sz w:val="22"/>
                <w:szCs w:val="22"/>
              </w:rPr>
              <w:t> </w:t>
            </w:r>
            <w:r w:rsidRPr="004478FC">
              <w:rPr>
                <w:rFonts w:ascii="Times New Roman" w:hAnsi="Times New Roman" w:cs="Times New Roman"/>
                <w:sz w:val="22"/>
                <w:szCs w:val="22"/>
              </w:rPr>
              <w:t>250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946619" w14:textId="77777777" w:rsidR="00626FA3" w:rsidRPr="004478FC" w:rsidRDefault="00626FA3" w:rsidP="00626FA3">
            <w:pPr>
              <w:pStyle w:val="ConsPlusNormal"/>
              <w:ind w:firstLine="0"/>
              <w:jc w:val="center"/>
              <w:rPr>
                <w:rFonts w:ascii="Times New Roman" w:hAnsi="Times New Roman" w:cs="Times New Roman"/>
                <w:sz w:val="22"/>
                <w:szCs w:val="22"/>
                <w:highlight w:val="yellow"/>
              </w:rPr>
            </w:pPr>
          </w:p>
        </w:tc>
      </w:tr>
      <w:tr w:rsidR="005A2C5C" w:rsidRPr="003B3CD3" w14:paraId="7E178097"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7184EBC" w14:textId="77777777" w:rsidR="005A2C5C" w:rsidRDefault="005A2C5C" w:rsidP="005A2C5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4253" w:type="dxa"/>
            <w:tcBorders>
              <w:top w:val="single" w:sz="4" w:space="0" w:color="auto"/>
              <w:left w:val="single" w:sz="4" w:space="0" w:color="auto"/>
              <w:bottom w:val="single" w:sz="4" w:space="0" w:color="auto"/>
              <w:right w:val="single" w:sz="4" w:space="0" w:color="auto"/>
            </w:tcBorders>
            <w:vAlign w:val="center"/>
          </w:tcPr>
          <w:p w14:paraId="5A916AD2" w14:textId="77777777" w:rsidR="005A2C5C" w:rsidRPr="00A52C5D" w:rsidRDefault="005A2C5C" w:rsidP="005A2C5C">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 xml:space="preserve">Текущий ремонт зданий и помещений </w:t>
            </w:r>
          </w:p>
        </w:tc>
        <w:tc>
          <w:tcPr>
            <w:tcW w:w="1276" w:type="dxa"/>
            <w:tcBorders>
              <w:top w:val="single" w:sz="4" w:space="0" w:color="auto"/>
              <w:left w:val="single" w:sz="4" w:space="0" w:color="auto"/>
              <w:bottom w:val="single" w:sz="4" w:space="0" w:color="auto"/>
              <w:right w:val="single" w:sz="4" w:space="0" w:color="auto"/>
            </w:tcBorders>
            <w:vAlign w:val="center"/>
          </w:tcPr>
          <w:p w14:paraId="17BBE30B" w14:textId="77777777" w:rsidR="005A2C5C" w:rsidRPr="00A52C5D" w:rsidRDefault="005A2C5C" w:rsidP="005A2C5C">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м</w:t>
            </w:r>
            <w:r w:rsidRPr="00A52C5D">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01CDED" w14:textId="0A72AEEA" w:rsidR="005A2C5C" w:rsidRPr="00D25AD4" w:rsidRDefault="00C05B4C" w:rsidP="00C05B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323885">
              <w:rPr>
                <w:rFonts w:ascii="Times New Roman" w:hAnsi="Times New Roman" w:cs="Times New Roman"/>
                <w:sz w:val="22"/>
                <w:szCs w:val="22"/>
              </w:rPr>
              <w:t xml:space="preserve">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645C807" w14:textId="77777777" w:rsidR="005A2C5C" w:rsidRPr="004478FC" w:rsidRDefault="005A2C5C" w:rsidP="005A2C5C">
            <w:pPr>
              <w:pStyle w:val="ConsPlusNormal"/>
              <w:ind w:firstLine="0"/>
              <w:jc w:val="center"/>
              <w:rPr>
                <w:rFonts w:ascii="Times New Roman" w:hAnsi="Times New Roman" w:cs="Times New Roman"/>
                <w:sz w:val="22"/>
                <w:szCs w:val="22"/>
                <w:highlight w:val="yellow"/>
              </w:rPr>
            </w:pPr>
            <w:r w:rsidRPr="00A52C5D">
              <w:rPr>
                <w:rFonts w:ascii="Times New Roman" w:hAnsi="Times New Roman" w:cs="Times New Roman"/>
                <w:sz w:val="22"/>
                <w:szCs w:val="22"/>
              </w:rPr>
              <w:t>не более 1 раза в 3 года</w:t>
            </w:r>
          </w:p>
        </w:tc>
      </w:tr>
      <w:tr w:rsidR="007133BB" w:rsidRPr="002D44FC" w14:paraId="1CF39617"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66AD2F11" w14:textId="5E0A2C24" w:rsidR="007133BB" w:rsidRPr="002D44FC"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007133BB" w:rsidRPr="002D44FC">
              <w:rPr>
                <w:rFonts w:ascii="Times New Roman" w:hAnsi="Times New Roman" w:cs="Times New Roman"/>
                <w:b/>
                <w:sz w:val="22"/>
                <w:szCs w:val="22"/>
              </w:rPr>
              <w:t>.</w:t>
            </w:r>
            <w:r w:rsidR="00245A9C">
              <w:rPr>
                <w:rFonts w:ascii="Times New Roman" w:hAnsi="Times New Roman" w:cs="Times New Roman"/>
                <w:b/>
                <w:sz w:val="22"/>
                <w:szCs w:val="22"/>
              </w:rPr>
              <w:t>3</w:t>
            </w:r>
            <w:r w:rsidR="007133BB" w:rsidRPr="002D44FC">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7133BB" w:rsidRPr="002D44FC">
              <w:rPr>
                <w:rFonts w:ascii="Times New Roman" w:hAnsi="Times New Roman" w:cs="Times New Roman"/>
                <w:b/>
                <w:sz w:val="22"/>
                <w:szCs w:val="22"/>
              </w:rPr>
              <w:t xml:space="preserve"> затрат на содержание прилегающей территории</w:t>
            </w:r>
            <w:r w:rsidR="007133BB" w:rsidRPr="00093879">
              <w:rPr>
                <w:rFonts w:ascii="Times New Roman" w:hAnsi="Times New Roman" w:cs="Times New Roman"/>
                <w:b/>
                <w:sz w:val="22"/>
                <w:szCs w:val="22"/>
              </w:rPr>
              <w:t xml:space="preserve"> </w:t>
            </w:r>
          </w:p>
        </w:tc>
      </w:tr>
      <w:tr w:rsidR="007133BB" w:rsidRPr="00687447" w14:paraId="6C745590" w14:textId="77777777" w:rsidTr="003F3D61">
        <w:trPr>
          <w:trHeight w:val="664"/>
        </w:trPr>
        <w:tc>
          <w:tcPr>
            <w:tcW w:w="851" w:type="dxa"/>
            <w:tcBorders>
              <w:top w:val="single" w:sz="4" w:space="0" w:color="auto"/>
              <w:left w:val="single" w:sz="4" w:space="0" w:color="auto"/>
              <w:bottom w:val="single" w:sz="4" w:space="0" w:color="auto"/>
              <w:right w:val="single" w:sz="4" w:space="0" w:color="auto"/>
            </w:tcBorders>
            <w:vAlign w:val="center"/>
          </w:tcPr>
          <w:p w14:paraId="47D1ADF2" w14:textId="77777777" w:rsidR="007133BB" w:rsidRDefault="007133BB"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20B0297" w14:textId="77777777" w:rsidR="007133BB" w:rsidRPr="001F6CE6" w:rsidRDefault="007133BB" w:rsidP="00D13163">
            <w:pPr>
              <w:autoSpaceDE w:val="0"/>
              <w:autoSpaceDN w:val="0"/>
              <w:adjustRightInd w:val="0"/>
              <w:outlineLvl w:val="1"/>
              <w:rPr>
                <w:sz w:val="22"/>
                <w:szCs w:val="22"/>
              </w:rPr>
            </w:pPr>
            <w:r w:rsidRPr="001F6CE6">
              <w:rPr>
                <w:sz w:val="22"/>
                <w:szCs w:val="22"/>
              </w:rPr>
              <w:t>Зимнее содержание территории, прилегающей к зданию Администрации города</w:t>
            </w:r>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B6F475B" w14:textId="77777777" w:rsidR="007133BB" w:rsidRPr="00687447" w:rsidRDefault="007133BB" w:rsidP="00FB4FE2">
            <w:pPr>
              <w:pStyle w:val="ConsPlusNormal"/>
              <w:ind w:firstLine="0"/>
              <w:jc w:val="center"/>
              <w:rPr>
                <w:rFonts w:ascii="Times New Roman" w:hAnsi="Times New Roman" w:cs="Times New Roman"/>
                <w:sz w:val="22"/>
                <w:szCs w:val="22"/>
              </w:rPr>
            </w:pP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7112222" w14:textId="77777777" w:rsidR="007133BB" w:rsidRPr="002D44FC" w:rsidRDefault="007133BB"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7575567" w14:textId="77777777" w:rsidR="007133BB" w:rsidRPr="00687447" w:rsidRDefault="007133BB"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за 1 </w:t>
            </w: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Pr>
                <w:rFonts w:ascii="Times New Roman" w:hAnsi="Times New Roman" w:cs="Times New Roman"/>
                <w:sz w:val="22"/>
                <w:szCs w:val="22"/>
              </w:rPr>
              <w:t>в месяц</w:t>
            </w:r>
          </w:p>
        </w:tc>
      </w:tr>
      <w:tr w:rsidR="007133BB" w:rsidRPr="00D25AD4" w14:paraId="65ABD33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46036CF9" w14:textId="77777777" w:rsidR="007133BB" w:rsidRDefault="007133BB"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786972" w14:textId="77777777" w:rsidR="007133BB" w:rsidRPr="00105BF2" w:rsidRDefault="007133BB" w:rsidP="00D13163">
            <w:pPr>
              <w:autoSpaceDE w:val="0"/>
              <w:autoSpaceDN w:val="0"/>
              <w:adjustRightInd w:val="0"/>
              <w:outlineLvl w:val="1"/>
              <w:rPr>
                <w:sz w:val="22"/>
                <w:szCs w:val="22"/>
              </w:rPr>
            </w:pPr>
            <w:r w:rsidRPr="00105BF2">
              <w:rPr>
                <w:sz w:val="22"/>
                <w:szCs w:val="22"/>
              </w:rPr>
              <w:t xml:space="preserve">Техническое обслуживание уличного освещения вокруг здания Администрации </w:t>
            </w:r>
          </w:p>
        </w:tc>
        <w:tc>
          <w:tcPr>
            <w:tcW w:w="1276" w:type="dxa"/>
            <w:tcBorders>
              <w:top w:val="single" w:sz="4" w:space="0" w:color="auto"/>
              <w:left w:val="single" w:sz="4" w:space="0" w:color="auto"/>
              <w:bottom w:val="single" w:sz="4" w:space="0" w:color="auto"/>
              <w:right w:val="single" w:sz="4" w:space="0" w:color="auto"/>
            </w:tcBorders>
            <w:vAlign w:val="center"/>
          </w:tcPr>
          <w:p w14:paraId="0271FDDB"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м</w:t>
            </w:r>
          </w:p>
        </w:tc>
        <w:tc>
          <w:tcPr>
            <w:tcW w:w="1701" w:type="dxa"/>
            <w:tcBorders>
              <w:top w:val="single" w:sz="4" w:space="0" w:color="auto"/>
              <w:left w:val="single" w:sz="4" w:space="0" w:color="auto"/>
              <w:bottom w:val="single" w:sz="4" w:space="0" w:color="auto"/>
              <w:right w:val="single" w:sz="4" w:space="0" w:color="auto"/>
            </w:tcBorders>
            <w:vAlign w:val="center"/>
          </w:tcPr>
          <w:p w14:paraId="6A2459F4"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27</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F9BC39B"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за 1 м в месяц</w:t>
            </w:r>
          </w:p>
        </w:tc>
      </w:tr>
      <w:tr w:rsidR="005A2C5C" w:rsidRPr="003B3CD3" w14:paraId="5C074896"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BD3EBBC" w14:textId="55B3360E" w:rsidR="005A2C5C" w:rsidRPr="002D44FC"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w:t>
            </w:r>
            <w:r w:rsidR="005A2C5C">
              <w:rPr>
                <w:rFonts w:ascii="Times New Roman" w:hAnsi="Times New Roman" w:cs="Times New Roman"/>
                <w:b/>
                <w:sz w:val="22"/>
                <w:szCs w:val="22"/>
              </w:rPr>
              <w:t>.</w:t>
            </w:r>
            <w:r w:rsidR="00245A9C">
              <w:rPr>
                <w:rFonts w:ascii="Times New Roman" w:hAnsi="Times New Roman" w:cs="Times New Roman"/>
                <w:b/>
                <w:sz w:val="22"/>
                <w:szCs w:val="22"/>
              </w:rPr>
              <w:t>4</w:t>
            </w:r>
            <w:r w:rsidR="005A2C5C">
              <w:rPr>
                <w:rFonts w:ascii="Times New Roman" w:hAnsi="Times New Roman" w:cs="Times New Roman"/>
                <w:b/>
                <w:sz w:val="22"/>
                <w:szCs w:val="22"/>
              </w:rPr>
              <w:t xml:space="preserve">. </w:t>
            </w:r>
            <w:r w:rsidR="005A2C5C" w:rsidRPr="002D44FC">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D44FC">
              <w:rPr>
                <w:rFonts w:ascii="Times New Roman" w:hAnsi="Times New Roman" w:cs="Times New Roman"/>
                <w:b/>
                <w:sz w:val="22"/>
                <w:szCs w:val="22"/>
              </w:rPr>
              <w:t xml:space="preserve"> затрат на вывоз твердых бытовых отходов (твердых коммунальных отходов)</w:t>
            </w:r>
            <w:r w:rsidR="005A2C5C">
              <w:rPr>
                <w:rFonts w:ascii="Times New Roman" w:hAnsi="Times New Roman" w:cs="Times New Roman"/>
                <w:b/>
                <w:sz w:val="22"/>
                <w:szCs w:val="22"/>
              </w:rPr>
              <w:t xml:space="preserve"> </w:t>
            </w:r>
          </w:p>
        </w:tc>
      </w:tr>
      <w:tr w:rsidR="005A2C5C" w:rsidRPr="003B3CD3" w14:paraId="5F12B70D"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E7892AA" w14:textId="77777777" w:rsidR="005A2C5C" w:rsidRPr="0029618F" w:rsidRDefault="005A2C5C" w:rsidP="005A2C5C">
            <w:pPr>
              <w:pStyle w:val="ConsPlusNormal"/>
              <w:ind w:firstLine="0"/>
              <w:jc w:val="center"/>
              <w:rPr>
                <w:rFonts w:ascii="Times New Roman" w:hAnsi="Times New Roman" w:cs="Times New Roman"/>
              </w:rPr>
            </w:pPr>
            <w:r w:rsidRPr="0029618F">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29F3404" w14:textId="77777777" w:rsidR="005A2C5C" w:rsidRPr="0029618F" w:rsidRDefault="00960CA3" w:rsidP="00960CA3">
            <w:pPr>
              <w:autoSpaceDE w:val="0"/>
              <w:autoSpaceDN w:val="0"/>
              <w:adjustRightInd w:val="0"/>
              <w:jc w:val="both"/>
              <w:rPr>
                <w:sz w:val="22"/>
                <w:szCs w:val="22"/>
              </w:rPr>
            </w:pPr>
            <w:r>
              <w:rPr>
                <w:sz w:val="22"/>
                <w:szCs w:val="22"/>
              </w:rPr>
              <w:t>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14:paraId="009B3009" w14:textId="77777777" w:rsidR="005A2C5C" w:rsidRPr="0029618F" w:rsidRDefault="005A2C5C" w:rsidP="005A2C5C">
            <w:pPr>
              <w:pStyle w:val="ConsPlusNormal"/>
              <w:ind w:firstLine="0"/>
              <w:jc w:val="center"/>
              <w:rPr>
                <w:rFonts w:ascii="Times New Roman" w:hAnsi="Times New Roman" w:cs="Times New Roman"/>
                <w:sz w:val="22"/>
                <w:szCs w:val="22"/>
              </w:rPr>
            </w:pPr>
            <w:r w:rsidRPr="0029618F">
              <w:rPr>
                <w:rFonts w:ascii="Times New Roman" w:hAnsi="Times New Roman" w:cs="Times New Roman"/>
                <w:sz w:val="22"/>
                <w:szCs w:val="22"/>
              </w:rPr>
              <w:t>м</w:t>
            </w:r>
            <w:r w:rsidRPr="0029618F">
              <w:rPr>
                <w:rFonts w:ascii="Times New Roman" w:hAnsi="Times New Roman" w:cs="Times New Roman"/>
                <w:sz w:val="22"/>
                <w:szCs w:val="22"/>
                <w:vertAlign w:val="superscript"/>
              </w:rPr>
              <w:t>3</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5C8E6DAF" w14:textId="77777777" w:rsidR="005A2C5C" w:rsidRPr="0029618F" w:rsidRDefault="005A2C5C" w:rsidP="00960CA3">
            <w:pPr>
              <w:pStyle w:val="ConsPlusNormal"/>
              <w:ind w:firstLine="0"/>
              <w:rPr>
                <w:rFonts w:ascii="Times New Roman" w:hAnsi="Times New Roman" w:cs="Times New Roman"/>
                <w:sz w:val="22"/>
                <w:szCs w:val="22"/>
              </w:rPr>
            </w:pPr>
            <w:r w:rsidRPr="0029618F">
              <w:rPr>
                <w:rFonts w:ascii="Times New Roman" w:hAnsi="Times New Roman" w:cs="Times New Roman"/>
                <w:sz w:val="22"/>
                <w:szCs w:val="22"/>
              </w:rPr>
              <w:t>регулируемый тариф, установленный субъектом Российской Федерации</w:t>
            </w:r>
          </w:p>
        </w:tc>
      </w:tr>
      <w:tr w:rsidR="00D12F4C" w:rsidRPr="003B3CD3" w14:paraId="26A4B6CA"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7B0F73B9" w14:textId="0BA4942F" w:rsidR="00D12F4C" w:rsidRDefault="00D12F4C" w:rsidP="00D12F4C">
            <w:pPr>
              <w:pStyle w:val="ConsPlusNormal"/>
              <w:ind w:firstLine="0"/>
              <w:rPr>
                <w:rFonts w:ascii="Times New Roman" w:hAnsi="Times New Roman" w:cs="Times New Roman"/>
                <w:b/>
                <w:sz w:val="22"/>
                <w:szCs w:val="22"/>
              </w:rPr>
            </w:pPr>
            <w:r>
              <w:rPr>
                <w:rFonts w:ascii="Times New Roman" w:hAnsi="Times New Roman" w:cs="Times New Roman"/>
                <w:b/>
                <w:sz w:val="22"/>
                <w:szCs w:val="22"/>
              </w:rPr>
              <w:t>1</w:t>
            </w:r>
            <w:r w:rsidR="000D06BB">
              <w:rPr>
                <w:rFonts w:ascii="Times New Roman" w:hAnsi="Times New Roman" w:cs="Times New Roman"/>
                <w:b/>
                <w:sz w:val="22"/>
                <w:szCs w:val="22"/>
              </w:rPr>
              <w:t>0.5</w:t>
            </w:r>
            <w:r>
              <w:rPr>
                <w:rFonts w:ascii="Times New Roman" w:hAnsi="Times New Roman" w:cs="Times New Roman"/>
                <w:b/>
                <w:sz w:val="22"/>
                <w:szCs w:val="22"/>
              </w:rPr>
              <w:t xml:space="preserve">. </w:t>
            </w:r>
            <w:r w:rsidRPr="002D44FC">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2D44FC">
              <w:rPr>
                <w:rFonts w:ascii="Times New Roman" w:hAnsi="Times New Roman" w:cs="Times New Roman"/>
                <w:b/>
                <w:sz w:val="22"/>
                <w:szCs w:val="22"/>
              </w:rPr>
              <w:t xml:space="preserve"> затрат </w:t>
            </w:r>
            <w:r w:rsidRPr="00D12F4C">
              <w:rPr>
                <w:rFonts w:ascii="Times New Roman" w:hAnsi="Times New Roman" w:cs="Times New Roman"/>
                <w:b/>
                <w:sz w:val="22"/>
                <w:szCs w:val="22"/>
              </w:rPr>
              <w:t>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6C056947" w14:textId="197DB917" w:rsidR="008948D4" w:rsidRPr="0029618F" w:rsidRDefault="008948D4" w:rsidP="00D12F4C">
            <w:pPr>
              <w:pStyle w:val="ConsPlusNormal"/>
              <w:ind w:firstLine="0"/>
              <w:rPr>
                <w:rFonts w:ascii="Times New Roman" w:hAnsi="Times New Roman" w:cs="Times New Roman"/>
                <w:sz w:val="22"/>
                <w:szCs w:val="22"/>
              </w:rPr>
            </w:pPr>
          </w:p>
        </w:tc>
      </w:tr>
      <w:tr w:rsidR="00772AA7" w:rsidRPr="003B3CD3" w14:paraId="2102739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8052FBD" w14:textId="77777777" w:rsidR="00772AA7" w:rsidRPr="0029618F" w:rsidRDefault="00772AA7" w:rsidP="00772AA7">
            <w:pPr>
              <w:pStyle w:val="ConsPlusNormal"/>
              <w:ind w:firstLine="0"/>
              <w:jc w:val="center"/>
              <w:rPr>
                <w:rFonts w:ascii="Times New Roman" w:hAnsi="Times New Roman" w:cs="Times New Roman"/>
              </w:rPr>
            </w:pPr>
            <w:r w:rsidRPr="00D12F4C">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051CA9" w14:textId="77777777" w:rsidR="00772AA7" w:rsidRPr="0034252B" w:rsidRDefault="00772AA7" w:rsidP="00772AA7">
            <w:pPr>
              <w:autoSpaceDE w:val="0"/>
              <w:autoSpaceDN w:val="0"/>
              <w:adjustRightInd w:val="0"/>
              <w:outlineLvl w:val="1"/>
              <w:rPr>
                <w:sz w:val="22"/>
                <w:szCs w:val="22"/>
              </w:rPr>
            </w:pPr>
            <w:r w:rsidRPr="0034252B">
              <w:rPr>
                <w:sz w:val="22"/>
                <w:szCs w:val="22"/>
              </w:rPr>
              <w:t>Техническое обслуживание узлов учета тепло-,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14:paraId="51293F4F" w14:textId="77777777" w:rsidR="00772AA7" w:rsidRPr="00634D51" w:rsidRDefault="00772AA7" w:rsidP="00772AA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366E9137" w14:textId="77777777" w:rsidR="00772AA7" w:rsidRPr="0034252B" w:rsidRDefault="00772AA7" w:rsidP="00772AA7">
            <w:pPr>
              <w:pStyle w:val="ConsPlusNormal"/>
              <w:ind w:firstLine="0"/>
              <w:jc w:val="center"/>
              <w:rPr>
                <w:rFonts w:ascii="Times New Roman" w:hAnsi="Times New Roman" w:cs="Times New Roman"/>
                <w:sz w:val="22"/>
              </w:rPr>
            </w:pPr>
            <w:r w:rsidRPr="0034252B">
              <w:rPr>
                <w:rFonts w:ascii="Times New Roman" w:hAnsi="Times New Roman" w:cs="Times New Roman"/>
                <w:sz w:val="22"/>
              </w:rPr>
              <w:t>1 000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C5CAD0" w14:textId="77777777" w:rsidR="00772AA7" w:rsidRPr="00634D51" w:rsidRDefault="00772AA7" w:rsidP="00772AA7">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за 1 единицу в месяц</w:t>
            </w:r>
          </w:p>
        </w:tc>
      </w:tr>
      <w:tr w:rsidR="00772AA7" w:rsidRPr="003B3CD3" w14:paraId="03CC2A7C"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761A3702" w14:textId="77777777" w:rsidR="00772AA7" w:rsidRPr="00D12F4C" w:rsidRDefault="00772AA7" w:rsidP="00772AA7">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BD33EC" w14:textId="77777777" w:rsidR="00772AA7" w:rsidRPr="001F6CE6" w:rsidRDefault="00772AA7" w:rsidP="00772AA7">
            <w:pPr>
              <w:rPr>
                <w:sz w:val="22"/>
                <w:szCs w:val="22"/>
              </w:rPr>
            </w:pPr>
            <w:r w:rsidRPr="001F6CE6">
              <w:rPr>
                <w:sz w:val="22"/>
                <w:szCs w:val="22"/>
              </w:rPr>
              <w:t xml:space="preserve">Поверка 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14:paraId="037DC9AB" w14:textId="77777777" w:rsidR="00772AA7" w:rsidRPr="001F6CE6" w:rsidRDefault="00772AA7" w:rsidP="00772AA7">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0BAE4BF0" w14:textId="77777777" w:rsidR="00772AA7" w:rsidRPr="001F6CE6" w:rsidRDefault="00772AA7" w:rsidP="00772AA7">
            <w:pPr>
              <w:jc w:val="center"/>
              <w:rPr>
                <w:sz w:val="22"/>
                <w:szCs w:val="22"/>
              </w:rPr>
            </w:pPr>
            <w:r>
              <w:rPr>
                <w:sz w:val="22"/>
                <w:szCs w:val="22"/>
              </w:rPr>
              <w:t>2</w:t>
            </w:r>
            <w:r w:rsidRPr="001F6CE6">
              <w:rPr>
                <w:sz w:val="22"/>
                <w:szCs w:val="22"/>
              </w:rPr>
              <w:t>0</w:t>
            </w:r>
            <w:r w:rsidR="006515EE">
              <w:rPr>
                <w:sz w:val="22"/>
                <w:szCs w:val="22"/>
              </w:rPr>
              <w:t> </w:t>
            </w:r>
            <w:r w:rsidRPr="001F6CE6">
              <w:rPr>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8A3ED1C" w14:textId="77777777" w:rsidR="00772AA7" w:rsidRPr="000D06BB" w:rsidRDefault="006515EE" w:rsidP="00772AA7">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за 1 единицу</w:t>
            </w:r>
          </w:p>
        </w:tc>
      </w:tr>
      <w:tr w:rsidR="006515EE" w:rsidRPr="003B3CD3" w14:paraId="26C20540"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A868C52" w14:textId="732BD3CD" w:rsidR="006515EE" w:rsidRPr="00B13E98" w:rsidRDefault="006515EE" w:rsidP="005B35C3">
            <w:pPr>
              <w:pStyle w:val="ConsPlusNormal"/>
              <w:ind w:firstLine="0"/>
              <w:rPr>
                <w:rFonts w:ascii="Times New Roman" w:hAnsi="Times New Roman" w:cs="Times New Roman"/>
                <w:b/>
                <w:sz w:val="22"/>
                <w:szCs w:val="22"/>
                <w:highlight w:val="green"/>
              </w:rPr>
            </w:pPr>
            <w:r w:rsidRPr="00B13E98">
              <w:rPr>
                <w:rFonts w:ascii="Times New Roman" w:hAnsi="Times New Roman" w:cs="Times New Roman"/>
                <w:b/>
                <w:sz w:val="22"/>
                <w:szCs w:val="22"/>
              </w:rPr>
              <w:t>10.</w:t>
            </w:r>
            <w:r w:rsidR="000D06BB">
              <w:rPr>
                <w:rFonts w:ascii="Times New Roman" w:hAnsi="Times New Roman" w:cs="Times New Roman"/>
                <w:b/>
                <w:sz w:val="22"/>
                <w:szCs w:val="22"/>
              </w:rPr>
              <w:t>6</w:t>
            </w:r>
            <w:r w:rsidRPr="00B13E98">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B13E98">
              <w:rPr>
                <w:rFonts w:ascii="Times New Roman" w:hAnsi="Times New Roman" w:cs="Times New Roman"/>
                <w:b/>
                <w:sz w:val="22"/>
                <w:szCs w:val="22"/>
              </w:rPr>
              <w:t xml:space="preserve"> затрат на техническое обслуживание и регламентно-профилактический ремонт </w:t>
            </w:r>
            <w:r>
              <w:rPr>
                <w:rFonts w:ascii="Times New Roman" w:hAnsi="Times New Roman" w:cs="Times New Roman"/>
                <w:b/>
                <w:sz w:val="22"/>
                <w:szCs w:val="22"/>
              </w:rPr>
              <w:t>электрооборудования административного здания (помещения)</w:t>
            </w:r>
          </w:p>
        </w:tc>
      </w:tr>
      <w:tr w:rsidR="006515EE" w:rsidRPr="003B3CD3" w14:paraId="3E311A8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7C502B75" w14:textId="77777777" w:rsidR="006515EE" w:rsidRDefault="006515EE" w:rsidP="006515EE">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AA02516" w14:textId="77777777" w:rsidR="006515EE" w:rsidRPr="00105BF2" w:rsidRDefault="006515EE" w:rsidP="006515EE">
            <w:pPr>
              <w:autoSpaceDE w:val="0"/>
              <w:autoSpaceDN w:val="0"/>
              <w:adjustRightInd w:val="0"/>
              <w:jc w:val="both"/>
              <w:rPr>
                <w:sz w:val="22"/>
                <w:szCs w:val="22"/>
              </w:rPr>
            </w:pPr>
            <w:r w:rsidRPr="00105BF2">
              <w:rPr>
                <w:sz w:val="22"/>
                <w:szCs w:val="22"/>
              </w:rPr>
              <w:t>Проведение испытаний и измерений электрооборудования до 1000 В</w:t>
            </w:r>
          </w:p>
        </w:tc>
        <w:tc>
          <w:tcPr>
            <w:tcW w:w="1276" w:type="dxa"/>
            <w:tcBorders>
              <w:top w:val="single" w:sz="4" w:space="0" w:color="auto"/>
              <w:left w:val="single" w:sz="4" w:space="0" w:color="auto"/>
              <w:bottom w:val="single" w:sz="4" w:space="0" w:color="auto"/>
              <w:right w:val="single" w:sz="4" w:space="0" w:color="auto"/>
            </w:tcBorders>
            <w:vAlign w:val="center"/>
          </w:tcPr>
          <w:p w14:paraId="5CBB80F3" w14:textId="77777777" w:rsidR="006515EE" w:rsidRPr="00105BF2" w:rsidRDefault="006515EE" w:rsidP="006515EE">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204EE0D1" w14:textId="77777777" w:rsidR="006515EE" w:rsidRPr="00105BF2" w:rsidRDefault="006515EE" w:rsidP="006515EE">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100 000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D13730B" w14:textId="77777777" w:rsidR="006515EE" w:rsidRPr="00105BF2" w:rsidRDefault="006515EE" w:rsidP="006515EE">
            <w:pPr>
              <w:pStyle w:val="ConsPlusNormal"/>
              <w:ind w:firstLine="0"/>
              <w:rPr>
                <w:rFonts w:ascii="Times New Roman" w:hAnsi="Times New Roman" w:cs="Times New Roman"/>
                <w:sz w:val="22"/>
                <w:szCs w:val="22"/>
              </w:rPr>
            </w:pPr>
            <w:r w:rsidRPr="00105BF2">
              <w:rPr>
                <w:rFonts w:ascii="Times New Roman" w:hAnsi="Times New Roman" w:cs="Times New Roman"/>
                <w:sz w:val="22"/>
                <w:szCs w:val="22"/>
              </w:rPr>
              <w:t>за 1 объект 1 раз в 3 года</w:t>
            </w:r>
          </w:p>
        </w:tc>
      </w:tr>
      <w:tr w:rsidR="006515EE" w:rsidRPr="00B70CA9" w14:paraId="7EECB383" w14:textId="77777777" w:rsidTr="003F3D61">
        <w:trPr>
          <w:trHeight w:val="521"/>
        </w:trPr>
        <w:tc>
          <w:tcPr>
            <w:tcW w:w="9783" w:type="dxa"/>
            <w:gridSpan w:val="6"/>
            <w:tcBorders>
              <w:top w:val="single" w:sz="4" w:space="0" w:color="auto"/>
              <w:left w:val="single" w:sz="4" w:space="0" w:color="auto"/>
              <w:bottom w:val="single" w:sz="4" w:space="0" w:color="auto"/>
              <w:right w:val="single" w:sz="4" w:space="0" w:color="auto"/>
            </w:tcBorders>
            <w:vAlign w:val="center"/>
          </w:tcPr>
          <w:p w14:paraId="7CD47DD8" w14:textId="2D62B7C4" w:rsidR="006515EE" w:rsidRPr="00B70CA9" w:rsidRDefault="006515EE" w:rsidP="005B35C3">
            <w:pPr>
              <w:pStyle w:val="ConsPlusNormal"/>
              <w:ind w:firstLine="0"/>
              <w:rPr>
                <w:rFonts w:ascii="Times New Roman" w:hAnsi="Times New Roman" w:cs="Times New Roman"/>
                <w:sz w:val="22"/>
                <w:szCs w:val="22"/>
              </w:rPr>
            </w:pPr>
            <w:bookmarkStart w:id="1" w:name="Par590"/>
            <w:bookmarkStart w:id="2" w:name="Par605"/>
            <w:bookmarkEnd w:id="1"/>
            <w:bookmarkEnd w:id="2"/>
            <w:r>
              <w:rPr>
                <w:rFonts w:ascii="Times New Roman" w:hAnsi="Times New Roman" w:cs="Times New Roman"/>
                <w:b/>
                <w:sz w:val="22"/>
                <w:szCs w:val="22"/>
              </w:rPr>
              <w:t>10.7</w:t>
            </w:r>
            <w:r w:rsidRPr="00223A06">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223A06">
              <w:rPr>
                <w:rFonts w:ascii="Times New Roman" w:hAnsi="Times New Roman" w:cs="Times New Roman"/>
                <w:b/>
                <w:sz w:val="22"/>
                <w:szCs w:val="22"/>
              </w:rPr>
              <w:t xml:space="preserve"> затрат на</w:t>
            </w:r>
            <w:r w:rsidRPr="00223A06">
              <w:rPr>
                <w:rFonts w:ascii="Times New Roman" w:hAnsi="Times New Roman" w:cs="Times New Roman"/>
                <w:sz w:val="28"/>
                <w:szCs w:val="28"/>
              </w:rPr>
              <w:t xml:space="preserve"> </w:t>
            </w:r>
            <w:r w:rsidRPr="00223A06">
              <w:rPr>
                <w:rFonts w:ascii="Times New Roman" w:hAnsi="Times New Roman" w:cs="Times New Roman"/>
                <w:b/>
                <w:sz w:val="22"/>
                <w:szCs w:val="22"/>
              </w:rPr>
              <w:t>техническое обслуживание и ремонт транспортных средств</w:t>
            </w:r>
            <w:r w:rsidRPr="00093879">
              <w:rPr>
                <w:rFonts w:ascii="Times New Roman" w:hAnsi="Times New Roman" w:cs="Times New Roman"/>
                <w:b/>
                <w:sz w:val="22"/>
                <w:szCs w:val="22"/>
              </w:rPr>
              <w:t xml:space="preserve"> </w:t>
            </w:r>
          </w:p>
        </w:tc>
      </w:tr>
      <w:tr w:rsidR="000D51A8" w:rsidRPr="001F6CE6" w14:paraId="0229BBA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9AFA618" w14:textId="77777777" w:rsidR="000D51A8" w:rsidRPr="000D51A8" w:rsidRDefault="000D51A8"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1.</w:t>
            </w:r>
          </w:p>
        </w:tc>
        <w:tc>
          <w:tcPr>
            <w:tcW w:w="4253" w:type="dxa"/>
            <w:vAlign w:val="center"/>
          </w:tcPr>
          <w:p w14:paraId="4283CA26" w14:textId="545BAACF" w:rsidR="000D51A8" w:rsidRPr="000D51A8" w:rsidRDefault="000D51A8" w:rsidP="000D51A8">
            <w:pPr>
              <w:autoSpaceDE w:val="0"/>
              <w:autoSpaceDN w:val="0"/>
              <w:adjustRightInd w:val="0"/>
              <w:outlineLvl w:val="1"/>
              <w:rPr>
                <w:sz w:val="22"/>
                <w:szCs w:val="22"/>
              </w:rPr>
            </w:pPr>
            <w:r w:rsidRPr="000D51A8">
              <w:rPr>
                <w:sz w:val="22"/>
                <w:szCs w:val="22"/>
              </w:rPr>
              <w:t>Диагностика, техническое обслуживание и ремонт автотранспорта российского производства</w:t>
            </w:r>
          </w:p>
        </w:tc>
        <w:tc>
          <w:tcPr>
            <w:tcW w:w="1276" w:type="dxa"/>
            <w:vAlign w:val="center"/>
          </w:tcPr>
          <w:p w14:paraId="54EEEF11" w14:textId="3C8FC2ED" w:rsidR="000D51A8" w:rsidRPr="000D51A8" w:rsidRDefault="000D51A8" w:rsidP="000D51A8">
            <w:pPr>
              <w:jc w:val="center"/>
              <w:rPr>
                <w:sz w:val="22"/>
                <w:szCs w:val="22"/>
              </w:rPr>
            </w:pPr>
            <w:r w:rsidRPr="000D51A8">
              <w:rPr>
                <w:sz w:val="22"/>
                <w:szCs w:val="22"/>
              </w:rPr>
              <w:t xml:space="preserve">норма/час </w:t>
            </w:r>
          </w:p>
        </w:tc>
        <w:tc>
          <w:tcPr>
            <w:tcW w:w="1701" w:type="dxa"/>
            <w:vAlign w:val="center"/>
          </w:tcPr>
          <w:p w14:paraId="6D564227" w14:textId="13FDC2A4" w:rsidR="000D51A8" w:rsidRPr="000D51A8" w:rsidRDefault="000D51A8" w:rsidP="000D51A8">
            <w:pPr>
              <w:ind w:left="34"/>
              <w:jc w:val="center"/>
              <w:rPr>
                <w:sz w:val="22"/>
                <w:szCs w:val="22"/>
              </w:rPr>
            </w:pPr>
            <w:r w:rsidRPr="000D51A8">
              <w:rPr>
                <w:sz w:val="22"/>
                <w:szCs w:val="22"/>
              </w:rPr>
              <w:t>1 300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134D059" w14:textId="77777777" w:rsidR="000D51A8" w:rsidRPr="000D51A8" w:rsidRDefault="000D51A8" w:rsidP="000D51A8">
            <w:pPr>
              <w:ind w:left="34"/>
              <w:jc w:val="center"/>
              <w:rPr>
                <w:sz w:val="22"/>
                <w:szCs w:val="22"/>
              </w:rPr>
            </w:pPr>
          </w:p>
        </w:tc>
      </w:tr>
      <w:tr w:rsidR="000D51A8" w:rsidRPr="001F6CE6" w14:paraId="508DB186"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611B16B" w14:textId="77777777" w:rsidR="000D51A8" w:rsidRPr="000D51A8" w:rsidRDefault="000D51A8"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2.</w:t>
            </w:r>
          </w:p>
        </w:tc>
        <w:tc>
          <w:tcPr>
            <w:tcW w:w="4253" w:type="dxa"/>
            <w:vAlign w:val="center"/>
          </w:tcPr>
          <w:p w14:paraId="3FD019FC" w14:textId="4BCB6307" w:rsidR="000D51A8" w:rsidRPr="000D51A8" w:rsidRDefault="000D51A8" w:rsidP="000D51A8">
            <w:pPr>
              <w:autoSpaceDE w:val="0"/>
              <w:autoSpaceDN w:val="0"/>
              <w:adjustRightInd w:val="0"/>
              <w:outlineLvl w:val="1"/>
              <w:rPr>
                <w:sz w:val="22"/>
                <w:szCs w:val="22"/>
              </w:rPr>
            </w:pPr>
            <w:r w:rsidRPr="000D51A8">
              <w:rPr>
                <w:sz w:val="22"/>
                <w:szCs w:val="22"/>
              </w:rPr>
              <w:t>Диагностика, техническое обслуживание и ремонт автотранспорта импортного производства</w:t>
            </w:r>
          </w:p>
        </w:tc>
        <w:tc>
          <w:tcPr>
            <w:tcW w:w="1276" w:type="dxa"/>
            <w:vAlign w:val="center"/>
          </w:tcPr>
          <w:p w14:paraId="2D81A74C" w14:textId="09D6EA76" w:rsidR="000D51A8" w:rsidRPr="000D51A8" w:rsidRDefault="000D51A8" w:rsidP="000D51A8">
            <w:pPr>
              <w:jc w:val="center"/>
              <w:rPr>
                <w:sz w:val="22"/>
                <w:szCs w:val="22"/>
              </w:rPr>
            </w:pPr>
            <w:r w:rsidRPr="000D51A8">
              <w:rPr>
                <w:sz w:val="22"/>
                <w:szCs w:val="22"/>
              </w:rPr>
              <w:t>норма/час</w:t>
            </w:r>
          </w:p>
        </w:tc>
        <w:tc>
          <w:tcPr>
            <w:tcW w:w="1701" w:type="dxa"/>
            <w:vAlign w:val="center"/>
          </w:tcPr>
          <w:p w14:paraId="61FBE4C6" w14:textId="756B3064" w:rsidR="000D51A8" w:rsidRPr="000D51A8" w:rsidRDefault="000D51A8" w:rsidP="000D51A8">
            <w:pPr>
              <w:ind w:left="34"/>
              <w:jc w:val="center"/>
              <w:rPr>
                <w:sz w:val="22"/>
                <w:szCs w:val="22"/>
              </w:rPr>
            </w:pPr>
            <w:r w:rsidRPr="000D51A8">
              <w:rPr>
                <w:sz w:val="22"/>
                <w:szCs w:val="22"/>
              </w:rPr>
              <w:t>1 450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7847BCA" w14:textId="77777777" w:rsidR="000D51A8" w:rsidRPr="000D51A8" w:rsidRDefault="000D51A8" w:rsidP="000D51A8">
            <w:pPr>
              <w:ind w:left="34"/>
              <w:jc w:val="center"/>
              <w:rPr>
                <w:sz w:val="22"/>
                <w:szCs w:val="22"/>
              </w:rPr>
            </w:pPr>
          </w:p>
        </w:tc>
      </w:tr>
      <w:tr w:rsidR="0031597F" w:rsidRPr="001F6CE6" w14:paraId="66EAD775"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673C89D9" w14:textId="5763EC10" w:rsidR="0031597F" w:rsidRPr="000D51A8" w:rsidRDefault="0031597F"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3.</w:t>
            </w:r>
          </w:p>
        </w:tc>
        <w:tc>
          <w:tcPr>
            <w:tcW w:w="4253" w:type="dxa"/>
            <w:vAlign w:val="center"/>
          </w:tcPr>
          <w:p w14:paraId="18812D7D" w14:textId="2E38FF2B" w:rsidR="0031597F" w:rsidRPr="000D51A8" w:rsidRDefault="0031597F" w:rsidP="0031597F">
            <w:pPr>
              <w:autoSpaceDE w:val="0"/>
              <w:autoSpaceDN w:val="0"/>
              <w:adjustRightInd w:val="0"/>
              <w:outlineLvl w:val="1"/>
              <w:rPr>
                <w:sz w:val="22"/>
                <w:szCs w:val="22"/>
              </w:rPr>
            </w:pPr>
            <w:r w:rsidRPr="000D51A8">
              <w:rPr>
                <w:sz w:val="22"/>
                <w:szCs w:val="22"/>
              </w:rPr>
              <w:t xml:space="preserve">Диагностика, техническое обслуживание и ремонт </w:t>
            </w:r>
            <w:r>
              <w:rPr>
                <w:sz w:val="22"/>
                <w:szCs w:val="22"/>
              </w:rPr>
              <w:t>спецтехники для дорожного хозяйства</w:t>
            </w:r>
          </w:p>
        </w:tc>
        <w:tc>
          <w:tcPr>
            <w:tcW w:w="1276" w:type="dxa"/>
            <w:vAlign w:val="center"/>
          </w:tcPr>
          <w:p w14:paraId="2EBADE37" w14:textId="3787D425" w:rsidR="0031597F" w:rsidRPr="000D51A8" w:rsidRDefault="00A16B90" w:rsidP="000D51A8">
            <w:pPr>
              <w:jc w:val="center"/>
              <w:rPr>
                <w:sz w:val="22"/>
                <w:szCs w:val="22"/>
              </w:rPr>
            </w:pPr>
            <w:r>
              <w:rPr>
                <w:sz w:val="22"/>
                <w:szCs w:val="22"/>
              </w:rPr>
              <w:t>усл.ед.</w:t>
            </w:r>
          </w:p>
        </w:tc>
        <w:tc>
          <w:tcPr>
            <w:tcW w:w="1701" w:type="dxa"/>
            <w:vAlign w:val="center"/>
          </w:tcPr>
          <w:p w14:paraId="51EBBA99" w14:textId="72CEB71A" w:rsidR="0031597F" w:rsidRPr="000D51A8" w:rsidRDefault="00A16B90" w:rsidP="000D51A8">
            <w:pPr>
              <w:ind w:left="34"/>
              <w:jc w:val="center"/>
              <w:rPr>
                <w:sz w:val="22"/>
                <w:szCs w:val="22"/>
              </w:rPr>
            </w:pPr>
            <w:r>
              <w:rPr>
                <w:sz w:val="22"/>
                <w:szCs w:val="22"/>
              </w:rPr>
              <w:t>50 000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B625885" w14:textId="632D7F67" w:rsidR="0031597F" w:rsidRPr="000D51A8" w:rsidRDefault="00A16B90" w:rsidP="000D51A8">
            <w:pPr>
              <w:ind w:left="34"/>
              <w:jc w:val="center"/>
              <w:rPr>
                <w:sz w:val="22"/>
                <w:szCs w:val="22"/>
              </w:rPr>
            </w:pPr>
            <w:r>
              <w:rPr>
                <w:sz w:val="22"/>
                <w:szCs w:val="22"/>
              </w:rPr>
              <w:t>за 1 единицу техники</w:t>
            </w:r>
          </w:p>
        </w:tc>
      </w:tr>
      <w:tr w:rsidR="000D51A8" w:rsidRPr="007E193D" w14:paraId="6EE35181"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69BF8950" w14:textId="2F63FA87" w:rsidR="000D51A8" w:rsidRPr="000D51A8" w:rsidRDefault="0031597F"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03A2CB" w14:textId="60E8DEDF" w:rsidR="000D51A8" w:rsidRPr="000D51A8" w:rsidRDefault="000D51A8" w:rsidP="000D51A8">
            <w:pPr>
              <w:rPr>
                <w:rFonts w:eastAsia="Arial"/>
                <w:sz w:val="22"/>
                <w:szCs w:val="22"/>
              </w:rPr>
            </w:pPr>
            <w:r w:rsidRPr="000D51A8">
              <w:rPr>
                <w:rFonts w:eastAsia="Arial"/>
                <w:sz w:val="22"/>
                <w:szCs w:val="22"/>
              </w:rPr>
              <w:t>Запасные части и расходные материалы для транспортного средства</w:t>
            </w:r>
            <w:r w:rsidR="00243A83">
              <w:rPr>
                <w:rFonts w:eastAsia="Arial"/>
                <w:sz w:val="22"/>
                <w:szCs w:val="22"/>
              </w:rPr>
              <w:t>, спецтехники для дорожного хозяйства</w:t>
            </w:r>
          </w:p>
        </w:tc>
        <w:tc>
          <w:tcPr>
            <w:tcW w:w="1276" w:type="dxa"/>
            <w:tcBorders>
              <w:top w:val="single" w:sz="4" w:space="0" w:color="auto"/>
              <w:left w:val="nil"/>
              <w:bottom w:val="single" w:sz="4" w:space="0" w:color="auto"/>
              <w:right w:val="single" w:sz="4" w:space="0" w:color="auto"/>
            </w:tcBorders>
            <w:vAlign w:val="center"/>
          </w:tcPr>
          <w:p w14:paraId="4A8932B1" w14:textId="77777777" w:rsidR="000D51A8" w:rsidRPr="000D51A8" w:rsidRDefault="000D51A8" w:rsidP="000D51A8">
            <w:pPr>
              <w:jc w:val="center"/>
              <w:rPr>
                <w:sz w:val="22"/>
                <w:szCs w:val="22"/>
              </w:rPr>
            </w:pPr>
            <w:r w:rsidRPr="000D51A8">
              <w:rPr>
                <w:sz w:val="22"/>
                <w:szCs w:val="22"/>
              </w:rPr>
              <w:t>шт</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0C6A8E57" w14:textId="77777777" w:rsidR="000D51A8" w:rsidRPr="000D51A8" w:rsidRDefault="000D51A8" w:rsidP="000D51A8">
            <w:pPr>
              <w:ind w:left="34" w:right="-107"/>
              <w:rPr>
                <w:sz w:val="22"/>
                <w:szCs w:val="22"/>
              </w:rPr>
            </w:pPr>
            <w:r w:rsidRPr="000D51A8">
              <w:rPr>
                <w:sz w:val="22"/>
                <w:szCs w:val="22"/>
              </w:rPr>
              <w:t>в зависимости от заменяемого расходного материала или запасной части</w:t>
            </w:r>
          </w:p>
        </w:tc>
      </w:tr>
      <w:tr w:rsidR="000D51A8" w:rsidRPr="007E193D" w14:paraId="148B99BC"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21BAC105" w14:textId="77777777" w:rsidR="000D51A8" w:rsidRDefault="000D51A8" w:rsidP="000D51A8">
            <w:pPr>
              <w:ind w:left="34"/>
              <w:rPr>
                <w:sz w:val="22"/>
                <w:szCs w:val="22"/>
              </w:rPr>
            </w:pPr>
            <w:r w:rsidRPr="007133BB">
              <w:rPr>
                <w:i/>
                <w:sz w:val="22"/>
                <w:szCs w:val="22"/>
              </w:rPr>
              <w:t>Цена технического обслуживания и ремонта транспортных средств определяется по средним фактическим данным за 3 предыдущих финансовых года.</w:t>
            </w:r>
          </w:p>
        </w:tc>
      </w:tr>
      <w:tr w:rsidR="000D51A8" w:rsidRPr="00A10D1D" w14:paraId="668D54FB"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A958E9F" w14:textId="4A835B26" w:rsidR="000D51A8" w:rsidRPr="00A10D1D" w:rsidRDefault="000D51A8"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10.8</w:t>
            </w:r>
            <w:r w:rsidRPr="00A10D1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A10D1D">
              <w:rPr>
                <w:rFonts w:ascii="Times New Roman" w:hAnsi="Times New Roman" w:cs="Times New Roman"/>
                <w:b/>
                <w:sz w:val="22"/>
                <w:szCs w:val="22"/>
              </w:rPr>
              <w:t xml:space="preserve"> затрат на</w:t>
            </w:r>
            <w:r w:rsidRPr="00A10D1D">
              <w:rPr>
                <w:rFonts w:ascii="Times New Roman" w:hAnsi="Times New Roman" w:cs="Times New Roman"/>
                <w:sz w:val="28"/>
                <w:szCs w:val="28"/>
              </w:rPr>
              <w:t xml:space="preserve"> </w:t>
            </w:r>
            <w:r w:rsidRPr="00A10D1D">
              <w:rPr>
                <w:rFonts w:ascii="Times New Roman" w:hAnsi="Times New Roman" w:cs="Times New Roman"/>
                <w:b/>
                <w:sz w:val="22"/>
                <w:szCs w:val="22"/>
              </w:rPr>
              <w:t>техническое обслуживание и регламентно-профилактический ремонт систем кондиционирования и вентиляции</w:t>
            </w:r>
            <w:r w:rsidRPr="00093879">
              <w:rPr>
                <w:rFonts w:ascii="Times New Roman" w:hAnsi="Times New Roman" w:cs="Times New Roman"/>
                <w:b/>
                <w:sz w:val="22"/>
                <w:szCs w:val="22"/>
              </w:rPr>
              <w:t xml:space="preserve"> </w:t>
            </w:r>
          </w:p>
        </w:tc>
      </w:tr>
      <w:tr w:rsidR="000D51A8" w14:paraId="585BE61E" w14:textId="77777777" w:rsidTr="003F3D61">
        <w:trPr>
          <w:trHeight w:val="762"/>
        </w:trPr>
        <w:tc>
          <w:tcPr>
            <w:tcW w:w="851" w:type="dxa"/>
            <w:tcBorders>
              <w:top w:val="single" w:sz="4" w:space="0" w:color="auto"/>
              <w:left w:val="single" w:sz="4" w:space="0" w:color="auto"/>
              <w:bottom w:val="single" w:sz="4" w:space="0" w:color="auto"/>
              <w:right w:val="single" w:sz="4" w:space="0" w:color="auto"/>
            </w:tcBorders>
            <w:vAlign w:val="center"/>
          </w:tcPr>
          <w:p w14:paraId="57021E9D" w14:textId="77777777" w:rsidR="000D51A8" w:rsidRDefault="000D51A8" w:rsidP="000D51A8">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5D496D" w14:textId="77777777" w:rsidR="000D51A8" w:rsidRPr="00B70CA9" w:rsidRDefault="000D51A8" w:rsidP="000D51A8">
            <w:pPr>
              <w:autoSpaceDE w:val="0"/>
              <w:autoSpaceDN w:val="0"/>
              <w:adjustRightInd w:val="0"/>
              <w:outlineLvl w:val="1"/>
              <w:rPr>
                <w:sz w:val="22"/>
                <w:szCs w:val="22"/>
              </w:rPr>
            </w:pPr>
            <w:r w:rsidRPr="00E92A97">
              <w:rPr>
                <w:sz w:val="22"/>
                <w:szCs w:val="22"/>
              </w:rPr>
              <w:t>Техническо</w:t>
            </w:r>
            <w:r>
              <w:rPr>
                <w:sz w:val="22"/>
                <w:szCs w:val="22"/>
              </w:rPr>
              <w:t>е</w:t>
            </w:r>
            <w:r w:rsidRPr="00E92A97">
              <w:rPr>
                <w:sz w:val="22"/>
                <w:szCs w:val="22"/>
              </w:rPr>
              <w:t xml:space="preserve"> обслуживани</w:t>
            </w:r>
            <w:r>
              <w:rPr>
                <w:sz w:val="22"/>
                <w:szCs w:val="22"/>
              </w:rPr>
              <w:t>е</w:t>
            </w:r>
            <w:r w:rsidRPr="00E92A97">
              <w:rPr>
                <w:sz w:val="22"/>
                <w:szCs w:val="22"/>
              </w:rPr>
              <w:t xml:space="preserve"> и текущ</w:t>
            </w:r>
            <w:r>
              <w:rPr>
                <w:sz w:val="22"/>
                <w:szCs w:val="22"/>
              </w:rPr>
              <w:t>ий</w:t>
            </w:r>
            <w:r w:rsidRPr="00E92A97">
              <w:rPr>
                <w:sz w:val="22"/>
                <w:szCs w:val="22"/>
              </w:rPr>
              <w:t xml:space="preserve"> ремонт систем кондиционирования воздуха</w:t>
            </w:r>
            <w:r>
              <w:rPr>
                <w:sz w:val="22"/>
                <w:szCs w:val="22"/>
              </w:rPr>
              <w:t xml:space="preserve"> и вентиляции</w:t>
            </w:r>
          </w:p>
        </w:tc>
        <w:tc>
          <w:tcPr>
            <w:tcW w:w="1276" w:type="dxa"/>
            <w:tcBorders>
              <w:top w:val="single" w:sz="4" w:space="0" w:color="auto"/>
              <w:left w:val="single" w:sz="4" w:space="0" w:color="auto"/>
              <w:bottom w:val="single" w:sz="4" w:space="0" w:color="auto"/>
              <w:right w:val="single" w:sz="4" w:space="0" w:color="auto"/>
            </w:tcBorders>
            <w:vAlign w:val="center"/>
          </w:tcPr>
          <w:p w14:paraId="20D68CA7" w14:textId="77777777" w:rsidR="000D51A8" w:rsidRPr="00B70CA9"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61DEA308"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4 700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52144DF" w14:textId="77777777" w:rsidR="000D51A8" w:rsidRDefault="000D51A8" w:rsidP="000D51A8">
            <w:pPr>
              <w:pStyle w:val="ConsPlusNormal"/>
              <w:ind w:firstLine="0"/>
              <w:jc w:val="center"/>
              <w:rPr>
                <w:rFonts w:ascii="Times New Roman" w:hAnsi="Times New Roman" w:cs="Times New Roman"/>
                <w:sz w:val="22"/>
                <w:szCs w:val="22"/>
              </w:rPr>
            </w:pPr>
            <w:r w:rsidRPr="0013774A">
              <w:rPr>
                <w:rFonts w:ascii="Times New Roman" w:hAnsi="Times New Roman" w:cs="Times New Roman"/>
                <w:sz w:val="22"/>
                <w:szCs w:val="22"/>
              </w:rPr>
              <w:t>за 1 единицу в месяц</w:t>
            </w:r>
          </w:p>
        </w:tc>
      </w:tr>
      <w:tr w:rsidR="000D31CA" w14:paraId="3D45B7D6" w14:textId="77777777" w:rsidTr="00E3250F">
        <w:trPr>
          <w:trHeight w:val="762"/>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4A0F0E1" w14:textId="08CBF9BF" w:rsidR="000D31CA" w:rsidRPr="0013774A"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13774A" w14:paraId="58A6795F"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897F533" w14:textId="150B98A1" w:rsidR="000D51A8" w:rsidRPr="0013774A" w:rsidRDefault="000D51A8"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10.9. </w:t>
            </w:r>
            <w:r w:rsidRPr="0013774A">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13774A">
              <w:rPr>
                <w:rFonts w:ascii="Times New Roman" w:hAnsi="Times New Roman" w:cs="Times New Roman"/>
                <w:b/>
                <w:sz w:val="22"/>
                <w:szCs w:val="22"/>
              </w:rPr>
              <w:t xml:space="preserve"> затрат на техническое обслуживание и регламентно-профилактический ремонт систем пожарной сигнализации</w:t>
            </w:r>
            <w:r w:rsidRPr="00093879">
              <w:rPr>
                <w:rFonts w:ascii="Times New Roman" w:hAnsi="Times New Roman" w:cs="Times New Roman"/>
                <w:b/>
                <w:sz w:val="22"/>
                <w:szCs w:val="22"/>
              </w:rPr>
              <w:t xml:space="preserve"> </w:t>
            </w:r>
          </w:p>
        </w:tc>
      </w:tr>
      <w:tr w:rsidR="000D51A8" w14:paraId="38EEABF1" w14:textId="77777777" w:rsidTr="003F3D61">
        <w:trPr>
          <w:trHeight w:val="702"/>
        </w:trPr>
        <w:tc>
          <w:tcPr>
            <w:tcW w:w="851" w:type="dxa"/>
            <w:tcBorders>
              <w:top w:val="single" w:sz="4" w:space="0" w:color="auto"/>
              <w:left w:val="single" w:sz="4" w:space="0" w:color="auto"/>
              <w:bottom w:val="single" w:sz="4" w:space="0" w:color="auto"/>
              <w:right w:val="single" w:sz="4" w:space="0" w:color="auto"/>
            </w:tcBorders>
            <w:vAlign w:val="center"/>
          </w:tcPr>
          <w:p w14:paraId="058B152C" w14:textId="77777777" w:rsidR="000D51A8" w:rsidRDefault="000D51A8" w:rsidP="000D51A8">
            <w:pPr>
              <w:pStyle w:val="ConsPlusNormal"/>
              <w:ind w:firstLine="0"/>
              <w:jc w:val="center"/>
              <w:rPr>
                <w:rFonts w:ascii="Times New Roman" w:hAnsi="Times New Roman" w:cs="Times New Roman"/>
              </w:rPr>
            </w:pPr>
            <w:r>
              <w:rPr>
                <w:rFonts w:ascii="Times New Roman" w:hAnsi="Times New Roman" w:cs="Times New Roman"/>
              </w:rPr>
              <w:lastRenderedPageBreak/>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B7DC6D" w14:textId="77777777" w:rsidR="000D51A8" w:rsidRPr="00B70CA9" w:rsidRDefault="000D51A8" w:rsidP="000D51A8">
            <w:pPr>
              <w:autoSpaceDE w:val="0"/>
              <w:autoSpaceDN w:val="0"/>
              <w:adjustRightInd w:val="0"/>
              <w:outlineLvl w:val="1"/>
              <w:rPr>
                <w:sz w:val="22"/>
                <w:szCs w:val="22"/>
              </w:rPr>
            </w:pPr>
            <w:r>
              <w:rPr>
                <w:sz w:val="22"/>
                <w:szCs w:val="22"/>
              </w:rPr>
              <w:t>Техническое обслуживание и ремонт систем пожарной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7F901836" w14:textId="58DE6DED" w:rsidR="000D51A8" w:rsidRPr="000D06BB"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55FDCEEB" w14:textId="44B5E5D6" w:rsidR="000D51A8" w:rsidRPr="000D06BB" w:rsidRDefault="00C05B4C" w:rsidP="00C05B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r w:rsidR="000D51A8" w:rsidRPr="000D06BB">
              <w:rPr>
                <w:rFonts w:ascii="Times New Roman" w:hAnsi="Times New Roman" w:cs="Times New Roman"/>
                <w:sz w:val="22"/>
                <w:szCs w:val="22"/>
              </w:rPr>
              <w:t>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4F7FE97" w14:textId="3DD8136D" w:rsidR="000D51A8" w:rsidRDefault="000D51A8" w:rsidP="000D51A8">
            <w:pPr>
              <w:pStyle w:val="ConsPlusNormal"/>
              <w:ind w:firstLine="0"/>
              <w:jc w:val="center"/>
              <w:rPr>
                <w:rFonts w:ascii="Times New Roman" w:hAnsi="Times New Roman" w:cs="Times New Roman"/>
                <w:sz w:val="22"/>
                <w:szCs w:val="22"/>
              </w:rPr>
            </w:pPr>
            <w:r w:rsidRPr="00DB4720">
              <w:rPr>
                <w:rFonts w:ascii="Times New Roman" w:hAnsi="Times New Roman" w:cs="Times New Roman"/>
                <w:sz w:val="22"/>
                <w:szCs w:val="22"/>
              </w:rPr>
              <w:t xml:space="preserve">за 1 единицу в </w:t>
            </w:r>
            <w:r>
              <w:rPr>
                <w:rFonts w:ascii="Times New Roman" w:hAnsi="Times New Roman" w:cs="Times New Roman"/>
                <w:sz w:val="22"/>
                <w:szCs w:val="22"/>
              </w:rPr>
              <w:t>месяц</w:t>
            </w:r>
          </w:p>
        </w:tc>
      </w:tr>
      <w:tr w:rsidR="000D31CA" w14:paraId="14F346D0" w14:textId="77777777" w:rsidTr="00E3250F">
        <w:trPr>
          <w:trHeight w:val="702"/>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4037D87" w14:textId="273B5F00" w:rsidR="000D31CA" w:rsidRPr="00DB4720"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14:paraId="3A2AAEEB"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37470229" w14:textId="6DBDC2D0" w:rsidR="000D51A8"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DB4720">
              <w:rPr>
                <w:rFonts w:ascii="Times New Roman" w:hAnsi="Times New Roman" w:cs="Times New Roman"/>
                <w:b/>
                <w:sz w:val="22"/>
                <w:szCs w:val="22"/>
              </w:rPr>
              <w:t>.</w:t>
            </w:r>
            <w:r>
              <w:rPr>
                <w:rFonts w:ascii="Times New Roman" w:hAnsi="Times New Roman" w:cs="Times New Roman"/>
                <w:b/>
                <w:sz w:val="22"/>
                <w:szCs w:val="22"/>
              </w:rPr>
              <w:t>10</w:t>
            </w:r>
            <w:r w:rsidRPr="00DB472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DB4720">
              <w:rPr>
                <w:rFonts w:ascii="Times New Roman" w:hAnsi="Times New Roman" w:cs="Times New Roman"/>
                <w:b/>
                <w:sz w:val="22"/>
                <w:szCs w:val="22"/>
              </w:rPr>
              <w:t xml:space="preserve"> затрат на техническое обслуживание и регламентно-профилактический ремонт систем </w:t>
            </w:r>
            <w:r w:rsidRPr="00705D8C">
              <w:rPr>
                <w:rFonts w:ascii="Times New Roman" w:hAnsi="Times New Roman" w:cs="Times New Roman"/>
                <w:b/>
                <w:sz w:val="22"/>
                <w:szCs w:val="22"/>
              </w:rPr>
              <w:t>контроля и управления доступом</w:t>
            </w:r>
          </w:p>
        </w:tc>
      </w:tr>
      <w:tr w:rsidR="000D51A8" w:rsidRPr="006054A5" w14:paraId="5E257E7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28546EA"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DFE34CF"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контроля и управления доступом</w:t>
            </w:r>
          </w:p>
        </w:tc>
        <w:tc>
          <w:tcPr>
            <w:tcW w:w="1276" w:type="dxa"/>
            <w:tcBorders>
              <w:top w:val="single" w:sz="4" w:space="0" w:color="auto"/>
              <w:left w:val="single" w:sz="4" w:space="0" w:color="auto"/>
              <w:bottom w:val="single" w:sz="4" w:space="0" w:color="auto"/>
              <w:right w:val="single" w:sz="4" w:space="0" w:color="auto"/>
            </w:tcBorders>
            <w:vAlign w:val="center"/>
          </w:tcPr>
          <w:p w14:paraId="3C3CACB6" w14:textId="05B3D681"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7EBA8ED7"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r w:rsidRPr="006054A5">
              <w:rPr>
                <w:rFonts w:ascii="Times New Roman" w:hAnsi="Times New Roman" w:cs="Times New Roman"/>
                <w:sz w:val="22"/>
                <w:szCs w:val="22"/>
              </w:rPr>
              <w:t>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606CE4F" w14:textId="77777777"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51A8" w:rsidRPr="006054A5" w14:paraId="4F30B356"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F70BBC5"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2E0650A"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шлагбаумов автоматических</w:t>
            </w:r>
          </w:p>
        </w:tc>
        <w:tc>
          <w:tcPr>
            <w:tcW w:w="1276" w:type="dxa"/>
            <w:tcBorders>
              <w:top w:val="single" w:sz="4" w:space="0" w:color="auto"/>
              <w:left w:val="single" w:sz="4" w:space="0" w:color="auto"/>
              <w:bottom w:val="single" w:sz="4" w:space="0" w:color="auto"/>
              <w:right w:val="single" w:sz="4" w:space="0" w:color="auto"/>
            </w:tcBorders>
            <w:vAlign w:val="center"/>
          </w:tcPr>
          <w:p w14:paraId="7590D665" w14:textId="7292E04B"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507DCF83"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r w:rsidRPr="006054A5">
              <w:rPr>
                <w:rFonts w:ascii="Times New Roman" w:hAnsi="Times New Roman" w:cs="Times New Roman"/>
                <w:sz w:val="22"/>
                <w:szCs w:val="22"/>
              </w:rPr>
              <w:t xml:space="preserve"> </w:t>
            </w:r>
            <w:r>
              <w:rPr>
                <w:rFonts w:ascii="Times New Roman" w:hAnsi="Times New Roman" w:cs="Times New Roman"/>
                <w:sz w:val="22"/>
                <w:szCs w:val="22"/>
              </w:rPr>
              <w:t>0</w:t>
            </w:r>
            <w:r w:rsidRPr="006054A5">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58EB7E0" w14:textId="77777777"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51A8" w:rsidRPr="006054A5" w14:paraId="0B75F4A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A5CD578"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760D4B"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металлодетектора</w:t>
            </w:r>
          </w:p>
        </w:tc>
        <w:tc>
          <w:tcPr>
            <w:tcW w:w="1276" w:type="dxa"/>
            <w:tcBorders>
              <w:top w:val="single" w:sz="4" w:space="0" w:color="auto"/>
              <w:left w:val="single" w:sz="4" w:space="0" w:color="auto"/>
              <w:bottom w:val="single" w:sz="4" w:space="0" w:color="auto"/>
              <w:right w:val="single" w:sz="4" w:space="0" w:color="auto"/>
            </w:tcBorders>
            <w:vAlign w:val="center"/>
          </w:tcPr>
          <w:p w14:paraId="29E8F8FF" w14:textId="0DD4D752"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69A52720"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r w:rsidRPr="006054A5">
              <w:rPr>
                <w:rFonts w:ascii="Times New Roman" w:hAnsi="Times New Roman" w:cs="Times New Roman"/>
                <w:sz w:val="22"/>
                <w:szCs w:val="22"/>
              </w:rPr>
              <w:t xml:space="preserve"> </w:t>
            </w:r>
            <w:r>
              <w:rPr>
                <w:rFonts w:ascii="Times New Roman" w:hAnsi="Times New Roman" w:cs="Times New Roman"/>
                <w:sz w:val="22"/>
                <w:szCs w:val="22"/>
              </w:rPr>
              <w:t>0</w:t>
            </w:r>
            <w:r w:rsidRPr="006054A5">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FDAE451" w14:textId="4D6CBFE0"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31CA" w:rsidRPr="006054A5" w14:paraId="6B03878C" w14:textId="77777777" w:rsidTr="00E3250F">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7D5AABA" w14:textId="2AC71C2A" w:rsidR="000D31CA" w:rsidRPr="006054A5"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A52C5D" w14:paraId="18672B88"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736B268" w14:textId="0542CAD2" w:rsidR="000D51A8" w:rsidRPr="00A52C5D"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A52C5D">
              <w:rPr>
                <w:rFonts w:ascii="Times New Roman" w:hAnsi="Times New Roman" w:cs="Times New Roman"/>
                <w:b/>
                <w:sz w:val="22"/>
                <w:szCs w:val="22"/>
              </w:rPr>
              <w:t>.</w:t>
            </w:r>
            <w:r>
              <w:rPr>
                <w:rFonts w:ascii="Times New Roman" w:hAnsi="Times New Roman" w:cs="Times New Roman"/>
                <w:b/>
                <w:sz w:val="22"/>
                <w:szCs w:val="22"/>
              </w:rPr>
              <w:t>11</w:t>
            </w:r>
            <w:r w:rsidRPr="00A52C5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A52C5D">
              <w:rPr>
                <w:rFonts w:ascii="Times New Roman" w:hAnsi="Times New Roman" w:cs="Times New Roman"/>
                <w:b/>
                <w:sz w:val="22"/>
                <w:szCs w:val="22"/>
              </w:rPr>
              <w:t xml:space="preserve"> затрат на техническое обслуживание и регламентно-профилактический ремонт систем</w:t>
            </w:r>
            <w:r w:rsidRPr="00A52C5D">
              <w:rPr>
                <w:rFonts w:ascii="Times New Roman" w:hAnsi="Times New Roman" w:cs="Times New Roman"/>
                <w:sz w:val="24"/>
                <w:szCs w:val="28"/>
              </w:rPr>
              <w:t xml:space="preserve"> </w:t>
            </w:r>
            <w:r w:rsidRPr="00A52C5D">
              <w:rPr>
                <w:rFonts w:ascii="Times New Roman" w:hAnsi="Times New Roman" w:cs="Times New Roman"/>
                <w:b/>
                <w:sz w:val="22"/>
                <w:szCs w:val="22"/>
              </w:rPr>
              <w:t>видеонаблюдения</w:t>
            </w:r>
            <w:r w:rsidRPr="00093879">
              <w:rPr>
                <w:rFonts w:ascii="Times New Roman" w:hAnsi="Times New Roman" w:cs="Times New Roman"/>
                <w:b/>
                <w:sz w:val="22"/>
                <w:szCs w:val="22"/>
              </w:rPr>
              <w:t xml:space="preserve"> </w:t>
            </w:r>
          </w:p>
        </w:tc>
      </w:tr>
      <w:tr w:rsidR="000D51A8" w:rsidRPr="00A52C5D" w14:paraId="3EB034B1" w14:textId="77777777" w:rsidTr="003F3D61">
        <w:trPr>
          <w:trHeight w:val="519"/>
        </w:trPr>
        <w:tc>
          <w:tcPr>
            <w:tcW w:w="851" w:type="dxa"/>
            <w:tcBorders>
              <w:top w:val="single" w:sz="4" w:space="0" w:color="auto"/>
              <w:left w:val="single" w:sz="4" w:space="0" w:color="auto"/>
              <w:bottom w:val="single" w:sz="4" w:space="0" w:color="auto"/>
              <w:right w:val="single" w:sz="4" w:space="0" w:color="auto"/>
            </w:tcBorders>
            <w:vAlign w:val="center"/>
          </w:tcPr>
          <w:p w14:paraId="48FDBB86"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0FE995" w14:textId="77777777" w:rsidR="000D51A8" w:rsidRPr="00A52C5D" w:rsidRDefault="000D51A8" w:rsidP="000D51A8">
            <w:pPr>
              <w:autoSpaceDE w:val="0"/>
              <w:autoSpaceDN w:val="0"/>
              <w:adjustRightInd w:val="0"/>
              <w:outlineLvl w:val="1"/>
              <w:rPr>
                <w:sz w:val="22"/>
                <w:szCs w:val="22"/>
              </w:rPr>
            </w:pPr>
            <w:r w:rsidRPr="00A52C5D">
              <w:rPr>
                <w:sz w:val="22"/>
                <w:szCs w:val="22"/>
              </w:rPr>
              <w:t>Техническое обслуживание и ремонт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0280D42C" w14:textId="139BB755" w:rsidR="000D51A8" w:rsidRPr="00A52C5D"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235843B3"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15 </w:t>
            </w:r>
            <w:r w:rsidRPr="00A52C5D">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C29E7D9"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51A8" w:rsidRPr="00DB4720" w14:paraId="3E92AEAA" w14:textId="77777777" w:rsidTr="003F3D61">
        <w:trPr>
          <w:trHeight w:val="570"/>
        </w:trPr>
        <w:tc>
          <w:tcPr>
            <w:tcW w:w="851" w:type="dxa"/>
            <w:tcBorders>
              <w:top w:val="single" w:sz="4" w:space="0" w:color="auto"/>
              <w:left w:val="single" w:sz="4" w:space="0" w:color="auto"/>
              <w:bottom w:val="single" w:sz="4" w:space="0" w:color="auto"/>
              <w:right w:val="single" w:sz="4" w:space="0" w:color="auto"/>
            </w:tcBorders>
            <w:vAlign w:val="center"/>
          </w:tcPr>
          <w:p w14:paraId="08E2415F"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F28F88" w14:textId="77777777" w:rsidR="000D51A8" w:rsidRPr="00A52C5D" w:rsidRDefault="000D51A8" w:rsidP="000D51A8">
            <w:pPr>
              <w:autoSpaceDE w:val="0"/>
              <w:autoSpaceDN w:val="0"/>
              <w:adjustRightInd w:val="0"/>
              <w:outlineLvl w:val="1"/>
              <w:rPr>
                <w:sz w:val="22"/>
                <w:szCs w:val="22"/>
              </w:rPr>
            </w:pPr>
            <w:r w:rsidRPr="00A52C5D">
              <w:rPr>
                <w:sz w:val="22"/>
                <w:szCs w:val="22"/>
              </w:rPr>
              <w:t>Техническое обслуживание и ремонт систем фотоловушек</w:t>
            </w:r>
          </w:p>
        </w:tc>
        <w:tc>
          <w:tcPr>
            <w:tcW w:w="1276" w:type="dxa"/>
            <w:tcBorders>
              <w:top w:val="single" w:sz="4" w:space="0" w:color="auto"/>
              <w:left w:val="single" w:sz="4" w:space="0" w:color="auto"/>
              <w:bottom w:val="single" w:sz="4" w:space="0" w:color="auto"/>
              <w:right w:val="single" w:sz="4" w:space="0" w:color="auto"/>
            </w:tcBorders>
            <w:vAlign w:val="center"/>
          </w:tcPr>
          <w:p w14:paraId="7679532F" w14:textId="556E2F9A" w:rsidR="000D51A8" w:rsidRPr="00DB4720"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277918CE"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BB94B82" w14:textId="77777777" w:rsidR="000D51A8" w:rsidRPr="00DB4720"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31CA" w:rsidRPr="00DB4720" w14:paraId="0709CFAB" w14:textId="77777777" w:rsidTr="00E3250F">
        <w:trPr>
          <w:trHeight w:val="570"/>
        </w:trPr>
        <w:tc>
          <w:tcPr>
            <w:tcW w:w="9783" w:type="dxa"/>
            <w:gridSpan w:val="6"/>
            <w:tcBorders>
              <w:top w:val="single" w:sz="4" w:space="0" w:color="auto"/>
              <w:left w:val="single" w:sz="4" w:space="0" w:color="auto"/>
              <w:bottom w:val="single" w:sz="4" w:space="0" w:color="auto"/>
              <w:right w:val="single" w:sz="4" w:space="0" w:color="auto"/>
            </w:tcBorders>
            <w:vAlign w:val="center"/>
          </w:tcPr>
          <w:p w14:paraId="2419A634" w14:textId="6A77C8D4" w:rsidR="000D31CA" w:rsidRPr="00A52C5D"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634D51" w14:paraId="6794F225" w14:textId="77777777" w:rsidTr="003F3D61">
        <w:trPr>
          <w:trHeight w:val="690"/>
        </w:trPr>
        <w:tc>
          <w:tcPr>
            <w:tcW w:w="9783" w:type="dxa"/>
            <w:gridSpan w:val="6"/>
            <w:tcBorders>
              <w:top w:val="single" w:sz="4" w:space="0" w:color="auto"/>
              <w:left w:val="single" w:sz="4" w:space="0" w:color="auto"/>
              <w:bottom w:val="single" w:sz="4" w:space="0" w:color="auto"/>
              <w:right w:val="single" w:sz="4" w:space="0" w:color="auto"/>
            </w:tcBorders>
            <w:vAlign w:val="center"/>
          </w:tcPr>
          <w:p w14:paraId="1C439417" w14:textId="2FD4023F" w:rsidR="000D51A8" w:rsidRPr="00634D51"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634D51">
              <w:rPr>
                <w:rFonts w:ascii="Times New Roman" w:hAnsi="Times New Roman" w:cs="Times New Roman"/>
                <w:b/>
                <w:sz w:val="22"/>
                <w:szCs w:val="22"/>
              </w:rPr>
              <w:t>.</w:t>
            </w:r>
            <w:r>
              <w:rPr>
                <w:rFonts w:ascii="Times New Roman" w:hAnsi="Times New Roman" w:cs="Times New Roman"/>
                <w:b/>
                <w:sz w:val="22"/>
                <w:szCs w:val="22"/>
              </w:rPr>
              <w:t>12</w:t>
            </w:r>
            <w:r w:rsidRPr="00634D51">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634D51">
              <w:rPr>
                <w:rFonts w:ascii="Times New Roman" w:hAnsi="Times New Roman" w:cs="Times New Roman"/>
                <w:b/>
                <w:sz w:val="22"/>
                <w:szCs w:val="22"/>
              </w:rPr>
              <w:t xml:space="preserve"> затрат на техническое обслуживание и регламентно-профилактический ремонт </w:t>
            </w:r>
            <w:r>
              <w:rPr>
                <w:rFonts w:ascii="Times New Roman" w:hAnsi="Times New Roman" w:cs="Times New Roman"/>
                <w:b/>
                <w:sz w:val="22"/>
                <w:szCs w:val="22"/>
              </w:rPr>
              <w:t>прочего оборудования</w:t>
            </w:r>
            <w:r w:rsidRPr="00093879">
              <w:rPr>
                <w:rFonts w:ascii="Times New Roman" w:hAnsi="Times New Roman" w:cs="Times New Roman"/>
                <w:b/>
                <w:sz w:val="22"/>
                <w:szCs w:val="22"/>
              </w:rPr>
              <w:t xml:space="preserve"> </w:t>
            </w:r>
          </w:p>
        </w:tc>
      </w:tr>
      <w:tr w:rsidR="000D51A8" w:rsidRPr="00A52C5D" w14:paraId="5D033F31"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81A73B2"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D54FFB" w14:textId="77777777" w:rsidR="000D51A8" w:rsidRPr="00A52C5D" w:rsidRDefault="000D51A8" w:rsidP="000D51A8">
            <w:pPr>
              <w:autoSpaceDE w:val="0"/>
              <w:autoSpaceDN w:val="0"/>
              <w:adjustRightInd w:val="0"/>
              <w:outlineLvl w:val="1"/>
              <w:rPr>
                <w:sz w:val="22"/>
                <w:szCs w:val="22"/>
              </w:rPr>
            </w:pPr>
            <w:r w:rsidRPr="00A52C5D">
              <w:rPr>
                <w:sz w:val="22"/>
                <w:szCs w:val="22"/>
              </w:rPr>
              <w:t xml:space="preserve">Проверка технического состояния пожарных кранов внутреннего водопровода </w:t>
            </w:r>
          </w:p>
        </w:tc>
        <w:tc>
          <w:tcPr>
            <w:tcW w:w="1276" w:type="dxa"/>
            <w:tcBorders>
              <w:top w:val="single" w:sz="4" w:space="0" w:color="auto"/>
              <w:left w:val="single" w:sz="4" w:space="0" w:color="auto"/>
              <w:bottom w:val="single" w:sz="4" w:space="0" w:color="auto"/>
              <w:right w:val="single" w:sz="4" w:space="0" w:color="auto"/>
            </w:tcBorders>
            <w:vAlign w:val="center"/>
          </w:tcPr>
          <w:p w14:paraId="5769FB44"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17D94A8E" w14:textId="77777777" w:rsidR="000D51A8" w:rsidRPr="0034252B"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rPr>
              <w:t>4</w:t>
            </w:r>
            <w:r>
              <w:rPr>
                <w:rFonts w:ascii="Times New Roman" w:hAnsi="Times New Roman" w:cs="Times New Roman"/>
                <w:sz w:val="22"/>
              </w:rPr>
              <w:t> </w:t>
            </w:r>
            <w:r w:rsidRPr="00A52C5D">
              <w:rPr>
                <w:rFonts w:ascii="Times New Roman" w:hAnsi="Times New Roman" w:cs="Times New Roman"/>
                <w:sz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60DDDD1"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51A8" w:rsidRPr="001F6CE6" w14:paraId="170746E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2D79459E"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7081FC" w14:textId="65A48B98" w:rsidR="000D51A8" w:rsidRPr="001F6CE6" w:rsidRDefault="000D51A8" w:rsidP="000D51A8">
            <w:pPr>
              <w:widowControl w:val="0"/>
              <w:tabs>
                <w:tab w:val="left" w:pos="0"/>
                <w:tab w:val="left" w:pos="1276"/>
              </w:tabs>
              <w:autoSpaceDE w:val="0"/>
              <w:autoSpaceDN w:val="0"/>
              <w:adjustRightInd w:val="0"/>
              <w:rPr>
                <w:sz w:val="22"/>
                <w:szCs w:val="22"/>
              </w:rPr>
            </w:pPr>
            <w:r w:rsidRPr="00312A64">
              <w:rPr>
                <w:sz w:val="22"/>
                <w:szCs w:val="22"/>
              </w:rPr>
              <w:t>Техническо</w:t>
            </w:r>
            <w:r>
              <w:rPr>
                <w:sz w:val="22"/>
                <w:szCs w:val="22"/>
              </w:rPr>
              <w:t>е</w:t>
            </w:r>
            <w:r w:rsidRPr="00312A64">
              <w:rPr>
                <w:sz w:val="22"/>
                <w:szCs w:val="22"/>
              </w:rPr>
              <w:t xml:space="preserve"> обслуживани</w:t>
            </w:r>
            <w:r>
              <w:rPr>
                <w:sz w:val="22"/>
                <w:szCs w:val="22"/>
              </w:rPr>
              <w:t>е</w:t>
            </w:r>
            <w:r w:rsidRPr="00312A64">
              <w:rPr>
                <w:sz w:val="22"/>
                <w:szCs w:val="22"/>
              </w:rPr>
              <w:t>, содержани</w:t>
            </w:r>
            <w:r>
              <w:rPr>
                <w:sz w:val="22"/>
                <w:szCs w:val="22"/>
              </w:rPr>
              <w:t>е</w:t>
            </w:r>
            <w:r w:rsidRPr="00312A64">
              <w:rPr>
                <w:sz w:val="22"/>
                <w:szCs w:val="22"/>
              </w:rPr>
              <w:t xml:space="preserve"> и эксплуатаци</w:t>
            </w:r>
            <w:r>
              <w:rPr>
                <w:sz w:val="22"/>
                <w:szCs w:val="22"/>
              </w:rPr>
              <w:t>я</w:t>
            </w:r>
            <w:r w:rsidRPr="00312A64">
              <w:rPr>
                <w:sz w:val="22"/>
                <w:szCs w:val="22"/>
              </w:rPr>
              <w:t xml:space="preserve"> оборудования и инженерных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1737743F" w14:textId="77777777" w:rsidR="000D51A8" w:rsidRPr="0034252B" w:rsidRDefault="000D51A8" w:rsidP="000D51A8">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м</w:t>
            </w:r>
            <w:r w:rsidRPr="0034252B">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573443E" w14:textId="324C3080" w:rsidR="000D51A8" w:rsidRPr="001F6CE6" w:rsidRDefault="000D51A8" w:rsidP="000D51A8">
            <w:pPr>
              <w:jc w:val="center"/>
              <w:rPr>
                <w:sz w:val="22"/>
                <w:szCs w:val="22"/>
              </w:rPr>
            </w:pPr>
            <w:r>
              <w:rPr>
                <w:sz w:val="22"/>
                <w:szCs w:val="22"/>
              </w:rPr>
              <w:t>500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20DD091" w14:textId="77777777" w:rsidR="000D51A8" w:rsidRPr="001F6CE6" w:rsidRDefault="000D51A8" w:rsidP="000D51A8">
            <w:pPr>
              <w:jc w:val="center"/>
              <w:rPr>
                <w:sz w:val="22"/>
                <w:szCs w:val="22"/>
              </w:rPr>
            </w:pPr>
            <w:r w:rsidRPr="0034252B">
              <w:rPr>
                <w:sz w:val="22"/>
                <w:szCs w:val="22"/>
              </w:rPr>
              <w:t>за 1 единицу в месяц</w:t>
            </w:r>
          </w:p>
        </w:tc>
      </w:tr>
      <w:tr w:rsidR="000D51A8" w:rsidRPr="001F6CE6" w14:paraId="20C5E5D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0D38126B"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274812" w14:textId="77777777" w:rsidR="000D51A8" w:rsidRPr="00E832DB" w:rsidRDefault="000D51A8" w:rsidP="000D51A8">
            <w:pPr>
              <w:widowControl w:val="0"/>
              <w:tabs>
                <w:tab w:val="left" w:pos="0"/>
                <w:tab w:val="left" w:pos="1276"/>
              </w:tabs>
              <w:autoSpaceDE w:val="0"/>
              <w:autoSpaceDN w:val="0"/>
              <w:adjustRightInd w:val="0"/>
              <w:rPr>
                <w:sz w:val="22"/>
                <w:szCs w:val="22"/>
              </w:rPr>
            </w:pPr>
            <w:r w:rsidRPr="00E832DB">
              <w:rPr>
                <w:sz w:val="22"/>
                <w:szCs w:val="22"/>
              </w:rPr>
              <w:t>Услуги электромонтёра по подключению и отключению электроэнергии, и дежурству</w:t>
            </w:r>
          </w:p>
        </w:tc>
        <w:tc>
          <w:tcPr>
            <w:tcW w:w="1276" w:type="dxa"/>
            <w:tcBorders>
              <w:top w:val="single" w:sz="4" w:space="0" w:color="auto"/>
              <w:left w:val="single" w:sz="4" w:space="0" w:color="auto"/>
              <w:bottom w:val="single" w:sz="4" w:space="0" w:color="auto"/>
              <w:right w:val="single" w:sz="4" w:space="0" w:color="auto"/>
            </w:tcBorders>
            <w:vAlign w:val="center"/>
          </w:tcPr>
          <w:p w14:paraId="6D04B307" w14:textId="77777777" w:rsidR="000D51A8" w:rsidRPr="00E832DB" w:rsidRDefault="000D51A8" w:rsidP="000D51A8">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час</w:t>
            </w:r>
          </w:p>
        </w:tc>
        <w:tc>
          <w:tcPr>
            <w:tcW w:w="1701" w:type="dxa"/>
            <w:tcBorders>
              <w:top w:val="single" w:sz="4" w:space="0" w:color="auto"/>
              <w:left w:val="single" w:sz="4" w:space="0" w:color="auto"/>
              <w:bottom w:val="single" w:sz="4" w:space="0" w:color="auto"/>
              <w:right w:val="single" w:sz="4" w:space="0" w:color="auto"/>
            </w:tcBorders>
            <w:vAlign w:val="center"/>
          </w:tcPr>
          <w:p w14:paraId="6855013C" w14:textId="520A99F3" w:rsidR="000D51A8" w:rsidRPr="00E832DB" w:rsidRDefault="00DE1440" w:rsidP="00DE1440">
            <w:pPr>
              <w:jc w:val="center"/>
              <w:rPr>
                <w:sz w:val="22"/>
                <w:szCs w:val="22"/>
              </w:rPr>
            </w:pPr>
            <w:r>
              <w:rPr>
                <w:sz w:val="22"/>
                <w:szCs w:val="22"/>
              </w:rPr>
              <w:t>2</w:t>
            </w:r>
            <w:r w:rsidR="000D51A8" w:rsidRPr="00E832DB">
              <w:rPr>
                <w:sz w:val="22"/>
                <w:szCs w:val="22"/>
              </w:rPr>
              <w:t xml:space="preserve"> </w:t>
            </w:r>
            <w:r>
              <w:rPr>
                <w:sz w:val="22"/>
                <w:szCs w:val="22"/>
              </w:rPr>
              <w:t>0</w:t>
            </w:r>
            <w:r w:rsidR="000D51A8" w:rsidRPr="00E832DB">
              <w:rPr>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01D5801" w14:textId="77777777" w:rsidR="000D51A8" w:rsidRPr="001F6CE6" w:rsidRDefault="000D51A8" w:rsidP="000D51A8">
            <w:pPr>
              <w:jc w:val="center"/>
              <w:rPr>
                <w:sz w:val="22"/>
                <w:szCs w:val="22"/>
              </w:rPr>
            </w:pPr>
          </w:p>
        </w:tc>
      </w:tr>
      <w:tr w:rsidR="000D51A8" w:rsidRPr="004250D1" w14:paraId="51005F3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630F743F"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EB7A7D" w14:textId="77777777" w:rsidR="000D51A8" w:rsidRPr="004250D1" w:rsidRDefault="000D51A8" w:rsidP="000D51A8">
            <w:pPr>
              <w:widowControl w:val="0"/>
              <w:tabs>
                <w:tab w:val="left" w:pos="0"/>
                <w:tab w:val="left" w:pos="1276"/>
              </w:tabs>
              <w:autoSpaceDE w:val="0"/>
              <w:autoSpaceDN w:val="0"/>
              <w:adjustRightInd w:val="0"/>
              <w:rPr>
                <w:sz w:val="22"/>
                <w:szCs w:val="22"/>
              </w:rPr>
            </w:pPr>
            <w:r w:rsidRPr="004250D1">
              <w:rPr>
                <w:sz w:val="22"/>
                <w:szCs w:val="22"/>
              </w:rPr>
              <w:t>Техническое обслуживание огнетушителей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7EC6F2EF" w14:textId="77777777" w:rsidR="000D51A8" w:rsidRPr="004250D1"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3162BFC0" w14:textId="77777777" w:rsidR="000D51A8" w:rsidRPr="004250D1" w:rsidRDefault="000D51A8" w:rsidP="000D51A8">
            <w:pPr>
              <w:jc w:val="center"/>
              <w:rPr>
                <w:sz w:val="22"/>
                <w:szCs w:val="22"/>
              </w:rPr>
            </w:pPr>
            <w:r w:rsidRPr="004250D1">
              <w:rPr>
                <w:sz w:val="22"/>
                <w:szCs w:val="22"/>
              </w:rPr>
              <w:t>2 000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62E538" w14:textId="77777777" w:rsidR="000D51A8" w:rsidRPr="004250D1" w:rsidRDefault="000D51A8" w:rsidP="000D51A8">
            <w:pPr>
              <w:jc w:val="center"/>
              <w:rPr>
                <w:sz w:val="22"/>
                <w:szCs w:val="22"/>
              </w:rPr>
            </w:pPr>
          </w:p>
        </w:tc>
      </w:tr>
      <w:tr w:rsidR="000D51A8" w:rsidRPr="004250D1" w14:paraId="3E5B32F0"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651EB4C"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BC7110" w14:textId="77777777" w:rsidR="000D51A8" w:rsidRPr="001F6CE6" w:rsidRDefault="000D51A8" w:rsidP="000D51A8">
            <w:pPr>
              <w:widowControl w:val="0"/>
              <w:tabs>
                <w:tab w:val="left" w:pos="0"/>
                <w:tab w:val="left" w:pos="1276"/>
              </w:tabs>
              <w:autoSpaceDE w:val="0"/>
              <w:autoSpaceDN w:val="0"/>
              <w:adjustRightInd w:val="0"/>
              <w:spacing w:line="276" w:lineRule="auto"/>
              <w:rPr>
                <w:rFonts w:eastAsiaTheme="minorEastAsia"/>
                <w:sz w:val="22"/>
                <w:szCs w:val="22"/>
              </w:rPr>
            </w:pPr>
            <w:r w:rsidRPr="001F6CE6">
              <w:rPr>
                <w:rFonts w:eastAsiaTheme="minorEastAsia"/>
                <w:sz w:val="22"/>
                <w:szCs w:val="22"/>
              </w:rPr>
              <w:t>Аренда маршрутизатора</w:t>
            </w:r>
          </w:p>
        </w:tc>
        <w:tc>
          <w:tcPr>
            <w:tcW w:w="1276" w:type="dxa"/>
            <w:tcBorders>
              <w:top w:val="single" w:sz="4" w:space="0" w:color="auto"/>
              <w:left w:val="single" w:sz="4" w:space="0" w:color="auto"/>
              <w:bottom w:val="single" w:sz="4" w:space="0" w:color="auto"/>
              <w:right w:val="single" w:sz="4" w:space="0" w:color="auto"/>
            </w:tcBorders>
            <w:vAlign w:val="center"/>
          </w:tcPr>
          <w:p w14:paraId="5B4A6454"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4FF7CB79" w14:textId="77777777" w:rsidR="000D51A8" w:rsidRPr="004250D1" w:rsidRDefault="000D51A8" w:rsidP="000D51A8">
            <w:pPr>
              <w:jc w:val="center"/>
              <w:rPr>
                <w:sz w:val="22"/>
                <w:szCs w:val="22"/>
              </w:rPr>
            </w:pPr>
            <w:r>
              <w:rPr>
                <w:rFonts w:eastAsiaTheme="minorEastAsia"/>
                <w:sz w:val="22"/>
                <w:szCs w:val="22"/>
              </w:rPr>
              <w:t>4</w:t>
            </w:r>
            <w:r w:rsidRPr="001F6CE6">
              <w:rPr>
                <w:rFonts w:eastAsiaTheme="minorEastAsia"/>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045BC71" w14:textId="2DA83182" w:rsidR="000D51A8" w:rsidRPr="004250D1" w:rsidRDefault="000D51A8" w:rsidP="000D51A8">
            <w:pPr>
              <w:jc w:val="center"/>
              <w:rPr>
                <w:sz w:val="22"/>
                <w:szCs w:val="22"/>
              </w:rPr>
            </w:pPr>
            <w:r w:rsidRPr="000D51A8">
              <w:rPr>
                <w:sz w:val="22"/>
                <w:szCs w:val="22"/>
              </w:rPr>
              <w:t>за 1 единицу в месяц</w:t>
            </w:r>
          </w:p>
        </w:tc>
      </w:tr>
      <w:tr w:rsidR="000D51A8" w14:paraId="502C260B" w14:textId="77777777" w:rsidTr="003F3D61">
        <w:trPr>
          <w:trHeight w:val="663"/>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BBDECA4" w14:textId="77777777" w:rsidR="000D51A8" w:rsidRDefault="000D51A8" w:rsidP="000D51A8">
            <w:pPr>
              <w:rPr>
                <w:color w:val="000000"/>
                <w:sz w:val="22"/>
                <w:szCs w:val="22"/>
              </w:rPr>
            </w:pPr>
            <w:r w:rsidRPr="00FB4FE2">
              <w:rPr>
                <w:i/>
                <w:color w:val="000000"/>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bl>
    <w:p w14:paraId="7E8973CD" w14:textId="77777777" w:rsidR="00AB5E4D" w:rsidRPr="005B35C3" w:rsidRDefault="00FB46DA" w:rsidP="007D1551">
      <w:pPr>
        <w:spacing w:before="240"/>
        <w:ind w:left="360"/>
        <w:jc w:val="center"/>
        <w:rPr>
          <w:sz w:val="28"/>
          <w:szCs w:val="28"/>
        </w:rPr>
      </w:pPr>
      <w:r w:rsidRPr="005B35C3">
        <w:rPr>
          <w:sz w:val="28"/>
          <w:szCs w:val="28"/>
        </w:rPr>
        <w:t xml:space="preserve">11. </w:t>
      </w:r>
      <w:r w:rsidR="00AB5E4D" w:rsidRPr="005B35C3">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w:t>
      </w:r>
      <w:r w:rsidR="00F4045F" w:rsidRPr="005B35C3">
        <w:rPr>
          <w:sz w:val="28"/>
          <w:szCs w:val="28"/>
        </w:rPr>
        <w:t xml:space="preserve"> </w:t>
      </w:r>
      <w:r w:rsidR="00AB5E4D" w:rsidRPr="005B35C3">
        <w:rPr>
          <w:sz w:val="28"/>
          <w:szCs w:val="28"/>
        </w:rPr>
        <w:t>связанных с проездом и наймом жилого помещения в связи с командированием работников, заключаемым со сторонними организациями, а также к затратам</w:t>
      </w:r>
      <w:r w:rsidR="00F4045F" w:rsidRPr="005B35C3">
        <w:rPr>
          <w:sz w:val="28"/>
          <w:szCs w:val="28"/>
        </w:rPr>
        <w:t xml:space="preserve"> </w:t>
      </w:r>
      <w:r w:rsidR="00AB5E4D" w:rsidRPr="005B35C3">
        <w:rPr>
          <w:sz w:val="28"/>
          <w:szCs w:val="28"/>
        </w:rPr>
        <w:t>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14:paraId="7A2C8990" w14:textId="77777777" w:rsidR="004250D1" w:rsidRPr="004250D1" w:rsidRDefault="004250D1" w:rsidP="004250D1">
      <w:pPr>
        <w:ind w:left="710"/>
        <w:jc w:val="center"/>
        <w:rPr>
          <w:szCs w:val="28"/>
        </w:rPr>
      </w:pPr>
    </w:p>
    <w:tbl>
      <w:tblPr>
        <w:tblStyle w:val="a4"/>
        <w:tblW w:w="9768" w:type="dxa"/>
        <w:jc w:val="center"/>
        <w:tblLayout w:type="fixed"/>
        <w:tblLook w:val="04A0" w:firstRow="1" w:lastRow="0" w:firstColumn="1" w:lastColumn="0" w:noHBand="0" w:noVBand="1"/>
      </w:tblPr>
      <w:tblGrid>
        <w:gridCol w:w="916"/>
        <w:gridCol w:w="3969"/>
        <w:gridCol w:w="46"/>
        <w:gridCol w:w="1230"/>
        <w:gridCol w:w="64"/>
        <w:gridCol w:w="928"/>
        <w:gridCol w:w="347"/>
        <w:gridCol w:w="2268"/>
      </w:tblGrid>
      <w:tr w:rsidR="00626FA3" w:rsidRPr="00426DC2" w14:paraId="38861EAD" w14:textId="77777777" w:rsidTr="00A346FA">
        <w:trPr>
          <w:trHeight w:val="934"/>
          <w:jc w:val="center"/>
        </w:trPr>
        <w:tc>
          <w:tcPr>
            <w:tcW w:w="916" w:type="dxa"/>
            <w:tcBorders>
              <w:top w:val="single" w:sz="4" w:space="0" w:color="auto"/>
              <w:left w:val="single" w:sz="4" w:space="0" w:color="auto"/>
              <w:bottom w:val="single" w:sz="4" w:space="0" w:color="auto"/>
              <w:right w:val="single" w:sz="4" w:space="0" w:color="auto"/>
            </w:tcBorders>
            <w:vAlign w:val="center"/>
          </w:tcPr>
          <w:p w14:paraId="19A65087" w14:textId="77777777" w:rsidR="00626FA3" w:rsidRPr="00690D70" w:rsidRDefault="00626FA3" w:rsidP="00626FA3">
            <w:pPr>
              <w:pStyle w:val="ConsPlusNormal"/>
              <w:ind w:firstLine="0"/>
              <w:jc w:val="center"/>
              <w:rPr>
                <w:rFonts w:ascii="Times New Roman" w:hAnsi="Times New Roman" w:cs="Times New Roman"/>
              </w:rPr>
            </w:pPr>
            <w:r>
              <w:rPr>
                <w:rFonts w:ascii="Times New Roman" w:hAnsi="Times New Roman" w:cs="Times New Roman"/>
              </w:rPr>
              <w:lastRenderedPageBreak/>
              <w:t>№</w:t>
            </w:r>
            <w:r w:rsidRPr="00690D70">
              <w:rPr>
                <w:rFonts w:ascii="Times New Roman" w:hAnsi="Times New Roman" w:cs="Times New Roman"/>
              </w:rPr>
              <w:t xml:space="preserve"> п/п</w:t>
            </w:r>
          </w:p>
        </w:tc>
        <w:tc>
          <w:tcPr>
            <w:tcW w:w="3969" w:type="dxa"/>
            <w:tcBorders>
              <w:top w:val="single" w:sz="4" w:space="0" w:color="auto"/>
              <w:left w:val="single" w:sz="4" w:space="0" w:color="auto"/>
              <w:bottom w:val="single" w:sz="4" w:space="0" w:color="auto"/>
              <w:right w:val="single" w:sz="4" w:space="0" w:color="auto"/>
            </w:tcBorders>
            <w:vAlign w:val="center"/>
          </w:tcPr>
          <w:p w14:paraId="1C6BFE39" w14:textId="77777777" w:rsidR="00626FA3" w:rsidRPr="003B3CD3" w:rsidRDefault="00626FA3" w:rsidP="00626FA3">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048681" w14:textId="77777777" w:rsidR="00626FA3" w:rsidRPr="003B3CD3" w:rsidRDefault="00626FA3" w:rsidP="00626FA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6A8ECBD" w14:textId="77777777" w:rsidR="00626FA3" w:rsidRPr="003B3CD3" w:rsidRDefault="00626FA3" w:rsidP="00626FA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398EDB76" w14:textId="77777777" w:rsidR="00626FA3" w:rsidRPr="003B3CD3" w:rsidRDefault="00626FA3" w:rsidP="00626FA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9908B1" w:rsidRPr="00426DC2" w14:paraId="7F3D42D1" w14:textId="77777777" w:rsidTr="00977095">
        <w:trPr>
          <w:trHeight w:val="775"/>
          <w:jc w:val="center"/>
        </w:trPr>
        <w:tc>
          <w:tcPr>
            <w:tcW w:w="9768" w:type="dxa"/>
            <w:gridSpan w:val="8"/>
            <w:tcBorders>
              <w:top w:val="single" w:sz="4" w:space="0" w:color="auto"/>
              <w:left w:val="single" w:sz="4" w:space="0" w:color="auto"/>
              <w:bottom w:val="single" w:sz="4" w:space="0" w:color="auto"/>
              <w:right w:val="single" w:sz="4" w:space="0" w:color="auto"/>
            </w:tcBorders>
            <w:vAlign w:val="center"/>
          </w:tcPr>
          <w:p w14:paraId="0C53A067" w14:textId="502D7C43" w:rsidR="009908B1" w:rsidRPr="00426DC2" w:rsidRDefault="00C323F3" w:rsidP="00977095">
            <w:pPr>
              <w:pStyle w:val="ConsPlusNormal"/>
              <w:ind w:firstLine="0"/>
              <w:rPr>
                <w:rFonts w:ascii="Times New Roman" w:hAnsi="Times New Roman" w:cs="Times New Roman"/>
                <w:sz w:val="22"/>
                <w:szCs w:val="22"/>
              </w:rPr>
            </w:pPr>
            <w:r w:rsidRPr="00426DC2">
              <w:rPr>
                <w:rFonts w:ascii="Times New Roman" w:hAnsi="Times New Roman" w:cs="Times New Roman"/>
                <w:b/>
                <w:sz w:val="22"/>
                <w:szCs w:val="22"/>
              </w:rPr>
              <w:t>1</w:t>
            </w:r>
            <w:r w:rsidR="00FB46DA">
              <w:rPr>
                <w:rFonts w:ascii="Times New Roman" w:hAnsi="Times New Roman" w:cs="Times New Roman"/>
                <w:b/>
                <w:sz w:val="22"/>
                <w:szCs w:val="22"/>
              </w:rPr>
              <w:t>1</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спецжурналов и бланков строгой отчетности</w:t>
            </w:r>
            <w:r>
              <w:rPr>
                <w:rFonts w:ascii="Times New Roman" w:hAnsi="Times New Roman" w:cs="Times New Roman"/>
                <w:b/>
                <w:sz w:val="22"/>
                <w:szCs w:val="22"/>
              </w:rPr>
              <w:t xml:space="preserve"> </w:t>
            </w:r>
          </w:p>
        </w:tc>
      </w:tr>
      <w:tr w:rsidR="00C323F3" w:rsidRPr="00426DC2" w14:paraId="194071EB" w14:textId="77777777" w:rsidTr="00A346FA">
        <w:trPr>
          <w:trHeight w:val="686"/>
          <w:jc w:val="center"/>
        </w:trPr>
        <w:tc>
          <w:tcPr>
            <w:tcW w:w="916" w:type="dxa"/>
            <w:tcBorders>
              <w:top w:val="single" w:sz="4" w:space="0" w:color="auto"/>
              <w:left w:val="single" w:sz="4" w:space="0" w:color="auto"/>
              <w:bottom w:val="single" w:sz="4" w:space="0" w:color="auto"/>
              <w:right w:val="single" w:sz="4" w:space="0" w:color="auto"/>
            </w:tcBorders>
            <w:vAlign w:val="center"/>
          </w:tcPr>
          <w:p w14:paraId="6C393CFD" w14:textId="77777777" w:rsidR="00C323F3" w:rsidRPr="00426DC2" w:rsidRDefault="00C323F3" w:rsidP="00C323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14:paraId="6AE5B9DB" w14:textId="77777777" w:rsidR="00C323F3" w:rsidRPr="00426DC2" w:rsidRDefault="00C323F3" w:rsidP="00A561F0">
            <w:pPr>
              <w:pStyle w:val="ConsPlusNormal"/>
              <w:ind w:firstLine="0"/>
              <w:rPr>
                <w:rFonts w:ascii="Times New Roman" w:hAnsi="Times New Roman" w:cs="Times New Roman"/>
                <w:sz w:val="22"/>
                <w:szCs w:val="22"/>
              </w:rPr>
            </w:pPr>
            <w:r>
              <w:rPr>
                <w:rFonts w:ascii="Times New Roman" w:hAnsi="Times New Roman" w:cs="Times New Roman"/>
                <w:sz w:val="22"/>
                <w:szCs w:val="22"/>
              </w:rPr>
              <w:t>Бланк специального разрешения на движение по автомобильным дорогам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1801D2"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0A811F"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6C086610" w14:textId="77777777" w:rsidR="00C323F3" w:rsidRPr="00666F60" w:rsidRDefault="00C323F3" w:rsidP="00C323F3">
            <w:pPr>
              <w:pStyle w:val="ConsPlusNormal"/>
              <w:ind w:firstLine="0"/>
              <w:jc w:val="center"/>
              <w:rPr>
                <w:rFonts w:ascii="Times New Roman" w:hAnsi="Times New Roman" w:cs="Times New Roman"/>
                <w:sz w:val="22"/>
                <w:szCs w:val="22"/>
              </w:rPr>
            </w:pPr>
          </w:p>
        </w:tc>
      </w:tr>
      <w:tr w:rsidR="00FB4FE2" w:rsidRPr="00426DC2" w14:paraId="5261E2F2" w14:textId="77777777" w:rsidTr="00977095">
        <w:trPr>
          <w:trHeight w:val="934"/>
          <w:jc w:val="center"/>
        </w:trPr>
        <w:tc>
          <w:tcPr>
            <w:tcW w:w="9768" w:type="dxa"/>
            <w:gridSpan w:val="8"/>
            <w:tcBorders>
              <w:top w:val="single" w:sz="4" w:space="0" w:color="auto"/>
              <w:left w:val="single" w:sz="4" w:space="0" w:color="auto"/>
              <w:bottom w:val="single" w:sz="4" w:space="0" w:color="auto"/>
              <w:right w:val="single" w:sz="4" w:space="0" w:color="auto"/>
            </w:tcBorders>
            <w:vAlign w:val="center"/>
          </w:tcPr>
          <w:p w14:paraId="585F12D2" w14:textId="651FDF23" w:rsidR="00FB4FE2" w:rsidRPr="00426DC2" w:rsidRDefault="00C323F3" w:rsidP="00977095">
            <w:pPr>
              <w:pStyle w:val="ConsPlusNormal"/>
              <w:ind w:firstLine="0"/>
              <w:rPr>
                <w:rFonts w:ascii="Times New Roman" w:hAnsi="Times New Roman" w:cs="Times New Roman"/>
                <w:sz w:val="22"/>
                <w:szCs w:val="22"/>
              </w:rPr>
            </w:pPr>
            <w:r>
              <w:rPr>
                <w:rFonts w:ascii="Times New Roman" w:hAnsi="Times New Roman" w:cs="Times New Roman"/>
                <w:b/>
                <w:sz w:val="22"/>
                <w:szCs w:val="22"/>
              </w:rPr>
              <w:t>1</w:t>
            </w:r>
            <w:r w:rsidR="00FB46DA">
              <w:rPr>
                <w:rFonts w:ascii="Times New Roman" w:hAnsi="Times New Roman" w:cs="Times New Roman"/>
                <w:b/>
                <w:sz w:val="22"/>
                <w:szCs w:val="22"/>
              </w:rPr>
              <w:t>1</w:t>
            </w:r>
            <w:r w:rsidR="00FB4FE2" w:rsidRPr="00426DC2">
              <w:rPr>
                <w:rFonts w:ascii="Times New Roman" w:hAnsi="Times New Roman" w:cs="Times New Roman"/>
                <w:b/>
                <w:sz w:val="22"/>
                <w:szCs w:val="22"/>
              </w:rPr>
              <w:t>.</w:t>
            </w:r>
            <w:r>
              <w:rPr>
                <w:rFonts w:ascii="Times New Roman" w:hAnsi="Times New Roman" w:cs="Times New Roman"/>
                <w:b/>
                <w:sz w:val="22"/>
                <w:szCs w:val="22"/>
              </w:rPr>
              <w:t>2</w:t>
            </w:r>
            <w:r w:rsidR="00FB4FE2"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FB4FE2" w:rsidRPr="00426DC2">
              <w:rPr>
                <w:rFonts w:ascii="Times New Roman" w:hAnsi="Times New Roman" w:cs="Times New Roman"/>
                <w:b/>
                <w:sz w:val="22"/>
                <w:szCs w:val="22"/>
              </w:rPr>
              <w:t xml:space="preserve"> затрат на</w:t>
            </w:r>
            <w:r w:rsidR="00FB4FE2" w:rsidRPr="00426DC2">
              <w:rPr>
                <w:rFonts w:ascii="Times New Roman" w:hAnsi="Times New Roman" w:cs="Times New Roman"/>
                <w:sz w:val="22"/>
                <w:szCs w:val="22"/>
              </w:rPr>
              <w:t xml:space="preserve"> </w:t>
            </w:r>
            <w:r w:rsidR="00FB4FE2" w:rsidRPr="00426DC2">
              <w:rPr>
                <w:rFonts w:ascii="Times New Roman" w:hAnsi="Times New Roman" w:cs="Times New Roman"/>
                <w:b/>
                <w:sz w:val="22"/>
                <w:szCs w:val="22"/>
              </w:rPr>
              <w:t>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w:t>
            </w:r>
            <w:r w:rsidR="00FB4FE2">
              <w:rPr>
                <w:rFonts w:ascii="Times New Roman" w:hAnsi="Times New Roman" w:cs="Times New Roman"/>
                <w:b/>
                <w:sz w:val="22"/>
                <w:szCs w:val="22"/>
              </w:rPr>
              <w:t xml:space="preserve"> </w:t>
            </w:r>
          </w:p>
        </w:tc>
      </w:tr>
      <w:tr w:rsidR="00FB4FE2" w:rsidRPr="00666F60" w14:paraId="23C1A587" w14:textId="77777777" w:rsidTr="00A346FA">
        <w:trPr>
          <w:trHeight w:val="934"/>
          <w:jc w:val="center"/>
        </w:trPr>
        <w:tc>
          <w:tcPr>
            <w:tcW w:w="916" w:type="dxa"/>
            <w:tcBorders>
              <w:top w:val="single" w:sz="4" w:space="0" w:color="auto"/>
              <w:left w:val="single" w:sz="4" w:space="0" w:color="auto"/>
              <w:bottom w:val="single" w:sz="4" w:space="0" w:color="auto"/>
              <w:right w:val="single" w:sz="4" w:space="0" w:color="auto"/>
            </w:tcBorders>
            <w:vAlign w:val="center"/>
          </w:tcPr>
          <w:p w14:paraId="104C43E5" w14:textId="77777777" w:rsidR="00FB4FE2" w:rsidRPr="00426DC2" w:rsidRDefault="00FB4FE2" w:rsidP="00FB4FE2">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14:paraId="58D563D5" w14:textId="77777777" w:rsidR="00FB4FE2" w:rsidRPr="00666F60" w:rsidRDefault="00FB4FE2" w:rsidP="00FB4FE2">
            <w:pPr>
              <w:pStyle w:val="ConsPlusNormal"/>
              <w:ind w:firstLine="0"/>
              <w:rPr>
                <w:rFonts w:ascii="Times New Roman" w:hAnsi="Times New Roman" w:cs="Times New Roman"/>
                <w:sz w:val="22"/>
                <w:szCs w:val="22"/>
              </w:rPr>
            </w:pPr>
            <w:r w:rsidRPr="00666F60">
              <w:rPr>
                <w:rFonts w:ascii="Times New Roman" w:hAnsi="Times New Roman" w:cs="Times New Roman"/>
                <w:sz w:val="22"/>
                <w:szCs w:val="22"/>
              </w:rPr>
              <w:t xml:space="preserve">Периодическое печатное издание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63D2B3" w14:textId="77777777" w:rsidR="00FB4FE2" w:rsidRPr="00666F60"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компл</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96DB38" w14:textId="77777777" w:rsidR="00FB4FE2" w:rsidRPr="00666F60"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FB4FE2" w:rsidRPr="00666F60">
              <w:rPr>
                <w:rFonts w:ascii="Times New Roman" w:hAnsi="Times New Roman" w:cs="Times New Roman"/>
                <w:sz w:val="22"/>
                <w:szCs w:val="22"/>
              </w:rPr>
              <w:t>0</w:t>
            </w:r>
            <w:r w:rsidR="00FB4FE2">
              <w:rPr>
                <w:rFonts w:ascii="Times New Roman" w:hAnsi="Times New Roman" w:cs="Times New Roman"/>
                <w:sz w:val="22"/>
                <w:szCs w:val="22"/>
              </w:rPr>
              <w:t> </w:t>
            </w:r>
            <w:r w:rsidR="00FB4FE2" w:rsidRPr="00666F60">
              <w:rPr>
                <w:rFonts w:ascii="Times New Roman" w:hAnsi="Times New Roman" w:cs="Times New Roman"/>
                <w:sz w:val="22"/>
                <w:szCs w:val="22"/>
              </w:rPr>
              <w:t>000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3B64C40B" w14:textId="77777777" w:rsidR="00FB4FE2" w:rsidRPr="00666F60" w:rsidRDefault="00FB4FE2" w:rsidP="00FB4FE2">
            <w:pPr>
              <w:pStyle w:val="ConsPlusNormal"/>
              <w:ind w:firstLine="0"/>
              <w:jc w:val="center"/>
              <w:rPr>
                <w:rFonts w:ascii="Times New Roman" w:hAnsi="Times New Roman" w:cs="Times New Roman"/>
                <w:sz w:val="22"/>
                <w:szCs w:val="22"/>
              </w:rPr>
            </w:pPr>
            <w:r w:rsidRPr="00666F60">
              <w:rPr>
                <w:rFonts w:ascii="Times New Roman" w:hAnsi="Times New Roman" w:cs="Times New Roman"/>
                <w:sz w:val="22"/>
                <w:szCs w:val="22"/>
              </w:rPr>
              <w:t>за 1 издание на 1 отдел (структурное подразделение)</w:t>
            </w:r>
          </w:p>
        </w:tc>
      </w:tr>
      <w:tr w:rsidR="00FB4FE2" w:rsidRPr="00666F60" w14:paraId="1BD48489" w14:textId="77777777" w:rsidTr="00A346FA">
        <w:trPr>
          <w:trHeight w:val="934"/>
          <w:jc w:val="center"/>
        </w:trPr>
        <w:tc>
          <w:tcPr>
            <w:tcW w:w="916" w:type="dxa"/>
            <w:tcBorders>
              <w:top w:val="single" w:sz="4" w:space="0" w:color="auto"/>
              <w:left w:val="single" w:sz="4" w:space="0" w:color="auto"/>
              <w:bottom w:val="single" w:sz="4" w:space="0" w:color="auto"/>
              <w:right w:val="single" w:sz="4" w:space="0" w:color="auto"/>
            </w:tcBorders>
            <w:vAlign w:val="center"/>
          </w:tcPr>
          <w:p w14:paraId="56F7E31D" w14:textId="77777777" w:rsidR="00FB4FE2" w:rsidRPr="00426DC2"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14:paraId="7ED0BCC7" w14:textId="368F5EB2" w:rsidR="00FB4FE2" w:rsidRPr="00666F60" w:rsidRDefault="00431176" w:rsidP="0043117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Электронное периодическое издание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E7180E" w14:textId="77777777" w:rsidR="00FB4FE2"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компл</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928B01" w14:textId="77777777" w:rsidR="00FB4FE2" w:rsidRPr="00666F60"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FB4FE2" w:rsidRPr="00666F60">
              <w:rPr>
                <w:rFonts w:ascii="Times New Roman" w:hAnsi="Times New Roman" w:cs="Times New Roman"/>
                <w:sz w:val="22"/>
                <w:szCs w:val="22"/>
              </w:rPr>
              <w:t>0</w:t>
            </w:r>
            <w:r w:rsidR="00FB4FE2">
              <w:rPr>
                <w:rFonts w:ascii="Times New Roman" w:hAnsi="Times New Roman" w:cs="Times New Roman"/>
                <w:sz w:val="22"/>
                <w:szCs w:val="22"/>
              </w:rPr>
              <w:t> </w:t>
            </w:r>
            <w:r w:rsidR="00FB4FE2" w:rsidRPr="00666F60">
              <w:rPr>
                <w:rFonts w:ascii="Times New Roman" w:hAnsi="Times New Roman" w:cs="Times New Roman"/>
                <w:sz w:val="22"/>
                <w:szCs w:val="22"/>
              </w:rPr>
              <w:t>000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44EB8EDD" w14:textId="77777777" w:rsidR="00FB4FE2" w:rsidRPr="00666F60" w:rsidRDefault="00FB4FE2" w:rsidP="00FB4FE2">
            <w:pPr>
              <w:pStyle w:val="ConsPlusNormal"/>
              <w:ind w:firstLine="0"/>
              <w:jc w:val="center"/>
              <w:rPr>
                <w:rFonts w:ascii="Times New Roman" w:hAnsi="Times New Roman" w:cs="Times New Roman"/>
                <w:sz w:val="22"/>
                <w:szCs w:val="22"/>
              </w:rPr>
            </w:pPr>
            <w:r w:rsidRPr="00666F60">
              <w:rPr>
                <w:rFonts w:ascii="Times New Roman" w:hAnsi="Times New Roman" w:cs="Times New Roman"/>
                <w:sz w:val="22"/>
                <w:szCs w:val="22"/>
              </w:rPr>
              <w:t>за 1 издание на 1 отдел (структурное подразделение</w:t>
            </w:r>
            <w:r>
              <w:rPr>
                <w:rFonts w:ascii="Times New Roman" w:hAnsi="Times New Roman" w:cs="Times New Roman"/>
                <w:sz w:val="22"/>
                <w:szCs w:val="22"/>
              </w:rPr>
              <w:t>)</w:t>
            </w:r>
          </w:p>
        </w:tc>
      </w:tr>
      <w:tr w:rsidR="00C323F3" w:rsidRPr="00426DC2" w14:paraId="6351B578" w14:textId="77777777" w:rsidTr="00A346FA">
        <w:trPr>
          <w:trHeight w:val="689"/>
          <w:jc w:val="center"/>
        </w:trPr>
        <w:tc>
          <w:tcPr>
            <w:tcW w:w="916" w:type="dxa"/>
            <w:tcBorders>
              <w:top w:val="single" w:sz="4" w:space="0" w:color="auto"/>
              <w:left w:val="single" w:sz="4" w:space="0" w:color="auto"/>
              <w:bottom w:val="single" w:sz="4" w:space="0" w:color="auto"/>
              <w:right w:val="single" w:sz="4" w:space="0" w:color="auto"/>
            </w:tcBorders>
            <w:vAlign w:val="center"/>
          </w:tcPr>
          <w:p w14:paraId="42ED43DA"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14:paraId="2350D1FF" w14:textId="77777777" w:rsidR="00C323F3" w:rsidRPr="00426DC2" w:rsidRDefault="00C323F3" w:rsidP="00C323F3">
            <w:pPr>
              <w:rPr>
                <w:sz w:val="22"/>
                <w:szCs w:val="22"/>
              </w:rPr>
            </w:pPr>
            <w:r w:rsidRPr="00426DC2">
              <w:rPr>
                <w:sz w:val="22"/>
                <w:szCs w:val="22"/>
              </w:rPr>
              <w:t>Объявление бегущей строкой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94E845"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слово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19F8797" w14:textId="77777777" w:rsidR="00C323F3" w:rsidRPr="00426DC2" w:rsidRDefault="00C323F3" w:rsidP="00C323F3">
            <w:pPr>
              <w:jc w:val="center"/>
              <w:rPr>
                <w:sz w:val="22"/>
                <w:szCs w:val="22"/>
              </w:rPr>
            </w:pPr>
            <w:r>
              <w:rPr>
                <w:sz w:val="22"/>
                <w:szCs w:val="22"/>
              </w:rPr>
              <w:t>4</w:t>
            </w:r>
            <w:r w:rsidRPr="00426DC2">
              <w:rPr>
                <w:sz w:val="22"/>
                <w:szCs w:val="22"/>
              </w:rPr>
              <w:t>00</w:t>
            </w:r>
          </w:p>
        </w:tc>
        <w:tc>
          <w:tcPr>
            <w:tcW w:w="2615" w:type="dxa"/>
            <w:gridSpan w:val="2"/>
            <w:tcBorders>
              <w:top w:val="nil"/>
              <w:left w:val="nil"/>
              <w:bottom w:val="single" w:sz="4" w:space="0" w:color="auto"/>
              <w:right w:val="single" w:sz="4" w:space="0" w:color="auto"/>
            </w:tcBorders>
            <w:shd w:val="clear" w:color="auto" w:fill="auto"/>
            <w:vAlign w:val="center"/>
          </w:tcPr>
          <w:p w14:paraId="402194AE" w14:textId="77777777" w:rsidR="00C323F3" w:rsidRPr="00426DC2" w:rsidRDefault="00C323F3" w:rsidP="00C323F3">
            <w:pPr>
              <w:jc w:val="center"/>
              <w:rPr>
                <w:sz w:val="22"/>
                <w:szCs w:val="22"/>
              </w:rPr>
            </w:pPr>
            <w:r w:rsidRPr="00426DC2">
              <w:rPr>
                <w:sz w:val="22"/>
                <w:szCs w:val="22"/>
              </w:rPr>
              <w:t>за 1 слово</w:t>
            </w:r>
          </w:p>
        </w:tc>
      </w:tr>
      <w:tr w:rsidR="00C323F3" w:rsidRPr="00426DC2" w14:paraId="74312BB3" w14:textId="77777777" w:rsidTr="00A346FA">
        <w:trPr>
          <w:trHeight w:val="699"/>
          <w:jc w:val="center"/>
        </w:trPr>
        <w:tc>
          <w:tcPr>
            <w:tcW w:w="916" w:type="dxa"/>
            <w:tcBorders>
              <w:top w:val="single" w:sz="4" w:space="0" w:color="auto"/>
              <w:left w:val="single" w:sz="4" w:space="0" w:color="auto"/>
              <w:bottom w:val="single" w:sz="4" w:space="0" w:color="auto"/>
              <w:right w:val="single" w:sz="4" w:space="0" w:color="auto"/>
            </w:tcBorders>
            <w:vAlign w:val="center"/>
          </w:tcPr>
          <w:p w14:paraId="50ABA9C3"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tcPr>
          <w:p w14:paraId="649C90A1" w14:textId="77777777" w:rsidR="00C323F3" w:rsidRPr="00426DC2" w:rsidRDefault="00C323F3" w:rsidP="00C323F3">
            <w:pPr>
              <w:rPr>
                <w:sz w:val="22"/>
                <w:szCs w:val="22"/>
              </w:rPr>
            </w:pPr>
            <w:r w:rsidRPr="00426DC2">
              <w:rPr>
                <w:sz w:val="22"/>
                <w:szCs w:val="22"/>
              </w:rPr>
              <w:t>Сюжет для телевидения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6554D1"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сек</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73B814" w14:textId="77777777" w:rsidR="00C323F3" w:rsidRPr="00426DC2" w:rsidRDefault="00C323F3" w:rsidP="00C323F3">
            <w:pPr>
              <w:jc w:val="center"/>
              <w:rPr>
                <w:sz w:val="22"/>
                <w:szCs w:val="22"/>
              </w:rPr>
            </w:pPr>
            <w:r>
              <w:rPr>
                <w:sz w:val="22"/>
                <w:szCs w:val="22"/>
              </w:rPr>
              <w:t>2</w:t>
            </w:r>
            <w:r w:rsidRPr="00426DC2">
              <w:rPr>
                <w:sz w:val="22"/>
                <w:szCs w:val="22"/>
              </w:rPr>
              <w:t>50</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169D586" w14:textId="77777777" w:rsidR="00C323F3" w:rsidRPr="00426DC2" w:rsidRDefault="00C323F3" w:rsidP="00C323F3">
            <w:pPr>
              <w:jc w:val="center"/>
              <w:rPr>
                <w:sz w:val="22"/>
                <w:szCs w:val="22"/>
              </w:rPr>
            </w:pPr>
            <w:r w:rsidRPr="00426DC2">
              <w:rPr>
                <w:sz w:val="22"/>
                <w:szCs w:val="22"/>
              </w:rPr>
              <w:t>за 1 секунду</w:t>
            </w:r>
          </w:p>
        </w:tc>
      </w:tr>
      <w:tr w:rsidR="00C323F3" w:rsidRPr="00666F60" w14:paraId="6D26E62F" w14:textId="77777777" w:rsidTr="00A346FA">
        <w:trPr>
          <w:trHeight w:val="934"/>
          <w:jc w:val="center"/>
        </w:trPr>
        <w:tc>
          <w:tcPr>
            <w:tcW w:w="916" w:type="dxa"/>
            <w:tcBorders>
              <w:top w:val="single" w:sz="4" w:space="0" w:color="auto"/>
              <w:left w:val="single" w:sz="4" w:space="0" w:color="auto"/>
              <w:bottom w:val="single" w:sz="4" w:space="0" w:color="auto"/>
              <w:right w:val="single" w:sz="4" w:space="0" w:color="auto"/>
            </w:tcBorders>
            <w:vAlign w:val="center"/>
          </w:tcPr>
          <w:p w14:paraId="1D6670CF"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14:paraId="7E02758F" w14:textId="77777777" w:rsidR="00C323F3" w:rsidRPr="00666F60" w:rsidRDefault="00C323F3" w:rsidP="00C323F3">
            <w:pPr>
              <w:rPr>
                <w:sz w:val="22"/>
                <w:szCs w:val="22"/>
              </w:rPr>
            </w:pPr>
            <w:r w:rsidRPr="00666F60">
              <w:rPr>
                <w:sz w:val="22"/>
                <w:szCs w:val="22"/>
              </w:rPr>
              <w:t>Печать информационного материала в периодических изданиях, электронных изданиях – газетах, журналах (статьи, публикации и пр.)</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64F047"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E629B0D" w14:textId="77777777" w:rsidR="00C323F3" w:rsidRPr="00666F60" w:rsidRDefault="00C323F3" w:rsidP="00C323F3">
            <w:pPr>
              <w:jc w:val="center"/>
              <w:rPr>
                <w:sz w:val="22"/>
                <w:szCs w:val="22"/>
              </w:rPr>
            </w:pPr>
            <w:r w:rsidRPr="00666F60">
              <w:rPr>
                <w:sz w:val="22"/>
                <w:szCs w:val="22"/>
              </w:rPr>
              <w:t>50 000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47E31199" w14:textId="77777777" w:rsidR="00C323F3" w:rsidRPr="00666F60" w:rsidRDefault="00C323F3" w:rsidP="00C323F3">
            <w:pPr>
              <w:jc w:val="center"/>
              <w:rPr>
                <w:sz w:val="22"/>
                <w:szCs w:val="22"/>
              </w:rPr>
            </w:pPr>
            <w:r w:rsidRPr="00666F60">
              <w:rPr>
                <w:sz w:val="22"/>
                <w:szCs w:val="22"/>
              </w:rPr>
              <w:t>за 1 колонку</w:t>
            </w:r>
          </w:p>
        </w:tc>
      </w:tr>
      <w:tr w:rsidR="00C323F3" w:rsidRPr="00426DC2" w14:paraId="6C2F9A71" w14:textId="77777777" w:rsidTr="00977095">
        <w:trPr>
          <w:trHeight w:val="934"/>
          <w:jc w:val="center"/>
        </w:trPr>
        <w:tc>
          <w:tcPr>
            <w:tcW w:w="9768" w:type="dxa"/>
            <w:gridSpan w:val="8"/>
            <w:tcBorders>
              <w:top w:val="single" w:sz="4" w:space="0" w:color="auto"/>
              <w:left w:val="single" w:sz="4" w:space="0" w:color="auto"/>
              <w:bottom w:val="single" w:sz="4" w:space="0" w:color="auto"/>
              <w:right w:val="single" w:sz="4" w:space="0" w:color="auto"/>
            </w:tcBorders>
            <w:vAlign w:val="center"/>
          </w:tcPr>
          <w:p w14:paraId="08597D7B" w14:textId="748B2798" w:rsidR="00C323F3" w:rsidRPr="00426DC2" w:rsidRDefault="00C323F3" w:rsidP="00977095">
            <w:pPr>
              <w:rPr>
                <w:b/>
                <w:sz w:val="22"/>
                <w:szCs w:val="22"/>
              </w:rPr>
            </w:pPr>
            <w:r w:rsidRPr="00426DC2">
              <w:rPr>
                <w:b/>
                <w:sz w:val="22"/>
                <w:szCs w:val="22"/>
              </w:rPr>
              <w:t>1</w:t>
            </w:r>
            <w:r w:rsidR="00FB46DA">
              <w:rPr>
                <w:b/>
                <w:sz w:val="22"/>
                <w:szCs w:val="22"/>
              </w:rPr>
              <w:t>1</w:t>
            </w:r>
            <w:r w:rsidRPr="00426DC2">
              <w:rPr>
                <w:b/>
                <w:sz w:val="22"/>
                <w:szCs w:val="22"/>
              </w:rPr>
              <w:t>.</w:t>
            </w:r>
            <w:r>
              <w:rPr>
                <w:b/>
                <w:sz w:val="22"/>
                <w:szCs w:val="22"/>
              </w:rPr>
              <w:t>3</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проведение предрейсового и послерейсового осмотра водителей транспортных средств</w:t>
            </w:r>
            <w:r>
              <w:rPr>
                <w:b/>
                <w:sz w:val="22"/>
                <w:szCs w:val="22"/>
              </w:rPr>
              <w:t xml:space="preserve"> </w:t>
            </w:r>
          </w:p>
        </w:tc>
      </w:tr>
      <w:tr w:rsidR="000D51A8" w:rsidRPr="00426DC2" w14:paraId="7AED0DB2" w14:textId="77777777" w:rsidTr="00A346FA">
        <w:trPr>
          <w:trHeight w:val="616"/>
          <w:jc w:val="center"/>
        </w:trPr>
        <w:tc>
          <w:tcPr>
            <w:tcW w:w="916" w:type="dxa"/>
            <w:tcBorders>
              <w:top w:val="single" w:sz="4" w:space="0" w:color="auto"/>
              <w:left w:val="single" w:sz="4" w:space="0" w:color="auto"/>
              <w:bottom w:val="single" w:sz="4" w:space="0" w:color="auto"/>
              <w:right w:val="single" w:sz="4" w:space="0" w:color="auto"/>
            </w:tcBorders>
            <w:vAlign w:val="center"/>
          </w:tcPr>
          <w:p w14:paraId="7944DB2E"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69" w:type="dxa"/>
            <w:shd w:val="clear" w:color="auto" w:fill="auto"/>
            <w:vAlign w:val="center"/>
          </w:tcPr>
          <w:p w14:paraId="619976E9" w14:textId="77777777" w:rsidR="000D51A8" w:rsidRPr="00426DC2" w:rsidRDefault="000D51A8" w:rsidP="000D51A8">
            <w:pPr>
              <w:rPr>
                <w:sz w:val="22"/>
                <w:szCs w:val="22"/>
              </w:rPr>
            </w:pPr>
            <w:r w:rsidRPr="00426DC2">
              <w:rPr>
                <w:sz w:val="22"/>
                <w:szCs w:val="22"/>
              </w:rPr>
              <w:t xml:space="preserve">Предрейсовый </w:t>
            </w:r>
            <w:r>
              <w:rPr>
                <w:sz w:val="22"/>
                <w:szCs w:val="22"/>
              </w:rPr>
              <w:t xml:space="preserve">медицинский </w:t>
            </w:r>
            <w:r w:rsidRPr="00426DC2">
              <w:rPr>
                <w:sz w:val="22"/>
                <w:szCs w:val="22"/>
              </w:rPr>
              <w:t>осмотр</w:t>
            </w:r>
          </w:p>
        </w:tc>
        <w:tc>
          <w:tcPr>
            <w:tcW w:w="1276" w:type="dxa"/>
            <w:gridSpan w:val="2"/>
            <w:vAlign w:val="center"/>
          </w:tcPr>
          <w:p w14:paraId="5773A495" w14:textId="77777777" w:rsidR="000D51A8" w:rsidRPr="00426DC2" w:rsidRDefault="000D51A8" w:rsidP="000D51A8">
            <w:pPr>
              <w:jc w:val="center"/>
              <w:rPr>
                <w:sz w:val="22"/>
                <w:szCs w:val="22"/>
              </w:rPr>
            </w:pPr>
            <w:r w:rsidRPr="00426DC2">
              <w:rPr>
                <w:sz w:val="22"/>
                <w:szCs w:val="22"/>
              </w:rPr>
              <w:t>чел</w:t>
            </w:r>
          </w:p>
        </w:tc>
        <w:tc>
          <w:tcPr>
            <w:tcW w:w="992" w:type="dxa"/>
            <w:gridSpan w:val="2"/>
            <w:shd w:val="clear" w:color="auto" w:fill="auto"/>
            <w:vAlign w:val="center"/>
          </w:tcPr>
          <w:p w14:paraId="0A7DBD1A" w14:textId="2F36B281" w:rsidR="000D51A8" w:rsidRPr="00426DC2" w:rsidRDefault="000D51A8" w:rsidP="00DE1440">
            <w:pPr>
              <w:jc w:val="center"/>
              <w:rPr>
                <w:sz w:val="22"/>
                <w:szCs w:val="22"/>
              </w:rPr>
            </w:pPr>
            <w:r w:rsidRPr="00426DC2">
              <w:rPr>
                <w:sz w:val="22"/>
                <w:szCs w:val="22"/>
              </w:rPr>
              <w:t>2</w:t>
            </w:r>
            <w:r w:rsidR="00DE1440">
              <w:rPr>
                <w:sz w:val="22"/>
                <w:szCs w:val="22"/>
              </w:rPr>
              <w:t>5</w:t>
            </w:r>
            <w:r w:rsidRPr="00426DC2">
              <w:rPr>
                <w:sz w:val="22"/>
                <w:szCs w:val="22"/>
              </w:rPr>
              <w:t>0</w:t>
            </w:r>
          </w:p>
        </w:tc>
        <w:tc>
          <w:tcPr>
            <w:tcW w:w="2615" w:type="dxa"/>
            <w:gridSpan w:val="2"/>
            <w:shd w:val="clear" w:color="auto" w:fill="auto"/>
            <w:vAlign w:val="center"/>
          </w:tcPr>
          <w:p w14:paraId="14CC412D" w14:textId="37EC4575" w:rsidR="000D51A8" w:rsidRPr="00426DC2" w:rsidRDefault="000D51A8" w:rsidP="000D51A8">
            <w:pPr>
              <w:jc w:val="center"/>
              <w:rPr>
                <w:sz w:val="22"/>
                <w:szCs w:val="22"/>
              </w:rPr>
            </w:pPr>
            <w:r w:rsidRPr="006A274D">
              <w:t>за 1 единицу</w:t>
            </w:r>
          </w:p>
        </w:tc>
      </w:tr>
      <w:tr w:rsidR="000D51A8" w:rsidRPr="00426DC2" w14:paraId="7459D02E"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73336843"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p>
        </w:tc>
        <w:tc>
          <w:tcPr>
            <w:tcW w:w="3969" w:type="dxa"/>
            <w:shd w:val="clear" w:color="auto" w:fill="auto"/>
            <w:vAlign w:val="center"/>
          </w:tcPr>
          <w:p w14:paraId="1633C342" w14:textId="77777777" w:rsidR="000D51A8" w:rsidRPr="00426DC2" w:rsidRDefault="000D51A8" w:rsidP="000D51A8">
            <w:pPr>
              <w:rPr>
                <w:sz w:val="22"/>
                <w:szCs w:val="22"/>
              </w:rPr>
            </w:pPr>
            <w:r w:rsidRPr="00426DC2">
              <w:rPr>
                <w:sz w:val="22"/>
                <w:szCs w:val="22"/>
              </w:rPr>
              <w:t>Послерейсовый</w:t>
            </w:r>
            <w:r>
              <w:rPr>
                <w:sz w:val="22"/>
                <w:szCs w:val="22"/>
              </w:rPr>
              <w:t xml:space="preserve"> медицинский </w:t>
            </w:r>
            <w:r w:rsidRPr="00426DC2">
              <w:rPr>
                <w:sz w:val="22"/>
                <w:szCs w:val="22"/>
              </w:rPr>
              <w:t>осмотр</w:t>
            </w:r>
          </w:p>
        </w:tc>
        <w:tc>
          <w:tcPr>
            <w:tcW w:w="1276" w:type="dxa"/>
            <w:gridSpan w:val="2"/>
            <w:vAlign w:val="center"/>
          </w:tcPr>
          <w:p w14:paraId="5AD68AA0" w14:textId="77777777" w:rsidR="000D51A8" w:rsidRPr="00426DC2" w:rsidRDefault="000D51A8" w:rsidP="000D51A8">
            <w:pPr>
              <w:jc w:val="center"/>
              <w:rPr>
                <w:sz w:val="22"/>
                <w:szCs w:val="22"/>
              </w:rPr>
            </w:pPr>
            <w:r w:rsidRPr="00426DC2">
              <w:rPr>
                <w:sz w:val="22"/>
                <w:szCs w:val="22"/>
              </w:rPr>
              <w:t>чел</w:t>
            </w:r>
          </w:p>
        </w:tc>
        <w:tc>
          <w:tcPr>
            <w:tcW w:w="992" w:type="dxa"/>
            <w:gridSpan w:val="2"/>
            <w:shd w:val="clear" w:color="auto" w:fill="auto"/>
            <w:vAlign w:val="center"/>
          </w:tcPr>
          <w:p w14:paraId="7390F92F" w14:textId="7C8154A6" w:rsidR="000D51A8" w:rsidRPr="00426DC2" w:rsidRDefault="000D51A8" w:rsidP="00DE1440">
            <w:pPr>
              <w:jc w:val="center"/>
              <w:rPr>
                <w:sz w:val="22"/>
                <w:szCs w:val="22"/>
              </w:rPr>
            </w:pPr>
            <w:r w:rsidRPr="00426DC2">
              <w:rPr>
                <w:sz w:val="22"/>
                <w:szCs w:val="22"/>
              </w:rPr>
              <w:t>2</w:t>
            </w:r>
            <w:r w:rsidR="00DE1440">
              <w:rPr>
                <w:sz w:val="22"/>
                <w:szCs w:val="22"/>
              </w:rPr>
              <w:t>5</w:t>
            </w:r>
            <w:r w:rsidRPr="00426DC2">
              <w:rPr>
                <w:sz w:val="22"/>
                <w:szCs w:val="22"/>
              </w:rPr>
              <w:t>0</w:t>
            </w:r>
          </w:p>
        </w:tc>
        <w:tc>
          <w:tcPr>
            <w:tcW w:w="2615" w:type="dxa"/>
            <w:gridSpan w:val="2"/>
            <w:shd w:val="clear" w:color="auto" w:fill="auto"/>
            <w:vAlign w:val="center"/>
          </w:tcPr>
          <w:p w14:paraId="1BB470D8" w14:textId="7E3160E9" w:rsidR="000D51A8" w:rsidRPr="00426DC2" w:rsidRDefault="000D51A8" w:rsidP="000D51A8">
            <w:pPr>
              <w:jc w:val="center"/>
              <w:rPr>
                <w:sz w:val="22"/>
                <w:szCs w:val="22"/>
              </w:rPr>
            </w:pPr>
            <w:r w:rsidRPr="009613A9">
              <w:t>за 1 единицу</w:t>
            </w:r>
          </w:p>
        </w:tc>
      </w:tr>
      <w:tr w:rsidR="000D51A8" w:rsidRPr="00426DC2" w14:paraId="3A4E151C" w14:textId="77777777" w:rsidTr="00977095">
        <w:trPr>
          <w:trHeight w:val="696"/>
          <w:jc w:val="center"/>
        </w:trPr>
        <w:tc>
          <w:tcPr>
            <w:tcW w:w="9768" w:type="dxa"/>
            <w:gridSpan w:val="8"/>
            <w:tcBorders>
              <w:top w:val="single" w:sz="4" w:space="0" w:color="auto"/>
              <w:left w:val="single" w:sz="4" w:space="0" w:color="auto"/>
              <w:bottom w:val="single" w:sz="4" w:space="0" w:color="auto"/>
            </w:tcBorders>
            <w:vAlign w:val="center"/>
          </w:tcPr>
          <w:p w14:paraId="34945A04" w14:textId="188B5AD6" w:rsidR="000D51A8" w:rsidRPr="00426DC2" w:rsidRDefault="000D51A8" w:rsidP="00977095">
            <w:pPr>
              <w:rPr>
                <w:b/>
                <w:sz w:val="22"/>
                <w:szCs w:val="22"/>
              </w:rPr>
            </w:pPr>
            <w:r>
              <w:rPr>
                <w:b/>
                <w:sz w:val="22"/>
                <w:szCs w:val="22"/>
              </w:rPr>
              <w:t>11</w:t>
            </w:r>
            <w:r w:rsidRPr="00426DC2">
              <w:rPr>
                <w:b/>
                <w:sz w:val="22"/>
                <w:szCs w:val="22"/>
              </w:rPr>
              <w:t>.</w:t>
            </w:r>
            <w:r>
              <w:rPr>
                <w:b/>
                <w:sz w:val="22"/>
                <w:szCs w:val="22"/>
              </w:rPr>
              <w:t>4</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проведение диспансеризации</w:t>
            </w:r>
            <w:r>
              <w:rPr>
                <w:b/>
                <w:sz w:val="22"/>
                <w:szCs w:val="22"/>
              </w:rPr>
              <w:t xml:space="preserve"> и медицинских осмотров</w:t>
            </w:r>
            <w:r w:rsidRPr="00426DC2">
              <w:rPr>
                <w:b/>
                <w:sz w:val="22"/>
                <w:szCs w:val="22"/>
              </w:rPr>
              <w:t xml:space="preserve"> работников</w:t>
            </w:r>
            <w:r>
              <w:rPr>
                <w:b/>
                <w:sz w:val="22"/>
                <w:szCs w:val="22"/>
              </w:rPr>
              <w:t xml:space="preserve"> </w:t>
            </w:r>
          </w:p>
        </w:tc>
      </w:tr>
      <w:tr w:rsidR="000D51A8" w:rsidRPr="00426DC2" w14:paraId="26395B14"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08C9BDA"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69" w:type="dxa"/>
            <w:shd w:val="clear" w:color="auto" w:fill="auto"/>
            <w:vAlign w:val="center"/>
          </w:tcPr>
          <w:p w14:paraId="0D43DB61" w14:textId="77777777" w:rsidR="000D51A8" w:rsidRPr="00426DC2" w:rsidRDefault="000D51A8" w:rsidP="000D51A8">
            <w:pPr>
              <w:rPr>
                <w:sz w:val="22"/>
                <w:szCs w:val="22"/>
              </w:rPr>
            </w:pPr>
            <w:r w:rsidRPr="00426DC2">
              <w:rPr>
                <w:sz w:val="22"/>
                <w:szCs w:val="22"/>
              </w:rPr>
              <w:t>Диспансеризация муниципального служащего</w:t>
            </w:r>
          </w:p>
        </w:tc>
        <w:tc>
          <w:tcPr>
            <w:tcW w:w="1276" w:type="dxa"/>
            <w:gridSpan w:val="2"/>
            <w:vAlign w:val="center"/>
          </w:tcPr>
          <w:p w14:paraId="7F43E244" w14:textId="77777777" w:rsidR="000D51A8" w:rsidRPr="00426DC2" w:rsidRDefault="000D51A8" w:rsidP="000D51A8">
            <w:pPr>
              <w:jc w:val="center"/>
              <w:rPr>
                <w:sz w:val="22"/>
                <w:szCs w:val="22"/>
              </w:rPr>
            </w:pPr>
            <w:r w:rsidRPr="00426DC2">
              <w:rPr>
                <w:sz w:val="22"/>
                <w:szCs w:val="22"/>
              </w:rPr>
              <w:t>чел</w:t>
            </w:r>
          </w:p>
        </w:tc>
        <w:tc>
          <w:tcPr>
            <w:tcW w:w="992" w:type="dxa"/>
            <w:gridSpan w:val="2"/>
            <w:shd w:val="clear" w:color="auto" w:fill="auto"/>
            <w:vAlign w:val="center"/>
          </w:tcPr>
          <w:p w14:paraId="6A4C3639" w14:textId="77777777" w:rsidR="000D51A8" w:rsidRPr="00426DC2" w:rsidRDefault="000D51A8" w:rsidP="000D51A8">
            <w:pPr>
              <w:jc w:val="center"/>
              <w:rPr>
                <w:sz w:val="22"/>
                <w:szCs w:val="22"/>
              </w:rPr>
            </w:pPr>
            <w:r>
              <w:rPr>
                <w:sz w:val="22"/>
                <w:szCs w:val="22"/>
              </w:rPr>
              <w:t>10</w:t>
            </w:r>
            <w:r w:rsidRPr="00426DC2">
              <w:rPr>
                <w:sz w:val="22"/>
                <w:szCs w:val="22"/>
              </w:rPr>
              <w:t xml:space="preserve"> 000</w:t>
            </w:r>
          </w:p>
        </w:tc>
        <w:tc>
          <w:tcPr>
            <w:tcW w:w="2615" w:type="dxa"/>
            <w:gridSpan w:val="2"/>
            <w:shd w:val="clear" w:color="auto" w:fill="auto"/>
            <w:vAlign w:val="center"/>
          </w:tcPr>
          <w:p w14:paraId="08C91BBA" w14:textId="0E5EBAF5" w:rsidR="000D51A8" w:rsidRPr="00077911" w:rsidRDefault="000D51A8" w:rsidP="00BA7857">
            <w:pPr>
              <w:rPr>
                <w:sz w:val="18"/>
                <w:szCs w:val="18"/>
              </w:rPr>
            </w:pPr>
            <w:r w:rsidRPr="00077911">
              <w:rPr>
                <w:sz w:val="18"/>
                <w:szCs w:val="18"/>
              </w:rPr>
              <w:t xml:space="preserve">в соответствии со </w:t>
            </w:r>
            <w:hyperlink r:id="rId9" w:tooltip="&quot;Трудовой кодекс Российской Федерации&quot; от 30.12.2001 N 197-ФЗ (ред. от 11.10.2018){КонсультантПлюс}" w:history="1">
              <w:r w:rsidRPr="00077911">
                <w:rPr>
                  <w:rStyle w:val="a5"/>
                  <w:color w:val="auto"/>
                  <w:sz w:val="18"/>
                  <w:szCs w:val="18"/>
                  <w:u w:val="none"/>
                </w:rPr>
                <w:t>ст. 213</w:t>
              </w:r>
            </w:hyperlink>
            <w:r w:rsidRPr="00077911">
              <w:rPr>
                <w:sz w:val="18"/>
                <w:szCs w:val="18"/>
              </w:rPr>
              <w:t xml:space="preserve"> Трудового кодекса РФ, приказом </w:t>
            </w:r>
            <w:r w:rsidR="00BA7857" w:rsidRPr="00BA7857">
              <w:rPr>
                <w:sz w:val="18"/>
                <w:szCs w:val="18"/>
              </w:rPr>
              <w:t xml:space="preserve">Минздрава России от 28.01.2021 </w:t>
            </w:r>
            <w:r w:rsidR="00BA7857">
              <w:rPr>
                <w:sz w:val="18"/>
                <w:szCs w:val="18"/>
              </w:rPr>
              <w:t>№</w:t>
            </w:r>
            <w:r w:rsidR="00BA7857" w:rsidRPr="00BA7857">
              <w:rPr>
                <w:sz w:val="18"/>
                <w:szCs w:val="18"/>
              </w:rPr>
              <w:t xml:space="preserve">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w:t>
            </w:r>
            <w:r w:rsidR="00BA7857" w:rsidRPr="00BA7857">
              <w:rPr>
                <w:sz w:val="18"/>
                <w:szCs w:val="18"/>
              </w:rPr>
              <w:lastRenderedPageBreak/>
              <w:t xml:space="preserve">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tc>
      </w:tr>
      <w:tr w:rsidR="000D51A8" w:rsidRPr="00426DC2" w14:paraId="70020B4E" w14:textId="77777777" w:rsidTr="00A346FA">
        <w:trPr>
          <w:trHeight w:val="2074"/>
          <w:jc w:val="center"/>
        </w:trPr>
        <w:tc>
          <w:tcPr>
            <w:tcW w:w="916" w:type="dxa"/>
            <w:tcBorders>
              <w:top w:val="single" w:sz="4" w:space="0" w:color="auto"/>
              <w:left w:val="single" w:sz="4" w:space="0" w:color="auto"/>
              <w:bottom w:val="single" w:sz="4" w:space="0" w:color="auto"/>
              <w:right w:val="single" w:sz="4" w:space="0" w:color="auto"/>
            </w:tcBorders>
            <w:vAlign w:val="center"/>
          </w:tcPr>
          <w:p w14:paraId="0167E410" w14:textId="77777777" w:rsidR="000D51A8" w:rsidRPr="00077911" w:rsidRDefault="000D51A8" w:rsidP="000D51A8">
            <w:pPr>
              <w:pStyle w:val="ConsPlusNormal"/>
              <w:ind w:firstLine="0"/>
              <w:jc w:val="center"/>
              <w:rPr>
                <w:rFonts w:ascii="Times New Roman" w:hAnsi="Times New Roman" w:cs="Times New Roman"/>
                <w:sz w:val="22"/>
                <w:szCs w:val="22"/>
              </w:rPr>
            </w:pPr>
            <w:r w:rsidRPr="00077911">
              <w:rPr>
                <w:rFonts w:ascii="Times New Roman" w:hAnsi="Times New Roman" w:cs="Times New Roman"/>
                <w:sz w:val="22"/>
                <w:szCs w:val="22"/>
              </w:rPr>
              <w:lastRenderedPageBreak/>
              <w:t>2.</w:t>
            </w:r>
          </w:p>
        </w:tc>
        <w:tc>
          <w:tcPr>
            <w:tcW w:w="3969" w:type="dxa"/>
            <w:shd w:val="clear" w:color="auto" w:fill="auto"/>
            <w:vAlign w:val="center"/>
          </w:tcPr>
          <w:p w14:paraId="09A4EC78" w14:textId="77777777" w:rsidR="000D51A8" w:rsidRPr="00077911" w:rsidRDefault="000D51A8" w:rsidP="000D51A8">
            <w:pPr>
              <w:rPr>
                <w:sz w:val="22"/>
                <w:szCs w:val="22"/>
              </w:rPr>
            </w:pPr>
            <w:r w:rsidRPr="00077911">
              <w:rPr>
                <w:sz w:val="22"/>
                <w:szCs w:val="22"/>
              </w:rPr>
              <w:t>Периодический медицинский осмотр работника, не замещающего муниципальную службу и работника казенного учреждения</w:t>
            </w:r>
          </w:p>
        </w:tc>
        <w:tc>
          <w:tcPr>
            <w:tcW w:w="1276" w:type="dxa"/>
            <w:gridSpan w:val="2"/>
            <w:vAlign w:val="center"/>
          </w:tcPr>
          <w:p w14:paraId="171062FB" w14:textId="77777777" w:rsidR="000D51A8" w:rsidRPr="00077911" w:rsidRDefault="000D51A8" w:rsidP="000D51A8">
            <w:pPr>
              <w:jc w:val="center"/>
              <w:rPr>
                <w:sz w:val="22"/>
                <w:szCs w:val="22"/>
              </w:rPr>
            </w:pPr>
            <w:r w:rsidRPr="00077911">
              <w:rPr>
                <w:sz w:val="22"/>
                <w:szCs w:val="22"/>
              </w:rPr>
              <w:t>чел</w:t>
            </w:r>
          </w:p>
        </w:tc>
        <w:tc>
          <w:tcPr>
            <w:tcW w:w="992" w:type="dxa"/>
            <w:gridSpan w:val="2"/>
            <w:shd w:val="clear" w:color="auto" w:fill="auto"/>
            <w:vAlign w:val="center"/>
          </w:tcPr>
          <w:p w14:paraId="6AB1FCAD" w14:textId="77777777" w:rsidR="000D51A8" w:rsidRPr="00077911" w:rsidRDefault="000D51A8" w:rsidP="000D51A8">
            <w:pPr>
              <w:jc w:val="center"/>
              <w:rPr>
                <w:sz w:val="22"/>
                <w:szCs w:val="22"/>
              </w:rPr>
            </w:pPr>
            <w:r w:rsidRPr="00077911">
              <w:rPr>
                <w:sz w:val="22"/>
                <w:szCs w:val="22"/>
              </w:rPr>
              <w:t>10 000</w:t>
            </w:r>
          </w:p>
        </w:tc>
        <w:tc>
          <w:tcPr>
            <w:tcW w:w="2615" w:type="dxa"/>
            <w:gridSpan w:val="2"/>
            <w:vMerge w:val="restart"/>
            <w:shd w:val="clear" w:color="auto" w:fill="auto"/>
            <w:vAlign w:val="center"/>
          </w:tcPr>
          <w:p w14:paraId="493777F7" w14:textId="55364ACD" w:rsidR="000D51A8" w:rsidRPr="00077911" w:rsidRDefault="000D51A8" w:rsidP="00BA7857">
            <w:pPr>
              <w:rPr>
                <w:sz w:val="18"/>
                <w:szCs w:val="18"/>
              </w:rPr>
            </w:pPr>
            <w:r w:rsidRPr="00077911">
              <w:rPr>
                <w:sz w:val="18"/>
                <w:szCs w:val="18"/>
              </w:rPr>
              <w:t xml:space="preserve">в соответствии со </w:t>
            </w:r>
            <w:hyperlink r:id="rId10" w:tooltip="&quot;Трудовой кодекс Российской Федерации&quot; от 30.12.2001 N 197-ФЗ (ред. от 11.10.2018){КонсультантПлюс}" w:history="1">
              <w:r w:rsidRPr="00077911">
                <w:rPr>
                  <w:rStyle w:val="a5"/>
                  <w:color w:val="auto"/>
                  <w:sz w:val="18"/>
                  <w:szCs w:val="18"/>
                  <w:u w:val="none"/>
                </w:rPr>
                <w:t>ст. 213</w:t>
              </w:r>
            </w:hyperlink>
            <w:r w:rsidRPr="00077911">
              <w:rPr>
                <w:sz w:val="18"/>
                <w:szCs w:val="18"/>
              </w:rPr>
              <w:t xml:space="preserve"> </w:t>
            </w:r>
            <w:r w:rsidRPr="00240CAF">
              <w:rPr>
                <w:sz w:val="18"/>
                <w:szCs w:val="18"/>
              </w:rPr>
              <w:t xml:space="preserve">Трудового кодекса РФ, приказом </w:t>
            </w:r>
            <w:r w:rsidR="00BA7857" w:rsidRPr="00BA7857">
              <w:rPr>
                <w:sz w:val="18"/>
                <w:szCs w:val="18"/>
              </w:rPr>
              <w:t xml:space="preserve">Минтруда России </w:t>
            </w:r>
            <w:r w:rsidR="00BA7857">
              <w:rPr>
                <w:sz w:val="18"/>
                <w:szCs w:val="18"/>
              </w:rPr>
              <w:t>№</w:t>
            </w:r>
            <w:r w:rsidR="00BA7857" w:rsidRPr="00BA7857">
              <w:rPr>
                <w:sz w:val="18"/>
                <w:szCs w:val="18"/>
              </w:rPr>
              <w:t xml:space="preserve">988н, Минздрава России </w:t>
            </w:r>
            <w:r w:rsidR="00BA7857">
              <w:rPr>
                <w:sz w:val="18"/>
                <w:szCs w:val="18"/>
              </w:rPr>
              <w:t>№</w:t>
            </w:r>
            <w:r w:rsidR="00BA7857" w:rsidRPr="00BA7857">
              <w:rPr>
                <w:sz w:val="18"/>
                <w:szCs w:val="18"/>
              </w:rPr>
              <w:t xml:space="preserve">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tc>
      </w:tr>
      <w:tr w:rsidR="000D51A8" w:rsidRPr="00426DC2" w14:paraId="5922EA67"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978A19B" w14:textId="77777777" w:rsidR="000D51A8" w:rsidRPr="00426DC2"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3969" w:type="dxa"/>
            <w:shd w:val="clear" w:color="auto" w:fill="auto"/>
            <w:vAlign w:val="center"/>
          </w:tcPr>
          <w:p w14:paraId="43DC6AEF" w14:textId="77777777" w:rsidR="000D51A8" w:rsidRPr="00426DC2" w:rsidRDefault="000D51A8" w:rsidP="000D51A8">
            <w:pPr>
              <w:spacing w:line="276" w:lineRule="auto"/>
              <w:rPr>
                <w:rFonts w:eastAsiaTheme="minorEastAsia"/>
                <w:sz w:val="22"/>
                <w:szCs w:val="22"/>
              </w:rPr>
            </w:pPr>
            <w:r w:rsidRPr="00426DC2">
              <w:rPr>
                <w:rFonts w:eastAsiaTheme="minorEastAsia"/>
                <w:sz w:val="22"/>
                <w:szCs w:val="22"/>
              </w:rPr>
              <w:t>Обязательный предварительный медицинский осмотр</w:t>
            </w:r>
          </w:p>
        </w:tc>
        <w:tc>
          <w:tcPr>
            <w:tcW w:w="1276" w:type="dxa"/>
            <w:gridSpan w:val="2"/>
            <w:vAlign w:val="center"/>
          </w:tcPr>
          <w:p w14:paraId="79FF326E" w14:textId="77777777" w:rsidR="000D51A8" w:rsidRPr="00426DC2" w:rsidRDefault="000D51A8" w:rsidP="000D51A8">
            <w:pPr>
              <w:jc w:val="center"/>
              <w:rPr>
                <w:sz w:val="22"/>
                <w:szCs w:val="22"/>
              </w:rPr>
            </w:pPr>
            <w:r w:rsidRPr="00426DC2">
              <w:rPr>
                <w:sz w:val="22"/>
                <w:szCs w:val="22"/>
              </w:rPr>
              <w:t>чел</w:t>
            </w:r>
          </w:p>
        </w:tc>
        <w:tc>
          <w:tcPr>
            <w:tcW w:w="992" w:type="dxa"/>
            <w:gridSpan w:val="2"/>
            <w:shd w:val="clear" w:color="auto" w:fill="auto"/>
            <w:vAlign w:val="center"/>
          </w:tcPr>
          <w:p w14:paraId="4E3E9D79" w14:textId="77777777" w:rsidR="000D51A8" w:rsidRPr="00426DC2" w:rsidRDefault="000D51A8" w:rsidP="000D51A8">
            <w:pPr>
              <w:jc w:val="center"/>
              <w:rPr>
                <w:sz w:val="22"/>
                <w:szCs w:val="22"/>
              </w:rPr>
            </w:pPr>
            <w:r>
              <w:rPr>
                <w:sz w:val="22"/>
                <w:szCs w:val="22"/>
              </w:rPr>
              <w:t>7</w:t>
            </w:r>
            <w:r w:rsidRPr="00426DC2">
              <w:rPr>
                <w:sz w:val="22"/>
                <w:szCs w:val="22"/>
              </w:rPr>
              <w:t xml:space="preserve"> </w:t>
            </w:r>
            <w:r>
              <w:rPr>
                <w:sz w:val="22"/>
                <w:szCs w:val="22"/>
              </w:rPr>
              <w:t>0</w:t>
            </w:r>
            <w:r w:rsidRPr="00426DC2">
              <w:rPr>
                <w:sz w:val="22"/>
                <w:szCs w:val="22"/>
              </w:rPr>
              <w:t>00</w:t>
            </w:r>
          </w:p>
        </w:tc>
        <w:tc>
          <w:tcPr>
            <w:tcW w:w="2615" w:type="dxa"/>
            <w:gridSpan w:val="2"/>
            <w:vMerge/>
            <w:shd w:val="clear" w:color="auto" w:fill="auto"/>
            <w:vAlign w:val="center"/>
          </w:tcPr>
          <w:p w14:paraId="532BFA01" w14:textId="77777777" w:rsidR="000D51A8" w:rsidRPr="00426DC2" w:rsidRDefault="000D51A8" w:rsidP="000D51A8">
            <w:pPr>
              <w:jc w:val="center"/>
              <w:rPr>
                <w:sz w:val="22"/>
                <w:szCs w:val="22"/>
              </w:rPr>
            </w:pPr>
          </w:p>
        </w:tc>
      </w:tr>
      <w:tr w:rsidR="000D51A8" w:rsidRPr="00426DC2" w14:paraId="1EA8B983"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B875CCB" w14:textId="77777777" w:rsidR="000D51A8" w:rsidRPr="00312A64" w:rsidRDefault="000D51A8" w:rsidP="000D51A8">
            <w:pPr>
              <w:pStyle w:val="ConsPlusNormal"/>
              <w:ind w:firstLine="0"/>
              <w:jc w:val="center"/>
              <w:rPr>
                <w:rFonts w:ascii="Times New Roman" w:hAnsi="Times New Roman" w:cs="Times New Roman"/>
                <w:sz w:val="22"/>
                <w:szCs w:val="22"/>
              </w:rPr>
            </w:pPr>
            <w:r w:rsidRPr="00312A64">
              <w:rPr>
                <w:rFonts w:ascii="Times New Roman" w:hAnsi="Times New Roman" w:cs="Times New Roman"/>
                <w:sz w:val="22"/>
                <w:szCs w:val="22"/>
              </w:rPr>
              <w:t>4.</w:t>
            </w:r>
          </w:p>
        </w:tc>
        <w:tc>
          <w:tcPr>
            <w:tcW w:w="3969" w:type="dxa"/>
            <w:shd w:val="clear" w:color="auto" w:fill="auto"/>
            <w:vAlign w:val="center"/>
          </w:tcPr>
          <w:p w14:paraId="02FF9664" w14:textId="77777777" w:rsidR="000D51A8" w:rsidRPr="00312A64" w:rsidRDefault="000D51A8" w:rsidP="000D51A8">
            <w:pPr>
              <w:spacing w:line="276" w:lineRule="auto"/>
              <w:rPr>
                <w:rFonts w:eastAsiaTheme="minorEastAsia"/>
                <w:sz w:val="22"/>
                <w:szCs w:val="22"/>
              </w:rPr>
            </w:pPr>
            <w:r w:rsidRPr="00312A64">
              <w:rPr>
                <w:rFonts w:eastAsiaTheme="minorEastAsia"/>
                <w:sz w:val="22"/>
                <w:szCs w:val="22"/>
              </w:rPr>
              <w:t>Дополнительный медицинский осмотр</w:t>
            </w:r>
          </w:p>
        </w:tc>
        <w:tc>
          <w:tcPr>
            <w:tcW w:w="1276" w:type="dxa"/>
            <w:gridSpan w:val="2"/>
            <w:vAlign w:val="center"/>
          </w:tcPr>
          <w:p w14:paraId="2239281D" w14:textId="77777777" w:rsidR="000D51A8" w:rsidRPr="00312A64" w:rsidRDefault="000D51A8" w:rsidP="000D51A8">
            <w:pPr>
              <w:jc w:val="center"/>
              <w:rPr>
                <w:sz w:val="22"/>
                <w:szCs w:val="22"/>
              </w:rPr>
            </w:pPr>
            <w:r w:rsidRPr="00312A64">
              <w:rPr>
                <w:sz w:val="22"/>
                <w:szCs w:val="22"/>
              </w:rPr>
              <w:t>чел</w:t>
            </w:r>
          </w:p>
        </w:tc>
        <w:tc>
          <w:tcPr>
            <w:tcW w:w="992" w:type="dxa"/>
            <w:gridSpan w:val="2"/>
            <w:shd w:val="clear" w:color="auto" w:fill="auto"/>
            <w:vAlign w:val="center"/>
          </w:tcPr>
          <w:p w14:paraId="05C49358" w14:textId="77777777" w:rsidR="000D51A8" w:rsidRPr="00312A64" w:rsidRDefault="000D51A8" w:rsidP="000D51A8">
            <w:pPr>
              <w:jc w:val="center"/>
              <w:rPr>
                <w:sz w:val="22"/>
                <w:szCs w:val="22"/>
              </w:rPr>
            </w:pPr>
            <w:r w:rsidRPr="00312A64">
              <w:rPr>
                <w:sz w:val="22"/>
                <w:szCs w:val="22"/>
              </w:rPr>
              <w:t>3 000</w:t>
            </w:r>
          </w:p>
        </w:tc>
        <w:tc>
          <w:tcPr>
            <w:tcW w:w="2615" w:type="dxa"/>
            <w:gridSpan w:val="2"/>
            <w:shd w:val="clear" w:color="auto" w:fill="auto"/>
            <w:vAlign w:val="center"/>
          </w:tcPr>
          <w:p w14:paraId="615540ED" w14:textId="77777777" w:rsidR="000D51A8" w:rsidRPr="00240CAF" w:rsidRDefault="000D51A8" w:rsidP="000D51A8">
            <w:pPr>
              <w:rPr>
                <w:sz w:val="22"/>
                <w:szCs w:val="22"/>
              </w:rPr>
            </w:pPr>
            <w:r w:rsidRPr="00240CAF">
              <w:rPr>
                <w:sz w:val="18"/>
                <w:szCs w:val="18"/>
              </w:rPr>
              <w:t xml:space="preserve">Дополнительное соглашение от 30.10.2020 №1 к Коллективному договору от 05.03.2020 </w:t>
            </w:r>
          </w:p>
        </w:tc>
      </w:tr>
      <w:tr w:rsidR="000D51A8" w:rsidRPr="00426DC2" w14:paraId="701AF613" w14:textId="77777777" w:rsidTr="00977095">
        <w:trPr>
          <w:trHeight w:val="696"/>
          <w:jc w:val="center"/>
        </w:trPr>
        <w:tc>
          <w:tcPr>
            <w:tcW w:w="9768" w:type="dxa"/>
            <w:gridSpan w:val="8"/>
            <w:tcBorders>
              <w:top w:val="single" w:sz="4" w:space="0" w:color="auto"/>
              <w:left w:val="single" w:sz="4" w:space="0" w:color="auto"/>
              <w:bottom w:val="single" w:sz="4" w:space="0" w:color="auto"/>
            </w:tcBorders>
            <w:vAlign w:val="center"/>
          </w:tcPr>
          <w:p w14:paraId="49E1A244" w14:textId="6BF6D693" w:rsidR="000D51A8" w:rsidRPr="00426DC2" w:rsidRDefault="000D51A8" w:rsidP="00977095">
            <w:pPr>
              <w:rPr>
                <w:sz w:val="22"/>
                <w:szCs w:val="22"/>
              </w:rPr>
            </w:pPr>
            <w:r w:rsidRPr="00426DC2">
              <w:rPr>
                <w:b/>
                <w:sz w:val="22"/>
                <w:szCs w:val="22"/>
              </w:rPr>
              <w:t>1</w:t>
            </w:r>
            <w:r>
              <w:rPr>
                <w:b/>
                <w:sz w:val="22"/>
                <w:szCs w:val="22"/>
              </w:rPr>
              <w:t>1</w:t>
            </w:r>
            <w:r w:rsidRPr="00426DC2">
              <w:rPr>
                <w:b/>
                <w:sz w:val="22"/>
                <w:szCs w:val="22"/>
              </w:rPr>
              <w:t>.</w:t>
            </w:r>
            <w:r>
              <w:rPr>
                <w:b/>
                <w:sz w:val="22"/>
                <w:szCs w:val="22"/>
              </w:rPr>
              <w:t>5</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оплату работ по монтажу (установке), дооборудованию и наладке оборудования </w:t>
            </w:r>
          </w:p>
        </w:tc>
      </w:tr>
      <w:tr w:rsidR="000D51A8" w:rsidRPr="00A52C5D" w14:paraId="7955CDD5"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555F1BE8"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tcPr>
          <w:p w14:paraId="3CBE676D" w14:textId="77777777" w:rsidR="000D51A8" w:rsidRPr="00A52C5D" w:rsidRDefault="000D51A8" w:rsidP="000D51A8">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Монтаж системы видеонаблюдения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9299C2"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21AD85"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1 250 </w:t>
            </w:r>
            <w:r w:rsidRPr="00A52C5D">
              <w:rPr>
                <w:rFonts w:ascii="Times New Roman" w:hAnsi="Times New Roman" w:cs="Times New Roman"/>
                <w:sz w:val="22"/>
                <w:szCs w:val="22"/>
              </w:rPr>
              <w:t>000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350AC5DF"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 xml:space="preserve">за 1 услугу </w:t>
            </w:r>
          </w:p>
        </w:tc>
      </w:tr>
      <w:tr w:rsidR="000D51A8" w:rsidRPr="00A52C5D" w14:paraId="2D78E1A8" w14:textId="77777777" w:rsidTr="00A346FA">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BC64BB4" w14:textId="77777777" w:rsidR="000D51A8" w:rsidRPr="00A52C5D" w:rsidRDefault="000D51A8" w:rsidP="000D51A8">
            <w:pPr>
              <w:pStyle w:val="ConsPlusNormal"/>
              <w:ind w:firstLine="0"/>
              <w:jc w:val="center"/>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324D0" w14:textId="77777777" w:rsidR="000D51A8" w:rsidRPr="00634D51" w:rsidRDefault="000D51A8" w:rsidP="000D51A8">
            <w:pPr>
              <w:autoSpaceDE w:val="0"/>
              <w:autoSpaceDN w:val="0"/>
              <w:adjustRightInd w:val="0"/>
              <w:outlineLvl w:val="1"/>
              <w:rPr>
                <w:sz w:val="22"/>
                <w:szCs w:val="22"/>
              </w:rPr>
            </w:pPr>
            <w:r>
              <w:rPr>
                <w:sz w:val="22"/>
                <w:szCs w:val="22"/>
              </w:rPr>
              <w:t>Монтаж о</w:t>
            </w:r>
            <w:r w:rsidRPr="00D25AD4">
              <w:rPr>
                <w:sz w:val="22"/>
                <w:szCs w:val="22"/>
              </w:rPr>
              <w:t>хранно-тревожн</w:t>
            </w:r>
            <w:r>
              <w:rPr>
                <w:sz w:val="22"/>
                <w:szCs w:val="22"/>
              </w:rPr>
              <w:t>ой</w:t>
            </w:r>
            <w:r w:rsidRPr="00D25AD4">
              <w:rPr>
                <w:sz w:val="22"/>
                <w:szCs w:val="22"/>
              </w:rPr>
              <w:t xml:space="preserve"> сигнализаци</w:t>
            </w:r>
            <w:r>
              <w:rPr>
                <w:sz w:val="22"/>
                <w:szCs w:val="22"/>
              </w:rPr>
              <w:t>и (пуско-наладка)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B8131B"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C1E0F3"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2 000 000</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1DDFCAEE" w14:textId="77777777" w:rsidR="000D51A8" w:rsidRPr="00634D51"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услугу</w:t>
            </w:r>
          </w:p>
        </w:tc>
      </w:tr>
      <w:tr w:rsidR="000D51A8" w:rsidRPr="00A52C5D" w14:paraId="1F3479CD" w14:textId="77777777" w:rsidTr="00977095">
        <w:trPr>
          <w:trHeight w:val="696"/>
          <w:jc w:val="center"/>
        </w:trPr>
        <w:tc>
          <w:tcPr>
            <w:tcW w:w="9768" w:type="dxa"/>
            <w:gridSpan w:val="8"/>
            <w:tcBorders>
              <w:top w:val="single" w:sz="4" w:space="0" w:color="auto"/>
              <w:left w:val="single" w:sz="4" w:space="0" w:color="auto"/>
              <w:bottom w:val="single" w:sz="4" w:space="0" w:color="auto"/>
            </w:tcBorders>
            <w:shd w:val="clear" w:color="auto" w:fill="auto"/>
            <w:vAlign w:val="center"/>
          </w:tcPr>
          <w:p w14:paraId="05B22B51" w14:textId="5271D720" w:rsidR="000D51A8" w:rsidRPr="00A52C5D" w:rsidRDefault="000D51A8" w:rsidP="00977095">
            <w:pPr>
              <w:rPr>
                <w:b/>
                <w:sz w:val="22"/>
                <w:szCs w:val="22"/>
              </w:rPr>
            </w:pPr>
            <w:r w:rsidRPr="00A52C5D">
              <w:rPr>
                <w:b/>
                <w:sz w:val="22"/>
                <w:szCs w:val="22"/>
              </w:rPr>
              <w:t>1</w:t>
            </w:r>
            <w:r>
              <w:rPr>
                <w:b/>
                <w:sz w:val="22"/>
                <w:szCs w:val="22"/>
              </w:rPr>
              <w:t>1</w:t>
            </w:r>
            <w:r w:rsidRPr="00A52C5D">
              <w:rPr>
                <w:b/>
                <w:sz w:val="22"/>
                <w:szCs w:val="22"/>
              </w:rPr>
              <w:t>.</w:t>
            </w:r>
            <w:r w:rsidR="00977095">
              <w:rPr>
                <w:b/>
                <w:sz w:val="22"/>
                <w:szCs w:val="22"/>
              </w:rPr>
              <w:t>6</w:t>
            </w:r>
            <w:r w:rsidRPr="00A52C5D">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полисов обязательного страхования гражданской ответственности владельцев транспортных средств</w:t>
            </w:r>
            <w:r>
              <w:rPr>
                <w:b/>
                <w:sz w:val="22"/>
                <w:szCs w:val="22"/>
              </w:rPr>
              <w:t xml:space="preserve"> </w:t>
            </w:r>
          </w:p>
        </w:tc>
      </w:tr>
      <w:tr w:rsidR="000D51A8" w:rsidRPr="00A52C5D" w14:paraId="464A56FF" w14:textId="77777777" w:rsidTr="00A346FA">
        <w:trPr>
          <w:trHeight w:val="428"/>
          <w:jc w:val="center"/>
        </w:trPr>
        <w:tc>
          <w:tcPr>
            <w:tcW w:w="916" w:type="dxa"/>
            <w:tcBorders>
              <w:top w:val="single" w:sz="4" w:space="0" w:color="auto"/>
              <w:left w:val="single" w:sz="4" w:space="0" w:color="auto"/>
              <w:bottom w:val="single" w:sz="4" w:space="0" w:color="auto"/>
              <w:right w:val="single" w:sz="4" w:space="0" w:color="auto"/>
            </w:tcBorders>
            <w:vAlign w:val="center"/>
          </w:tcPr>
          <w:p w14:paraId="3B3169DE"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1.</w:t>
            </w:r>
          </w:p>
        </w:tc>
        <w:tc>
          <w:tcPr>
            <w:tcW w:w="3969" w:type="dxa"/>
            <w:shd w:val="clear" w:color="auto" w:fill="auto"/>
            <w:vAlign w:val="center"/>
          </w:tcPr>
          <w:p w14:paraId="71B72C8F" w14:textId="77777777" w:rsidR="000D51A8" w:rsidRPr="00A52C5D" w:rsidRDefault="000D51A8" w:rsidP="000D51A8">
            <w:pPr>
              <w:spacing w:after="200"/>
              <w:rPr>
                <w:rFonts w:eastAsiaTheme="minorEastAsia"/>
                <w:sz w:val="22"/>
                <w:szCs w:val="22"/>
              </w:rPr>
            </w:pPr>
            <w:r w:rsidRPr="00A52C5D">
              <w:rPr>
                <w:rFonts w:eastAsiaTheme="minorEastAsia"/>
                <w:sz w:val="22"/>
                <w:szCs w:val="22"/>
              </w:rPr>
              <w:t>Полис обязательного страхования гражданской ответственности владельцев транспортных средств</w:t>
            </w:r>
          </w:p>
        </w:tc>
        <w:tc>
          <w:tcPr>
            <w:tcW w:w="1276" w:type="dxa"/>
            <w:gridSpan w:val="2"/>
            <w:vAlign w:val="center"/>
          </w:tcPr>
          <w:p w14:paraId="1B354BA9" w14:textId="77777777" w:rsidR="000D51A8" w:rsidRPr="00A52C5D" w:rsidRDefault="000D51A8" w:rsidP="000D51A8">
            <w:pPr>
              <w:jc w:val="center"/>
              <w:rPr>
                <w:sz w:val="22"/>
                <w:szCs w:val="22"/>
              </w:rPr>
            </w:pPr>
            <w:r>
              <w:rPr>
                <w:sz w:val="22"/>
                <w:szCs w:val="22"/>
              </w:rPr>
              <w:t>шт</w:t>
            </w:r>
          </w:p>
        </w:tc>
        <w:tc>
          <w:tcPr>
            <w:tcW w:w="3607" w:type="dxa"/>
            <w:gridSpan w:val="4"/>
            <w:shd w:val="clear" w:color="auto" w:fill="auto"/>
            <w:vAlign w:val="center"/>
          </w:tcPr>
          <w:p w14:paraId="66A44079" w14:textId="07177C37" w:rsidR="000D51A8" w:rsidRPr="00D132D6" w:rsidRDefault="003B0080" w:rsidP="003B0080">
            <w:pPr>
              <w:rPr>
                <w:sz w:val="20"/>
                <w:szCs w:val="20"/>
              </w:rPr>
            </w:pPr>
            <w:r>
              <w:rPr>
                <w:sz w:val="20"/>
                <w:szCs w:val="20"/>
              </w:rPr>
              <w:t>В</w:t>
            </w:r>
            <w:r w:rsidRPr="003B0080">
              <w:rPr>
                <w:sz w:val="20"/>
                <w:szCs w:val="20"/>
              </w:rPr>
              <w:t xml:space="preserve">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w:t>
            </w:r>
            <w:r>
              <w:rPr>
                <w:sz w:val="20"/>
                <w:szCs w:val="20"/>
              </w:rPr>
              <w:t>ЦБ</w:t>
            </w:r>
            <w:r w:rsidRPr="003B0080">
              <w:rPr>
                <w:sz w:val="20"/>
                <w:szCs w:val="20"/>
              </w:rPr>
              <w:t xml:space="preserve"> </w:t>
            </w:r>
            <w:r>
              <w:rPr>
                <w:sz w:val="20"/>
                <w:szCs w:val="20"/>
              </w:rPr>
              <w:t>РФ</w:t>
            </w:r>
            <w:r w:rsidRPr="003B0080">
              <w:rPr>
                <w:sz w:val="20"/>
                <w:szCs w:val="20"/>
              </w:rPr>
              <w:t xml:space="preserve"> в соответствии со </w:t>
            </w:r>
            <w:hyperlink r:id="rId11" w:history="1">
              <w:r w:rsidRPr="003B0080">
                <w:rPr>
                  <w:rStyle w:val="a5"/>
                  <w:color w:val="auto"/>
                  <w:sz w:val="20"/>
                  <w:szCs w:val="20"/>
                  <w:u w:val="none"/>
                </w:rPr>
                <w:t>статьей 8</w:t>
              </w:r>
            </w:hyperlink>
            <w:r w:rsidRPr="003B0080">
              <w:rPr>
                <w:sz w:val="20"/>
                <w:szCs w:val="20"/>
              </w:rPr>
              <w:t xml:space="preserve"> Федерального закона от 25</w:t>
            </w:r>
            <w:r>
              <w:rPr>
                <w:sz w:val="20"/>
                <w:szCs w:val="20"/>
              </w:rPr>
              <w:t>.04.2002</w:t>
            </w:r>
            <w:r w:rsidRPr="003B0080">
              <w:rPr>
                <w:sz w:val="20"/>
                <w:szCs w:val="20"/>
              </w:rPr>
              <w:t xml:space="preserve"> N 40-ФЗ «Об обязательном страховании гражданской ответственности владельцев транспортных средств»</w:t>
            </w:r>
          </w:p>
        </w:tc>
      </w:tr>
      <w:tr w:rsidR="000D51A8" w:rsidRPr="00584FC6" w14:paraId="4B4F425B" w14:textId="77777777" w:rsidTr="00977095">
        <w:trPr>
          <w:trHeight w:val="696"/>
          <w:jc w:val="center"/>
        </w:trPr>
        <w:tc>
          <w:tcPr>
            <w:tcW w:w="9768" w:type="dxa"/>
            <w:gridSpan w:val="8"/>
            <w:tcBorders>
              <w:top w:val="single" w:sz="4" w:space="0" w:color="auto"/>
              <w:left w:val="single" w:sz="4" w:space="0" w:color="auto"/>
              <w:bottom w:val="single" w:sz="4" w:space="0" w:color="auto"/>
            </w:tcBorders>
            <w:shd w:val="clear" w:color="auto" w:fill="auto"/>
            <w:vAlign w:val="center"/>
          </w:tcPr>
          <w:p w14:paraId="2CF843D6" w14:textId="3ED1EA86" w:rsidR="000D51A8" w:rsidRPr="00584FC6" w:rsidRDefault="000D51A8" w:rsidP="00977095">
            <w:pPr>
              <w:rPr>
                <w:b/>
                <w:sz w:val="22"/>
                <w:szCs w:val="22"/>
                <w:highlight w:val="yellow"/>
              </w:rPr>
            </w:pPr>
            <w:r>
              <w:rPr>
                <w:b/>
                <w:sz w:val="22"/>
                <w:szCs w:val="22"/>
              </w:rPr>
              <w:t>11</w:t>
            </w:r>
            <w:r w:rsidRPr="0023736E">
              <w:rPr>
                <w:b/>
                <w:sz w:val="22"/>
                <w:szCs w:val="22"/>
              </w:rPr>
              <w:t>.</w:t>
            </w:r>
            <w:r w:rsidR="00977095">
              <w:rPr>
                <w:b/>
                <w:sz w:val="22"/>
                <w:szCs w:val="22"/>
              </w:rPr>
              <w:t>7</w:t>
            </w:r>
            <w:r w:rsidRPr="0023736E">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23736E">
              <w:rPr>
                <w:b/>
                <w:sz w:val="22"/>
                <w:szCs w:val="22"/>
              </w:rPr>
              <w:t xml:space="preserve"> затрат на оплату труда независимых экспертов</w:t>
            </w:r>
            <w:r>
              <w:rPr>
                <w:b/>
                <w:sz w:val="22"/>
                <w:szCs w:val="22"/>
              </w:rPr>
              <w:t xml:space="preserve"> </w:t>
            </w:r>
          </w:p>
        </w:tc>
      </w:tr>
      <w:tr w:rsidR="000D51A8" w:rsidRPr="00426DC2" w14:paraId="4ED45855" w14:textId="77777777" w:rsidTr="00A346FA">
        <w:trPr>
          <w:trHeight w:val="544"/>
          <w:jc w:val="center"/>
        </w:trPr>
        <w:tc>
          <w:tcPr>
            <w:tcW w:w="916" w:type="dxa"/>
            <w:tcBorders>
              <w:top w:val="single" w:sz="4" w:space="0" w:color="auto"/>
              <w:left w:val="single" w:sz="4" w:space="0" w:color="auto"/>
              <w:bottom w:val="single" w:sz="4" w:space="0" w:color="auto"/>
              <w:right w:val="single" w:sz="4" w:space="0" w:color="auto"/>
            </w:tcBorders>
            <w:vAlign w:val="center"/>
          </w:tcPr>
          <w:p w14:paraId="3AB18030"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69" w:type="dxa"/>
            <w:shd w:val="clear" w:color="auto" w:fill="auto"/>
            <w:vAlign w:val="center"/>
          </w:tcPr>
          <w:p w14:paraId="468F9731" w14:textId="77777777" w:rsidR="000D51A8" w:rsidRPr="00426DC2" w:rsidRDefault="000D51A8" w:rsidP="000D51A8">
            <w:pPr>
              <w:spacing w:line="276" w:lineRule="auto"/>
              <w:rPr>
                <w:rFonts w:eastAsiaTheme="minorEastAsia"/>
                <w:sz w:val="22"/>
                <w:szCs w:val="22"/>
              </w:rPr>
            </w:pPr>
            <w:r>
              <w:rPr>
                <w:rFonts w:eastAsiaTheme="minorEastAsia"/>
                <w:sz w:val="22"/>
                <w:szCs w:val="22"/>
              </w:rPr>
              <w:t>Услуги независимых экспертов</w:t>
            </w:r>
          </w:p>
        </w:tc>
        <w:tc>
          <w:tcPr>
            <w:tcW w:w="1276" w:type="dxa"/>
            <w:gridSpan w:val="2"/>
            <w:vAlign w:val="center"/>
          </w:tcPr>
          <w:p w14:paraId="0DA7FFE8" w14:textId="77777777" w:rsidR="000D51A8" w:rsidRPr="00426DC2" w:rsidRDefault="000D51A8" w:rsidP="000D51A8">
            <w:pPr>
              <w:jc w:val="center"/>
              <w:rPr>
                <w:sz w:val="22"/>
                <w:szCs w:val="22"/>
              </w:rPr>
            </w:pPr>
            <w:r>
              <w:rPr>
                <w:sz w:val="22"/>
                <w:szCs w:val="22"/>
              </w:rPr>
              <w:t>усл.ед.</w:t>
            </w:r>
          </w:p>
        </w:tc>
        <w:tc>
          <w:tcPr>
            <w:tcW w:w="992" w:type="dxa"/>
            <w:gridSpan w:val="2"/>
            <w:shd w:val="clear" w:color="auto" w:fill="auto"/>
            <w:vAlign w:val="center"/>
          </w:tcPr>
          <w:p w14:paraId="0111173D" w14:textId="77777777" w:rsidR="000D51A8" w:rsidRPr="00426DC2" w:rsidRDefault="000D51A8" w:rsidP="000D51A8">
            <w:pPr>
              <w:jc w:val="center"/>
              <w:rPr>
                <w:sz w:val="22"/>
                <w:szCs w:val="22"/>
                <w:highlight w:val="yellow"/>
              </w:rPr>
            </w:pPr>
            <w:r w:rsidRPr="0023736E">
              <w:rPr>
                <w:sz w:val="22"/>
                <w:szCs w:val="22"/>
              </w:rPr>
              <w:t>50</w:t>
            </w:r>
            <w:r>
              <w:rPr>
                <w:sz w:val="22"/>
                <w:szCs w:val="22"/>
              </w:rPr>
              <w:t> </w:t>
            </w:r>
            <w:r w:rsidRPr="0023736E">
              <w:rPr>
                <w:sz w:val="22"/>
                <w:szCs w:val="22"/>
              </w:rPr>
              <w:t>000</w:t>
            </w:r>
          </w:p>
        </w:tc>
        <w:tc>
          <w:tcPr>
            <w:tcW w:w="2615" w:type="dxa"/>
            <w:gridSpan w:val="2"/>
            <w:shd w:val="clear" w:color="auto" w:fill="auto"/>
            <w:vAlign w:val="center"/>
          </w:tcPr>
          <w:p w14:paraId="07B53C3B" w14:textId="77777777" w:rsidR="000D51A8" w:rsidRPr="00426DC2" w:rsidRDefault="000D51A8" w:rsidP="000D51A8">
            <w:pPr>
              <w:jc w:val="center"/>
              <w:rPr>
                <w:sz w:val="22"/>
                <w:szCs w:val="22"/>
                <w:highlight w:val="yellow"/>
              </w:rPr>
            </w:pPr>
            <w:r>
              <w:rPr>
                <w:sz w:val="22"/>
                <w:szCs w:val="22"/>
              </w:rPr>
              <w:t>за 1 услугу</w:t>
            </w:r>
          </w:p>
        </w:tc>
      </w:tr>
      <w:tr w:rsidR="000D51A8" w:rsidRPr="00426DC2" w14:paraId="1480E6ED" w14:textId="77777777" w:rsidTr="00977095">
        <w:trPr>
          <w:trHeight w:val="696"/>
          <w:jc w:val="center"/>
        </w:trPr>
        <w:tc>
          <w:tcPr>
            <w:tcW w:w="9768" w:type="dxa"/>
            <w:gridSpan w:val="8"/>
            <w:tcBorders>
              <w:top w:val="single" w:sz="4" w:space="0" w:color="auto"/>
              <w:left w:val="single" w:sz="4" w:space="0" w:color="auto"/>
              <w:bottom w:val="single" w:sz="4" w:space="0" w:color="auto"/>
            </w:tcBorders>
            <w:vAlign w:val="center"/>
          </w:tcPr>
          <w:p w14:paraId="434DA35C" w14:textId="3BFDEFFD" w:rsidR="000D51A8" w:rsidRPr="00426DC2" w:rsidRDefault="000D51A8" w:rsidP="00977095">
            <w:pPr>
              <w:rPr>
                <w:b/>
                <w:sz w:val="22"/>
                <w:szCs w:val="22"/>
              </w:rPr>
            </w:pPr>
            <w:r>
              <w:rPr>
                <w:b/>
                <w:sz w:val="22"/>
                <w:szCs w:val="22"/>
              </w:rPr>
              <w:t>11</w:t>
            </w:r>
            <w:r w:rsidRPr="00BB3E3E">
              <w:rPr>
                <w:b/>
                <w:sz w:val="22"/>
                <w:szCs w:val="22"/>
              </w:rPr>
              <w:t>.</w:t>
            </w:r>
            <w:r w:rsidR="00977095">
              <w:rPr>
                <w:b/>
                <w:sz w:val="22"/>
                <w:szCs w:val="22"/>
              </w:rPr>
              <w:t>8</w:t>
            </w:r>
            <w:r w:rsidRPr="00BB3E3E">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BB3E3E">
              <w:rPr>
                <w:b/>
                <w:sz w:val="22"/>
                <w:szCs w:val="22"/>
              </w:rPr>
              <w:t xml:space="preserve"> нормативных затрат на прочие работы и услуги</w:t>
            </w:r>
            <w:r>
              <w:rPr>
                <w:b/>
                <w:sz w:val="22"/>
                <w:szCs w:val="22"/>
              </w:rPr>
              <w:t xml:space="preserve"> </w:t>
            </w:r>
          </w:p>
        </w:tc>
      </w:tr>
      <w:tr w:rsidR="000D51A8" w:rsidRPr="00426DC2" w14:paraId="6740A2E4" w14:textId="77777777" w:rsidTr="001D6BEF">
        <w:trPr>
          <w:trHeight w:val="541"/>
          <w:jc w:val="center"/>
        </w:trPr>
        <w:tc>
          <w:tcPr>
            <w:tcW w:w="916" w:type="dxa"/>
            <w:tcBorders>
              <w:top w:val="single" w:sz="4" w:space="0" w:color="auto"/>
              <w:left w:val="single" w:sz="4" w:space="0" w:color="auto"/>
              <w:bottom w:val="single" w:sz="4" w:space="0" w:color="auto"/>
              <w:right w:val="single" w:sz="4" w:space="0" w:color="auto"/>
            </w:tcBorders>
            <w:vAlign w:val="center"/>
          </w:tcPr>
          <w:p w14:paraId="3027D828"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039C4A01" w14:textId="77777777" w:rsidR="000D51A8" w:rsidRPr="00426DC2" w:rsidRDefault="000D51A8" w:rsidP="000D51A8">
            <w:pPr>
              <w:spacing w:line="276" w:lineRule="auto"/>
              <w:rPr>
                <w:rFonts w:eastAsiaTheme="minorEastAsia"/>
                <w:sz w:val="22"/>
                <w:szCs w:val="22"/>
              </w:rPr>
            </w:pPr>
            <w:r w:rsidRPr="00426DC2">
              <w:rPr>
                <w:sz w:val="22"/>
                <w:szCs w:val="22"/>
              </w:rPr>
              <w:t>Нотариальные услуги</w:t>
            </w:r>
          </w:p>
        </w:tc>
        <w:tc>
          <w:tcPr>
            <w:tcW w:w="1294" w:type="dxa"/>
            <w:gridSpan w:val="2"/>
            <w:vAlign w:val="center"/>
          </w:tcPr>
          <w:p w14:paraId="1DCFC92E" w14:textId="77777777" w:rsidR="000D51A8" w:rsidRPr="00426DC2" w:rsidRDefault="000D51A8" w:rsidP="000D51A8">
            <w:pPr>
              <w:jc w:val="center"/>
              <w:rPr>
                <w:sz w:val="22"/>
                <w:szCs w:val="22"/>
              </w:rPr>
            </w:pPr>
            <w:r>
              <w:rPr>
                <w:sz w:val="22"/>
                <w:szCs w:val="22"/>
              </w:rPr>
              <w:t>усл.ед.</w:t>
            </w:r>
          </w:p>
        </w:tc>
        <w:tc>
          <w:tcPr>
            <w:tcW w:w="1275" w:type="dxa"/>
            <w:gridSpan w:val="2"/>
            <w:shd w:val="clear" w:color="auto" w:fill="auto"/>
            <w:vAlign w:val="center"/>
          </w:tcPr>
          <w:p w14:paraId="4765A1C2" w14:textId="77777777" w:rsidR="000D51A8" w:rsidRPr="00426DC2" w:rsidRDefault="000D51A8" w:rsidP="000D51A8">
            <w:pPr>
              <w:jc w:val="center"/>
              <w:rPr>
                <w:sz w:val="22"/>
                <w:szCs w:val="22"/>
              </w:rPr>
            </w:pPr>
            <w:r w:rsidRPr="00426DC2">
              <w:rPr>
                <w:sz w:val="22"/>
                <w:szCs w:val="22"/>
              </w:rPr>
              <w:t>20</w:t>
            </w:r>
            <w:r>
              <w:rPr>
                <w:sz w:val="22"/>
                <w:szCs w:val="22"/>
              </w:rPr>
              <w:t> </w:t>
            </w:r>
            <w:r w:rsidRPr="00426DC2">
              <w:rPr>
                <w:sz w:val="22"/>
                <w:szCs w:val="22"/>
              </w:rPr>
              <w:t>000</w:t>
            </w:r>
          </w:p>
        </w:tc>
        <w:tc>
          <w:tcPr>
            <w:tcW w:w="2268" w:type="dxa"/>
            <w:shd w:val="clear" w:color="auto" w:fill="auto"/>
            <w:vAlign w:val="center"/>
          </w:tcPr>
          <w:p w14:paraId="20FB6439" w14:textId="77777777" w:rsidR="000D51A8" w:rsidRPr="00426DC2" w:rsidRDefault="000D51A8" w:rsidP="000D51A8">
            <w:pPr>
              <w:jc w:val="center"/>
              <w:rPr>
                <w:sz w:val="22"/>
                <w:szCs w:val="22"/>
              </w:rPr>
            </w:pPr>
            <w:r w:rsidRPr="00426DC2">
              <w:rPr>
                <w:sz w:val="22"/>
                <w:szCs w:val="22"/>
              </w:rPr>
              <w:t>за 1 услугу</w:t>
            </w:r>
          </w:p>
        </w:tc>
      </w:tr>
      <w:tr w:rsidR="000D51A8" w:rsidRPr="00426DC2" w14:paraId="5565E15A" w14:textId="77777777" w:rsidTr="001D6BEF">
        <w:trPr>
          <w:trHeight w:val="549"/>
          <w:jc w:val="center"/>
        </w:trPr>
        <w:tc>
          <w:tcPr>
            <w:tcW w:w="916" w:type="dxa"/>
            <w:tcBorders>
              <w:top w:val="single" w:sz="4" w:space="0" w:color="auto"/>
              <w:left w:val="single" w:sz="4" w:space="0" w:color="auto"/>
              <w:bottom w:val="single" w:sz="4" w:space="0" w:color="auto"/>
              <w:right w:val="single" w:sz="4" w:space="0" w:color="auto"/>
            </w:tcBorders>
            <w:vAlign w:val="center"/>
          </w:tcPr>
          <w:p w14:paraId="35B5E9E8"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1EDB4465" w14:textId="77777777" w:rsidR="000D51A8" w:rsidRPr="00426DC2" w:rsidRDefault="000D51A8" w:rsidP="000D51A8">
            <w:pPr>
              <w:rPr>
                <w:sz w:val="22"/>
                <w:szCs w:val="22"/>
              </w:rPr>
            </w:pPr>
            <w:r w:rsidRPr="00426DC2">
              <w:rPr>
                <w:sz w:val="22"/>
                <w:szCs w:val="22"/>
              </w:rPr>
              <w:t>Специальная оценка условий труда рабочего места работника</w:t>
            </w:r>
          </w:p>
        </w:tc>
        <w:tc>
          <w:tcPr>
            <w:tcW w:w="1294" w:type="dxa"/>
            <w:gridSpan w:val="2"/>
            <w:vAlign w:val="center"/>
          </w:tcPr>
          <w:p w14:paraId="5CDBABBC" w14:textId="77777777" w:rsidR="000D51A8" w:rsidRPr="00426DC2" w:rsidRDefault="000D51A8" w:rsidP="000D51A8">
            <w:pPr>
              <w:jc w:val="center"/>
              <w:rPr>
                <w:sz w:val="22"/>
                <w:szCs w:val="22"/>
              </w:rPr>
            </w:pPr>
            <w:r>
              <w:rPr>
                <w:sz w:val="22"/>
                <w:szCs w:val="22"/>
              </w:rPr>
              <w:t>рабочее место</w:t>
            </w:r>
          </w:p>
        </w:tc>
        <w:tc>
          <w:tcPr>
            <w:tcW w:w="1275" w:type="dxa"/>
            <w:gridSpan w:val="2"/>
            <w:shd w:val="clear" w:color="auto" w:fill="auto"/>
            <w:vAlign w:val="center"/>
          </w:tcPr>
          <w:p w14:paraId="72582B5A" w14:textId="77777777" w:rsidR="000D51A8" w:rsidRPr="00426DC2" w:rsidRDefault="000D51A8" w:rsidP="000D51A8">
            <w:pPr>
              <w:jc w:val="center"/>
              <w:rPr>
                <w:sz w:val="22"/>
                <w:szCs w:val="22"/>
              </w:rPr>
            </w:pPr>
            <w:r>
              <w:rPr>
                <w:sz w:val="22"/>
                <w:szCs w:val="22"/>
              </w:rPr>
              <w:t>8 0</w:t>
            </w:r>
            <w:r w:rsidRPr="00426DC2">
              <w:rPr>
                <w:sz w:val="22"/>
                <w:szCs w:val="22"/>
              </w:rPr>
              <w:t>00</w:t>
            </w:r>
          </w:p>
        </w:tc>
        <w:tc>
          <w:tcPr>
            <w:tcW w:w="2268" w:type="dxa"/>
            <w:shd w:val="clear" w:color="auto" w:fill="auto"/>
            <w:vAlign w:val="center"/>
          </w:tcPr>
          <w:p w14:paraId="3B8416A7" w14:textId="77777777" w:rsidR="000D51A8" w:rsidRPr="00426DC2" w:rsidRDefault="000D51A8" w:rsidP="000D51A8">
            <w:pPr>
              <w:jc w:val="center"/>
              <w:rPr>
                <w:sz w:val="22"/>
                <w:szCs w:val="22"/>
              </w:rPr>
            </w:pPr>
            <w:r w:rsidRPr="00426DC2">
              <w:rPr>
                <w:sz w:val="22"/>
                <w:szCs w:val="22"/>
              </w:rPr>
              <w:t>за 1 рабочее место</w:t>
            </w:r>
            <w:r>
              <w:rPr>
                <w:sz w:val="22"/>
                <w:szCs w:val="22"/>
              </w:rPr>
              <w:t xml:space="preserve"> 1 раз в 5 лет</w:t>
            </w:r>
          </w:p>
        </w:tc>
      </w:tr>
      <w:tr w:rsidR="00004847" w:rsidRPr="00426DC2" w14:paraId="27733D82" w14:textId="77777777" w:rsidTr="001D6BEF">
        <w:trPr>
          <w:trHeight w:val="549"/>
          <w:jc w:val="center"/>
        </w:trPr>
        <w:tc>
          <w:tcPr>
            <w:tcW w:w="916" w:type="dxa"/>
            <w:tcBorders>
              <w:top w:val="single" w:sz="4" w:space="0" w:color="auto"/>
              <w:left w:val="single" w:sz="4" w:space="0" w:color="auto"/>
              <w:bottom w:val="single" w:sz="4" w:space="0" w:color="auto"/>
              <w:right w:val="single" w:sz="4" w:space="0" w:color="auto"/>
            </w:tcBorders>
            <w:vAlign w:val="center"/>
          </w:tcPr>
          <w:p w14:paraId="0800AA04" w14:textId="77777777" w:rsidR="00004847" w:rsidRPr="00426DC2" w:rsidRDefault="00004847"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1C8719CC" w14:textId="7126BFD2" w:rsidR="00004847" w:rsidRPr="00426DC2" w:rsidRDefault="00004847" w:rsidP="000D51A8">
            <w:pPr>
              <w:rPr>
                <w:sz w:val="22"/>
                <w:szCs w:val="22"/>
              </w:rPr>
            </w:pPr>
            <w:r>
              <w:rPr>
                <w:sz w:val="22"/>
                <w:szCs w:val="22"/>
              </w:rPr>
              <w:t>Оценка профессиональных рисков</w:t>
            </w:r>
          </w:p>
        </w:tc>
        <w:tc>
          <w:tcPr>
            <w:tcW w:w="1294" w:type="dxa"/>
            <w:gridSpan w:val="2"/>
            <w:vAlign w:val="center"/>
          </w:tcPr>
          <w:p w14:paraId="05F55F62" w14:textId="032814E8" w:rsidR="00004847" w:rsidRDefault="00004847" w:rsidP="000D51A8">
            <w:pPr>
              <w:jc w:val="center"/>
              <w:rPr>
                <w:sz w:val="22"/>
                <w:szCs w:val="22"/>
              </w:rPr>
            </w:pPr>
            <w:r>
              <w:rPr>
                <w:sz w:val="22"/>
                <w:szCs w:val="22"/>
              </w:rPr>
              <w:t>рабочее место</w:t>
            </w:r>
          </w:p>
        </w:tc>
        <w:tc>
          <w:tcPr>
            <w:tcW w:w="1275" w:type="dxa"/>
            <w:gridSpan w:val="2"/>
            <w:shd w:val="clear" w:color="auto" w:fill="auto"/>
            <w:vAlign w:val="center"/>
          </w:tcPr>
          <w:p w14:paraId="3158F5E3" w14:textId="33B6C127" w:rsidR="00004847" w:rsidRDefault="00004847" w:rsidP="000D51A8">
            <w:pPr>
              <w:jc w:val="center"/>
              <w:rPr>
                <w:sz w:val="22"/>
                <w:szCs w:val="22"/>
              </w:rPr>
            </w:pPr>
            <w:r>
              <w:rPr>
                <w:sz w:val="22"/>
                <w:szCs w:val="22"/>
              </w:rPr>
              <w:t>1 000</w:t>
            </w:r>
          </w:p>
        </w:tc>
        <w:tc>
          <w:tcPr>
            <w:tcW w:w="2268" w:type="dxa"/>
            <w:shd w:val="clear" w:color="auto" w:fill="auto"/>
            <w:vAlign w:val="center"/>
          </w:tcPr>
          <w:p w14:paraId="3CDDE3A6" w14:textId="731BD771" w:rsidR="00004847" w:rsidRPr="00426DC2" w:rsidRDefault="00004847" w:rsidP="000D51A8">
            <w:pPr>
              <w:jc w:val="center"/>
              <w:rPr>
                <w:sz w:val="22"/>
                <w:szCs w:val="22"/>
              </w:rPr>
            </w:pPr>
          </w:p>
        </w:tc>
      </w:tr>
      <w:tr w:rsidR="000D51A8" w:rsidRPr="00426DC2" w14:paraId="3E2DE8D0" w14:textId="77777777" w:rsidTr="001D6BE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14:paraId="40832DF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0387F2CB" w14:textId="77777777" w:rsidR="000D51A8" w:rsidRDefault="000D51A8" w:rsidP="000D51A8">
            <w:pPr>
              <w:rPr>
                <w:color w:val="000000"/>
                <w:sz w:val="22"/>
                <w:szCs w:val="22"/>
              </w:rPr>
            </w:pPr>
            <w:r>
              <w:rPr>
                <w:color w:val="000000"/>
                <w:sz w:val="22"/>
                <w:szCs w:val="22"/>
              </w:rPr>
              <w:t>Уничтожение и утилизация документов с истекшим сроком хранения</w:t>
            </w:r>
          </w:p>
        </w:tc>
        <w:tc>
          <w:tcPr>
            <w:tcW w:w="1294" w:type="dxa"/>
            <w:gridSpan w:val="2"/>
            <w:vAlign w:val="center"/>
          </w:tcPr>
          <w:p w14:paraId="117A0BD9" w14:textId="77777777" w:rsidR="000D51A8" w:rsidRDefault="000D51A8" w:rsidP="000D51A8">
            <w:pPr>
              <w:jc w:val="center"/>
              <w:rPr>
                <w:color w:val="000000"/>
                <w:sz w:val="22"/>
                <w:szCs w:val="22"/>
              </w:rPr>
            </w:pPr>
            <w:r>
              <w:rPr>
                <w:color w:val="000000"/>
                <w:sz w:val="22"/>
                <w:szCs w:val="22"/>
              </w:rPr>
              <w:t>кг</w:t>
            </w:r>
          </w:p>
        </w:tc>
        <w:tc>
          <w:tcPr>
            <w:tcW w:w="1275" w:type="dxa"/>
            <w:gridSpan w:val="2"/>
            <w:shd w:val="clear" w:color="auto" w:fill="auto"/>
            <w:vAlign w:val="center"/>
          </w:tcPr>
          <w:p w14:paraId="12253CDB" w14:textId="77777777" w:rsidR="000D51A8" w:rsidRDefault="000D51A8" w:rsidP="000D51A8">
            <w:pPr>
              <w:jc w:val="center"/>
              <w:rPr>
                <w:color w:val="000000"/>
                <w:sz w:val="22"/>
                <w:szCs w:val="22"/>
              </w:rPr>
            </w:pPr>
            <w:r>
              <w:rPr>
                <w:color w:val="000000"/>
                <w:sz w:val="22"/>
                <w:szCs w:val="22"/>
              </w:rPr>
              <w:t>50</w:t>
            </w:r>
          </w:p>
        </w:tc>
        <w:tc>
          <w:tcPr>
            <w:tcW w:w="2268" w:type="dxa"/>
            <w:shd w:val="clear" w:color="auto" w:fill="auto"/>
            <w:vAlign w:val="center"/>
          </w:tcPr>
          <w:p w14:paraId="399C59CD" w14:textId="77777777" w:rsidR="000D51A8" w:rsidRPr="00426DC2" w:rsidRDefault="000D51A8" w:rsidP="000D51A8">
            <w:pPr>
              <w:pStyle w:val="ConsPlusNormal"/>
              <w:ind w:firstLine="0"/>
              <w:jc w:val="center"/>
              <w:rPr>
                <w:rFonts w:ascii="Times New Roman" w:hAnsi="Times New Roman" w:cs="Times New Roman"/>
                <w:sz w:val="22"/>
                <w:szCs w:val="22"/>
              </w:rPr>
            </w:pPr>
          </w:p>
        </w:tc>
      </w:tr>
      <w:tr w:rsidR="000D51A8" w:rsidRPr="00426DC2" w14:paraId="52DF9EA8" w14:textId="77777777" w:rsidTr="001D6BEF">
        <w:trPr>
          <w:trHeight w:val="545"/>
          <w:jc w:val="center"/>
        </w:trPr>
        <w:tc>
          <w:tcPr>
            <w:tcW w:w="916" w:type="dxa"/>
            <w:tcBorders>
              <w:top w:val="single" w:sz="4" w:space="0" w:color="auto"/>
              <w:left w:val="single" w:sz="4" w:space="0" w:color="auto"/>
              <w:bottom w:val="single" w:sz="4" w:space="0" w:color="auto"/>
              <w:right w:val="single" w:sz="4" w:space="0" w:color="auto"/>
            </w:tcBorders>
            <w:vAlign w:val="center"/>
          </w:tcPr>
          <w:p w14:paraId="02493727"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4DD58080" w14:textId="77777777" w:rsidR="000D51A8" w:rsidRPr="00A52C5D" w:rsidRDefault="000D51A8" w:rsidP="000D51A8">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Утилизация авторезины</w:t>
            </w:r>
          </w:p>
        </w:tc>
        <w:tc>
          <w:tcPr>
            <w:tcW w:w="1294" w:type="dxa"/>
            <w:gridSpan w:val="2"/>
            <w:vAlign w:val="center"/>
          </w:tcPr>
          <w:p w14:paraId="12AF8439" w14:textId="77777777" w:rsidR="000D51A8" w:rsidRPr="00426DC2"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shd w:val="clear" w:color="auto" w:fill="auto"/>
            <w:vAlign w:val="center"/>
          </w:tcPr>
          <w:p w14:paraId="72704164"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400</w:t>
            </w:r>
          </w:p>
        </w:tc>
        <w:tc>
          <w:tcPr>
            <w:tcW w:w="2268" w:type="dxa"/>
            <w:shd w:val="clear" w:color="auto" w:fill="auto"/>
            <w:vAlign w:val="center"/>
          </w:tcPr>
          <w:p w14:paraId="57898C7E"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w:t>
            </w:r>
          </w:p>
        </w:tc>
      </w:tr>
      <w:tr w:rsidR="000D51A8" w:rsidRPr="00426DC2" w14:paraId="0107F51A"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67D6678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274F61DE" w14:textId="77777777" w:rsidR="000D51A8" w:rsidRPr="00A52C5D" w:rsidRDefault="000D51A8" w:rsidP="000D51A8">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Переплет документов</w:t>
            </w:r>
          </w:p>
        </w:tc>
        <w:tc>
          <w:tcPr>
            <w:tcW w:w="1294" w:type="dxa"/>
            <w:gridSpan w:val="2"/>
            <w:vAlign w:val="center"/>
          </w:tcPr>
          <w:p w14:paraId="2B6A4CBA"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shd w:val="clear" w:color="auto" w:fill="auto"/>
            <w:vAlign w:val="center"/>
          </w:tcPr>
          <w:p w14:paraId="280E5590"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800</w:t>
            </w:r>
          </w:p>
        </w:tc>
        <w:tc>
          <w:tcPr>
            <w:tcW w:w="2268" w:type="dxa"/>
            <w:shd w:val="clear" w:color="auto" w:fill="auto"/>
            <w:vAlign w:val="center"/>
          </w:tcPr>
          <w:p w14:paraId="48F52E8F"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папку</w:t>
            </w:r>
          </w:p>
        </w:tc>
      </w:tr>
      <w:tr w:rsidR="000D51A8" w:rsidRPr="00426DC2" w14:paraId="5378C13C"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29528F0F"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F46F728" w14:textId="77777777" w:rsidR="000D51A8" w:rsidRPr="00E832DB" w:rsidRDefault="000D51A8" w:rsidP="000D51A8">
            <w:pPr>
              <w:rPr>
                <w:color w:val="000000"/>
                <w:sz w:val="22"/>
                <w:szCs w:val="22"/>
              </w:rPr>
            </w:pPr>
            <w:r w:rsidRPr="00E832DB">
              <w:rPr>
                <w:color w:val="000000"/>
                <w:sz w:val="22"/>
                <w:szCs w:val="22"/>
              </w:rPr>
              <w:t>Услуги по чистке мягкой мебели</w:t>
            </w:r>
          </w:p>
        </w:tc>
        <w:tc>
          <w:tcPr>
            <w:tcW w:w="1294" w:type="dxa"/>
            <w:gridSpan w:val="2"/>
            <w:vAlign w:val="center"/>
          </w:tcPr>
          <w:p w14:paraId="4084B487" w14:textId="77777777" w:rsidR="000D51A8" w:rsidRDefault="000D51A8" w:rsidP="000D51A8">
            <w:pPr>
              <w:jc w:val="center"/>
              <w:rPr>
                <w:color w:val="000000"/>
                <w:sz w:val="22"/>
                <w:szCs w:val="22"/>
              </w:rPr>
            </w:pPr>
            <w:r>
              <w:rPr>
                <w:color w:val="000000"/>
                <w:sz w:val="22"/>
                <w:szCs w:val="22"/>
              </w:rPr>
              <w:t>шт</w:t>
            </w:r>
          </w:p>
        </w:tc>
        <w:tc>
          <w:tcPr>
            <w:tcW w:w="1275" w:type="dxa"/>
            <w:gridSpan w:val="2"/>
            <w:shd w:val="clear" w:color="auto" w:fill="auto"/>
            <w:vAlign w:val="center"/>
          </w:tcPr>
          <w:p w14:paraId="3E0E6BEB" w14:textId="77777777" w:rsidR="000D51A8" w:rsidRDefault="000D51A8" w:rsidP="000D51A8">
            <w:pPr>
              <w:jc w:val="center"/>
              <w:rPr>
                <w:color w:val="000000"/>
                <w:sz w:val="22"/>
                <w:szCs w:val="22"/>
              </w:rPr>
            </w:pPr>
            <w:r>
              <w:rPr>
                <w:color w:val="000000"/>
                <w:sz w:val="22"/>
                <w:szCs w:val="22"/>
              </w:rPr>
              <w:t>6 000</w:t>
            </w:r>
          </w:p>
        </w:tc>
        <w:tc>
          <w:tcPr>
            <w:tcW w:w="2268" w:type="dxa"/>
            <w:shd w:val="clear" w:color="auto" w:fill="auto"/>
            <w:vAlign w:val="center"/>
          </w:tcPr>
          <w:p w14:paraId="4A4EFE25" w14:textId="77777777" w:rsidR="000D51A8" w:rsidRDefault="000D51A8" w:rsidP="000D51A8">
            <w:pPr>
              <w:jc w:val="center"/>
              <w:rPr>
                <w:color w:val="000000"/>
                <w:sz w:val="22"/>
                <w:szCs w:val="22"/>
              </w:rPr>
            </w:pPr>
            <w:r>
              <w:rPr>
                <w:color w:val="000000"/>
                <w:sz w:val="22"/>
                <w:szCs w:val="22"/>
              </w:rPr>
              <w:t>за 1 единицу</w:t>
            </w:r>
          </w:p>
        </w:tc>
      </w:tr>
      <w:tr w:rsidR="000D51A8" w:rsidRPr="00426DC2" w14:paraId="18EE2F89"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5A99F4EF"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F56625E" w14:textId="77777777" w:rsidR="000D51A8" w:rsidRPr="00E832DB" w:rsidRDefault="000D51A8" w:rsidP="000D51A8">
            <w:pPr>
              <w:rPr>
                <w:color w:val="000000"/>
                <w:sz w:val="22"/>
                <w:szCs w:val="22"/>
              </w:rPr>
            </w:pPr>
            <w:r w:rsidRPr="00E832DB">
              <w:rPr>
                <w:color w:val="000000"/>
                <w:sz w:val="22"/>
                <w:szCs w:val="22"/>
              </w:rPr>
              <w:t>Услуги по чистке коврового покрытия</w:t>
            </w:r>
          </w:p>
        </w:tc>
        <w:tc>
          <w:tcPr>
            <w:tcW w:w="1294" w:type="dxa"/>
            <w:gridSpan w:val="2"/>
            <w:vAlign w:val="center"/>
          </w:tcPr>
          <w:p w14:paraId="10089F6C" w14:textId="77777777" w:rsidR="000D51A8" w:rsidRDefault="000D51A8" w:rsidP="000D51A8">
            <w:pPr>
              <w:jc w:val="center"/>
              <w:rPr>
                <w:color w:val="000000"/>
                <w:sz w:val="22"/>
                <w:szCs w:val="22"/>
              </w:rPr>
            </w:pPr>
            <w:r w:rsidRPr="006E0E36">
              <w:rPr>
                <w:color w:val="000000"/>
                <w:sz w:val="22"/>
                <w:szCs w:val="22"/>
              </w:rPr>
              <w:t>м</w:t>
            </w:r>
            <w:r w:rsidRPr="006E0E36">
              <w:rPr>
                <w:color w:val="000000"/>
                <w:sz w:val="22"/>
                <w:szCs w:val="22"/>
                <w:vertAlign w:val="superscript"/>
              </w:rPr>
              <w:t>2</w:t>
            </w:r>
          </w:p>
        </w:tc>
        <w:tc>
          <w:tcPr>
            <w:tcW w:w="1275" w:type="dxa"/>
            <w:gridSpan w:val="2"/>
            <w:shd w:val="clear" w:color="auto" w:fill="auto"/>
            <w:vAlign w:val="center"/>
          </w:tcPr>
          <w:p w14:paraId="35D89B99" w14:textId="77777777" w:rsidR="000D51A8" w:rsidRDefault="000D51A8" w:rsidP="000D51A8">
            <w:pPr>
              <w:jc w:val="center"/>
              <w:rPr>
                <w:color w:val="000000"/>
                <w:sz w:val="22"/>
                <w:szCs w:val="22"/>
              </w:rPr>
            </w:pPr>
            <w:r>
              <w:rPr>
                <w:color w:val="000000"/>
                <w:sz w:val="22"/>
                <w:szCs w:val="22"/>
              </w:rPr>
              <w:t>500</w:t>
            </w:r>
          </w:p>
        </w:tc>
        <w:tc>
          <w:tcPr>
            <w:tcW w:w="2268" w:type="dxa"/>
            <w:shd w:val="clear" w:color="auto" w:fill="auto"/>
            <w:vAlign w:val="center"/>
          </w:tcPr>
          <w:p w14:paraId="51D5FA3F" w14:textId="77777777" w:rsidR="000D51A8" w:rsidRDefault="000D51A8" w:rsidP="000D51A8">
            <w:pPr>
              <w:jc w:val="center"/>
              <w:rPr>
                <w:color w:val="000000"/>
                <w:sz w:val="22"/>
                <w:szCs w:val="22"/>
              </w:rPr>
            </w:pPr>
          </w:p>
        </w:tc>
      </w:tr>
      <w:tr w:rsidR="000D51A8" w:rsidRPr="00426DC2" w14:paraId="646B1CEB"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04A25CC9"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63CE3F78" w14:textId="77777777" w:rsidR="000D51A8" w:rsidRPr="00E832DB" w:rsidRDefault="000D51A8" w:rsidP="000D51A8">
            <w:pPr>
              <w:pStyle w:val="ConsPlusNormal"/>
              <w:ind w:left="12" w:hanging="12"/>
              <w:rPr>
                <w:rFonts w:ascii="Times New Roman" w:hAnsi="Times New Roman" w:cs="Times New Roman"/>
                <w:sz w:val="22"/>
                <w:szCs w:val="22"/>
              </w:rPr>
            </w:pPr>
            <w:r w:rsidRPr="00E832DB">
              <w:rPr>
                <w:rFonts w:ascii="Times New Roman" w:hAnsi="Times New Roman" w:cs="Times New Roman"/>
                <w:sz w:val="22"/>
                <w:szCs w:val="22"/>
              </w:rPr>
              <w:t>Услуги по чистке штор, тюль</w:t>
            </w:r>
          </w:p>
        </w:tc>
        <w:tc>
          <w:tcPr>
            <w:tcW w:w="1294" w:type="dxa"/>
            <w:gridSpan w:val="2"/>
            <w:vAlign w:val="center"/>
          </w:tcPr>
          <w:p w14:paraId="7A65BE20" w14:textId="77777777" w:rsidR="000D51A8" w:rsidRPr="00E832DB" w:rsidRDefault="000D51A8" w:rsidP="000D51A8">
            <w:pPr>
              <w:jc w:val="center"/>
              <w:rPr>
                <w:sz w:val="22"/>
                <w:szCs w:val="22"/>
              </w:rPr>
            </w:pPr>
            <w:r w:rsidRPr="00E832DB">
              <w:rPr>
                <w:sz w:val="22"/>
                <w:szCs w:val="22"/>
              </w:rPr>
              <w:t>компл</w:t>
            </w:r>
          </w:p>
        </w:tc>
        <w:tc>
          <w:tcPr>
            <w:tcW w:w="1275" w:type="dxa"/>
            <w:gridSpan w:val="2"/>
            <w:shd w:val="clear" w:color="auto" w:fill="auto"/>
            <w:vAlign w:val="center"/>
          </w:tcPr>
          <w:p w14:paraId="2C3BC22B" w14:textId="77777777" w:rsidR="000D51A8" w:rsidRPr="00E832DB" w:rsidRDefault="000D51A8" w:rsidP="000D51A8">
            <w:pPr>
              <w:jc w:val="center"/>
              <w:rPr>
                <w:sz w:val="22"/>
                <w:szCs w:val="22"/>
              </w:rPr>
            </w:pPr>
            <w:r w:rsidRPr="00E832DB">
              <w:rPr>
                <w:sz w:val="22"/>
                <w:szCs w:val="22"/>
              </w:rPr>
              <w:t>20 000</w:t>
            </w:r>
          </w:p>
        </w:tc>
        <w:tc>
          <w:tcPr>
            <w:tcW w:w="2268" w:type="dxa"/>
            <w:shd w:val="clear" w:color="auto" w:fill="auto"/>
            <w:vAlign w:val="center"/>
          </w:tcPr>
          <w:p w14:paraId="0B94BEDF" w14:textId="77777777" w:rsidR="000D51A8" w:rsidRDefault="000D51A8" w:rsidP="000D51A8">
            <w:pPr>
              <w:jc w:val="center"/>
              <w:rPr>
                <w:color w:val="000000"/>
                <w:sz w:val="22"/>
                <w:szCs w:val="22"/>
              </w:rPr>
            </w:pPr>
          </w:p>
        </w:tc>
      </w:tr>
      <w:tr w:rsidR="000D51A8" w:rsidRPr="00426DC2" w14:paraId="2F2A97EF"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5099D5B4"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38A83CC6" w14:textId="77777777" w:rsidR="000D51A8" w:rsidRPr="00E832DB" w:rsidRDefault="000D51A8" w:rsidP="000D51A8">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Проверка технического состояния основных средств</w:t>
            </w:r>
          </w:p>
        </w:tc>
        <w:tc>
          <w:tcPr>
            <w:tcW w:w="1294" w:type="dxa"/>
            <w:gridSpan w:val="2"/>
            <w:vAlign w:val="center"/>
          </w:tcPr>
          <w:p w14:paraId="29303E5D"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shd w:val="clear" w:color="auto" w:fill="auto"/>
            <w:vAlign w:val="center"/>
          </w:tcPr>
          <w:p w14:paraId="3AD545BC" w14:textId="77777777" w:rsidR="000D51A8" w:rsidRPr="000D4F18" w:rsidRDefault="000D51A8" w:rsidP="000D51A8">
            <w:pPr>
              <w:pStyle w:val="ConsPlusNormal"/>
              <w:ind w:firstLine="0"/>
              <w:jc w:val="center"/>
              <w:rPr>
                <w:rFonts w:ascii="Times New Roman" w:hAnsi="Times New Roman" w:cs="Times New Roman"/>
                <w:sz w:val="22"/>
                <w:szCs w:val="22"/>
              </w:rPr>
            </w:pPr>
            <w:r w:rsidRPr="00E52A0A">
              <w:rPr>
                <w:rFonts w:ascii="Times New Roman" w:hAnsi="Times New Roman" w:cs="Times New Roman"/>
                <w:sz w:val="22"/>
                <w:szCs w:val="22"/>
              </w:rPr>
              <w:t>500</w:t>
            </w:r>
          </w:p>
        </w:tc>
        <w:tc>
          <w:tcPr>
            <w:tcW w:w="2268" w:type="dxa"/>
            <w:shd w:val="clear" w:color="auto" w:fill="auto"/>
            <w:vAlign w:val="center"/>
          </w:tcPr>
          <w:p w14:paraId="22E10FDF"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акт</w:t>
            </w:r>
          </w:p>
        </w:tc>
      </w:tr>
      <w:tr w:rsidR="000D51A8" w:rsidRPr="00426DC2" w14:paraId="681A5ABC"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10136EF7"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494A39D" w14:textId="77777777" w:rsidR="000D51A8" w:rsidRPr="00E832DB" w:rsidRDefault="000D51A8" w:rsidP="000D51A8">
            <w:pPr>
              <w:spacing w:line="276" w:lineRule="auto"/>
              <w:rPr>
                <w:rFonts w:eastAsiaTheme="minorEastAsia"/>
                <w:sz w:val="22"/>
                <w:szCs w:val="22"/>
              </w:rPr>
            </w:pPr>
            <w:r w:rsidRPr="00E832DB">
              <w:rPr>
                <w:sz w:val="22"/>
                <w:szCs w:val="22"/>
              </w:rPr>
              <w:t>Услуги по личному страхованию народных дружинников</w:t>
            </w:r>
          </w:p>
        </w:tc>
        <w:tc>
          <w:tcPr>
            <w:tcW w:w="1294" w:type="dxa"/>
            <w:gridSpan w:val="2"/>
            <w:vAlign w:val="center"/>
          </w:tcPr>
          <w:p w14:paraId="6555AC7A" w14:textId="77777777" w:rsidR="000D51A8" w:rsidRPr="00F17E2F" w:rsidRDefault="000D51A8" w:rsidP="000D51A8">
            <w:pPr>
              <w:jc w:val="center"/>
              <w:rPr>
                <w:sz w:val="22"/>
                <w:szCs w:val="22"/>
              </w:rPr>
            </w:pPr>
            <w:r w:rsidRPr="00F17E2F">
              <w:rPr>
                <w:sz w:val="22"/>
                <w:szCs w:val="22"/>
              </w:rPr>
              <w:t>чел</w:t>
            </w:r>
          </w:p>
        </w:tc>
        <w:tc>
          <w:tcPr>
            <w:tcW w:w="1275" w:type="dxa"/>
            <w:gridSpan w:val="2"/>
            <w:shd w:val="clear" w:color="auto" w:fill="auto"/>
            <w:vAlign w:val="center"/>
          </w:tcPr>
          <w:p w14:paraId="22C6BA7C" w14:textId="77777777" w:rsidR="000D51A8" w:rsidRPr="00F17E2F" w:rsidRDefault="000D51A8" w:rsidP="000D51A8">
            <w:pPr>
              <w:jc w:val="center"/>
              <w:rPr>
                <w:sz w:val="22"/>
                <w:szCs w:val="22"/>
              </w:rPr>
            </w:pPr>
            <w:r w:rsidRPr="00F17E2F">
              <w:rPr>
                <w:sz w:val="22"/>
                <w:szCs w:val="22"/>
              </w:rPr>
              <w:t>2 000</w:t>
            </w:r>
          </w:p>
        </w:tc>
        <w:tc>
          <w:tcPr>
            <w:tcW w:w="2268" w:type="dxa"/>
            <w:shd w:val="clear" w:color="auto" w:fill="auto"/>
            <w:vAlign w:val="center"/>
          </w:tcPr>
          <w:p w14:paraId="3CECEBAF" w14:textId="77777777" w:rsidR="000D51A8" w:rsidRPr="00F17E2F" w:rsidRDefault="000D51A8" w:rsidP="000D51A8">
            <w:pPr>
              <w:jc w:val="center"/>
              <w:rPr>
                <w:sz w:val="22"/>
                <w:szCs w:val="22"/>
              </w:rPr>
            </w:pPr>
            <w:r w:rsidRPr="00F17E2F">
              <w:rPr>
                <w:sz w:val="22"/>
                <w:szCs w:val="22"/>
              </w:rPr>
              <w:t>на 1 дружинника в год</w:t>
            </w:r>
          </w:p>
        </w:tc>
      </w:tr>
      <w:tr w:rsidR="000D51A8" w:rsidRPr="00426DC2" w14:paraId="4ED323CA" w14:textId="77777777" w:rsidTr="001D6BEF">
        <w:trPr>
          <w:trHeight w:val="561"/>
          <w:jc w:val="center"/>
        </w:trPr>
        <w:tc>
          <w:tcPr>
            <w:tcW w:w="916" w:type="dxa"/>
            <w:tcBorders>
              <w:top w:val="single" w:sz="4" w:space="0" w:color="auto"/>
              <w:left w:val="single" w:sz="4" w:space="0" w:color="auto"/>
              <w:bottom w:val="single" w:sz="4" w:space="0" w:color="auto"/>
              <w:right w:val="single" w:sz="4" w:space="0" w:color="auto"/>
            </w:tcBorders>
            <w:vAlign w:val="center"/>
          </w:tcPr>
          <w:p w14:paraId="5617C70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693BEEA6" w14:textId="77777777" w:rsidR="000D51A8" w:rsidRPr="00E832DB" w:rsidRDefault="000D51A8" w:rsidP="000D51A8">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Разработка паспортов на объекты</w:t>
            </w:r>
          </w:p>
        </w:tc>
        <w:tc>
          <w:tcPr>
            <w:tcW w:w="1294" w:type="dxa"/>
            <w:gridSpan w:val="2"/>
            <w:vAlign w:val="center"/>
          </w:tcPr>
          <w:p w14:paraId="3B3F4799"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шт</w:t>
            </w:r>
          </w:p>
        </w:tc>
        <w:tc>
          <w:tcPr>
            <w:tcW w:w="1275" w:type="dxa"/>
            <w:gridSpan w:val="2"/>
            <w:shd w:val="clear" w:color="auto" w:fill="auto"/>
            <w:vAlign w:val="center"/>
          </w:tcPr>
          <w:p w14:paraId="05AA84A3"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110 000</w:t>
            </w:r>
          </w:p>
        </w:tc>
        <w:tc>
          <w:tcPr>
            <w:tcW w:w="2268" w:type="dxa"/>
            <w:shd w:val="clear" w:color="auto" w:fill="auto"/>
            <w:vAlign w:val="center"/>
          </w:tcPr>
          <w:p w14:paraId="79AF22B3"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за 1 единицу</w:t>
            </w:r>
          </w:p>
        </w:tc>
      </w:tr>
      <w:tr w:rsidR="000D51A8" w:rsidRPr="00426DC2" w14:paraId="2B091287"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510D27A"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416760D8" w14:textId="77777777" w:rsidR="000D51A8" w:rsidRPr="00E832DB" w:rsidRDefault="000D51A8" w:rsidP="000D51A8">
            <w:pPr>
              <w:rPr>
                <w:color w:val="000000"/>
                <w:sz w:val="22"/>
                <w:szCs w:val="22"/>
              </w:rPr>
            </w:pPr>
            <w:r w:rsidRPr="00E832DB">
              <w:rPr>
                <w:color w:val="000000"/>
                <w:sz w:val="22"/>
                <w:szCs w:val="22"/>
              </w:rPr>
              <w:t>Независимая оценка качества оказания услуг муниципальными учреждениями культуры городского поселения Лянтор</w:t>
            </w:r>
          </w:p>
        </w:tc>
        <w:tc>
          <w:tcPr>
            <w:tcW w:w="1294" w:type="dxa"/>
            <w:gridSpan w:val="2"/>
            <w:vAlign w:val="center"/>
          </w:tcPr>
          <w:p w14:paraId="35FB2618" w14:textId="77777777" w:rsidR="000D51A8" w:rsidRPr="009C23F5" w:rsidRDefault="000D51A8" w:rsidP="000D51A8">
            <w:pPr>
              <w:jc w:val="center"/>
              <w:rPr>
                <w:color w:val="000000"/>
                <w:sz w:val="22"/>
                <w:szCs w:val="22"/>
              </w:rPr>
            </w:pPr>
            <w:r w:rsidRPr="009C23F5">
              <w:rPr>
                <w:color w:val="000000"/>
                <w:sz w:val="22"/>
                <w:szCs w:val="22"/>
              </w:rPr>
              <w:t>усл.ед.</w:t>
            </w:r>
          </w:p>
        </w:tc>
        <w:tc>
          <w:tcPr>
            <w:tcW w:w="1275" w:type="dxa"/>
            <w:gridSpan w:val="2"/>
            <w:shd w:val="clear" w:color="auto" w:fill="auto"/>
            <w:vAlign w:val="center"/>
          </w:tcPr>
          <w:p w14:paraId="7EF14892" w14:textId="77777777" w:rsidR="000D51A8" w:rsidRPr="009C23F5" w:rsidRDefault="000D51A8" w:rsidP="000D51A8">
            <w:pPr>
              <w:jc w:val="center"/>
              <w:rPr>
                <w:color w:val="000000"/>
                <w:sz w:val="22"/>
                <w:szCs w:val="22"/>
              </w:rPr>
            </w:pPr>
            <w:r w:rsidRPr="009C23F5">
              <w:rPr>
                <w:color w:val="000000"/>
                <w:sz w:val="22"/>
                <w:szCs w:val="22"/>
              </w:rPr>
              <w:t>15 000</w:t>
            </w:r>
          </w:p>
        </w:tc>
        <w:tc>
          <w:tcPr>
            <w:tcW w:w="2268" w:type="dxa"/>
            <w:shd w:val="clear" w:color="auto" w:fill="auto"/>
            <w:vAlign w:val="center"/>
          </w:tcPr>
          <w:p w14:paraId="097A11C9"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3EDCD2E1"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6189BF6"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4923FAD1" w14:textId="77777777" w:rsidR="000D51A8" w:rsidRPr="00703CC6" w:rsidRDefault="000D51A8" w:rsidP="000D51A8">
            <w:pPr>
              <w:rPr>
                <w:sz w:val="22"/>
                <w:szCs w:val="22"/>
              </w:rPr>
            </w:pPr>
            <w:r w:rsidRPr="00703CC6">
              <w:rPr>
                <w:sz w:val="22"/>
                <w:szCs w:val="22"/>
              </w:rPr>
              <w:t>Монтаж узлов учета холодного, горячего водоснабжения</w:t>
            </w:r>
          </w:p>
        </w:tc>
        <w:tc>
          <w:tcPr>
            <w:tcW w:w="1294" w:type="dxa"/>
            <w:gridSpan w:val="2"/>
            <w:vAlign w:val="center"/>
          </w:tcPr>
          <w:p w14:paraId="045A0496" w14:textId="77777777" w:rsidR="000D51A8" w:rsidRPr="009C23F5" w:rsidRDefault="000D51A8" w:rsidP="000D51A8">
            <w:pPr>
              <w:jc w:val="center"/>
              <w:rPr>
                <w:color w:val="000000"/>
                <w:sz w:val="22"/>
                <w:szCs w:val="22"/>
              </w:rPr>
            </w:pPr>
            <w:r w:rsidRPr="009C23F5">
              <w:rPr>
                <w:color w:val="000000"/>
                <w:sz w:val="22"/>
                <w:szCs w:val="22"/>
              </w:rPr>
              <w:t xml:space="preserve">усл.ед </w:t>
            </w:r>
          </w:p>
        </w:tc>
        <w:tc>
          <w:tcPr>
            <w:tcW w:w="1275" w:type="dxa"/>
            <w:gridSpan w:val="2"/>
            <w:shd w:val="clear" w:color="auto" w:fill="auto"/>
            <w:vAlign w:val="center"/>
          </w:tcPr>
          <w:p w14:paraId="0C6EAE1C" w14:textId="77777777" w:rsidR="000D51A8" w:rsidRPr="009C23F5" w:rsidRDefault="000D51A8" w:rsidP="000D51A8">
            <w:pPr>
              <w:jc w:val="center"/>
              <w:rPr>
                <w:color w:val="000000"/>
                <w:sz w:val="22"/>
                <w:szCs w:val="22"/>
              </w:rPr>
            </w:pPr>
            <w:r w:rsidRPr="009C23F5">
              <w:rPr>
                <w:color w:val="000000"/>
                <w:sz w:val="22"/>
                <w:szCs w:val="22"/>
              </w:rPr>
              <w:t>170 000</w:t>
            </w:r>
          </w:p>
        </w:tc>
        <w:tc>
          <w:tcPr>
            <w:tcW w:w="2268" w:type="dxa"/>
            <w:shd w:val="clear" w:color="auto" w:fill="auto"/>
            <w:vAlign w:val="center"/>
          </w:tcPr>
          <w:p w14:paraId="0D1A23D1"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5A4C2C9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892E64B"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76999BF1" w14:textId="77777777" w:rsidR="000D51A8" w:rsidRPr="00703CC6" w:rsidRDefault="000D51A8" w:rsidP="000D51A8">
            <w:pPr>
              <w:rPr>
                <w:sz w:val="22"/>
                <w:szCs w:val="22"/>
              </w:rPr>
            </w:pPr>
            <w:r w:rsidRPr="00703CC6">
              <w:rPr>
                <w:sz w:val="22"/>
                <w:szCs w:val="22"/>
              </w:rPr>
              <w:t>Монтаж узлов учета тепловой энергии</w:t>
            </w:r>
          </w:p>
        </w:tc>
        <w:tc>
          <w:tcPr>
            <w:tcW w:w="1294" w:type="dxa"/>
            <w:gridSpan w:val="2"/>
            <w:vAlign w:val="center"/>
          </w:tcPr>
          <w:p w14:paraId="7E005E70" w14:textId="77777777" w:rsidR="000D51A8" w:rsidRPr="009C23F5" w:rsidRDefault="000D51A8" w:rsidP="000D51A8">
            <w:pPr>
              <w:jc w:val="center"/>
              <w:rPr>
                <w:color w:val="000000"/>
                <w:sz w:val="22"/>
                <w:szCs w:val="22"/>
              </w:rPr>
            </w:pPr>
            <w:r w:rsidRPr="009C23F5">
              <w:rPr>
                <w:color w:val="000000"/>
                <w:sz w:val="22"/>
                <w:szCs w:val="22"/>
              </w:rPr>
              <w:t>усл.ед</w:t>
            </w:r>
          </w:p>
        </w:tc>
        <w:tc>
          <w:tcPr>
            <w:tcW w:w="1275" w:type="dxa"/>
            <w:gridSpan w:val="2"/>
            <w:shd w:val="clear" w:color="auto" w:fill="auto"/>
            <w:vAlign w:val="center"/>
          </w:tcPr>
          <w:p w14:paraId="6F33F27C" w14:textId="77777777" w:rsidR="000D51A8" w:rsidRPr="009C23F5" w:rsidRDefault="000D51A8" w:rsidP="000D51A8">
            <w:pPr>
              <w:jc w:val="center"/>
              <w:rPr>
                <w:color w:val="000000"/>
                <w:sz w:val="22"/>
                <w:szCs w:val="22"/>
              </w:rPr>
            </w:pPr>
            <w:r w:rsidRPr="009C23F5">
              <w:rPr>
                <w:color w:val="000000"/>
                <w:sz w:val="22"/>
                <w:szCs w:val="22"/>
              </w:rPr>
              <w:t>150 000</w:t>
            </w:r>
          </w:p>
        </w:tc>
        <w:tc>
          <w:tcPr>
            <w:tcW w:w="2268" w:type="dxa"/>
            <w:shd w:val="clear" w:color="auto" w:fill="auto"/>
            <w:vAlign w:val="center"/>
          </w:tcPr>
          <w:p w14:paraId="36EA6C5E"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695DBE33"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757598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2D132EA5" w14:textId="77777777" w:rsidR="000D51A8" w:rsidRDefault="000D51A8" w:rsidP="000D51A8">
            <w:pPr>
              <w:rPr>
                <w:color w:val="E36C0A" w:themeColor="accent6" w:themeShade="BF"/>
                <w:sz w:val="22"/>
                <w:szCs w:val="22"/>
              </w:rPr>
            </w:pPr>
            <w:r w:rsidRPr="00C6179B">
              <w:rPr>
                <w:sz w:val="22"/>
                <w:szCs w:val="22"/>
              </w:rPr>
              <w:t>Актуализация схемы городского поселения Лянтор</w:t>
            </w:r>
          </w:p>
        </w:tc>
        <w:tc>
          <w:tcPr>
            <w:tcW w:w="4837" w:type="dxa"/>
            <w:gridSpan w:val="5"/>
            <w:vAlign w:val="center"/>
          </w:tcPr>
          <w:p w14:paraId="53F1412A"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667544A7" w14:textId="77777777" w:rsidTr="001D6BEF">
        <w:trPr>
          <w:trHeight w:val="561"/>
          <w:jc w:val="center"/>
        </w:trPr>
        <w:tc>
          <w:tcPr>
            <w:tcW w:w="916" w:type="dxa"/>
            <w:tcBorders>
              <w:top w:val="single" w:sz="4" w:space="0" w:color="auto"/>
              <w:left w:val="single" w:sz="4" w:space="0" w:color="auto"/>
              <w:bottom w:val="single" w:sz="4" w:space="0" w:color="auto"/>
              <w:right w:val="single" w:sz="4" w:space="0" w:color="auto"/>
            </w:tcBorders>
            <w:vAlign w:val="center"/>
          </w:tcPr>
          <w:p w14:paraId="4C56917A" w14:textId="07F48318" w:rsidR="000D51A8" w:rsidRPr="008B6A66" w:rsidRDefault="000D51A8" w:rsidP="003A33E5">
            <w:pPr>
              <w:pStyle w:val="ConsPlusNormal"/>
              <w:ind w:left="-327" w:right="34" w:firstLine="142"/>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6</w:t>
            </w:r>
            <w:r w:rsidRPr="008B6A66">
              <w:rPr>
                <w:rFonts w:ascii="Times New Roman" w:hAnsi="Times New Roman" w:cs="Times New Roman"/>
                <w:sz w:val="22"/>
                <w:szCs w:val="22"/>
              </w:rPr>
              <w:t>.1.</w:t>
            </w:r>
          </w:p>
        </w:tc>
        <w:tc>
          <w:tcPr>
            <w:tcW w:w="4015" w:type="dxa"/>
            <w:gridSpan w:val="2"/>
            <w:shd w:val="clear" w:color="auto" w:fill="auto"/>
            <w:vAlign w:val="center"/>
          </w:tcPr>
          <w:p w14:paraId="3017E531"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теплоснабжения</w:t>
            </w:r>
          </w:p>
        </w:tc>
        <w:tc>
          <w:tcPr>
            <w:tcW w:w="1294" w:type="dxa"/>
            <w:gridSpan w:val="2"/>
            <w:vAlign w:val="center"/>
          </w:tcPr>
          <w:p w14:paraId="1FC0438C" w14:textId="06192666" w:rsidR="000D51A8" w:rsidRPr="000D4F18" w:rsidRDefault="00BA7857" w:rsidP="00BA785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275" w:type="dxa"/>
            <w:gridSpan w:val="2"/>
            <w:shd w:val="clear" w:color="auto" w:fill="auto"/>
            <w:vAlign w:val="center"/>
          </w:tcPr>
          <w:p w14:paraId="2DEC14EC" w14:textId="72E3ACC1" w:rsidR="000D51A8" w:rsidRPr="000D4F18" w:rsidRDefault="004F7111" w:rsidP="00BA785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632</w:t>
            </w:r>
            <w:r w:rsidR="000D51A8">
              <w:rPr>
                <w:rFonts w:ascii="Times New Roman" w:hAnsi="Times New Roman" w:cs="Times New Roman"/>
                <w:sz w:val="22"/>
                <w:szCs w:val="22"/>
              </w:rPr>
              <w:t> </w:t>
            </w:r>
            <w:r w:rsidR="000D51A8" w:rsidRPr="000D4F18">
              <w:rPr>
                <w:rFonts w:ascii="Times New Roman" w:hAnsi="Times New Roman" w:cs="Times New Roman"/>
                <w:sz w:val="22"/>
                <w:szCs w:val="22"/>
              </w:rPr>
              <w:t>000</w:t>
            </w:r>
          </w:p>
        </w:tc>
        <w:tc>
          <w:tcPr>
            <w:tcW w:w="2268" w:type="dxa"/>
            <w:shd w:val="clear" w:color="auto" w:fill="auto"/>
            <w:vAlign w:val="center"/>
          </w:tcPr>
          <w:p w14:paraId="54EB6B03"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схему</w:t>
            </w:r>
          </w:p>
        </w:tc>
      </w:tr>
      <w:tr w:rsidR="000D51A8" w:rsidRPr="00426DC2" w14:paraId="045E4555" w14:textId="77777777" w:rsidTr="001D6BEF">
        <w:trPr>
          <w:trHeight w:val="541"/>
          <w:jc w:val="center"/>
        </w:trPr>
        <w:tc>
          <w:tcPr>
            <w:tcW w:w="916" w:type="dxa"/>
            <w:tcBorders>
              <w:top w:val="single" w:sz="4" w:space="0" w:color="auto"/>
              <w:left w:val="single" w:sz="4" w:space="0" w:color="auto"/>
              <w:bottom w:val="single" w:sz="4" w:space="0" w:color="auto"/>
              <w:right w:val="single" w:sz="4" w:space="0" w:color="auto"/>
            </w:tcBorders>
            <w:vAlign w:val="center"/>
          </w:tcPr>
          <w:p w14:paraId="3BD7B075" w14:textId="5A367B24" w:rsidR="000D51A8" w:rsidRPr="008B6A66" w:rsidRDefault="000D51A8" w:rsidP="003A33E5">
            <w:pPr>
              <w:pStyle w:val="ConsPlusNormal"/>
              <w:ind w:left="-327" w:right="34" w:firstLine="142"/>
              <w:jc w:val="right"/>
              <w:rPr>
                <w:rFonts w:ascii="Times New Roman" w:hAnsi="Times New Roman" w:cs="Times New Roman"/>
                <w:sz w:val="22"/>
                <w:szCs w:val="22"/>
              </w:rPr>
            </w:pPr>
            <w:r>
              <w:rPr>
                <w:rFonts w:ascii="Times New Roman" w:hAnsi="Times New Roman" w:cs="Times New Roman"/>
                <w:sz w:val="22"/>
                <w:szCs w:val="22"/>
              </w:rPr>
              <w:t>1</w:t>
            </w:r>
            <w:r w:rsidR="003A33E5">
              <w:rPr>
                <w:rFonts w:ascii="Times New Roman" w:hAnsi="Times New Roman" w:cs="Times New Roman"/>
                <w:sz w:val="22"/>
                <w:szCs w:val="22"/>
              </w:rPr>
              <w:t>6</w:t>
            </w:r>
            <w:r w:rsidRPr="008B6A66">
              <w:rPr>
                <w:rFonts w:ascii="Times New Roman" w:hAnsi="Times New Roman" w:cs="Times New Roman"/>
                <w:sz w:val="22"/>
                <w:szCs w:val="22"/>
              </w:rPr>
              <w:t>.2.</w:t>
            </w:r>
          </w:p>
        </w:tc>
        <w:tc>
          <w:tcPr>
            <w:tcW w:w="4015" w:type="dxa"/>
            <w:gridSpan w:val="2"/>
            <w:shd w:val="clear" w:color="auto" w:fill="auto"/>
            <w:vAlign w:val="center"/>
          </w:tcPr>
          <w:p w14:paraId="5C9940A9"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xml:space="preserve">- водоснабжения и водоотведения </w:t>
            </w:r>
          </w:p>
        </w:tc>
        <w:tc>
          <w:tcPr>
            <w:tcW w:w="1294" w:type="dxa"/>
            <w:gridSpan w:val="2"/>
            <w:vAlign w:val="center"/>
          </w:tcPr>
          <w:p w14:paraId="7E526A28" w14:textId="3BBB5746" w:rsidR="000D51A8" w:rsidRPr="000D4F18" w:rsidRDefault="00BA7857"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275" w:type="dxa"/>
            <w:gridSpan w:val="2"/>
            <w:shd w:val="clear" w:color="auto" w:fill="auto"/>
            <w:vAlign w:val="center"/>
          </w:tcPr>
          <w:p w14:paraId="3ABF8DC6" w14:textId="3BFBF2C8" w:rsidR="000D51A8" w:rsidRPr="000D4F18" w:rsidRDefault="004F7111" w:rsidP="00BA785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632</w:t>
            </w:r>
            <w:r w:rsidR="000D51A8">
              <w:rPr>
                <w:rFonts w:ascii="Times New Roman" w:hAnsi="Times New Roman" w:cs="Times New Roman"/>
                <w:sz w:val="22"/>
                <w:szCs w:val="22"/>
              </w:rPr>
              <w:t> </w:t>
            </w:r>
            <w:r w:rsidR="000D51A8" w:rsidRPr="000D4F18">
              <w:rPr>
                <w:rFonts w:ascii="Times New Roman" w:hAnsi="Times New Roman" w:cs="Times New Roman"/>
                <w:sz w:val="22"/>
                <w:szCs w:val="22"/>
              </w:rPr>
              <w:t>000</w:t>
            </w:r>
          </w:p>
        </w:tc>
        <w:tc>
          <w:tcPr>
            <w:tcW w:w="2268" w:type="dxa"/>
            <w:shd w:val="clear" w:color="auto" w:fill="auto"/>
            <w:vAlign w:val="center"/>
          </w:tcPr>
          <w:p w14:paraId="61AEA78A"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схему</w:t>
            </w:r>
          </w:p>
        </w:tc>
      </w:tr>
      <w:tr w:rsidR="000D51A8" w:rsidRPr="00426DC2" w14:paraId="234C3864" w14:textId="77777777" w:rsidTr="001D6BEF">
        <w:trPr>
          <w:trHeight w:val="563"/>
          <w:jc w:val="center"/>
        </w:trPr>
        <w:tc>
          <w:tcPr>
            <w:tcW w:w="916" w:type="dxa"/>
            <w:tcBorders>
              <w:top w:val="single" w:sz="4" w:space="0" w:color="auto"/>
              <w:left w:val="single" w:sz="4" w:space="0" w:color="auto"/>
              <w:bottom w:val="single" w:sz="4" w:space="0" w:color="auto"/>
              <w:right w:val="single" w:sz="4" w:space="0" w:color="auto"/>
            </w:tcBorders>
            <w:vAlign w:val="center"/>
          </w:tcPr>
          <w:p w14:paraId="2F968C72"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3D96BE97" w14:textId="1FAA97CD"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Топографо</w:t>
            </w:r>
            <w:r w:rsidR="00DC44E1">
              <w:rPr>
                <w:rFonts w:ascii="Times New Roman" w:hAnsi="Times New Roman" w:cs="Times New Roman"/>
                <w:sz w:val="22"/>
                <w:szCs w:val="22"/>
              </w:rPr>
              <w:t>-геодезические работы, межевание</w:t>
            </w:r>
            <w:r w:rsidRPr="00C6179B">
              <w:rPr>
                <w:rFonts w:ascii="Times New Roman" w:hAnsi="Times New Roman" w:cs="Times New Roman"/>
                <w:sz w:val="22"/>
                <w:szCs w:val="22"/>
              </w:rPr>
              <w:t xml:space="preserve"> земельных участков</w:t>
            </w:r>
          </w:p>
        </w:tc>
        <w:tc>
          <w:tcPr>
            <w:tcW w:w="4837" w:type="dxa"/>
            <w:gridSpan w:val="5"/>
            <w:vAlign w:val="center"/>
          </w:tcPr>
          <w:p w14:paraId="5B1A8424" w14:textId="77777777" w:rsidR="000D51A8" w:rsidRPr="001F6CE6" w:rsidRDefault="000D51A8" w:rsidP="000D51A8">
            <w:pPr>
              <w:jc w:val="center"/>
              <w:rPr>
                <w:sz w:val="22"/>
                <w:szCs w:val="22"/>
              </w:rPr>
            </w:pPr>
          </w:p>
        </w:tc>
      </w:tr>
      <w:tr w:rsidR="000D51A8" w:rsidRPr="00426DC2" w14:paraId="58A4BC78" w14:textId="77777777" w:rsidTr="001D6BEF">
        <w:trPr>
          <w:trHeight w:val="557"/>
          <w:jc w:val="center"/>
        </w:trPr>
        <w:tc>
          <w:tcPr>
            <w:tcW w:w="916" w:type="dxa"/>
            <w:tcBorders>
              <w:top w:val="single" w:sz="4" w:space="0" w:color="auto"/>
              <w:left w:val="single" w:sz="4" w:space="0" w:color="auto"/>
              <w:bottom w:val="single" w:sz="4" w:space="0" w:color="auto"/>
              <w:right w:val="single" w:sz="4" w:space="0" w:color="auto"/>
            </w:tcBorders>
            <w:vAlign w:val="center"/>
          </w:tcPr>
          <w:p w14:paraId="3E1C099A" w14:textId="77C28BBD"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7</w:t>
            </w:r>
            <w:r w:rsidRPr="008B6A66">
              <w:rPr>
                <w:rFonts w:ascii="Times New Roman" w:hAnsi="Times New Roman" w:cs="Times New Roman"/>
                <w:sz w:val="22"/>
                <w:szCs w:val="22"/>
              </w:rPr>
              <w:t>.1.</w:t>
            </w:r>
          </w:p>
        </w:tc>
        <w:tc>
          <w:tcPr>
            <w:tcW w:w="4015" w:type="dxa"/>
            <w:gridSpan w:val="2"/>
            <w:vAlign w:val="center"/>
          </w:tcPr>
          <w:p w14:paraId="54A93867" w14:textId="77777777" w:rsidR="000D51A8" w:rsidRPr="00703CC6" w:rsidRDefault="000D51A8" w:rsidP="000D51A8">
            <w:pPr>
              <w:rPr>
                <w:sz w:val="22"/>
                <w:szCs w:val="22"/>
              </w:rPr>
            </w:pPr>
            <w:r w:rsidRPr="00703CC6">
              <w:rPr>
                <w:sz w:val="22"/>
                <w:szCs w:val="22"/>
              </w:rPr>
              <w:t>Земельные участки площадью до 99 м</w:t>
            </w:r>
            <w:r w:rsidRPr="00703CC6">
              <w:rPr>
                <w:sz w:val="22"/>
                <w:szCs w:val="22"/>
                <w:vertAlign w:val="superscript"/>
              </w:rPr>
              <w:t>2</w:t>
            </w:r>
          </w:p>
        </w:tc>
        <w:tc>
          <w:tcPr>
            <w:tcW w:w="1294" w:type="dxa"/>
            <w:gridSpan w:val="2"/>
            <w:vAlign w:val="center"/>
          </w:tcPr>
          <w:p w14:paraId="7AE5B0FD"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шт</w:t>
            </w:r>
          </w:p>
        </w:tc>
        <w:tc>
          <w:tcPr>
            <w:tcW w:w="1275" w:type="dxa"/>
            <w:gridSpan w:val="2"/>
            <w:vAlign w:val="center"/>
          </w:tcPr>
          <w:p w14:paraId="58C3D77D" w14:textId="77777777" w:rsidR="000D51A8" w:rsidRPr="00703CC6" w:rsidRDefault="000D51A8" w:rsidP="000D51A8">
            <w:pPr>
              <w:jc w:val="center"/>
              <w:rPr>
                <w:sz w:val="22"/>
                <w:szCs w:val="22"/>
              </w:rPr>
            </w:pPr>
            <w:r w:rsidRPr="00703CC6">
              <w:rPr>
                <w:sz w:val="22"/>
                <w:szCs w:val="22"/>
              </w:rPr>
              <w:t>50 000</w:t>
            </w:r>
          </w:p>
        </w:tc>
        <w:tc>
          <w:tcPr>
            <w:tcW w:w="2268" w:type="dxa"/>
            <w:vAlign w:val="center"/>
          </w:tcPr>
          <w:p w14:paraId="6C2EC0BB"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146D838E" w14:textId="77777777" w:rsidTr="001D6BEF">
        <w:trPr>
          <w:trHeight w:val="551"/>
          <w:jc w:val="center"/>
        </w:trPr>
        <w:tc>
          <w:tcPr>
            <w:tcW w:w="916" w:type="dxa"/>
            <w:tcBorders>
              <w:top w:val="single" w:sz="4" w:space="0" w:color="auto"/>
              <w:left w:val="single" w:sz="4" w:space="0" w:color="auto"/>
              <w:bottom w:val="single" w:sz="4" w:space="0" w:color="auto"/>
              <w:right w:val="single" w:sz="4" w:space="0" w:color="auto"/>
            </w:tcBorders>
            <w:vAlign w:val="center"/>
          </w:tcPr>
          <w:p w14:paraId="42DF2F38" w14:textId="78FFD9ED"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7</w:t>
            </w:r>
            <w:r w:rsidRPr="008B6A66">
              <w:rPr>
                <w:rFonts w:ascii="Times New Roman" w:hAnsi="Times New Roman" w:cs="Times New Roman"/>
                <w:sz w:val="22"/>
                <w:szCs w:val="22"/>
              </w:rPr>
              <w:t>.2.</w:t>
            </w:r>
          </w:p>
        </w:tc>
        <w:tc>
          <w:tcPr>
            <w:tcW w:w="4015" w:type="dxa"/>
            <w:gridSpan w:val="2"/>
            <w:vAlign w:val="center"/>
          </w:tcPr>
          <w:p w14:paraId="07235934" w14:textId="77777777" w:rsidR="000D51A8" w:rsidRPr="00703CC6" w:rsidRDefault="000D51A8" w:rsidP="000D51A8">
            <w:pPr>
              <w:rPr>
                <w:sz w:val="22"/>
                <w:szCs w:val="22"/>
              </w:rPr>
            </w:pPr>
            <w:r w:rsidRPr="00703CC6">
              <w:rPr>
                <w:sz w:val="22"/>
                <w:szCs w:val="22"/>
              </w:rPr>
              <w:t>Земельные участки площадью от 100 м</w:t>
            </w:r>
            <w:r w:rsidRPr="00703CC6">
              <w:rPr>
                <w:sz w:val="22"/>
                <w:szCs w:val="22"/>
                <w:vertAlign w:val="superscript"/>
              </w:rPr>
              <w:t>2</w:t>
            </w:r>
            <w:r w:rsidRPr="00703CC6">
              <w:rPr>
                <w:sz w:val="22"/>
                <w:szCs w:val="22"/>
              </w:rPr>
              <w:t xml:space="preserve"> до 999 м</w:t>
            </w:r>
            <w:r w:rsidRPr="00703CC6">
              <w:rPr>
                <w:sz w:val="22"/>
                <w:szCs w:val="22"/>
                <w:vertAlign w:val="superscript"/>
              </w:rPr>
              <w:t>2</w:t>
            </w:r>
          </w:p>
        </w:tc>
        <w:tc>
          <w:tcPr>
            <w:tcW w:w="1294" w:type="dxa"/>
            <w:gridSpan w:val="2"/>
            <w:vAlign w:val="center"/>
          </w:tcPr>
          <w:p w14:paraId="7221DBE8"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шт</w:t>
            </w:r>
          </w:p>
        </w:tc>
        <w:tc>
          <w:tcPr>
            <w:tcW w:w="1275" w:type="dxa"/>
            <w:gridSpan w:val="2"/>
            <w:vAlign w:val="center"/>
          </w:tcPr>
          <w:p w14:paraId="17FE4014" w14:textId="77777777" w:rsidR="000D51A8" w:rsidRPr="00703CC6" w:rsidRDefault="000D51A8" w:rsidP="000D51A8">
            <w:pPr>
              <w:jc w:val="center"/>
              <w:rPr>
                <w:sz w:val="22"/>
                <w:szCs w:val="22"/>
              </w:rPr>
            </w:pPr>
            <w:r w:rsidRPr="00703CC6">
              <w:rPr>
                <w:sz w:val="22"/>
                <w:szCs w:val="22"/>
              </w:rPr>
              <w:t>80 000</w:t>
            </w:r>
          </w:p>
        </w:tc>
        <w:tc>
          <w:tcPr>
            <w:tcW w:w="2268" w:type="dxa"/>
            <w:vAlign w:val="center"/>
          </w:tcPr>
          <w:p w14:paraId="0FED0F38"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F8D67C4" w14:textId="77777777" w:rsidTr="001D6BEF">
        <w:trPr>
          <w:trHeight w:val="559"/>
          <w:jc w:val="center"/>
        </w:trPr>
        <w:tc>
          <w:tcPr>
            <w:tcW w:w="916" w:type="dxa"/>
            <w:tcBorders>
              <w:top w:val="single" w:sz="4" w:space="0" w:color="auto"/>
              <w:left w:val="single" w:sz="4" w:space="0" w:color="auto"/>
              <w:bottom w:val="single" w:sz="4" w:space="0" w:color="auto"/>
              <w:right w:val="single" w:sz="4" w:space="0" w:color="auto"/>
            </w:tcBorders>
            <w:vAlign w:val="center"/>
          </w:tcPr>
          <w:p w14:paraId="485C9881" w14:textId="7810CB9E"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7</w:t>
            </w:r>
            <w:r w:rsidRPr="008B6A66">
              <w:rPr>
                <w:rFonts w:ascii="Times New Roman" w:hAnsi="Times New Roman" w:cs="Times New Roman"/>
                <w:sz w:val="22"/>
                <w:szCs w:val="22"/>
              </w:rPr>
              <w:t>.3.</w:t>
            </w:r>
          </w:p>
        </w:tc>
        <w:tc>
          <w:tcPr>
            <w:tcW w:w="4015" w:type="dxa"/>
            <w:gridSpan w:val="2"/>
            <w:vAlign w:val="center"/>
          </w:tcPr>
          <w:p w14:paraId="2353765D" w14:textId="77777777" w:rsidR="000D51A8" w:rsidRPr="00703CC6" w:rsidRDefault="000D51A8" w:rsidP="000D51A8">
            <w:pPr>
              <w:rPr>
                <w:sz w:val="22"/>
                <w:szCs w:val="22"/>
              </w:rPr>
            </w:pPr>
            <w:r w:rsidRPr="00703CC6">
              <w:rPr>
                <w:sz w:val="22"/>
                <w:szCs w:val="22"/>
              </w:rPr>
              <w:t>Земельные участки площадью от 1 000 м</w:t>
            </w:r>
            <w:r w:rsidRPr="00703CC6">
              <w:rPr>
                <w:sz w:val="22"/>
                <w:szCs w:val="22"/>
                <w:vertAlign w:val="superscript"/>
              </w:rPr>
              <w:t>2</w:t>
            </w:r>
            <w:r w:rsidRPr="00703CC6">
              <w:rPr>
                <w:sz w:val="22"/>
                <w:szCs w:val="22"/>
              </w:rPr>
              <w:t xml:space="preserve"> до 9 999 м</w:t>
            </w:r>
            <w:r w:rsidRPr="00703CC6">
              <w:rPr>
                <w:sz w:val="22"/>
                <w:szCs w:val="22"/>
                <w:vertAlign w:val="superscript"/>
              </w:rPr>
              <w:t>2</w:t>
            </w:r>
          </w:p>
        </w:tc>
        <w:tc>
          <w:tcPr>
            <w:tcW w:w="1294" w:type="dxa"/>
            <w:gridSpan w:val="2"/>
            <w:tcBorders>
              <w:top w:val="single" w:sz="4" w:space="0" w:color="auto"/>
              <w:left w:val="nil"/>
              <w:bottom w:val="single" w:sz="4" w:space="0" w:color="auto"/>
              <w:right w:val="single" w:sz="4" w:space="0" w:color="auto"/>
            </w:tcBorders>
            <w:vAlign w:val="center"/>
          </w:tcPr>
          <w:p w14:paraId="53F09E08" w14:textId="77777777" w:rsidR="000D51A8" w:rsidRPr="00703CC6" w:rsidRDefault="000D51A8" w:rsidP="000D51A8">
            <w:pPr>
              <w:jc w:val="center"/>
              <w:rPr>
                <w:sz w:val="22"/>
                <w:szCs w:val="22"/>
              </w:rPr>
            </w:pPr>
            <w:r w:rsidRPr="00703CC6">
              <w:rPr>
                <w:sz w:val="22"/>
                <w:szCs w:val="22"/>
              </w:rPr>
              <w:t>шт</w:t>
            </w:r>
          </w:p>
        </w:tc>
        <w:tc>
          <w:tcPr>
            <w:tcW w:w="1275" w:type="dxa"/>
            <w:gridSpan w:val="2"/>
            <w:shd w:val="clear" w:color="auto" w:fill="auto"/>
            <w:vAlign w:val="center"/>
          </w:tcPr>
          <w:p w14:paraId="50EB875A"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100 000</w:t>
            </w:r>
          </w:p>
        </w:tc>
        <w:tc>
          <w:tcPr>
            <w:tcW w:w="2268" w:type="dxa"/>
            <w:shd w:val="clear" w:color="auto" w:fill="auto"/>
            <w:vAlign w:val="center"/>
          </w:tcPr>
          <w:p w14:paraId="76B4577E"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3613D843" w14:textId="77777777" w:rsidTr="001D6BEF">
        <w:trPr>
          <w:trHeight w:val="559"/>
          <w:jc w:val="center"/>
        </w:trPr>
        <w:tc>
          <w:tcPr>
            <w:tcW w:w="916" w:type="dxa"/>
            <w:tcBorders>
              <w:top w:val="single" w:sz="4" w:space="0" w:color="auto"/>
              <w:left w:val="single" w:sz="4" w:space="0" w:color="auto"/>
              <w:bottom w:val="single" w:sz="4" w:space="0" w:color="auto"/>
              <w:right w:val="single" w:sz="4" w:space="0" w:color="auto"/>
            </w:tcBorders>
            <w:vAlign w:val="center"/>
          </w:tcPr>
          <w:p w14:paraId="6ED2D917" w14:textId="066761F9"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7</w:t>
            </w:r>
            <w:r w:rsidRPr="008B6A66">
              <w:rPr>
                <w:rFonts w:ascii="Times New Roman" w:hAnsi="Times New Roman" w:cs="Times New Roman"/>
                <w:sz w:val="22"/>
                <w:szCs w:val="22"/>
              </w:rPr>
              <w:t>.4.</w:t>
            </w:r>
          </w:p>
        </w:tc>
        <w:tc>
          <w:tcPr>
            <w:tcW w:w="4015" w:type="dxa"/>
            <w:gridSpan w:val="2"/>
            <w:vAlign w:val="center"/>
          </w:tcPr>
          <w:p w14:paraId="29DF302F" w14:textId="77777777" w:rsidR="000D51A8" w:rsidRPr="00703CC6" w:rsidRDefault="000D51A8" w:rsidP="000D51A8">
            <w:pPr>
              <w:rPr>
                <w:sz w:val="22"/>
                <w:szCs w:val="22"/>
              </w:rPr>
            </w:pPr>
            <w:r w:rsidRPr="00703CC6">
              <w:rPr>
                <w:sz w:val="22"/>
                <w:szCs w:val="22"/>
              </w:rPr>
              <w:t>Земельные участки площадью от 10 000 м</w:t>
            </w:r>
            <w:r w:rsidRPr="00703CC6">
              <w:rPr>
                <w:sz w:val="22"/>
                <w:szCs w:val="22"/>
                <w:vertAlign w:val="superscript"/>
              </w:rPr>
              <w:t>2</w:t>
            </w:r>
            <w:r w:rsidRPr="00703CC6">
              <w:rPr>
                <w:sz w:val="22"/>
                <w:szCs w:val="22"/>
              </w:rPr>
              <w:t xml:space="preserve"> до 100 000 м</w:t>
            </w:r>
            <w:r w:rsidRPr="00703CC6">
              <w:rPr>
                <w:sz w:val="22"/>
                <w:szCs w:val="22"/>
                <w:vertAlign w:val="superscript"/>
              </w:rPr>
              <w:t>2</w:t>
            </w:r>
          </w:p>
        </w:tc>
        <w:tc>
          <w:tcPr>
            <w:tcW w:w="1294" w:type="dxa"/>
            <w:gridSpan w:val="2"/>
            <w:tcBorders>
              <w:top w:val="single" w:sz="4" w:space="0" w:color="auto"/>
              <w:left w:val="nil"/>
              <w:bottom w:val="single" w:sz="4" w:space="0" w:color="auto"/>
              <w:right w:val="single" w:sz="4" w:space="0" w:color="auto"/>
            </w:tcBorders>
            <w:vAlign w:val="center"/>
          </w:tcPr>
          <w:p w14:paraId="7248330B" w14:textId="77777777" w:rsidR="000D51A8" w:rsidRPr="00703CC6" w:rsidRDefault="000D51A8" w:rsidP="000D51A8">
            <w:pPr>
              <w:jc w:val="center"/>
              <w:rPr>
                <w:sz w:val="22"/>
                <w:szCs w:val="22"/>
              </w:rPr>
            </w:pPr>
            <w:r w:rsidRPr="00703CC6">
              <w:rPr>
                <w:sz w:val="22"/>
                <w:szCs w:val="22"/>
              </w:rPr>
              <w:t>шт</w:t>
            </w:r>
          </w:p>
        </w:tc>
        <w:tc>
          <w:tcPr>
            <w:tcW w:w="1275" w:type="dxa"/>
            <w:gridSpan w:val="2"/>
            <w:shd w:val="clear" w:color="auto" w:fill="auto"/>
            <w:vAlign w:val="center"/>
          </w:tcPr>
          <w:p w14:paraId="56DB2122"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200 000</w:t>
            </w:r>
          </w:p>
        </w:tc>
        <w:tc>
          <w:tcPr>
            <w:tcW w:w="2268" w:type="dxa"/>
            <w:shd w:val="clear" w:color="auto" w:fill="auto"/>
            <w:vAlign w:val="center"/>
          </w:tcPr>
          <w:p w14:paraId="2F93042C"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04328F2D"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325C58BC"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1BC4E856"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Инженерно-геодезические работы</w:t>
            </w:r>
          </w:p>
        </w:tc>
        <w:tc>
          <w:tcPr>
            <w:tcW w:w="4837" w:type="dxa"/>
            <w:gridSpan w:val="5"/>
            <w:vAlign w:val="center"/>
          </w:tcPr>
          <w:p w14:paraId="6C11DC05"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11BA6F29"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2AB5F6E" w14:textId="22287BE7"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8</w:t>
            </w:r>
            <w:r w:rsidRPr="008B6A66">
              <w:rPr>
                <w:rFonts w:ascii="Times New Roman" w:hAnsi="Times New Roman" w:cs="Times New Roman"/>
                <w:sz w:val="22"/>
                <w:szCs w:val="22"/>
              </w:rPr>
              <w:t>.1.</w:t>
            </w:r>
          </w:p>
        </w:tc>
        <w:tc>
          <w:tcPr>
            <w:tcW w:w="4015" w:type="dxa"/>
            <w:gridSpan w:val="2"/>
            <w:vAlign w:val="center"/>
          </w:tcPr>
          <w:p w14:paraId="2378CDA3" w14:textId="513435C6"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1:2000</w:t>
            </w:r>
            <w:r w:rsidR="007F13C0">
              <w:rPr>
                <w:sz w:val="22"/>
                <w:szCs w:val="22"/>
              </w:rPr>
              <w:t>)</w:t>
            </w:r>
          </w:p>
        </w:tc>
        <w:tc>
          <w:tcPr>
            <w:tcW w:w="1294" w:type="dxa"/>
            <w:gridSpan w:val="2"/>
            <w:vAlign w:val="center"/>
          </w:tcPr>
          <w:p w14:paraId="6C75B569"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7ABD7D1E" w14:textId="77777777" w:rsidR="000D51A8" w:rsidRPr="001F6CE6" w:rsidRDefault="000D51A8" w:rsidP="000D51A8">
            <w:pPr>
              <w:jc w:val="center"/>
              <w:rPr>
                <w:sz w:val="22"/>
                <w:szCs w:val="22"/>
              </w:rPr>
            </w:pPr>
            <w:r w:rsidRPr="001F6CE6">
              <w:rPr>
                <w:sz w:val="22"/>
                <w:szCs w:val="22"/>
              </w:rPr>
              <w:t>60 000</w:t>
            </w:r>
          </w:p>
        </w:tc>
        <w:tc>
          <w:tcPr>
            <w:tcW w:w="2268" w:type="dxa"/>
            <w:vAlign w:val="center"/>
          </w:tcPr>
          <w:p w14:paraId="5275F164" w14:textId="77777777" w:rsidR="000D51A8" w:rsidRPr="001F6CE6" w:rsidRDefault="000D51A8" w:rsidP="000D51A8">
            <w:pPr>
              <w:jc w:val="center"/>
              <w:rPr>
                <w:sz w:val="22"/>
                <w:szCs w:val="22"/>
              </w:rPr>
            </w:pPr>
            <w:r w:rsidRPr="006B7765">
              <w:rPr>
                <w:sz w:val="22"/>
                <w:szCs w:val="22"/>
              </w:rPr>
              <w:t>за 1 га</w:t>
            </w:r>
          </w:p>
        </w:tc>
      </w:tr>
      <w:tr w:rsidR="000D51A8" w:rsidRPr="00426DC2" w14:paraId="0DE8C029"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847259A" w14:textId="7DD8329B"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8</w:t>
            </w:r>
            <w:r w:rsidRPr="008B6A66">
              <w:rPr>
                <w:rFonts w:ascii="Times New Roman" w:hAnsi="Times New Roman" w:cs="Times New Roman"/>
                <w:sz w:val="22"/>
                <w:szCs w:val="22"/>
              </w:rPr>
              <w:t>.2.</w:t>
            </w:r>
          </w:p>
        </w:tc>
        <w:tc>
          <w:tcPr>
            <w:tcW w:w="4015" w:type="dxa"/>
            <w:gridSpan w:val="2"/>
            <w:vAlign w:val="center"/>
          </w:tcPr>
          <w:p w14:paraId="1C7A5725" w14:textId="5AFFC797"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1:1000</w:t>
            </w:r>
            <w:r w:rsidR="007F13C0">
              <w:rPr>
                <w:sz w:val="22"/>
                <w:szCs w:val="22"/>
              </w:rPr>
              <w:t>)</w:t>
            </w:r>
          </w:p>
        </w:tc>
        <w:tc>
          <w:tcPr>
            <w:tcW w:w="1294" w:type="dxa"/>
            <w:gridSpan w:val="2"/>
            <w:vAlign w:val="center"/>
          </w:tcPr>
          <w:p w14:paraId="1C6DE3E3"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3ECC2CD8" w14:textId="77777777" w:rsidR="000D51A8" w:rsidRPr="001F6CE6" w:rsidRDefault="000D51A8" w:rsidP="000D51A8">
            <w:pPr>
              <w:jc w:val="center"/>
              <w:rPr>
                <w:sz w:val="22"/>
                <w:szCs w:val="22"/>
              </w:rPr>
            </w:pPr>
            <w:r w:rsidRPr="001F6CE6">
              <w:rPr>
                <w:sz w:val="22"/>
                <w:szCs w:val="22"/>
              </w:rPr>
              <w:t>80</w:t>
            </w:r>
            <w:r>
              <w:rPr>
                <w:sz w:val="22"/>
                <w:szCs w:val="22"/>
              </w:rPr>
              <w:t> </w:t>
            </w:r>
            <w:r w:rsidRPr="001F6CE6">
              <w:rPr>
                <w:sz w:val="22"/>
                <w:szCs w:val="22"/>
              </w:rPr>
              <w:t>000</w:t>
            </w:r>
          </w:p>
        </w:tc>
        <w:tc>
          <w:tcPr>
            <w:tcW w:w="2268" w:type="dxa"/>
            <w:vAlign w:val="center"/>
          </w:tcPr>
          <w:p w14:paraId="39E128D8" w14:textId="77777777" w:rsidR="000D51A8" w:rsidRPr="001F6CE6" w:rsidRDefault="000D51A8" w:rsidP="000D51A8">
            <w:pPr>
              <w:jc w:val="center"/>
              <w:rPr>
                <w:sz w:val="22"/>
                <w:szCs w:val="22"/>
              </w:rPr>
            </w:pPr>
            <w:r w:rsidRPr="00F3233B">
              <w:rPr>
                <w:sz w:val="22"/>
                <w:szCs w:val="22"/>
              </w:rPr>
              <w:t>за 1 га</w:t>
            </w:r>
          </w:p>
        </w:tc>
      </w:tr>
      <w:tr w:rsidR="000D51A8" w:rsidRPr="00426DC2" w14:paraId="0AAF7FA8"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520A8A1" w14:textId="1146EAA6"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lastRenderedPageBreak/>
              <w:t>1</w:t>
            </w:r>
            <w:r w:rsidR="003A33E5">
              <w:rPr>
                <w:rFonts w:ascii="Times New Roman" w:hAnsi="Times New Roman" w:cs="Times New Roman"/>
                <w:sz w:val="22"/>
                <w:szCs w:val="22"/>
              </w:rPr>
              <w:t>8</w:t>
            </w:r>
            <w:r w:rsidRPr="008B6A66">
              <w:rPr>
                <w:rFonts w:ascii="Times New Roman" w:hAnsi="Times New Roman" w:cs="Times New Roman"/>
                <w:sz w:val="22"/>
                <w:szCs w:val="22"/>
              </w:rPr>
              <w:t>.3.</w:t>
            </w:r>
          </w:p>
        </w:tc>
        <w:tc>
          <w:tcPr>
            <w:tcW w:w="4015" w:type="dxa"/>
            <w:gridSpan w:val="2"/>
            <w:vAlign w:val="center"/>
          </w:tcPr>
          <w:p w14:paraId="40F20A1F" w14:textId="2198E3D1"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1:500</w:t>
            </w:r>
            <w:r w:rsidR="007F13C0">
              <w:rPr>
                <w:sz w:val="22"/>
                <w:szCs w:val="22"/>
              </w:rPr>
              <w:t>)</w:t>
            </w:r>
          </w:p>
        </w:tc>
        <w:tc>
          <w:tcPr>
            <w:tcW w:w="1294" w:type="dxa"/>
            <w:gridSpan w:val="2"/>
            <w:vAlign w:val="center"/>
          </w:tcPr>
          <w:p w14:paraId="207B14BD"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2CD76975" w14:textId="77777777" w:rsidR="000D51A8" w:rsidRPr="001F6CE6" w:rsidRDefault="000D51A8" w:rsidP="000D51A8">
            <w:pPr>
              <w:jc w:val="center"/>
              <w:rPr>
                <w:sz w:val="22"/>
                <w:szCs w:val="22"/>
              </w:rPr>
            </w:pPr>
            <w:r w:rsidRPr="001F6CE6">
              <w:rPr>
                <w:sz w:val="22"/>
                <w:szCs w:val="22"/>
              </w:rPr>
              <w:t>120</w:t>
            </w:r>
            <w:r>
              <w:rPr>
                <w:sz w:val="22"/>
                <w:szCs w:val="22"/>
              </w:rPr>
              <w:t> </w:t>
            </w:r>
            <w:r w:rsidRPr="001F6CE6">
              <w:rPr>
                <w:sz w:val="22"/>
                <w:szCs w:val="22"/>
              </w:rPr>
              <w:t>000</w:t>
            </w:r>
          </w:p>
        </w:tc>
        <w:tc>
          <w:tcPr>
            <w:tcW w:w="2268" w:type="dxa"/>
            <w:vAlign w:val="center"/>
          </w:tcPr>
          <w:p w14:paraId="5EF57C54" w14:textId="77777777" w:rsidR="000D51A8" w:rsidRPr="001F6CE6" w:rsidRDefault="000D51A8" w:rsidP="000D51A8">
            <w:pPr>
              <w:jc w:val="center"/>
              <w:rPr>
                <w:sz w:val="22"/>
                <w:szCs w:val="22"/>
              </w:rPr>
            </w:pPr>
            <w:r w:rsidRPr="00F3233B">
              <w:rPr>
                <w:sz w:val="22"/>
                <w:szCs w:val="22"/>
              </w:rPr>
              <w:t>за 1 га</w:t>
            </w:r>
          </w:p>
        </w:tc>
      </w:tr>
      <w:tr w:rsidR="000D51A8" w:rsidRPr="00426DC2" w14:paraId="5926763A" w14:textId="77777777" w:rsidTr="001D6BEF">
        <w:trPr>
          <w:trHeight w:val="577"/>
          <w:jc w:val="center"/>
        </w:trPr>
        <w:tc>
          <w:tcPr>
            <w:tcW w:w="916" w:type="dxa"/>
            <w:tcBorders>
              <w:top w:val="single" w:sz="4" w:space="0" w:color="auto"/>
              <w:left w:val="single" w:sz="4" w:space="0" w:color="auto"/>
              <w:bottom w:val="single" w:sz="4" w:space="0" w:color="auto"/>
              <w:right w:val="single" w:sz="4" w:space="0" w:color="auto"/>
            </w:tcBorders>
            <w:vAlign w:val="center"/>
          </w:tcPr>
          <w:p w14:paraId="09C0FB0B"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4B6B9283"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Проведение оценки имущества</w:t>
            </w:r>
          </w:p>
        </w:tc>
        <w:tc>
          <w:tcPr>
            <w:tcW w:w="4837" w:type="dxa"/>
            <w:gridSpan w:val="5"/>
            <w:vAlign w:val="center"/>
          </w:tcPr>
          <w:p w14:paraId="78E08A4C"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39E93C57" w14:textId="77777777" w:rsidTr="001D6BEF">
        <w:trPr>
          <w:trHeight w:val="557"/>
          <w:jc w:val="center"/>
        </w:trPr>
        <w:tc>
          <w:tcPr>
            <w:tcW w:w="916" w:type="dxa"/>
            <w:tcBorders>
              <w:top w:val="single" w:sz="4" w:space="0" w:color="auto"/>
              <w:left w:val="single" w:sz="4" w:space="0" w:color="auto"/>
              <w:bottom w:val="single" w:sz="4" w:space="0" w:color="auto"/>
              <w:right w:val="single" w:sz="4" w:space="0" w:color="auto"/>
            </w:tcBorders>
            <w:vAlign w:val="center"/>
          </w:tcPr>
          <w:p w14:paraId="33926936" w14:textId="0D4988E0" w:rsidR="000D51A8" w:rsidRPr="008B6A66" w:rsidRDefault="000D51A8" w:rsidP="003A33E5">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9</w:t>
            </w:r>
            <w:r w:rsidRPr="008B6A66">
              <w:rPr>
                <w:rFonts w:ascii="Times New Roman" w:hAnsi="Times New Roman" w:cs="Times New Roman"/>
                <w:sz w:val="22"/>
                <w:szCs w:val="22"/>
              </w:rPr>
              <w:t>.1.</w:t>
            </w:r>
          </w:p>
        </w:tc>
        <w:tc>
          <w:tcPr>
            <w:tcW w:w="4015" w:type="dxa"/>
            <w:gridSpan w:val="2"/>
            <w:vAlign w:val="center"/>
          </w:tcPr>
          <w:p w14:paraId="12DB03CD" w14:textId="77777777" w:rsidR="000D51A8" w:rsidRPr="00703CC6" w:rsidRDefault="000D51A8" w:rsidP="000D51A8">
            <w:pPr>
              <w:ind w:firstLine="34"/>
              <w:rPr>
                <w:sz w:val="22"/>
                <w:szCs w:val="22"/>
              </w:rPr>
            </w:pPr>
            <w:r w:rsidRPr="00703CC6">
              <w:rPr>
                <w:sz w:val="22"/>
                <w:szCs w:val="22"/>
              </w:rPr>
              <w:t xml:space="preserve">Земельные участки </w:t>
            </w:r>
          </w:p>
        </w:tc>
        <w:tc>
          <w:tcPr>
            <w:tcW w:w="1294" w:type="dxa"/>
            <w:gridSpan w:val="2"/>
            <w:vAlign w:val="center"/>
          </w:tcPr>
          <w:p w14:paraId="772D9860"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gridSpan w:val="2"/>
            <w:vAlign w:val="center"/>
          </w:tcPr>
          <w:p w14:paraId="2B3B90F7" w14:textId="77777777" w:rsidR="000D51A8" w:rsidRPr="00703CC6" w:rsidRDefault="000D51A8" w:rsidP="000D51A8">
            <w:pPr>
              <w:jc w:val="center"/>
              <w:rPr>
                <w:sz w:val="22"/>
                <w:szCs w:val="22"/>
              </w:rPr>
            </w:pPr>
            <w:r w:rsidRPr="00703CC6">
              <w:rPr>
                <w:sz w:val="22"/>
                <w:szCs w:val="22"/>
              </w:rPr>
              <w:t>100 000</w:t>
            </w:r>
          </w:p>
        </w:tc>
        <w:tc>
          <w:tcPr>
            <w:tcW w:w="2268" w:type="dxa"/>
            <w:vAlign w:val="center"/>
          </w:tcPr>
          <w:p w14:paraId="27351166" w14:textId="77777777" w:rsidR="000D51A8" w:rsidRPr="001F6CE6" w:rsidRDefault="000D51A8" w:rsidP="000D51A8">
            <w:pPr>
              <w:jc w:val="center"/>
              <w:rPr>
                <w:sz w:val="22"/>
                <w:szCs w:val="22"/>
              </w:rPr>
            </w:pPr>
            <w:r>
              <w:rPr>
                <w:sz w:val="22"/>
                <w:szCs w:val="22"/>
              </w:rPr>
              <w:t>за 1 объект</w:t>
            </w:r>
          </w:p>
        </w:tc>
      </w:tr>
      <w:tr w:rsidR="000D51A8" w:rsidRPr="00426DC2" w14:paraId="665CBD1C" w14:textId="77777777" w:rsidTr="001D6BE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14:paraId="43BC979E" w14:textId="08EA5C5D"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9</w:t>
            </w:r>
            <w:r w:rsidRPr="008B6A66">
              <w:rPr>
                <w:rFonts w:ascii="Times New Roman" w:hAnsi="Times New Roman" w:cs="Times New Roman"/>
                <w:sz w:val="22"/>
                <w:szCs w:val="22"/>
              </w:rPr>
              <w:t>.2.</w:t>
            </w:r>
          </w:p>
        </w:tc>
        <w:tc>
          <w:tcPr>
            <w:tcW w:w="4015" w:type="dxa"/>
            <w:gridSpan w:val="2"/>
            <w:vAlign w:val="center"/>
          </w:tcPr>
          <w:p w14:paraId="35116336" w14:textId="77777777" w:rsidR="000D51A8" w:rsidRPr="00703CC6" w:rsidRDefault="000D51A8" w:rsidP="000D51A8">
            <w:pPr>
              <w:ind w:firstLine="34"/>
              <w:rPr>
                <w:sz w:val="22"/>
                <w:szCs w:val="22"/>
              </w:rPr>
            </w:pPr>
            <w:r w:rsidRPr="00703CC6">
              <w:rPr>
                <w:sz w:val="22"/>
                <w:szCs w:val="22"/>
              </w:rPr>
              <w:t>Жилые помещения</w:t>
            </w:r>
          </w:p>
        </w:tc>
        <w:tc>
          <w:tcPr>
            <w:tcW w:w="1294" w:type="dxa"/>
            <w:gridSpan w:val="2"/>
            <w:vAlign w:val="center"/>
          </w:tcPr>
          <w:p w14:paraId="7717EE26"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gridSpan w:val="2"/>
            <w:vAlign w:val="center"/>
          </w:tcPr>
          <w:p w14:paraId="6C181858" w14:textId="77777777" w:rsidR="000D51A8" w:rsidRPr="00703CC6" w:rsidRDefault="000D51A8" w:rsidP="000D51A8">
            <w:pPr>
              <w:jc w:val="center"/>
              <w:rPr>
                <w:sz w:val="22"/>
                <w:szCs w:val="22"/>
              </w:rPr>
            </w:pPr>
            <w:r w:rsidRPr="00703CC6">
              <w:rPr>
                <w:sz w:val="22"/>
                <w:szCs w:val="22"/>
              </w:rPr>
              <w:t>30 000</w:t>
            </w:r>
          </w:p>
        </w:tc>
        <w:tc>
          <w:tcPr>
            <w:tcW w:w="2268" w:type="dxa"/>
            <w:vAlign w:val="center"/>
          </w:tcPr>
          <w:p w14:paraId="736AE193"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67725ED7" w14:textId="77777777" w:rsidTr="001D6BEF">
        <w:trPr>
          <w:trHeight w:val="559"/>
          <w:jc w:val="center"/>
        </w:trPr>
        <w:tc>
          <w:tcPr>
            <w:tcW w:w="916" w:type="dxa"/>
            <w:tcBorders>
              <w:top w:val="single" w:sz="4" w:space="0" w:color="auto"/>
              <w:left w:val="single" w:sz="4" w:space="0" w:color="auto"/>
              <w:bottom w:val="single" w:sz="4" w:space="0" w:color="auto"/>
              <w:right w:val="single" w:sz="4" w:space="0" w:color="auto"/>
            </w:tcBorders>
            <w:vAlign w:val="center"/>
          </w:tcPr>
          <w:p w14:paraId="0ECFCCFE" w14:textId="11407663"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9</w:t>
            </w:r>
            <w:r w:rsidRPr="008B6A66">
              <w:rPr>
                <w:rFonts w:ascii="Times New Roman" w:hAnsi="Times New Roman" w:cs="Times New Roman"/>
                <w:sz w:val="22"/>
                <w:szCs w:val="22"/>
              </w:rPr>
              <w:t>.3.</w:t>
            </w:r>
          </w:p>
        </w:tc>
        <w:tc>
          <w:tcPr>
            <w:tcW w:w="4015" w:type="dxa"/>
            <w:gridSpan w:val="2"/>
            <w:vAlign w:val="center"/>
          </w:tcPr>
          <w:p w14:paraId="54F7DC60" w14:textId="77777777" w:rsidR="000D51A8" w:rsidRPr="00703CC6" w:rsidRDefault="000D51A8" w:rsidP="000D51A8">
            <w:pPr>
              <w:ind w:firstLine="34"/>
              <w:rPr>
                <w:sz w:val="22"/>
                <w:szCs w:val="22"/>
              </w:rPr>
            </w:pPr>
            <w:r w:rsidRPr="00703CC6">
              <w:rPr>
                <w:sz w:val="22"/>
                <w:szCs w:val="22"/>
              </w:rPr>
              <w:t>Здания, строения, сооружения</w:t>
            </w:r>
          </w:p>
        </w:tc>
        <w:tc>
          <w:tcPr>
            <w:tcW w:w="1294" w:type="dxa"/>
            <w:gridSpan w:val="2"/>
            <w:vAlign w:val="center"/>
          </w:tcPr>
          <w:p w14:paraId="43CE403E"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gridSpan w:val="2"/>
            <w:vAlign w:val="center"/>
          </w:tcPr>
          <w:p w14:paraId="5A835D8B" w14:textId="77777777" w:rsidR="000D51A8" w:rsidRPr="00703CC6" w:rsidRDefault="000D51A8" w:rsidP="000D51A8">
            <w:pPr>
              <w:jc w:val="center"/>
              <w:rPr>
                <w:sz w:val="22"/>
                <w:szCs w:val="22"/>
              </w:rPr>
            </w:pPr>
            <w:r w:rsidRPr="00703CC6">
              <w:rPr>
                <w:sz w:val="22"/>
                <w:szCs w:val="22"/>
              </w:rPr>
              <w:t>70 000</w:t>
            </w:r>
          </w:p>
        </w:tc>
        <w:tc>
          <w:tcPr>
            <w:tcW w:w="2268" w:type="dxa"/>
            <w:vAlign w:val="center"/>
          </w:tcPr>
          <w:p w14:paraId="7CA88139"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34BD9B04" w14:textId="77777777" w:rsidTr="001D6BEF">
        <w:trPr>
          <w:trHeight w:val="539"/>
          <w:jc w:val="center"/>
        </w:trPr>
        <w:tc>
          <w:tcPr>
            <w:tcW w:w="916" w:type="dxa"/>
            <w:tcBorders>
              <w:top w:val="single" w:sz="4" w:space="0" w:color="auto"/>
              <w:left w:val="single" w:sz="4" w:space="0" w:color="auto"/>
              <w:bottom w:val="single" w:sz="4" w:space="0" w:color="auto"/>
              <w:right w:val="single" w:sz="4" w:space="0" w:color="auto"/>
            </w:tcBorders>
            <w:vAlign w:val="center"/>
          </w:tcPr>
          <w:p w14:paraId="29AD571E" w14:textId="37D3045A"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9</w:t>
            </w:r>
            <w:r w:rsidRPr="008B6A66">
              <w:rPr>
                <w:rFonts w:ascii="Times New Roman" w:hAnsi="Times New Roman" w:cs="Times New Roman"/>
                <w:sz w:val="22"/>
                <w:szCs w:val="22"/>
              </w:rPr>
              <w:t>.4.</w:t>
            </w:r>
          </w:p>
        </w:tc>
        <w:tc>
          <w:tcPr>
            <w:tcW w:w="4015" w:type="dxa"/>
            <w:gridSpan w:val="2"/>
            <w:vAlign w:val="center"/>
          </w:tcPr>
          <w:p w14:paraId="79F3DAC8" w14:textId="77777777" w:rsidR="000D51A8" w:rsidRPr="00703CC6" w:rsidRDefault="000D51A8" w:rsidP="000D51A8">
            <w:pPr>
              <w:ind w:firstLine="34"/>
              <w:rPr>
                <w:sz w:val="22"/>
                <w:szCs w:val="22"/>
              </w:rPr>
            </w:pPr>
            <w:r w:rsidRPr="00703CC6">
              <w:rPr>
                <w:sz w:val="22"/>
                <w:szCs w:val="22"/>
              </w:rPr>
              <w:t>Объекты благоустройства</w:t>
            </w:r>
          </w:p>
        </w:tc>
        <w:tc>
          <w:tcPr>
            <w:tcW w:w="1294" w:type="dxa"/>
            <w:gridSpan w:val="2"/>
            <w:vAlign w:val="center"/>
          </w:tcPr>
          <w:p w14:paraId="1B1D3666"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gridSpan w:val="2"/>
            <w:vAlign w:val="center"/>
          </w:tcPr>
          <w:p w14:paraId="4ABCB7C1" w14:textId="77777777" w:rsidR="000D51A8" w:rsidRPr="00703CC6" w:rsidRDefault="000D51A8" w:rsidP="000D51A8">
            <w:pPr>
              <w:jc w:val="center"/>
              <w:rPr>
                <w:sz w:val="22"/>
                <w:szCs w:val="22"/>
              </w:rPr>
            </w:pPr>
            <w:r w:rsidRPr="00703CC6">
              <w:rPr>
                <w:sz w:val="22"/>
                <w:szCs w:val="22"/>
              </w:rPr>
              <w:t>100 000</w:t>
            </w:r>
          </w:p>
        </w:tc>
        <w:tc>
          <w:tcPr>
            <w:tcW w:w="2268" w:type="dxa"/>
            <w:vAlign w:val="center"/>
          </w:tcPr>
          <w:p w14:paraId="44E232A4"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5FDBA8FA" w14:textId="77777777" w:rsidTr="001D6BEF">
        <w:trPr>
          <w:trHeight w:val="561"/>
          <w:jc w:val="center"/>
        </w:trPr>
        <w:tc>
          <w:tcPr>
            <w:tcW w:w="916" w:type="dxa"/>
            <w:tcBorders>
              <w:top w:val="single" w:sz="4" w:space="0" w:color="auto"/>
              <w:left w:val="single" w:sz="4" w:space="0" w:color="auto"/>
              <w:bottom w:val="single" w:sz="4" w:space="0" w:color="auto"/>
              <w:right w:val="single" w:sz="4" w:space="0" w:color="auto"/>
            </w:tcBorders>
            <w:vAlign w:val="center"/>
          </w:tcPr>
          <w:p w14:paraId="68F0AF55" w14:textId="7655443C"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sidR="003A33E5">
              <w:rPr>
                <w:rFonts w:ascii="Times New Roman" w:hAnsi="Times New Roman" w:cs="Times New Roman"/>
                <w:sz w:val="22"/>
                <w:szCs w:val="22"/>
              </w:rPr>
              <w:t>9</w:t>
            </w:r>
            <w:r w:rsidRPr="008B6A66">
              <w:rPr>
                <w:rFonts w:ascii="Times New Roman" w:hAnsi="Times New Roman" w:cs="Times New Roman"/>
                <w:sz w:val="22"/>
                <w:szCs w:val="22"/>
              </w:rPr>
              <w:t>.5.</w:t>
            </w:r>
          </w:p>
        </w:tc>
        <w:tc>
          <w:tcPr>
            <w:tcW w:w="4015" w:type="dxa"/>
            <w:gridSpan w:val="2"/>
            <w:vAlign w:val="center"/>
          </w:tcPr>
          <w:p w14:paraId="748349A2" w14:textId="77777777" w:rsidR="000D51A8" w:rsidRPr="00703CC6" w:rsidRDefault="000D51A8" w:rsidP="000D51A8">
            <w:pPr>
              <w:ind w:firstLine="34"/>
              <w:rPr>
                <w:sz w:val="22"/>
                <w:szCs w:val="22"/>
              </w:rPr>
            </w:pPr>
            <w:r w:rsidRPr="00703CC6">
              <w:rPr>
                <w:sz w:val="22"/>
                <w:szCs w:val="22"/>
              </w:rPr>
              <w:t>Транспортные средства</w:t>
            </w:r>
          </w:p>
        </w:tc>
        <w:tc>
          <w:tcPr>
            <w:tcW w:w="1294" w:type="dxa"/>
            <w:gridSpan w:val="2"/>
            <w:vAlign w:val="center"/>
          </w:tcPr>
          <w:p w14:paraId="6BACD26C"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gridSpan w:val="2"/>
            <w:vAlign w:val="center"/>
          </w:tcPr>
          <w:p w14:paraId="60115BC3" w14:textId="77777777" w:rsidR="000D51A8" w:rsidRPr="00703CC6" w:rsidRDefault="000D51A8" w:rsidP="000D51A8">
            <w:pPr>
              <w:jc w:val="center"/>
              <w:rPr>
                <w:sz w:val="22"/>
                <w:szCs w:val="22"/>
              </w:rPr>
            </w:pPr>
            <w:r w:rsidRPr="00703CC6">
              <w:rPr>
                <w:sz w:val="22"/>
                <w:szCs w:val="22"/>
              </w:rPr>
              <w:t>20 000</w:t>
            </w:r>
          </w:p>
        </w:tc>
        <w:tc>
          <w:tcPr>
            <w:tcW w:w="2268" w:type="dxa"/>
            <w:vAlign w:val="center"/>
          </w:tcPr>
          <w:p w14:paraId="14FA42A6"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BAFE9EC" w14:textId="77777777" w:rsidTr="001D6BEF">
        <w:trPr>
          <w:trHeight w:val="569"/>
          <w:jc w:val="center"/>
        </w:trPr>
        <w:tc>
          <w:tcPr>
            <w:tcW w:w="916" w:type="dxa"/>
            <w:tcBorders>
              <w:top w:val="single" w:sz="4" w:space="0" w:color="auto"/>
              <w:left w:val="single" w:sz="4" w:space="0" w:color="auto"/>
              <w:bottom w:val="single" w:sz="4" w:space="0" w:color="auto"/>
              <w:right w:val="single" w:sz="4" w:space="0" w:color="auto"/>
            </w:tcBorders>
            <w:vAlign w:val="center"/>
          </w:tcPr>
          <w:p w14:paraId="08EE7463"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3EF3AD37"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Услуги по паспортизации и технической инвентаризации</w:t>
            </w:r>
          </w:p>
        </w:tc>
        <w:tc>
          <w:tcPr>
            <w:tcW w:w="4837" w:type="dxa"/>
            <w:gridSpan w:val="5"/>
            <w:vAlign w:val="center"/>
          </w:tcPr>
          <w:p w14:paraId="2548FA1D"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5875569D" w14:textId="77777777" w:rsidTr="001D6BEF">
        <w:trPr>
          <w:trHeight w:val="549"/>
          <w:jc w:val="center"/>
        </w:trPr>
        <w:tc>
          <w:tcPr>
            <w:tcW w:w="916" w:type="dxa"/>
            <w:tcBorders>
              <w:top w:val="single" w:sz="4" w:space="0" w:color="auto"/>
              <w:left w:val="single" w:sz="4" w:space="0" w:color="auto"/>
              <w:bottom w:val="single" w:sz="4" w:space="0" w:color="auto"/>
              <w:right w:val="single" w:sz="4" w:space="0" w:color="auto"/>
            </w:tcBorders>
            <w:vAlign w:val="center"/>
          </w:tcPr>
          <w:p w14:paraId="26ADF633" w14:textId="61DA7253" w:rsidR="000D51A8" w:rsidRPr="008B6A66" w:rsidRDefault="003A33E5" w:rsidP="003A33E5">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20</w:t>
            </w:r>
            <w:r w:rsidR="000D51A8" w:rsidRPr="008B6A66">
              <w:rPr>
                <w:rFonts w:ascii="Times New Roman" w:hAnsi="Times New Roman" w:cs="Times New Roman"/>
                <w:sz w:val="22"/>
                <w:szCs w:val="22"/>
              </w:rPr>
              <w:t>.1.</w:t>
            </w:r>
          </w:p>
        </w:tc>
        <w:tc>
          <w:tcPr>
            <w:tcW w:w="4015" w:type="dxa"/>
            <w:gridSpan w:val="2"/>
            <w:vAlign w:val="center"/>
          </w:tcPr>
          <w:p w14:paraId="7ACAD8EB" w14:textId="77777777" w:rsidR="000D51A8" w:rsidRPr="00C6179B" w:rsidRDefault="000D51A8" w:rsidP="000D51A8">
            <w:pPr>
              <w:rPr>
                <w:sz w:val="22"/>
                <w:szCs w:val="22"/>
              </w:rPr>
            </w:pPr>
            <w:r w:rsidRPr="00C6179B">
              <w:rPr>
                <w:sz w:val="22"/>
                <w:szCs w:val="22"/>
              </w:rPr>
              <w:t xml:space="preserve">Получение справок </w:t>
            </w:r>
          </w:p>
        </w:tc>
        <w:tc>
          <w:tcPr>
            <w:tcW w:w="1294" w:type="dxa"/>
            <w:gridSpan w:val="2"/>
            <w:vAlign w:val="center"/>
          </w:tcPr>
          <w:p w14:paraId="52F099C5"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7347F1B5" w14:textId="77777777" w:rsidR="000D51A8" w:rsidRPr="001F6CE6" w:rsidRDefault="000D51A8" w:rsidP="000D51A8">
            <w:pPr>
              <w:jc w:val="center"/>
              <w:rPr>
                <w:sz w:val="22"/>
                <w:szCs w:val="22"/>
              </w:rPr>
            </w:pPr>
            <w:r w:rsidRPr="001F6CE6">
              <w:rPr>
                <w:sz w:val="22"/>
                <w:szCs w:val="22"/>
              </w:rPr>
              <w:t>3</w:t>
            </w:r>
            <w:r>
              <w:rPr>
                <w:sz w:val="22"/>
                <w:szCs w:val="22"/>
              </w:rPr>
              <w:t> </w:t>
            </w:r>
            <w:r w:rsidRPr="001F6CE6">
              <w:rPr>
                <w:sz w:val="22"/>
                <w:szCs w:val="22"/>
              </w:rPr>
              <w:t>721</w:t>
            </w:r>
          </w:p>
        </w:tc>
        <w:tc>
          <w:tcPr>
            <w:tcW w:w="2268" w:type="dxa"/>
            <w:vAlign w:val="center"/>
          </w:tcPr>
          <w:p w14:paraId="2A10901C"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3DC46991" w14:textId="77777777" w:rsidTr="001D6BEF">
        <w:trPr>
          <w:trHeight w:val="557"/>
          <w:jc w:val="center"/>
        </w:trPr>
        <w:tc>
          <w:tcPr>
            <w:tcW w:w="916" w:type="dxa"/>
            <w:tcBorders>
              <w:top w:val="single" w:sz="4" w:space="0" w:color="auto"/>
              <w:left w:val="single" w:sz="4" w:space="0" w:color="auto"/>
              <w:bottom w:val="single" w:sz="4" w:space="0" w:color="auto"/>
              <w:right w:val="single" w:sz="4" w:space="0" w:color="auto"/>
            </w:tcBorders>
            <w:vAlign w:val="center"/>
          </w:tcPr>
          <w:p w14:paraId="2888BA13" w14:textId="5D366553" w:rsidR="000D51A8" w:rsidRPr="008B6A66" w:rsidRDefault="003A33E5"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20</w:t>
            </w:r>
            <w:r w:rsidR="000D51A8" w:rsidRPr="008B6A66">
              <w:rPr>
                <w:rFonts w:ascii="Times New Roman" w:hAnsi="Times New Roman" w:cs="Times New Roman"/>
                <w:sz w:val="22"/>
                <w:szCs w:val="22"/>
              </w:rPr>
              <w:t>.2.</w:t>
            </w:r>
          </w:p>
        </w:tc>
        <w:tc>
          <w:tcPr>
            <w:tcW w:w="4015" w:type="dxa"/>
            <w:gridSpan w:val="2"/>
            <w:vAlign w:val="center"/>
          </w:tcPr>
          <w:p w14:paraId="20573A1B" w14:textId="77777777" w:rsidR="000D51A8" w:rsidRPr="00C6179B" w:rsidRDefault="000D51A8" w:rsidP="000D51A8">
            <w:pPr>
              <w:rPr>
                <w:sz w:val="22"/>
                <w:szCs w:val="22"/>
              </w:rPr>
            </w:pPr>
            <w:r w:rsidRPr="00C6179B">
              <w:rPr>
                <w:sz w:val="22"/>
                <w:szCs w:val="22"/>
              </w:rPr>
              <w:t>Получение технического плана</w:t>
            </w:r>
          </w:p>
        </w:tc>
        <w:tc>
          <w:tcPr>
            <w:tcW w:w="1294" w:type="dxa"/>
            <w:gridSpan w:val="2"/>
            <w:vAlign w:val="center"/>
          </w:tcPr>
          <w:p w14:paraId="4D5CD10F"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7CCD0F93" w14:textId="77777777" w:rsidR="000D51A8" w:rsidRPr="001F6CE6" w:rsidRDefault="000D51A8" w:rsidP="000D51A8">
            <w:pPr>
              <w:jc w:val="center"/>
              <w:rPr>
                <w:sz w:val="22"/>
                <w:szCs w:val="22"/>
              </w:rPr>
            </w:pPr>
            <w:r w:rsidRPr="001F6CE6">
              <w:rPr>
                <w:sz w:val="22"/>
                <w:szCs w:val="22"/>
              </w:rPr>
              <w:t>63 780</w:t>
            </w:r>
          </w:p>
        </w:tc>
        <w:tc>
          <w:tcPr>
            <w:tcW w:w="2268" w:type="dxa"/>
            <w:vAlign w:val="center"/>
          </w:tcPr>
          <w:p w14:paraId="61DB8684"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512CF834" w14:textId="77777777" w:rsidTr="001D6BE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14:paraId="3312C3EE" w14:textId="6761F53D" w:rsidR="000D51A8" w:rsidRPr="008B6A66" w:rsidRDefault="003A33E5"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20</w:t>
            </w:r>
            <w:r w:rsidR="000D51A8" w:rsidRPr="008B6A66">
              <w:rPr>
                <w:rFonts w:ascii="Times New Roman" w:hAnsi="Times New Roman" w:cs="Times New Roman"/>
                <w:sz w:val="22"/>
                <w:szCs w:val="22"/>
              </w:rPr>
              <w:t>.3.</w:t>
            </w:r>
          </w:p>
        </w:tc>
        <w:tc>
          <w:tcPr>
            <w:tcW w:w="4015" w:type="dxa"/>
            <w:gridSpan w:val="2"/>
            <w:vAlign w:val="center"/>
          </w:tcPr>
          <w:p w14:paraId="71F35CA5" w14:textId="77777777" w:rsidR="000D51A8" w:rsidRPr="00C6179B" w:rsidRDefault="000D51A8" w:rsidP="000D51A8">
            <w:pPr>
              <w:rPr>
                <w:sz w:val="22"/>
                <w:szCs w:val="22"/>
              </w:rPr>
            </w:pPr>
            <w:r w:rsidRPr="00C6179B">
              <w:rPr>
                <w:sz w:val="22"/>
                <w:szCs w:val="22"/>
              </w:rPr>
              <w:t>Получение технического паспорта</w:t>
            </w:r>
          </w:p>
        </w:tc>
        <w:tc>
          <w:tcPr>
            <w:tcW w:w="1294" w:type="dxa"/>
            <w:gridSpan w:val="2"/>
            <w:vAlign w:val="center"/>
          </w:tcPr>
          <w:p w14:paraId="20362852"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58B5875D" w14:textId="77777777" w:rsidR="000D51A8" w:rsidRPr="001F6CE6" w:rsidRDefault="000D51A8" w:rsidP="000D51A8">
            <w:pPr>
              <w:jc w:val="center"/>
              <w:rPr>
                <w:sz w:val="22"/>
                <w:szCs w:val="22"/>
              </w:rPr>
            </w:pPr>
            <w:r w:rsidRPr="001F6CE6">
              <w:rPr>
                <w:sz w:val="22"/>
                <w:szCs w:val="22"/>
              </w:rPr>
              <w:t>106 300</w:t>
            </w:r>
          </w:p>
        </w:tc>
        <w:tc>
          <w:tcPr>
            <w:tcW w:w="2268" w:type="dxa"/>
            <w:vAlign w:val="center"/>
          </w:tcPr>
          <w:p w14:paraId="4716CFC1"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7FEEA4F" w14:textId="77777777" w:rsidTr="001D6BEF">
        <w:trPr>
          <w:trHeight w:val="545"/>
          <w:jc w:val="center"/>
        </w:trPr>
        <w:tc>
          <w:tcPr>
            <w:tcW w:w="916" w:type="dxa"/>
            <w:tcBorders>
              <w:top w:val="single" w:sz="4" w:space="0" w:color="auto"/>
              <w:left w:val="single" w:sz="4" w:space="0" w:color="auto"/>
              <w:bottom w:val="single" w:sz="4" w:space="0" w:color="auto"/>
              <w:right w:val="single" w:sz="4" w:space="0" w:color="auto"/>
            </w:tcBorders>
            <w:vAlign w:val="center"/>
          </w:tcPr>
          <w:p w14:paraId="453ABB9B" w14:textId="7EE47088" w:rsidR="000D51A8" w:rsidRPr="008B6A66" w:rsidRDefault="003A33E5"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20</w:t>
            </w:r>
            <w:r w:rsidR="000D51A8" w:rsidRPr="008B6A66">
              <w:rPr>
                <w:rFonts w:ascii="Times New Roman" w:hAnsi="Times New Roman" w:cs="Times New Roman"/>
                <w:sz w:val="22"/>
                <w:szCs w:val="22"/>
              </w:rPr>
              <w:t>.4.</w:t>
            </w:r>
          </w:p>
        </w:tc>
        <w:tc>
          <w:tcPr>
            <w:tcW w:w="4015" w:type="dxa"/>
            <w:gridSpan w:val="2"/>
            <w:vAlign w:val="center"/>
          </w:tcPr>
          <w:p w14:paraId="793C058B" w14:textId="77777777" w:rsidR="000D51A8" w:rsidRPr="00C6179B" w:rsidRDefault="000D51A8" w:rsidP="000D51A8">
            <w:pPr>
              <w:rPr>
                <w:sz w:val="22"/>
                <w:szCs w:val="22"/>
              </w:rPr>
            </w:pPr>
            <w:r w:rsidRPr="00C6179B">
              <w:rPr>
                <w:sz w:val="22"/>
                <w:szCs w:val="22"/>
              </w:rPr>
              <w:t>Получение акта о сносе объекта недвижимости</w:t>
            </w:r>
          </w:p>
        </w:tc>
        <w:tc>
          <w:tcPr>
            <w:tcW w:w="1294" w:type="dxa"/>
            <w:gridSpan w:val="2"/>
            <w:vAlign w:val="center"/>
          </w:tcPr>
          <w:p w14:paraId="0EAD9657"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346D505D" w14:textId="77777777" w:rsidR="000D51A8" w:rsidRPr="001F6CE6" w:rsidRDefault="000D51A8" w:rsidP="000D51A8">
            <w:pPr>
              <w:jc w:val="center"/>
              <w:rPr>
                <w:sz w:val="22"/>
                <w:szCs w:val="22"/>
              </w:rPr>
            </w:pPr>
            <w:r w:rsidRPr="001F6CE6">
              <w:rPr>
                <w:sz w:val="22"/>
                <w:szCs w:val="22"/>
              </w:rPr>
              <w:t>10 630</w:t>
            </w:r>
          </w:p>
        </w:tc>
        <w:tc>
          <w:tcPr>
            <w:tcW w:w="2268" w:type="dxa"/>
            <w:vAlign w:val="center"/>
          </w:tcPr>
          <w:p w14:paraId="60B0C192"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2CF57316" w14:textId="77777777" w:rsidTr="001D6BEF">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14:paraId="096FC49A" w14:textId="40213D2A" w:rsidR="000D51A8" w:rsidRPr="008B6A66" w:rsidRDefault="003A33E5"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20</w:t>
            </w:r>
            <w:r w:rsidR="000D51A8" w:rsidRPr="008B6A66">
              <w:rPr>
                <w:rFonts w:ascii="Times New Roman" w:hAnsi="Times New Roman" w:cs="Times New Roman"/>
                <w:sz w:val="22"/>
                <w:szCs w:val="22"/>
              </w:rPr>
              <w:t>.5.</w:t>
            </w:r>
          </w:p>
        </w:tc>
        <w:tc>
          <w:tcPr>
            <w:tcW w:w="4015" w:type="dxa"/>
            <w:gridSpan w:val="2"/>
            <w:vAlign w:val="center"/>
          </w:tcPr>
          <w:p w14:paraId="1FD5EAA4" w14:textId="77777777" w:rsidR="000D51A8" w:rsidRPr="00C6179B" w:rsidRDefault="000D51A8" w:rsidP="000D51A8">
            <w:pPr>
              <w:rPr>
                <w:sz w:val="22"/>
                <w:szCs w:val="22"/>
              </w:rPr>
            </w:pPr>
            <w:r w:rsidRPr="00C6179B">
              <w:rPr>
                <w:sz w:val="22"/>
                <w:szCs w:val="22"/>
              </w:rPr>
              <w:t>Внесение изменений в технический паспорт</w:t>
            </w:r>
          </w:p>
        </w:tc>
        <w:tc>
          <w:tcPr>
            <w:tcW w:w="1294" w:type="dxa"/>
            <w:gridSpan w:val="2"/>
            <w:vAlign w:val="center"/>
          </w:tcPr>
          <w:p w14:paraId="6C974CDF"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gridSpan w:val="2"/>
            <w:vAlign w:val="center"/>
          </w:tcPr>
          <w:p w14:paraId="036D092B" w14:textId="77777777" w:rsidR="000D51A8" w:rsidRPr="001F6CE6" w:rsidRDefault="000D51A8" w:rsidP="000D51A8">
            <w:pPr>
              <w:jc w:val="center"/>
              <w:rPr>
                <w:sz w:val="22"/>
                <w:szCs w:val="22"/>
              </w:rPr>
            </w:pPr>
            <w:r w:rsidRPr="001F6CE6">
              <w:rPr>
                <w:sz w:val="22"/>
                <w:szCs w:val="22"/>
              </w:rPr>
              <w:t>21 260</w:t>
            </w:r>
          </w:p>
        </w:tc>
        <w:tc>
          <w:tcPr>
            <w:tcW w:w="2268" w:type="dxa"/>
            <w:vAlign w:val="center"/>
          </w:tcPr>
          <w:p w14:paraId="0905575E"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36A3389"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5F4CE6D6"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24408366" w14:textId="77777777" w:rsidR="000D51A8" w:rsidRPr="00C6179B" w:rsidRDefault="000D51A8" w:rsidP="000D51A8">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Работы по градостроительной деятельности</w:t>
            </w:r>
          </w:p>
        </w:tc>
        <w:tc>
          <w:tcPr>
            <w:tcW w:w="4837" w:type="dxa"/>
            <w:gridSpan w:val="5"/>
            <w:vAlign w:val="center"/>
          </w:tcPr>
          <w:p w14:paraId="59FDA9DC"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7296DA4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4C480E13" w14:textId="2EEFCEE7" w:rsidR="000D51A8" w:rsidRPr="008B6A66" w:rsidRDefault="003A33E5" w:rsidP="000D51A8">
            <w:pPr>
              <w:pStyle w:val="ConsPlusNormal"/>
              <w:ind w:left="-41"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.1.</w:t>
            </w:r>
          </w:p>
        </w:tc>
        <w:tc>
          <w:tcPr>
            <w:tcW w:w="4015" w:type="dxa"/>
            <w:gridSpan w:val="2"/>
            <w:vAlign w:val="center"/>
          </w:tcPr>
          <w:p w14:paraId="0350B9C2"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0,5 до 5 га</w:t>
            </w:r>
          </w:p>
        </w:tc>
        <w:tc>
          <w:tcPr>
            <w:tcW w:w="1294" w:type="dxa"/>
            <w:gridSpan w:val="2"/>
            <w:vAlign w:val="center"/>
          </w:tcPr>
          <w:p w14:paraId="4AF30C8F"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6935B5EC" w14:textId="77777777" w:rsidR="000D51A8" w:rsidRPr="0023736E" w:rsidRDefault="000D51A8" w:rsidP="000D51A8">
            <w:pPr>
              <w:jc w:val="center"/>
              <w:rPr>
                <w:sz w:val="22"/>
                <w:szCs w:val="22"/>
              </w:rPr>
            </w:pPr>
            <w:r w:rsidRPr="0023736E">
              <w:rPr>
                <w:sz w:val="22"/>
                <w:szCs w:val="22"/>
              </w:rPr>
              <w:t>807</w:t>
            </w:r>
            <w:r>
              <w:rPr>
                <w:sz w:val="22"/>
                <w:szCs w:val="22"/>
              </w:rPr>
              <w:t> </w:t>
            </w:r>
            <w:r w:rsidRPr="0023736E">
              <w:rPr>
                <w:sz w:val="22"/>
                <w:szCs w:val="22"/>
              </w:rPr>
              <w:t>580</w:t>
            </w:r>
          </w:p>
        </w:tc>
        <w:tc>
          <w:tcPr>
            <w:tcW w:w="2268" w:type="dxa"/>
            <w:vAlign w:val="center"/>
          </w:tcPr>
          <w:p w14:paraId="4C9105C3" w14:textId="77777777" w:rsidR="000D51A8" w:rsidRPr="0023736E" w:rsidRDefault="000D51A8" w:rsidP="000D51A8">
            <w:pPr>
              <w:pStyle w:val="ConsPlusNormal"/>
              <w:ind w:firstLine="0"/>
              <w:jc w:val="center"/>
              <w:rPr>
                <w:rFonts w:ascii="Times New Roman" w:hAnsi="Times New Roman" w:cs="Times New Roman"/>
                <w:sz w:val="22"/>
                <w:szCs w:val="22"/>
              </w:rPr>
            </w:pPr>
            <w:r w:rsidRPr="0023736E">
              <w:rPr>
                <w:rFonts w:ascii="Times New Roman" w:hAnsi="Times New Roman" w:cs="Times New Roman"/>
                <w:sz w:val="22"/>
                <w:szCs w:val="22"/>
              </w:rPr>
              <w:t>за 1 проект</w:t>
            </w:r>
          </w:p>
        </w:tc>
      </w:tr>
      <w:tr w:rsidR="000D51A8" w:rsidRPr="00426DC2" w14:paraId="5471A84C"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0420C0D" w14:textId="1D098D51"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.2.</w:t>
            </w:r>
          </w:p>
        </w:tc>
        <w:tc>
          <w:tcPr>
            <w:tcW w:w="4015" w:type="dxa"/>
            <w:gridSpan w:val="2"/>
            <w:vAlign w:val="center"/>
          </w:tcPr>
          <w:p w14:paraId="20D5123C"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5 до 10 га</w:t>
            </w:r>
          </w:p>
        </w:tc>
        <w:tc>
          <w:tcPr>
            <w:tcW w:w="1294" w:type="dxa"/>
            <w:gridSpan w:val="2"/>
            <w:vAlign w:val="center"/>
          </w:tcPr>
          <w:p w14:paraId="29295486" w14:textId="77777777" w:rsidR="000D51A8" w:rsidRPr="0023736E" w:rsidRDefault="000D51A8" w:rsidP="000D51A8">
            <w:pPr>
              <w:jc w:val="center"/>
            </w:pPr>
            <w:r>
              <w:t>шт</w:t>
            </w:r>
          </w:p>
        </w:tc>
        <w:tc>
          <w:tcPr>
            <w:tcW w:w="1275" w:type="dxa"/>
            <w:gridSpan w:val="2"/>
            <w:vAlign w:val="center"/>
          </w:tcPr>
          <w:p w14:paraId="319C7285" w14:textId="77777777" w:rsidR="000D51A8" w:rsidRPr="0023736E" w:rsidRDefault="000D51A8" w:rsidP="000D51A8">
            <w:pPr>
              <w:jc w:val="center"/>
              <w:rPr>
                <w:sz w:val="22"/>
                <w:szCs w:val="22"/>
              </w:rPr>
            </w:pPr>
            <w:r w:rsidRPr="0023736E">
              <w:rPr>
                <w:sz w:val="22"/>
                <w:szCs w:val="22"/>
              </w:rPr>
              <w:t>1 392 750</w:t>
            </w:r>
          </w:p>
        </w:tc>
        <w:tc>
          <w:tcPr>
            <w:tcW w:w="2268" w:type="dxa"/>
            <w:vAlign w:val="center"/>
          </w:tcPr>
          <w:p w14:paraId="59E229FD" w14:textId="77777777" w:rsidR="000D51A8" w:rsidRPr="0023736E" w:rsidRDefault="000D51A8" w:rsidP="000D51A8">
            <w:pPr>
              <w:jc w:val="center"/>
            </w:pPr>
            <w:r w:rsidRPr="0023736E">
              <w:rPr>
                <w:sz w:val="22"/>
                <w:szCs w:val="22"/>
              </w:rPr>
              <w:t>за 1 проект</w:t>
            </w:r>
          </w:p>
        </w:tc>
      </w:tr>
      <w:tr w:rsidR="000D51A8" w:rsidRPr="00426DC2" w14:paraId="0D4C0212"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7526033" w14:textId="31F6270B"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.3.</w:t>
            </w:r>
          </w:p>
        </w:tc>
        <w:tc>
          <w:tcPr>
            <w:tcW w:w="4015" w:type="dxa"/>
            <w:gridSpan w:val="2"/>
            <w:vAlign w:val="center"/>
          </w:tcPr>
          <w:p w14:paraId="1E415048"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10 до 15 га</w:t>
            </w:r>
          </w:p>
        </w:tc>
        <w:tc>
          <w:tcPr>
            <w:tcW w:w="1294" w:type="dxa"/>
            <w:gridSpan w:val="2"/>
            <w:vAlign w:val="center"/>
          </w:tcPr>
          <w:p w14:paraId="4AB1A622"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1C3F473D" w14:textId="77777777" w:rsidR="000D51A8" w:rsidRPr="0023736E" w:rsidRDefault="000D51A8" w:rsidP="000D51A8">
            <w:pPr>
              <w:jc w:val="center"/>
              <w:rPr>
                <w:sz w:val="22"/>
                <w:szCs w:val="22"/>
              </w:rPr>
            </w:pPr>
            <w:r w:rsidRPr="0023736E">
              <w:rPr>
                <w:sz w:val="22"/>
                <w:szCs w:val="22"/>
              </w:rPr>
              <w:t>1 886 390</w:t>
            </w:r>
          </w:p>
        </w:tc>
        <w:tc>
          <w:tcPr>
            <w:tcW w:w="2268" w:type="dxa"/>
            <w:vAlign w:val="center"/>
          </w:tcPr>
          <w:p w14:paraId="429C9D51" w14:textId="77777777" w:rsidR="000D51A8" w:rsidRPr="0023736E" w:rsidRDefault="000D51A8" w:rsidP="000D51A8">
            <w:pPr>
              <w:jc w:val="center"/>
            </w:pPr>
            <w:r w:rsidRPr="0023736E">
              <w:rPr>
                <w:sz w:val="22"/>
                <w:szCs w:val="22"/>
              </w:rPr>
              <w:t>за 1 проект</w:t>
            </w:r>
          </w:p>
        </w:tc>
      </w:tr>
      <w:tr w:rsidR="000D51A8" w:rsidRPr="00426DC2" w14:paraId="4220DC3D"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7F8379E" w14:textId="24F8BE4E" w:rsidR="000D51A8" w:rsidRPr="008B6A66" w:rsidRDefault="000D51A8" w:rsidP="003A33E5">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w:t>
            </w:r>
            <w:r w:rsidR="003A33E5">
              <w:rPr>
                <w:rFonts w:ascii="Times New Roman" w:hAnsi="Times New Roman" w:cs="Times New Roman"/>
                <w:sz w:val="22"/>
                <w:szCs w:val="22"/>
              </w:rPr>
              <w:t>1</w:t>
            </w:r>
            <w:r w:rsidRPr="008B6A66">
              <w:rPr>
                <w:rFonts w:ascii="Times New Roman" w:hAnsi="Times New Roman" w:cs="Times New Roman"/>
                <w:sz w:val="22"/>
                <w:szCs w:val="22"/>
              </w:rPr>
              <w:t>.4.</w:t>
            </w:r>
          </w:p>
        </w:tc>
        <w:tc>
          <w:tcPr>
            <w:tcW w:w="4015" w:type="dxa"/>
            <w:gridSpan w:val="2"/>
            <w:vAlign w:val="center"/>
          </w:tcPr>
          <w:p w14:paraId="487A8263"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15 до 20 га</w:t>
            </w:r>
          </w:p>
        </w:tc>
        <w:tc>
          <w:tcPr>
            <w:tcW w:w="1294" w:type="dxa"/>
            <w:gridSpan w:val="2"/>
            <w:vAlign w:val="center"/>
          </w:tcPr>
          <w:p w14:paraId="1EE8EF93" w14:textId="77777777" w:rsidR="000D51A8" w:rsidRPr="0023736E" w:rsidRDefault="000D51A8" w:rsidP="000D51A8">
            <w:pPr>
              <w:jc w:val="center"/>
            </w:pPr>
            <w:r>
              <w:t>шт</w:t>
            </w:r>
          </w:p>
        </w:tc>
        <w:tc>
          <w:tcPr>
            <w:tcW w:w="1275" w:type="dxa"/>
            <w:gridSpan w:val="2"/>
            <w:vAlign w:val="center"/>
          </w:tcPr>
          <w:p w14:paraId="693BAB8C" w14:textId="77777777" w:rsidR="000D51A8" w:rsidRPr="0023736E" w:rsidRDefault="000D51A8" w:rsidP="000D51A8">
            <w:pPr>
              <w:jc w:val="center"/>
              <w:rPr>
                <w:sz w:val="22"/>
                <w:szCs w:val="22"/>
              </w:rPr>
            </w:pPr>
            <w:r w:rsidRPr="0023736E">
              <w:rPr>
                <w:sz w:val="22"/>
                <w:szCs w:val="22"/>
              </w:rPr>
              <w:t>2 285 520</w:t>
            </w:r>
          </w:p>
        </w:tc>
        <w:tc>
          <w:tcPr>
            <w:tcW w:w="2268" w:type="dxa"/>
            <w:vAlign w:val="center"/>
          </w:tcPr>
          <w:p w14:paraId="31310F33" w14:textId="77777777" w:rsidR="000D51A8" w:rsidRPr="0023736E" w:rsidRDefault="000D51A8" w:rsidP="000D51A8">
            <w:pPr>
              <w:jc w:val="center"/>
            </w:pPr>
            <w:r w:rsidRPr="0023736E">
              <w:rPr>
                <w:sz w:val="22"/>
                <w:szCs w:val="22"/>
              </w:rPr>
              <w:t>за 1 проект</w:t>
            </w:r>
          </w:p>
        </w:tc>
      </w:tr>
      <w:tr w:rsidR="000D51A8" w:rsidRPr="00426DC2" w14:paraId="4EC9DA03"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1ADD94B" w14:textId="7FC2FCEE"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.5.</w:t>
            </w:r>
          </w:p>
        </w:tc>
        <w:tc>
          <w:tcPr>
            <w:tcW w:w="4015" w:type="dxa"/>
            <w:gridSpan w:val="2"/>
            <w:vAlign w:val="center"/>
          </w:tcPr>
          <w:p w14:paraId="0575D084"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20 до 25 га</w:t>
            </w:r>
          </w:p>
        </w:tc>
        <w:tc>
          <w:tcPr>
            <w:tcW w:w="1294" w:type="dxa"/>
            <w:gridSpan w:val="2"/>
            <w:vAlign w:val="center"/>
          </w:tcPr>
          <w:p w14:paraId="13CD0943"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3BE90761" w14:textId="77777777" w:rsidR="000D51A8" w:rsidRPr="0023736E" w:rsidRDefault="000D51A8" w:rsidP="000D51A8">
            <w:pPr>
              <w:jc w:val="center"/>
              <w:rPr>
                <w:sz w:val="22"/>
                <w:szCs w:val="22"/>
              </w:rPr>
            </w:pPr>
            <w:r w:rsidRPr="0023736E">
              <w:rPr>
                <w:sz w:val="22"/>
                <w:szCs w:val="22"/>
              </w:rPr>
              <w:t>2 637 280</w:t>
            </w:r>
          </w:p>
        </w:tc>
        <w:tc>
          <w:tcPr>
            <w:tcW w:w="2268" w:type="dxa"/>
            <w:vAlign w:val="center"/>
          </w:tcPr>
          <w:p w14:paraId="75CCD9BB" w14:textId="77777777" w:rsidR="000D51A8" w:rsidRPr="0023736E" w:rsidRDefault="000D51A8" w:rsidP="000D51A8">
            <w:pPr>
              <w:jc w:val="center"/>
            </w:pPr>
            <w:r w:rsidRPr="0023736E">
              <w:rPr>
                <w:sz w:val="22"/>
                <w:szCs w:val="22"/>
              </w:rPr>
              <w:t>за 1 проект</w:t>
            </w:r>
          </w:p>
        </w:tc>
      </w:tr>
      <w:tr w:rsidR="000D51A8" w:rsidRPr="00426DC2" w14:paraId="54D4063D"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0BD8154" w14:textId="7AD284EB"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.6.</w:t>
            </w:r>
          </w:p>
        </w:tc>
        <w:tc>
          <w:tcPr>
            <w:tcW w:w="4015" w:type="dxa"/>
            <w:gridSpan w:val="2"/>
            <w:vAlign w:val="center"/>
          </w:tcPr>
          <w:p w14:paraId="71173DFE"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25 до 50 га</w:t>
            </w:r>
          </w:p>
        </w:tc>
        <w:tc>
          <w:tcPr>
            <w:tcW w:w="1294" w:type="dxa"/>
            <w:gridSpan w:val="2"/>
            <w:vAlign w:val="center"/>
          </w:tcPr>
          <w:p w14:paraId="23B2283F" w14:textId="77777777" w:rsidR="000D51A8" w:rsidRPr="0023736E" w:rsidRDefault="000D51A8" w:rsidP="000D51A8">
            <w:pPr>
              <w:jc w:val="center"/>
            </w:pPr>
            <w:r>
              <w:t>шт</w:t>
            </w:r>
          </w:p>
        </w:tc>
        <w:tc>
          <w:tcPr>
            <w:tcW w:w="1275" w:type="dxa"/>
            <w:gridSpan w:val="2"/>
            <w:vAlign w:val="center"/>
          </w:tcPr>
          <w:p w14:paraId="04BEACD1" w14:textId="77777777" w:rsidR="000D51A8" w:rsidRPr="0023736E" w:rsidRDefault="000D51A8" w:rsidP="000D51A8">
            <w:pPr>
              <w:jc w:val="center"/>
              <w:rPr>
                <w:sz w:val="22"/>
                <w:szCs w:val="22"/>
              </w:rPr>
            </w:pPr>
            <w:r w:rsidRPr="0023736E">
              <w:rPr>
                <w:sz w:val="22"/>
                <w:szCs w:val="22"/>
              </w:rPr>
              <w:t>4 070 550</w:t>
            </w:r>
          </w:p>
        </w:tc>
        <w:tc>
          <w:tcPr>
            <w:tcW w:w="2268" w:type="dxa"/>
            <w:vAlign w:val="center"/>
          </w:tcPr>
          <w:p w14:paraId="21F87CAF" w14:textId="77777777" w:rsidR="000D51A8" w:rsidRPr="0023736E" w:rsidRDefault="000D51A8" w:rsidP="000D51A8">
            <w:pPr>
              <w:jc w:val="center"/>
            </w:pPr>
            <w:r w:rsidRPr="0023736E">
              <w:rPr>
                <w:sz w:val="22"/>
                <w:szCs w:val="22"/>
              </w:rPr>
              <w:t>за 1 проект</w:t>
            </w:r>
          </w:p>
        </w:tc>
      </w:tr>
      <w:tr w:rsidR="000D51A8" w:rsidRPr="00426DC2" w14:paraId="0CE605B4"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50022A2" w14:textId="7A3DFBC4"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.7.</w:t>
            </w:r>
          </w:p>
        </w:tc>
        <w:tc>
          <w:tcPr>
            <w:tcW w:w="4015" w:type="dxa"/>
            <w:gridSpan w:val="2"/>
            <w:vAlign w:val="center"/>
          </w:tcPr>
          <w:p w14:paraId="513D7DD6"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0,5 до 5 га</w:t>
            </w:r>
          </w:p>
        </w:tc>
        <w:tc>
          <w:tcPr>
            <w:tcW w:w="1294" w:type="dxa"/>
            <w:gridSpan w:val="2"/>
            <w:vAlign w:val="center"/>
          </w:tcPr>
          <w:p w14:paraId="3F11648B"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194AEE42" w14:textId="77777777" w:rsidR="000D51A8" w:rsidRPr="0023736E" w:rsidRDefault="000D51A8" w:rsidP="000D51A8">
            <w:pPr>
              <w:jc w:val="center"/>
              <w:rPr>
                <w:sz w:val="22"/>
                <w:szCs w:val="22"/>
              </w:rPr>
            </w:pPr>
            <w:r w:rsidRPr="0023736E">
              <w:rPr>
                <w:sz w:val="22"/>
                <w:szCs w:val="22"/>
              </w:rPr>
              <w:t>1 076 780</w:t>
            </w:r>
          </w:p>
        </w:tc>
        <w:tc>
          <w:tcPr>
            <w:tcW w:w="2268" w:type="dxa"/>
            <w:vAlign w:val="center"/>
          </w:tcPr>
          <w:p w14:paraId="6AA31192" w14:textId="77777777" w:rsidR="000D51A8" w:rsidRPr="0023736E" w:rsidRDefault="000D51A8" w:rsidP="000D51A8">
            <w:pPr>
              <w:jc w:val="center"/>
            </w:pPr>
            <w:r w:rsidRPr="0023736E">
              <w:rPr>
                <w:sz w:val="22"/>
                <w:szCs w:val="22"/>
              </w:rPr>
              <w:t>за 1 проект</w:t>
            </w:r>
          </w:p>
        </w:tc>
      </w:tr>
      <w:tr w:rsidR="000D51A8" w:rsidRPr="00426DC2" w14:paraId="5C274AB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F7580F0" w14:textId="469C71A1"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.8.</w:t>
            </w:r>
          </w:p>
        </w:tc>
        <w:tc>
          <w:tcPr>
            <w:tcW w:w="4015" w:type="dxa"/>
            <w:gridSpan w:val="2"/>
            <w:vAlign w:val="center"/>
          </w:tcPr>
          <w:p w14:paraId="09E05A06"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5 до 10 га</w:t>
            </w:r>
          </w:p>
        </w:tc>
        <w:tc>
          <w:tcPr>
            <w:tcW w:w="1294" w:type="dxa"/>
            <w:gridSpan w:val="2"/>
            <w:vAlign w:val="center"/>
          </w:tcPr>
          <w:p w14:paraId="7EEA3BC4" w14:textId="77777777" w:rsidR="000D51A8" w:rsidRPr="0023736E" w:rsidRDefault="000D51A8" w:rsidP="000D51A8">
            <w:pPr>
              <w:jc w:val="center"/>
            </w:pPr>
            <w:r>
              <w:t>шт</w:t>
            </w:r>
          </w:p>
        </w:tc>
        <w:tc>
          <w:tcPr>
            <w:tcW w:w="1275" w:type="dxa"/>
            <w:gridSpan w:val="2"/>
            <w:vAlign w:val="center"/>
          </w:tcPr>
          <w:p w14:paraId="7B03D91E" w14:textId="77777777" w:rsidR="000D51A8" w:rsidRPr="0023736E" w:rsidRDefault="000D51A8" w:rsidP="000D51A8">
            <w:pPr>
              <w:jc w:val="center"/>
              <w:rPr>
                <w:sz w:val="22"/>
                <w:szCs w:val="22"/>
              </w:rPr>
            </w:pPr>
            <w:r w:rsidRPr="0023736E">
              <w:rPr>
                <w:sz w:val="22"/>
                <w:szCs w:val="22"/>
              </w:rPr>
              <w:t>1 857 000</w:t>
            </w:r>
          </w:p>
        </w:tc>
        <w:tc>
          <w:tcPr>
            <w:tcW w:w="2268" w:type="dxa"/>
            <w:vAlign w:val="center"/>
          </w:tcPr>
          <w:p w14:paraId="5DAD4B1C" w14:textId="77777777" w:rsidR="000D51A8" w:rsidRPr="0023736E" w:rsidRDefault="000D51A8" w:rsidP="000D51A8">
            <w:pPr>
              <w:jc w:val="center"/>
            </w:pPr>
            <w:r w:rsidRPr="0023736E">
              <w:rPr>
                <w:sz w:val="22"/>
                <w:szCs w:val="22"/>
              </w:rPr>
              <w:t>за 1 проект</w:t>
            </w:r>
          </w:p>
        </w:tc>
      </w:tr>
      <w:tr w:rsidR="000D51A8" w:rsidRPr="00426DC2" w14:paraId="0AFFB218"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A6A0447" w14:textId="358C802D"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lastRenderedPageBreak/>
              <w:t>21</w:t>
            </w:r>
            <w:r w:rsidR="000D51A8" w:rsidRPr="008B6A66">
              <w:rPr>
                <w:rFonts w:ascii="Times New Roman" w:hAnsi="Times New Roman" w:cs="Times New Roman"/>
                <w:sz w:val="22"/>
                <w:szCs w:val="22"/>
              </w:rPr>
              <w:t>.9.</w:t>
            </w:r>
          </w:p>
        </w:tc>
        <w:tc>
          <w:tcPr>
            <w:tcW w:w="4015" w:type="dxa"/>
            <w:gridSpan w:val="2"/>
            <w:vAlign w:val="center"/>
          </w:tcPr>
          <w:p w14:paraId="003301AC"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10 до 15 га</w:t>
            </w:r>
          </w:p>
        </w:tc>
        <w:tc>
          <w:tcPr>
            <w:tcW w:w="1294" w:type="dxa"/>
            <w:gridSpan w:val="2"/>
            <w:vAlign w:val="center"/>
          </w:tcPr>
          <w:p w14:paraId="3FD3C9D9"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3AF363AC" w14:textId="77777777" w:rsidR="000D51A8" w:rsidRPr="0023736E" w:rsidRDefault="000D51A8" w:rsidP="000D51A8">
            <w:pPr>
              <w:jc w:val="center"/>
              <w:rPr>
                <w:sz w:val="22"/>
                <w:szCs w:val="22"/>
              </w:rPr>
            </w:pPr>
            <w:r w:rsidRPr="0023736E">
              <w:rPr>
                <w:sz w:val="22"/>
                <w:szCs w:val="22"/>
              </w:rPr>
              <w:t>2 515 190</w:t>
            </w:r>
          </w:p>
        </w:tc>
        <w:tc>
          <w:tcPr>
            <w:tcW w:w="2268" w:type="dxa"/>
            <w:vAlign w:val="center"/>
          </w:tcPr>
          <w:p w14:paraId="26439D8B" w14:textId="77777777" w:rsidR="000D51A8" w:rsidRPr="0023736E" w:rsidRDefault="000D51A8" w:rsidP="000D51A8">
            <w:pPr>
              <w:jc w:val="center"/>
            </w:pPr>
            <w:r w:rsidRPr="0023736E">
              <w:rPr>
                <w:sz w:val="22"/>
                <w:szCs w:val="22"/>
              </w:rPr>
              <w:t>за 1 проект</w:t>
            </w:r>
          </w:p>
        </w:tc>
      </w:tr>
      <w:tr w:rsidR="000D51A8" w:rsidRPr="00426DC2" w14:paraId="23C344D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E5FF8F8" w14:textId="4B2F2B69" w:rsidR="000D51A8" w:rsidRPr="008B6A66" w:rsidRDefault="003A33E5" w:rsidP="000D51A8">
            <w:pPr>
              <w:pStyle w:val="ConsPlusNormal"/>
              <w:ind w:left="-64" w:right="-49"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10.</w:t>
            </w:r>
          </w:p>
        </w:tc>
        <w:tc>
          <w:tcPr>
            <w:tcW w:w="4015" w:type="dxa"/>
            <w:gridSpan w:val="2"/>
            <w:vAlign w:val="center"/>
          </w:tcPr>
          <w:p w14:paraId="12DF090E"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15 до 20 га</w:t>
            </w:r>
          </w:p>
        </w:tc>
        <w:tc>
          <w:tcPr>
            <w:tcW w:w="1294" w:type="dxa"/>
            <w:gridSpan w:val="2"/>
            <w:vAlign w:val="center"/>
          </w:tcPr>
          <w:p w14:paraId="116B1217" w14:textId="77777777" w:rsidR="000D51A8" w:rsidRPr="0023736E" w:rsidRDefault="000D51A8" w:rsidP="000D51A8">
            <w:pPr>
              <w:jc w:val="center"/>
            </w:pPr>
            <w:r>
              <w:t>шт</w:t>
            </w:r>
          </w:p>
        </w:tc>
        <w:tc>
          <w:tcPr>
            <w:tcW w:w="1275" w:type="dxa"/>
            <w:gridSpan w:val="2"/>
            <w:vAlign w:val="center"/>
          </w:tcPr>
          <w:p w14:paraId="53A1B214" w14:textId="77777777" w:rsidR="000D51A8" w:rsidRPr="0023736E" w:rsidRDefault="000D51A8" w:rsidP="000D51A8">
            <w:pPr>
              <w:jc w:val="center"/>
              <w:rPr>
                <w:sz w:val="22"/>
                <w:szCs w:val="22"/>
              </w:rPr>
            </w:pPr>
            <w:r w:rsidRPr="0023736E">
              <w:rPr>
                <w:sz w:val="22"/>
                <w:szCs w:val="22"/>
              </w:rPr>
              <w:t>3 047 360</w:t>
            </w:r>
          </w:p>
        </w:tc>
        <w:tc>
          <w:tcPr>
            <w:tcW w:w="2268" w:type="dxa"/>
            <w:vAlign w:val="center"/>
          </w:tcPr>
          <w:p w14:paraId="7D398C2B" w14:textId="77777777" w:rsidR="000D51A8" w:rsidRPr="0023736E" w:rsidRDefault="000D51A8" w:rsidP="000D51A8">
            <w:pPr>
              <w:jc w:val="center"/>
            </w:pPr>
            <w:r w:rsidRPr="0023736E">
              <w:rPr>
                <w:sz w:val="22"/>
                <w:szCs w:val="22"/>
              </w:rPr>
              <w:t>за 1 проект</w:t>
            </w:r>
          </w:p>
        </w:tc>
      </w:tr>
      <w:tr w:rsidR="000D51A8" w:rsidRPr="00426DC2" w14:paraId="026C423A"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53478EC" w14:textId="20B72D86"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.11.</w:t>
            </w:r>
          </w:p>
        </w:tc>
        <w:tc>
          <w:tcPr>
            <w:tcW w:w="4015" w:type="dxa"/>
            <w:gridSpan w:val="2"/>
            <w:vAlign w:val="center"/>
          </w:tcPr>
          <w:p w14:paraId="190FAB89"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20 до 25 га</w:t>
            </w:r>
          </w:p>
        </w:tc>
        <w:tc>
          <w:tcPr>
            <w:tcW w:w="1294" w:type="dxa"/>
            <w:gridSpan w:val="2"/>
            <w:vAlign w:val="center"/>
          </w:tcPr>
          <w:p w14:paraId="09346A49"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gridSpan w:val="2"/>
            <w:vAlign w:val="center"/>
          </w:tcPr>
          <w:p w14:paraId="3ADE18E2" w14:textId="77777777" w:rsidR="000D51A8" w:rsidRPr="0023736E" w:rsidRDefault="000D51A8" w:rsidP="000D51A8">
            <w:pPr>
              <w:jc w:val="center"/>
              <w:rPr>
                <w:sz w:val="22"/>
                <w:szCs w:val="22"/>
              </w:rPr>
            </w:pPr>
            <w:r w:rsidRPr="0023736E">
              <w:rPr>
                <w:sz w:val="22"/>
                <w:szCs w:val="22"/>
              </w:rPr>
              <w:t>3 516 380</w:t>
            </w:r>
          </w:p>
        </w:tc>
        <w:tc>
          <w:tcPr>
            <w:tcW w:w="2268" w:type="dxa"/>
            <w:vAlign w:val="center"/>
          </w:tcPr>
          <w:p w14:paraId="756D6FF0" w14:textId="77777777" w:rsidR="000D51A8" w:rsidRPr="0023736E" w:rsidRDefault="000D51A8" w:rsidP="000D51A8">
            <w:pPr>
              <w:jc w:val="center"/>
            </w:pPr>
            <w:r w:rsidRPr="0023736E">
              <w:rPr>
                <w:sz w:val="22"/>
                <w:szCs w:val="22"/>
              </w:rPr>
              <w:t>за 1 проект</w:t>
            </w:r>
          </w:p>
        </w:tc>
      </w:tr>
      <w:tr w:rsidR="000D51A8" w:rsidRPr="00426DC2" w14:paraId="58494F1B"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E355E40" w14:textId="57A1D48F" w:rsidR="000D51A8" w:rsidRPr="008B6A66" w:rsidRDefault="003A33E5"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21</w:t>
            </w:r>
            <w:r w:rsidR="000D51A8" w:rsidRPr="008B6A66">
              <w:rPr>
                <w:rFonts w:ascii="Times New Roman" w:hAnsi="Times New Roman" w:cs="Times New Roman"/>
                <w:sz w:val="22"/>
                <w:szCs w:val="22"/>
              </w:rPr>
              <w:t>.12.</w:t>
            </w:r>
          </w:p>
        </w:tc>
        <w:tc>
          <w:tcPr>
            <w:tcW w:w="4015" w:type="dxa"/>
            <w:gridSpan w:val="2"/>
            <w:vAlign w:val="center"/>
          </w:tcPr>
          <w:p w14:paraId="306D730D"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25 до 50 га</w:t>
            </w:r>
          </w:p>
        </w:tc>
        <w:tc>
          <w:tcPr>
            <w:tcW w:w="1294" w:type="dxa"/>
            <w:gridSpan w:val="2"/>
            <w:vAlign w:val="center"/>
          </w:tcPr>
          <w:p w14:paraId="71E3943C" w14:textId="77777777" w:rsidR="000D51A8" w:rsidRPr="0023736E" w:rsidRDefault="000D51A8" w:rsidP="000D51A8">
            <w:pPr>
              <w:jc w:val="center"/>
            </w:pPr>
            <w:r>
              <w:t>шт</w:t>
            </w:r>
          </w:p>
        </w:tc>
        <w:tc>
          <w:tcPr>
            <w:tcW w:w="1275" w:type="dxa"/>
            <w:gridSpan w:val="2"/>
            <w:vAlign w:val="center"/>
          </w:tcPr>
          <w:p w14:paraId="42BAABD2" w14:textId="77777777" w:rsidR="000D51A8" w:rsidRPr="0023736E" w:rsidRDefault="000D51A8" w:rsidP="000D51A8">
            <w:pPr>
              <w:jc w:val="center"/>
              <w:rPr>
                <w:sz w:val="22"/>
                <w:szCs w:val="22"/>
              </w:rPr>
            </w:pPr>
            <w:r w:rsidRPr="0023736E">
              <w:rPr>
                <w:sz w:val="22"/>
                <w:szCs w:val="22"/>
              </w:rPr>
              <w:t>5 427 390</w:t>
            </w:r>
          </w:p>
        </w:tc>
        <w:tc>
          <w:tcPr>
            <w:tcW w:w="2268" w:type="dxa"/>
            <w:vAlign w:val="center"/>
          </w:tcPr>
          <w:p w14:paraId="0E5E7208" w14:textId="77777777" w:rsidR="000D51A8" w:rsidRPr="0023736E" w:rsidRDefault="000D51A8" w:rsidP="000D51A8">
            <w:pPr>
              <w:jc w:val="center"/>
            </w:pPr>
            <w:r w:rsidRPr="0023736E">
              <w:rPr>
                <w:sz w:val="22"/>
                <w:szCs w:val="22"/>
              </w:rPr>
              <w:t>за 1 проект</w:t>
            </w:r>
          </w:p>
        </w:tc>
      </w:tr>
      <w:tr w:rsidR="000D51A8" w:rsidRPr="00426DC2" w14:paraId="30180F6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F6CB37A"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82DFBAD"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Услуги (работы) по обеспечению пожарной безопасности</w:t>
            </w:r>
          </w:p>
        </w:tc>
        <w:tc>
          <w:tcPr>
            <w:tcW w:w="4837" w:type="dxa"/>
            <w:gridSpan w:val="5"/>
            <w:vAlign w:val="center"/>
          </w:tcPr>
          <w:p w14:paraId="771D0A10"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6895E5BD"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614E679" w14:textId="00605A33" w:rsidR="000D51A8" w:rsidRPr="008B6A66" w:rsidRDefault="000D51A8" w:rsidP="003A33E5">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w:t>
            </w:r>
            <w:r w:rsidR="003A33E5">
              <w:rPr>
                <w:rFonts w:ascii="Times New Roman" w:hAnsi="Times New Roman" w:cs="Times New Roman"/>
                <w:sz w:val="22"/>
                <w:szCs w:val="22"/>
              </w:rPr>
              <w:t>2</w:t>
            </w:r>
            <w:r w:rsidRPr="008B6A66">
              <w:rPr>
                <w:rFonts w:ascii="Times New Roman" w:hAnsi="Times New Roman" w:cs="Times New Roman"/>
                <w:sz w:val="22"/>
                <w:szCs w:val="22"/>
              </w:rPr>
              <w:t>.1.</w:t>
            </w:r>
          </w:p>
        </w:tc>
        <w:tc>
          <w:tcPr>
            <w:tcW w:w="4015" w:type="dxa"/>
            <w:gridSpan w:val="2"/>
            <w:shd w:val="clear" w:color="auto" w:fill="auto"/>
            <w:vAlign w:val="center"/>
          </w:tcPr>
          <w:p w14:paraId="0ADA7EEF" w14:textId="77777777" w:rsidR="000D51A8" w:rsidRPr="00C6179B" w:rsidRDefault="000D51A8" w:rsidP="000D51A8">
            <w:pPr>
              <w:rPr>
                <w:sz w:val="22"/>
                <w:szCs w:val="22"/>
              </w:rPr>
            </w:pPr>
            <w:r w:rsidRPr="00C6179B">
              <w:rPr>
                <w:sz w:val="22"/>
                <w:szCs w:val="22"/>
              </w:rPr>
              <w:t>Проведение аварийно-спасательных и поисково-спасательных работ на водных объектах</w:t>
            </w:r>
          </w:p>
        </w:tc>
        <w:tc>
          <w:tcPr>
            <w:tcW w:w="1294" w:type="dxa"/>
            <w:gridSpan w:val="2"/>
            <w:shd w:val="clear" w:color="auto" w:fill="auto"/>
            <w:vAlign w:val="center"/>
          </w:tcPr>
          <w:p w14:paraId="7B445B88" w14:textId="77777777" w:rsidR="000D51A8" w:rsidRPr="008E6196" w:rsidRDefault="000D51A8" w:rsidP="000D51A8">
            <w:pPr>
              <w:jc w:val="center"/>
              <w:rPr>
                <w:sz w:val="22"/>
                <w:szCs w:val="22"/>
              </w:rPr>
            </w:pPr>
            <w:r w:rsidRPr="008E6196">
              <w:rPr>
                <w:sz w:val="22"/>
                <w:szCs w:val="22"/>
              </w:rPr>
              <w:t>час</w:t>
            </w:r>
          </w:p>
        </w:tc>
        <w:tc>
          <w:tcPr>
            <w:tcW w:w="1275" w:type="dxa"/>
            <w:gridSpan w:val="2"/>
            <w:shd w:val="clear" w:color="auto" w:fill="auto"/>
            <w:vAlign w:val="center"/>
          </w:tcPr>
          <w:p w14:paraId="08785FE7" w14:textId="77777777" w:rsidR="000D51A8" w:rsidRPr="008E6196" w:rsidRDefault="000D51A8" w:rsidP="000D51A8">
            <w:pPr>
              <w:jc w:val="center"/>
              <w:rPr>
                <w:sz w:val="22"/>
                <w:szCs w:val="22"/>
              </w:rPr>
            </w:pPr>
            <w:r w:rsidRPr="008E6196">
              <w:rPr>
                <w:sz w:val="22"/>
                <w:szCs w:val="22"/>
              </w:rPr>
              <w:t>8 000</w:t>
            </w:r>
          </w:p>
        </w:tc>
        <w:tc>
          <w:tcPr>
            <w:tcW w:w="2268" w:type="dxa"/>
            <w:shd w:val="clear" w:color="auto" w:fill="auto"/>
            <w:vAlign w:val="center"/>
          </w:tcPr>
          <w:p w14:paraId="0D03DF30" w14:textId="77777777" w:rsidR="000D51A8" w:rsidRPr="008E6196" w:rsidRDefault="000D51A8" w:rsidP="000D51A8">
            <w:pPr>
              <w:jc w:val="center"/>
              <w:rPr>
                <w:sz w:val="22"/>
                <w:szCs w:val="22"/>
              </w:rPr>
            </w:pPr>
          </w:p>
        </w:tc>
      </w:tr>
      <w:tr w:rsidR="000D51A8" w:rsidRPr="00426DC2" w14:paraId="321D09B2"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599B716E" w14:textId="07523FCE" w:rsidR="000D51A8" w:rsidRPr="008B6A66" w:rsidRDefault="003A33E5"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0D51A8" w:rsidRPr="008B6A66">
              <w:rPr>
                <w:rFonts w:ascii="Times New Roman" w:hAnsi="Times New Roman" w:cs="Times New Roman"/>
                <w:sz w:val="22"/>
                <w:szCs w:val="22"/>
              </w:rPr>
              <w:t>.2.</w:t>
            </w:r>
          </w:p>
        </w:tc>
        <w:tc>
          <w:tcPr>
            <w:tcW w:w="4015" w:type="dxa"/>
            <w:gridSpan w:val="2"/>
            <w:shd w:val="clear" w:color="auto" w:fill="auto"/>
            <w:vAlign w:val="center"/>
          </w:tcPr>
          <w:p w14:paraId="3B5B66C6" w14:textId="77777777" w:rsidR="000D51A8" w:rsidRPr="00C6179B" w:rsidRDefault="000D51A8" w:rsidP="000D51A8">
            <w:pPr>
              <w:rPr>
                <w:sz w:val="22"/>
                <w:szCs w:val="22"/>
              </w:rPr>
            </w:pPr>
            <w:r w:rsidRPr="00C6179B">
              <w:rPr>
                <w:sz w:val="22"/>
                <w:szCs w:val="22"/>
              </w:rPr>
              <w:t>Проведение регламентных работ по техническому обслуживанию и планово-предупредительному ремонту пожарных гидрантов, установленных на сети хозяйственно-питьевого водопровода на территории городского поселения Лянтор</w:t>
            </w:r>
          </w:p>
        </w:tc>
        <w:tc>
          <w:tcPr>
            <w:tcW w:w="1294" w:type="dxa"/>
            <w:gridSpan w:val="2"/>
            <w:shd w:val="clear" w:color="auto" w:fill="auto"/>
            <w:vAlign w:val="center"/>
          </w:tcPr>
          <w:p w14:paraId="3C827D4A" w14:textId="77777777" w:rsidR="000D51A8" w:rsidRPr="00B812ED" w:rsidRDefault="000D51A8" w:rsidP="000D51A8">
            <w:pPr>
              <w:jc w:val="center"/>
              <w:rPr>
                <w:sz w:val="22"/>
                <w:szCs w:val="22"/>
              </w:rPr>
            </w:pPr>
            <w:r w:rsidRPr="00B812ED">
              <w:rPr>
                <w:sz w:val="22"/>
                <w:szCs w:val="22"/>
              </w:rPr>
              <w:t>шт</w:t>
            </w:r>
          </w:p>
        </w:tc>
        <w:tc>
          <w:tcPr>
            <w:tcW w:w="1275" w:type="dxa"/>
            <w:gridSpan w:val="2"/>
            <w:shd w:val="clear" w:color="auto" w:fill="auto"/>
            <w:vAlign w:val="center"/>
          </w:tcPr>
          <w:p w14:paraId="750D6508"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1DE9EC5A" w14:textId="77777777" w:rsidR="000D51A8" w:rsidRPr="00C63460" w:rsidRDefault="000D51A8" w:rsidP="000D51A8">
            <w:pPr>
              <w:jc w:val="center"/>
              <w:rPr>
                <w:sz w:val="22"/>
                <w:szCs w:val="22"/>
                <w:highlight w:val="yellow"/>
              </w:rPr>
            </w:pPr>
            <w:r w:rsidRPr="00B812ED">
              <w:rPr>
                <w:sz w:val="22"/>
                <w:szCs w:val="22"/>
              </w:rPr>
              <w:t>за 1 гидрант 2 раза в год</w:t>
            </w:r>
          </w:p>
        </w:tc>
      </w:tr>
      <w:tr w:rsidR="000D51A8" w:rsidRPr="00426DC2" w14:paraId="4155956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F09B2B4" w14:textId="1A3A7C03" w:rsidR="000D51A8" w:rsidRPr="00426DC2" w:rsidRDefault="003A33E5"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0D51A8">
              <w:rPr>
                <w:rFonts w:ascii="Times New Roman" w:hAnsi="Times New Roman" w:cs="Times New Roman"/>
                <w:sz w:val="22"/>
                <w:szCs w:val="22"/>
              </w:rPr>
              <w:t>.3.</w:t>
            </w:r>
          </w:p>
        </w:tc>
        <w:tc>
          <w:tcPr>
            <w:tcW w:w="4015" w:type="dxa"/>
            <w:gridSpan w:val="2"/>
            <w:shd w:val="clear" w:color="auto" w:fill="auto"/>
            <w:vAlign w:val="center"/>
          </w:tcPr>
          <w:p w14:paraId="52197057" w14:textId="77777777" w:rsidR="000D51A8" w:rsidRPr="00C6179B" w:rsidRDefault="000D51A8" w:rsidP="000D51A8">
            <w:pPr>
              <w:rPr>
                <w:sz w:val="22"/>
                <w:szCs w:val="22"/>
              </w:rPr>
            </w:pPr>
            <w:r w:rsidRPr="00C6179B">
              <w:rPr>
                <w:sz w:val="22"/>
                <w:szCs w:val="22"/>
              </w:rPr>
              <w:t>Оказание дополнительных мер социальной поддержки гражданам, пострадавшим в результате стихийных бедствий или других чрезвычайных ситуациях</w:t>
            </w:r>
          </w:p>
        </w:tc>
        <w:tc>
          <w:tcPr>
            <w:tcW w:w="1294" w:type="dxa"/>
            <w:gridSpan w:val="2"/>
            <w:shd w:val="clear" w:color="auto" w:fill="auto"/>
            <w:vAlign w:val="center"/>
          </w:tcPr>
          <w:p w14:paraId="34F7A85A" w14:textId="77777777" w:rsidR="000D51A8" w:rsidRPr="00B812ED" w:rsidRDefault="000D51A8" w:rsidP="000D51A8">
            <w:pPr>
              <w:jc w:val="center"/>
              <w:rPr>
                <w:sz w:val="22"/>
                <w:szCs w:val="22"/>
              </w:rPr>
            </w:pPr>
            <w:r w:rsidRPr="00B812ED">
              <w:rPr>
                <w:sz w:val="22"/>
                <w:szCs w:val="22"/>
              </w:rPr>
              <w:t>чел</w:t>
            </w:r>
          </w:p>
        </w:tc>
        <w:tc>
          <w:tcPr>
            <w:tcW w:w="1275" w:type="dxa"/>
            <w:gridSpan w:val="2"/>
            <w:shd w:val="clear" w:color="auto" w:fill="auto"/>
            <w:vAlign w:val="center"/>
          </w:tcPr>
          <w:p w14:paraId="1C024A02"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1EDDE2E1" w14:textId="77777777" w:rsidR="000D51A8" w:rsidRPr="00C63460" w:rsidRDefault="000D51A8" w:rsidP="000D51A8">
            <w:pPr>
              <w:jc w:val="center"/>
              <w:rPr>
                <w:sz w:val="22"/>
                <w:szCs w:val="22"/>
                <w:highlight w:val="yellow"/>
              </w:rPr>
            </w:pPr>
          </w:p>
        </w:tc>
      </w:tr>
      <w:tr w:rsidR="000D51A8" w:rsidRPr="00426DC2" w14:paraId="6C7EDBFA"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B5144B9" w14:textId="2F4650D8" w:rsidR="000D51A8" w:rsidRPr="00426DC2" w:rsidRDefault="003A33E5"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0D51A8">
              <w:rPr>
                <w:rFonts w:ascii="Times New Roman" w:hAnsi="Times New Roman" w:cs="Times New Roman"/>
                <w:sz w:val="22"/>
                <w:szCs w:val="22"/>
              </w:rPr>
              <w:t>.4.</w:t>
            </w:r>
          </w:p>
        </w:tc>
        <w:tc>
          <w:tcPr>
            <w:tcW w:w="4015" w:type="dxa"/>
            <w:gridSpan w:val="2"/>
            <w:shd w:val="clear" w:color="auto" w:fill="auto"/>
            <w:vAlign w:val="center"/>
          </w:tcPr>
          <w:p w14:paraId="47C61871" w14:textId="77777777" w:rsidR="000D51A8" w:rsidRPr="00C6179B" w:rsidRDefault="000D51A8" w:rsidP="000D51A8">
            <w:pPr>
              <w:rPr>
                <w:sz w:val="22"/>
                <w:szCs w:val="22"/>
              </w:rPr>
            </w:pPr>
            <w:r w:rsidRPr="00C6179B">
              <w:rPr>
                <w:sz w:val="22"/>
                <w:szCs w:val="22"/>
              </w:rPr>
              <w:t>Прокат информационного и обучающего видеоматериала</w:t>
            </w:r>
          </w:p>
        </w:tc>
        <w:tc>
          <w:tcPr>
            <w:tcW w:w="1294" w:type="dxa"/>
            <w:gridSpan w:val="2"/>
            <w:shd w:val="clear" w:color="auto" w:fill="auto"/>
            <w:vAlign w:val="center"/>
          </w:tcPr>
          <w:p w14:paraId="15A4797A" w14:textId="77777777" w:rsidR="000D51A8" w:rsidRPr="00B812ED" w:rsidRDefault="000D51A8" w:rsidP="000D51A8">
            <w:pPr>
              <w:jc w:val="center"/>
              <w:rPr>
                <w:sz w:val="22"/>
                <w:szCs w:val="22"/>
              </w:rPr>
            </w:pPr>
            <w:r w:rsidRPr="00B812ED">
              <w:rPr>
                <w:sz w:val="22"/>
                <w:szCs w:val="22"/>
              </w:rPr>
              <w:t>сек</w:t>
            </w:r>
          </w:p>
        </w:tc>
        <w:tc>
          <w:tcPr>
            <w:tcW w:w="1275" w:type="dxa"/>
            <w:gridSpan w:val="2"/>
            <w:shd w:val="clear" w:color="auto" w:fill="auto"/>
            <w:vAlign w:val="center"/>
          </w:tcPr>
          <w:p w14:paraId="61D4E94D" w14:textId="77777777" w:rsidR="000D51A8" w:rsidRPr="00B812ED" w:rsidRDefault="000D51A8" w:rsidP="000D51A8">
            <w:pPr>
              <w:jc w:val="center"/>
              <w:rPr>
                <w:sz w:val="22"/>
                <w:szCs w:val="22"/>
              </w:rPr>
            </w:pPr>
            <w:r w:rsidRPr="00B812ED">
              <w:rPr>
                <w:sz w:val="22"/>
                <w:szCs w:val="22"/>
              </w:rPr>
              <w:t>100</w:t>
            </w:r>
          </w:p>
        </w:tc>
        <w:tc>
          <w:tcPr>
            <w:tcW w:w="2268" w:type="dxa"/>
            <w:shd w:val="clear" w:color="auto" w:fill="auto"/>
            <w:vAlign w:val="center"/>
          </w:tcPr>
          <w:p w14:paraId="400720B7" w14:textId="77777777" w:rsidR="000D51A8" w:rsidRPr="00C63460" w:rsidRDefault="000D51A8" w:rsidP="000D51A8">
            <w:pPr>
              <w:jc w:val="center"/>
              <w:rPr>
                <w:sz w:val="22"/>
                <w:szCs w:val="22"/>
                <w:highlight w:val="yellow"/>
              </w:rPr>
            </w:pPr>
          </w:p>
        </w:tc>
      </w:tr>
      <w:tr w:rsidR="000D51A8" w:rsidRPr="00426DC2" w14:paraId="06C770D0"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59C9FB4E" w14:textId="67295B3B" w:rsidR="000D51A8" w:rsidRPr="00426DC2" w:rsidRDefault="003A33E5"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0D51A8">
              <w:rPr>
                <w:rFonts w:ascii="Times New Roman" w:hAnsi="Times New Roman" w:cs="Times New Roman"/>
                <w:sz w:val="22"/>
                <w:szCs w:val="22"/>
              </w:rPr>
              <w:t>.5.</w:t>
            </w:r>
          </w:p>
        </w:tc>
        <w:tc>
          <w:tcPr>
            <w:tcW w:w="4015" w:type="dxa"/>
            <w:gridSpan w:val="2"/>
            <w:shd w:val="clear" w:color="auto" w:fill="auto"/>
            <w:vAlign w:val="center"/>
          </w:tcPr>
          <w:p w14:paraId="34BAD859" w14:textId="77777777" w:rsidR="000D51A8" w:rsidRPr="00C6179B" w:rsidRDefault="000D51A8" w:rsidP="000D51A8">
            <w:pPr>
              <w:rPr>
                <w:sz w:val="22"/>
                <w:szCs w:val="22"/>
              </w:rPr>
            </w:pPr>
            <w:r w:rsidRPr="00C6179B">
              <w:rPr>
                <w:sz w:val="22"/>
                <w:szCs w:val="22"/>
              </w:rPr>
              <w:t>Выполнение работ по подновлению минерализованных полос (противопожарных полос и разрывов)</w:t>
            </w:r>
          </w:p>
        </w:tc>
        <w:tc>
          <w:tcPr>
            <w:tcW w:w="1294" w:type="dxa"/>
            <w:gridSpan w:val="2"/>
            <w:shd w:val="clear" w:color="auto" w:fill="auto"/>
            <w:vAlign w:val="center"/>
          </w:tcPr>
          <w:p w14:paraId="7F0A8F37" w14:textId="77777777" w:rsidR="000D51A8" w:rsidRPr="00B812ED" w:rsidRDefault="000D51A8" w:rsidP="000D51A8">
            <w:pPr>
              <w:jc w:val="center"/>
              <w:rPr>
                <w:sz w:val="22"/>
                <w:szCs w:val="22"/>
              </w:rPr>
            </w:pPr>
            <w:r w:rsidRPr="00B812ED">
              <w:rPr>
                <w:sz w:val="22"/>
                <w:szCs w:val="22"/>
              </w:rPr>
              <w:t>км</w:t>
            </w:r>
          </w:p>
        </w:tc>
        <w:tc>
          <w:tcPr>
            <w:tcW w:w="1275" w:type="dxa"/>
            <w:gridSpan w:val="2"/>
            <w:shd w:val="clear" w:color="auto" w:fill="auto"/>
            <w:vAlign w:val="center"/>
          </w:tcPr>
          <w:p w14:paraId="53253CB9"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569755E7" w14:textId="77777777" w:rsidR="000D51A8" w:rsidRPr="00C63460" w:rsidRDefault="000D51A8" w:rsidP="000D51A8">
            <w:pPr>
              <w:jc w:val="center"/>
              <w:rPr>
                <w:sz w:val="22"/>
                <w:szCs w:val="22"/>
                <w:highlight w:val="yellow"/>
              </w:rPr>
            </w:pPr>
          </w:p>
        </w:tc>
      </w:tr>
      <w:tr w:rsidR="000D51A8" w:rsidRPr="00426DC2" w14:paraId="573744C5" w14:textId="77777777" w:rsidTr="001D6BEF">
        <w:trPr>
          <w:trHeight w:val="575"/>
          <w:jc w:val="center"/>
        </w:trPr>
        <w:tc>
          <w:tcPr>
            <w:tcW w:w="916" w:type="dxa"/>
            <w:tcBorders>
              <w:top w:val="single" w:sz="4" w:space="0" w:color="auto"/>
              <w:left w:val="single" w:sz="4" w:space="0" w:color="auto"/>
              <w:bottom w:val="single" w:sz="4" w:space="0" w:color="auto"/>
              <w:right w:val="single" w:sz="4" w:space="0" w:color="auto"/>
            </w:tcBorders>
            <w:vAlign w:val="center"/>
          </w:tcPr>
          <w:p w14:paraId="2C3F92A3" w14:textId="1CB70C1D" w:rsidR="000D51A8" w:rsidRPr="00426DC2" w:rsidRDefault="003A33E5"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0D51A8">
              <w:rPr>
                <w:rFonts w:ascii="Times New Roman" w:hAnsi="Times New Roman" w:cs="Times New Roman"/>
                <w:sz w:val="22"/>
                <w:szCs w:val="22"/>
              </w:rPr>
              <w:t>.6.</w:t>
            </w:r>
          </w:p>
        </w:tc>
        <w:tc>
          <w:tcPr>
            <w:tcW w:w="4015" w:type="dxa"/>
            <w:gridSpan w:val="2"/>
            <w:shd w:val="clear" w:color="auto" w:fill="auto"/>
            <w:vAlign w:val="center"/>
          </w:tcPr>
          <w:p w14:paraId="1DE93E19" w14:textId="77777777" w:rsidR="000D51A8" w:rsidRPr="00C6179B" w:rsidRDefault="000D51A8" w:rsidP="000D51A8">
            <w:pPr>
              <w:rPr>
                <w:sz w:val="22"/>
                <w:szCs w:val="22"/>
              </w:rPr>
            </w:pPr>
            <w:r w:rsidRPr="00C6179B">
              <w:rPr>
                <w:sz w:val="22"/>
                <w:szCs w:val="22"/>
              </w:rPr>
              <w:t>Проведение санитарной очистки леса</w:t>
            </w:r>
          </w:p>
        </w:tc>
        <w:tc>
          <w:tcPr>
            <w:tcW w:w="1294" w:type="dxa"/>
            <w:gridSpan w:val="2"/>
            <w:shd w:val="clear" w:color="auto" w:fill="auto"/>
            <w:vAlign w:val="center"/>
          </w:tcPr>
          <w:p w14:paraId="1800187B" w14:textId="77777777" w:rsidR="000D51A8" w:rsidRPr="00B812ED" w:rsidRDefault="000D51A8" w:rsidP="000D51A8">
            <w:pPr>
              <w:jc w:val="center"/>
              <w:rPr>
                <w:sz w:val="22"/>
                <w:szCs w:val="22"/>
              </w:rPr>
            </w:pPr>
            <w:r w:rsidRPr="00B812ED">
              <w:rPr>
                <w:sz w:val="22"/>
                <w:szCs w:val="22"/>
              </w:rPr>
              <w:t>га</w:t>
            </w:r>
          </w:p>
        </w:tc>
        <w:tc>
          <w:tcPr>
            <w:tcW w:w="1275" w:type="dxa"/>
            <w:gridSpan w:val="2"/>
            <w:shd w:val="clear" w:color="auto" w:fill="auto"/>
            <w:vAlign w:val="center"/>
          </w:tcPr>
          <w:p w14:paraId="56B7E087" w14:textId="77777777" w:rsidR="000D51A8" w:rsidRPr="00B812ED" w:rsidRDefault="000D51A8" w:rsidP="000D51A8">
            <w:pPr>
              <w:jc w:val="center"/>
              <w:rPr>
                <w:sz w:val="22"/>
                <w:szCs w:val="22"/>
              </w:rPr>
            </w:pPr>
            <w:r w:rsidRPr="00B812ED">
              <w:rPr>
                <w:sz w:val="22"/>
                <w:szCs w:val="22"/>
              </w:rPr>
              <w:t>15 000</w:t>
            </w:r>
          </w:p>
        </w:tc>
        <w:tc>
          <w:tcPr>
            <w:tcW w:w="2268" w:type="dxa"/>
            <w:shd w:val="clear" w:color="auto" w:fill="auto"/>
            <w:vAlign w:val="center"/>
          </w:tcPr>
          <w:p w14:paraId="672D7D92" w14:textId="77777777" w:rsidR="000D51A8" w:rsidRPr="00C63460" w:rsidRDefault="000D51A8" w:rsidP="000D51A8">
            <w:pPr>
              <w:jc w:val="center"/>
              <w:rPr>
                <w:sz w:val="22"/>
                <w:szCs w:val="22"/>
                <w:highlight w:val="yellow"/>
              </w:rPr>
            </w:pPr>
          </w:p>
        </w:tc>
      </w:tr>
      <w:tr w:rsidR="00FB4F65" w:rsidRPr="00426DC2" w14:paraId="5D8A1D5C" w14:textId="77777777" w:rsidTr="001D6BEF">
        <w:trPr>
          <w:trHeight w:val="575"/>
          <w:jc w:val="center"/>
        </w:trPr>
        <w:tc>
          <w:tcPr>
            <w:tcW w:w="916" w:type="dxa"/>
            <w:tcBorders>
              <w:top w:val="single" w:sz="4" w:space="0" w:color="auto"/>
              <w:left w:val="single" w:sz="4" w:space="0" w:color="auto"/>
              <w:bottom w:val="single" w:sz="4" w:space="0" w:color="auto"/>
              <w:right w:val="single" w:sz="4" w:space="0" w:color="auto"/>
            </w:tcBorders>
            <w:vAlign w:val="center"/>
          </w:tcPr>
          <w:p w14:paraId="44CF301D" w14:textId="1D94F601" w:rsidR="00FB4F65" w:rsidRDefault="003A33E5" w:rsidP="00FB4F65">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22</w:t>
            </w:r>
            <w:r w:rsidR="00FB4F65">
              <w:rPr>
                <w:rFonts w:ascii="Times New Roman" w:hAnsi="Times New Roman" w:cs="Times New Roman"/>
                <w:sz w:val="22"/>
                <w:szCs w:val="22"/>
              </w:rPr>
              <w:t>.7.</w:t>
            </w:r>
          </w:p>
        </w:tc>
        <w:tc>
          <w:tcPr>
            <w:tcW w:w="4015" w:type="dxa"/>
            <w:gridSpan w:val="2"/>
            <w:shd w:val="clear" w:color="auto" w:fill="FFFFFF" w:themeFill="background1"/>
            <w:vAlign w:val="center"/>
          </w:tcPr>
          <w:p w14:paraId="5B759EC7" w14:textId="248FBA0C" w:rsidR="00FB4F65" w:rsidRPr="00C6179B" w:rsidRDefault="00FB4F65" w:rsidP="00FB4F65">
            <w:pPr>
              <w:rPr>
                <w:sz w:val="22"/>
                <w:szCs w:val="22"/>
              </w:rPr>
            </w:pPr>
            <w:r>
              <w:rPr>
                <w:sz w:val="22"/>
                <w:szCs w:val="22"/>
              </w:rPr>
              <w:t>Обустройство противопожарного разрыва</w:t>
            </w:r>
          </w:p>
        </w:tc>
        <w:tc>
          <w:tcPr>
            <w:tcW w:w="1294" w:type="dxa"/>
            <w:gridSpan w:val="2"/>
            <w:shd w:val="clear" w:color="auto" w:fill="FFFFFF" w:themeFill="background1"/>
            <w:vAlign w:val="center"/>
          </w:tcPr>
          <w:p w14:paraId="4A5914C1" w14:textId="52FA27E2" w:rsidR="00FB4F65" w:rsidRPr="00B812ED" w:rsidRDefault="00FB4F65" w:rsidP="00FB4F65">
            <w:pPr>
              <w:jc w:val="center"/>
              <w:rPr>
                <w:sz w:val="22"/>
                <w:szCs w:val="22"/>
              </w:rPr>
            </w:pPr>
            <w:r>
              <w:rPr>
                <w:sz w:val="22"/>
                <w:szCs w:val="22"/>
              </w:rPr>
              <w:t>га</w:t>
            </w:r>
          </w:p>
        </w:tc>
        <w:tc>
          <w:tcPr>
            <w:tcW w:w="1275" w:type="dxa"/>
            <w:gridSpan w:val="2"/>
            <w:shd w:val="clear" w:color="auto" w:fill="FFFFFF" w:themeFill="background1"/>
            <w:vAlign w:val="center"/>
          </w:tcPr>
          <w:p w14:paraId="567E0F7F" w14:textId="3DA0F5E1" w:rsidR="00FB4F65" w:rsidRPr="00B812ED" w:rsidRDefault="00FB4F65" w:rsidP="00FB4F65">
            <w:pPr>
              <w:jc w:val="center"/>
              <w:rPr>
                <w:sz w:val="22"/>
                <w:szCs w:val="22"/>
              </w:rPr>
            </w:pPr>
            <w:r>
              <w:rPr>
                <w:sz w:val="22"/>
                <w:szCs w:val="22"/>
              </w:rPr>
              <w:t>2 500</w:t>
            </w:r>
            <w:r w:rsidR="006C07C3">
              <w:rPr>
                <w:sz w:val="22"/>
                <w:szCs w:val="22"/>
              </w:rPr>
              <w:t> </w:t>
            </w:r>
            <w:r>
              <w:rPr>
                <w:sz w:val="22"/>
                <w:szCs w:val="22"/>
              </w:rPr>
              <w:t>000</w:t>
            </w:r>
          </w:p>
        </w:tc>
        <w:tc>
          <w:tcPr>
            <w:tcW w:w="2268" w:type="dxa"/>
            <w:shd w:val="clear" w:color="auto" w:fill="auto"/>
            <w:vAlign w:val="center"/>
          </w:tcPr>
          <w:p w14:paraId="3D255DBE" w14:textId="53A914A6" w:rsidR="00FB4F65" w:rsidRPr="00C63460" w:rsidRDefault="006C07C3" w:rsidP="00FB4F65">
            <w:pPr>
              <w:jc w:val="center"/>
              <w:rPr>
                <w:sz w:val="22"/>
                <w:szCs w:val="22"/>
                <w:highlight w:val="yellow"/>
              </w:rPr>
            </w:pPr>
            <w:r>
              <w:rPr>
                <w:sz w:val="22"/>
                <w:szCs w:val="22"/>
              </w:rPr>
              <w:t>за 11,1 га</w:t>
            </w:r>
          </w:p>
        </w:tc>
      </w:tr>
      <w:tr w:rsidR="00FB4F65" w:rsidRPr="00426DC2" w14:paraId="7DD6DD05" w14:textId="77777777" w:rsidTr="001D6BEF">
        <w:trPr>
          <w:trHeight w:val="541"/>
          <w:jc w:val="center"/>
        </w:trPr>
        <w:tc>
          <w:tcPr>
            <w:tcW w:w="916" w:type="dxa"/>
            <w:tcBorders>
              <w:top w:val="single" w:sz="4" w:space="0" w:color="auto"/>
              <w:left w:val="single" w:sz="4" w:space="0" w:color="auto"/>
              <w:bottom w:val="single" w:sz="4" w:space="0" w:color="auto"/>
              <w:right w:val="single" w:sz="4" w:space="0" w:color="auto"/>
            </w:tcBorders>
            <w:vAlign w:val="center"/>
          </w:tcPr>
          <w:p w14:paraId="7E5627A2"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4A3B6B89"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(утилизация) домов, зданий</w:t>
            </w:r>
          </w:p>
        </w:tc>
        <w:tc>
          <w:tcPr>
            <w:tcW w:w="1294" w:type="dxa"/>
            <w:gridSpan w:val="2"/>
            <w:vAlign w:val="center"/>
          </w:tcPr>
          <w:p w14:paraId="64994002"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gridSpan w:val="2"/>
            <w:shd w:val="clear" w:color="auto" w:fill="auto"/>
            <w:vAlign w:val="center"/>
          </w:tcPr>
          <w:p w14:paraId="66397360" w14:textId="4B9DC33D" w:rsidR="00FB4F65" w:rsidRPr="00B812ED" w:rsidRDefault="004F7111"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1 </w:t>
            </w:r>
            <w:r w:rsidR="00BA7857">
              <w:rPr>
                <w:rFonts w:ascii="Times New Roman" w:hAnsi="Times New Roman" w:cs="Times New Roman"/>
                <w:sz w:val="22"/>
                <w:szCs w:val="22"/>
              </w:rPr>
              <w:t>60</w:t>
            </w:r>
            <w:r w:rsidR="00FB4F65" w:rsidRPr="00B812ED">
              <w:rPr>
                <w:rFonts w:ascii="Times New Roman" w:hAnsi="Times New Roman" w:cs="Times New Roman"/>
                <w:sz w:val="22"/>
                <w:szCs w:val="22"/>
              </w:rPr>
              <w:t>0 000</w:t>
            </w:r>
          </w:p>
        </w:tc>
        <w:tc>
          <w:tcPr>
            <w:tcW w:w="2268" w:type="dxa"/>
            <w:shd w:val="clear" w:color="auto" w:fill="auto"/>
            <w:vAlign w:val="center"/>
          </w:tcPr>
          <w:p w14:paraId="450C243C"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2AC5F46A"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6EA171B"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4D853E40"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домов, жилые помещения в которых признаны непригодными для проживания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B1F61E"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м</w:t>
            </w:r>
            <w:r w:rsidRPr="00B812ED">
              <w:rPr>
                <w:rFonts w:ascii="Times New Roman" w:hAnsi="Times New Roman" w:cs="Times New Roman"/>
                <w:sz w:val="22"/>
                <w:szCs w:val="22"/>
                <w:vertAlign w:val="superscript"/>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53BA0B5" w14:textId="77777777" w:rsidR="00FB4F65" w:rsidRPr="00B812ED" w:rsidRDefault="00FB4F65" w:rsidP="00FB4F65">
            <w:pPr>
              <w:pStyle w:val="ConsPlusNormal"/>
              <w:ind w:firstLine="36"/>
              <w:jc w:val="center"/>
              <w:rPr>
                <w:rFonts w:ascii="Times New Roman" w:hAnsi="Times New Roman" w:cs="Times New Roman"/>
                <w:sz w:val="22"/>
                <w:szCs w:val="22"/>
              </w:rPr>
            </w:pPr>
            <w:r w:rsidRPr="00B812ED">
              <w:rPr>
                <w:rFonts w:ascii="Times New Roman" w:hAnsi="Times New Roman" w:cs="Times New Roman"/>
                <w:sz w:val="22"/>
                <w:szCs w:val="22"/>
              </w:rPr>
              <w:t>550</w:t>
            </w:r>
          </w:p>
        </w:tc>
        <w:tc>
          <w:tcPr>
            <w:tcW w:w="2268" w:type="dxa"/>
            <w:tcBorders>
              <w:top w:val="single" w:sz="4" w:space="0" w:color="auto"/>
              <w:left w:val="single" w:sz="4" w:space="0" w:color="auto"/>
              <w:bottom w:val="single" w:sz="4" w:space="0" w:color="auto"/>
              <w:right w:val="single" w:sz="4" w:space="0" w:color="auto"/>
            </w:tcBorders>
            <w:vAlign w:val="center"/>
          </w:tcPr>
          <w:p w14:paraId="1B91285B" w14:textId="77777777" w:rsidR="00FB4F65" w:rsidRPr="00B812ED" w:rsidRDefault="00FB4F65" w:rsidP="00FB4F65">
            <w:pPr>
              <w:pStyle w:val="ConsPlusNormal"/>
              <w:ind w:firstLine="36"/>
              <w:jc w:val="center"/>
              <w:rPr>
                <w:rFonts w:ascii="Times New Roman" w:hAnsi="Times New Roman" w:cs="Times New Roman"/>
                <w:sz w:val="22"/>
                <w:szCs w:val="22"/>
              </w:rPr>
            </w:pPr>
            <w:r w:rsidRPr="00B812ED">
              <w:rPr>
                <w:rFonts w:ascii="Times New Roman" w:hAnsi="Times New Roman" w:cs="Times New Roman"/>
                <w:sz w:val="22"/>
                <w:szCs w:val="22"/>
              </w:rPr>
              <w:t>за 1 м</w:t>
            </w:r>
            <w:r w:rsidRPr="00B812ED">
              <w:rPr>
                <w:rFonts w:ascii="Times New Roman" w:hAnsi="Times New Roman" w:cs="Times New Roman"/>
                <w:sz w:val="22"/>
                <w:szCs w:val="22"/>
                <w:vertAlign w:val="superscript"/>
              </w:rPr>
              <w:t>3</w:t>
            </w:r>
            <w:r w:rsidRPr="00B812ED">
              <w:rPr>
                <w:rFonts w:ascii="Times New Roman" w:hAnsi="Times New Roman" w:cs="Times New Roman"/>
                <w:sz w:val="22"/>
                <w:szCs w:val="22"/>
              </w:rPr>
              <w:t xml:space="preserve"> строительного объема</w:t>
            </w:r>
          </w:p>
        </w:tc>
      </w:tr>
      <w:tr w:rsidR="00FB4F65" w:rsidRPr="00426DC2" w14:paraId="4ACD40BA" w14:textId="77777777" w:rsidTr="001D6BEF">
        <w:trPr>
          <w:trHeight w:val="644"/>
          <w:jc w:val="center"/>
        </w:trPr>
        <w:tc>
          <w:tcPr>
            <w:tcW w:w="916" w:type="dxa"/>
            <w:tcBorders>
              <w:top w:val="single" w:sz="4" w:space="0" w:color="auto"/>
              <w:left w:val="single" w:sz="4" w:space="0" w:color="auto"/>
              <w:bottom w:val="single" w:sz="4" w:space="0" w:color="auto"/>
              <w:right w:val="single" w:sz="4" w:space="0" w:color="auto"/>
            </w:tcBorders>
            <w:vAlign w:val="center"/>
          </w:tcPr>
          <w:p w14:paraId="073E59AF"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right w:val="single" w:sz="4" w:space="0" w:color="auto"/>
            </w:tcBorders>
            <w:vAlign w:val="center"/>
          </w:tcPr>
          <w:p w14:paraId="7E033383"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нежилых объектов недвижимости</w:t>
            </w:r>
          </w:p>
        </w:tc>
        <w:tc>
          <w:tcPr>
            <w:tcW w:w="1294" w:type="dxa"/>
            <w:gridSpan w:val="2"/>
            <w:tcBorders>
              <w:top w:val="single" w:sz="4" w:space="0" w:color="auto"/>
              <w:left w:val="single" w:sz="4" w:space="0" w:color="auto"/>
              <w:right w:val="single" w:sz="4" w:space="0" w:color="auto"/>
            </w:tcBorders>
            <w:vAlign w:val="center"/>
          </w:tcPr>
          <w:p w14:paraId="5BDC177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м</w:t>
            </w:r>
            <w:r w:rsidRPr="00B812ED">
              <w:rPr>
                <w:rFonts w:ascii="Times New Roman" w:hAnsi="Times New Roman" w:cs="Times New Roman"/>
                <w:sz w:val="22"/>
                <w:szCs w:val="22"/>
                <w:vertAlign w:val="superscript"/>
              </w:rPr>
              <w:t>3</w:t>
            </w:r>
          </w:p>
        </w:tc>
        <w:tc>
          <w:tcPr>
            <w:tcW w:w="1275" w:type="dxa"/>
            <w:gridSpan w:val="2"/>
            <w:tcBorders>
              <w:top w:val="single" w:sz="4" w:space="0" w:color="auto"/>
              <w:left w:val="single" w:sz="4" w:space="0" w:color="auto"/>
              <w:right w:val="single" w:sz="4" w:space="0" w:color="auto"/>
            </w:tcBorders>
            <w:vAlign w:val="center"/>
          </w:tcPr>
          <w:p w14:paraId="257DC34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600</w:t>
            </w:r>
          </w:p>
        </w:tc>
        <w:tc>
          <w:tcPr>
            <w:tcW w:w="2268" w:type="dxa"/>
            <w:tcBorders>
              <w:top w:val="single" w:sz="4" w:space="0" w:color="auto"/>
              <w:left w:val="single" w:sz="4" w:space="0" w:color="auto"/>
              <w:right w:val="single" w:sz="4" w:space="0" w:color="auto"/>
            </w:tcBorders>
            <w:vAlign w:val="center"/>
          </w:tcPr>
          <w:p w14:paraId="64B9E684"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м</w:t>
            </w:r>
            <w:r w:rsidRPr="00B812ED">
              <w:rPr>
                <w:rFonts w:ascii="Times New Roman" w:hAnsi="Times New Roman" w:cs="Times New Roman"/>
                <w:sz w:val="22"/>
                <w:szCs w:val="22"/>
                <w:vertAlign w:val="superscript"/>
              </w:rPr>
              <w:t>3</w:t>
            </w:r>
            <w:r w:rsidRPr="00B812ED">
              <w:rPr>
                <w:rFonts w:ascii="Times New Roman" w:hAnsi="Times New Roman" w:cs="Times New Roman"/>
                <w:sz w:val="22"/>
                <w:szCs w:val="22"/>
              </w:rPr>
              <w:t xml:space="preserve"> строительного объема</w:t>
            </w:r>
          </w:p>
        </w:tc>
      </w:tr>
      <w:tr w:rsidR="00FB4F65" w:rsidRPr="00426DC2" w14:paraId="717D25D9" w14:textId="77777777" w:rsidTr="001D6BEF">
        <w:trPr>
          <w:trHeight w:val="644"/>
          <w:jc w:val="center"/>
        </w:trPr>
        <w:tc>
          <w:tcPr>
            <w:tcW w:w="916" w:type="dxa"/>
            <w:tcBorders>
              <w:top w:val="single" w:sz="4" w:space="0" w:color="auto"/>
              <w:left w:val="single" w:sz="4" w:space="0" w:color="auto"/>
              <w:bottom w:val="single" w:sz="4" w:space="0" w:color="auto"/>
              <w:right w:val="single" w:sz="4" w:space="0" w:color="auto"/>
            </w:tcBorders>
            <w:vAlign w:val="center"/>
          </w:tcPr>
          <w:p w14:paraId="3F38F331"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right w:val="single" w:sz="4" w:space="0" w:color="auto"/>
            </w:tcBorders>
            <w:vAlign w:val="center"/>
          </w:tcPr>
          <w:p w14:paraId="06D66D8E"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Разработка проекта организации работ по сносу объекта капитального строительства</w:t>
            </w:r>
          </w:p>
        </w:tc>
        <w:tc>
          <w:tcPr>
            <w:tcW w:w="1294" w:type="dxa"/>
            <w:gridSpan w:val="2"/>
            <w:tcBorders>
              <w:top w:val="single" w:sz="4" w:space="0" w:color="auto"/>
              <w:left w:val="single" w:sz="4" w:space="0" w:color="auto"/>
              <w:right w:val="single" w:sz="4" w:space="0" w:color="auto"/>
            </w:tcBorders>
            <w:vAlign w:val="center"/>
          </w:tcPr>
          <w:p w14:paraId="6B359063"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gridSpan w:val="2"/>
            <w:tcBorders>
              <w:top w:val="single" w:sz="4" w:space="0" w:color="auto"/>
              <w:left w:val="single" w:sz="4" w:space="0" w:color="auto"/>
              <w:right w:val="single" w:sz="4" w:space="0" w:color="auto"/>
            </w:tcBorders>
            <w:vAlign w:val="center"/>
          </w:tcPr>
          <w:p w14:paraId="00F121D3" w14:textId="4B2AADCE" w:rsidR="00FB4F65" w:rsidRPr="00B812ED" w:rsidRDefault="00BA7857"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150 000</w:t>
            </w:r>
          </w:p>
        </w:tc>
        <w:tc>
          <w:tcPr>
            <w:tcW w:w="2268" w:type="dxa"/>
            <w:tcBorders>
              <w:top w:val="single" w:sz="4" w:space="0" w:color="auto"/>
              <w:left w:val="single" w:sz="4" w:space="0" w:color="auto"/>
              <w:right w:val="single" w:sz="4" w:space="0" w:color="auto"/>
            </w:tcBorders>
            <w:vAlign w:val="center"/>
          </w:tcPr>
          <w:p w14:paraId="3DAB58DF"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02FCA6CE"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921DC08"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30315D1" w14:textId="77777777" w:rsidR="00FB4F65" w:rsidRPr="00C6179B" w:rsidRDefault="00FB4F65" w:rsidP="00FB4F65">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Проведение строительно-технической</w:t>
            </w:r>
            <w:r>
              <w:rPr>
                <w:rFonts w:ascii="Times New Roman" w:hAnsi="Times New Roman" w:cs="Times New Roman"/>
                <w:sz w:val="22"/>
                <w:szCs w:val="22"/>
              </w:rPr>
              <w:t>/строительно-жилищной</w:t>
            </w:r>
            <w:r w:rsidRPr="00C6179B">
              <w:rPr>
                <w:rFonts w:ascii="Times New Roman" w:hAnsi="Times New Roman" w:cs="Times New Roman"/>
                <w:sz w:val="22"/>
                <w:szCs w:val="22"/>
              </w:rPr>
              <w:t xml:space="preserve"> экспертизы домов (зданий)</w:t>
            </w:r>
          </w:p>
        </w:tc>
        <w:tc>
          <w:tcPr>
            <w:tcW w:w="1294" w:type="dxa"/>
            <w:gridSpan w:val="2"/>
            <w:vAlign w:val="center"/>
          </w:tcPr>
          <w:p w14:paraId="3868D6E2"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gridSpan w:val="2"/>
            <w:shd w:val="clear" w:color="auto" w:fill="auto"/>
            <w:vAlign w:val="center"/>
          </w:tcPr>
          <w:p w14:paraId="29085B6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75 000</w:t>
            </w:r>
          </w:p>
        </w:tc>
        <w:tc>
          <w:tcPr>
            <w:tcW w:w="2268" w:type="dxa"/>
            <w:shd w:val="clear" w:color="auto" w:fill="auto"/>
            <w:vAlign w:val="center"/>
          </w:tcPr>
          <w:p w14:paraId="40A7DE01"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53B7B2C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197E987"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2BE6BED5"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Постановка на государственный кадастровый учет городских лесов</w:t>
            </w:r>
          </w:p>
        </w:tc>
        <w:tc>
          <w:tcPr>
            <w:tcW w:w="1294" w:type="dxa"/>
            <w:gridSpan w:val="2"/>
            <w:shd w:val="clear" w:color="auto" w:fill="FFFFFF" w:themeFill="background1"/>
            <w:vAlign w:val="center"/>
          </w:tcPr>
          <w:p w14:paraId="4E33B33E"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gridSpan w:val="2"/>
            <w:shd w:val="clear" w:color="auto" w:fill="FFFFFF" w:themeFill="background1"/>
            <w:vAlign w:val="center"/>
          </w:tcPr>
          <w:p w14:paraId="30701E67"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1 000 000</w:t>
            </w:r>
          </w:p>
        </w:tc>
        <w:tc>
          <w:tcPr>
            <w:tcW w:w="2268" w:type="dxa"/>
            <w:shd w:val="clear" w:color="auto" w:fill="FFFFFF" w:themeFill="background1"/>
            <w:vAlign w:val="center"/>
          </w:tcPr>
          <w:p w14:paraId="584B16D4" w14:textId="3EF319DF"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68BA36E3"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49538956"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24C895CA"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Таксация лесов и проектирование мероприятий по охране, защите и воспроизводству городских лесов</w:t>
            </w:r>
          </w:p>
        </w:tc>
        <w:tc>
          <w:tcPr>
            <w:tcW w:w="1294" w:type="dxa"/>
            <w:gridSpan w:val="2"/>
            <w:shd w:val="clear" w:color="auto" w:fill="FFFFFF" w:themeFill="background1"/>
            <w:vAlign w:val="center"/>
          </w:tcPr>
          <w:p w14:paraId="3E272F4A"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gridSpan w:val="2"/>
            <w:shd w:val="clear" w:color="auto" w:fill="FFFFFF" w:themeFill="background1"/>
            <w:vAlign w:val="center"/>
          </w:tcPr>
          <w:p w14:paraId="004DF99C"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6 650 000</w:t>
            </w:r>
          </w:p>
        </w:tc>
        <w:tc>
          <w:tcPr>
            <w:tcW w:w="2268" w:type="dxa"/>
            <w:shd w:val="clear" w:color="auto" w:fill="FFFFFF" w:themeFill="background1"/>
            <w:vAlign w:val="center"/>
          </w:tcPr>
          <w:p w14:paraId="4A6D9356" w14:textId="0F344792"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068E7CD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4AD8993A"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727B1C16"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Разработка лесохозяйственного регламента на земли городских лесов</w:t>
            </w:r>
          </w:p>
        </w:tc>
        <w:tc>
          <w:tcPr>
            <w:tcW w:w="1294" w:type="dxa"/>
            <w:gridSpan w:val="2"/>
            <w:shd w:val="clear" w:color="auto" w:fill="FFFFFF" w:themeFill="background1"/>
            <w:vAlign w:val="center"/>
          </w:tcPr>
          <w:p w14:paraId="77F165E9"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gridSpan w:val="2"/>
            <w:shd w:val="clear" w:color="auto" w:fill="FFFFFF" w:themeFill="background1"/>
            <w:vAlign w:val="center"/>
          </w:tcPr>
          <w:p w14:paraId="02DF8778"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160 000</w:t>
            </w:r>
          </w:p>
        </w:tc>
        <w:tc>
          <w:tcPr>
            <w:tcW w:w="2268" w:type="dxa"/>
            <w:shd w:val="clear" w:color="auto" w:fill="FFFFFF" w:themeFill="background1"/>
            <w:vAlign w:val="center"/>
          </w:tcPr>
          <w:p w14:paraId="545CC8C1" w14:textId="63AA716C"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5C63474B"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44CD848"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031217BA" w14:textId="7449B471"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Автотранспортные услуги с применением автоподъемника телескопического</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6824FEAE" w14:textId="5CDDB6C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час</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E4B3752" w14:textId="7539B8BE" w:rsidR="00FB4F65" w:rsidRPr="00977095" w:rsidRDefault="00D32558"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4 5</w:t>
            </w:r>
            <w:r w:rsidR="00FB4F65" w:rsidRPr="00977095">
              <w:rPr>
                <w:rFonts w:ascii="Times New Roman" w:hAnsi="Times New Roman" w:cs="Times New Roman"/>
                <w:sz w:val="22"/>
                <w:szCs w:val="22"/>
              </w:rPr>
              <w:t>00</w:t>
            </w:r>
          </w:p>
        </w:tc>
        <w:tc>
          <w:tcPr>
            <w:tcW w:w="2268" w:type="dxa"/>
            <w:shd w:val="clear" w:color="auto" w:fill="auto"/>
            <w:vAlign w:val="center"/>
          </w:tcPr>
          <w:p w14:paraId="56963B06" w14:textId="4EAA0831" w:rsidR="00FB4F65" w:rsidRPr="00977095" w:rsidRDefault="00FB4F65" w:rsidP="00FB4F65">
            <w:pPr>
              <w:pStyle w:val="ConsPlusNormal"/>
              <w:ind w:firstLine="0"/>
              <w:jc w:val="center"/>
              <w:rPr>
                <w:rFonts w:ascii="Times New Roman" w:hAnsi="Times New Roman" w:cs="Times New Roman"/>
                <w:color w:val="E36C0A" w:themeColor="accent6" w:themeShade="BF"/>
                <w:sz w:val="22"/>
                <w:szCs w:val="22"/>
              </w:rPr>
            </w:pPr>
            <w:r w:rsidRPr="00977095">
              <w:rPr>
                <w:rFonts w:ascii="Times New Roman" w:hAnsi="Times New Roman" w:cs="Times New Roman"/>
                <w:sz w:val="22"/>
                <w:szCs w:val="22"/>
              </w:rPr>
              <w:t>за 1 единицу</w:t>
            </w:r>
          </w:p>
        </w:tc>
      </w:tr>
      <w:tr w:rsidR="00FB4F65" w:rsidRPr="00426DC2" w14:paraId="6BBD0C5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D29F5B3"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3DC3A433" w14:textId="4A9C36DB"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 xml:space="preserve">Автотранспортные услуги с применением крана-манипулятора </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57F2002" w14:textId="6C0919CA"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час</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8FB9A48" w14:textId="0DB5A243" w:rsidR="00FB4F65" w:rsidRPr="00977095" w:rsidRDefault="00DE1440" w:rsidP="00DE144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FB4F65" w:rsidRPr="00977095">
              <w:rPr>
                <w:rFonts w:ascii="Times New Roman" w:hAnsi="Times New Roman" w:cs="Times New Roman"/>
                <w:sz w:val="22"/>
                <w:szCs w:val="22"/>
              </w:rPr>
              <w:t xml:space="preserve"> </w:t>
            </w:r>
            <w:r>
              <w:rPr>
                <w:rFonts w:ascii="Times New Roman" w:hAnsi="Times New Roman" w:cs="Times New Roman"/>
                <w:sz w:val="22"/>
                <w:szCs w:val="22"/>
              </w:rPr>
              <w:t>0</w:t>
            </w:r>
            <w:r w:rsidR="00FB4F65" w:rsidRPr="00977095">
              <w:rPr>
                <w:rFonts w:ascii="Times New Roman" w:hAnsi="Times New Roman" w:cs="Times New Roman"/>
                <w:sz w:val="22"/>
                <w:szCs w:val="22"/>
              </w:rPr>
              <w:t>00</w:t>
            </w:r>
          </w:p>
        </w:tc>
        <w:tc>
          <w:tcPr>
            <w:tcW w:w="2268" w:type="dxa"/>
            <w:shd w:val="clear" w:color="auto" w:fill="auto"/>
            <w:vAlign w:val="center"/>
          </w:tcPr>
          <w:p w14:paraId="775AA6C7" w14:textId="12D0966D" w:rsidR="00FB4F65" w:rsidRPr="00977095" w:rsidRDefault="00FB4F65" w:rsidP="00FB4F65">
            <w:pPr>
              <w:pStyle w:val="ConsPlusNormal"/>
              <w:ind w:firstLine="0"/>
              <w:jc w:val="center"/>
              <w:rPr>
                <w:rFonts w:ascii="Times New Roman" w:hAnsi="Times New Roman" w:cs="Times New Roman"/>
                <w:color w:val="E36C0A" w:themeColor="accent6" w:themeShade="BF"/>
                <w:sz w:val="22"/>
                <w:szCs w:val="22"/>
              </w:rPr>
            </w:pPr>
            <w:r w:rsidRPr="00977095">
              <w:rPr>
                <w:rFonts w:ascii="Times New Roman" w:hAnsi="Times New Roman" w:cs="Times New Roman"/>
                <w:sz w:val="22"/>
                <w:szCs w:val="22"/>
              </w:rPr>
              <w:t>за 1 единицу</w:t>
            </w:r>
          </w:p>
        </w:tc>
      </w:tr>
      <w:tr w:rsidR="00FB4F65" w:rsidRPr="00426DC2" w14:paraId="767708F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55AA9DA"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tcBorders>
              <w:top w:val="single" w:sz="4" w:space="0" w:color="auto"/>
              <w:left w:val="single" w:sz="4" w:space="0" w:color="auto"/>
              <w:bottom w:val="single" w:sz="4" w:space="0" w:color="auto"/>
              <w:right w:val="single" w:sz="4" w:space="0" w:color="auto"/>
            </w:tcBorders>
            <w:vAlign w:val="center"/>
          </w:tcPr>
          <w:p w14:paraId="62330CF3" w14:textId="7ECCDCA2"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Услуги по проведению экспертизы сметной документации в части достоверности определения сметной стоимости работ</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B84B0AD" w14:textId="14393D8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усл.ед.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C7AB3FE" w14:textId="029976B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70 000</w:t>
            </w:r>
          </w:p>
        </w:tc>
        <w:tc>
          <w:tcPr>
            <w:tcW w:w="2268" w:type="dxa"/>
            <w:shd w:val="clear" w:color="auto" w:fill="auto"/>
            <w:vAlign w:val="center"/>
          </w:tcPr>
          <w:p w14:paraId="5A57D444" w14:textId="1D65C16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за 1 услугу</w:t>
            </w:r>
          </w:p>
        </w:tc>
      </w:tr>
      <w:tr w:rsidR="00FB4F65" w:rsidRPr="00426DC2" w14:paraId="631AEFAE"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9047DDD"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7C5D5CDA" w14:textId="2BCAB915"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Охрана объекта посредством пульта централизованного наблюдения</w:t>
            </w:r>
          </w:p>
        </w:tc>
        <w:tc>
          <w:tcPr>
            <w:tcW w:w="1294" w:type="dxa"/>
            <w:gridSpan w:val="2"/>
            <w:vAlign w:val="center"/>
          </w:tcPr>
          <w:p w14:paraId="24C001AC" w14:textId="1B2B145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gridSpan w:val="2"/>
            <w:shd w:val="clear" w:color="auto" w:fill="auto"/>
            <w:vAlign w:val="center"/>
          </w:tcPr>
          <w:p w14:paraId="750CDB4E" w14:textId="5EB788B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45</w:t>
            </w:r>
          </w:p>
        </w:tc>
        <w:tc>
          <w:tcPr>
            <w:tcW w:w="2268" w:type="dxa"/>
            <w:shd w:val="clear" w:color="auto" w:fill="auto"/>
            <w:vAlign w:val="center"/>
          </w:tcPr>
          <w:p w14:paraId="0946258B"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FB4F65" w:rsidRPr="00426DC2" w14:paraId="15BFB56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7923A1C"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2FCC006A" w14:textId="4205E400"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Охрана объекта посредством кнопки тревожной сигнализации</w:t>
            </w:r>
          </w:p>
        </w:tc>
        <w:tc>
          <w:tcPr>
            <w:tcW w:w="1294" w:type="dxa"/>
            <w:gridSpan w:val="2"/>
            <w:vAlign w:val="center"/>
          </w:tcPr>
          <w:p w14:paraId="4038BDD9" w14:textId="77089AF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gridSpan w:val="2"/>
            <w:shd w:val="clear" w:color="auto" w:fill="auto"/>
            <w:vAlign w:val="center"/>
          </w:tcPr>
          <w:p w14:paraId="5BD7F16A" w14:textId="202D835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40</w:t>
            </w:r>
          </w:p>
        </w:tc>
        <w:tc>
          <w:tcPr>
            <w:tcW w:w="2268" w:type="dxa"/>
            <w:shd w:val="clear" w:color="auto" w:fill="auto"/>
            <w:vAlign w:val="center"/>
          </w:tcPr>
          <w:p w14:paraId="06556992"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FB4F65" w:rsidRPr="00426DC2" w14:paraId="2E45AC46"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3833001"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7AD56B8E" w14:textId="0D158963"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eastAsiaTheme="minorEastAsia" w:hAnsi="Times New Roman" w:cs="Times New Roman"/>
                <w:sz w:val="22"/>
                <w:szCs w:val="22"/>
              </w:rPr>
              <w:t>Физическая охрана объектов муниципальной собственности посредством выставления поста</w:t>
            </w:r>
          </w:p>
        </w:tc>
        <w:tc>
          <w:tcPr>
            <w:tcW w:w="1294" w:type="dxa"/>
            <w:gridSpan w:val="2"/>
            <w:vAlign w:val="center"/>
          </w:tcPr>
          <w:p w14:paraId="688C1494" w14:textId="0E446572"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gridSpan w:val="2"/>
            <w:shd w:val="clear" w:color="auto" w:fill="auto"/>
            <w:vAlign w:val="center"/>
          </w:tcPr>
          <w:p w14:paraId="60FE647B" w14:textId="70F48F0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300</w:t>
            </w:r>
          </w:p>
        </w:tc>
        <w:tc>
          <w:tcPr>
            <w:tcW w:w="2268" w:type="dxa"/>
            <w:shd w:val="clear" w:color="auto" w:fill="auto"/>
            <w:vAlign w:val="center"/>
          </w:tcPr>
          <w:p w14:paraId="1A61A00C"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1B3533" w:rsidRPr="00426DC2" w14:paraId="32F15C4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431B4AA0" w14:textId="77777777" w:rsidR="001B3533" w:rsidRPr="00426DC2" w:rsidRDefault="001B3533"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090AC46E" w14:textId="35FDA092" w:rsidR="001B3533" w:rsidRPr="00977095" w:rsidRDefault="001B3533" w:rsidP="00FB4F65">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Работы по загрузке и транспортировке снежных масс</w:t>
            </w:r>
          </w:p>
        </w:tc>
        <w:tc>
          <w:tcPr>
            <w:tcW w:w="1294" w:type="dxa"/>
            <w:gridSpan w:val="2"/>
            <w:vAlign w:val="center"/>
          </w:tcPr>
          <w:p w14:paraId="7D1E5D70" w14:textId="4C2D8DF3" w:rsidR="001B3533" w:rsidRPr="00977095" w:rsidRDefault="001B3533" w:rsidP="00FB4F65">
            <w:pPr>
              <w:pStyle w:val="ConsPlusNormal"/>
              <w:ind w:firstLine="0"/>
              <w:jc w:val="center"/>
              <w:rPr>
                <w:rFonts w:ascii="Times New Roman" w:hAnsi="Times New Roman" w:cs="Times New Roman"/>
                <w:sz w:val="22"/>
                <w:szCs w:val="22"/>
              </w:rPr>
            </w:pPr>
            <w:r w:rsidRPr="001B3533">
              <w:rPr>
                <w:rFonts w:ascii="Times New Roman" w:hAnsi="Times New Roman" w:cs="Times New Roman"/>
                <w:sz w:val="22"/>
                <w:szCs w:val="22"/>
              </w:rPr>
              <w:t>м</w:t>
            </w:r>
            <w:r>
              <w:rPr>
                <w:rFonts w:ascii="Times New Roman" w:hAnsi="Times New Roman" w:cs="Times New Roman"/>
                <w:sz w:val="22"/>
                <w:szCs w:val="22"/>
                <w:vertAlign w:val="superscript"/>
              </w:rPr>
              <w:t>3</w:t>
            </w:r>
          </w:p>
        </w:tc>
        <w:tc>
          <w:tcPr>
            <w:tcW w:w="1275" w:type="dxa"/>
            <w:gridSpan w:val="2"/>
            <w:shd w:val="clear" w:color="auto" w:fill="auto"/>
            <w:vAlign w:val="center"/>
          </w:tcPr>
          <w:p w14:paraId="10F39BB5" w14:textId="0FE07A00" w:rsidR="001B3533" w:rsidRPr="00977095" w:rsidRDefault="001B3533" w:rsidP="00DE144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00DE1440">
              <w:rPr>
                <w:rFonts w:ascii="Times New Roman" w:hAnsi="Times New Roman" w:cs="Times New Roman"/>
                <w:sz w:val="22"/>
                <w:szCs w:val="22"/>
              </w:rPr>
              <w:t>5</w:t>
            </w:r>
            <w:r>
              <w:rPr>
                <w:rFonts w:ascii="Times New Roman" w:hAnsi="Times New Roman" w:cs="Times New Roman"/>
                <w:sz w:val="22"/>
                <w:szCs w:val="22"/>
              </w:rPr>
              <w:t>0</w:t>
            </w:r>
          </w:p>
        </w:tc>
        <w:tc>
          <w:tcPr>
            <w:tcW w:w="2268" w:type="dxa"/>
            <w:shd w:val="clear" w:color="auto" w:fill="auto"/>
            <w:vAlign w:val="center"/>
          </w:tcPr>
          <w:p w14:paraId="6CA938B5" w14:textId="77777777" w:rsidR="001B3533" w:rsidRPr="00977095" w:rsidRDefault="001B3533" w:rsidP="00FB4F65">
            <w:pPr>
              <w:pStyle w:val="ConsPlusNormal"/>
              <w:ind w:firstLine="0"/>
              <w:jc w:val="center"/>
              <w:rPr>
                <w:rFonts w:ascii="Times New Roman" w:hAnsi="Times New Roman" w:cs="Times New Roman"/>
                <w:sz w:val="22"/>
                <w:szCs w:val="22"/>
              </w:rPr>
            </w:pPr>
          </w:p>
        </w:tc>
      </w:tr>
      <w:tr w:rsidR="001B3533" w:rsidRPr="00426DC2" w14:paraId="51B20884"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1ED4629" w14:textId="77777777" w:rsidR="001B3533" w:rsidRPr="00426DC2" w:rsidRDefault="001B3533" w:rsidP="00FB4F65">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06A94806" w14:textId="4084B0B1" w:rsidR="001B3533" w:rsidRPr="00977095" w:rsidRDefault="001B3533" w:rsidP="00FB4F65">
            <w:pPr>
              <w:pStyle w:val="ConsPlusNormal"/>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Работы по размещению снежных масс на объектах предназначенных для размещения снежных масс</w:t>
            </w:r>
          </w:p>
        </w:tc>
        <w:tc>
          <w:tcPr>
            <w:tcW w:w="1294" w:type="dxa"/>
            <w:gridSpan w:val="2"/>
            <w:vAlign w:val="center"/>
          </w:tcPr>
          <w:p w14:paraId="273CB958" w14:textId="0D2D34B0" w:rsidR="001B3533" w:rsidRPr="00977095" w:rsidRDefault="00165B71" w:rsidP="00FB4F65">
            <w:pPr>
              <w:pStyle w:val="ConsPlusNormal"/>
              <w:ind w:firstLine="0"/>
              <w:jc w:val="center"/>
              <w:rPr>
                <w:rFonts w:ascii="Times New Roman" w:hAnsi="Times New Roman" w:cs="Times New Roman"/>
                <w:sz w:val="22"/>
                <w:szCs w:val="22"/>
              </w:rPr>
            </w:pPr>
            <w:r w:rsidRPr="001B3533">
              <w:rPr>
                <w:rFonts w:ascii="Times New Roman" w:hAnsi="Times New Roman" w:cs="Times New Roman"/>
                <w:sz w:val="22"/>
                <w:szCs w:val="22"/>
              </w:rPr>
              <w:t>м</w:t>
            </w:r>
            <w:r>
              <w:rPr>
                <w:rFonts w:ascii="Times New Roman" w:hAnsi="Times New Roman" w:cs="Times New Roman"/>
                <w:sz w:val="22"/>
                <w:szCs w:val="22"/>
                <w:vertAlign w:val="superscript"/>
              </w:rPr>
              <w:t>3</w:t>
            </w:r>
          </w:p>
        </w:tc>
        <w:tc>
          <w:tcPr>
            <w:tcW w:w="1275" w:type="dxa"/>
            <w:gridSpan w:val="2"/>
            <w:shd w:val="clear" w:color="auto" w:fill="auto"/>
            <w:vAlign w:val="center"/>
          </w:tcPr>
          <w:p w14:paraId="5F9F210D" w14:textId="1A4AF6D1" w:rsidR="001B3533" w:rsidRPr="00977095" w:rsidRDefault="00165B71"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268" w:type="dxa"/>
            <w:shd w:val="clear" w:color="auto" w:fill="auto"/>
            <w:vAlign w:val="center"/>
          </w:tcPr>
          <w:p w14:paraId="76C3D43C" w14:textId="77777777" w:rsidR="001B3533" w:rsidRPr="00977095" w:rsidRDefault="001B3533" w:rsidP="00FB4F65">
            <w:pPr>
              <w:pStyle w:val="ConsPlusNormal"/>
              <w:ind w:firstLine="0"/>
              <w:jc w:val="center"/>
              <w:rPr>
                <w:rFonts w:ascii="Times New Roman" w:hAnsi="Times New Roman" w:cs="Times New Roman"/>
                <w:sz w:val="22"/>
                <w:szCs w:val="22"/>
              </w:rPr>
            </w:pPr>
          </w:p>
        </w:tc>
      </w:tr>
      <w:tr w:rsidR="00BA7857" w:rsidRPr="00426DC2" w14:paraId="3D48AB9F"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1BA1537" w14:textId="77777777" w:rsidR="00BA7857" w:rsidRPr="00426DC2" w:rsidRDefault="00BA7857" w:rsidP="00BA7857">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vAlign w:val="center"/>
          </w:tcPr>
          <w:p w14:paraId="5ACC9F45" w14:textId="37AE8DB9" w:rsidR="00BA7857" w:rsidRPr="00BA7857" w:rsidRDefault="00BA7857" w:rsidP="00BA7857">
            <w:pPr>
              <w:pStyle w:val="ConsPlusNormal"/>
              <w:ind w:firstLine="0"/>
              <w:jc w:val="both"/>
              <w:rPr>
                <w:rFonts w:ascii="Times New Roman" w:eastAsiaTheme="minorEastAsia" w:hAnsi="Times New Roman" w:cs="Times New Roman"/>
                <w:sz w:val="22"/>
                <w:szCs w:val="22"/>
              </w:rPr>
            </w:pPr>
            <w:r w:rsidRPr="00BA7857">
              <w:rPr>
                <w:rFonts w:ascii="Times New Roman" w:eastAsiaTheme="minorEastAsia" w:hAnsi="Times New Roman" w:cs="Times New Roman"/>
                <w:sz w:val="22"/>
                <w:szCs w:val="22"/>
              </w:rPr>
              <w:t>Услуги фронтального погрузчика</w:t>
            </w:r>
          </w:p>
        </w:tc>
        <w:tc>
          <w:tcPr>
            <w:tcW w:w="1294" w:type="dxa"/>
            <w:gridSpan w:val="2"/>
            <w:vAlign w:val="center"/>
          </w:tcPr>
          <w:p w14:paraId="7706EE0F" w14:textId="3E7FB69E"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ч</w:t>
            </w:r>
          </w:p>
        </w:tc>
        <w:tc>
          <w:tcPr>
            <w:tcW w:w="1275" w:type="dxa"/>
            <w:gridSpan w:val="2"/>
            <w:shd w:val="clear" w:color="auto" w:fill="auto"/>
            <w:vAlign w:val="center"/>
          </w:tcPr>
          <w:p w14:paraId="5FE7BE0B" w14:textId="448D9F05"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2800</w:t>
            </w:r>
          </w:p>
        </w:tc>
        <w:tc>
          <w:tcPr>
            <w:tcW w:w="2268" w:type="dxa"/>
            <w:shd w:val="clear" w:color="auto" w:fill="auto"/>
            <w:vAlign w:val="center"/>
          </w:tcPr>
          <w:p w14:paraId="58728AEE" w14:textId="77777777" w:rsidR="00BA7857" w:rsidRPr="00977095" w:rsidRDefault="00BA7857" w:rsidP="00BA7857">
            <w:pPr>
              <w:pStyle w:val="ConsPlusNormal"/>
              <w:ind w:firstLine="0"/>
              <w:jc w:val="center"/>
              <w:rPr>
                <w:rFonts w:ascii="Times New Roman" w:hAnsi="Times New Roman" w:cs="Times New Roman"/>
                <w:sz w:val="22"/>
                <w:szCs w:val="22"/>
              </w:rPr>
            </w:pPr>
          </w:p>
        </w:tc>
      </w:tr>
      <w:tr w:rsidR="00BA7857" w:rsidRPr="00426DC2" w14:paraId="07BE1D90" w14:textId="77777777" w:rsidTr="007C024D">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255551E9" w14:textId="77777777" w:rsidR="00BA7857" w:rsidRPr="00426DC2" w:rsidRDefault="00BA7857" w:rsidP="00BA7857">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55341562" w14:textId="081A5192" w:rsidR="00BA7857" w:rsidRPr="00BA7857" w:rsidRDefault="00BA7857" w:rsidP="00BA7857">
            <w:pPr>
              <w:pStyle w:val="ConsPlusNormal"/>
              <w:ind w:firstLine="0"/>
              <w:jc w:val="both"/>
              <w:rPr>
                <w:rFonts w:ascii="Times New Roman" w:eastAsiaTheme="minorEastAsia" w:hAnsi="Times New Roman" w:cs="Times New Roman"/>
                <w:sz w:val="22"/>
                <w:szCs w:val="22"/>
              </w:rPr>
            </w:pPr>
            <w:r w:rsidRPr="00BA7857">
              <w:rPr>
                <w:rFonts w:ascii="Times New Roman" w:hAnsi="Times New Roman" w:cs="Times New Roman"/>
                <w:sz w:val="22"/>
                <w:szCs w:val="22"/>
              </w:rPr>
              <w:t>Услуги по проверке технического состояния пожарных кранов внутреннего противопожарного водопровода</w:t>
            </w:r>
          </w:p>
        </w:tc>
        <w:tc>
          <w:tcPr>
            <w:tcW w:w="1294" w:type="dxa"/>
            <w:gridSpan w:val="2"/>
            <w:shd w:val="clear" w:color="auto" w:fill="FFFFFF" w:themeFill="background1"/>
            <w:vAlign w:val="center"/>
          </w:tcPr>
          <w:p w14:paraId="4A254437" w14:textId="74B7FDD7"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шт</w:t>
            </w:r>
          </w:p>
        </w:tc>
        <w:tc>
          <w:tcPr>
            <w:tcW w:w="1275" w:type="dxa"/>
            <w:gridSpan w:val="2"/>
            <w:shd w:val="clear" w:color="auto" w:fill="FFFFFF" w:themeFill="background1"/>
            <w:vAlign w:val="center"/>
          </w:tcPr>
          <w:p w14:paraId="12B6D63D" w14:textId="51921CF6"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450</w:t>
            </w:r>
          </w:p>
        </w:tc>
        <w:tc>
          <w:tcPr>
            <w:tcW w:w="2268" w:type="dxa"/>
            <w:shd w:val="clear" w:color="auto" w:fill="auto"/>
            <w:vAlign w:val="center"/>
          </w:tcPr>
          <w:p w14:paraId="0B4596FD" w14:textId="77777777" w:rsidR="00BA7857" w:rsidRPr="00977095" w:rsidRDefault="00BA7857" w:rsidP="00BA7857">
            <w:pPr>
              <w:pStyle w:val="ConsPlusNormal"/>
              <w:ind w:firstLine="0"/>
              <w:jc w:val="center"/>
              <w:rPr>
                <w:rFonts w:ascii="Times New Roman" w:hAnsi="Times New Roman" w:cs="Times New Roman"/>
                <w:sz w:val="22"/>
                <w:szCs w:val="22"/>
              </w:rPr>
            </w:pPr>
          </w:p>
        </w:tc>
      </w:tr>
      <w:tr w:rsidR="00BA7857" w:rsidRPr="00426DC2" w14:paraId="45EB1101" w14:textId="77777777" w:rsidTr="007C024D">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3CC20BC" w14:textId="77777777" w:rsidR="00BA7857" w:rsidRPr="00426DC2" w:rsidRDefault="00BA7857" w:rsidP="00BA7857">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19108A44" w14:textId="6D6DECF2" w:rsidR="00BA7857" w:rsidRPr="00BA7857" w:rsidRDefault="00BA7857" w:rsidP="00BA7857">
            <w:pPr>
              <w:pStyle w:val="ConsPlusNormal"/>
              <w:ind w:firstLine="0"/>
              <w:jc w:val="both"/>
              <w:rPr>
                <w:rFonts w:ascii="Times New Roman" w:eastAsiaTheme="minorEastAsia" w:hAnsi="Times New Roman" w:cs="Times New Roman"/>
                <w:sz w:val="22"/>
                <w:szCs w:val="22"/>
              </w:rPr>
            </w:pPr>
            <w:r w:rsidRPr="00BA7857">
              <w:rPr>
                <w:rFonts w:ascii="Times New Roman" w:hAnsi="Times New Roman" w:cs="Times New Roman"/>
                <w:sz w:val="22"/>
                <w:szCs w:val="22"/>
              </w:rPr>
              <w:t>Услуги по проверке технического состояния пожарных кранов внутреннего противопожарного водопровода с перекаткой рукавов</w:t>
            </w:r>
          </w:p>
        </w:tc>
        <w:tc>
          <w:tcPr>
            <w:tcW w:w="1294" w:type="dxa"/>
            <w:gridSpan w:val="2"/>
            <w:shd w:val="clear" w:color="auto" w:fill="FFFFFF" w:themeFill="background1"/>
            <w:vAlign w:val="center"/>
          </w:tcPr>
          <w:p w14:paraId="2A950E7F" w14:textId="2D27E91D"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шт</w:t>
            </w:r>
          </w:p>
        </w:tc>
        <w:tc>
          <w:tcPr>
            <w:tcW w:w="1275" w:type="dxa"/>
            <w:gridSpan w:val="2"/>
            <w:shd w:val="clear" w:color="auto" w:fill="FFFFFF" w:themeFill="background1"/>
            <w:vAlign w:val="center"/>
          </w:tcPr>
          <w:p w14:paraId="3359F607" w14:textId="6F26D845" w:rsidR="00BA7857" w:rsidRPr="00BA7857" w:rsidRDefault="00BA7857" w:rsidP="00BA7857">
            <w:pPr>
              <w:pStyle w:val="ConsPlusNormal"/>
              <w:ind w:firstLine="0"/>
              <w:jc w:val="center"/>
              <w:rPr>
                <w:rFonts w:ascii="Times New Roman" w:hAnsi="Times New Roman" w:cs="Times New Roman"/>
                <w:sz w:val="22"/>
                <w:szCs w:val="22"/>
              </w:rPr>
            </w:pPr>
            <w:r w:rsidRPr="00BA7857">
              <w:rPr>
                <w:rFonts w:ascii="Times New Roman" w:hAnsi="Times New Roman" w:cs="Times New Roman"/>
                <w:sz w:val="22"/>
                <w:szCs w:val="22"/>
              </w:rPr>
              <w:t>800</w:t>
            </w:r>
          </w:p>
        </w:tc>
        <w:tc>
          <w:tcPr>
            <w:tcW w:w="2268" w:type="dxa"/>
            <w:shd w:val="clear" w:color="auto" w:fill="auto"/>
            <w:vAlign w:val="center"/>
          </w:tcPr>
          <w:p w14:paraId="1D4046DB" w14:textId="77777777" w:rsidR="00BA7857" w:rsidRPr="00977095" w:rsidRDefault="00BA7857" w:rsidP="00BA7857">
            <w:pPr>
              <w:pStyle w:val="ConsPlusNormal"/>
              <w:ind w:firstLine="0"/>
              <w:jc w:val="center"/>
              <w:rPr>
                <w:rFonts w:ascii="Times New Roman" w:hAnsi="Times New Roman" w:cs="Times New Roman"/>
                <w:sz w:val="22"/>
                <w:szCs w:val="22"/>
              </w:rPr>
            </w:pPr>
          </w:p>
        </w:tc>
      </w:tr>
      <w:tr w:rsidR="00C74A4A" w:rsidRPr="00426DC2" w14:paraId="6073C04C" w14:textId="77777777" w:rsidTr="00C04FD7">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7DD99A4C" w14:textId="77777777" w:rsidR="00C74A4A" w:rsidRPr="00426DC2" w:rsidRDefault="00C74A4A" w:rsidP="00C74A4A">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FFFFFF" w:themeFill="background1"/>
            <w:vAlign w:val="center"/>
          </w:tcPr>
          <w:p w14:paraId="20014734" w14:textId="3D3B57F4" w:rsidR="00C74A4A" w:rsidRPr="00BA7857" w:rsidRDefault="00C74A4A" w:rsidP="00C74A4A">
            <w:pPr>
              <w:pStyle w:val="ConsPlusNormal"/>
              <w:ind w:firstLine="0"/>
              <w:jc w:val="both"/>
              <w:rPr>
                <w:rFonts w:ascii="Times New Roman" w:hAnsi="Times New Roman" w:cs="Times New Roman"/>
                <w:sz w:val="22"/>
                <w:szCs w:val="22"/>
              </w:rPr>
            </w:pPr>
            <w:r w:rsidRPr="00C74A4A">
              <w:rPr>
                <w:rFonts w:ascii="Times New Roman" w:hAnsi="Times New Roman" w:cs="Times New Roman"/>
                <w:sz w:val="22"/>
                <w:szCs w:val="22"/>
              </w:rPr>
              <w:t>Усл</w:t>
            </w:r>
            <w:r>
              <w:rPr>
                <w:rFonts w:ascii="Times New Roman" w:hAnsi="Times New Roman" w:cs="Times New Roman"/>
                <w:sz w:val="22"/>
                <w:szCs w:val="22"/>
              </w:rPr>
              <w:t>у</w:t>
            </w:r>
            <w:r w:rsidRPr="00C74A4A">
              <w:rPr>
                <w:rFonts w:ascii="Times New Roman" w:hAnsi="Times New Roman" w:cs="Times New Roman"/>
                <w:sz w:val="22"/>
                <w:szCs w:val="22"/>
              </w:rPr>
              <w:t>ги по уборке</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55773" w14:textId="112D610F" w:rsidR="00C74A4A" w:rsidRPr="00C74A4A" w:rsidRDefault="00C74A4A" w:rsidP="00C74A4A">
            <w:pPr>
              <w:pStyle w:val="ConsPlusNormal"/>
              <w:ind w:firstLine="0"/>
              <w:jc w:val="center"/>
              <w:rPr>
                <w:rFonts w:ascii="Times New Roman" w:hAnsi="Times New Roman" w:cs="Times New Roman"/>
                <w:sz w:val="22"/>
                <w:szCs w:val="22"/>
              </w:rPr>
            </w:pPr>
            <w:r w:rsidRPr="00C74A4A">
              <w:rPr>
                <w:rFonts w:ascii="Times New Roman" w:hAnsi="Times New Roman" w:cs="Times New Roman"/>
                <w:color w:val="000000"/>
                <w:sz w:val="22"/>
                <w:szCs w:val="22"/>
              </w:rPr>
              <w:t>м2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9C8D483" w14:textId="14F12AFC" w:rsidR="00C74A4A" w:rsidRPr="00C74A4A" w:rsidRDefault="00C74A4A" w:rsidP="00C74A4A">
            <w:pPr>
              <w:pStyle w:val="ConsPlusNormal"/>
              <w:ind w:firstLine="0"/>
              <w:jc w:val="center"/>
              <w:rPr>
                <w:rFonts w:ascii="Times New Roman" w:hAnsi="Times New Roman" w:cs="Times New Roman"/>
                <w:sz w:val="22"/>
                <w:szCs w:val="22"/>
              </w:rPr>
            </w:pPr>
            <w:r w:rsidRPr="00C74A4A">
              <w:rPr>
                <w:rFonts w:ascii="Times New Roman" w:hAnsi="Times New Roman" w:cs="Times New Roman"/>
                <w:color w:val="000000"/>
                <w:sz w:val="22"/>
                <w:szCs w:val="22"/>
              </w:rPr>
              <w:t>10</w:t>
            </w:r>
          </w:p>
        </w:tc>
        <w:tc>
          <w:tcPr>
            <w:tcW w:w="2268" w:type="dxa"/>
            <w:shd w:val="clear" w:color="auto" w:fill="auto"/>
            <w:vAlign w:val="center"/>
          </w:tcPr>
          <w:p w14:paraId="788D5145" w14:textId="77777777" w:rsidR="00C74A4A" w:rsidRPr="00977095" w:rsidRDefault="00C74A4A" w:rsidP="00C74A4A">
            <w:pPr>
              <w:pStyle w:val="ConsPlusNormal"/>
              <w:ind w:firstLine="0"/>
              <w:jc w:val="center"/>
              <w:rPr>
                <w:rFonts w:ascii="Times New Roman" w:hAnsi="Times New Roman" w:cs="Times New Roman"/>
                <w:sz w:val="22"/>
                <w:szCs w:val="22"/>
              </w:rPr>
            </w:pPr>
          </w:p>
        </w:tc>
      </w:tr>
      <w:tr w:rsidR="00D32558" w:rsidRPr="00426DC2" w14:paraId="6B4622D3" w14:textId="77777777" w:rsidTr="00C05534">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5C855F9C" w14:textId="77777777" w:rsidR="00D32558" w:rsidRPr="00426DC2" w:rsidRDefault="00D32558" w:rsidP="00D32558">
            <w:pPr>
              <w:pStyle w:val="ConsPlusNormal"/>
              <w:numPr>
                <w:ilvl w:val="0"/>
                <w:numId w:val="6"/>
              </w:numPr>
              <w:ind w:hanging="859"/>
              <w:jc w:val="center"/>
              <w:rPr>
                <w:rFonts w:ascii="Times New Roman" w:hAnsi="Times New Roman" w:cs="Times New Roman"/>
                <w:sz w:val="22"/>
                <w:szCs w:val="22"/>
              </w:rPr>
            </w:pPr>
          </w:p>
        </w:tc>
        <w:tc>
          <w:tcPr>
            <w:tcW w:w="4015" w:type="dxa"/>
            <w:gridSpan w:val="2"/>
            <w:shd w:val="clear" w:color="auto" w:fill="auto"/>
          </w:tcPr>
          <w:p w14:paraId="03B1DC03" w14:textId="48950B97" w:rsidR="00D32558" w:rsidRPr="00C74A4A" w:rsidRDefault="00D32558" w:rsidP="00D32558">
            <w:pPr>
              <w:pStyle w:val="ConsPlusNormal"/>
              <w:ind w:firstLine="0"/>
              <w:jc w:val="both"/>
              <w:rPr>
                <w:rFonts w:ascii="Times New Roman" w:hAnsi="Times New Roman" w:cs="Times New Roman"/>
                <w:sz w:val="22"/>
                <w:szCs w:val="22"/>
              </w:rPr>
            </w:pPr>
            <w:r w:rsidRPr="00D32558">
              <w:rPr>
                <w:rFonts w:ascii="Times New Roman" w:hAnsi="Times New Roman" w:cs="Times New Roman"/>
                <w:sz w:val="22"/>
                <w:szCs w:val="22"/>
              </w:rPr>
              <w:t>Услуги по техническому освидетельствованию (горки и т.д.)</w:t>
            </w:r>
          </w:p>
        </w:tc>
        <w:tc>
          <w:tcPr>
            <w:tcW w:w="1294" w:type="dxa"/>
            <w:gridSpan w:val="2"/>
          </w:tcPr>
          <w:p w14:paraId="595207A0" w14:textId="18EA6C6F" w:rsidR="00D32558" w:rsidRPr="00D32558" w:rsidRDefault="00D32558" w:rsidP="00D32558">
            <w:pPr>
              <w:pStyle w:val="ConsPlusNormal"/>
              <w:ind w:firstLine="0"/>
              <w:jc w:val="center"/>
              <w:rPr>
                <w:rFonts w:ascii="Times New Roman" w:hAnsi="Times New Roman" w:cs="Times New Roman"/>
                <w:sz w:val="22"/>
                <w:szCs w:val="22"/>
              </w:rPr>
            </w:pPr>
            <w:r w:rsidRPr="00D32558">
              <w:rPr>
                <w:rFonts w:ascii="Times New Roman" w:hAnsi="Times New Roman" w:cs="Times New Roman"/>
                <w:sz w:val="22"/>
                <w:szCs w:val="22"/>
              </w:rPr>
              <w:t>штука</w:t>
            </w:r>
          </w:p>
        </w:tc>
        <w:tc>
          <w:tcPr>
            <w:tcW w:w="1275" w:type="dxa"/>
            <w:gridSpan w:val="2"/>
            <w:shd w:val="clear" w:color="auto" w:fill="auto"/>
          </w:tcPr>
          <w:p w14:paraId="3AFB693B" w14:textId="744EAA39" w:rsidR="00D32558" w:rsidRPr="00D32558" w:rsidRDefault="00D32558" w:rsidP="00D32558">
            <w:pPr>
              <w:pStyle w:val="ConsPlusNormal"/>
              <w:ind w:firstLine="0"/>
              <w:jc w:val="center"/>
              <w:rPr>
                <w:rFonts w:ascii="Times New Roman" w:hAnsi="Times New Roman" w:cs="Times New Roman"/>
                <w:sz w:val="22"/>
                <w:szCs w:val="22"/>
              </w:rPr>
            </w:pPr>
            <w:r w:rsidRPr="00D32558">
              <w:rPr>
                <w:rFonts w:ascii="Times New Roman" w:hAnsi="Times New Roman" w:cs="Times New Roman"/>
                <w:sz w:val="22"/>
                <w:szCs w:val="22"/>
              </w:rPr>
              <w:t xml:space="preserve">80 000  </w:t>
            </w:r>
          </w:p>
        </w:tc>
        <w:tc>
          <w:tcPr>
            <w:tcW w:w="2268" w:type="dxa"/>
            <w:shd w:val="clear" w:color="auto" w:fill="auto"/>
          </w:tcPr>
          <w:p w14:paraId="5A00C9AF" w14:textId="08E54CFD" w:rsidR="00D32558" w:rsidRPr="00977095" w:rsidRDefault="00D32558" w:rsidP="00D32558">
            <w:pPr>
              <w:pStyle w:val="ConsPlusNormal"/>
              <w:ind w:firstLine="0"/>
              <w:jc w:val="center"/>
              <w:rPr>
                <w:rFonts w:ascii="Times New Roman" w:hAnsi="Times New Roman" w:cs="Times New Roman"/>
                <w:sz w:val="22"/>
                <w:szCs w:val="22"/>
              </w:rPr>
            </w:pPr>
            <w:r w:rsidRPr="00D32558">
              <w:rPr>
                <w:rFonts w:ascii="Times New Roman" w:hAnsi="Times New Roman" w:cs="Times New Roman"/>
                <w:sz w:val="22"/>
                <w:szCs w:val="22"/>
              </w:rPr>
              <w:t>за 1 единицу</w:t>
            </w:r>
          </w:p>
        </w:tc>
      </w:tr>
      <w:tr w:rsidR="00D32558" w:rsidRPr="00426DC2" w14:paraId="2C10CDFE" w14:textId="77777777" w:rsidTr="00977095">
        <w:trPr>
          <w:trHeight w:val="696"/>
          <w:jc w:val="center"/>
        </w:trPr>
        <w:tc>
          <w:tcPr>
            <w:tcW w:w="9768" w:type="dxa"/>
            <w:gridSpan w:val="8"/>
            <w:tcBorders>
              <w:top w:val="single" w:sz="4" w:space="0" w:color="auto"/>
              <w:left w:val="single" w:sz="4" w:space="0" w:color="auto"/>
              <w:bottom w:val="single" w:sz="4" w:space="0" w:color="auto"/>
            </w:tcBorders>
            <w:vAlign w:val="center"/>
          </w:tcPr>
          <w:p w14:paraId="23591895" w14:textId="6A4ED632" w:rsidR="00D32558" w:rsidRPr="00C6179B" w:rsidRDefault="00D32558" w:rsidP="00D32558">
            <w:pPr>
              <w:pStyle w:val="ConsPlusNormal"/>
              <w:ind w:firstLine="0"/>
              <w:rPr>
                <w:rFonts w:ascii="Times New Roman" w:hAnsi="Times New Roman" w:cs="Times New Roman"/>
                <w:sz w:val="22"/>
                <w:szCs w:val="22"/>
              </w:rPr>
            </w:pPr>
            <w:r>
              <w:rPr>
                <w:rFonts w:ascii="Times New Roman" w:hAnsi="Times New Roman" w:cs="Times New Roman"/>
                <w:b/>
                <w:sz w:val="22"/>
                <w:szCs w:val="22"/>
              </w:rPr>
              <w:t>11.9</w:t>
            </w:r>
            <w:r w:rsidRPr="00C6179B">
              <w:rPr>
                <w:rFonts w:ascii="Times New Roman" w:hAnsi="Times New Roman" w:cs="Times New Roman"/>
                <w:b/>
                <w:sz w:val="22"/>
                <w:szCs w:val="22"/>
              </w:rPr>
              <w:t xml:space="preserve">. Нормативы, применяемые при </w:t>
            </w:r>
            <w:r w:rsidRPr="002F4C6F">
              <w:rPr>
                <w:rFonts w:ascii="Times New Roman" w:hAnsi="Times New Roman" w:cs="Times New Roman"/>
                <w:b/>
                <w:sz w:val="22"/>
                <w:szCs w:val="22"/>
              </w:rPr>
              <w:t>расч</w:t>
            </w:r>
            <w:r>
              <w:rPr>
                <w:rFonts w:ascii="Times New Roman" w:hAnsi="Times New Roman" w:cs="Times New Roman"/>
                <w:b/>
                <w:sz w:val="22"/>
                <w:szCs w:val="22"/>
              </w:rPr>
              <w:t>е</w:t>
            </w:r>
            <w:r w:rsidRPr="002F4C6F">
              <w:rPr>
                <w:rFonts w:ascii="Times New Roman" w:hAnsi="Times New Roman" w:cs="Times New Roman"/>
                <w:b/>
                <w:sz w:val="22"/>
                <w:szCs w:val="22"/>
              </w:rPr>
              <w:t>те</w:t>
            </w:r>
            <w:r w:rsidRPr="00C6179B">
              <w:rPr>
                <w:rFonts w:ascii="Times New Roman" w:hAnsi="Times New Roman" w:cs="Times New Roman"/>
                <w:b/>
                <w:sz w:val="22"/>
                <w:szCs w:val="22"/>
              </w:rPr>
              <w:t xml:space="preserve"> затрат на работы и услуги по дорожному хозяйству</w:t>
            </w:r>
          </w:p>
        </w:tc>
      </w:tr>
      <w:tr w:rsidR="00D32558" w:rsidRPr="00426DC2" w14:paraId="743DABE8"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BBB5627"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7CE4D794" w14:textId="77777777" w:rsidR="00D32558" w:rsidRPr="00C6179B" w:rsidRDefault="00D32558" w:rsidP="00D32558">
            <w:pPr>
              <w:rPr>
                <w:sz w:val="22"/>
                <w:szCs w:val="22"/>
              </w:rPr>
            </w:pPr>
            <w:r w:rsidRPr="00C6179B">
              <w:rPr>
                <w:sz w:val="22"/>
                <w:szCs w:val="22"/>
              </w:rPr>
              <w:t>Услуги по очистке и уборке улиц, проездов, тротуаров и прочих объектов дорожного хозяйства</w:t>
            </w:r>
          </w:p>
        </w:tc>
        <w:tc>
          <w:tcPr>
            <w:tcW w:w="1294" w:type="dxa"/>
            <w:gridSpan w:val="2"/>
            <w:vAlign w:val="center"/>
          </w:tcPr>
          <w:p w14:paraId="722F388E" w14:textId="77777777" w:rsidR="00D32558" w:rsidRPr="00FC4A84" w:rsidRDefault="00D32558" w:rsidP="00D32558">
            <w:pPr>
              <w:jc w:val="center"/>
              <w:rPr>
                <w:sz w:val="22"/>
                <w:szCs w:val="22"/>
                <w:vertAlign w:val="superscript"/>
              </w:rPr>
            </w:pPr>
            <w:r w:rsidRPr="00EF3A41">
              <w:rPr>
                <w:sz w:val="22"/>
                <w:szCs w:val="22"/>
              </w:rPr>
              <w:t>м</w:t>
            </w:r>
            <w:r>
              <w:rPr>
                <w:sz w:val="22"/>
                <w:szCs w:val="22"/>
                <w:vertAlign w:val="superscript"/>
              </w:rPr>
              <w:t>2</w:t>
            </w:r>
          </w:p>
        </w:tc>
        <w:tc>
          <w:tcPr>
            <w:tcW w:w="1275" w:type="dxa"/>
            <w:gridSpan w:val="2"/>
            <w:shd w:val="clear" w:color="auto" w:fill="auto"/>
            <w:vAlign w:val="center"/>
          </w:tcPr>
          <w:p w14:paraId="1899A017" w14:textId="2E19545B" w:rsidR="00D32558" w:rsidRPr="00EF3A41" w:rsidRDefault="00D32558" w:rsidP="00D32558">
            <w:pPr>
              <w:jc w:val="center"/>
              <w:rPr>
                <w:sz w:val="22"/>
                <w:szCs w:val="22"/>
              </w:rPr>
            </w:pPr>
            <w:r>
              <w:rPr>
                <w:sz w:val="22"/>
                <w:szCs w:val="22"/>
              </w:rPr>
              <w:t>130</w:t>
            </w:r>
          </w:p>
        </w:tc>
        <w:tc>
          <w:tcPr>
            <w:tcW w:w="2268" w:type="dxa"/>
            <w:shd w:val="clear" w:color="auto" w:fill="auto"/>
            <w:vAlign w:val="center"/>
          </w:tcPr>
          <w:p w14:paraId="589F599C" w14:textId="77777777" w:rsidR="00D32558" w:rsidRDefault="00D32558" w:rsidP="00D32558">
            <w:pPr>
              <w:pStyle w:val="ConsPlusNormal"/>
              <w:ind w:firstLine="0"/>
              <w:jc w:val="center"/>
              <w:rPr>
                <w:rFonts w:ascii="Times New Roman" w:hAnsi="Times New Roman" w:cs="Times New Roman"/>
                <w:sz w:val="22"/>
                <w:szCs w:val="22"/>
              </w:rPr>
            </w:pPr>
          </w:p>
        </w:tc>
      </w:tr>
      <w:tr w:rsidR="00D32558" w:rsidRPr="00426DC2" w14:paraId="2D6B9F09"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7CF8D53E"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7119B65D" w14:textId="77777777" w:rsidR="00D32558" w:rsidRPr="00C6179B" w:rsidRDefault="00D32558" w:rsidP="00D32558">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Разработка программы комплексного развития системы транспортной инфраструктуры</w:t>
            </w:r>
          </w:p>
        </w:tc>
        <w:tc>
          <w:tcPr>
            <w:tcW w:w="1294" w:type="dxa"/>
            <w:gridSpan w:val="2"/>
            <w:vAlign w:val="center"/>
          </w:tcPr>
          <w:p w14:paraId="0275FDF5" w14:textId="77777777" w:rsidR="00D32558" w:rsidRPr="00886BDA" w:rsidRDefault="00D32558" w:rsidP="00D32558">
            <w:pPr>
              <w:pStyle w:val="ConsPlusNormal"/>
              <w:ind w:firstLine="0"/>
              <w:jc w:val="center"/>
              <w:rPr>
                <w:rFonts w:ascii="Times New Roman" w:hAnsi="Times New Roman" w:cs="Times New Roman"/>
                <w:sz w:val="22"/>
                <w:szCs w:val="22"/>
                <w:highlight w:val="yellow"/>
              </w:rPr>
            </w:pPr>
            <w:r w:rsidRPr="00886BDA">
              <w:rPr>
                <w:rFonts w:ascii="Times New Roman" w:hAnsi="Times New Roman" w:cs="Times New Roman"/>
                <w:sz w:val="22"/>
                <w:szCs w:val="22"/>
              </w:rPr>
              <w:t>шт</w:t>
            </w:r>
          </w:p>
        </w:tc>
        <w:tc>
          <w:tcPr>
            <w:tcW w:w="1275" w:type="dxa"/>
            <w:gridSpan w:val="2"/>
            <w:shd w:val="clear" w:color="auto" w:fill="auto"/>
            <w:vAlign w:val="center"/>
          </w:tcPr>
          <w:p w14:paraId="039C5056" w14:textId="6F0F97E9" w:rsidR="00D32558" w:rsidRPr="00886BDA" w:rsidRDefault="00D32558" w:rsidP="00D32558">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2"/>
                <w:szCs w:val="22"/>
              </w:rPr>
              <w:t>1 5</w:t>
            </w:r>
            <w:r w:rsidRPr="00886BDA">
              <w:rPr>
                <w:rFonts w:ascii="Times New Roman" w:hAnsi="Times New Roman" w:cs="Times New Roman"/>
                <w:sz w:val="22"/>
                <w:szCs w:val="22"/>
              </w:rPr>
              <w:t>50 000</w:t>
            </w:r>
          </w:p>
        </w:tc>
        <w:tc>
          <w:tcPr>
            <w:tcW w:w="2268" w:type="dxa"/>
            <w:shd w:val="clear" w:color="auto" w:fill="auto"/>
            <w:vAlign w:val="center"/>
          </w:tcPr>
          <w:p w14:paraId="1EC2ACCB" w14:textId="77777777" w:rsidR="00D32558" w:rsidRDefault="00D32558" w:rsidP="00D32558">
            <w:pPr>
              <w:pStyle w:val="ConsPlusNormal"/>
              <w:ind w:firstLine="0"/>
              <w:jc w:val="center"/>
              <w:rPr>
                <w:rFonts w:ascii="Times New Roman" w:hAnsi="Times New Roman" w:cs="Times New Roman"/>
                <w:sz w:val="22"/>
                <w:szCs w:val="22"/>
              </w:rPr>
            </w:pPr>
          </w:p>
        </w:tc>
      </w:tr>
      <w:tr w:rsidR="00D32558" w:rsidRPr="00426DC2" w14:paraId="41B9C417"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4C0E8D0"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47B028CD" w14:textId="77777777" w:rsidR="00D32558" w:rsidRPr="00C6179B" w:rsidRDefault="00D32558" w:rsidP="00D32558">
            <w:pPr>
              <w:rPr>
                <w:sz w:val="22"/>
                <w:szCs w:val="22"/>
              </w:rPr>
            </w:pPr>
            <w:r w:rsidRPr="00C6179B">
              <w:rPr>
                <w:sz w:val="22"/>
                <w:szCs w:val="22"/>
              </w:rPr>
              <w:t>Разработка комплексной схемы организации дорожного движения</w:t>
            </w:r>
          </w:p>
        </w:tc>
        <w:tc>
          <w:tcPr>
            <w:tcW w:w="1294" w:type="dxa"/>
            <w:gridSpan w:val="2"/>
            <w:vAlign w:val="center"/>
          </w:tcPr>
          <w:p w14:paraId="4C1A0944" w14:textId="77777777" w:rsidR="00D32558" w:rsidRPr="00886BDA" w:rsidRDefault="00D32558" w:rsidP="00D32558">
            <w:pPr>
              <w:jc w:val="center"/>
              <w:rPr>
                <w:sz w:val="22"/>
                <w:szCs w:val="22"/>
              </w:rPr>
            </w:pPr>
            <w:r w:rsidRPr="00886BDA">
              <w:rPr>
                <w:sz w:val="22"/>
                <w:szCs w:val="22"/>
              </w:rPr>
              <w:t>шт</w:t>
            </w:r>
          </w:p>
        </w:tc>
        <w:tc>
          <w:tcPr>
            <w:tcW w:w="1275" w:type="dxa"/>
            <w:gridSpan w:val="2"/>
            <w:shd w:val="clear" w:color="auto" w:fill="auto"/>
            <w:vAlign w:val="center"/>
          </w:tcPr>
          <w:p w14:paraId="1DE24E1F" w14:textId="5BF539B8" w:rsidR="00D32558" w:rsidRPr="00886BDA" w:rsidRDefault="00D32558" w:rsidP="00D32558">
            <w:pPr>
              <w:jc w:val="center"/>
              <w:rPr>
                <w:sz w:val="22"/>
                <w:szCs w:val="22"/>
              </w:rPr>
            </w:pPr>
            <w:r>
              <w:rPr>
                <w:sz w:val="22"/>
                <w:szCs w:val="22"/>
              </w:rPr>
              <w:t>1 30</w:t>
            </w:r>
            <w:r w:rsidRPr="00886BDA">
              <w:rPr>
                <w:sz w:val="22"/>
                <w:szCs w:val="22"/>
              </w:rPr>
              <w:t>0 000</w:t>
            </w:r>
          </w:p>
        </w:tc>
        <w:tc>
          <w:tcPr>
            <w:tcW w:w="2268" w:type="dxa"/>
            <w:shd w:val="clear" w:color="auto" w:fill="auto"/>
            <w:vAlign w:val="center"/>
          </w:tcPr>
          <w:p w14:paraId="0DDBBBA1" w14:textId="77777777" w:rsidR="00D32558" w:rsidRDefault="00D32558" w:rsidP="00D32558">
            <w:pPr>
              <w:pStyle w:val="ConsPlusNormal"/>
              <w:ind w:firstLine="0"/>
              <w:jc w:val="center"/>
              <w:rPr>
                <w:rFonts w:ascii="Times New Roman" w:hAnsi="Times New Roman" w:cs="Times New Roman"/>
                <w:sz w:val="22"/>
                <w:szCs w:val="22"/>
              </w:rPr>
            </w:pPr>
          </w:p>
        </w:tc>
      </w:tr>
      <w:tr w:rsidR="00D32558" w:rsidRPr="00426DC2" w14:paraId="6C3A79E2"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0EA46D77"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5508302B" w14:textId="77777777" w:rsidR="00D32558" w:rsidRPr="00C6179B" w:rsidRDefault="00D32558" w:rsidP="00D3255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Техническое обслуживание и ремонт объектов уличного освещения</w:t>
            </w:r>
          </w:p>
        </w:tc>
        <w:tc>
          <w:tcPr>
            <w:tcW w:w="4837" w:type="dxa"/>
            <w:gridSpan w:val="5"/>
            <w:vAlign w:val="center"/>
          </w:tcPr>
          <w:p w14:paraId="362CB577"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0CF5AAA0"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1A62C346" w14:textId="77777777" w:rsidR="00D32558" w:rsidRPr="00426DC2"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4015" w:type="dxa"/>
            <w:gridSpan w:val="2"/>
            <w:shd w:val="clear" w:color="auto" w:fill="auto"/>
            <w:vAlign w:val="center"/>
          </w:tcPr>
          <w:p w14:paraId="59EA04C2" w14:textId="77777777" w:rsidR="00D32558" w:rsidRPr="00C6179B" w:rsidRDefault="00D32558" w:rsidP="00D32558">
            <w:pPr>
              <w:pStyle w:val="ConsPlusNormal"/>
              <w:ind w:firstLine="0"/>
              <w:jc w:val="both"/>
              <w:rPr>
                <w:rFonts w:ascii="Times New Roman" w:hAnsi="Times New Roman" w:cs="Times New Roman"/>
                <w:sz w:val="22"/>
                <w:szCs w:val="22"/>
              </w:rPr>
            </w:pPr>
            <w:r w:rsidRPr="00DE1F66">
              <w:rPr>
                <w:rFonts w:ascii="Times New Roman" w:hAnsi="Times New Roman" w:cs="Times New Roman"/>
                <w:sz w:val="22"/>
                <w:szCs w:val="22"/>
              </w:rPr>
              <w:t>Ремонт объектов уличного освещения</w:t>
            </w:r>
          </w:p>
        </w:tc>
        <w:tc>
          <w:tcPr>
            <w:tcW w:w="4837" w:type="dxa"/>
            <w:gridSpan w:val="5"/>
            <w:vAlign w:val="center"/>
          </w:tcPr>
          <w:p w14:paraId="01C56664"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6A21571B"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479F7A9E" w14:textId="2870809D"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w:t>
            </w:r>
          </w:p>
        </w:tc>
        <w:tc>
          <w:tcPr>
            <w:tcW w:w="4015" w:type="dxa"/>
            <w:gridSpan w:val="2"/>
            <w:shd w:val="clear" w:color="auto" w:fill="auto"/>
            <w:vAlign w:val="center"/>
          </w:tcPr>
          <w:p w14:paraId="4C2FDC99" w14:textId="7A4E5ECD" w:rsidR="00D32558" w:rsidRPr="00C6179B" w:rsidRDefault="00D32558" w:rsidP="00D3255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xml:space="preserve">Замена </w:t>
            </w:r>
            <w:r>
              <w:rPr>
                <w:rFonts w:ascii="Times New Roman" w:hAnsi="Times New Roman" w:cs="Times New Roman"/>
                <w:sz w:val="22"/>
                <w:szCs w:val="22"/>
              </w:rPr>
              <w:t>светодиодной лампы</w:t>
            </w:r>
          </w:p>
        </w:tc>
        <w:tc>
          <w:tcPr>
            <w:tcW w:w="1294" w:type="dxa"/>
            <w:gridSpan w:val="2"/>
            <w:vAlign w:val="center"/>
          </w:tcPr>
          <w:p w14:paraId="632EC900"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14E1E2AA" w14:textId="1CB7122F" w:rsidR="00D32558" w:rsidRPr="00886BDA"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2 0</w:t>
            </w:r>
            <w:r w:rsidRPr="00886BDA">
              <w:rPr>
                <w:rFonts w:ascii="Times New Roman" w:hAnsi="Times New Roman" w:cs="Times New Roman"/>
                <w:sz w:val="22"/>
                <w:szCs w:val="22"/>
              </w:rPr>
              <w:t>00</w:t>
            </w:r>
          </w:p>
        </w:tc>
        <w:tc>
          <w:tcPr>
            <w:tcW w:w="2268" w:type="dxa"/>
            <w:shd w:val="clear" w:color="auto" w:fill="auto"/>
            <w:vAlign w:val="center"/>
          </w:tcPr>
          <w:p w14:paraId="38C1492F"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005E1955"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1C178825" w14:textId="2B79EE8F"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4.1.2.</w:t>
            </w:r>
          </w:p>
        </w:tc>
        <w:tc>
          <w:tcPr>
            <w:tcW w:w="4015" w:type="dxa"/>
            <w:gridSpan w:val="2"/>
            <w:shd w:val="clear" w:color="auto" w:fill="auto"/>
            <w:vAlign w:val="center"/>
          </w:tcPr>
          <w:p w14:paraId="4DCEA50B" w14:textId="6577A8FE" w:rsidR="00D32558" w:rsidRPr="00C6179B" w:rsidRDefault="00D32558" w:rsidP="00D3255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Замена светодиодн</w:t>
            </w:r>
            <w:r>
              <w:rPr>
                <w:rFonts w:ascii="Times New Roman" w:hAnsi="Times New Roman" w:cs="Times New Roman"/>
                <w:sz w:val="22"/>
                <w:szCs w:val="22"/>
              </w:rPr>
              <w:t xml:space="preserve">ого </w:t>
            </w:r>
            <w:r w:rsidRPr="00C6179B">
              <w:rPr>
                <w:rFonts w:ascii="Times New Roman" w:hAnsi="Times New Roman" w:cs="Times New Roman"/>
                <w:sz w:val="22"/>
                <w:szCs w:val="22"/>
              </w:rPr>
              <w:t>светильник</w:t>
            </w:r>
            <w:r>
              <w:rPr>
                <w:rFonts w:ascii="Times New Roman" w:hAnsi="Times New Roman" w:cs="Times New Roman"/>
                <w:sz w:val="22"/>
                <w:szCs w:val="22"/>
              </w:rPr>
              <w:t>а</w:t>
            </w:r>
            <w:r w:rsidRPr="00C6179B">
              <w:rPr>
                <w:rFonts w:ascii="Times New Roman" w:hAnsi="Times New Roman" w:cs="Times New Roman"/>
                <w:sz w:val="22"/>
                <w:szCs w:val="22"/>
              </w:rPr>
              <w:t xml:space="preserve"> </w:t>
            </w:r>
          </w:p>
        </w:tc>
        <w:tc>
          <w:tcPr>
            <w:tcW w:w="1294" w:type="dxa"/>
            <w:gridSpan w:val="2"/>
            <w:vAlign w:val="center"/>
          </w:tcPr>
          <w:p w14:paraId="0B9E7A48"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59C5C31E" w14:textId="04439B79" w:rsidR="00D32558" w:rsidRPr="00886BDA"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20 000</w:t>
            </w:r>
          </w:p>
        </w:tc>
        <w:tc>
          <w:tcPr>
            <w:tcW w:w="2268" w:type="dxa"/>
            <w:shd w:val="clear" w:color="auto" w:fill="auto"/>
            <w:vAlign w:val="center"/>
          </w:tcPr>
          <w:p w14:paraId="12DB4120"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42B20A3B"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34FE87E7" w14:textId="44059DCD"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4.1.3.</w:t>
            </w:r>
          </w:p>
        </w:tc>
        <w:tc>
          <w:tcPr>
            <w:tcW w:w="4015" w:type="dxa"/>
            <w:gridSpan w:val="2"/>
            <w:shd w:val="clear" w:color="auto" w:fill="auto"/>
            <w:vAlign w:val="center"/>
          </w:tcPr>
          <w:p w14:paraId="23B08156" w14:textId="3A9AF470" w:rsidR="00D32558" w:rsidRPr="00C6179B" w:rsidRDefault="00D32558" w:rsidP="00D3255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xml:space="preserve">Замена </w:t>
            </w:r>
            <w:r>
              <w:rPr>
                <w:rFonts w:ascii="Times New Roman" w:hAnsi="Times New Roman" w:cs="Times New Roman"/>
                <w:sz w:val="22"/>
                <w:szCs w:val="22"/>
              </w:rPr>
              <w:t xml:space="preserve">светодиодного </w:t>
            </w:r>
            <w:r w:rsidRPr="00C6179B">
              <w:rPr>
                <w:rFonts w:ascii="Times New Roman" w:hAnsi="Times New Roman" w:cs="Times New Roman"/>
                <w:sz w:val="22"/>
                <w:szCs w:val="22"/>
              </w:rPr>
              <w:t xml:space="preserve">прожектора </w:t>
            </w:r>
          </w:p>
        </w:tc>
        <w:tc>
          <w:tcPr>
            <w:tcW w:w="1294" w:type="dxa"/>
            <w:gridSpan w:val="2"/>
            <w:vAlign w:val="center"/>
          </w:tcPr>
          <w:p w14:paraId="455E8EFE"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42D2D08B" w14:textId="7724BF3D" w:rsidR="00D32558" w:rsidRPr="00886BDA" w:rsidRDefault="00D32558" w:rsidP="00D32558">
            <w:pPr>
              <w:jc w:val="center"/>
              <w:rPr>
                <w:sz w:val="22"/>
                <w:szCs w:val="22"/>
                <w:highlight w:val="yellow"/>
              </w:rPr>
            </w:pPr>
            <w:r>
              <w:rPr>
                <w:color w:val="000000"/>
                <w:sz w:val="22"/>
                <w:szCs w:val="22"/>
              </w:rPr>
              <w:t>9</w:t>
            </w:r>
            <w:r w:rsidRPr="00886BDA">
              <w:rPr>
                <w:color w:val="000000"/>
                <w:sz w:val="22"/>
                <w:szCs w:val="22"/>
              </w:rPr>
              <w:t xml:space="preserve"> </w:t>
            </w:r>
            <w:r>
              <w:rPr>
                <w:color w:val="000000"/>
                <w:sz w:val="22"/>
                <w:szCs w:val="22"/>
              </w:rPr>
              <w:t>0</w:t>
            </w:r>
            <w:r w:rsidRPr="00886BDA">
              <w:rPr>
                <w:color w:val="000000"/>
                <w:sz w:val="22"/>
                <w:szCs w:val="22"/>
              </w:rPr>
              <w:t>00</w:t>
            </w:r>
          </w:p>
        </w:tc>
        <w:tc>
          <w:tcPr>
            <w:tcW w:w="2268" w:type="dxa"/>
            <w:shd w:val="clear" w:color="auto" w:fill="auto"/>
            <w:vAlign w:val="center"/>
          </w:tcPr>
          <w:p w14:paraId="2C974801"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66EEDDFE"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433F584B" w14:textId="2029B1E9"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4.1.4.</w:t>
            </w:r>
          </w:p>
        </w:tc>
        <w:tc>
          <w:tcPr>
            <w:tcW w:w="4015" w:type="dxa"/>
            <w:gridSpan w:val="2"/>
            <w:shd w:val="clear" w:color="auto" w:fill="auto"/>
            <w:vAlign w:val="center"/>
          </w:tcPr>
          <w:p w14:paraId="3EAF5382" w14:textId="71D7603E" w:rsidR="00D32558" w:rsidRPr="00C6179B" w:rsidRDefault="00D32558" w:rsidP="00D32558">
            <w:pPr>
              <w:jc w:val="both"/>
              <w:rPr>
                <w:sz w:val="22"/>
                <w:szCs w:val="22"/>
              </w:rPr>
            </w:pPr>
            <w:r w:rsidRPr="00C6179B">
              <w:rPr>
                <w:color w:val="000000"/>
                <w:sz w:val="22"/>
                <w:szCs w:val="22"/>
              </w:rPr>
              <w:t>Смена патронов (Е-40 Голиаф)</w:t>
            </w:r>
          </w:p>
        </w:tc>
        <w:tc>
          <w:tcPr>
            <w:tcW w:w="1294" w:type="dxa"/>
            <w:gridSpan w:val="2"/>
            <w:vAlign w:val="center"/>
          </w:tcPr>
          <w:p w14:paraId="6723898D"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727AF78A" w14:textId="587F5473" w:rsidR="00D32558" w:rsidRPr="00886BDA" w:rsidRDefault="00D32558" w:rsidP="00D32558">
            <w:pPr>
              <w:jc w:val="center"/>
              <w:rPr>
                <w:color w:val="000000"/>
                <w:sz w:val="22"/>
                <w:szCs w:val="22"/>
              </w:rPr>
            </w:pPr>
            <w:r>
              <w:rPr>
                <w:color w:val="000000"/>
                <w:sz w:val="22"/>
                <w:szCs w:val="22"/>
              </w:rPr>
              <w:t>100</w:t>
            </w:r>
          </w:p>
        </w:tc>
        <w:tc>
          <w:tcPr>
            <w:tcW w:w="2268" w:type="dxa"/>
            <w:shd w:val="clear" w:color="auto" w:fill="auto"/>
            <w:vAlign w:val="center"/>
          </w:tcPr>
          <w:p w14:paraId="7277546D"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6D7A2DC3"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74C757F9" w14:textId="2884E488"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4.1.5.</w:t>
            </w:r>
          </w:p>
        </w:tc>
        <w:tc>
          <w:tcPr>
            <w:tcW w:w="4015" w:type="dxa"/>
            <w:gridSpan w:val="2"/>
            <w:shd w:val="clear" w:color="auto" w:fill="auto"/>
            <w:vAlign w:val="center"/>
          </w:tcPr>
          <w:p w14:paraId="39EE9A00" w14:textId="06D9EFF6" w:rsidR="00D32558" w:rsidRPr="00C6179B" w:rsidRDefault="00D32558" w:rsidP="00D32558">
            <w:pPr>
              <w:jc w:val="both"/>
              <w:rPr>
                <w:color w:val="000000"/>
                <w:sz w:val="22"/>
                <w:szCs w:val="22"/>
              </w:rPr>
            </w:pPr>
            <w:r w:rsidRPr="00C6179B">
              <w:rPr>
                <w:color w:val="000000"/>
                <w:sz w:val="22"/>
                <w:szCs w:val="22"/>
              </w:rPr>
              <w:t>Смена изоляторов фарфоровых ТФ-16</w:t>
            </w:r>
          </w:p>
        </w:tc>
        <w:tc>
          <w:tcPr>
            <w:tcW w:w="1294" w:type="dxa"/>
            <w:gridSpan w:val="2"/>
            <w:vAlign w:val="center"/>
          </w:tcPr>
          <w:p w14:paraId="1196C6AC"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0926C93B" w14:textId="19B37FF4" w:rsidR="00D32558" w:rsidRPr="00886BDA" w:rsidRDefault="00D32558" w:rsidP="00D32558">
            <w:pPr>
              <w:jc w:val="center"/>
              <w:rPr>
                <w:color w:val="000000"/>
                <w:sz w:val="22"/>
                <w:szCs w:val="22"/>
              </w:rPr>
            </w:pPr>
            <w:r>
              <w:rPr>
                <w:color w:val="000000"/>
                <w:sz w:val="22"/>
                <w:szCs w:val="22"/>
              </w:rPr>
              <w:t>3</w:t>
            </w:r>
            <w:r w:rsidRPr="00886BDA">
              <w:rPr>
                <w:color w:val="000000"/>
                <w:sz w:val="22"/>
                <w:szCs w:val="22"/>
              </w:rPr>
              <w:t>00</w:t>
            </w:r>
          </w:p>
        </w:tc>
        <w:tc>
          <w:tcPr>
            <w:tcW w:w="2268" w:type="dxa"/>
            <w:shd w:val="clear" w:color="auto" w:fill="auto"/>
            <w:vAlign w:val="center"/>
          </w:tcPr>
          <w:p w14:paraId="300290CF"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380C1F0D"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033A8682" w14:textId="6D50B8A9"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4.1.6.</w:t>
            </w:r>
          </w:p>
        </w:tc>
        <w:tc>
          <w:tcPr>
            <w:tcW w:w="4015" w:type="dxa"/>
            <w:gridSpan w:val="2"/>
            <w:shd w:val="clear" w:color="auto" w:fill="auto"/>
            <w:vAlign w:val="center"/>
          </w:tcPr>
          <w:p w14:paraId="737F8338" w14:textId="42BA79A8" w:rsidR="00D32558" w:rsidRPr="00C6179B" w:rsidRDefault="00D32558" w:rsidP="00D32558">
            <w:pPr>
              <w:jc w:val="both"/>
              <w:rPr>
                <w:color w:val="000000"/>
                <w:sz w:val="22"/>
                <w:szCs w:val="22"/>
              </w:rPr>
            </w:pPr>
            <w:r w:rsidRPr="00C6179B">
              <w:rPr>
                <w:color w:val="000000"/>
                <w:sz w:val="22"/>
                <w:szCs w:val="22"/>
              </w:rPr>
              <w:t>Окраска масляными составами ранее окрашенных поверхностей</w:t>
            </w:r>
          </w:p>
        </w:tc>
        <w:tc>
          <w:tcPr>
            <w:tcW w:w="1294" w:type="dxa"/>
            <w:gridSpan w:val="2"/>
            <w:vAlign w:val="center"/>
          </w:tcPr>
          <w:p w14:paraId="7DD9EF8E"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м2</w:t>
            </w:r>
          </w:p>
        </w:tc>
        <w:tc>
          <w:tcPr>
            <w:tcW w:w="1275" w:type="dxa"/>
            <w:gridSpan w:val="2"/>
            <w:shd w:val="clear" w:color="auto" w:fill="auto"/>
            <w:vAlign w:val="center"/>
          </w:tcPr>
          <w:p w14:paraId="12261B3D" w14:textId="43C2ED67" w:rsidR="00D32558" w:rsidRPr="00886BDA" w:rsidRDefault="00D32558" w:rsidP="00D32558">
            <w:pPr>
              <w:jc w:val="center"/>
              <w:rPr>
                <w:color w:val="000000"/>
                <w:sz w:val="22"/>
                <w:szCs w:val="22"/>
              </w:rPr>
            </w:pPr>
            <w:r>
              <w:rPr>
                <w:color w:val="000000"/>
                <w:sz w:val="22"/>
                <w:szCs w:val="22"/>
              </w:rPr>
              <w:t>4</w:t>
            </w:r>
            <w:r w:rsidRPr="00886BDA">
              <w:rPr>
                <w:color w:val="000000"/>
                <w:sz w:val="22"/>
                <w:szCs w:val="22"/>
              </w:rPr>
              <w:t>00</w:t>
            </w:r>
          </w:p>
        </w:tc>
        <w:tc>
          <w:tcPr>
            <w:tcW w:w="2268" w:type="dxa"/>
            <w:shd w:val="clear" w:color="auto" w:fill="auto"/>
            <w:vAlign w:val="center"/>
          </w:tcPr>
          <w:p w14:paraId="5AEFAEA7"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3CC5AB3B"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440FFC28" w14:textId="5A1C3B0A"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4.1.7.</w:t>
            </w:r>
          </w:p>
        </w:tc>
        <w:tc>
          <w:tcPr>
            <w:tcW w:w="4015" w:type="dxa"/>
            <w:gridSpan w:val="2"/>
            <w:shd w:val="clear" w:color="auto" w:fill="auto"/>
            <w:vAlign w:val="center"/>
          </w:tcPr>
          <w:p w14:paraId="7D20F340" w14:textId="37A15158" w:rsidR="00D32558" w:rsidRPr="00C6179B" w:rsidRDefault="00D32558" w:rsidP="00D32558">
            <w:pPr>
              <w:jc w:val="both"/>
              <w:rPr>
                <w:color w:val="000000"/>
                <w:sz w:val="22"/>
                <w:szCs w:val="22"/>
              </w:rPr>
            </w:pPr>
            <w:r w:rsidRPr="00C6179B">
              <w:rPr>
                <w:color w:val="000000"/>
                <w:sz w:val="22"/>
                <w:szCs w:val="22"/>
              </w:rPr>
              <w:t>Замена вводных и отводящих автоматов трехфазных</w:t>
            </w:r>
          </w:p>
        </w:tc>
        <w:tc>
          <w:tcPr>
            <w:tcW w:w="1294" w:type="dxa"/>
            <w:gridSpan w:val="2"/>
            <w:vAlign w:val="center"/>
          </w:tcPr>
          <w:p w14:paraId="7420E4E5"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10154C7F" w14:textId="388D23DC" w:rsidR="00D32558" w:rsidRPr="00886BDA" w:rsidRDefault="00D32558" w:rsidP="00D32558">
            <w:pPr>
              <w:jc w:val="center"/>
              <w:rPr>
                <w:color w:val="000000"/>
                <w:sz w:val="22"/>
                <w:szCs w:val="22"/>
              </w:rPr>
            </w:pPr>
            <w:r>
              <w:rPr>
                <w:color w:val="000000"/>
                <w:sz w:val="22"/>
                <w:szCs w:val="22"/>
              </w:rPr>
              <w:t>7 0</w:t>
            </w:r>
            <w:r w:rsidRPr="00886BDA">
              <w:rPr>
                <w:color w:val="000000"/>
                <w:sz w:val="22"/>
                <w:szCs w:val="22"/>
              </w:rPr>
              <w:t>00</w:t>
            </w:r>
          </w:p>
        </w:tc>
        <w:tc>
          <w:tcPr>
            <w:tcW w:w="2268" w:type="dxa"/>
            <w:shd w:val="clear" w:color="auto" w:fill="auto"/>
            <w:vAlign w:val="center"/>
          </w:tcPr>
          <w:p w14:paraId="1C246F11"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461E5524"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0646B7ED" w14:textId="2D5E7A77"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4.1.8.</w:t>
            </w:r>
          </w:p>
        </w:tc>
        <w:tc>
          <w:tcPr>
            <w:tcW w:w="4015" w:type="dxa"/>
            <w:gridSpan w:val="2"/>
            <w:shd w:val="clear" w:color="auto" w:fill="auto"/>
            <w:vAlign w:val="center"/>
          </w:tcPr>
          <w:p w14:paraId="4E07535E" w14:textId="55696F0F" w:rsidR="00D32558" w:rsidRPr="00C6179B" w:rsidRDefault="00D32558" w:rsidP="00D32558">
            <w:pPr>
              <w:jc w:val="both"/>
              <w:rPr>
                <w:color w:val="000000"/>
                <w:sz w:val="22"/>
                <w:szCs w:val="22"/>
              </w:rPr>
            </w:pPr>
            <w:r w:rsidRPr="00C6179B">
              <w:rPr>
                <w:color w:val="000000"/>
                <w:sz w:val="22"/>
                <w:szCs w:val="22"/>
              </w:rPr>
              <w:t>Смена выключате</w:t>
            </w:r>
            <w:r>
              <w:rPr>
                <w:color w:val="000000"/>
                <w:sz w:val="22"/>
                <w:szCs w:val="22"/>
              </w:rPr>
              <w:t>л</w:t>
            </w:r>
            <w:r w:rsidRPr="00C6179B">
              <w:rPr>
                <w:color w:val="000000"/>
                <w:sz w:val="22"/>
                <w:szCs w:val="22"/>
              </w:rPr>
              <w:t>ей автоматических: ВА от 25А до 250А</w:t>
            </w:r>
          </w:p>
        </w:tc>
        <w:tc>
          <w:tcPr>
            <w:tcW w:w="1294" w:type="dxa"/>
            <w:gridSpan w:val="2"/>
            <w:vAlign w:val="center"/>
          </w:tcPr>
          <w:p w14:paraId="0A162B12"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199F3D38" w14:textId="1C9B71A9" w:rsidR="00D32558" w:rsidRPr="00886BDA" w:rsidRDefault="00D32558" w:rsidP="00D32558">
            <w:pPr>
              <w:jc w:val="center"/>
              <w:rPr>
                <w:color w:val="000000"/>
                <w:sz w:val="22"/>
                <w:szCs w:val="22"/>
              </w:rPr>
            </w:pPr>
            <w:r>
              <w:rPr>
                <w:color w:val="000000"/>
                <w:sz w:val="22"/>
                <w:szCs w:val="22"/>
              </w:rPr>
              <w:t>6</w:t>
            </w:r>
            <w:r w:rsidRPr="00886BDA">
              <w:rPr>
                <w:color w:val="000000"/>
                <w:sz w:val="22"/>
                <w:szCs w:val="22"/>
              </w:rPr>
              <w:t xml:space="preserve"> </w:t>
            </w:r>
            <w:r>
              <w:rPr>
                <w:color w:val="000000"/>
                <w:sz w:val="22"/>
                <w:szCs w:val="22"/>
              </w:rPr>
              <w:t>4</w:t>
            </w:r>
            <w:r w:rsidRPr="00886BDA">
              <w:rPr>
                <w:color w:val="000000"/>
                <w:sz w:val="22"/>
                <w:szCs w:val="22"/>
              </w:rPr>
              <w:t>00</w:t>
            </w:r>
          </w:p>
        </w:tc>
        <w:tc>
          <w:tcPr>
            <w:tcW w:w="2268" w:type="dxa"/>
            <w:shd w:val="clear" w:color="auto" w:fill="auto"/>
            <w:vAlign w:val="center"/>
          </w:tcPr>
          <w:p w14:paraId="0CFC4CE3"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760C7201"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14B51428" w14:textId="3DC93ACE"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4.1.9.</w:t>
            </w:r>
          </w:p>
        </w:tc>
        <w:tc>
          <w:tcPr>
            <w:tcW w:w="4015" w:type="dxa"/>
            <w:gridSpan w:val="2"/>
            <w:shd w:val="clear" w:color="auto" w:fill="auto"/>
            <w:vAlign w:val="center"/>
          </w:tcPr>
          <w:p w14:paraId="16C12A8E" w14:textId="05C19566" w:rsidR="00D32558" w:rsidRPr="00C6179B" w:rsidRDefault="00D32558" w:rsidP="00D32558">
            <w:pPr>
              <w:jc w:val="both"/>
              <w:rPr>
                <w:color w:val="000000"/>
                <w:sz w:val="22"/>
                <w:szCs w:val="22"/>
              </w:rPr>
            </w:pPr>
            <w:r w:rsidRPr="00C6179B">
              <w:rPr>
                <w:color w:val="000000"/>
                <w:sz w:val="22"/>
                <w:szCs w:val="22"/>
              </w:rPr>
              <w:t>Смена фотореле в т.ч. теплового (подогрев узла учёта)</w:t>
            </w:r>
          </w:p>
        </w:tc>
        <w:tc>
          <w:tcPr>
            <w:tcW w:w="1294" w:type="dxa"/>
            <w:gridSpan w:val="2"/>
            <w:vAlign w:val="center"/>
          </w:tcPr>
          <w:p w14:paraId="0B8A435D"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05F0858E" w14:textId="27941E92" w:rsidR="00D32558" w:rsidRPr="00886BDA" w:rsidRDefault="00D32558" w:rsidP="00D32558">
            <w:pPr>
              <w:jc w:val="center"/>
              <w:rPr>
                <w:color w:val="000000"/>
                <w:sz w:val="22"/>
                <w:szCs w:val="22"/>
              </w:rPr>
            </w:pPr>
            <w:r>
              <w:rPr>
                <w:color w:val="000000"/>
                <w:sz w:val="22"/>
                <w:szCs w:val="22"/>
              </w:rPr>
              <w:t>3 00</w:t>
            </w:r>
            <w:r w:rsidRPr="00886BDA">
              <w:rPr>
                <w:color w:val="000000"/>
                <w:sz w:val="22"/>
                <w:szCs w:val="22"/>
              </w:rPr>
              <w:t>0</w:t>
            </w:r>
          </w:p>
        </w:tc>
        <w:tc>
          <w:tcPr>
            <w:tcW w:w="2268" w:type="dxa"/>
            <w:shd w:val="clear" w:color="auto" w:fill="auto"/>
            <w:vAlign w:val="center"/>
          </w:tcPr>
          <w:p w14:paraId="77403A60"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78F3723C"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567E7763" w14:textId="4F09AD74"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4.1.10.</w:t>
            </w:r>
          </w:p>
        </w:tc>
        <w:tc>
          <w:tcPr>
            <w:tcW w:w="4015" w:type="dxa"/>
            <w:gridSpan w:val="2"/>
            <w:shd w:val="clear" w:color="auto" w:fill="auto"/>
            <w:vAlign w:val="center"/>
          </w:tcPr>
          <w:p w14:paraId="24B60055" w14:textId="6623C821" w:rsidR="00D32558" w:rsidRPr="00C6179B" w:rsidRDefault="00D32558" w:rsidP="00D32558">
            <w:pPr>
              <w:jc w:val="both"/>
              <w:rPr>
                <w:color w:val="000000"/>
                <w:sz w:val="22"/>
                <w:szCs w:val="22"/>
              </w:rPr>
            </w:pPr>
            <w:r w:rsidRPr="00C6179B">
              <w:rPr>
                <w:color w:val="000000"/>
                <w:sz w:val="22"/>
                <w:szCs w:val="22"/>
              </w:rPr>
              <w:t>Замена кабельной линии 0,4 кВ в т.ч. проложенной в земле со сменой тросов, растяжек, изношенной арматуры и т.п.</w:t>
            </w:r>
          </w:p>
        </w:tc>
        <w:tc>
          <w:tcPr>
            <w:tcW w:w="1294" w:type="dxa"/>
            <w:gridSpan w:val="2"/>
            <w:vAlign w:val="center"/>
          </w:tcPr>
          <w:p w14:paraId="75377C31"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км</w:t>
            </w:r>
          </w:p>
        </w:tc>
        <w:tc>
          <w:tcPr>
            <w:tcW w:w="1275" w:type="dxa"/>
            <w:gridSpan w:val="2"/>
            <w:shd w:val="clear" w:color="auto" w:fill="auto"/>
            <w:vAlign w:val="center"/>
          </w:tcPr>
          <w:p w14:paraId="76A94E0B" w14:textId="6902C126" w:rsidR="00D32558" w:rsidRPr="00886BDA" w:rsidRDefault="00D32558" w:rsidP="00D32558">
            <w:pPr>
              <w:jc w:val="center"/>
              <w:rPr>
                <w:color w:val="000000"/>
                <w:sz w:val="22"/>
                <w:szCs w:val="22"/>
              </w:rPr>
            </w:pPr>
            <w:r>
              <w:rPr>
                <w:color w:val="000000"/>
                <w:sz w:val="22"/>
                <w:szCs w:val="22"/>
              </w:rPr>
              <w:t>300</w:t>
            </w:r>
            <w:r w:rsidRPr="00886BDA">
              <w:rPr>
                <w:color w:val="000000"/>
                <w:sz w:val="22"/>
                <w:szCs w:val="22"/>
              </w:rPr>
              <w:t xml:space="preserve"> </w:t>
            </w:r>
            <w:r>
              <w:rPr>
                <w:color w:val="000000"/>
                <w:sz w:val="22"/>
                <w:szCs w:val="22"/>
              </w:rPr>
              <w:t>000</w:t>
            </w:r>
          </w:p>
        </w:tc>
        <w:tc>
          <w:tcPr>
            <w:tcW w:w="2268" w:type="dxa"/>
            <w:shd w:val="clear" w:color="auto" w:fill="auto"/>
            <w:vAlign w:val="center"/>
          </w:tcPr>
          <w:p w14:paraId="5824057D"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671EE15F"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2E72623B" w14:textId="36BAC472"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4.1.11.</w:t>
            </w:r>
          </w:p>
        </w:tc>
        <w:tc>
          <w:tcPr>
            <w:tcW w:w="4015" w:type="dxa"/>
            <w:gridSpan w:val="2"/>
            <w:shd w:val="clear" w:color="auto" w:fill="auto"/>
            <w:vAlign w:val="center"/>
          </w:tcPr>
          <w:p w14:paraId="31481B09" w14:textId="74C935D9" w:rsidR="00D32558" w:rsidRPr="00C6179B" w:rsidRDefault="00D32558" w:rsidP="00D32558">
            <w:pPr>
              <w:jc w:val="both"/>
              <w:rPr>
                <w:color w:val="000000"/>
                <w:sz w:val="22"/>
                <w:szCs w:val="22"/>
              </w:rPr>
            </w:pPr>
            <w:r w:rsidRPr="00C6179B">
              <w:rPr>
                <w:color w:val="000000"/>
                <w:sz w:val="22"/>
                <w:szCs w:val="22"/>
              </w:rPr>
              <w:t>Замена пускателей магнитных</w:t>
            </w:r>
          </w:p>
        </w:tc>
        <w:tc>
          <w:tcPr>
            <w:tcW w:w="1294" w:type="dxa"/>
            <w:gridSpan w:val="2"/>
            <w:vAlign w:val="center"/>
          </w:tcPr>
          <w:p w14:paraId="3641F7EB"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34B29FBB" w14:textId="3922FF3E" w:rsidR="00D32558" w:rsidRPr="00886BDA" w:rsidRDefault="00D32558" w:rsidP="00D32558">
            <w:pPr>
              <w:jc w:val="center"/>
              <w:rPr>
                <w:color w:val="000000"/>
                <w:sz w:val="22"/>
                <w:szCs w:val="22"/>
              </w:rPr>
            </w:pPr>
            <w:r w:rsidRPr="00886BDA">
              <w:rPr>
                <w:color w:val="000000"/>
                <w:sz w:val="22"/>
                <w:szCs w:val="22"/>
              </w:rPr>
              <w:t>5</w:t>
            </w:r>
            <w:r>
              <w:rPr>
                <w:color w:val="000000"/>
                <w:sz w:val="22"/>
                <w:szCs w:val="22"/>
              </w:rPr>
              <w:t xml:space="preserve"> 00</w:t>
            </w:r>
            <w:r w:rsidRPr="00886BDA">
              <w:rPr>
                <w:color w:val="000000"/>
                <w:sz w:val="22"/>
                <w:szCs w:val="22"/>
              </w:rPr>
              <w:t>0</w:t>
            </w:r>
          </w:p>
        </w:tc>
        <w:tc>
          <w:tcPr>
            <w:tcW w:w="2268" w:type="dxa"/>
            <w:shd w:val="clear" w:color="auto" w:fill="auto"/>
            <w:vAlign w:val="center"/>
          </w:tcPr>
          <w:p w14:paraId="43A68A92"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6E5D3594"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26B8EDA7" w14:textId="7B7820EC"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4.1.12.</w:t>
            </w:r>
          </w:p>
        </w:tc>
        <w:tc>
          <w:tcPr>
            <w:tcW w:w="4015" w:type="dxa"/>
            <w:gridSpan w:val="2"/>
            <w:shd w:val="clear" w:color="auto" w:fill="auto"/>
            <w:vAlign w:val="center"/>
          </w:tcPr>
          <w:p w14:paraId="55AD2029" w14:textId="2B027C53" w:rsidR="00D32558" w:rsidRPr="00C6179B" w:rsidRDefault="00D32558" w:rsidP="00D32558">
            <w:pPr>
              <w:jc w:val="both"/>
              <w:rPr>
                <w:color w:val="000000"/>
                <w:sz w:val="22"/>
                <w:szCs w:val="22"/>
              </w:rPr>
            </w:pPr>
            <w:r w:rsidRPr="00C6179B">
              <w:rPr>
                <w:color w:val="000000"/>
                <w:sz w:val="22"/>
                <w:szCs w:val="22"/>
              </w:rPr>
              <w:t>Смена электросчетчиков (однофазный, трехфазный (класс точности 1)</w:t>
            </w:r>
            <w:r>
              <w:rPr>
                <w:color w:val="000000"/>
                <w:sz w:val="22"/>
                <w:szCs w:val="22"/>
              </w:rPr>
              <w:t>)</w:t>
            </w:r>
          </w:p>
        </w:tc>
        <w:tc>
          <w:tcPr>
            <w:tcW w:w="1294" w:type="dxa"/>
            <w:gridSpan w:val="2"/>
            <w:vAlign w:val="center"/>
          </w:tcPr>
          <w:p w14:paraId="6DB7A387"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370F73A3" w14:textId="0999A739" w:rsidR="00D32558" w:rsidRPr="00886BDA" w:rsidRDefault="00D32558" w:rsidP="00D32558">
            <w:pPr>
              <w:jc w:val="center"/>
              <w:rPr>
                <w:color w:val="000000"/>
                <w:sz w:val="22"/>
                <w:szCs w:val="22"/>
              </w:rPr>
            </w:pPr>
            <w:r>
              <w:rPr>
                <w:color w:val="000000"/>
                <w:sz w:val="22"/>
                <w:szCs w:val="22"/>
              </w:rPr>
              <w:t>6</w:t>
            </w:r>
            <w:r w:rsidRPr="00886BDA">
              <w:rPr>
                <w:color w:val="000000"/>
                <w:sz w:val="22"/>
                <w:szCs w:val="22"/>
              </w:rPr>
              <w:t xml:space="preserve"> </w:t>
            </w:r>
            <w:r>
              <w:rPr>
                <w:color w:val="000000"/>
                <w:sz w:val="22"/>
                <w:szCs w:val="22"/>
              </w:rPr>
              <w:t>8</w:t>
            </w:r>
            <w:r w:rsidRPr="00886BDA">
              <w:rPr>
                <w:color w:val="000000"/>
                <w:sz w:val="22"/>
                <w:szCs w:val="22"/>
              </w:rPr>
              <w:t>00</w:t>
            </w:r>
          </w:p>
        </w:tc>
        <w:tc>
          <w:tcPr>
            <w:tcW w:w="2268" w:type="dxa"/>
            <w:shd w:val="clear" w:color="auto" w:fill="auto"/>
            <w:vAlign w:val="center"/>
          </w:tcPr>
          <w:p w14:paraId="66D401FD"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01DFE8FA"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08DD5379" w14:textId="2B2E2A2D"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4.1.13.</w:t>
            </w:r>
          </w:p>
        </w:tc>
        <w:tc>
          <w:tcPr>
            <w:tcW w:w="4015" w:type="dxa"/>
            <w:gridSpan w:val="2"/>
            <w:shd w:val="clear" w:color="auto" w:fill="auto"/>
            <w:vAlign w:val="center"/>
          </w:tcPr>
          <w:p w14:paraId="52B3F7B8" w14:textId="1BF875B0" w:rsidR="00D32558" w:rsidRPr="00C6179B" w:rsidRDefault="00D32558" w:rsidP="00D32558">
            <w:pPr>
              <w:jc w:val="both"/>
              <w:rPr>
                <w:color w:val="000000"/>
                <w:sz w:val="22"/>
                <w:szCs w:val="22"/>
              </w:rPr>
            </w:pPr>
            <w:r w:rsidRPr="00C6179B">
              <w:rPr>
                <w:color w:val="000000"/>
                <w:sz w:val="22"/>
                <w:szCs w:val="22"/>
              </w:rPr>
              <w:t>Замена трансформаторов тока</w:t>
            </w:r>
          </w:p>
        </w:tc>
        <w:tc>
          <w:tcPr>
            <w:tcW w:w="1294" w:type="dxa"/>
            <w:gridSpan w:val="2"/>
            <w:vAlign w:val="center"/>
          </w:tcPr>
          <w:p w14:paraId="5D332C07"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49CFE5EF" w14:textId="2B8CC625" w:rsidR="00D32558" w:rsidRPr="00886BDA" w:rsidRDefault="00D32558" w:rsidP="00D32558">
            <w:pPr>
              <w:jc w:val="center"/>
              <w:rPr>
                <w:color w:val="000000"/>
                <w:sz w:val="22"/>
                <w:szCs w:val="22"/>
              </w:rPr>
            </w:pPr>
            <w:r>
              <w:rPr>
                <w:color w:val="000000"/>
                <w:sz w:val="22"/>
                <w:szCs w:val="22"/>
              </w:rPr>
              <w:t>1 8</w:t>
            </w:r>
            <w:r w:rsidRPr="00886BDA">
              <w:rPr>
                <w:color w:val="000000"/>
                <w:sz w:val="22"/>
                <w:szCs w:val="22"/>
              </w:rPr>
              <w:t>00</w:t>
            </w:r>
          </w:p>
        </w:tc>
        <w:tc>
          <w:tcPr>
            <w:tcW w:w="2268" w:type="dxa"/>
            <w:shd w:val="clear" w:color="auto" w:fill="auto"/>
            <w:vAlign w:val="center"/>
          </w:tcPr>
          <w:p w14:paraId="47B4E5C7"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0DAA7E05"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05F95E98" w14:textId="2A6DE759"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4.1.14.</w:t>
            </w:r>
          </w:p>
        </w:tc>
        <w:tc>
          <w:tcPr>
            <w:tcW w:w="4015" w:type="dxa"/>
            <w:gridSpan w:val="2"/>
            <w:shd w:val="clear" w:color="auto" w:fill="auto"/>
            <w:vAlign w:val="center"/>
          </w:tcPr>
          <w:p w14:paraId="286EB44C" w14:textId="39AC2446" w:rsidR="00D32558" w:rsidRPr="00C6179B" w:rsidRDefault="00D32558" w:rsidP="00D32558">
            <w:pPr>
              <w:jc w:val="both"/>
              <w:rPr>
                <w:color w:val="000000"/>
                <w:sz w:val="22"/>
                <w:szCs w:val="22"/>
              </w:rPr>
            </w:pPr>
            <w:r w:rsidRPr="00C6179B">
              <w:rPr>
                <w:color w:val="000000"/>
                <w:sz w:val="22"/>
                <w:szCs w:val="22"/>
              </w:rPr>
              <w:t>Замена щитов управления уличного освещения</w:t>
            </w:r>
          </w:p>
        </w:tc>
        <w:tc>
          <w:tcPr>
            <w:tcW w:w="1294" w:type="dxa"/>
            <w:gridSpan w:val="2"/>
            <w:vAlign w:val="center"/>
          </w:tcPr>
          <w:p w14:paraId="3A078E0B"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2A94157D" w14:textId="6897FC85" w:rsidR="00D32558" w:rsidRPr="00886BDA" w:rsidRDefault="00D32558" w:rsidP="00D32558">
            <w:pPr>
              <w:jc w:val="center"/>
              <w:rPr>
                <w:color w:val="000000"/>
                <w:sz w:val="22"/>
                <w:szCs w:val="22"/>
              </w:rPr>
            </w:pPr>
            <w:r>
              <w:rPr>
                <w:color w:val="000000"/>
                <w:sz w:val="22"/>
                <w:szCs w:val="22"/>
              </w:rPr>
              <w:t>30 00</w:t>
            </w:r>
            <w:r w:rsidRPr="00886BDA">
              <w:rPr>
                <w:color w:val="000000"/>
                <w:sz w:val="22"/>
                <w:szCs w:val="22"/>
              </w:rPr>
              <w:t>0</w:t>
            </w:r>
          </w:p>
        </w:tc>
        <w:tc>
          <w:tcPr>
            <w:tcW w:w="2268" w:type="dxa"/>
            <w:shd w:val="clear" w:color="auto" w:fill="auto"/>
            <w:vAlign w:val="center"/>
          </w:tcPr>
          <w:p w14:paraId="0E091655"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19D18F67"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60B12FB3" w14:textId="1E92D1F3"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4.1.15.</w:t>
            </w:r>
          </w:p>
        </w:tc>
        <w:tc>
          <w:tcPr>
            <w:tcW w:w="4015" w:type="dxa"/>
            <w:gridSpan w:val="2"/>
            <w:shd w:val="clear" w:color="auto" w:fill="auto"/>
            <w:vAlign w:val="center"/>
          </w:tcPr>
          <w:p w14:paraId="2B06F5C2" w14:textId="4AE476BE" w:rsidR="00D32558" w:rsidRPr="00C6179B" w:rsidRDefault="00D32558" w:rsidP="00D32558">
            <w:pPr>
              <w:jc w:val="both"/>
              <w:rPr>
                <w:color w:val="000000"/>
                <w:sz w:val="22"/>
                <w:szCs w:val="22"/>
              </w:rPr>
            </w:pPr>
            <w:r w:rsidRPr="00C6179B">
              <w:rPr>
                <w:color w:val="000000"/>
                <w:sz w:val="22"/>
                <w:szCs w:val="22"/>
              </w:rPr>
              <w:t>Частичная или полная замена опор освещения (в комплекте)</w:t>
            </w:r>
          </w:p>
        </w:tc>
        <w:tc>
          <w:tcPr>
            <w:tcW w:w="1294" w:type="dxa"/>
            <w:gridSpan w:val="2"/>
            <w:vAlign w:val="center"/>
          </w:tcPr>
          <w:p w14:paraId="450ED81C"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gridSpan w:val="2"/>
            <w:shd w:val="clear" w:color="auto" w:fill="auto"/>
            <w:vAlign w:val="center"/>
          </w:tcPr>
          <w:p w14:paraId="50599F6A" w14:textId="04D3D7E1" w:rsidR="00D32558" w:rsidRPr="00886BDA" w:rsidRDefault="00D32558" w:rsidP="00D32558">
            <w:pPr>
              <w:jc w:val="center"/>
              <w:rPr>
                <w:color w:val="000000"/>
                <w:sz w:val="22"/>
                <w:szCs w:val="22"/>
              </w:rPr>
            </w:pPr>
            <w:r>
              <w:rPr>
                <w:color w:val="000000"/>
                <w:sz w:val="22"/>
                <w:szCs w:val="22"/>
              </w:rPr>
              <w:t>110</w:t>
            </w:r>
            <w:r w:rsidRPr="00886BDA">
              <w:rPr>
                <w:color w:val="000000"/>
                <w:sz w:val="22"/>
                <w:szCs w:val="22"/>
              </w:rPr>
              <w:t xml:space="preserve"> 000</w:t>
            </w:r>
          </w:p>
        </w:tc>
        <w:tc>
          <w:tcPr>
            <w:tcW w:w="2268" w:type="dxa"/>
            <w:shd w:val="clear" w:color="auto" w:fill="auto"/>
            <w:vAlign w:val="center"/>
          </w:tcPr>
          <w:p w14:paraId="19457CCD"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520C32F8"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17772E79" w14:textId="1E3259A3"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4.1.16.</w:t>
            </w:r>
          </w:p>
        </w:tc>
        <w:tc>
          <w:tcPr>
            <w:tcW w:w="4015" w:type="dxa"/>
            <w:gridSpan w:val="2"/>
            <w:shd w:val="clear" w:color="auto" w:fill="auto"/>
            <w:vAlign w:val="center"/>
          </w:tcPr>
          <w:p w14:paraId="46917AD0" w14:textId="2CBDBB53" w:rsidR="00D32558" w:rsidRPr="00C6179B" w:rsidRDefault="00D32558" w:rsidP="00D32558">
            <w:pPr>
              <w:jc w:val="both"/>
              <w:rPr>
                <w:color w:val="000000"/>
                <w:sz w:val="22"/>
                <w:szCs w:val="22"/>
              </w:rPr>
            </w:pPr>
            <w:r w:rsidRPr="00C6179B">
              <w:rPr>
                <w:color w:val="000000"/>
                <w:sz w:val="22"/>
                <w:szCs w:val="22"/>
              </w:rPr>
              <w:t>Смена провода СИП с крепежами</w:t>
            </w:r>
          </w:p>
        </w:tc>
        <w:tc>
          <w:tcPr>
            <w:tcW w:w="1294" w:type="dxa"/>
            <w:gridSpan w:val="2"/>
            <w:vAlign w:val="center"/>
          </w:tcPr>
          <w:p w14:paraId="56215394"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м</w:t>
            </w:r>
          </w:p>
        </w:tc>
        <w:tc>
          <w:tcPr>
            <w:tcW w:w="1275" w:type="dxa"/>
            <w:gridSpan w:val="2"/>
            <w:shd w:val="clear" w:color="auto" w:fill="auto"/>
            <w:vAlign w:val="center"/>
          </w:tcPr>
          <w:p w14:paraId="545B1F52" w14:textId="1A4A89BD" w:rsidR="00D32558" w:rsidRPr="00886BDA" w:rsidRDefault="00D32558" w:rsidP="00D32558">
            <w:pPr>
              <w:jc w:val="center"/>
              <w:rPr>
                <w:color w:val="000000"/>
                <w:sz w:val="22"/>
                <w:szCs w:val="22"/>
              </w:rPr>
            </w:pPr>
            <w:r>
              <w:rPr>
                <w:color w:val="000000"/>
                <w:sz w:val="22"/>
                <w:szCs w:val="22"/>
              </w:rPr>
              <w:t>4</w:t>
            </w:r>
            <w:r w:rsidRPr="00886BDA">
              <w:rPr>
                <w:color w:val="000000"/>
                <w:sz w:val="22"/>
                <w:szCs w:val="22"/>
              </w:rPr>
              <w:t>00</w:t>
            </w:r>
          </w:p>
        </w:tc>
        <w:tc>
          <w:tcPr>
            <w:tcW w:w="2268" w:type="dxa"/>
            <w:shd w:val="clear" w:color="auto" w:fill="auto"/>
            <w:vAlign w:val="center"/>
          </w:tcPr>
          <w:p w14:paraId="46CD6E45"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399781C8" w14:textId="77777777" w:rsidTr="001D6BEF">
        <w:trPr>
          <w:trHeight w:val="573"/>
          <w:jc w:val="center"/>
        </w:trPr>
        <w:tc>
          <w:tcPr>
            <w:tcW w:w="916" w:type="dxa"/>
            <w:tcBorders>
              <w:top w:val="single" w:sz="4" w:space="0" w:color="auto"/>
              <w:left w:val="single" w:sz="4" w:space="0" w:color="auto"/>
              <w:bottom w:val="single" w:sz="4" w:space="0" w:color="auto"/>
              <w:right w:val="single" w:sz="4" w:space="0" w:color="auto"/>
            </w:tcBorders>
            <w:vAlign w:val="center"/>
          </w:tcPr>
          <w:p w14:paraId="390C2F22" w14:textId="77777777" w:rsidR="00D32558" w:rsidRDefault="00D32558" w:rsidP="00D3255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4015" w:type="dxa"/>
            <w:gridSpan w:val="2"/>
            <w:shd w:val="clear" w:color="auto" w:fill="auto"/>
            <w:vAlign w:val="center"/>
          </w:tcPr>
          <w:p w14:paraId="7305AEC6" w14:textId="79FF1C0F" w:rsidR="00D32558" w:rsidRPr="00C6179B" w:rsidRDefault="00D32558" w:rsidP="00D32558">
            <w:pPr>
              <w:jc w:val="both"/>
              <w:rPr>
                <w:color w:val="000000"/>
                <w:sz w:val="22"/>
                <w:szCs w:val="22"/>
              </w:rPr>
            </w:pPr>
            <w:r w:rsidRPr="00C6179B">
              <w:rPr>
                <w:bCs/>
                <w:color w:val="000000"/>
                <w:sz w:val="22"/>
                <w:szCs w:val="22"/>
              </w:rPr>
              <w:t>Содержание объектов уличного освещения</w:t>
            </w:r>
          </w:p>
        </w:tc>
        <w:tc>
          <w:tcPr>
            <w:tcW w:w="1294" w:type="dxa"/>
            <w:gridSpan w:val="2"/>
            <w:vAlign w:val="center"/>
          </w:tcPr>
          <w:p w14:paraId="3C0EDC83" w14:textId="77777777" w:rsidR="00D32558" w:rsidRPr="00886BDA" w:rsidRDefault="00D32558" w:rsidP="00D32558">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км</w:t>
            </w:r>
          </w:p>
        </w:tc>
        <w:tc>
          <w:tcPr>
            <w:tcW w:w="1275" w:type="dxa"/>
            <w:gridSpan w:val="2"/>
            <w:shd w:val="clear" w:color="auto" w:fill="auto"/>
            <w:vAlign w:val="center"/>
          </w:tcPr>
          <w:p w14:paraId="0D342DC6" w14:textId="747ED8C0" w:rsidR="00D32558" w:rsidRPr="00886BDA" w:rsidRDefault="00D32558" w:rsidP="00D32558">
            <w:pPr>
              <w:jc w:val="center"/>
              <w:rPr>
                <w:color w:val="000000"/>
                <w:sz w:val="22"/>
                <w:szCs w:val="22"/>
              </w:rPr>
            </w:pPr>
            <w:r>
              <w:rPr>
                <w:color w:val="000000"/>
                <w:sz w:val="22"/>
                <w:szCs w:val="22"/>
              </w:rPr>
              <w:t>45</w:t>
            </w:r>
            <w:r w:rsidRPr="00886BDA">
              <w:rPr>
                <w:color w:val="000000"/>
                <w:sz w:val="22"/>
                <w:szCs w:val="22"/>
              </w:rPr>
              <w:t xml:space="preserve"> 000</w:t>
            </w:r>
          </w:p>
        </w:tc>
        <w:tc>
          <w:tcPr>
            <w:tcW w:w="2268" w:type="dxa"/>
            <w:shd w:val="clear" w:color="auto" w:fill="auto"/>
            <w:vAlign w:val="center"/>
          </w:tcPr>
          <w:p w14:paraId="25CCB70F" w14:textId="77777777" w:rsidR="00D32558" w:rsidRPr="004478FC" w:rsidRDefault="00D32558" w:rsidP="00D32558">
            <w:pPr>
              <w:pStyle w:val="ConsPlusNormal"/>
              <w:ind w:firstLine="0"/>
              <w:jc w:val="center"/>
              <w:rPr>
                <w:rFonts w:ascii="Times New Roman" w:hAnsi="Times New Roman" w:cs="Times New Roman"/>
                <w:sz w:val="22"/>
                <w:szCs w:val="22"/>
                <w:highlight w:val="yellow"/>
              </w:rPr>
            </w:pPr>
          </w:p>
        </w:tc>
      </w:tr>
      <w:tr w:rsidR="00D32558" w:rsidRPr="00426DC2" w14:paraId="35893D52" w14:textId="77777777" w:rsidTr="001D6BEF">
        <w:trPr>
          <w:trHeight w:val="566"/>
          <w:jc w:val="center"/>
        </w:trPr>
        <w:tc>
          <w:tcPr>
            <w:tcW w:w="916" w:type="dxa"/>
            <w:tcBorders>
              <w:top w:val="single" w:sz="4" w:space="0" w:color="auto"/>
              <w:left w:val="single" w:sz="4" w:space="0" w:color="auto"/>
              <w:bottom w:val="single" w:sz="4" w:space="0" w:color="auto"/>
              <w:right w:val="single" w:sz="4" w:space="0" w:color="auto"/>
            </w:tcBorders>
            <w:vAlign w:val="center"/>
          </w:tcPr>
          <w:p w14:paraId="045AAC81"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259871FC" w14:textId="77777777" w:rsidR="00D32558" w:rsidRPr="00C6179B" w:rsidRDefault="00D32558" w:rsidP="00D32558">
            <w:pPr>
              <w:rPr>
                <w:sz w:val="22"/>
                <w:szCs w:val="22"/>
              </w:rPr>
            </w:pPr>
            <w:r w:rsidRPr="00C6179B">
              <w:rPr>
                <w:sz w:val="22"/>
                <w:szCs w:val="22"/>
              </w:rPr>
              <w:t>Ямочный ремонт асфальтобетонного покрытия</w:t>
            </w:r>
          </w:p>
        </w:tc>
        <w:tc>
          <w:tcPr>
            <w:tcW w:w="1294" w:type="dxa"/>
            <w:gridSpan w:val="2"/>
            <w:vAlign w:val="center"/>
          </w:tcPr>
          <w:p w14:paraId="64598EF6" w14:textId="77777777" w:rsidR="00D32558" w:rsidRPr="001F6CE6" w:rsidRDefault="00D32558" w:rsidP="00D32558">
            <w:pPr>
              <w:jc w:val="center"/>
              <w:rPr>
                <w:sz w:val="22"/>
                <w:szCs w:val="22"/>
              </w:rPr>
            </w:pPr>
            <w:r w:rsidRPr="00EF3A41">
              <w:rPr>
                <w:sz w:val="22"/>
                <w:szCs w:val="22"/>
              </w:rPr>
              <w:t>м</w:t>
            </w:r>
            <w:r>
              <w:rPr>
                <w:sz w:val="22"/>
                <w:szCs w:val="22"/>
                <w:vertAlign w:val="superscript"/>
              </w:rPr>
              <w:t>2</w:t>
            </w:r>
          </w:p>
        </w:tc>
        <w:tc>
          <w:tcPr>
            <w:tcW w:w="1275" w:type="dxa"/>
            <w:gridSpan w:val="2"/>
            <w:shd w:val="clear" w:color="auto" w:fill="auto"/>
            <w:vAlign w:val="center"/>
          </w:tcPr>
          <w:p w14:paraId="5ACE58F8" w14:textId="645B7363" w:rsidR="00D32558" w:rsidRPr="001F6CE6" w:rsidRDefault="00D32558" w:rsidP="00D32558">
            <w:pPr>
              <w:jc w:val="center"/>
              <w:rPr>
                <w:sz w:val="22"/>
                <w:szCs w:val="22"/>
              </w:rPr>
            </w:pPr>
            <w:r>
              <w:rPr>
                <w:sz w:val="22"/>
                <w:szCs w:val="22"/>
              </w:rPr>
              <w:t>3 0</w:t>
            </w:r>
            <w:r w:rsidRPr="001F6CE6">
              <w:rPr>
                <w:sz w:val="22"/>
                <w:szCs w:val="22"/>
              </w:rPr>
              <w:t>00</w:t>
            </w:r>
          </w:p>
        </w:tc>
        <w:tc>
          <w:tcPr>
            <w:tcW w:w="2268" w:type="dxa"/>
            <w:shd w:val="clear" w:color="auto" w:fill="auto"/>
            <w:vAlign w:val="center"/>
          </w:tcPr>
          <w:p w14:paraId="3938079F" w14:textId="77777777" w:rsidR="00D32558" w:rsidRPr="00980BD7" w:rsidRDefault="00D32558" w:rsidP="00D32558">
            <w:pPr>
              <w:jc w:val="center"/>
              <w:rPr>
                <w:sz w:val="22"/>
                <w:szCs w:val="22"/>
                <w:vertAlign w:val="superscript"/>
              </w:rPr>
            </w:pPr>
            <w:r w:rsidRPr="004D0FB9">
              <w:rPr>
                <w:sz w:val="22"/>
                <w:szCs w:val="22"/>
              </w:rPr>
              <w:t>за 1 м</w:t>
            </w:r>
            <w:r>
              <w:rPr>
                <w:sz w:val="22"/>
                <w:szCs w:val="22"/>
                <w:vertAlign w:val="superscript"/>
              </w:rPr>
              <w:t>2</w:t>
            </w:r>
          </w:p>
        </w:tc>
      </w:tr>
      <w:tr w:rsidR="00D32558" w:rsidRPr="00426DC2" w14:paraId="4E53F917" w14:textId="77777777" w:rsidTr="001D6BEF">
        <w:trPr>
          <w:trHeight w:val="547"/>
          <w:jc w:val="center"/>
        </w:trPr>
        <w:tc>
          <w:tcPr>
            <w:tcW w:w="916" w:type="dxa"/>
            <w:tcBorders>
              <w:top w:val="single" w:sz="4" w:space="0" w:color="auto"/>
              <w:left w:val="single" w:sz="4" w:space="0" w:color="auto"/>
              <w:bottom w:val="single" w:sz="4" w:space="0" w:color="auto"/>
              <w:right w:val="single" w:sz="4" w:space="0" w:color="auto"/>
            </w:tcBorders>
            <w:vAlign w:val="center"/>
          </w:tcPr>
          <w:p w14:paraId="6D025578"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0D95BEE7" w14:textId="77777777" w:rsidR="00D32558" w:rsidRPr="00C6179B" w:rsidRDefault="00D32558" w:rsidP="00D3255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Ремонт асфальтобетонного покрытия</w:t>
            </w:r>
          </w:p>
        </w:tc>
        <w:tc>
          <w:tcPr>
            <w:tcW w:w="1294" w:type="dxa"/>
            <w:gridSpan w:val="2"/>
            <w:vAlign w:val="center"/>
          </w:tcPr>
          <w:p w14:paraId="44C96362" w14:textId="77777777" w:rsidR="00D32558" w:rsidRPr="001F6CE6" w:rsidRDefault="00D32558" w:rsidP="00D32558">
            <w:pPr>
              <w:jc w:val="center"/>
              <w:rPr>
                <w:sz w:val="22"/>
                <w:szCs w:val="22"/>
              </w:rPr>
            </w:pPr>
            <w:r w:rsidRPr="00EF3A41">
              <w:rPr>
                <w:sz w:val="22"/>
                <w:szCs w:val="22"/>
              </w:rPr>
              <w:t>м</w:t>
            </w:r>
            <w:r>
              <w:rPr>
                <w:sz w:val="22"/>
                <w:szCs w:val="22"/>
                <w:vertAlign w:val="superscript"/>
              </w:rPr>
              <w:t>2</w:t>
            </w:r>
          </w:p>
        </w:tc>
        <w:tc>
          <w:tcPr>
            <w:tcW w:w="1275" w:type="dxa"/>
            <w:gridSpan w:val="2"/>
            <w:shd w:val="clear" w:color="auto" w:fill="auto"/>
            <w:vAlign w:val="center"/>
          </w:tcPr>
          <w:p w14:paraId="7CF67AAB" w14:textId="39300D21" w:rsidR="00D32558" w:rsidRPr="001F6CE6" w:rsidRDefault="00D32558" w:rsidP="00D32558">
            <w:pPr>
              <w:jc w:val="center"/>
              <w:rPr>
                <w:sz w:val="22"/>
                <w:szCs w:val="22"/>
              </w:rPr>
            </w:pPr>
            <w:r>
              <w:rPr>
                <w:sz w:val="22"/>
                <w:szCs w:val="22"/>
              </w:rPr>
              <w:t>3 </w:t>
            </w:r>
            <w:r w:rsidRPr="001F6CE6">
              <w:rPr>
                <w:sz w:val="22"/>
                <w:szCs w:val="22"/>
              </w:rPr>
              <w:t>5</w:t>
            </w:r>
            <w:r>
              <w:rPr>
                <w:sz w:val="22"/>
                <w:szCs w:val="22"/>
              </w:rPr>
              <w:t>0</w:t>
            </w:r>
            <w:r w:rsidRPr="001F6CE6">
              <w:rPr>
                <w:sz w:val="22"/>
                <w:szCs w:val="22"/>
              </w:rPr>
              <w:t>0</w:t>
            </w:r>
          </w:p>
        </w:tc>
        <w:tc>
          <w:tcPr>
            <w:tcW w:w="2268" w:type="dxa"/>
            <w:shd w:val="clear" w:color="auto" w:fill="auto"/>
            <w:vAlign w:val="center"/>
          </w:tcPr>
          <w:p w14:paraId="16CCEAAF" w14:textId="77777777" w:rsidR="00D32558" w:rsidRPr="00980BD7" w:rsidRDefault="00D32558" w:rsidP="00D32558">
            <w:pPr>
              <w:jc w:val="center"/>
              <w:rPr>
                <w:sz w:val="22"/>
                <w:szCs w:val="22"/>
                <w:vertAlign w:val="superscript"/>
              </w:rPr>
            </w:pPr>
            <w:r w:rsidRPr="004D0FB9">
              <w:rPr>
                <w:sz w:val="22"/>
                <w:szCs w:val="22"/>
              </w:rPr>
              <w:t>за 1 м</w:t>
            </w:r>
            <w:r>
              <w:rPr>
                <w:sz w:val="22"/>
                <w:szCs w:val="22"/>
                <w:vertAlign w:val="superscript"/>
              </w:rPr>
              <w:t>2</w:t>
            </w:r>
          </w:p>
        </w:tc>
      </w:tr>
      <w:tr w:rsidR="00D32558" w:rsidRPr="00426DC2" w14:paraId="7EDD8535" w14:textId="77777777" w:rsidTr="001D6BEF">
        <w:trPr>
          <w:trHeight w:val="569"/>
          <w:jc w:val="center"/>
        </w:trPr>
        <w:tc>
          <w:tcPr>
            <w:tcW w:w="916" w:type="dxa"/>
            <w:tcBorders>
              <w:top w:val="single" w:sz="4" w:space="0" w:color="auto"/>
              <w:left w:val="single" w:sz="4" w:space="0" w:color="auto"/>
              <w:bottom w:val="single" w:sz="4" w:space="0" w:color="auto"/>
              <w:right w:val="single" w:sz="4" w:space="0" w:color="auto"/>
            </w:tcBorders>
            <w:vAlign w:val="center"/>
          </w:tcPr>
          <w:p w14:paraId="0687C612"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21C6446F" w14:textId="77777777" w:rsidR="00D32558" w:rsidRPr="00C6179B" w:rsidRDefault="00D32558" w:rsidP="00D32558">
            <w:pPr>
              <w:rPr>
                <w:color w:val="000000"/>
                <w:sz w:val="22"/>
                <w:szCs w:val="22"/>
              </w:rPr>
            </w:pPr>
            <w:r w:rsidRPr="00C6179B">
              <w:rPr>
                <w:color w:val="000000"/>
                <w:sz w:val="22"/>
                <w:szCs w:val="22"/>
              </w:rPr>
              <w:t>Устройство (ремонт) тротуаров, дорожек</w:t>
            </w:r>
          </w:p>
        </w:tc>
        <w:tc>
          <w:tcPr>
            <w:tcW w:w="1294" w:type="dxa"/>
            <w:gridSpan w:val="2"/>
            <w:vAlign w:val="center"/>
          </w:tcPr>
          <w:p w14:paraId="4E3C0A06" w14:textId="77777777" w:rsidR="00D3255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70596EC1" w14:textId="5ED8A516" w:rsidR="00D32558" w:rsidRDefault="00D32558" w:rsidP="00D32558">
            <w:pPr>
              <w:jc w:val="center"/>
              <w:rPr>
                <w:color w:val="000000"/>
                <w:sz w:val="22"/>
                <w:szCs w:val="22"/>
              </w:rPr>
            </w:pPr>
            <w:r>
              <w:rPr>
                <w:color w:val="000000"/>
                <w:sz w:val="22"/>
                <w:szCs w:val="22"/>
              </w:rPr>
              <w:t>10 400</w:t>
            </w:r>
          </w:p>
        </w:tc>
        <w:tc>
          <w:tcPr>
            <w:tcW w:w="2268" w:type="dxa"/>
            <w:shd w:val="clear" w:color="auto" w:fill="auto"/>
            <w:vAlign w:val="center"/>
          </w:tcPr>
          <w:p w14:paraId="31FAD581" w14:textId="77777777" w:rsidR="00D32558" w:rsidRPr="004D0FB9" w:rsidRDefault="00D32558" w:rsidP="00D32558">
            <w:pPr>
              <w:jc w:val="center"/>
              <w:rPr>
                <w:sz w:val="22"/>
                <w:szCs w:val="22"/>
              </w:rPr>
            </w:pPr>
          </w:p>
        </w:tc>
      </w:tr>
      <w:tr w:rsidR="00D32558" w:rsidRPr="00426DC2" w14:paraId="47349D97" w14:textId="77777777" w:rsidTr="001D6BEF">
        <w:trPr>
          <w:trHeight w:val="563"/>
          <w:jc w:val="center"/>
        </w:trPr>
        <w:tc>
          <w:tcPr>
            <w:tcW w:w="916" w:type="dxa"/>
            <w:tcBorders>
              <w:top w:val="single" w:sz="4" w:space="0" w:color="auto"/>
              <w:left w:val="single" w:sz="4" w:space="0" w:color="auto"/>
              <w:bottom w:val="single" w:sz="4" w:space="0" w:color="auto"/>
              <w:right w:val="single" w:sz="4" w:space="0" w:color="auto"/>
            </w:tcBorders>
            <w:vAlign w:val="center"/>
          </w:tcPr>
          <w:p w14:paraId="134C502C"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71AC5CA8" w14:textId="77777777" w:rsidR="00D32558" w:rsidRPr="00C6179B" w:rsidRDefault="00D32558" w:rsidP="00D32558">
            <w:pPr>
              <w:rPr>
                <w:rFonts w:eastAsia="Calibri"/>
                <w:sz w:val="22"/>
                <w:szCs w:val="22"/>
                <w:lang w:eastAsia="en-US"/>
              </w:rPr>
            </w:pPr>
            <w:r w:rsidRPr="00C6179B">
              <w:rPr>
                <w:rFonts w:eastAsia="Calibri"/>
                <w:sz w:val="22"/>
                <w:szCs w:val="22"/>
                <w:lang w:eastAsia="en-US"/>
              </w:rPr>
              <w:t xml:space="preserve">Устройство парковочных площадок </w:t>
            </w:r>
          </w:p>
        </w:tc>
        <w:tc>
          <w:tcPr>
            <w:tcW w:w="1294" w:type="dxa"/>
            <w:gridSpan w:val="2"/>
            <w:vAlign w:val="center"/>
          </w:tcPr>
          <w:p w14:paraId="7C6B8D77" w14:textId="77777777" w:rsidR="00D32558" w:rsidRPr="004478FC" w:rsidRDefault="00D32558" w:rsidP="00D32558">
            <w:pPr>
              <w:jc w:val="center"/>
              <w:rPr>
                <w:rFonts w:eastAsia="Calibri"/>
                <w:sz w:val="22"/>
                <w:szCs w:val="22"/>
                <w:lang w:eastAsia="en-US"/>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451F18EC" w14:textId="5B90C58E" w:rsidR="00D32558" w:rsidRPr="004478FC" w:rsidRDefault="00D32558" w:rsidP="00D32558">
            <w:pPr>
              <w:jc w:val="center"/>
              <w:rPr>
                <w:rFonts w:eastAsia="Calibri"/>
                <w:sz w:val="22"/>
                <w:szCs w:val="22"/>
                <w:lang w:eastAsia="en-US"/>
              </w:rPr>
            </w:pPr>
            <w:r>
              <w:rPr>
                <w:rFonts w:eastAsia="Calibri"/>
                <w:sz w:val="22"/>
                <w:szCs w:val="22"/>
                <w:lang w:eastAsia="en-US"/>
              </w:rPr>
              <w:t>6 500</w:t>
            </w:r>
          </w:p>
        </w:tc>
        <w:tc>
          <w:tcPr>
            <w:tcW w:w="2268" w:type="dxa"/>
            <w:shd w:val="clear" w:color="auto" w:fill="auto"/>
            <w:vAlign w:val="center"/>
          </w:tcPr>
          <w:p w14:paraId="550BF7F7" w14:textId="77777777" w:rsidR="00D32558" w:rsidRPr="004D0FB9" w:rsidRDefault="00D32558" w:rsidP="00D32558">
            <w:pPr>
              <w:jc w:val="center"/>
              <w:rPr>
                <w:sz w:val="22"/>
                <w:szCs w:val="22"/>
              </w:rPr>
            </w:pPr>
            <w:r w:rsidRPr="004D0FB9">
              <w:rPr>
                <w:sz w:val="22"/>
                <w:szCs w:val="22"/>
              </w:rPr>
              <w:t>за 1 м</w:t>
            </w:r>
            <w:r>
              <w:rPr>
                <w:sz w:val="22"/>
                <w:szCs w:val="22"/>
                <w:vertAlign w:val="superscript"/>
              </w:rPr>
              <w:t>2</w:t>
            </w:r>
          </w:p>
        </w:tc>
      </w:tr>
      <w:tr w:rsidR="00D32558" w:rsidRPr="00426DC2" w14:paraId="2E34D8DA" w14:textId="77777777" w:rsidTr="001D6BEF">
        <w:trPr>
          <w:trHeight w:val="544"/>
          <w:jc w:val="center"/>
        </w:trPr>
        <w:tc>
          <w:tcPr>
            <w:tcW w:w="916" w:type="dxa"/>
            <w:tcBorders>
              <w:top w:val="single" w:sz="4" w:space="0" w:color="auto"/>
              <w:left w:val="single" w:sz="4" w:space="0" w:color="auto"/>
              <w:bottom w:val="single" w:sz="4" w:space="0" w:color="auto"/>
              <w:right w:val="single" w:sz="4" w:space="0" w:color="auto"/>
            </w:tcBorders>
            <w:vAlign w:val="center"/>
          </w:tcPr>
          <w:p w14:paraId="488E820C"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1E1FD82F" w14:textId="77777777" w:rsidR="00D32558" w:rsidRPr="00C6179B" w:rsidRDefault="00D32558" w:rsidP="00D32558">
            <w:pPr>
              <w:rPr>
                <w:sz w:val="22"/>
                <w:szCs w:val="22"/>
              </w:rPr>
            </w:pPr>
            <w:r w:rsidRPr="00C6179B">
              <w:rPr>
                <w:sz w:val="22"/>
                <w:szCs w:val="22"/>
              </w:rPr>
              <w:t xml:space="preserve">Окраска объектов дорожного хозяйства </w:t>
            </w:r>
          </w:p>
        </w:tc>
        <w:tc>
          <w:tcPr>
            <w:tcW w:w="1294" w:type="dxa"/>
            <w:gridSpan w:val="2"/>
            <w:vAlign w:val="center"/>
          </w:tcPr>
          <w:p w14:paraId="46B54409" w14:textId="77777777" w:rsidR="00D32558" w:rsidRPr="001F6CE6" w:rsidRDefault="00D32558" w:rsidP="00D32558">
            <w:pPr>
              <w:jc w:val="center"/>
              <w:rPr>
                <w:sz w:val="22"/>
                <w:szCs w:val="22"/>
              </w:rPr>
            </w:pPr>
            <w:r w:rsidRPr="00EF3A41">
              <w:rPr>
                <w:sz w:val="22"/>
                <w:szCs w:val="22"/>
              </w:rPr>
              <w:t>м</w:t>
            </w:r>
            <w:r>
              <w:rPr>
                <w:sz w:val="22"/>
                <w:szCs w:val="22"/>
                <w:vertAlign w:val="superscript"/>
              </w:rPr>
              <w:t>2</w:t>
            </w:r>
          </w:p>
        </w:tc>
        <w:tc>
          <w:tcPr>
            <w:tcW w:w="1275" w:type="dxa"/>
            <w:gridSpan w:val="2"/>
            <w:shd w:val="clear" w:color="auto" w:fill="auto"/>
            <w:vAlign w:val="center"/>
          </w:tcPr>
          <w:p w14:paraId="32FFF99E" w14:textId="358EF2A9" w:rsidR="00D32558" w:rsidRPr="001F6CE6" w:rsidRDefault="00D32558" w:rsidP="00D32558">
            <w:pPr>
              <w:jc w:val="center"/>
              <w:rPr>
                <w:sz w:val="22"/>
                <w:szCs w:val="22"/>
              </w:rPr>
            </w:pPr>
            <w:r>
              <w:rPr>
                <w:sz w:val="22"/>
                <w:szCs w:val="22"/>
              </w:rPr>
              <w:t>1 020</w:t>
            </w:r>
          </w:p>
        </w:tc>
        <w:tc>
          <w:tcPr>
            <w:tcW w:w="2268" w:type="dxa"/>
            <w:shd w:val="clear" w:color="auto" w:fill="auto"/>
            <w:vAlign w:val="center"/>
          </w:tcPr>
          <w:p w14:paraId="2117EEE7" w14:textId="77777777" w:rsidR="00D32558" w:rsidRPr="001F6CE6" w:rsidRDefault="00D32558" w:rsidP="00D32558">
            <w:pPr>
              <w:jc w:val="center"/>
              <w:rPr>
                <w:sz w:val="22"/>
                <w:szCs w:val="22"/>
              </w:rPr>
            </w:pPr>
            <w:r w:rsidRPr="004D0FB9">
              <w:rPr>
                <w:sz w:val="22"/>
                <w:szCs w:val="22"/>
              </w:rPr>
              <w:t>за 1 м</w:t>
            </w:r>
            <w:r>
              <w:rPr>
                <w:sz w:val="22"/>
                <w:szCs w:val="22"/>
                <w:vertAlign w:val="superscript"/>
              </w:rPr>
              <w:t>2</w:t>
            </w:r>
          </w:p>
        </w:tc>
      </w:tr>
      <w:tr w:rsidR="00D32558" w:rsidRPr="00426DC2" w14:paraId="2A587519" w14:textId="77777777" w:rsidTr="001D6BE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14:paraId="3C70013B"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2FEC0CB3" w14:textId="77777777" w:rsidR="00D32558" w:rsidRPr="00C6179B" w:rsidRDefault="00D32558" w:rsidP="00D32558">
            <w:pPr>
              <w:rPr>
                <w:color w:val="000000"/>
                <w:sz w:val="22"/>
                <w:szCs w:val="22"/>
              </w:rPr>
            </w:pPr>
            <w:r w:rsidRPr="00DE1F66">
              <w:rPr>
                <w:color w:val="000000"/>
                <w:sz w:val="22"/>
                <w:szCs w:val="22"/>
              </w:rPr>
              <w:t>Работы по разметке дорожных покрытий</w:t>
            </w:r>
            <w:r w:rsidRPr="00C6179B">
              <w:rPr>
                <w:color w:val="000000"/>
                <w:sz w:val="22"/>
                <w:szCs w:val="22"/>
              </w:rPr>
              <w:t xml:space="preserve"> </w:t>
            </w:r>
          </w:p>
        </w:tc>
        <w:tc>
          <w:tcPr>
            <w:tcW w:w="1294" w:type="dxa"/>
            <w:gridSpan w:val="2"/>
            <w:vAlign w:val="center"/>
          </w:tcPr>
          <w:p w14:paraId="0DB007D2" w14:textId="573A44F7" w:rsidR="00D32558" w:rsidRDefault="00D32558" w:rsidP="00D32558">
            <w:pPr>
              <w:jc w:val="center"/>
              <w:rPr>
                <w:color w:val="000000"/>
                <w:sz w:val="22"/>
                <w:szCs w:val="22"/>
              </w:rPr>
            </w:pPr>
            <w:r w:rsidRPr="00EF3A41">
              <w:rPr>
                <w:sz w:val="22"/>
                <w:szCs w:val="22"/>
              </w:rPr>
              <w:t>м</w:t>
            </w:r>
            <w:r>
              <w:rPr>
                <w:sz w:val="22"/>
                <w:szCs w:val="22"/>
                <w:vertAlign w:val="superscript"/>
              </w:rPr>
              <w:t>2</w:t>
            </w:r>
          </w:p>
        </w:tc>
        <w:tc>
          <w:tcPr>
            <w:tcW w:w="1275" w:type="dxa"/>
            <w:gridSpan w:val="2"/>
            <w:shd w:val="clear" w:color="auto" w:fill="auto"/>
            <w:vAlign w:val="center"/>
          </w:tcPr>
          <w:p w14:paraId="3528C022" w14:textId="6FB47875" w:rsidR="00D32558" w:rsidRDefault="005925C3" w:rsidP="00D32558">
            <w:pPr>
              <w:jc w:val="center"/>
              <w:rPr>
                <w:color w:val="000000"/>
                <w:sz w:val="22"/>
                <w:szCs w:val="22"/>
              </w:rPr>
            </w:pPr>
            <w:r>
              <w:rPr>
                <w:color w:val="000000"/>
                <w:sz w:val="22"/>
                <w:szCs w:val="22"/>
              </w:rPr>
              <w:t>500</w:t>
            </w:r>
          </w:p>
        </w:tc>
        <w:tc>
          <w:tcPr>
            <w:tcW w:w="2268" w:type="dxa"/>
            <w:shd w:val="clear" w:color="auto" w:fill="auto"/>
            <w:vAlign w:val="center"/>
          </w:tcPr>
          <w:p w14:paraId="775F9EB5" w14:textId="327EC0A4" w:rsidR="00D32558" w:rsidRDefault="00D32558" w:rsidP="00D32558">
            <w:pPr>
              <w:jc w:val="center"/>
              <w:rPr>
                <w:color w:val="000000"/>
                <w:sz w:val="22"/>
                <w:szCs w:val="22"/>
              </w:rPr>
            </w:pPr>
          </w:p>
        </w:tc>
      </w:tr>
      <w:tr w:rsidR="00D32558" w:rsidRPr="00426DC2" w14:paraId="389429E8" w14:textId="77777777" w:rsidTr="001D6BEF">
        <w:trPr>
          <w:trHeight w:val="565"/>
          <w:jc w:val="center"/>
        </w:trPr>
        <w:tc>
          <w:tcPr>
            <w:tcW w:w="916" w:type="dxa"/>
            <w:tcBorders>
              <w:top w:val="single" w:sz="4" w:space="0" w:color="auto"/>
              <w:left w:val="single" w:sz="4" w:space="0" w:color="auto"/>
              <w:bottom w:val="single" w:sz="4" w:space="0" w:color="auto"/>
              <w:right w:val="single" w:sz="4" w:space="0" w:color="auto"/>
            </w:tcBorders>
            <w:vAlign w:val="center"/>
          </w:tcPr>
          <w:p w14:paraId="5E17E9EF"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56767174" w14:textId="3339F7B1" w:rsidR="00D32558" w:rsidRPr="00DE1F66" w:rsidRDefault="00D32558" w:rsidP="00D32558">
            <w:pPr>
              <w:rPr>
                <w:color w:val="000000"/>
                <w:sz w:val="22"/>
                <w:szCs w:val="22"/>
              </w:rPr>
            </w:pPr>
            <w:r w:rsidRPr="00DE1F66">
              <w:rPr>
                <w:color w:val="000000"/>
                <w:sz w:val="22"/>
                <w:szCs w:val="22"/>
              </w:rPr>
              <w:t>Работы по разметке дорожных покрытий</w:t>
            </w:r>
            <w:r>
              <w:rPr>
                <w:color w:val="000000"/>
                <w:sz w:val="22"/>
                <w:szCs w:val="22"/>
              </w:rPr>
              <w:t xml:space="preserve"> пластиком</w:t>
            </w:r>
          </w:p>
        </w:tc>
        <w:tc>
          <w:tcPr>
            <w:tcW w:w="1294" w:type="dxa"/>
            <w:gridSpan w:val="2"/>
            <w:vAlign w:val="center"/>
          </w:tcPr>
          <w:p w14:paraId="18EB641B" w14:textId="75251FB5" w:rsidR="00D32558" w:rsidRDefault="00D32558" w:rsidP="00D32558">
            <w:pPr>
              <w:jc w:val="center"/>
              <w:rPr>
                <w:color w:val="000000"/>
                <w:sz w:val="22"/>
                <w:szCs w:val="22"/>
              </w:rPr>
            </w:pPr>
            <w:r w:rsidRPr="00EF3A41">
              <w:rPr>
                <w:sz w:val="22"/>
                <w:szCs w:val="22"/>
              </w:rPr>
              <w:t>м</w:t>
            </w:r>
            <w:r>
              <w:rPr>
                <w:sz w:val="22"/>
                <w:szCs w:val="22"/>
                <w:vertAlign w:val="superscript"/>
              </w:rPr>
              <w:t>2</w:t>
            </w:r>
          </w:p>
        </w:tc>
        <w:tc>
          <w:tcPr>
            <w:tcW w:w="1275" w:type="dxa"/>
            <w:gridSpan w:val="2"/>
            <w:shd w:val="clear" w:color="auto" w:fill="auto"/>
            <w:vAlign w:val="center"/>
          </w:tcPr>
          <w:p w14:paraId="196C280B" w14:textId="2C3E4B35" w:rsidR="00D32558" w:rsidRDefault="00D32558" w:rsidP="00D32558">
            <w:pPr>
              <w:jc w:val="center"/>
              <w:rPr>
                <w:color w:val="000000"/>
                <w:sz w:val="22"/>
                <w:szCs w:val="22"/>
              </w:rPr>
            </w:pPr>
            <w:r>
              <w:rPr>
                <w:color w:val="000000"/>
                <w:sz w:val="22"/>
                <w:szCs w:val="22"/>
              </w:rPr>
              <w:t>2 500</w:t>
            </w:r>
          </w:p>
        </w:tc>
        <w:tc>
          <w:tcPr>
            <w:tcW w:w="2268" w:type="dxa"/>
            <w:shd w:val="clear" w:color="auto" w:fill="auto"/>
            <w:vAlign w:val="center"/>
          </w:tcPr>
          <w:p w14:paraId="6548E55E" w14:textId="77777777" w:rsidR="00D32558" w:rsidRDefault="00D32558" w:rsidP="00D32558">
            <w:pPr>
              <w:jc w:val="center"/>
              <w:rPr>
                <w:color w:val="000000"/>
                <w:sz w:val="22"/>
                <w:szCs w:val="22"/>
              </w:rPr>
            </w:pPr>
          </w:p>
        </w:tc>
      </w:tr>
      <w:tr w:rsidR="00D32558" w:rsidRPr="00426DC2" w14:paraId="7327D03B" w14:textId="77777777" w:rsidTr="007C024D">
        <w:trPr>
          <w:trHeight w:val="416"/>
          <w:jc w:val="center"/>
        </w:trPr>
        <w:tc>
          <w:tcPr>
            <w:tcW w:w="916" w:type="dxa"/>
            <w:tcBorders>
              <w:top w:val="single" w:sz="4" w:space="0" w:color="auto"/>
              <w:left w:val="single" w:sz="4" w:space="0" w:color="auto"/>
              <w:bottom w:val="single" w:sz="4" w:space="0" w:color="auto"/>
              <w:right w:val="single" w:sz="4" w:space="0" w:color="auto"/>
            </w:tcBorders>
            <w:vAlign w:val="center"/>
          </w:tcPr>
          <w:p w14:paraId="1E9116ED"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3F294994" w14:textId="77777777" w:rsidR="00D32558" w:rsidRPr="00165B71" w:rsidRDefault="00D32558" w:rsidP="00D32558">
            <w:pPr>
              <w:widowControl w:val="0"/>
              <w:tabs>
                <w:tab w:val="left" w:pos="0"/>
                <w:tab w:val="left" w:pos="1276"/>
              </w:tabs>
              <w:autoSpaceDE w:val="0"/>
              <w:autoSpaceDN w:val="0"/>
              <w:adjustRightInd w:val="0"/>
              <w:ind w:left="31"/>
              <w:rPr>
                <w:sz w:val="22"/>
                <w:szCs w:val="22"/>
              </w:rPr>
            </w:pPr>
            <w:r w:rsidRPr="00165B71">
              <w:rPr>
                <w:sz w:val="22"/>
                <w:szCs w:val="22"/>
              </w:rPr>
              <w:t>Содержание и ремонт технических средств организации дорожного движения (светофорные объекты)</w:t>
            </w:r>
          </w:p>
        </w:tc>
        <w:tc>
          <w:tcPr>
            <w:tcW w:w="1294" w:type="dxa"/>
            <w:gridSpan w:val="2"/>
            <w:vAlign w:val="center"/>
          </w:tcPr>
          <w:p w14:paraId="2DF8978C" w14:textId="690CE87B" w:rsidR="00D32558" w:rsidRPr="00165B71" w:rsidRDefault="00D32558" w:rsidP="00D32558">
            <w:pPr>
              <w:jc w:val="center"/>
              <w:rPr>
                <w:sz w:val="22"/>
                <w:szCs w:val="22"/>
              </w:rPr>
            </w:pPr>
            <w:r>
              <w:rPr>
                <w:sz w:val="22"/>
                <w:szCs w:val="22"/>
              </w:rPr>
              <w:t>усл.ед.</w:t>
            </w:r>
          </w:p>
        </w:tc>
        <w:tc>
          <w:tcPr>
            <w:tcW w:w="1275" w:type="dxa"/>
            <w:gridSpan w:val="2"/>
            <w:shd w:val="clear" w:color="auto" w:fill="auto"/>
            <w:vAlign w:val="center"/>
          </w:tcPr>
          <w:p w14:paraId="34DA951A" w14:textId="772F6C1F" w:rsidR="00D32558" w:rsidRPr="00165B71" w:rsidRDefault="005925C3" w:rsidP="00D32558">
            <w:pPr>
              <w:jc w:val="center"/>
              <w:rPr>
                <w:sz w:val="22"/>
                <w:szCs w:val="22"/>
              </w:rPr>
            </w:pPr>
            <w:r>
              <w:rPr>
                <w:sz w:val="22"/>
                <w:szCs w:val="22"/>
              </w:rPr>
              <w:t>6</w:t>
            </w:r>
            <w:r w:rsidR="00D32558">
              <w:rPr>
                <w:sz w:val="22"/>
                <w:szCs w:val="22"/>
              </w:rPr>
              <w:t>50</w:t>
            </w:r>
            <w:r w:rsidR="00D32558" w:rsidRPr="00165B71">
              <w:rPr>
                <w:sz w:val="22"/>
                <w:szCs w:val="22"/>
              </w:rPr>
              <w:t xml:space="preserve"> </w:t>
            </w:r>
            <w:r w:rsidR="00D32558">
              <w:rPr>
                <w:sz w:val="22"/>
                <w:szCs w:val="22"/>
              </w:rPr>
              <w:t>0</w:t>
            </w:r>
            <w:r w:rsidR="00D32558" w:rsidRPr="00165B71">
              <w:rPr>
                <w:sz w:val="22"/>
                <w:szCs w:val="22"/>
              </w:rPr>
              <w:t>00</w:t>
            </w:r>
          </w:p>
        </w:tc>
        <w:tc>
          <w:tcPr>
            <w:tcW w:w="2268" w:type="dxa"/>
            <w:shd w:val="clear" w:color="auto" w:fill="auto"/>
            <w:vAlign w:val="center"/>
          </w:tcPr>
          <w:p w14:paraId="4096C59C" w14:textId="06C270CE" w:rsidR="00D32558" w:rsidRDefault="00D32558" w:rsidP="00D32558">
            <w:pPr>
              <w:jc w:val="center"/>
              <w:rPr>
                <w:color w:val="000000"/>
                <w:sz w:val="22"/>
                <w:szCs w:val="22"/>
              </w:rPr>
            </w:pPr>
            <w:r>
              <w:rPr>
                <w:color w:val="000000"/>
                <w:sz w:val="22"/>
                <w:szCs w:val="22"/>
              </w:rPr>
              <w:t>в год</w:t>
            </w:r>
          </w:p>
        </w:tc>
      </w:tr>
      <w:tr w:rsidR="00D32558" w:rsidRPr="00426DC2" w14:paraId="2FDB7924" w14:textId="77777777" w:rsidTr="001D6BEF">
        <w:trPr>
          <w:trHeight w:val="641"/>
          <w:jc w:val="center"/>
        </w:trPr>
        <w:tc>
          <w:tcPr>
            <w:tcW w:w="916" w:type="dxa"/>
            <w:tcBorders>
              <w:top w:val="single" w:sz="4" w:space="0" w:color="auto"/>
              <w:left w:val="single" w:sz="4" w:space="0" w:color="auto"/>
              <w:bottom w:val="single" w:sz="4" w:space="0" w:color="auto"/>
              <w:right w:val="single" w:sz="4" w:space="0" w:color="auto"/>
            </w:tcBorders>
            <w:vAlign w:val="center"/>
          </w:tcPr>
          <w:p w14:paraId="596C4A1D"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2A641CEB" w14:textId="77777777" w:rsidR="00D32558" w:rsidRPr="00C6179B" w:rsidRDefault="00D32558" w:rsidP="00D32558">
            <w:pPr>
              <w:widowControl w:val="0"/>
              <w:tabs>
                <w:tab w:val="left" w:pos="0"/>
                <w:tab w:val="left" w:pos="1276"/>
              </w:tabs>
              <w:autoSpaceDE w:val="0"/>
              <w:autoSpaceDN w:val="0"/>
              <w:adjustRightInd w:val="0"/>
              <w:ind w:left="31"/>
              <w:rPr>
                <w:sz w:val="22"/>
                <w:szCs w:val="22"/>
              </w:rPr>
            </w:pPr>
            <w:r w:rsidRPr="00C6179B">
              <w:rPr>
                <w:sz w:val="22"/>
                <w:szCs w:val="22"/>
              </w:rPr>
              <w:t>Устройство светофорного объекта</w:t>
            </w:r>
          </w:p>
        </w:tc>
        <w:tc>
          <w:tcPr>
            <w:tcW w:w="1294" w:type="dxa"/>
            <w:gridSpan w:val="2"/>
            <w:vAlign w:val="center"/>
          </w:tcPr>
          <w:p w14:paraId="5DB629CD" w14:textId="77777777" w:rsidR="00D32558" w:rsidRPr="00FC4A84" w:rsidRDefault="00D32558" w:rsidP="00D32558">
            <w:pPr>
              <w:jc w:val="center"/>
              <w:rPr>
                <w:sz w:val="22"/>
                <w:szCs w:val="22"/>
              </w:rPr>
            </w:pPr>
            <w:r>
              <w:rPr>
                <w:sz w:val="22"/>
                <w:szCs w:val="22"/>
              </w:rPr>
              <w:t>шт</w:t>
            </w:r>
          </w:p>
        </w:tc>
        <w:tc>
          <w:tcPr>
            <w:tcW w:w="1275" w:type="dxa"/>
            <w:gridSpan w:val="2"/>
            <w:shd w:val="clear" w:color="auto" w:fill="auto"/>
            <w:vAlign w:val="center"/>
          </w:tcPr>
          <w:p w14:paraId="306E93C9" w14:textId="708DB046" w:rsidR="00D32558" w:rsidRPr="00FC4A84" w:rsidRDefault="00D32558" w:rsidP="00D32558">
            <w:pPr>
              <w:jc w:val="center"/>
              <w:rPr>
                <w:sz w:val="22"/>
                <w:szCs w:val="22"/>
              </w:rPr>
            </w:pPr>
            <w:r>
              <w:rPr>
                <w:sz w:val="22"/>
                <w:szCs w:val="22"/>
              </w:rPr>
              <w:t>2 500 000</w:t>
            </w:r>
          </w:p>
        </w:tc>
        <w:tc>
          <w:tcPr>
            <w:tcW w:w="2268" w:type="dxa"/>
            <w:shd w:val="clear" w:color="auto" w:fill="auto"/>
            <w:vAlign w:val="center"/>
          </w:tcPr>
          <w:p w14:paraId="1D285898" w14:textId="77777777" w:rsidR="00D32558" w:rsidRDefault="00D32558" w:rsidP="00D32558">
            <w:pPr>
              <w:jc w:val="center"/>
              <w:rPr>
                <w:color w:val="000000"/>
                <w:sz w:val="22"/>
                <w:szCs w:val="22"/>
              </w:rPr>
            </w:pPr>
          </w:p>
        </w:tc>
      </w:tr>
      <w:tr w:rsidR="00D32558" w:rsidRPr="00426DC2" w14:paraId="11999B66" w14:textId="77777777" w:rsidTr="001D6BEF">
        <w:trPr>
          <w:trHeight w:val="551"/>
          <w:jc w:val="center"/>
        </w:trPr>
        <w:tc>
          <w:tcPr>
            <w:tcW w:w="916" w:type="dxa"/>
            <w:tcBorders>
              <w:top w:val="single" w:sz="4" w:space="0" w:color="auto"/>
              <w:left w:val="single" w:sz="4" w:space="0" w:color="auto"/>
              <w:bottom w:val="single" w:sz="4" w:space="0" w:color="auto"/>
              <w:right w:val="single" w:sz="4" w:space="0" w:color="auto"/>
            </w:tcBorders>
            <w:vAlign w:val="center"/>
          </w:tcPr>
          <w:p w14:paraId="11C31D38"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0544973C" w14:textId="77777777" w:rsidR="00D32558" w:rsidRPr="00C6179B" w:rsidRDefault="00D32558" w:rsidP="00D32558">
            <w:pPr>
              <w:rPr>
                <w:rFonts w:eastAsia="Calibri"/>
                <w:sz w:val="22"/>
                <w:szCs w:val="22"/>
                <w:lang w:eastAsia="en-US"/>
              </w:rPr>
            </w:pPr>
            <w:r w:rsidRPr="00C6179B">
              <w:rPr>
                <w:rFonts w:eastAsia="Calibri"/>
                <w:sz w:val="22"/>
                <w:szCs w:val="22"/>
                <w:lang w:eastAsia="en-US"/>
              </w:rPr>
              <w:t>Установка дорожных знаков</w:t>
            </w:r>
          </w:p>
        </w:tc>
        <w:tc>
          <w:tcPr>
            <w:tcW w:w="1294" w:type="dxa"/>
            <w:gridSpan w:val="2"/>
            <w:vAlign w:val="center"/>
          </w:tcPr>
          <w:p w14:paraId="16EAE9C1" w14:textId="51166C34" w:rsidR="00D32558" w:rsidRPr="0092324D" w:rsidRDefault="00D32558" w:rsidP="00D32558">
            <w:pPr>
              <w:jc w:val="center"/>
              <w:rPr>
                <w:rFonts w:eastAsia="Calibri"/>
                <w:sz w:val="22"/>
                <w:szCs w:val="22"/>
                <w:lang w:eastAsia="en-US"/>
              </w:rPr>
            </w:pPr>
            <w:r w:rsidRPr="0092324D">
              <w:rPr>
                <w:rFonts w:eastAsia="Calibri"/>
                <w:sz w:val="22"/>
                <w:szCs w:val="22"/>
                <w:lang w:eastAsia="en-US"/>
              </w:rPr>
              <w:t>шт</w:t>
            </w:r>
          </w:p>
        </w:tc>
        <w:tc>
          <w:tcPr>
            <w:tcW w:w="1275" w:type="dxa"/>
            <w:gridSpan w:val="2"/>
            <w:shd w:val="clear" w:color="auto" w:fill="auto"/>
            <w:vAlign w:val="center"/>
          </w:tcPr>
          <w:p w14:paraId="4D1655BF" w14:textId="5BE4AACE" w:rsidR="00D32558" w:rsidRPr="0092324D" w:rsidRDefault="00D32558" w:rsidP="00D32558">
            <w:pPr>
              <w:jc w:val="center"/>
              <w:rPr>
                <w:rFonts w:eastAsia="Calibri"/>
                <w:sz w:val="22"/>
                <w:szCs w:val="22"/>
                <w:lang w:eastAsia="en-US"/>
              </w:rPr>
            </w:pPr>
            <w:r>
              <w:rPr>
                <w:rFonts w:eastAsia="Calibri"/>
                <w:sz w:val="22"/>
                <w:szCs w:val="22"/>
                <w:lang w:eastAsia="en-US"/>
              </w:rPr>
              <w:t>11 000</w:t>
            </w:r>
          </w:p>
        </w:tc>
        <w:tc>
          <w:tcPr>
            <w:tcW w:w="2268" w:type="dxa"/>
            <w:shd w:val="clear" w:color="auto" w:fill="auto"/>
            <w:vAlign w:val="center"/>
          </w:tcPr>
          <w:p w14:paraId="6CE468E9" w14:textId="77777777" w:rsidR="00D32558" w:rsidRPr="0092324D" w:rsidRDefault="00D32558" w:rsidP="00D32558">
            <w:pPr>
              <w:jc w:val="center"/>
              <w:rPr>
                <w:rFonts w:eastAsia="Calibri"/>
                <w:sz w:val="22"/>
                <w:szCs w:val="22"/>
                <w:lang w:eastAsia="en-US"/>
              </w:rPr>
            </w:pPr>
            <w:r>
              <w:rPr>
                <w:rFonts w:eastAsia="Calibri"/>
                <w:sz w:val="22"/>
                <w:szCs w:val="22"/>
                <w:lang w:eastAsia="en-US"/>
              </w:rPr>
              <w:t>за 1 знак</w:t>
            </w:r>
          </w:p>
        </w:tc>
      </w:tr>
      <w:tr w:rsidR="00D32558" w:rsidRPr="00426DC2" w14:paraId="28FD249E" w14:textId="77777777" w:rsidTr="001D6BEF">
        <w:trPr>
          <w:trHeight w:val="551"/>
          <w:jc w:val="center"/>
        </w:trPr>
        <w:tc>
          <w:tcPr>
            <w:tcW w:w="916" w:type="dxa"/>
            <w:tcBorders>
              <w:top w:val="single" w:sz="4" w:space="0" w:color="auto"/>
              <w:left w:val="single" w:sz="4" w:space="0" w:color="auto"/>
              <w:bottom w:val="single" w:sz="4" w:space="0" w:color="auto"/>
              <w:right w:val="single" w:sz="4" w:space="0" w:color="auto"/>
            </w:tcBorders>
            <w:vAlign w:val="center"/>
          </w:tcPr>
          <w:p w14:paraId="40D185AD"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41022147" w14:textId="127296F8" w:rsidR="00D32558" w:rsidRPr="00165B71" w:rsidRDefault="00D32558" w:rsidP="00D32558">
            <w:pPr>
              <w:rPr>
                <w:rFonts w:eastAsia="Calibri"/>
                <w:sz w:val="22"/>
                <w:szCs w:val="22"/>
                <w:highlight w:val="cyan"/>
                <w:lang w:eastAsia="en-US"/>
              </w:rPr>
            </w:pPr>
            <w:r w:rsidRPr="001D6BEF">
              <w:rPr>
                <w:rFonts w:eastAsia="Calibri"/>
                <w:sz w:val="22"/>
                <w:szCs w:val="22"/>
                <w:lang w:eastAsia="en-US"/>
              </w:rPr>
              <w:t>Поставка дорожных знаков</w:t>
            </w:r>
          </w:p>
        </w:tc>
        <w:tc>
          <w:tcPr>
            <w:tcW w:w="1294" w:type="dxa"/>
            <w:gridSpan w:val="2"/>
            <w:vAlign w:val="center"/>
          </w:tcPr>
          <w:p w14:paraId="09C37C0F" w14:textId="48D673A2" w:rsidR="00D32558" w:rsidRPr="0092324D" w:rsidRDefault="00D32558" w:rsidP="00D32558">
            <w:pPr>
              <w:jc w:val="center"/>
              <w:rPr>
                <w:rFonts w:eastAsia="Calibri"/>
                <w:sz w:val="22"/>
                <w:szCs w:val="22"/>
                <w:lang w:eastAsia="en-US"/>
              </w:rPr>
            </w:pPr>
            <w:r>
              <w:rPr>
                <w:rFonts w:eastAsia="Calibri"/>
                <w:sz w:val="22"/>
                <w:szCs w:val="22"/>
                <w:lang w:eastAsia="en-US"/>
              </w:rPr>
              <w:t>шт</w:t>
            </w:r>
          </w:p>
        </w:tc>
        <w:tc>
          <w:tcPr>
            <w:tcW w:w="1275" w:type="dxa"/>
            <w:gridSpan w:val="2"/>
            <w:shd w:val="clear" w:color="auto" w:fill="auto"/>
            <w:vAlign w:val="center"/>
          </w:tcPr>
          <w:p w14:paraId="2B7B0811" w14:textId="379BFF65" w:rsidR="00D32558" w:rsidRDefault="005925C3" w:rsidP="00D32558">
            <w:pPr>
              <w:jc w:val="center"/>
              <w:rPr>
                <w:rFonts w:eastAsia="Calibri"/>
                <w:sz w:val="22"/>
                <w:szCs w:val="22"/>
                <w:lang w:eastAsia="en-US"/>
              </w:rPr>
            </w:pPr>
            <w:r>
              <w:rPr>
                <w:rFonts w:eastAsia="Calibri"/>
                <w:sz w:val="22"/>
                <w:szCs w:val="22"/>
                <w:lang w:eastAsia="en-US"/>
              </w:rPr>
              <w:t>10</w:t>
            </w:r>
            <w:r w:rsidR="00D32558">
              <w:rPr>
                <w:rFonts w:eastAsia="Calibri"/>
                <w:sz w:val="22"/>
                <w:szCs w:val="22"/>
                <w:lang w:eastAsia="en-US"/>
              </w:rPr>
              <w:t xml:space="preserve"> 000</w:t>
            </w:r>
          </w:p>
        </w:tc>
        <w:tc>
          <w:tcPr>
            <w:tcW w:w="2268" w:type="dxa"/>
            <w:shd w:val="clear" w:color="auto" w:fill="auto"/>
            <w:vAlign w:val="center"/>
          </w:tcPr>
          <w:p w14:paraId="29F14BFE" w14:textId="77777777" w:rsidR="00D32558" w:rsidRDefault="00D32558" w:rsidP="00D32558">
            <w:pPr>
              <w:jc w:val="center"/>
              <w:rPr>
                <w:rFonts w:eastAsia="Calibri"/>
                <w:sz w:val="22"/>
                <w:szCs w:val="22"/>
                <w:lang w:eastAsia="en-US"/>
              </w:rPr>
            </w:pPr>
          </w:p>
        </w:tc>
      </w:tr>
      <w:tr w:rsidR="00D32558" w:rsidRPr="00426DC2" w14:paraId="38B8A4CB"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4CEB4922"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79617637" w14:textId="77777777" w:rsidR="00D32558" w:rsidRPr="00C6179B" w:rsidRDefault="00D32558" w:rsidP="00D32558">
            <w:pPr>
              <w:rPr>
                <w:rFonts w:eastAsia="Calibri"/>
                <w:sz w:val="22"/>
                <w:szCs w:val="22"/>
                <w:lang w:eastAsia="en-US"/>
              </w:rPr>
            </w:pPr>
            <w:r w:rsidRPr="00C6179B">
              <w:rPr>
                <w:rFonts w:eastAsia="Calibri"/>
                <w:sz w:val="22"/>
                <w:szCs w:val="22"/>
                <w:lang w:eastAsia="en-US"/>
              </w:rPr>
              <w:t>Технологическое присоединение к электрическим сетям</w:t>
            </w:r>
          </w:p>
        </w:tc>
        <w:tc>
          <w:tcPr>
            <w:tcW w:w="1294" w:type="dxa"/>
            <w:gridSpan w:val="2"/>
            <w:vAlign w:val="center"/>
          </w:tcPr>
          <w:p w14:paraId="2B010628" w14:textId="77777777" w:rsidR="00D32558" w:rsidRPr="0092324D" w:rsidRDefault="00D32558" w:rsidP="00D32558">
            <w:pPr>
              <w:jc w:val="center"/>
              <w:rPr>
                <w:rFonts w:eastAsia="Calibri"/>
                <w:sz w:val="22"/>
                <w:szCs w:val="22"/>
                <w:lang w:eastAsia="en-US"/>
              </w:rPr>
            </w:pPr>
            <w:r>
              <w:rPr>
                <w:rFonts w:eastAsia="Calibri"/>
                <w:sz w:val="22"/>
                <w:szCs w:val="22"/>
                <w:lang w:eastAsia="en-US"/>
              </w:rPr>
              <w:t>усл.ед.</w:t>
            </w:r>
          </w:p>
        </w:tc>
        <w:tc>
          <w:tcPr>
            <w:tcW w:w="3543" w:type="dxa"/>
            <w:gridSpan w:val="3"/>
            <w:shd w:val="clear" w:color="auto" w:fill="auto"/>
            <w:vAlign w:val="center"/>
          </w:tcPr>
          <w:p w14:paraId="6155EED7" w14:textId="77777777" w:rsidR="00D32558" w:rsidRPr="00D132D6" w:rsidRDefault="00D32558" w:rsidP="00D32558">
            <w:pPr>
              <w:rPr>
                <w:rFonts w:eastAsia="Calibri"/>
                <w:sz w:val="20"/>
                <w:szCs w:val="20"/>
                <w:lang w:eastAsia="en-US"/>
              </w:rPr>
            </w:pPr>
            <w:r w:rsidRPr="00D132D6">
              <w:rPr>
                <w:rFonts w:eastAsia="Calibri"/>
                <w:sz w:val="20"/>
                <w:szCs w:val="20"/>
                <w:lang w:eastAsia="en-US"/>
              </w:rPr>
              <w:t>тариф, устанавливаемый Региональной энергетической комиссией Тюменской области, ХМАО-Югры, ЯНАО</w:t>
            </w:r>
          </w:p>
        </w:tc>
      </w:tr>
      <w:tr w:rsidR="00D32558" w:rsidRPr="00426DC2" w14:paraId="7739E5F9"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373BEA58"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109A11A8" w14:textId="7483B99B" w:rsidR="00D32558" w:rsidRPr="00C6179B" w:rsidRDefault="00D32558" w:rsidP="00D32558">
            <w:pPr>
              <w:rPr>
                <w:color w:val="000000"/>
                <w:sz w:val="22"/>
                <w:szCs w:val="22"/>
              </w:rPr>
            </w:pPr>
            <w:r w:rsidRPr="00C46F02">
              <w:rPr>
                <w:color w:val="000000"/>
                <w:sz w:val="22"/>
                <w:szCs w:val="22"/>
              </w:rPr>
              <w:t>Услуг</w:t>
            </w:r>
            <w:r>
              <w:rPr>
                <w:color w:val="000000"/>
                <w:sz w:val="22"/>
                <w:szCs w:val="22"/>
              </w:rPr>
              <w:t>и</w:t>
            </w:r>
            <w:r w:rsidRPr="00C46F02">
              <w:rPr>
                <w:color w:val="000000"/>
                <w:sz w:val="22"/>
                <w:szCs w:val="22"/>
              </w:rPr>
              <w:t xml:space="preserve"> по регулярным перевозкам пассажиров автобусом</w:t>
            </w:r>
          </w:p>
        </w:tc>
        <w:tc>
          <w:tcPr>
            <w:tcW w:w="1294" w:type="dxa"/>
            <w:gridSpan w:val="2"/>
            <w:vAlign w:val="center"/>
          </w:tcPr>
          <w:p w14:paraId="01A40BCA" w14:textId="64DCD887" w:rsidR="00D32558" w:rsidRDefault="00D32558" w:rsidP="00D32558">
            <w:pPr>
              <w:jc w:val="center"/>
              <w:rPr>
                <w:color w:val="000000"/>
                <w:sz w:val="22"/>
                <w:szCs w:val="22"/>
              </w:rPr>
            </w:pPr>
            <w:r>
              <w:rPr>
                <w:rFonts w:eastAsia="Calibri"/>
                <w:sz w:val="22"/>
                <w:szCs w:val="22"/>
                <w:lang w:eastAsia="en-US"/>
              </w:rPr>
              <w:t>км</w:t>
            </w:r>
            <w:r w:rsidRPr="004478FC">
              <w:rPr>
                <w:rFonts w:eastAsia="Calibri"/>
                <w:sz w:val="22"/>
                <w:szCs w:val="22"/>
                <w:lang w:eastAsia="en-US"/>
              </w:rPr>
              <w:t xml:space="preserve"> </w:t>
            </w:r>
          </w:p>
        </w:tc>
        <w:tc>
          <w:tcPr>
            <w:tcW w:w="1275" w:type="dxa"/>
            <w:gridSpan w:val="2"/>
            <w:shd w:val="clear" w:color="auto" w:fill="auto"/>
            <w:vAlign w:val="center"/>
          </w:tcPr>
          <w:p w14:paraId="0D64E8E0" w14:textId="3B797201" w:rsidR="00D32558" w:rsidRDefault="00900D99" w:rsidP="00D32558">
            <w:pPr>
              <w:jc w:val="center"/>
              <w:rPr>
                <w:color w:val="000000"/>
                <w:sz w:val="22"/>
                <w:szCs w:val="22"/>
              </w:rPr>
            </w:pPr>
            <w:r>
              <w:rPr>
                <w:color w:val="000000"/>
                <w:sz w:val="22"/>
                <w:szCs w:val="22"/>
              </w:rPr>
              <w:t>100</w:t>
            </w:r>
          </w:p>
        </w:tc>
        <w:tc>
          <w:tcPr>
            <w:tcW w:w="2268" w:type="dxa"/>
            <w:shd w:val="clear" w:color="auto" w:fill="auto"/>
            <w:vAlign w:val="center"/>
          </w:tcPr>
          <w:p w14:paraId="73469E75" w14:textId="048DF7D6" w:rsidR="00D32558" w:rsidRDefault="00D32558" w:rsidP="00D32558">
            <w:pPr>
              <w:jc w:val="center"/>
              <w:rPr>
                <w:color w:val="000000"/>
                <w:sz w:val="22"/>
                <w:szCs w:val="22"/>
              </w:rPr>
            </w:pPr>
          </w:p>
        </w:tc>
      </w:tr>
      <w:tr w:rsidR="00D32558" w:rsidRPr="00426DC2" w14:paraId="7D0527EB"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020224BB"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2747C1A6" w14:textId="4485B61C" w:rsidR="00D32558" w:rsidRPr="001D6BEF" w:rsidRDefault="00D32558" w:rsidP="00D32558">
            <w:pPr>
              <w:rPr>
                <w:color w:val="000000"/>
                <w:sz w:val="22"/>
                <w:szCs w:val="22"/>
              </w:rPr>
            </w:pPr>
            <w:r w:rsidRPr="001D6BEF">
              <w:rPr>
                <w:color w:val="000000"/>
                <w:sz w:val="22"/>
                <w:szCs w:val="22"/>
              </w:rPr>
              <w:t>Поставка песка для приготовления пескосоляной смеси</w:t>
            </w:r>
          </w:p>
        </w:tc>
        <w:tc>
          <w:tcPr>
            <w:tcW w:w="1294" w:type="dxa"/>
            <w:gridSpan w:val="2"/>
            <w:vAlign w:val="center"/>
          </w:tcPr>
          <w:p w14:paraId="06DCBB20" w14:textId="2914E304" w:rsidR="00D32558" w:rsidRPr="001D6BEF" w:rsidRDefault="00D32558" w:rsidP="00D32558">
            <w:pPr>
              <w:jc w:val="center"/>
              <w:rPr>
                <w:rFonts w:eastAsia="Calibri"/>
                <w:sz w:val="22"/>
                <w:szCs w:val="22"/>
                <w:lang w:eastAsia="en-US"/>
              </w:rPr>
            </w:pPr>
            <w:r w:rsidRPr="001D6BEF">
              <w:rPr>
                <w:rFonts w:eastAsia="Calibri"/>
                <w:sz w:val="22"/>
                <w:szCs w:val="22"/>
                <w:lang w:eastAsia="en-US"/>
              </w:rPr>
              <w:t>т</w:t>
            </w:r>
          </w:p>
        </w:tc>
        <w:tc>
          <w:tcPr>
            <w:tcW w:w="1275" w:type="dxa"/>
            <w:gridSpan w:val="2"/>
            <w:shd w:val="clear" w:color="auto" w:fill="auto"/>
            <w:vAlign w:val="center"/>
          </w:tcPr>
          <w:p w14:paraId="5D037F7C" w14:textId="6CBC9351" w:rsidR="00D32558" w:rsidRPr="001D6BEF" w:rsidRDefault="005925C3" w:rsidP="00D32558">
            <w:pPr>
              <w:jc w:val="center"/>
              <w:rPr>
                <w:color w:val="000000"/>
                <w:sz w:val="22"/>
                <w:szCs w:val="22"/>
              </w:rPr>
            </w:pPr>
            <w:r>
              <w:rPr>
                <w:color w:val="000000"/>
                <w:sz w:val="22"/>
                <w:szCs w:val="22"/>
              </w:rPr>
              <w:t>2 500</w:t>
            </w:r>
          </w:p>
        </w:tc>
        <w:tc>
          <w:tcPr>
            <w:tcW w:w="2268" w:type="dxa"/>
            <w:shd w:val="clear" w:color="auto" w:fill="auto"/>
            <w:vAlign w:val="center"/>
          </w:tcPr>
          <w:p w14:paraId="6A3E8F1C" w14:textId="77777777" w:rsidR="00D32558" w:rsidRDefault="00D32558" w:rsidP="00D32558">
            <w:pPr>
              <w:jc w:val="center"/>
              <w:rPr>
                <w:color w:val="000000"/>
                <w:sz w:val="22"/>
                <w:szCs w:val="22"/>
              </w:rPr>
            </w:pPr>
          </w:p>
        </w:tc>
      </w:tr>
      <w:tr w:rsidR="00D32558" w:rsidRPr="00426DC2" w14:paraId="7B8D4741"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4D03A32"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13554F8E" w14:textId="5E927813" w:rsidR="00D32558" w:rsidRPr="001D6BEF" w:rsidRDefault="00D32558" w:rsidP="00D32558">
            <w:pPr>
              <w:rPr>
                <w:color w:val="000000"/>
                <w:sz w:val="22"/>
                <w:szCs w:val="22"/>
              </w:rPr>
            </w:pPr>
            <w:r w:rsidRPr="001D6BEF">
              <w:rPr>
                <w:color w:val="000000"/>
                <w:sz w:val="22"/>
                <w:szCs w:val="22"/>
              </w:rPr>
              <w:t>Поставка соли технической для приготовления пескосоляной смеси</w:t>
            </w:r>
          </w:p>
        </w:tc>
        <w:tc>
          <w:tcPr>
            <w:tcW w:w="1294" w:type="dxa"/>
            <w:gridSpan w:val="2"/>
            <w:vAlign w:val="center"/>
          </w:tcPr>
          <w:p w14:paraId="4AD9C7B0" w14:textId="333D1F16" w:rsidR="00D32558" w:rsidRPr="001D6BEF" w:rsidRDefault="00D32558" w:rsidP="00D32558">
            <w:pPr>
              <w:jc w:val="center"/>
              <w:rPr>
                <w:rFonts w:eastAsia="Calibri"/>
                <w:sz w:val="22"/>
                <w:szCs w:val="22"/>
                <w:lang w:eastAsia="en-US"/>
              </w:rPr>
            </w:pPr>
            <w:r w:rsidRPr="001D6BEF">
              <w:rPr>
                <w:rFonts w:eastAsia="Calibri"/>
                <w:sz w:val="22"/>
                <w:szCs w:val="22"/>
                <w:lang w:eastAsia="en-US"/>
              </w:rPr>
              <w:t>кг</w:t>
            </w:r>
          </w:p>
        </w:tc>
        <w:tc>
          <w:tcPr>
            <w:tcW w:w="1275" w:type="dxa"/>
            <w:gridSpan w:val="2"/>
            <w:shd w:val="clear" w:color="auto" w:fill="auto"/>
            <w:vAlign w:val="center"/>
          </w:tcPr>
          <w:p w14:paraId="1FCE8142" w14:textId="3045C82C" w:rsidR="00D32558" w:rsidRPr="001D6BEF" w:rsidRDefault="00D32558" w:rsidP="00D32558">
            <w:pPr>
              <w:jc w:val="center"/>
              <w:rPr>
                <w:color w:val="000000"/>
                <w:sz w:val="22"/>
                <w:szCs w:val="22"/>
              </w:rPr>
            </w:pPr>
            <w:r w:rsidRPr="001D6BEF">
              <w:rPr>
                <w:color w:val="000000"/>
                <w:sz w:val="22"/>
                <w:szCs w:val="22"/>
              </w:rPr>
              <w:t>20</w:t>
            </w:r>
          </w:p>
        </w:tc>
        <w:tc>
          <w:tcPr>
            <w:tcW w:w="2268" w:type="dxa"/>
            <w:shd w:val="clear" w:color="auto" w:fill="auto"/>
            <w:vAlign w:val="center"/>
          </w:tcPr>
          <w:p w14:paraId="50417E0B" w14:textId="77777777" w:rsidR="00D32558" w:rsidRDefault="00D32558" w:rsidP="00D32558">
            <w:pPr>
              <w:jc w:val="center"/>
              <w:rPr>
                <w:color w:val="000000"/>
                <w:sz w:val="22"/>
                <w:szCs w:val="22"/>
              </w:rPr>
            </w:pPr>
          </w:p>
        </w:tc>
      </w:tr>
      <w:tr w:rsidR="00D32558" w:rsidRPr="00426DC2" w14:paraId="6B89AA6B"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631FE4EA" w14:textId="77777777" w:rsidR="00D32558" w:rsidRPr="00426DC2" w:rsidRDefault="00D32558" w:rsidP="00D32558">
            <w:pPr>
              <w:pStyle w:val="ConsPlusNormal"/>
              <w:numPr>
                <w:ilvl w:val="0"/>
                <w:numId w:val="30"/>
              </w:numPr>
              <w:ind w:hanging="789"/>
              <w:jc w:val="center"/>
              <w:rPr>
                <w:rFonts w:ascii="Times New Roman" w:hAnsi="Times New Roman" w:cs="Times New Roman"/>
                <w:sz w:val="22"/>
                <w:szCs w:val="22"/>
              </w:rPr>
            </w:pPr>
          </w:p>
        </w:tc>
        <w:tc>
          <w:tcPr>
            <w:tcW w:w="4015" w:type="dxa"/>
            <w:gridSpan w:val="2"/>
            <w:shd w:val="clear" w:color="auto" w:fill="auto"/>
            <w:vAlign w:val="center"/>
          </w:tcPr>
          <w:p w14:paraId="599DCA89" w14:textId="19C47E53" w:rsidR="00D32558" w:rsidRPr="001D6BEF" w:rsidRDefault="00D32558" w:rsidP="00D32558">
            <w:pPr>
              <w:rPr>
                <w:color w:val="000000"/>
                <w:sz w:val="22"/>
                <w:szCs w:val="22"/>
              </w:rPr>
            </w:pPr>
            <w:r>
              <w:rPr>
                <w:sz w:val="22"/>
                <w:szCs w:val="22"/>
              </w:rPr>
              <w:t>Опора знака дорожного</w:t>
            </w:r>
          </w:p>
        </w:tc>
        <w:tc>
          <w:tcPr>
            <w:tcW w:w="1294" w:type="dxa"/>
            <w:gridSpan w:val="2"/>
            <w:vAlign w:val="center"/>
          </w:tcPr>
          <w:p w14:paraId="156FC855" w14:textId="222EEB47" w:rsidR="00D32558" w:rsidRPr="001D6BEF" w:rsidRDefault="00D32558" w:rsidP="00D32558">
            <w:pPr>
              <w:jc w:val="center"/>
              <w:rPr>
                <w:rFonts w:eastAsia="Calibri"/>
                <w:sz w:val="22"/>
                <w:szCs w:val="22"/>
                <w:lang w:eastAsia="en-US"/>
              </w:rPr>
            </w:pPr>
            <w:r>
              <w:rPr>
                <w:sz w:val="22"/>
                <w:szCs w:val="22"/>
              </w:rPr>
              <w:t>штука</w:t>
            </w:r>
          </w:p>
        </w:tc>
        <w:tc>
          <w:tcPr>
            <w:tcW w:w="1275" w:type="dxa"/>
            <w:gridSpan w:val="2"/>
            <w:shd w:val="clear" w:color="auto" w:fill="auto"/>
            <w:vAlign w:val="center"/>
          </w:tcPr>
          <w:p w14:paraId="7C652131" w14:textId="7D04D450" w:rsidR="00D32558" w:rsidRPr="001D6BEF" w:rsidRDefault="00D32558" w:rsidP="00D32558">
            <w:pPr>
              <w:jc w:val="center"/>
              <w:rPr>
                <w:color w:val="000000"/>
                <w:sz w:val="22"/>
                <w:szCs w:val="22"/>
              </w:rPr>
            </w:pPr>
            <w:r>
              <w:rPr>
                <w:sz w:val="22"/>
                <w:szCs w:val="22"/>
              </w:rPr>
              <w:t>10 000</w:t>
            </w:r>
            <w:r w:rsidRPr="00127682">
              <w:rPr>
                <w:sz w:val="22"/>
                <w:szCs w:val="22"/>
              </w:rPr>
              <w:t xml:space="preserve"> </w:t>
            </w:r>
          </w:p>
        </w:tc>
        <w:tc>
          <w:tcPr>
            <w:tcW w:w="2268" w:type="dxa"/>
            <w:shd w:val="clear" w:color="auto" w:fill="auto"/>
            <w:vAlign w:val="center"/>
          </w:tcPr>
          <w:p w14:paraId="4EB75D78" w14:textId="3D51F2E1" w:rsidR="00D32558" w:rsidRDefault="00D32558" w:rsidP="00D32558">
            <w:pPr>
              <w:jc w:val="center"/>
              <w:rPr>
                <w:color w:val="000000"/>
                <w:sz w:val="22"/>
                <w:szCs w:val="22"/>
              </w:rPr>
            </w:pPr>
            <w:r w:rsidRPr="00127682">
              <w:rPr>
                <w:sz w:val="22"/>
                <w:szCs w:val="22"/>
              </w:rPr>
              <w:t>за 1 единицу</w:t>
            </w:r>
          </w:p>
        </w:tc>
      </w:tr>
      <w:tr w:rsidR="00D32558" w:rsidRPr="00426DC2" w14:paraId="2A90B99C" w14:textId="77777777" w:rsidTr="00977095">
        <w:trPr>
          <w:trHeight w:val="696"/>
          <w:jc w:val="center"/>
        </w:trPr>
        <w:tc>
          <w:tcPr>
            <w:tcW w:w="9768" w:type="dxa"/>
            <w:gridSpan w:val="8"/>
            <w:tcBorders>
              <w:top w:val="single" w:sz="4" w:space="0" w:color="auto"/>
              <w:left w:val="single" w:sz="4" w:space="0" w:color="auto"/>
              <w:bottom w:val="single" w:sz="4" w:space="0" w:color="auto"/>
            </w:tcBorders>
            <w:vAlign w:val="center"/>
          </w:tcPr>
          <w:p w14:paraId="0338869C" w14:textId="50084C22" w:rsidR="00D32558" w:rsidRPr="00C6179B" w:rsidRDefault="00D32558" w:rsidP="00D32558">
            <w:pPr>
              <w:rPr>
                <w:rFonts w:eastAsia="Calibri"/>
                <w:sz w:val="22"/>
                <w:szCs w:val="22"/>
                <w:lang w:eastAsia="en-US"/>
              </w:rPr>
            </w:pPr>
            <w:r w:rsidRPr="00733E08">
              <w:rPr>
                <w:b/>
                <w:sz w:val="22"/>
                <w:szCs w:val="22"/>
              </w:rPr>
              <w:t>11.1</w:t>
            </w:r>
            <w:r>
              <w:rPr>
                <w:b/>
                <w:sz w:val="22"/>
                <w:szCs w:val="22"/>
              </w:rPr>
              <w:t>0</w:t>
            </w:r>
            <w:r w:rsidRPr="00733E08">
              <w:rPr>
                <w:b/>
                <w:sz w:val="22"/>
                <w:szCs w:val="22"/>
              </w:rPr>
              <w:t xml:space="preserve">. Нормативы, применяемые при </w:t>
            </w:r>
            <w:r w:rsidRPr="002F4C6F">
              <w:rPr>
                <w:b/>
                <w:sz w:val="22"/>
                <w:szCs w:val="22"/>
              </w:rPr>
              <w:t>расч</w:t>
            </w:r>
            <w:r>
              <w:rPr>
                <w:b/>
                <w:sz w:val="22"/>
                <w:szCs w:val="22"/>
              </w:rPr>
              <w:t>е</w:t>
            </w:r>
            <w:r w:rsidRPr="002F4C6F">
              <w:rPr>
                <w:b/>
                <w:sz w:val="22"/>
                <w:szCs w:val="22"/>
              </w:rPr>
              <w:t>те</w:t>
            </w:r>
            <w:r w:rsidRPr="00733E08">
              <w:rPr>
                <w:b/>
                <w:sz w:val="22"/>
                <w:szCs w:val="22"/>
              </w:rPr>
              <w:t xml:space="preserve"> затрат на мероприятия по благоустройству</w:t>
            </w:r>
            <w:r>
              <w:rPr>
                <w:b/>
                <w:sz w:val="22"/>
                <w:szCs w:val="22"/>
              </w:rPr>
              <w:t xml:space="preserve">, </w:t>
            </w:r>
            <w:r w:rsidRPr="00733E08">
              <w:rPr>
                <w:b/>
                <w:sz w:val="22"/>
                <w:szCs w:val="22"/>
              </w:rPr>
              <w:t>в том числе по реализации проекта «Формирование комфортной городской среды</w:t>
            </w:r>
            <w:r>
              <w:rPr>
                <w:b/>
                <w:sz w:val="22"/>
                <w:szCs w:val="22"/>
              </w:rPr>
              <w:t>»</w:t>
            </w:r>
          </w:p>
        </w:tc>
      </w:tr>
      <w:tr w:rsidR="00D32558" w:rsidRPr="00426DC2" w14:paraId="3B1792A1" w14:textId="77777777" w:rsidTr="001D6BEF">
        <w:trPr>
          <w:trHeight w:val="491"/>
          <w:jc w:val="center"/>
        </w:trPr>
        <w:tc>
          <w:tcPr>
            <w:tcW w:w="916" w:type="dxa"/>
            <w:tcBorders>
              <w:top w:val="single" w:sz="4" w:space="0" w:color="auto"/>
              <w:left w:val="single" w:sz="4" w:space="0" w:color="auto"/>
              <w:bottom w:val="single" w:sz="4" w:space="0" w:color="auto"/>
              <w:right w:val="single" w:sz="4" w:space="0" w:color="auto"/>
            </w:tcBorders>
            <w:vAlign w:val="center"/>
          </w:tcPr>
          <w:p w14:paraId="0D2D4C3A"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DD1FA2E" w14:textId="77777777" w:rsidR="00D32558" w:rsidRPr="00C6179B" w:rsidRDefault="00D32558" w:rsidP="00D32558">
            <w:pPr>
              <w:rPr>
                <w:color w:val="000000"/>
                <w:sz w:val="22"/>
                <w:szCs w:val="22"/>
              </w:rPr>
            </w:pPr>
            <w:r w:rsidRPr="00C6179B">
              <w:rPr>
                <w:color w:val="000000"/>
                <w:sz w:val="22"/>
                <w:szCs w:val="22"/>
              </w:rPr>
              <w:t>Летнее содержание территорий (площадь, дорожки)</w:t>
            </w:r>
          </w:p>
        </w:tc>
        <w:tc>
          <w:tcPr>
            <w:tcW w:w="1294" w:type="dxa"/>
            <w:gridSpan w:val="2"/>
            <w:vAlign w:val="center"/>
          </w:tcPr>
          <w:p w14:paraId="1B777787"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51312E17" w14:textId="4654DC6C" w:rsidR="00D32558" w:rsidRPr="00D01198" w:rsidRDefault="00D32558" w:rsidP="00D32558">
            <w:pPr>
              <w:jc w:val="center"/>
              <w:rPr>
                <w:color w:val="000000"/>
                <w:sz w:val="22"/>
                <w:szCs w:val="22"/>
              </w:rPr>
            </w:pPr>
            <w:r>
              <w:rPr>
                <w:color w:val="000000"/>
                <w:sz w:val="22"/>
                <w:szCs w:val="22"/>
              </w:rPr>
              <w:t>180</w:t>
            </w:r>
          </w:p>
        </w:tc>
        <w:tc>
          <w:tcPr>
            <w:tcW w:w="2268" w:type="dxa"/>
            <w:shd w:val="clear" w:color="auto" w:fill="auto"/>
            <w:vAlign w:val="center"/>
          </w:tcPr>
          <w:p w14:paraId="66C1FD19" w14:textId="77777777" w:rsidR="00D32558" w:rsidRDefault="00D32558" w:rsidP="00D32558">
            <w:pPr>
              <w:jc w:val="center"/>
              <w:rPr>
                <w:rFonts w:eastAsia="Calibri"/>
                <w:sz w:val="22"/>
                <w:szCs w:val="22"/>
                <w:lang w:eastAsia="en-US"/>
              </w:rPr>
            </w:pPr>
          </w:p>
        </w:tc>
      </w:tr>
      <w:tr w:rsidR="00D32558" w:rsidRPr="00426DC2" w14:paraId="515DDAD0" w14:textId="77777777" w:rsidTr="001D6BEF">
        <w:trPr>
          <w:trHeight w:val="696"/>
          <w:jc w:val="center"/>
        </w:trPr>
        <w:tc>
          <w:tcPr>
            <w:tcW w:w="916" w:type="dxa"/>
            <w:tcBorders>
              <w:top w:val="single" w:sz="4" w:space="0" w:color="auto"/>
              <w:left w:val="single" w:sz="4" w:space="0" w:color="auto"/>
              <w:bottom w:val="single" w:sz="4" w:space="0" w:color="auto"/>
              <w:right w:val="single" w:sz="4" w:space="0" w:color="auto"/>
            </w:tcBorders>
            <w:vAlign w:val="center"/>
          </w:tcPr>
          <w:p w14:paraId="12610F92"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09F08CA" w14:textId="77777777" w:rsidR="00D32558" w:rsidRPr="00C6179B" w:rsidRDefault="00D32558" w:rsidP="00D32558">
            <w:pPr>
              <w:rPr>
                <w:color w:val="000000"/>
                <w:sz w:val="22"/>
                <w:szCs w:val="22"/>
              </w:rPr>
            </w:pPr>
            <w:r w:rsidRPr="00C6179B">
              <w:rPr>
                <w:color w:val="000000"/>
                <w:sz w:val="22"/>
                <w:szCs w:val="22"/>
              </w:rPr>
              <w:t>Устройство и содержание цветников в цветочницах/вазонах</w:t>
            </w:r>
          </w:p>
        </w:tc>
        <w:tc>
          <w:tcPr>
            <w:tcW w:w="1294" w:type="dxa"/>
            <w:gridSpan w:val="2"/>
            <w:vAlign w:val="center"/>
          </w:tcPr>
          <w:p w14:paraId="6021026D"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6D66EFA7" w14:textId="075EB1C9" w:rsidR="00D32558" w:rsidRPr="00D01198" w:rsidRDefault="00D32558" w:rsidP="00D32558">
            <w:pPr>
              <w:jc w:val="center"/>
              <w:rPr>
                <w:color w:val="000000"/>
                <w:sz w:val="22"/>
                <w:szCs w:val="22"/>
              </w:rPr>
            </w:pPr>
            <w:r>
              <w:rPr>
                <w:color w:val="000000"/>
                <w:sz w:val="22"/>
                <w:szCs w:val="22"/>
              </w:rPr>
              <w:t>5 000</w:t>
            </w:r>
          </w:p>
        </w:tc>
        <w:tc>
          <w:tcPr>
            <w:tcW w:w="2268" w:type="dxa"/>
            <w:shd w:val="clear" w:color="auto" w:fill="auto"/>
            <w:vAlign w:val="center"/>
          </w:tcPr>
          <w:p w14:paraId="2104D4A1" w14:textId="77777777" w:rsidR="00D32558" w:rsidRDefault="00D32558" w:rsidP="00D32558">
            <w:pPr>
              <w:jc w:val="center"/>
              <w:rPr>
                <w:rFonts w:eastAsia="Calibri"/>
                <w:sz w:val="22"/>
                <w:szCs w:val="22"/>
                <w:lang w:eastAsia="en-US"/>
              </w:rPr>
            </w:pPr>
          </w:p>
        </w:tc>
      </w:tr>
      <w:tr w:rsidR="00D32558" w:rsidRPr="00426DC2" w14:paraId="29DD553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8A02B7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53B130A7" w14:textId="77777777" w:rsidR="00D32558" w:rsidRPr="00C6179B" w:rsidRDefault="00D32558" w:rsidP="00D32558">
            <w:pPr>
              <w:rPr>
                <w:color w:val="000000"/>
                <w:sz w:val="22"/>
                <w:szCs w:val="22"/>
              </w:rPr>
            </w:pPr>
            <w:r w:rsidRPr="00C6179B">
              <w:rPr>
                <w:color w:val="000000"/>
                <w:sz w:val="22"/>
                <w:szCs w:val="22"/>
              </w:rPr>
              <w:t>Устройство цветников в скверах</w:t>
            </w:r>
          </w:p>
        </w:tc>
        <w:tc>
          <w:tcPr>
            <w:tcW w:w="1294" w:type="dxa"/>
            <w:gridSpan w:val="2"/>
            <w:vAlign w:val="center"/>
          </w:tcPr>
          <w:p w14:paraId="4FA45321"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6E15F85F" w14:textId="16D1C1E5" w:rsidR="00D32558" w:rsidRPr="00D01198" w:rsidRDefault="00D32558" w:rsidP="00D32558">
            <w:pPr>
              <w:jc w:val="center"/>
              <w:rPr>
                <w:color w:val="000000"/>
                <w:sz w:val="22"/>
                <w:szCs w:val="22"/>
              </w:rPr>
            </w:pPr>
            <w:r>
              <w:rPr>
                <w:color w:val="000000"/>
                <w:sz w:val="22"/>
                <w:szCs w:val="22"/>
              </w:rPr>
              <w:t>5 000</w:t>
            </w:r>
          </w:p>
        </w:tc>
        <w:tc>
          <w:tcPr>
            <w:tcW w:w="2268" w:type="dxa"/>
            <w:shd w:val="clear" w:color="auto" w:fill="auto"/>
            <w:vAlign w:val="center"/>
          </w:tcPr>
          <w:p w14:paraId="5BE6371E" w14:textId="77777777" w:rsidR="00D32558" w:rsidRDefault="00D32558" w:rsidP="00D32558">
            <w:pPr>
              <w:jc w:val="center"/>
              <w:rPr>
                <w:rFonts w:eastAsia="Calibri"/>
                <w:sz w:val="22"/>
                <w:szCs w:val="22"/>
                <w:lang w:eastAsia="en-US"/>
              </w:rPr>
            </w:pPr>
          </w:p>
        </w:tc>
      </w:tr>
      <w:tr w:rsidR="00D32558" w:rsidRPr="00426DC2" w14:paraId="5149C8F1"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B1BC8BF"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3F11B14" w14:textId="77777777" w:rsidR="00D32558" w:rsidRPr="00C6179B" w:rsidRDefault="00D32558" w:rsidP="00D32558">
            <w:pPr>
              <w:rPr>
                <w:color w:val="000000"/>
                <w:sz w:val="22"/>
                <w:szCs w:val="22"/>
              </w:rPr>
            </w:pPr>
            <w:r w:rsidRPr="00C6179B">
              <w:rPr>
                <w:color w:val="000000"/>
                <w:sz w:val="22"/>
                <w:szCs w:val="22"/>
              </w:rPr>
              <w:t>Уход за цветниками в скверах</w:t>
            </w:r>
          </w:p>
        </w:tc>
        <w:tc>
          <w:tcPr>
            <w:tcW w:w="1294" w:type="dxa"/>
            <w:gridSpan w:val="2"/>
            <w:vAlign w:val="center"/>
          </w:tcPr>
          <w:p w14:paraId="33A8CA59"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6D678A60" w14:textId="3D8171F4" w:rsidR="00D32558" w:rsidRPr="00D01198" w:rsidRDefault="00D32558" w:rsidP="00D32558">
            <w:pPr>
              <w:jc w:val="center"/>
              <w:rPr>
                <w:color w:val="000000"/>
                <w:sz w:val="22"/>
                <w:szCs w:val="22"/>
              </w:rPr>
            </w:pPr>
            <w:r>
              <w:rPr>
                <w:color w:val="000000"/>
                <w:sz w:val="22"/>
                <w:szCs w:val="22"/>
              </w:rPr>
              <w:t>400</w:t>
            </w:r>
          </w:p>
        </w:tc>
        <w:tc>
          <w:tcPr>
            <w:tcW w:w="2268" w:type="dxa"/>
            <w:shd w:val="clear" w:color="auto" w:fill="auto"/>
            <w:vAlign w:val="center"/>
          </w:tcPr>
          <w:p w14:paraId="3834811B" w14:textId="77777777" w:rsidR="00D32558" w:rsidRDefault="00D32558" w:rsidP="00D32558">
            <w:pPr>
              <w:jc w:val="center"/>
              <w:rPr>
                <w:rFonts w:eastAsia="Calibri"/>
                <w:sz w:val="22"/>
                <w:szCs w:val="22"/>
                <w:lang w:eastAsia="en-US"/>
              </w:rPr>
            </w:pPr>
          </w:p>
        </w:tc>
      </w:tr>
      <w:tr w:rsidR="00D32558" w:rsidRPr="00426DC2" w14:paraId="553AF76E"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6AEA11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4467AE07" w14:textId="77777777" w:rsidR="00D32558" w:rsidRPr="00C6179B" w:rsidRDefault="00D32558" w:rsidP="00D32558">
            <w:pPr>
              <w:rPr>
                <w:color w:val="000000"/>
                <w:sz w:val="22"/>
                <w:szCs w:val="22"/>
              </w:rPr>
            </w:pPr>
            <w:r w:rsidRPr="00C6179B">
              <w:rPr>
                <w:color w:val="000000"/>
                <w:sz w:val="22"/>
                <w:szCs w:val="22"/>
              </w:rPr>
              <w:t>Устройство газонов</w:t>
            </w:r>
          </w:p>
        </w:tc>
        <w:tc>
          <w:tcPr>
            <w:tcW w:w="1294" w:type="dxa"/>
            <w:gridSpan w:val="2"/>
            <w:vAlign w:val="center"/>
          </w:tcPr>
          <w:p w14:paraId="588C09E0"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0F63AD38" w14:textId="4D7F3397" w:rsidR="00D32558" w:rsidRPr="008D54E6" w:rsidRDefault="00D32558" w:rsidP="00D32558">
            <w:pPr>
              <w:jc w:val="center"/>
              <w:rPr>
                <w:color w:val="000000"/>
                <w:sz w:val="22"/>
                <w:szCs w:val="22"/>
              </w:rPr>
            </w:pPr>
            <w:r>
              <w:rPr>
                <w:color w:val="000000"/>
                <w:sz w:val="22"/>
                <w:szCs w:val="22"/>
              </w:rPr>
              <w:t>1 000</w:t>
            </w:r>
          </w:p>
        </w:tc>
        <w:tc>
          <w:tcPr>
            <w:tcW w:w="2268" w:type="dxa"/>
            <w:shd w:val="clear" w:color="auto" w:fill="auto"/>
            <w:vAlign w:val="center"/>
          </w:tcPr>
          <w:p w14:paraId="7DF904D2" w14:textId="77777777" w:rsidR="00D32558" w:rsidRDefault="00D32558" w:rsidP="00D32558">
            <w:pPr>
              <w:jc w:val="center"/>
              <w:rPr>
                <w:rFonts w:eastAsia="Calibri"/>
                <w:sz w:val="22"/>
                <w:szCs w:val="22"/>
                <w:lang w:eastAsia="en-US"/>
              </w:rPr>
            </w:pPr>
          </w:p>
        </w:tc>
      </w:tr>
      <w:tr w:rsidR="00D32558" w:rsidRPr="00426DC2" w14:paraId="1E6C5A03"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2331CA3"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DDE85B7" w14:textId="77777777" w:rsidR="00D32558" w:rsidRPr="00C6179B" w:rsidRDefault="00D32558" w:rsidP="00D32558">
            <w:pPr>
              <w:rPr>
                <w:color w:val="000000"/>
                <w:sz w:val="22"/>
                <w:szCs w:val="22"/>
              </w:rPr>
            </w:pPr>
            <w:r w:rsidRPr="00C6179B">
              <w:rPr>
                <w:color w:val="000000"/>
                <w:sz w:val="22"/>
                <w:szCs w:val="22"/>
              </w:rPr>
              <w:t>Летнее содержание газонов</w:t>
            </w:r>
          </w:p>
        </w:tc>
        <w:tc>
          <w:tcPr>
            <w:tcW w:w="1294" w:type="dxa"/>
            <w:gridSpan w:val="2"/>
            <w:vAlign w:val="center"/>
          </w:tcPr>
          <w:p w14:paraId="2CBC718F"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545D37A4" w14:textId="7CB32B10" w:rsidR="00D32558" w:rsidRPr="00D01198" w:rsidRDefault="00D32558" w:rsidP="00D32558">
            <w:pPr>
              <w:jc w:val="center"/>
              <w:rPr>
                <w:color w:val="000000"/>
                <w:sz w:val="22"/>
                <w:szCs w:val="22"/>
              </w:rPr>
            </w:pPr>
            <w:r>
              <w:rPr>
                <w:color w:val="000000"/>
                <w:sz w:val="22"/>
                <w:szCs w:val="22"/>
              </w:rPr>
              <w:t>510</w:t>
            </w:r>
          </w:p>
        </w:tc>
        <w:tc>
          <w:tcPr>
            <w:tcW w:w="2268" w:type="dxa"/>
            <w:shd w:val="clear" w:color="auto" w:fill="auto"/>
            <w:vAlign w:val="center"/>
          </w:tcPr>
          <w:p w14:paraId="172C6D5D" w14:textId="77777777" w:rsidR="00D32558" w:rsidRDefault="00D32558" w:rsidP="00D32558">
            <w:pPr>
              <w:jc w:val="center"/>
              <w:rPr>
                <w:rFonts w:eastAsia="Calibri"/>
                <w:sz w:val="22"/>
                <w:szCs w:val="22"/>
                <w:lang w:eastAsia="en-US"/>
              </w:rPr>
            </w:pPr>
          </w:p>
        </w:tc>
      </w:tr>
      <w:tr w:rsidR="00D32558" w:rsidRPr="00426DC2" w14:paraId="2758581C"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3DC5D4AB"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97C8B12" w14:textId="77777777" w:rsidR="00D32558" w:rsidRPr="00C6179B" w:rsidRDefault="00D32558" w:rsidP="00D32558">
            <w:pPr>
              <w:rPr>
                <w:color w:val="000000"/>
                <w:sz w:val="22"/>
                <w:szCs w:val="22"/>
              </w:rPr>
            </w:pPr>
            <w:r w:rsidRPr="00C6179B">
              <w:rPr>
                <w:color w:val="000000"/>
                <w:sz w:val="22"/>
                <w:szCs w:val="22"/>
              </w:rPr>
              <w:t xml:space="preserve">Летнее содержание деревьев </w:t>
            </w:r>
          </w:p>
        </w:tc>
        <w:tc>
          <w:tcPr>
            <w:tcW w:w="1294" w:type="dxa"/>
            <w:gridSpan w:val="2"/>
            <w:vAlign w:val="center"/>
          </w:tcPr>
          <w:p w14:paraId="69F02168" w14:textId="77777777" w:rsidR="00D32558" w:rsidRPr="00D01198" w:rsidRDefault="00D32558" w:rsidP="00D32558">
            <w:pPr>
              <w:jc w:val="center"/>
              <w:rPr>
                <w:color w:val="000000"/>
                <w:sz w:val="22"/>
                <w:szCs w:val="22"/>
              </w:rPr>
            </w:pPr>
            <w:r w:rsidRPr="00D01198">
              <w:rPr>
                <w:color w:val="000000"/>
                <w:sz w:val="22"/>
                <w:szCs w:val="22"/>
              </w:rPr>
              <w:t>шт</w:t>
            </w:r>
          </w:p>
        </w:tc>
        <w:tc>
          <w:tcPr>
            <w:tcW w:w="1275" w:type="dxa"/>
            <w:gridSpan w:val="2"/>
            <w:shd w:val="clear" w:color="auto" w:fill="auto"/>
            <w:vAlign w:val="center"/>
          </w:tcPr>
          <w:p w14:paraId="3C3E73E4" w14:textId="50FD7928" w:rsidR="00D32558" w:rsidRPr="00D01198" w:rsidRDefault="00D32558" w:rsidP="00D32558">
            <w:pPr>
              <w:jc w:val="center"/>
              <w:rPr>
                <w:color w:val="000000"/>
                <w:sz w:val="22"/>
                <w:szCs w:val="22"/>
              </w:rPr>
            </w:pPr>
            <w:r>
              <w:rPr>
                <w:color w:val="000000"/>
                <w:sz w:val="22"/>
                <w:szCs w:val="22"/>
              </w:rPr>
              <w:t>70</w:t>
            </w:r>
          </w:p>
        </w:tc>
        <w:tc>
          <w:tcPr>
            <w:tcW w:w="2268" w:type="dxa"/>
            <w:shd w:val="clear" w:color="auto" w:fill="auto"/>
            <w:vAlign w:val="center"/>
          </w:tcPr>
          <w:p w14:paraId="42F0B4E4" w14:textId="77777777" w:rsidR="00D32558" w:rsidRDefault="00D32558" w:rsidP="00D32558">
            <w:pPr>
              <w:jc w:val="center"/>
              <w:rPr>
                <w:rFonts w:eastAsia="Calibri"/>
                <w:sz w:val="22"/>
                <w:szCs w:val="22"/>
                <w:lang w:eastAsia="en-US"/>
              </w:rPr>
            </w:pPr>
          </w:p>
        </w:tc>
      </w:tr>
      <w:tr w:rsidR="00D32558" w:rsidRPr="00426DC2" w14:paraId="7ADE4B3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338F661"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B50904D" w14:textId="77777777" w:rsidR="00D32558" w:rsidRPr="00C6179B" w:rsidRDefault="00D32558" w:rsidP="00D32558">
            <w:pPr>
              <w:rPr>
                <w:color w:val="000000"/>
                <w:sz w:val="22"/>
                <w:szCs w:val="22"/>
              </w:rPr>
            </w:pPr>
            <w:r w:rsidRPr="00C6179B">
              <w:rPr>
                <w:color w:val="000000"/>
                <w:sz w:val="22"/>
                <w:szCs w:val="22"/>
              </w:rPr>
              <w:t xml:space="preserve">Летнее содержание кустарников </w:t>
            </w:r>
          </w:p>
        </w:tc>
        <w:tc>
          <w:tcPr>
            <w:tcW w:w="1294" w:type="dxa"/>
            <w:gridSpan w:val="2"/>
            <w:vAlign w:val="center"/>
          </w:tcPr>
          <w:p w14:paraId="1CBCA222" w14:textId="77777777" w:rsidR="00D32558" w:rsidRPr="00D01198" w:rsidRDefault="00D32558" w:rsidP="00D32558">
            <w:pPr>
              <w:jc w:val="center"/>
              <w:rPr>
                <w:color w:val="000000"/>
                <w:sz w:val="22"/>
                <w:szCs w:val="22"/>
              </w:rPr>
            </w:pPr>
            <w:r w:rsidRPr="00D01198">
              <w:rPr>
                <w:color w:val="000000"/>
                <w:sz w:val="22"/>
                <w:szCs w:val="22"/>
              </w:rPr>
              <w:t>шт</w:t>
            </w:r>
          </w:p>
        </w:tc>
        <w:tc>
          <w:tcPr>
            <w:tcW w:w="1275" w:type="dxa"/>
            <w:gridSpan w:val="2"/>
            <w:shd w:val="clear" w:color="auto" w:fill="auto"/>
            <w:vAlign w:val="center"/>
          </w:tcPr>
          <w:p w14:paraId="0BA4B9C3" w14:textId="50D5AE47" w:rsidR="00D32558" w:rsidRPr="00D01198" w:rsidRDefault="00D32558" w:rsidP="00D32558">
            <w:pPr>
              <w:jc w:val="center"/>
              <w:rPr>
                <w:color w:val="000000"/>
                <w:sz w:val="22"/>
                <w:szCs w:val="22"/>
              </w:rPr>
            </w:pPr>
            <w:r>
              <w:rPr>
                <w:color w:val="000000"/>
                <w:sz w:val="22"/>
                <w:szCs w:val="22"/>
              </w:rPr>
              <w:t>70</w:t>
            </w:r>
          </w:p>
        </w:tc>
        <w:tc>
          <w:tcPr>
            <w:tcW w:w="2268" w:type="dxa"/>
            <w:shd w:val="clear" w:color="auto" w:fill="auto"/>
            <w:vAlign w:val="center"/>
          </w:tcPr>
          <w:p w14:paraId="49772549" w14:textId="77777777" w:rsidR="00D32558" w:rsidRDefault="00D32558" w:rsidP="00D32558">
            <w:pPr>
              <w:jc w:val="center"/>
              <w:rPr>
                <w:rFonts w:eastAsia="Calibri"/>
                <w:sz w:val="22"/>
                <w:szCs w:val="22"/>
                <w:lang w:eastAsia="en-US"/>
              </w:rPr>
            </w:pPr>
          </w:p>
        </w:tc>
      </w:tr>
      <w:tr w:rsidR="00D32558" w:rsidRPr="00426DC2" w14:paraId="5CFE63B6"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3CF96EAD"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4817C514" w14:textId="77777777" w:rsidR="00D32558" w:rsidRPr="00C6179B" w:rsidRDefault="00D32558" w:rsidP="00D32558">
            <w:pPr>
              <w:rPr>
                <w:color w:val="000000"/>
                <w:sz w:val="22"/>
                <w:szCs w:val="22"/>
              </w:rPr>
            </w:pPr>
            <w:r w:rsidRPr="00C6179B">
              <w:rPr>
                <w:color w:val="000000"/>
                <w:sz w:val="22"/>
                <w:szCs w:val="22"/>
              </w:rPr>
              <w:t xml:space="preserve">Выкашивание травы </w:t>
            </w:r>
          </w:p>
        </w:tc>
        <w:tc>
          <w:tcPr>
            <w:tcW w:w="1294" w:type="dxa"/>
            <w:gridSpan w:val="2"/>
            <w:vAlign w:val="center"/>
          </w:tcPr>
          <w:p w14:paraId="52F06F20"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6CE3F6D0" w14:textId="7D70DD40" w:rsidR="00D32558" w:rsidRPr="00D01198" w:rsidRDefault="00D32558" w:rsidP="00D32558">
            <w:pPr>
              <w:jc w:val="center"/>
              <w:rPr>
                <w:color w:val="000000"/>
                <w:sz w:val="22"/>
                <w:szCs w:val="22"/>
              </w:rPr>
            </w:pPr>
            <w:r>
              <w:rPr>
                <w:color w:val="000000"/>
                <w:sz w:val="22"/>
                <w:szCs w:val="22"/>
              </w:rPr>
              <w:t>20</w:t>
            </w:r>
          </w:p>
        </w:tc>
        <w:tc>
          <w:tcPr>
            <w:tcW w:w="2268" w:type="dxa"/>
            <w:shd w:val="clear" w:color="auto" w:fill="auto"/>
            <w:vAlign w:val="center"/>
          </w:tcPr>
          <w:p w14:paraId="008081C0" w14:textId="77777777" w:rsidR="00D32558" w:rsidRDefault="00D32558" w:rsidP="00D32558">
            <w:pPr>
              <w:jc w:val="center"/>
              <w:rPr>
                <w:rFonts w:eastAsia="Calibri"/>
                <w:sz w:val="22"/>
                <w:szCs w:val="22"/>
                <w:lang w:eastAsia="en-US"/>
              </w:rPr>
            </w:pPr>
          </w:p>
        </w:tc>
      </w:tr>
      <w:tr w:rsidR="00D32558" w:rsidRPr="00426DC2" w14:paraId="6B92672A"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6442977"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FF79233" w14:textId="77777777" w:rsidR="00D32558" w:rsidRPr="00C6179B" w:rsidRDefault="00D32558" w:rsidP="00D32558">
            <w:pPr>
              <w:rPr>
                <w:color w:val="000000"/>
                <w:sz w:val="22"/>
                <w:szCs w:val="22"/>
              </w:rPr>
            </w:pPr>
            <w:r w:rsidRPr="00C6179B">
              <w:rPr>
                <w:color w:val="000000"/>
                <w:sz w:val="22"/>
                <w:szCs w:val="22"/>
              </w:rPr>
              <w:t xml:space="preserve">Устройство и содержание цветочных фигур  </w:t>
            </w:r>
          </w:p>
        </w:tc>
        <w:tc>
          <w:tcPr>
            <w:tcW w:w="1294" w:type="dxa"/>
            <w:gridSpan w:val="2"/>
            <w:vAlign w:val="center"/>
          </w:tcPr>
          <w:p w14:paraId="77B06B71"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4616C1BD" w14:textId="496CD48E" w:rsidR="00D32558" w:rsidRPr="00D01198" w:rsidRDefault="00D32558" w:rsidP="00D32558">
            <w:pPr>
              <w:jc w:val="center"/>
              <w:rPr>
                <w:color w:val="000000"/>
                <w:sz w:val="22"/>
                <w:szCs w:val="22"/>
              </w:rPr>
            </w:pPr>
            <w:r>
              <w:rPr>
                <w:color w:val="000000"/>
                <w:sz w:val="22"/>
                <w:szCs w:val="22"/>
              </w:rPr>
              <w:t>7 000</w:t>
            </w:r>
          </w:p>
        </w:tc>
        <w:tc>
          <w:tcPr>
            <w:tcW w:w="2268" w:type="dxa"/>
            <w:shd w:val="clear" w:color="auto" w:fill="auto"/>
            <w:vAlign w:val="center"/>
          </w:tcPr>
          <w:p w14:paraId="72135AE1" w14:textId="77777777" w:rsidR="00D32558" w:rsidRDefault="00D32558" w:rsidP="00D32558">
            <w:pPr>
              <w:jc w:val="center"/>
              <w:rPr>
                <w:rFonts w:eastAsia="Calibri"/>
                <w:sz w:val="22"/>
                <w:szCs w:val="22"/>
                <w:lang w:eastAsia="en-US"/>
              </w:rPr>
            </w:pPr>
          </w:p>
        </w:tc>
      </w:tr>
      <w:tr w:rsidR="00D32558" w:rsidRPr="00426DC2" w14:paraId="06D5C840"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6A8CB928"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3A819F6" w14:textId="77777777" w:rsidR="00D32558" w:rsidRPr="00C6179B" w:rsidRDefault="00D32558" w:rsidP="00D32558">
            <w:pPr>
              <w:rPr>
                <w:color w:val="000000"/>
                <w:sz w:val="22"/>
                <w:szCs w:val="22"/>
              </w:rPr>
            </w:pPr>
            <w:r w:rsidRPr="00C6179B">
              <w:rPr>
                <w:color w:val="000000"/>
                <w:sz w:val="22"/>
                <w:szCs w:val="22"/>
              </w:rPr>
              <w:t>Очистка водоема в городском сквере</w:t>
            </w:r>
          </w:p>
        </w:tc>
        <w:tc>
          <w:tcPr>
            <w:tcW w:w="1294" w:type="dxa"/>
            <w:gridSpan w:val="2"/>
            <w:vAlign w:val="center"/>
          </w:tcPr>
          <w:p w14:paraId="52F8B175"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29BCAD19" w14:textId="66E3514C" w:rsidR="00D32558" w:rsidRPr="00D01198" w:rsidRDefault="00D32558" w:rsidP="00D32558">
            <w:pPr>
              <w:ind w:left="34"/>
              <w:jc w:val="center"/>
              <w:rPr>
                <w:sz w:val="22"/>
                <w:szCs w:val="22"/>
              </w:rPr>
            </w:pPr>
            <w:r>
              <w:rPr>
                <w:sz w:val="22"/>
                <w:szCs w:val="22"/>
              </w:rPr>
              <w:t>100</w:t>
            </w:r>
          </w:p>
        </w:tc>
        <w:tc>
          <w:tcPr>
            <w:tcW w:w="2268" w:type="dxa"/>
            <w:shd w:val="clear" w:color="auto" w:fill="auto"/>
            <w:vAlign w:val="center"/>
          </w:tcPr>
          <w:p w14:paraId="46495885" w14:textId="77777777" w:rsidR="00D32558" w:rsidRDefault="00D32558" w:rsidP="00D32558">
            <w:pPr>
              <w:jc w:val="center"/>
              <w:rPr>
                <w:rFonts w:eastAsia="Calibri"/>
                <w:sz w:val="22"/>
                <w:szCs w:val="22"/>
                <w:lang w:eastAsia="en-US"/>
              </w:rPr>
            </w:pPr>
          </w:p>
        </w:tc>
      </w:tr>
      <w:tr w:rsidR="00D32558" w:rsidRPr="00426DC2" w14:paraId="245C5CD6"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270023C"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2E12A079" w14:textId="77777777" w:rsidR="00D32558" w:rsidRPr="00C6179B" w:rsidRDefault="00D32558" w:rsidP="00D32558">
            <w:pPr>
              <w:rPr>
                <w:color w:val="000000"/>
                <w:sz w:val="22"/>
                <w:szCs w:val="22"/>
              </w:rPr>
            </w:pPr>
            <w:r w:rsidRPr="00C6179B">
              <w:rPr>
                <w:color w:val="000000"/>
                <w:sz w:val="22"/>
                <w:szCs w:val="22"/>
              </w:rPr>
              <w:t>Содержание территории кладбищ</w:t>
            </w:r>
          </w:p>
        </w:tc>
        <w:tc>
          <w:tcPr>
            <w:tcW w:w="1294" w:type="dxa"/>
            <w:gridSpan w:val="2"/>
            <w:vAlign w:val="center"/>
          </w:tcPr>
          <w:p w14:paraId="1BA31248" w14:textId="77777777" w:rsidR="00D32558" w:rsidRPr="00D01198" w:rsidRDefault="00D32558" w:rsidP="00D32558">
            <w:pPr>
              <w:jc w:val="center"/>
              <w:rPr>
                <w:color w:val="000000"/>
                <w:sz w:val="22"/>
                <w:szCs w:val="22"/>
              </w:rPr>
            </w:pPr>
            <w:r>
              <w:rPr>
                <w:color w:val="000000"/>
                <w:sz w:val="22"/>
                <w:szCs w:val="22"/>
              </w:rPr>
              <w:t>м</w:t>
            </w:r>
            <w:r>
              <w:rPr>
                <w:color w:val="000000"/>
                <w:sz w:val="22"/>
                <w:szCs w:val="22"/>
                <w:vertAlign w:val="superscript"/>
              </w:rPr>
              <w:t>2</w:t>
            </w:r>
          </w:p>
        </w:tc>
        <w:tc>
          <w:tcPr>
            <w:tcW w:w="1275" w:type="dxa"/>
            <w:gridSpan w:val="2"/>
            <w:shd w:val="clear" w:color="auto" w:fill="auto"/>
            <w:vAlign w:val="center"/>
          </w:tcPr>
          <w:p w14:paraId="5A012334" w14:textId="4BFCDE39" w:rsidR="00D32558" w:rsidRPr="008D54E6" w:rsidRDefault="00D32558" w:rsidP="00D32558">
            <w:pPr>
              <w:jc w:val="center"/>
              <w:rPr>
                <w:color w:val="000000"/>
                <w:sz w:val="22"/>
                <w:szCs w:val="22"/>
              </w:rPr>
            </w:pPr>
            <w:r>
              <w:rPr>
                <w:color w:val="000000"/>
                <w:sz w:val="22"/>
                <w:szCs w:val="22"/>
              </w:rPr>
              <w:t>100</w:t>
            </w:r>
          </w:p>
        </w:tc>
        <w:tc>
          <w:tcPr>
            <w:tcW w:w="2268" w:type="dxa"/>
            <w:shd w:val="clear" w:color="auto" w:fill="auto"/>
            <w:vAlign w:val="center"/>
          </w:tcPr>
          <w:p w14:paraId="78B073EE" w14:textId="77777777" w:rsidR="00D32558" w:rsidRDefault="00D32558" w:rsidP="00D32558">
            <w:pPr>
              <w:jc w:val="center"/>
              <w:rPr>
                <w:rFonts w:eastAsia="Calibri"/>
                <w:sz w:val="22"/>
                <w:szCs w:val="22"/>
                <w:lang w:eastAsia="en-US"/>
              </w:rPr>
            </w:pPr>
          </w:p>
        </w:tc>
      </w:tr>
      <w:tr w:rsidR="00D32558" w:rsidRPr="00426DC2" w14:paraId="7DD6521C"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6623C7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1B62F9F" w14:textId="197F2745" w:rsidR="00D32558" w:rsidRPr="00312A64" w:rsidRDefault="00D32558" w:rsidP="00D32558">
            <w:pPr>
              <w:rPr>
                <w:sz w:val="22"/>
                <w:szCs w:val="22"/>
              </w:rPr>
            </w:pPr>
            <w:r w:rsidRPr="00312A64">
              <w:rPr>
                <w:sz w:val="22"/>
                <w:szCs w:val="22"/>
              </w:rPr>
              <w:t>Работы по устройству (благоустройству, обустройству) общественных территори</w:t>
            </w:r>
            <w:r>
              <w:rPr>
                <w:sz w:val="22"/>
                <w:szCs w:val="22"/>
              </w:rPr>
              <w:t>й</w:t>
            </w:r>
            <w:r w:rsidRPr="00312A64">
              <w:rPr>
                <w:sz w:val="22"/>
                <w:szCs w:val="22"/>
              </w:rPr>
              <w:t xml:space="preserve"> (скверов, </w:t>
            </w:r>
            <w:r w:rsidRPr="00312A64">
              <w:rPr>
                <w:sz w:val="22"/>
                <w:szCs w:val="22"/>
              </w:rPr>
              <w:lastRenderedPageBreak/>
              <w:t>парков и др.)</w:t>
            </w:r>
          </w:p>
        </w:tc>
        <w:tc>
          <w:tcPr>
            <w:tcW w:w="1294" w:type="dxa"/>
            <w:gridSpan w:val="2"/>
            <w:vAlign w:val="center"/>
          </w:tcPr>
          <w:p w14:paraId="454D9571" w14:textId="3990A284" w:rsidR="00D32558" w:rsidRPr="00312A64" w:rsidRDefault="00D32558" w:rsidP="00D32558">
            <w:pPr>
              <w:jc w:val="center"/>
              <w:rPr>
                <w:sz w:val="22"/>
                <w:szCs w:val="22"/>
              </w:rPr>
            </w:pPr>
            <w:r>
              <w:rPr>
                <w:sz w:val="22"/>
                <w:szCs w:val="22"/>
              </w:rPr>
              <w:lastRenderedPageBreak/>
              <w:t>у</w:t>
            </w:r>
            <w:r w:rsidRPr="00312A64">
              <w:rPr>
                <w:sz w:val="22"/>
                <w:szCs w:val="22"/>
              </w:rPr>
              <w:t>сл</w:t>
            </w:r>
            <w:r>
              <w:rPr>
                <w:sz w:val="22"/>
                <w:szCs w:val="22"/>
              </w:rPr>
              <w:t>.</w:t>
            </w:r>
            <w:r w:rsidRPr="00312A64">
              <w:rPr>
                <w:sz w:val="22"/>
                <w:szCs w:val="22"/>
              </w:rPr>
              <w:t>ед.</w:t>
            </w:r>
          </w:p>
        </w:tc>
        <w:tc>
          <w:tcPr>
            <w:tcW w:w="1275" w:type="dxa"/>
            <w:gridSpan w:val="2"/>
            <w:shd w:val="clear" w:color="auto" w:fill="auto"/>
            <w:vAlign w:val="center"/>
          </w:tcPr>
          <w:p w14:paraId="4C6AF01C" w14:textId="77777777" w:rsidR="00D32558" w:rsidRPr="00312A64" w:rsidRDefault="00D32558" w:rsidP="00D32558">
            <w:pPr>
              <w:jc w:val="center"/>
              <w:rPr>
                <w:sz w:val="22"/>
                <w:szCs w:val="22"/>
              </w:rPr>
            </w:pPr>
            <w:r w:rsidRPr="00312A64">
              <w:rPr>
                <w:sz w:val="22"/>
                <w:szCs w:val="22"/>
              </w:rPr>
              <w:t>80 000 000</w:t>
            </w:r>
          </w:p>
        </w:tc>
        <w:tc>
          <w:tcPr>
            <w:tcW w:w="2268" w:type="dxa"/>
            <w:shd w:val="clear" w:color="auto" w:fill="auto"/>
            <w:vAlign w:val="center"/>
          </w:tcPr>
          <w:p w14:paraId="3D8A4DC5" w14:textId="6CE4E068" w:rsidR="00D32558" w:rsidRDefault="00D32558" w:rsidP="00D32558">
            <w:pPr>
              <w:jc w:val="center"/>
              <w:rPr>
                <w:rFonts w:eastAsia="Calibri"/>
                <w:sz w:val="22"/>
                <w:szCs w:val="22"/>
                <w:lang w:eastAsia="en-US"/>
              </w:rPr>
            </w:pPr>
          </w:p>
        </w:tc>
      </w:tr>
      <w:tr w:rsidR="00D32558" w:rsidRPr="00426DC2" w14:paraId="1610CC2B"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218EA52"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0E1FFDE" w14:textId="77777777" w:rsidR="00D32558" w:rsidRPr="00C6179B" w:rsidRDefault="00D32558" w:rsidP="00D32558">
            <w:pPr>
              <w:rPr>
                <w:sz w:val="22"/>
                <w:szCs w:val="22"/>
              </w:rPr>
            </w:pPr>
            <w:r w:rsidRPr="00C6179B">
              <w:rPr>
                <w:sz w:val="22"/>
                <w:szCs w:val="22"/>
              </w:rPr>
              <w:t>Приобретение ёлочных игрушек для городской новогодней ёлки</w:t>
            </w:r>
          </w:p>
        </w:tc>
        <w:tc>
          <w:tcPr>
            <w:tcW w:w="1294" w:type="dxa"/>
            <w:gridSpan w:val="2"/>
            <w:vAlign w:val="center"/>
          </w:tcPr>
          <w:p w14:paraId="6921A457" w14:textId="77777777" w:rsidR="00D32558" w:rsidRPr="00D01198" w:rsidRDefault="00D32558" w:rsidP="00D32558">
            <w:pPr>
              <w:jc w:val="center"/>
              <w:rPr>
                <w:color w:val="000000"/>
                <w:sz w:val="22"/>
                <w:szCs w:val="22"/>
              </w:rPr>
            </w:pPr>
            <w:r w:rsidRPr="00D01198">
              <w:rPr>
                <w:color w:val="000000"/>
                <w:sz w:val="22"/>
                <w:szCs w:val="22"/>
              </w:rPr>
              <w:t>шт</w:t>
            </w:r>
          </w:p>
        </w:tc>
        <w:tc>
          <w:tcPr>
            <w:tcW w:w="1275" w:type="dxa"/>
            <w:gridSpan w:val="2"/>
            <w:shd w:val="clear" w:color="auto" w:fill="auto"/>
            <w:vAlign w:val="center"/>
          </w:tcPr>
          <w:p w14:paraId="4AAA7C64" w14:textId="799571FA" w:rsidR="00D32558" w:rsidRPr="00D01198" w:rsidRDefault="00D32558" w:rsidP="00D32558">
            <w:pPr>
              <w:ind w:left="34"/>
              <w:jc w:val="center"/>
              <w:rPr>
                <w:sz w:val="22"/>
                <w:szCs w:val="22"/>
              </w:rPr>
            </w:pPr>
            <w:r>
              <w:rPr>
                <w:sz w:val="22"/>
                <w:szCs w:val="22"/>
              </w:rPr>
              <w:t>1 600</w:t>
            </w:r>
          </w:p>
        </w:tc>
        <w:tc>
          <w:tcPr>
            <w:tcW w:w="2268" w:type="dxa"/>
            <w:shd w:val="clear" w:color="auto" w:fill="auto"/>
            <w:vAlign w:val="center"/>
          </w:tcPr>
          <w:p w14:paraId="0972D98E" w14:textId="77777777" w:rsidR="00D32558" w:rsidRDefault="00D32558" w:rsidP="00D32558">
            <w:pPr>
              <w:jc w:val="center"/>
              <w:rPr>
                <w:rFonts w:eastAsia="Calibri"/>
                <w:sz w:val="22"/>
                <w:szCs w:val="22"/>
                <w:lang w:eastAsia="en-US"/>
              </w:rPr>
            </w:pPr>
          </w:p>
        </w:tc>
      </w:tr>
      <w:tr w:rsidR="00D32558" w:rsidRPr="00426DC2" w14:paraId="54A031A5"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D754E3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846371F" w14:textId="77777777" w:rsidR="00D32558" w:rsidRPr="00C6179B" w:rsidRDefault="00D32558" w:rsidP="00D32558">
            <w:pPr>
              <w:rPr>
                <w:sz w:val="22"/>
                <w:szCs w:val="22"/>
              </w:rPr>
            </w:pPr>
            <w:r w:rsidRPr="00C6179B">
              <w:rPr>
                <w:sz w:val="22"/>
                <w:szCs w:val="22"/>
              </w:rPr>
              <w:t>Оказание услуг по оформлению улиц города к праздникам</w:t>
            </w:r>
          </w:p>
        </w:tc>
        <w:tc>
          <w:tcPr>
            <w:tcW w:w="1294" w:type="dxa"/>
            <w:gridSpan w:val="2"/>
            <w:vAlign w:val="center"/>
          </w:tcPr>
          <w:p w14:paraId="78BD815E" w14:textId="77777777" w:rsidR="00D32558" w:rsidRPr="00D01198" w:rsidRDefault="00D32558" w:rsidP="00D32558">
            <w:pPr>
              <w:jc w:val="center"/>
              <w:rPr>
                <w:color w:val="000000"/>
                <w:sz w:val="22"/>
                <w:szCs w:val="22"/>
              </w:rPr>
            </w:pPr>
            <w:r>
              <w:rPr>
                <w:color w:val="000000"/>
                <w:sz w:val="22"/>
                <w:szCs w:val="22"/>
              </w:rPr>
              <w:t>шт</w:t>
            </w:r>
          </w:p>
        </w:tc>
        <w:tc>
          <w:tcPr>
            <w:tcW w:w="1275" w:type="dxa"/>
            <w:gridSpan w:val="2"/>
            <w:shd w:val="clear" w:color="auto" w:fill="auto"/>
            <w:vAlign w:val="center"/>
          </w:tcPr>
          <w:p w14:paraId="1918DC93" w14:textId="131A9401" w:rsidR="00D32558" w:rsidRPr="00D01198" w:rsidRDefault="00D32558" w:rsidP="00D32558">
            <w:pPr>
              <w:ind w:left="34"/>
              <w:jc w:val="center"/>
              <w:rPr>
                <w:sz w:val="22"/>
                <w:szCs w:val="22"/>
              </w:rPr>
            </w:pPr>
            <w:r>
              <w:rPr>
                <w:sz w:val="22"/>
                <w:szCs w:val="22"/>
              </w:rPr>
              <w:t>800</w:t>
            </w:r>
          </w:p>
        </w:tc>
        <w:tc>
          <w:tcPr>
            <w:tcW w:w="2268" w:type="dxa"/>
            <w:shd w:val="clear" w:color="auto" w:fill="auto"/>
            <w:vAlign w:val="center"/>
          </w:tcPr>
          <w:p w14:paraId="69D2BCC1" w14:textId="24B4FA08" w:rsidR="00D32558" w:rsidRPr="00D01198" w:rsidRDefault="00D32558" w:rsidP="00D32558">
            <w:pPr>
              <w:jc w:val="center"/>
              <w:rPr>
                <w:color w:val="000000"/>
                <w:sz w:val="22"/>
                <w:szCs w:val="22"/>
              </w:rPr>
            </w:pPr>
          </w:p>
        </w:tc>
      </w:tr>
      <w:tr w:rsidR="00D32558" w:rsidRPr="00426DC2" w14:paraId="21188A69"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09D789C"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5428C134" w14:textId="77777777" w:rsidR="00D32558" w:rsidRPr="00C6179B" w:rsidRDefault="00D32558" w:rsidP="00D32558">
            <w:pPr>
              <w:rPr>
                <w:sz w:val="22"/>
                <w:szCs w:val="22"/>
              </w:rPr>
            </w:pPr>
            <w:r w:rsidRPr="00C6179B">
              <w:rPr>
                <w:sz w:val="22"/>
                <w:szCs w:val="22"/>
              </w:rPr>
              <w:t>Приобретение баннеров для оформления улиц города к праздникам</w:t>
            </w:r>
          </w:p>
        </w:tc>
        <w:tc>
          <w:tcPr>
            <w:tcW w:w="1294" w:type="dxa"/>
            <w:gridSpan w:val="2"/>
            <w:vAlign w:val="center"/>
          </w:tcPr>
          <w:p w14:paraId="3A88BB23" w14:textId="77777777" w:rsidR="00D32558" w:rsidRPr="00D01198" w:rsidRDefault="00D32558" w:rsidP="00D32558">
            <w:pPr>
              <w:jc w:val="center"/>
              <w:rPr>
                <w:color w:val="000000"/>
                <w:sz w:val="22"/>
                <w:szCs w:val="22"/>
              </w:rPr>
            </w:pPr>
            <w:r>
              <w:rPr>
                <w:color w:val="000000"/>
                <w:sz w:val="22"/>
                <w:szCs w:val="22"/>
              </w:rPr>
              <w:t>шт</w:t>
            </w:r>
          </w:p>
        </w:tc>
        <w:tc>
          <w:tcPr>
            <w:tcW w:w="1275" w:type="dxa"/>
            <w:gridSpan w:val="2"/>
            <w:shd w:val="clear" w:color="auto" w:fill="auto"/>
            <w:vAlign w:val="center"/>
          </w:tcPr>
          <w:p w14:paraId="2A7FFFFD" w14:textId="39202F66" w:rsidR="00D32558" w:rsidRPr="00D01198" w:rsidRDefault="00D32558" w:rsidP="00D32558">
            <w:pPr>
              <w:ind w:left="34"/>
              <w:jc w:val="center"/>
              <w:rPr>
                <w:sz w:val="22"/>
                <w:szCs w:val="22"/>
              </w:rPr>
            </w:pPr>
            <w:r>
              <w:rPr>
                <w:sz w:val="22"/>
                <w:szCs w:val="22"/>
              </w:rPr>
              <w:t>20 </w:t>
            </w:r>
            <w:r w:rsidRPr="00D01198">
              <w:rPr>
                <w:sz w:val="22"/>
                <w:szCs w:val="22"/>
              </w:rPr>
              <w:t>000</w:t>
            </w:r>
          </w:p>
        </w:tc>
        <w:tc>
          <w:tcPr>
            <w:tcW w:w="2268" w:type="dxa"/>
            <w:shd w:val="clear" w:color="auto" w:fill="auto"/>
            <w:vAlign w:val="center"/>
          </w:tcPr>
          <w:p w14:paraId="0B8C5153" w14:textId="77777777" w:rsidR="00D32558" w:rsidRPr="00D01198" w:rsidRDefault="00D32558" w:rsidP="00D32558">
            <w:pPr>
              <w:jc w:val="center"/>
              <w:rPr>
                <w:color w:val="000000"/>
                <w:sz w:val="22"/>
                <w:szCs w:val="22"/>
              </w:rPr>
            </w:pPr>
            <w:r>
              <w:rPr>
                <w:color w:val="000000"/>
                <w:sz w:val="22"/>
                <w:szCs w:val="22"/>
              </w:rPr>
              <w:t xml:space="preserve">за </w:t>
            </w:r>
            <w:r w:rsidRPr="00D01198">
              <w:rPr>
                <w:color w:val="000000"/>
                <w:sz w:val="22"/>
                <w:szCs w:val="22"/>
              </w:rPr>
              <w:t xml:space="preserve">1 баннер </w:t>
            </w:r>
          </w:p>
        </w:tc>
      </w:tr>
      <w:tr w:rsidR="00D32558" w:rsidRPr="00426DC2" w14:paraId="64A6AB25"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4582ACE5"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412FA35C" w14:textId="77777777" w:rsidR="00D32558" w:rsidRPr="00C6179B" w:rsidRDefault="00D32558" w:rsidP="00D32558">
            <w:pPr>
              <w:rPr>
                <w:sz w:val="22"/>
                <w:szCs w:val="22"/>
              </w:rPr>
            </w:pPr>
            <w:r w:rsidRPr="00C6179B">
              <w:rPr>
                <w:sz w:val="22"/>
                <w:szCs w:val="22"/>
              </w:rPr>
              <w:t>Приобретение новогодней елки для городской площади</w:t>
            </w:r>
          </w:p>
        </w:tc>
        <w:tc>
          <w:tcPr>
            <w:tcW w:w="1294" w:type="dxa"/>
            <w:gridSpan w:val="2"/>
            <w:vAlign w:val="center"/>
          </w:tcPr>
          <w:p w14:paraId="5B9AD5EA" w14:textId="77777777" w:rsidR="00D32558" w:rsidRPr="00D01198" w:rsidRDefault="00D32558" w:rsidP="00D32558">
            <w:pPr>
              <w:jc w:val="center"/>
              <w:rPr>
                <w:color w:val="000000"/>
                <w:sz w:val="22"/>
                <w:szCs w:val="22"/>
              </w:rPr>
            </w:pPr>
            <w:r>
              <w:rPr>
                <w:color w:val="000000"/>
                <w:sz w:val="22"/>
                <w:szCs w:val="22"/>
              </w:rPr>
              <w:t>шт</w:t>
            </w:r>
          </w:p>
        </w:tc>
        <w:tc>
          <w:tcPr>
            <w:tcW w:w="1275" w:type="dxa"/>
            <w:gridSpan w:val="2"/>
            <w:shd w:val="clear" w:color="auto" w:fill="auto"/>
            <w:vAlign w:val="center"/>
          </w:tcPr>
          <w:p w14:paraId="5E0D5583" w14:textId="77777777" w:rsidR="00D32558" w:rsidRPr="00D01198" w:rsidRDefault="00D32558" w:rsidP="00D32558">
            <w:pPr>
              <w:ind w:left="34"/>
              <w:jc w:val="center"/>
              <w:rPr>
                <w:sz w:val="22"/>
                <w:szCs w:val="22"/>
              </w:rPr>
            </w:pPr>
            <w:r>
              <w:rPr>
                <w:sz w:val="22"/>
                <w:szCs w:val="22"/>
              </w:rPr>
              <w:t>1 900 000</w:t>
            </w:r>
          </w:p>
        </w:tc>
        <w:tc>
          <w:tcPr>
            <w:tcW w:w="2268" w:type="dxa"/>
            <w:shd w:val="clear" w:color="auto" w:fill="auto"/>
            <w:vAlign w:val="center"/>
          </w:tcPr>
          <w:p w14:paraId="409664D2" w14:textId="77777777" w:rsidR="00D32558" w:rsidRPr="00D01198" w:rsidRDefault="00D32558" w:rsidP="00D32558">
            <w:pPr>
              <w:ind w:left="34"/>
              <w:jc w:val="center"/>
              <w:rPr>
                <w:sz w:val="22"/>
                <w:szCs w:val="22"/>
              </w:rPr>
            </w:pPr>
          </w:p>
        </w:tc>
      </w:tr>
      <w:tr w:rsidR="00D32558" w:rsidRPr="00426DC2" w14:paraId="38A75BD2"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6900A8F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59601075" w14:textId="77777777" w:rsidR="00D32558" w:rsidRPr="00C6179B" w:rsidRDefault="00D32558" w:rsidP="00D32558">
            <w:pPr>
              <w:rPr>
                <w:sz w:val="22"/>
                <w:szCs w:val="22"/>
              </w:rPr>
            </w:pPr>
            <w:r w:rsidRPr="00C6179B">
              <w:rPr>
                <w:sz w:val="22"/>
                <w:szCs w:val="22"/>
              </w:rPr>
              <w:t>Оказание услуг по содержанию и обслуживанию мест (площадок) накопления ТКО</w:t>
            </w:r>
          </w:p>
        </w:tc>
        <w:tc>
          <w:tcPr>
            <w:tcW w:w="1294" w:type="dxa"/>
            <w:gridSpan w:val="2"/>
            <w:vAlign w:val="center"/>
          </w:tcPr>
          <w:p w14:paraId="55643FD4" w14:textId="77777777" w:rsidR="00D32558" w:rsidRPr="00323885" w:rsidRDefault="00D32558" w:rsidP="00D32558">
            <w:pPr>
              <w:jc w:val="center"/>
              <w:rPr>
                <w:color w:val="000000"/>
                <w:sz w:val="22"/>
                <w:szCs w:val="22"/>
              </w:rPr>
            </w:pPr>
            <w:r w:rsidRPr="00323885">
              <w:rPr>
                <w:color w:val="000000"/>
                <w:sz w:val="22"/>
                <w:szCs w:val="22"/>
              </w:rPr>
              <w:t>шт</w:t>
            </w:r>
          </w:p>
        </w:tc>
        <w:tc>
          <w:tcPr>
            <w:tcW w:w="1275" w:type="dxa"/>
            <w:gridSpan w:val="2"/>
            <w:shd w:val="clear" w:color="auto" w:fill="auto"/>
            <w:vAlign w:val="center"/>
          </w:tcPr>
          <w:p w14:paraId="01F1945E" w14:textId="4E4BF0CC" w:rsidR="00D32558" w:rsidRPr="00312A64" w:rsidRDefault="00D32558" w:rsidP="00D32558">
            <w:pPr>
              <w:ind w:left="34"/>
              <w:jc w:val="center"/>
              <w:rPr>
                <w:sz w:val="22"/>
                <w:szCs w:val="22"/>
              </w:rPr>
            </w:pPr>
            <w:r>
              <w:rPr>
                <w:sz w:val="22"/>
                <w:szCs w:val="22"/>
              </w:rPr>
              <w:t>2</w:t>
            </w:r>
            <w:r w:rsidRPr="00312A64">
              <w:rPr>
                <w:sz w:val="22"/>
                <w:szCs w:val="22"/>
              </w:rPr>
              <w:t xml:space="preserve"> </w:t>
            </w:r>
            <w:r>
              <w:rPr>
                <w:sz w:val="22"/>
                <w:szCs w:val="22"/>
              </w:rPr>
              <w:t>5</w:t>
            </w:r>
            <w:r w:rsidRPr="00312A64">
              <w:rPr>
                <w:sz w:val="22"/>
                <w:szCs w:val="22"/>
              </w:rPr>
              <w:t>00</w:t>
            </w:r>
          </w:p>
        </w:tc>
        <w:tc>
          <w:tcPr>
            <w:tcW w:w="2268" w:type="dxa"/>
            <w:shd w:val="clear" w:color="auto" w:fill="auto"/>
            <w:vAlign w:val="center"/>
          </w:tcPr>
          <w:p w14:paraId="2BD5804A" w14:textId="77777777" w:rsidR="00D32558" w:rsidRPr="00323885" w:rsidRDefault="00D32558" w:rsidP="00D32558">
            <w:pPr>
              <w:ind w:left="34"/>
              <w:jc w:val="center"/>
              <w:rPr>
                <w:sz w:val="22"/>
                <w:szCs w:val="22"/>
              </w:rPr>
            </w:pPr>
            <w:r w:rsidRPr="00323885">
              <w:rPr>
                <w:sz w:val="22"/>
                <w:szCs w:val="22"/>
              </w:rPr>
              <w:t>за 1 месяц</w:t>
            </w:r>
          </w:p>
        </w:tc>
      </w:tr>
      <w:tr w:rsidR="00D32558" w:rsidRPr="00426DC2" w14:paraId="6AE80B5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77A55F8"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B40B3ED" w14:textId="77777777" w:rsidR="00D32558" w:rsidRPr="00312A64" w:rsidRDefault="00D32558" w:rsidP="00D32558">
            <w:pPr>
              <w:tabs>
                <w:tab w:val="left" w:pos="418"/>
              </w:tabs>
              <w:spacing w:before="120" w:after="120"/>
              <w:ind w:left="30" w:hanging="8"/>
              <w:rPr>
                <w:sz w:val="22"/>
                <w:szCs w:val="22"/>
              </w:rPr>
            </w:pPr>
            <w:r w:rsidRPr="00312A64">
              <w:rPr>
                <w:sz w:val="22"/>
                <w:szCs w:val="22"/>
              </w:rPr>
              <w:t>Отлов животных без владельцев (в том числе их транспортирование и передача в приют для животных)</w:t>
            </w:r>
          </w:p>
        </w:tc>
        <w:tc>
          <w:tcPr>
            <w:tcW w:w="1294" w:type="dxa"/>
            <w:gridSpan w:val="2"/>
            <w:vAlign w:val="center"/>
          </w:tcPr>
          <w:p w14:paraId="7C438B12" w14:textId="77777777" w:rsidR="00D32558" w:rsidRPr="00312A64" w:rsidRDefault="00D32558" w:rsidP="00D32558">
            <w:pPr>
              <w:spacing w:before="120" w:after="120"/>
              <w:jc w:val="center"/>
              <w:rPr>
                <w:sz w:val="22"/>
                <w:szCs w:val="22"/>
              </w:rPr>
            </w:pPr>
            <w:r w:rsidRPr="00312A64">
              <w:rPr>
                <w:sz w:val="22"/>
                <w:szCs w:val="22"/>
              </w:rPr>
              <w:t>голова</w:t>
            </w:r>
          </w:p>
        </w:tc>
        <w:tc>
          <w:tcPr>
            <w:tcW w:w="1275" w:type="dxa"/>
            <w:gridSpan w:val="2"/>
            <w:shd w:val="clear" w:color="auto" w:fill="auto"/>
            <w:vAlign w:val="center"/>
          </w:tcPr>
          <w:p w14:paraId="463B3B08" w14:textId="3BF250C1" w:rsidR="00D32558" w:rsidRPr="00312A64" w:rsidRDefault="00D32558" w:rsidP="00D32558">
            <w:pPr>
              <w:spacing w:before="120" w:after="120"/>
              <w:jc w:val="center"/>
              <w:rPr>
                <w:sz w:val="22"/>
                <w:szCs w:val="22"/>
              </w:rPr>
            </w:pPr>
            <w:r>
              <w:rPr>
                <w:sz w:val="22"/>
                <w:szCs w:val="22"/>
              </w:rPr>
              <w:t>7 0</w:t>
            </w:r>
            <w:r w:rsidRPr="00312A64">
              <w:rPr>
                <w:sz w:val="22"/>
                <w:szCs w:val="22"/>
              </w:rPr>
              <w:t>00</w:t>
            </w:r>
          </w:p>
        </w:tc>
        <w:tc>
          <w:tcPr>
            <w:tcW w:w="2268" w:type="dxa"/>
            <w:shd w:val="clear" w:color="auto" w:fill="auto"/>
            <w:vAlign w:val="center"/>
          </w:tcPr>
          <w:p w14:paraId="695487BB" w14:textId="77777777" w:rsidR="00D32558" w:rsidRPr="00312A64" w:rsidRDefault="00D32558" w:rsidP="00D32558">
            <w:pPr>
              <w:spacing w:before="120" w:after="120"/>
              <w:jc w:val="center"/>
              <w:rPr>
                <w:sz w:val="22"/>
                <w:szCs w:val="22"/>
              </w:rPr>
            </w:pPr>
            <w:r w:rsidRPr="00312A64">
              <w:rPr>
                <w:sz w:val="22"/>
                <w:szCs w:val="22"/>
              </w:rPr>
              <w:t>за 1 голову</w:t>
            </w:r>
          </w:p>
        </w:tc>
      </w:tr>
      <w:tr w:rsidR="00D32558" w:rsidRPr="00426DC2" w14:paraId="76FB3DEC"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6308E758"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79FFED9" w14:textId="77777777" w:rsidR="00D32558" w:rsidRPr="00312A64" w:rsidRDefault="00D32558" w:rsidP="00D32558">
            <w:pPr>
              <w:tabs>
                <w:tab w:val="left" w:pos="418"/>
              </w:tabs>
              <w:spacing w:before="120" w:after="120"/>
              <w:ind w:left="30" w:hanging="8"/>
              <w:rPr>
                <w:sz w:val="22"/>
                <w:szCs w:val="22"/>
              </w:rPr>
            </w:pPr>
            <w:r w:rsidRPr="00312A64">
              <w:rPr>
                <w:sz w:val="22"/>
                <w:szCs w:val="22"/>
              </w:rPr>
              <w:t>Возврат животных без владельцев на прежнее место обитания с видеофиксацией</w:t>
            </w:r>
          </w:p>
        </w:tc>
        <w:tc>
          <w:tcPr>
            <w:tcW w:w="1294" w:type="dxa"/>
            <w:gridSpan w:val="2"/>
            <w:vAlign w:val="center"/>
          </w:tcPr>
          <w:p w14:paraId="0000A98C" w14:textId="77777777" w:rsidR="00D32558" w:rsidRPr="00312A64" w:rsidRDefault="00D32558" w:rsidP="00D32558">
            <w:pPr>
              <w:spacing w:before="120" w:after="120"/>
              <w:jc w:val="center"/>
              <w:rPr>
                <w:sz w:val="22"/>
                <w:szCs w:val="22"/>
              </w:rPr>
            </w:pPr>
            <w:r w:rsidRPr="00312A64">
              <w:rPr>
                <w:sz w:val="22"/>
                <w:szCs w:val="22"/>
              </w:rPr>
              <w:t>голова</w:t>
            </w:r>
          </w:p>
        </w:tc>
        <w:tc>
          <w:tcPr>
            <w:tcW w:w="1275" w:type="dxa"/>
            <w:gridSpan w:val="2"/>
            <w:shd w:val="clear" w:color="auto" w:fill="auto"/>
            <w:vAlign w:val="center"/>
          </w:tcPr>
          <w:p w14:paraId="347503C0" w14:textId="7B49B7E1" w:rsidR="00D32558" w:rsidRPr="00312A64" w:rsidRDefault="00D32558" w:rsidP="00D32558">
            <w:pPr>
              <w:spacing w:before="120" w:after="120"/>
              <w:jc w:val="center"/>
              <w:rPr>
                <w:sz w:val="22"/>
                <w:szCs w:val="22"/>
              </w:rPr>
            </w:pPr>
            <w:r>
              <w:rPr>
                <w:sz w:val="22"/>
                <w:szCs w:val="22"/>
              </w:rPr>
              <w:t>3 0</w:t>
            </w:r>
            <w:r w:rsidRPr="00312A64">
              <w:rPr>
                <w:sz w:val="22"/>
                <w:szCs w:val="22"/>
              </w:rPr>
              <w:t>00</w:t>
            </w:r>
          </w:p>
        </w:tc>
        <w:tc>
          <w:tcPr>
            <w:tcW w:w="2268" w:type="dxa"/>
            <w:shd w:val="clear" w:color="auto" w:fill="auto"/>
            <w:vAlign w:val="center"/>
          </w:tcPr>
          <w:p w14:paraId="081DB6D2" w14:textId="77777777" w:rsidR="00D32558" w:rsidRPr="00312A64" w:rsidRDefault="00D32558" w:rsidP="00D32558">
            <w:pPr>
              <w:spacing w:before="120" w:after="120"/>
              <w:jc w:val="center"/>
              <w:rPr>
                <w:sz w:val="22"/>
                <w:szCs w:val="22"/>
              </w:rPr>
            </w:pPr>
            <w:r w:rsidRPr="00312A64">
              <w:rPr>
                <w:sz w:val="22"/>
                <w:szCs w:val="22"/>
              </w:rPr>
              <w:t>за 1 голову</w:t>
            </w:r>
          </w:p>
        </w:tc>
      </w:tr>
      <w:tr w:rsidR="00D32558" w:rsidRPr="00426DC2" w14:paraId="0254C3DB"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F838A50"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45DD10B" w14:textId="77777777" w:rsidR="00D32558" w:rsidRPr="00312A64" w:rsidRDefault="00D32558" w:rsidP="00D32558">
            <w:pPr>
              <w:tabs>
                <w:tab w:val="left" w:pos="418"/>
              </w:tabs>
              <w:spacing w:before="120" w:after="120"/>
              <w:ind w:left="30" w:hanging="8"/>
              <w:rPr>
                <w:sz w:val="22"/>
                <w:szCs w:val="22"/>
              </w:rPr>
            </w:pPr>
            <w:r w:rsidRPr="00312A64">
              <w:rPr>
                <w:sz w:val="22"/>
                <w:szCs w:val="22"/>
              </w:rPr>
              <w:t>Подбор трупов животных</w:t>
            </w:r>
          </w:p>
        </w:tc>
        <w:tc>
          <w:tcPr>
            <w:tcW w:w="1294" w:type="dxa"/>
            <w:gridSpan w:val="2"/>
            <w:vAlign w:val="center"/>
          </w:tcPr>
          <w:p w14:paraId="6E294C64" w14:textId="77777777" w:rsidR="00D32558" w:rsidRPr="00312A64" w:rsidRDefault="00D32558" w:rsidP="00D32558">
            <w:pPr>
              <w:spacing w:before="120" w:after="120"/>
              <w:jc w:val="center"/>
              <w:rPr>
                <w:sz w:val="22"/>
                <w:szCs w:val="22"/>
              </w:rPr>
            </w:pPr>
            <w:r w:rsidRPr="00312A64">
              <w:rPr>
                <w:sz w:val="22"/>
                <w:szCs w:val="22"/>
              </w:rPr>
              <w:t>голова</w:t>
            </w:r>
          </w:p>
        </w:tc>
        <w:tc>
          <w:tcPr>
            <w:tcW w:w="1275" w:type="dxa"/>
            <w:gridSpan w:val="2"/>
            <w:shd w:val="clear" w:color="auto" w:fill="auto"/>
            <w:vAlign w:val="center"/>
          </w:tcPr>
          <w:p w14:paraId="4164776A" w14:textId="2DA0FBBE" w:rsidR="00D32558" w:rsidRPr="00312A64" w:rsidRDefault="00D32558" w:rsidP="00D32558">
            <w:pPr>
              <w:spacing w:before="120" w:after="120"/>
              <w:jc w:val="center"/>
              <w:rPr>
                <w:sz w:val="22"/>
                <w:szCs w:val="22"/>
              </w:rPr>
            </w:pPr>
            <w:r>
              <w:rPr>
                <w:sz w:val="22"/>
                <w:szCs w:val="22"/>
              </w:rPr>
              <w:t>2</w:t>
            </w:r>
            <w:r w:rsidRPr="00312A64">
              <w:rPr>
                <w:sz w:val="22"/>
                <w:szCs w:val="22"/>
              </w:rPr>
              <w:t xml:space="preserve"> </w:t>
            </w:r>
            <w:r>
              <w:rPr>
                <w:sz w:val="22"/>
                <w:szCs w:val="22"/>
              </w:rPr>
              <w:t>0</w:t>
            </w:r>
            <w:r w:rsidRPr="00312A64">
              <w:rPr>
                <w:sz w:val="22"/>
                <w:szCs w:val="22"/>
              </w:rPr>
              <w:t>00</w:t>
            </w:r>
          </w:p>
        </w:tc>
        <w:tc>
          <w:tcPr>
            <w:tcW w:w="2268" w:type="dxa"/>
            <w:shd w:val="clear" w:color="auto" w:fill="auto"/>
            <w:vAlign w:val="center"/>
          </w:tcPr>
          <w:p w14:paraId="4645E451" w14:textId="77777777" w:rsidR="00D32558" w:rsidRPr="00312A64" w:rsidRDefault="00D32558" w:rsidP="00D32558">
            <w:pPr>
              <w:spacing w:before="120" w:after="120"/>
              <w:jc w:val="center"/>
              <w:rPr>
                <w:sz w:val="22"/>
                <w:szCs w:val="22"/>
              </w:rPr>
            </w:pPr>
            <w:r w:rsidRPr="00312A64">
              <w:rPr>
                <w:sz w:val="22"/>
                <w:szCs w:val="22"/>
              </w:rPr>
              <w:t>за 1 голову</w:t>
            </w:r>
          </w:p>
        </w:tc>
      </w:tr>
      <w:tr w:rsidR="00D32558" w:rsidRPr="00426DC2" w14:paraId="249818F1"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9B61565"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495F961D" w14:textId="42BDD307" w:rsidR="00D32558" w:rsidRPr="00312A64" w:rsidRDefault="00D32558" w:rsidP="00D32558">
            <w:pPr>
              <w:tabs>
                <w:tab w:val="left" w:pos="418"/>
              </w:tabs>
              <w:spacing w:before="120" w:after="120"/>
              <w:ind w:left="30" w:hanging="8"/>
              <w:rPr>
                <w:sz w:val="22"/>
                <w:szCs w:val="22"/>
              </w:rPr>
            </w:pPr>
            <w:r>
              <w:rPr>
                <w:sz w:val="22"/>
                <w:szCs w:val="22"/>
              </w:rPr>
              <w:t>Ремонт и окраска</w:t>
            </w:r>
            <w:r w:rsidRPr="00C6179B">
              <w:rPr>
                <w:sz w:val="22"/>
                <w:szCs w:val="22"/>
              </w:rPr>
              <w:t xml:space="preserve"> урн, скамеек городского сквера</w:t>
            </w:r>
          </w:p>
        </w:tc>
        <w:tc>
          <w:tcPr>
            <w:tcW w:w="1294" w:type="dxa"/>
            <w:gridSpan w:val="2"/>
            <w:vAlign w:val="center"/>
          </w:tcPr>
          <w:p w14:paraId="730EA8E1" w14:textId="76E71884" w:rsidR="00D32558" w:rsidRPr="00312A64"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1471B17C" w14:textId="1B6CE005" w:rsidR="00D32558" w:rsidRPr="00312A64" w:rsidRDefault="00D32558" w:rsidP="00D32558">
            <w:pPr>
              <w:spacing w:before="120" w:after="120"/>
              <w:jc w:val="center"/>
              <w:rPr>
                <w:sz w:val="22"/>
                <w:szCs w:val="22"/>
              </w:rPr>
            </w:pPr>
            <w:r>
              <w:rPr>
                <w:sz w:val="22"/>
                <w:szCs w:val="22"/>
              </w:rPr>
              <w:t>700</w:t>
            </w:r>
          </w:p>
        </w:tc>
        <w:tc>
          <w:tcPr>
            <w:tcW w:w="2268" w:type="dxa"/>
            <w:shd w:val="clear" w:color="auto" w:fill="auto"/>
            <w:vAlign w:val="center"/>
          </w:tcPr>
          <w:p w14:paraId="68B28B55" w14:textId="77777777" w:rsidR="00D32558" w:rsidRPr="00312A64" w:rsidRDefault="00D32558" w:rsidP="00D32558">
            <w:pPr>
              <w:spacing w:before="120" w:after="120"/>
              <w:jc w:val="center"/>
              <w:rPr>
                <w:sz w:val="22"/>
                <w:szCs w:val="22"/>
              </w:rPr>
            </w:pPr>
          </w:p>
        </w:tc>
      </w:tr>
      <w:tr w:rsidR="00D32558" w:rsidRPr="00426DC2" w14:paraId="7804727C"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6857C95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AD5064D" w14:textId="30125B87" w:rsidR="00D32558" w:rsidRPr="00312A64" w:rsidRDefault="00D32558" w:rsidP="00D32558">
            <w:pPr>
              <w:tabs>
                <w:tab w:val="left" w:pos="418"/>
              </w:tabs>
              <w:spacing w:before="120" w:after="120"/>
              <w:ind w:left="30" w:hanging="8"/>
              <w:rPr>
                <w:sz w:val="22"/>
                <w:szCs w:val="22"/>
              </w:rPr>
            </w:pPr>
            <w:r w:rsidRPr="00C6179B">
              <w:rPr>
                <w:sz w:val="22"/>
                <w:szCs w:val="22"/>
              </w:rPr>
              <w:t>Ремонт и окраска ограждения городского сквера</w:t>
            </w:r>
          </w:p>
        </w:tc>
        <w:tc>
          <w:tcPr>
            <w:tcW w:w="1294" w:type="dxa"/>
            <w:gridSpan w:val="2"/>
            <w:vAlign w:val="center"/>
          </w:tcPr>
          <w:p w14:paraId="295F61B6" w14:textId="4B4E22E8" w:rsidR="00D32558" w:rsidRPr="00312A64"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4B343D43" w14:textId="7C9A3FDB" w:rsidR="00D32558" w:rsidRPr="00312A64" w:rsidRDefault="00D32558" w:rsidP="00D32558">
            <w:pPr>
              <w:spacing w:before="120" w:after="120"/>
              <w:jc w:val="center"/>
              <w:rPr>
                <w:sz w:val="22"/>
                <w:szCs w:val="22"/>
              </w:rPr>
            </w:pPr>
            <w:r>
              <w:rPr>
                <w:sz w:val="22"/>
                <w:szCs w:val="22"/>
              </w:rPr>
              <w:t>40</w:t>
            </w:r>
            <w:r w:rsidRPr="00460FDC">
              <w:rPr>
                <w:sz w:val="22"/>
                <w:szCs w:val="22"/>
              </w:rPr>
              <w:t>0</w:t>
            </w:r>
          </w:p>
        </w:tc>
        <w:tc>
          <w:tcPr>
            <w:tcW w:w="2268" w:type="dxa"/>
            <w:shd w:val="clear" w:color="auto" w:fill="auto"/>
            <w:vAlign w:val="center"/>
          </w:tcPr>
          <w:p w14:paraId="2E1F0B62" w14:textId="77777777" w:rsidR="00D32558" w:rsidRPr="00312A64" w:rsidRDefault="00D32558" w:rsidP="00D32558">
            <w:pPr>
              <w:spacing w:before="120" w:after="120"/>
              <w:jc w:val="center"/>
              <w:rPr>
                <w:sz w:val="22"/>
                <w:szCs w:val="22"/>
              </w:rPr>
            </w:pPr>
          </w:p>
        </w:tc>
      </w:tr>
      <w:tr w:rsidR="00D32558" w:rsidRPr="00426DC2" w14:paraId="4C360622"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77C544E3"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5F0AA94" w14:textId="3CB732BE" w:rsidR="00D32558" w:rsidRPr="00312A64" w:rsidRDefault="00D32558" w:rsidP="00D32558">
            <w:pPr>
              <w:tabs>
                <w:tab w:val="left" w:pos="418"/>
              </w:tabs>
              <w:spacing w:before="120" w:after="120"/>
              <w:ind w:left="30" w:hanging="8"/>
              <w:rPr>
                <w:sz w:val="22"/>
                <w:szCs w:val="22"/>
              </w:rPr>
            </w:pPr>
            <w:r w:rsidRPr="00703CC6">
              <w:rPr>
                <w:sz w:val="22"/>
                <w:szCs w:val="22"/>
              </w:rPr>
              <w:t>Ремонт детских и спортивных площадок</w:t>
            </w:r>
          </w:p>
        </w:tc>
        <w:tc>
          <w:tcPr>
            <w:tcW w:w="1294" w:type="dxa"/>
            <w:gridSpan w:val="2"/>
            <w:vAlign w:val="center"/>
          </w:tcPr>
          <w:p w14:paraId="5CCCE22E" w14:textId="5B226C60" w:rsidR="00D32558" w:rsidRPr="00312A64"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3B0DE690" w14:textId="2180840B" w:rsidR="00D32558" w:rsidRPr="00312A64" w:rsidRDefault="00D32558" w:rsidP="00D32558">
            <w:pPr>
              <w:spacing w:before="120" w:after="120"/>
              <w:jc w:val="center"/>
              <w:rPr>
                <w:sz w:val="22"/>
                <w:szCs w:val="22"/>
              </w:rPr>
            </w:pPr>
            <w:r>
              <w:rPr>
                <w:sz w:val="22"/>
                <w:szCs w:val="22"/>
              </w:rPr>
              <w:t>130</w:t>
            </w:r>
          </w:p>
        </w:tc>
        <w:tc>
          <w:tcPr>
            <w:tcW w:w="2268" w:type="dxa"/>
            <w:shd w:val="clear" w:color="auto" w:fill="auto"/>
            <w:vAlign w:val="center"/>
          </w:tcPr>
          <w:p w14:paraId="1F52F2B6" w14:textId="77777777" w:rsidR="00D32558" w:rsidRPr="00312A64" w:rsidRDefault="00D32558" w:rsidP="00D32558">
            <w:pPr>
              <w:spacing w:before="120" w:after="120"/>
              <w:jc w:val="center"/>
              <w:rPr>
                <w:sz w:val="22"/>
                <w:szCs w:val="22"/>
              </w:rPr>
            </w:pPr>
          </w:p>
        </w:tc>
      </w:tr>
      <w:tr w:rsidR="00D32558" w:rsidRPr="00426DC2" w14:paraId="5BDD7865"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CE453C8"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E6ED560" w14:textId="0F77BF73" w:rsidR="00D32558" w:rsidRPr="00312A64" w:rsidRDefault="00D32558" w:rsidP="00D32558">
            <w:pPr>
              <w:tabs>
                <w:tab w:val="left" w:pos="418"/>
              </w:tabs>
              <w:spacing w:before="120" w:after="120"/>
              <w:ind w:left="30" w:hanging="8"/>
              <w:rPr>
                <w:sz w:val="22"/>
                <w:szCs w:val="22"/>
              </w:rPr>
            </w:pPr>
            <w:r w:rsidRPr="00703CC6">
              <w:rPr>
                <w:sz w:val="22"/>
                <w:szCs w:val="22"/>
              </w:rPr>
              <w:t>Содержание детских и спортивных площадок</w:t>
            </w:r>
          </w:p>
        </w:tc>
        <w:tc>
          <w:tcPr>
            <w:tcW w:w="1294" w:type="dxa"/>
            <w:gridSpan w:val="2"/>
            <w:vAlign w:val="center"/>
          </w:tcPr>
          <w:p w14:paraId="7CFCCD24" w14:textId="7FF8674E" w:rsidR="00D32558" w:rsidRPr="00312A64"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0956D54B" w14:textId="3C096B14" w:rsidR="00D32558" w:rsidRPr="00312A64" w:rsidRDefault="00D32558" w:rsidP="00D32558">
            <w:pPr>
              <w:spacing w:before="120" w:after="120"/>
              <w:jc w:val="center"/>
              <w:rPr>
                <w:sz w:val="22"/>
                <w:szCs w:val="22"/>
              </w:rPr>
            </w:pPr>
            <w:r>
              <w:rPr>
                <w:sz w:val="22"/>
                <w:szCs w:val="22"/>
              </w:rPr>
              <w:t>80</w:t>
            </w:r>
          </w:p>
        </w:tc>
        <w:tc>
          <w:tcPr>
            <w:tcW w:w="2268" w:type="dxa"/>
            <w:shd w:val="clear" w:color="auto" w:fill="auto"/>
            <w:vAlign w:val="center"/>
          </w:tcPr>
          <w:p w14:paraId="6341516C" w14:textId="77777777" w:rsidR="00D32558" w:rsidRPr="00312A64" w:rsidRDefault="00D32558" w:rsidP="00D32558">
            <w:pPr>
              <w:spacing w:before="120" w:after="120"/>
              <w:jc w:val="center"/>
              <w:rPr>
                <w:sz w:val="22"/>
                <w:szCs w:val="22"/>
              </w:rPr>
            </w:pPr>
          </w:p>
        </w:tc>
      </w:tr>
      <w:tr w:rsidR="00D32558" w:rsidRPr="00426DC2" w14:paraId="056140F9"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1C7112F"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CEB0180" w14:textId="53505A42" w:rsidR="00D32558" w:rsidRPr="00312A64" w:rsidRDefault="00D32558" w:rsidP="00D32558">
            <w:pPr>
              <w:tabs>
                <w:tab w:val="left" w:pos="418"/>
              </w:tabs>
              <w:spacing w:before="120" w:after="120"/>
              <w:ind w:left="30" w:hanging="8"/>
              <w:rPr>
                <w:sz w:val="22"/>
                <w:szCs w:val="22"/>
              </w:rPr>
            </w:pPr>
            <w:r w:rsidRPr="00C6179B">
              <w:rPr>
                <w:sz w:val="22"/>
                <w:szCs w:val="22"/>
              </w:rPr>
              <w:t>Ремонт и окраска мусорных контейнерных точек</w:t>
            </w:r>
          </w:p>
        </w:tc>
        <w:tc>
          <w:tcPr>
            <w:tcW w:w="1294" w:type="dxa"/>
            <w:gridSpan w:val="2"/>
            <w:vAlign w:val="center"/>
          </w:tcPr>
          <w:p w14:paraId="0EA58C01" w14:textId="4CA387CB" w:rsidR="00D32558" w:rsidRPr="00312A64"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7FF8C99E" w14:textId="34B20966" w:rsidR="00D32558" w:rsidRPr="00312A64" w:rsidRDefault="00D32558" w:rsidP="00D32558">
            <w:pPr>
              <w:spacing w:before="120" w:after="120"/>
              <w:jc w:val="center"/>
              <w:rPr>
                <w:sz w:val="22"/>
                <w:szCs w:val="22"/>
              </w:rPr>
            </w:pPr>
            <w:r>
              <w:rPr>
                <w:sz w:val="22"/>
                <w:szCs w:val="22"/>
              </w:rPr>
              <w:t>85</w:t>
            </w:r>
            <w:r w:rsidRPr="00460FDC">
              <w:rPr>
                <w:sz w:val="22"/>
                <w:szCs w:val="22"/>
              </w:rPr>
              <w:t>0</w:t>
            </w:r>
          </w:p>
        </w:tc>
        <w:tc>
          <w:tcPr>
            <w:tcW w:w="2268" w:type="dxa"/>
            <w:shd w:val="clear" w:color="auto" w:fill="auto"/>
            <w:vAlign w:val="center"/>
          </w:tcPr>
          <w:p w14:paraId="065BA8A4" w14:textId="77777777" w:rsidR="00D32558" w:rsidRPr="00312A64" w:rsidRDefault="00D32558" w:rsidP="00D32558">
            <w:pPr>
              <w:spacing w:before="120" w:after="120"/>
              <w:jc w:val="center"/>
              <w:rPr>
                <w:sz w:val="22"/>
                <w:szCs w:val="22"/>
              </w:rPr>
            </w:pPr>
          </w:p>
        </w:tc>
      </w:tr>
      <w:tr w:rsidR="00D32558" w:rsidRPr="00426DC2" w14:paraId="21508F8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3F851C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8671F89" w14:textId="757D36C2" w:rsidR="00D32558" w:rsidRPr="00C6179B" w:rsidRDefault="00D32558" w:rsidP="00D32558">
            <w:pPr>
              <w:tabs>
                <w:tab w:val="left" w:pos="418"/>
              </w:tabs>
              <w:spacing w:before="120" w:after="120"/>
              <w:ind w:left="30" w:hanging="8"/>
              <w:rPr>
                <w:sz w:val="22"/>
                <w:szCs w:val="22"/>
              </w:rPr>
            </w:pPr>
            <w:r w:rsidRPr="00C6179B">
              <w:rPr>
                <w:sz w:val="22"/>
                <w:szCs w:val="22"/>
              </w:rPr>
              <w:t>Ремонт моста в городском сквере</w:t>
            </w:r>
          </w:p>
        </w:tc>
        <w:tc>
          <w:tcPr>
            <w:tcW w:w="1294" w:type="dxa"/>
            <w:gridSpan w:val="2"/>
            <w:vAlign w:val="center"/>
          </w:tcPr>
          <w:p w14:paraId="77317A1F" w14:textId="5FAA9554"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4026EFAC" w14:textId="262FACE7" w:rsidR="00D32558" w:rsidRDefault="00D32558" w:rsidP="00D32558">
            <w:pPr>
              <w:spacing w:before="120" w:after="120"/>
              <w:jc w:val="center"/>
              <w:rPr>
                <w:sz w:val="22"/>
                <w:szCs w:val="22"/>
              </w:rPr>
            </w:pPr>
            <w:r>
              <w:rPr>
                <w:sz w:val="22"/>
                <w:szCs w:val="22"/>
              </w:rPr>
              <w:t>7</w:t>
            </w:r>
            <w:r w:rsidRPr="00460FDC">
              <w:rPr>
                <w:sz w:val="22"/>
                <w:szCs w:val="22"/>
              </w:rPr>
              <w:t>50 000</w:t>
            </w:r>
          </w:p>
        </w:tc>
        <w:tc>
          <w:tcPr>
            <w:tcW w:w="2268" w:type="dxa"/>
            <w:shd w:val="clear" w:color="auto" w:fill="auto"/>
            <w:vAlign w:val="center"/>
          </w:tcPr>
          <w:p w14:paraId="30C56F6E" w14:textId="77777777" w:rsidR="00D32558" w:rsidRPr="00312A64" w:rsidRDefault="00D32558" w:rsidP="00D32558">
            <w:pPr>
              <w:spacing w:before="120" w:after="120"/>
              <w:jc w:val="center"/>
              <w:rPr>
                <w:sz w:val="22"/>
                <w:szCs w:val="22"/>
              </w:rPr>
            </w:pPr>
          </w:p>
        </w:tc>
      </w:tr>
      <w:tr w:rsidR="00D32558" w:rsidRPr="00426DC2" w14:paraId="385DC21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7FAEFD73"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73E2859" w14:textId="74BC8123" w:rsidR="00D32558" w:rsidRPr="00C6179B" w:rsidRDefault="00D32558" w:rsidP="00D32558">
            <w:pPr>
              <w:tabs>
                <w:tab w:val="left" w:pos="418"/>
              </w:tabs>
              <w:spacing w:before="120" w:after="120"/>
              <w:ind w:left="30" w:hanging="8"/>
              <w:rPr>
                <w:sz w:val="22"/>
                <w:szCs w:val="22"/>
              </w:rPr>
            </w:pPr>
            <w:r w:rsidRPr="00C6179B">
              <w:rPr>
                <w:sz w:val="22"/>
                <w:szCs w:val="22"/>
              </w:rPr>
              <w:t xml:space="preserve">Поставка крытого хоккейного корта </w:t>
            </w:r>
          </w:p>
        </w:tc>
        <w:tc>
          <w:tcPr>
            <w:tcW w:w="1294" w:type="dxa"/>
            <w:gridSpan w:val="2"/>
            <w:vAlign w:val="center"/>
          </w:tcPr>
          <w:p w14:paraId="269EDD0A" w14:textId="7EB318C4" w:rsidR="00D32558" w:rsidRPr="00460FDC" w:rsidRDefault="00D32558" w:rsidP="00D32558">
            <w:pPr>
              <w:spacing w:before="120" w:after="120"/>
              <w:jc w:val="center"/>
              <w:rPr>
                <w:sz w:val="22"/>
                <w:szCs w:val="22"/>
              </w:rPr>
            </w:pPr>
            <w:r w:rsidRPr="00FE290E">
              <w:rPr>
                <w:sz w:val="22"/>
                <w:szCs w:val="22"/>
              </w:rPr>
              <w:t>шт</w:t>
            </w:r>
          </w:p>
        </w:tc>
        <w:tc>
          <w:tcPr>
            <w:tcW w:w="1275" w:type="dxa"/>
            <w:gridSpan w:val="2"/>
            <w:shd w:val="clear" w:color="auto" w:fill="auto"/>
            <w:vAlign w:val="center"/>
          </w:tcPr>
          <w:p w14:paraId="3792821B" w14:textId="4A1B5B18" w:rsidR="00D32558" w:rsidRDefault="00D32558" w:rsidP="00D32558">
            <w:pPr>
              <w:spacing w:before="120" w:after="120"/>
              <w:jc w:val="center"/>
              <w:rPr>
                <w:sz w:val="22"/>
                <w:szCs w:val="22"/>
              </w:rPr>
            </w:pPr>
            <w:r>
              <w:rPr>
                <w:sz w:val="22"/>
                <w:szCs w:val="22"/>
              </w:rPr>
              <w:t>22</w:t>
            </w:r>
            <w:r w:rsidRPr="00FE290E">
              <w:rPr>
                <w:sz w:val="22"/>
                <w:szCs w:val="22"/>
              </w:rPr>
              <w:t xml:space="preserve"> 000 000</w:t>
            </w:r>
          </w:p>
        </w:tc>
        <w:tc>
          <w:tcPr>
            <w:tcW w:w="2268" w:type="dxa"/>
            <w:shd w:val="clear" w:color="auto" w:fill="auto"/>
            <w:vAlign w:val="center"/>
          </w:tcPr>
          <w:p w14:paraId="0A960580" w14:textId="77777777" w:rsidR="00D32558" w:rsidRPr="00312A64" w:rsidRDefault="00D32558" w:rsidP="00D32558">
            <w:pPr>
              <w:spacing w:before="120" w:after="120"/>
              <w:jc w:val="center"/>
              <w:rPr>
                <w:sz w:val="22"/>
                <w:szCs w:val="22"/>
              </w:rPr>
            </w:pPr>
          </w:p>
        </w:tc>
      </w:tr>
      <w:tr w:rsidR="00D32558" w:rsidRPr="00426DC2" w14:paraId="4CA4093E"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58B774F"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26D023D" w14:textId="5FDC77EC" w:rsidR="00D32558" w:rsidRPr="00C6179B" w:rsidRDefault="00D32558" w:rsidP="00D32558">
            <w:pPr>
              <w:tabs>
                <w:tab w:val="left" w:pos="418"/>
              </w:tabs>
              <w:spacing w:before="120" w:after="120"/>
              <w:ind w:left="30" w:hanging="8"/>
              <w:rPr>
                <w:sz w:val="22"/>
                <w:szCs w:val="22"/>
              </w:rPr>
            </w:pPr>
            <w:r w:rsidRPr="00C6179B">
              <w:rPr>
                <w:sz w:val="22"/>
                <w:szCs w:val="22"/>
              </w:rPr>
              <w:t>Поставка игрового комплекса</w:t>
            </w:r>
          </w:p>
        </w:tc>
        <w:tc>
          <w:tcPr>
            <w:tcW w:w="1294" w:type="dxa"/>
            <w:gridSpan w:val="2"/>
            <w:vAlign w:val="center"/>
          </w:tcPr>
          <w:p w14:paraId="0AFBD79F" w14:textId="27F18070" w:rsidR="00D32558" w:rsidRPr="00460FDC" w:rsidRDefault="00D32558" w:rsidP="00D32558">
            <w:pPr>
              <w:spacing w:before="120" w:after="120"/>
              <w:jc w:val="center"/>
              <w:rPr>
                <w:sz w:val="22"/>
                <w:szCs w:val="22"/>
              </w:rPr>
            </w:pPr>
            <w:r w:rsidRPr="00460FDC">
              <w:rPr>
                <w:sz w:val="22"/>
                <w:szCs w:val="22"/>
              </w:rPr>
              <w:t>компл</w:t>
            </w:r>
          </w:p>
        </w:tc>
        <w:tc>
          <w:tcPr>
            <w:tcW w:w="1275" w:type="dxa"/>
            <w:gridSpan w:val="2"/>
            <w:shd w:val="clear" w:color="auto" w:fill="auto"/>
            <w:vAlign w:val="center"/>
          </w:tcPr>
          <w:p w14:paraId="7A8BB318" w14:textId="50F9E3F7" w:rsidR="00D32558" w:rsidRDefault="00D32558" w:rsidP="00D32558">
            <w:pPr>
              <w:spacing w:before="120" w:after="120"/>
              <w:jc w:val="center"/>
              <w:rPr>
                <w:sz w:val="22"/>
                <w:szCs w:val="22"/>
              </w:rPr>
            </w:pPr>
            <w:r>
              <w:rPr>
                <w:sz w:val="22"/>
                <w:szCs w:val="22"/>
              </w:rPr>
              <w:t>3</w:t>
            </w:r>
            <w:r w:rsidRPr="00460FDC">
              <w:rPr>
                <w:sz w:val="22"/>
                <w:szCs w:val="22"/>
              </w:rPr>
              <w:t> </w:t>
            </w:r>
            <w:r>
              <w:rPr>
                <w:sz w:val="22"/>
                <w:szCs w:val="22"/>
              </w:rPr>
              <w:t>0</w:t>
            </w:r>
            <w:r w:rsidRPr="00460FDC">
              <w:rPr>
                <w:sz w:val="22"/>
                <w:szCs w:val="22"/>
              </w:rPr>
              <w:t>00 000</w:t>
            </w:r>
          </w:p>
        </w:tc>
        <w:tc>
          <w:tcPr>
            <w:tcW w:w="2268" w:type="dxa"/>
            <w:shd w:val="clear" w:color="auto" w:fill="auto"/>
            <w:vAlign w:val="center"/>
          </w:tcPr>
          <w:p w14:paraId="5C6292BB" w14:textId="77777777" w:rsidR="00D32558" w:rsidRPr="00312A64" w:rsidRDefault="00D32558" w:rsidP="00D32558">
            <w:pPr>
              <w:spacing w:before="120" w:after="120"/>
              <w:jc w:val="center"/>
              <w:rPr>
                <w:sz w:val="22"/>
                <w:szCs w:val="22"/>
              </w:rPr>
            </w:pPr>
          </w:p>
        </w:tc>
      </w:tr>
      <w:tr w:rsidR="00D32558" w:rsidRPr="00426DC2" w14:paraId="13C6DB10"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4709CC7"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F3B3C43" w14:textId="7F8D8F10" w:rsidR="00D32558" w:rsidRPr="00C6179B" w:rsidRDefault="00D32558" w:rsidP="00D32558">
            <w:pPr>
              <w:tabs>
                <w:tab w:val="left" w:pos="418"/>
              </w:tabs>
              <w:spacing w:before="120" w:after="120"/>
              <w:ind w:left="30" w:hanging="8"/>
              <w:rPr>
                <w:sz w:val="22"/>
                <w:szCs w:val="22"/>
              </w:rPr>
            </w:pPr>
            <w:r w:rsidRPr="00C6179B">
              <w:rPr>
                <w:sz w:val="22"/>
                <w:szCs w:val="22"/>
              </w:rPr>
              <w:t>Поставка спортивных/детских площадок</w:t>
            </w:r>
          </w:p>
        </w:tc>
        <w:tc>
          <w:tcPr>
            <w:tcW w:w="1294" w:type="dxa"/>
            <w:gridSpan w:val="2"/>
            <w:vAlign w:val="center"/>
          </w:tcPr>
          <w:p w14:paraId="6E839221" w14:textId="74B64621"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4889FA3E" w14:textId="50FAB529" w:rsidR="00D32558" w:rsidRDefault="00D32558" w:rsidP="00D32558">
            <w:pPr>
              <w:spacing w:before="120" w:after="120"/>
              <w:jc w:val="center"/>
              <w:rPr>
                <w:sz w:val="22"/>
                <w:szCs w:val="22"/>
              </w:rPr>
            </w:pPr>
            <w:r>
              <w:rPr>
                <w:sz w:val="22"/>
                <w:szCs w:val="22"/>
              </w:rPr>
              <w:t>6</w:t>
            </w:r>
            <w:r w:rsidRPr="00703CC6">
              <w:rPr>
                <w:sz w:val="22"/>
                <w:szCs w:val="22"/>
              </w:rPr>
              <w:t xml:space="preserve"> 000 000</w:t>
            </w:r>
          </w:p>
        </w:tc>
        <w:tc>
          <w:tcPr>
            <w:tcW w:w="2268" w:type="dxa"/>
            <w:shd w:val="clear" w:color="auto" w:fill="auto"/>
            <w:vAlign w:val="center"/>
          </w:tcPr>
          <w:p w14:paraId="7051F8E8" w14:textId="77777777" w:rsidR="00D32558" w:rsidRPr="00312A64" w:rsidRDefault="00D32558" w:rsidP="00D32558">
            <w:pPr>
              <w:spacing w:before="120" w:after="120"/>
              <w:jc w:val="center"/>
              <w:rPr>
                <w:sz w:val="22"/>
                <w:szCs w:val="22"/>
              </w:rPr>
            </w:pPr>
          </w:p>
        </w:tc>
      </w:tr>
      <w:tr w:rsidR="00D32558" w:rsidRPr="00426DC2" w14:paraId="78420BB8"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7B1151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F82AFC0" w14:textId="09670884" w:rsidR="00D32558" w:rsidRPr="00C6179B" w:rsidRDefault="00D32558" w:rsidP="00D32558">
            <w:pPr>
              <w:tabs>
                <w:tab w:val="left" w:pos="418"/>
              </w:tabs>
              <w:spacing w:before="120" w:after="120"/>
              <w:ind w:left="30" w:hanging="8"/>
              <w:rPr>
                <w:sz w:val="22"/>
                <w:szCs w:val="22"/>
              </w:rPr>
            </w:pPr>
            <w:r w:rsidRPr="00C6179B">
              <w:rPr>
                <w:sz w:val="22"/>
                <w:szCs w:val="22"/>
              </w:rPr>
              <w:t>Устройство спортивных/детских площадок</w:t>
            </w:r>
          </w:p>
        </w:tc>
        <w:tc>
          <w:tcPr>
            <w:tcW w:w="1294" w:type="dxa"/>
            <w:gridSpan w:val="2"/>
            <w:vAlign w:val="center"/>
          </w:tcPr>
          <w:p w14:paraId="539D52E2" w14:textId="50BE6F57"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558184F0" w14:textId="191B9B20" w:rsidR="00D32558" w:rsidRDefault="00D32558" w:rsidP="00D32558">
            <w:pPr>
              <w:spacing w:before="120" w:after="120"/>
              <w:jc w:val="center"/>
              <w:rPr>
                <w:sz w:val="22"/>
                <w:szCs w:val="22"/>
              </w:rPr>
            </w:pPr>
            <w:r>
              <w:rPr>
                <w:sz w:val="22"/>
                <w:szCs w:val="22"/>
              </w:rPr>
              <w:t xml:space="preserve">10 </w:t>
            </w:r>
            <w:r w:rsidRPr="00460FDC">
              <w:rPr>
                <w:sz w:val="22"/>
                <w:szCs w:val="22"/>
              </w:rPr>
              <w:t>000 000</w:t>
            </w:r>
          </w:p>
        </w:tc>
        <w:tc>
          <w:tcPr>
            <w:tcW w:w="2268" w:type="dxa"/>
            <w:shd w:val="clear" w:color="auto" w:fill="auto"/>
            <w:vAlign w:val="center"/>
          </w:tcPr>
          <w:p w14:paraId="64D5C70C" w14:textId="77777777" w:rsidR="00D32558" w:rsidRPr="00312A64" w:rsidRDefault="00D32558" w:rsidP="00D32558">
            <w:pPr>
              <w:spacing w:before="120" w:after="120"/>
              <w:jc w:val="center"/>
              <w:rPr>
                <w:sz w:val="22"/>
                <w:szCs w:val="22"/>
              </w:rPr>
            </w:pPr>
          </w:p>
        </w:tc>
      </w:tr>
      <w:tr w:rsidR="00D32558" w:rsidRPr="00426DC2" w14:paraId="1133FB7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39FF9F0B"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E85361A" w14:textId="142D8EDD" w:rsidR="00D32558" w:rsidRPr="00C6179B" w:rsidRDefault="00D32558" w:rsidP="00D32558">
            <w:pPr>
              <w:tabs>
                <w:tab w:val="left" w:pos="418"/>
              </w:tabs>
              <w:spacing w:before="120" w:after="120"/>
              <w:ind w:left="30" w:hanging="8"/>
              <w:rPr>
                <w:sz w:val="22"/>
                <w:szCs w:val="22"/>
              </w:rPr>
            </w:pPr>
            <w:r w:rsidRPr="00C6179B">
              <w:rPr>
                <w:sz w:val="22"/>
                <w:szCs w:val="22"/>
              </w:rPr>
              <w:t xml:space="preserve">Поставка светодиодной консоли/ конструкции </w:t>
            </w:r>
          </w:p>
        </w:tc>
        <w:tc>
          <w:tcPr>
            <w:tcW w:w="1294" w:type="dxa"/>
            <w:gridSpan w:val="2"/>
            <w:vAlign w:val="center"/>
          </w:tcPr>
          <w:p w14:paraId="777941C8" w14:textId="32CE6ECE"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01DD9AA8" w14:textId="2BB1BD0A" w:rsidR="00D32558" w:rsidRDefault="00D32558" w:rsidP="00D32558">
            <w:pPr>
              <w:spacing w:before="120" w:after="120"/>
              <w:jc w:val="center"/>
              <w:rPr>
                <w:sz w:val="22"/>
                <w:szCs w:val="22"/>
              </w:rPr>
            </w:pPr>
            <w:r>
              <w:rPr>
                <w:sz w:val="22"/>
                <w:szCs w:val="22"/>
              </w:rPr>
              <w:t>1 00</w:t>
            </w:r>
            <w:r w:rsidRPr="00460FDC">
              <w:rPr>
                <w:sz w:val="22"/>
                <w:szCs w:val="22"/>
              </w:rPr>
              <w:t>0 000</w:t>
            </w:r>
          </w:p>
        </w:tc>
        <w:tc>
          <w:tcPr>
            <w:tcW w:w="2268" w:type="dxa"/>
            <w:shd w:val="clear" w:color="auto" w:fill="auto"/>
            <w:vAlign w:val="center"/>
          </w:tcPr>
          <w:p w14:paraId="2D82E265" w14:textId="77777777" w:rsidR="00D32558" w:rsidRPr="00312A64" w:rsidRDefault="00D32558" w:rsidP="00D32558">
            <w:pPr>
              <w:spacing w:before="120" w:after="120"/>
              <w:jc w:val="center"/>
              <w:rPr>
                <w:sz w:val="22"/>
                <w:szCs w:val="22"/>
              </w:rPr>
            </w:pPr>
          </w:p>
        </w:tc>
      </w:tr>
      <w:tr w:rsidR="00D32558" w:rsidRPr="00426DC2" w14:paraId="5399C592"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839221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2DD4CA9" w14:textId="53D6DDB3" w:rsidR="00D32558" w:rsidRPr="00C6179B" w:rsidRDefault="00D32558" w:rsidP="00D32558">
            <w:pPr>
              <w:tabs>
                <w:tab w:val="left" w:pos="418"/>
              </w:tabs>
              <w:spacing w:before="120" w:after="120"/>
              <w:ind w:left="30" w:hanging="8"/>
              <w:rPr>
                <w:sz w:val="22"/>
                <w:szCs w:val="22"/>
              </w:rPr>
            </w:pPr>
            <w:r w:rsidRPr="00C6179B">
              <w:rPr>
                <w:sz w:val="22"/>
                <w:szCs w:val="22"/>
              </w:rPr>
              <w:t>Поставка остановочного павильона</w:t>
            </w:r>
          </w:p>
        </w:tc>
        <w:tc>
          <w:tcPr>
            <w:tcW w:w="1294" w:type="dxa"/>
            <w:gridSpan w:val="2"/>
            <w:vAlign w:val="center"/>
          </w:tcPr>
          <w:p w14:paraId="4ED29861" w14:textId="75040D77"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002CA8CB" w14:textId="53353876" w:rsidR="00D32558" w:rsidRDefault="00D32558" w:rsidP="00D32558">
            <w:pPr>
              <w:spacing w:before="120" w:after="120"/>
              <w:jc w:val="center"/>
              <w:rPr>
                <w:sz w:val="22"/>
                <w:szCs w:val="22"/>
              </w:rPr>
            </w:pPr>
            <w:r>
              <w:rPr>
                <w:sz w:val="22"/>
                <w:szCs w:val="22"/>
              </w:rPr>
              <w:t>800 000</w:t>
            </w:r>
          </w:p>
        </w:tc>
        <w:tc>
          <w:tcPr>
            <w:tcW w:w="2268" w:type="dxa"/>
            <w:shd w:val="clear" w:color="auto" w:fill="auto"/>
            <w:vAlign w:val="center"/>
          </w:tcPr>
          <w:p w14:paraId="4C542845" w14:textId="77777777" w:rsidR="00D32558" w:rsidRPr="00312A64" w:rsidRDefault="00D32558" w:rsidP="00D32558">
            <w:pPr>
              <w:spacing w:before="120" w:after="120"/>
              <w:jc w:val="center"/>
              <w:rPr>
                <w:sz w:val="22"/>
                <w:szCs w:val="22"/>
              </w:rPr>
            </w:pPr>
          </w:p>
        </w:tc>
      </w:tr>
      <w:tr w:rsidR="00D32558" w:rsidRPr="00426DC2" w14:paraId="18DCEF37"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7C932863"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4816A3B" w14:textId="19BBC9D1" w:rsidR="00D32558" w:rsidRPr="00C6179B" w:rsidRDefault="00D32558" w:rsidP="00D32558">
            <w:pPr>
              <w:tabs>
                <w:tab w:val="left" w:pos="418"/>
              </w:tabs>
              <w:spacing w:before="120" w:after="120"/>
              <w:ind w:left="30" w:hanging="8"/>
              <w:rPr>
                <w:sz w:val="22"/>
                <w:szCs w:val="22"/>
              </w:rPr>
            </w:pPr>
            <w:r w:rsidRPr="00C6179B">
              <w:rPr>
                <w:sz w:val="22"/>
                <w:szCs w:val="22"/>
              </w:rPr>
              <w:t>Поставка урн</w:t>
            </w:r>
          </w:p>
        </w:tc>
        <w:tc>
          <w:tcPr>
            <w:tcW w:w="1294" w:type="dxa"/>
            <w:gridSpan w:val="2"/>
            <w:vAlign w:val="center"/>
          </w:tcPr>
          <w:p w14:paraId="63D53478" w14:textId="543A08AD"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054AD409" w14:textId="6B35BA2D" w:rsidR="00D32558" w:rsidRDefault="00D32558" w:rsidP="00D32558">
            <w:pPr>
              <w:spacing w:before="120" w:after="120"/>
              <w:jc w:val="center"/>
              <w:rPr>
                <w:sz w:val="22"/>
                <w:szCs w:val="22"/>
              </w:rPr>
            </w:pPr>
            <w:r>
              <w:rPr>
                <w:sz w:val="22"/>
                <w:szCs w:val="22"/>
              </w:rPr>
              <w:t>10 000</w:t>
            </w:r>
          </w:p>
        </w:tc>
        <w:tc>
          <w:tcPr>
            <w:tcW w:w="2268" w:type="dxa"/>
            <w:shd w:val="clear" w:color="auto" w:fill="auto"/>
            <w:vAlign w:val="center"/>
          </w:tcPr>
          <w:p w14:paraId="22B51B16" w14:textId="77777777" w:rsidR="00D32558" w:rsidRPr="00312A64" w:rsidRDefault="00D32558" w:rsidP="00D32558">
            <w:pPr>
              <w:spacing w:before="120" w:after="120"/>
              <w:jc w:val="center"/>
              <w:rPr>
                <w:sz w:val="22"/>
                <w:szCs w:val="22"/>
              </w:rPr>
            </w:pPr>
          </w:p>
        </w:tc>
      </w:tr>
      <w:tr w:rsidR="00D32558" w:rsidRPr="00426DC2" w14:paraId="0B06F170"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CAB3F10"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409F0AF9" w14:textId="2E9A3F43" w:rsidR="00D32558" w:rsidRPr="00C6179B" w:rsidRDefault="00D32558" w:rsidP="00D32558">
            <w:pPr>
              <w:tabs>
                <w:tab w:val="left" w:pos="418"/>
              </w:tabs>
              <w:spacing w:before="120" w:after="120"/>
              <w:ind w:left="30" w:hanging="8"/>
              <w:rPr>
                <w:sz w:val="22"/>
                <w:szCs w:val="22"/>
              </w:rPr>
            </w:pPr>
            <w:r w:rsidRPr="00C6179B">
              <w:rPr>
                <w:sz w:val="22"/>
                <w:szCs w:val="22"/>
              </w:rPr>
              <w:t>Выполнение работ по устройству ледяных скульптур</w:t>
            </w:r>
          </w:p>
        </w:tc>
        <w:tc>
          <w:tcPr>
            <w:tcW w:w="1294" w:type="dxa"/>
            <w:gridSpan w:val="2"/>
            <w:vAlign w:val="center"/>
          </w:tcPr>
          <w:p w14:paraId="3074DB35" w14:textId="6E79B2F2"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0E0A578C" w14:textId="78BBD450" w:rsidR="00D32558" w:rsidRDefault="00D32558" w:rsidP="00D32558">
            <w:pPr>
              <w:spacing w:before="120" w:after="120"/>
              <w:jc w:val="center"/>
              <w:rPr>
                <w:sz w:val="22"/>
                <w:szCs w:val="22"/>
              </w:rPr>
            </w:pPr>
            <w:r>
              <w:rPr>
                <w:sz w:val="22"/>
                <w:szCs w:val="22"/>
              </w:rPr>
              <w:t>2 0</w:t>
            </w:r>
            <w:r w:rsidRPr="00460FDC">
              <w:rPr>
                <w:sz w:val="22"/>
                <w:szCs w:val="22"/>
              </w:rPr>
              <w:t>00 000</w:t>
            </w:r>
          </w:p>
        </w:tc>
        <w:tc>
          <w:tcPr>
            <w:tcW w:w="2268" w:type="dxa"/>
            <w:shd w:val="clear" w:color="auto" w:fill="auto"/>
            <w:vAlign w:val="center"/>
          </w:tcPr>
          <w:p w14:paraId="3DCD60CA" w14:textId="77777777" w:rsidR="00D32558" w:rsidRPr="00312A64" w:rsidRDefault="00D32558" w:rsidP="00D32558">
            <w:pPr>
              <w:spacing w:before="120" w:after="120"/>
              <w:jc w:val="center"/>
              <w:rPr>
                <w:sz w:val="22"/>
                <w:szCs w:val="22"/>
              </w:rPr>
            </w:pPr>
          </w:p>
        </w:tc>
      </w:tr>
      <w:tr w:rsidR="00D32558" w:rsidRPr="00426DC2" w14:paraId="2ED97668"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DF9AE34"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5E9CD675" w14:textId="2E8D3783" w:rsidR="00D32558" w:rsidRPr="00C6179B" w:rsidRDefault="00D32558" w:rsidP="00D32558">
            <w:pPr>
              <w:tabs>
                <w:tab w:val="left" w:pos="418"/>
              </w:tabs>
              <w:spacing w:before="120" w:after="120"/>
              <w:ind w:left="30" w:hanging="8"/>
              <w:rPr>
                <w:sz w:val="22"/>
                <w:szCs w:val="22"/>
              </w:rPr>
            </w:pPr>
            <w:r w:rsidRPr="00C6179B">
              <w:rPr>
                <w:sz w:val="22"/>
                <w:szCs w:val="22"/>
              </w:rPr>
              <w:t xml:space="preserve">Ремонт новогодней иллюминации (гирлянды) </w:t>
            </w:r>
          </w:p>
        </w:tc>
        <w:tc>
          <w:tcPr>
            <w:tcW w:w="1294" w:type="dxa"/>
            <w:gridSpan w:val="2"/>
            <w:vAlign w:val="center"/>
          </w:tcPr>
          <w:p w14:paraId="41DC3C7B" w14:textId="7A9778C0"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3909011E" w14:textId="47D0A55F" w:rsidR="00D32558" w:rsidRDefault="00D32558" w:rsidP="00D32558">
            <w:pPr>
              <w:spacing w:before="120" w:after="120"/>
              <w:jc w:val="center"/>
              <w:rPr>
                <w:sz w:val="22"/>
                <w:szCs w:val="22"/>
              </w:rPr>
            </w:pPr>
            <w:r>
              <w:rPr>
                <w:sz w:val="22"/>
                <w:szCs w:val="22"/>
              </w:rPr>
              <w:t>250</w:t>
            </w:r>
            <w:r w:rsidRPr="00460FDC">
              <w:rPr>
                <w:sz w:val="22"/>
                <w:szCs w:val="22"/>
              </w:rPr>
              <w:t xml:space="preserve"> 000</w:t>
            </w:r>
          </w:p>
        </w:tc>
        <w:tc>
          <w:tcPr>
            <w:tcW w:w="2268" w:type="dxa"/>
            <w:shd w:val="clear" w:color="auto" w:fill="auto"/>
            <w:vAlign w:val="center"/>
          </w:tcPr>
          <w:p w14:paraId="297CABD9" w14:textId="77777777" w:rsidR="00D32558" w:rsidRPr="00312A64" w:rsidRDefault="00D32558" w:rsidP="00D32558">
            <w:pPr>
              <w:spacing w:before="120" w:after="120"/>
              <w:jc w:val="center"/>
              <w:rPr>
                <w:sz w:val="22"/>
                <w:szCs w:val="22"/>
              </w:rPr>
            </w:pPr>
          </w:p>
        </w:tc>
      </w:tr>
      <w:tr w:rsidR="00D32558" w:rsidRPr="00426DC2" w14:paraId="2FC42F9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3F070CB7"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C7FAC10" w14:textId="0ABD0577" w:rsidR="00D32558" w:rsidRPr="00C6179B" w:rsidRDefault="00D32558" w:rsidP="00D32558">
            <w:pPr>
              <w:tabs>
                <w:tab w:val="left" w:pos="418"/>
              </w:tabs>
              <w:spacing w:before="120" w:after="120"/>
              <w:ind w:left="30" w:hanging="8"/>
              <w:rPr>
                <w:sz w:val="22"/>
                <w:szCs w:val="22"/>
              </w:rPr>
            </w:pPr>
            <w:r w:rsidRPr="00C6179B">
              <w:rPr>
                <w:sz w:val="22"/>
                <w:szCs w:val="22"/>
              </w:rPr>
              <w:t>Выполнение работ по ремонту памятной стелы</w:t>
            </w:r>
          </w:p>
        </w:tc>
        <w:tc>
          <w:tcPr>
            <w:tcW w:w="1294" w:type="dxa"/>
            <w:gridSpan w:val="2"/>
            <w:vAlign w:val="center"/>
          </w:tcPr>
          <w:p w14:paraId="18F8A4A7" w14:textId="108753B7" w:rsidR="00D32558" w:rsidRPr="00460FDC" w:rsidRDefault="00D32558" w:rsidP="00D32558">
            <w:pPr>
              <w:spacing w:before="120" w:after="120"/>
              <w:jc w:val="center"/>
              <w:rPr>
                <w:sz w:val="22"/>
                <w:szCs w:val="22"/>
              </w:rPr>
            </w:pPr>
            <w:r w:rsidRPr="00460FDC">
              <w:rPr>
                <w:sz w:val="22"/>
                <w:szCs w:val="22"/>
              </w:rPr>
              <w:t>шт</w:t>
            </w:r>
          </w:p>
        </w:tc>
        <w:tc>
          <w:tcPr>
            <w:tcW w:w="1275" w:type="dxa"/>
            <w:gridSpan w:val="2"/>
            <w:shd w:val="clear" w:color="auto" w:fill="auto"/>
            <w:vAlign w:val="center"/>
          </w:tcPr>
          <w:p w14:paraId="15D14F0C" w14:textId="0025A164" w:rsidR="00D32558" w:rsidRDefault="00D32558" w:rsidP="00D32558">
            <w:pPr>
              <w:spacing w:before="120" w:after="120"/>
              <w:jc w:val="center"/>
              <w:rPr>
                <w:sz w:val="22"/>
                <w:szCs w:val="22"/>
              </w:rPr>
            </w:pPr>
            <w:r>
              <w:rPr>
                <w:sz w:val="22"/>
                <w:szCs w:val="22"/>
              </w:rPr>
              <w:t>6</w:t>
            </w:r>
            <w:r w:rsidRPr="00460FDC">
              <w:rPr>
                <w:sz w:val="22"/>
                <w:szCs w:val="22"/>
              </w:rPr>
              <w:t>00 000</w:t>
            </w:r>
          </w:p>
        </w:tc>
        <w:tc>
          <w:tcPr>
            <w:tcW w:w="2268" w:type="dxa"/>
            <w:shd w:val="clear" w:color="auto" w:fill="auto"/>
            <w:vAlign w:val="center"/>
          </w:tcPr>
          <w:p w14:paraId="19D23190" w14:textId="77777777" w:rsidR="00D32558" w:rsidRPr="00312A64" w:rsidRDefault="00D32558" w:rsidP="00D32558">
            <w:pPr>
              <w:spacing w:before="120" w:after="120"/>
              <w:jc w:val="center"/>
              <w:rPr>
                <w:sz w:val="22"/>
                <w:szCs w:val="22"/>
              </w:rPr>
            </w:pPr>
          </w:p>
        </w:tc>
      </w:tr>
      <w:tr w:rsidR="00D32558" w:rsidRPr="00426DC2" w14:paraId="740069D8"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3D6D74E"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640E7A9D" w14:textId="3E5E85BC" w:rsidR="00D32558" w:rsidRPr="00C6179B" w:rsidRDefault="00D32558" w:rsidP="00D32558">
            <w:pPr>
              <w:tabs>
                <w:tab w:val="left" w:pos="418"/>
              </w:tabs>
              <w:spacing w:before="120" w:after="120"/>
              <w:ind w:left="30" w:hanging="8"/>
              <w:rPr>
                <w:sz w:val="22"/>
                <w:szCs w:val="22"/>
              </w:rPr>
            </w:pPr>
            <w:r w:rsidRPr="00C6179B">
              <w:rPr>
                <w:sz w:val="22"/>
                <w:szCs w:val="22"/>
              </w:rPr>
              <w:t>Выполнение работ по текущему ремонту ограждений вокруг зданий</w:t>
            </w:r>
          </w:p>
        </w:tc>
        <w:tc>
          <w:tcPr>
            <w:tcW w:w="1294" w:type="dxa"/>
            <w:gridSpan w:val="2"/>
            <w:vAlign w:val="center"/>
          </w:tcPr>
          <w:p w14:paraId="1A82CA7B" w14:textId="4B3D53EA" w:rsidR="00D32558" w:rsidRPr="00460FDC"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269E8450" w14:textId="129743CA" w:rsidR="00D32558" w:rsidRDefault="00D32558" w:rsidP="00D32558">
            <w:pPr>
              <w:spacing w:before="120" w:after="120"/>
              <w:jc w:val="center"/>
              <w:rPr>
                <w:sz w:val="22"/>
                <w:szCs w:val="22"/>
              </w:rPr>
            </w:pPr>
            <w:r>
              <w:rPr>
                <w:sz w:val="22"/>
                <w:szCs w:val="22"/>
              </w:rPr>
              <w:t>6</w:t>
            </w:r>
            <w:r w:rsidRPr="00460FDC">
              <w:rPr>
                <w:sz w:val="22"/>
                <w:szCs w:val="22"/>
              </w:rPr>
              <w:t xml:space="preserve"> 000</w:t>
            </w:r>
          </w:p>
        </w:tc>
        <w:tc>
          <w:tcPr>
            <w:tcW w:w="2268" w:type="dxa"/>
            <w:shd w:val="clear" w:color="auto" w:fill="auto"/>
            <w:vAlign w:val="center"/>
          </w:tcPr>
          <w:p w14:paraId="2A46AA4F" w14:textId="77777777" w:rsidR="00D32558" w:rsidRPr="00312A64" w:rsidRDefault="00D32558" w:rsidP="00D32558">
            <w:pPr>
              <w:spacing w:before="120" w:after="120"/>
              <w:jc w:val="center"/>
              <w:rPr>
                <w:sz w:val="22"/>
                <w:szCs w:val="22"/>
              </w:rPr>
            </w:pPr>
          </w:p>
        </w:tc>
      </w:tr>
      <w:tr w:rsidR="00D32558" w:rsidRPr="00426DC2" w14:paraId="6FA3D404"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0AD3E745"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E5C0A72" w14:textId="3E123D43" w:rsidR="00D32558" w:rsidRPr="00C6179B" w:rsidRDefault="00D32558" w:rsidP="00D32558">
            <w:pPr>
              <w:tabs>
                <w:tab w:val="left" w:pos="418"/>
              </w:tabs>
              <w:spacing w:before="120" w:after="120"/>
              <w:ind w:left="30" w:hanging="8"/>
              <w:rPr>
                <w:sz w:val="22"/>
                <w:szCs w:val="22"/>
              </w:rPr>
            </w:pPr>
            <w:r w:rsidRPr="00C6179B">
              <w:rPr>
                <w:sz w:val="22"/>
                <w:szCs w:val="22"/>
              </w:rPr>
              <w:t>Зимнее содержание дорожек и площади городских скверов</w:t>
            </w:r>
            <w:r>
              <w:rPr>
                <w:sz w:val="22"/>
                <w:szCs w:val="22"/>
              </w:rPr>
              <w:t>, парков</w:t>
            </w:r>
          </w:p>
        </w:tc>
        <w:tc>
          <w:tcPr>
            <w:tcW w:w="1294" w:type="dxa"/>
            <w:gridSpan w:val="2"/>
            <w:vAlign w:val="center"/>
          </w:tcPr>
          <w:p w14:paraId="2C09A316" w14:textId="227ACE91" w:rsidR="00D32558" w:rsidRPr="00460FDC"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08C25D96" w14:textId="5534C177" w:rsidR="00D32558" w:rsidRDefault="00D32558" w:rsidP="00D32558">
            <w:pPr>
              <w:spacing w:before="120" w:after="120"/>
              <w:jc w:val="center"/>
              <w:rPr>
                <w:sz w:val="22"/>
                <w:szCs w:val="22"/>
              </w:rPr>
            </w:pPr>
            <w:r>
              <w:rPr>
                <w:sz w:val="22"/>
                <w:szCs w:val="22"/>
              </w:rPr>
              <w:t>120</w:t>
            </w:r>
          </w:p>
        </w:tc>
        <w:tc>
          <w:tcPr>
            <w:tcW w:w="2268" w:type="dxa"/>
            <w:shd w:val="clear" w:color="auto" w:fill="auto"/>
            <w:vAlign w:val="center"/>
          </w:tcPr>
          <w:p w14:paraId="238CE7C2" w14:textId="77777777" w:rsidR="00D32558" w:rsidRPr="00312A64" w:rsidRDefault="00D32558" w:rsidP="00D32558">
            <w:pPr>
              <w:spacing w:before="120" w:after="120"/>
              <w:jc w:val="center"/>
              <w:rPr>
                <w:sz w:val="22"/>
                <w:szCs w:val="22"/>
              </w:rPr>
            </w:pPr>
          </w:p>
        </w:tc>
      </w:tr>
      <w:tr w:rsidR="00D32558" w:rsidRPr="00426DC2" w14:paraId="011F0E4B"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16989377"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65E0189" w14:textId="04C0176F" w:rsidR="00D32558" w:rsidRPr="00C6179B" w:rsidRDefault="00D32558" w:rsidP="00D32558">
            <w:pPr>
              <w:tabs>
                <w:tab w:val="left" w:pos="418"/>
              </w:tabs>
              <w:spacing w:before="120" w:after="120"/>
              <w:ind w:left="30" w:hanging="8"/>
              <w:rPr>
                <w:sz w:val="22"/>
                <w:szCs w:val="22"/>
              </w:rPr>
            </w:pPr>
            <w:r w:rsidRPr="00C6179B">
              <w:rPr>
                <w:sz w:val="22"/>
                <w:szCs w:val="22"/>
              </w:rPr>
              <w:t>Зимнее содержание парковых дорожек по ул. Набережной вдоль реки Пим (ручным способом)</w:t>
            </w:r>
          </w:p>
        </w:tc>
        <w:tc>
          <w:tcPr>
            <w:tcW w:w="1294" w:type="dxa"/>
            <w:gridSpan w:val="2"/>
            <w:vAlign w:val="center"/>
          </w:tcPr>
          <w:p w14:paraId="0F6DE5A6" w14:textId="584FB405" w:rsidR="00D32558" w:rsidRPr="00460FDC" w:rsidRDefault="00D32558" w:rsidP="00D32558">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gridSpan w:val="2"/>
            <w:shd w:val="clear" w:color="auto" w:fill="auto"/>
            <w:vAlign w:val="center"/>
          </w:tcPr>
          <w:p w14:paraId="060FD4F8" w14:textId="5C343368" w:rsidR="00D32558" w:rsidRDefault="00D32558" w:rsidP="00D32558">
            <w:pPr>
              <w:spacing w:before="120" w:after="120"/>
              <w:jc w:val="center"/>
              <w:rPr>
                <w:sz w:val="22"/>
                <w:szCs w:val="22"/>
              </w:rPr>
            </w:pPr>
            <w:r>
              <w:rPr>
                <w:sz w:val="22"/>
                <w:szCs w:val="22"/>
              </w:rPr>
              <w:t>500</w:t>
            </w:r>
          </w:p>
        </w:tc>
        <w:tc>
          <w:tcPr>
            <w:tcW w:w="2268" w:type="dxa"/>
            <w:shd w:val="clear" w:color="auto" w:fill="auto"/>
            <w:vAlign w:val="center"/>
          </w:tcPr>
          <w:p w14:paraId="2869E265" w14:textId="77777777" w:rsidR="00D32558" w:rsidRPr="00312A64" w:rsidRDefault="00D32558" w:rsidP="00D32558">
            <w:pPr>
              <w:spacing w:before="120" w:after="120"/>
              <w:jc w:val="center"/>
              <w:rPr>
                <w:sz w:val="22"/>
                <w:szCs w:val="22"/>
              </w:rPr>
            </w:pPr>
          </w:p>
        </w:tc>
      </w:tr>
      <w:tr w:rsidR="00D32558" w:rsidRPr="00426DC2" w14:paraId="39928B15"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A3509F3"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FCBA37E" w14:textId="71B48020" w:rsidR="00D32558" w:rsidRPr="00C6179B" w:rsidRDefault="00D32558" w:rsidP="00D32558">
            <w:pPr>
              <w:tabs>
                <w:tab w:val="left" w:pos="418"/>
              </w:tabs>
              <w:spacing w:before="120" w:after="120"/>
              <w:ind w:left="30" w:hanging="8"/>
              <w:rPr>
                <w:sz w:val="22"/>
                <w:szCs w:val="22"/>
              </w:rPr>
            </w:pPr>
            <w:r w:rsidRPr="00C6179B">
              <w:rPr>
                <w:sz w:val="22"/>
                <w:szCs w:val="22"/>
              </w:rPr>
              <w:t>Выполнение работ по устройству зимнего городка</w:t>
            </w:r>
          </w:p>
        </w:tc>
        <w:tc>
          <w:tcPr>
            <w:tcW w:w="1294" w:type="dxa"/>
            <w:gridSpan w:val="2"/>
            <w:vAlign w:val="center"/>
          </w:tcPr>
          <w:p w14:paraId="024BE80D" w14:textId="34A45053" w:rsidR="00D32558" w:rsidRPr="00460FDC" w:rsidRDefault="00D32558" w:rsidP="00D32558">
            <w:pPr>
              <w:spacing w:before="120" w:after="120"/>
              <w:jc w:val="center"/>
              <w:rPr>
                <w:sz w:val="22"/>
                <w:szCs w:val="22"/>
              </w:rPr>
            </w:pPr>
            <w:r w:rsidRPr="00574C9A">
              <w:rPr>
                <w:sz w:val="22"/>
                <w:szCs w:val="22"/>
              </w:rPr>
              <w:t>шт.</w:t>
            </w:r>
          </w:p>
        </w:tc>
        <w:tc>
          <w:tcPr>
            <w:tcW w:w="1275" w:type="dxa"/>
            <w:gridSpan w:val="2"/>
            <w:shd w:val="clear" w:color="auto" w:fill="auto"/>
            <w:vAlign w:val="center"/>
          </w:tcPr>
          <w:p w14:paraId="3511F4F1" w14:textId="15D770ED" w:rsidR="00D32558" w:rsidRDefault="00D32558" w:rsidP="00D32558">
            <w:pPr>
              <w:spacing w:before="120" w:after="120"/>
              <w:jc w:val="center"/>
              <w:rPr>
                <w:sz w:val="22"/>
                <w:szCs w:val="22"/>
              </w:rPr>
            </w:pPr>
            <w:r>
              <w:rPr>
                <w:sz w:val="22"/>
                <w:szCs w:val="22"/>
              </w:rPr>
              <w:t>1 2</w:t>
            </w:r>
            <w:r w:rsidRPr="00574C9A">
              <w:rPr>
                <w:sz w:val="22"/>
                <w:szCs w:val="22"/>
              </w:rPr>
              <w:t>00 000</w:t>
            </w:r>
          </w:p>
        </w:tc>
        <w:tc>
          <w:tcPr>
            <w:tcW w:w="2268" w:type="dxa"/>
            <w:shd w:val="clear" w:color="auto" w:fill="auto"/>
            <w:vAlign w:val="center"/>
          </w:tcPr>
          <w:p w14:paraId="0CEEA091" w14:textId="77777777" w:rsidR="00D32558" w:rsidRPr="00312A64" w:rsidRDefault="00D32558" w:rsidP="00D32558">
            <w:pPr>
              <w:spacing w:before="120" w:after="120"/>
              <w:jc w:val="center"/>
              <w:rPr>
                <w:sz w:val="22"/>
                <w:szCs w:val="22"/>
              </w:rPr>
            </w:pPr>
          </w:p>
        </w:tc>
      </w:tr>
      <w:tr w:rsidR="00D32558" w:rsidRPr="00426DC2" w14:paraId="414349B6"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63C0AE00"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71E02005" w14:textId="7B6E7894" w:rsidR="00D32558" w:rsidRPr="00C6179B" w:rsidRDefault="00D32558" w:rsidP="00D32558">
            <w:pPr>
              <w:tabs>
                <w:tab w:val="left" w:pos="418"/>
              </w:tabs>
              <w:spacing w:before="120" w:after="120"/>
              <w:ind w:left="30" w:hanging="8"/>
              <w:rPr>
                <w:sz w:val="22"/>
                <w:szCs w:val="22"/>
              </w:rPr>
            </w:pPr>
            <w:r w:rsidRPr="00C6179B">
              <w:rPr>
                <w:sz w:val="22"/>
                <w:szCs w:val="22"/>
              </w:rPr>
              <w:t>Разборк</w:t>
            </w:r>
            <w:r>
              <w:rPr>
                <w:sz w:val="22"/>
                <w:szCs w:val="22"/>
              </w:rPr>
              <w:t>а</w:t>
            </w:r>
            <w:r w:rsidRPr="00C6179B">
              <w:rPr>
                <w:sz w:val="22"/>
                <w:szCs w:val="22"/>
              </w:rPr>
              <w:t xml:space="preserve"> объектов зимнего городка</w:t>
            </w:r>
          </w:p>
        </w:tc>
        <w:tc>
          <w:tcPr>
            <w:tcW w:w="1294" w:type="dxa"/>
            <w:gridSpan w:val="2"/>
            <w:vAlign w:val="center"/>
          </w:tcPr>
          <w:p w14:paraId="3E3960D8" w14:textId="5814D2A1" w:rsidR="00D32558" w:rsidRPr="00574C9A" w:rsidRDefault="00D32558" w:rsidP="00D32558">
            <w:pPr>
              <w:spacing w:before="120" w:after="120"/>
              <w:jc w:val="center"/>
              <w:rPr>
                <w:sz w:val="22"/>
                <w:szCs w:val="22"/>
              </w:rPr>
            </w:pPr>
            <w:r w:rsidRPr="00574C9A">
              <w:rPr>
                <w:sz w:val="22"/>
                <w:szCs w:val="22"/>
              </w:rPr>
              <w:t>шт.</w:t>
            </w:r>
          </w:p>
        </w:tc>
        <w:tc>
          <w:tcPr>
            <w:tcW w:w="1275" w:type="dxa"/>
            <w:gridSpan w:val="2"/>
            <w:shd w:val="clear" w:color="auto" w:fill="auto"/>
            <w:vAlign w:val="center"/>
          </w:tcPr>
          <w:p w14:paraId="3A451037" w14:textId="2F905845" w:rsidR="00D32558" w:rsidRPr="00574C9A" w:rsidRDefault="00D32558" w:rsidP="00D32558">
            <w:pPr>
              <w:spacing w:before="120" w:after="120"/>
              <w:jc w:val="center"/>
              <w:rPr>
                <w:sz w:val="22"/>
                <w:szCs w:val="22"/>
              </w:rPr>
            </w:pPr>
            <w:r>
              <w:rPr>
                <w:sz w:val="22"/>
                <w:szCs w:val="22"/>
              </w:rPr>
              <w:t>80</w:t>
            </w:r>
            <w:r w:rsidRPr="00574C9A">
              <w:rPr>
                <w:sz w:val="22"/>
                <w:szCs w:val="22"/>
              </w:rPr>
              <w:t>0 000</w:t>
            </w:r>
          </w:p>
        </w:tc>
        <w:tc>
          <w:tcPr>
            <w:tcW w:w="2268" w:type="dxa"/>
            <w:shd w:val="clear" w:color="auto" w:fill="auto"/>
            <w:vAlign w:val="center"/>
          </w:tcPr>
          <w:p w14:paraId="068BEE58" w14:textId="77777777" w:rsidR="00D32558" w:rsidRPr="00312A64" w:rsidRDefault="00D32558" w:rsidP="00D32558">
            <w:pPr>
              <w:spacing w:before="120" w:after="120"/>
              <w:jc w:val="center"/>
              <w:rPr>
                <w:sz w:val="22"/>
                <w:szCs w:val="22"/>
              </w:rPr>
            </w:pPr>
          </w:p>
        </w:tc>
      </w:tr>
      <w:tr w:rsidR="00D32558" w:rsidRPr="00426DC2" w14:paraId="350AD98E"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13C125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8983CAB" w14:textId="2CCFFC1E" w:rsidR="00D32558" w:rsidRPr="00C6179B" w:rsidRDefault="00D32558" w:rsidP="00D32558">
            <w:pPr>
              <w:tabs>
                <w:tab w:val="left" w:pos="418"/>
              </w:tabs>
              <w:spacing w:before="120" w:after="120"/>
              <w:ind w:left="30" w:hanging="8"/>
              <w:rPr>
                <w:sz w:val="22"/>
                <w:szCs w:val="22"/>
              </w:rPr>
            </w:pPr>
            <w:r w:rsidRPr="00C6179B">
              <w:rPr>
                <w:sz w:val="22"/>
                <w:szCs w:val="22"/>
              </w:rPr>
              <w:t>Поставка зимней деревянной горки</w:t>
            </w:r>
          </w:p>
        </w:tc>
        <w:tc>
          <w:tcPr>
            <w:tcW w:w="1294" w:type="dxa"/>
            <w:gridSpan w:val="2"/>
            <w:vAlign w:val="center"/>
          </w:tcPr>
          <w:p w14:paraId="535C3447" w14:textId="4207CBB6" w:rsidR="00D32558" w:rsidRPr="00574C9A" w:rsidRDefault="00D32558" w:rsidP="00D32558">
            <w:pPr>
              <w:spacing w:before="120" w:after="120"/>
              <w:jc w:val="center"/>
              <w:rPr>
                <w:sz w:val="22"/>
                <w:szCs w:val="22"/>
              </w:rPr>
            </w:pPr>
            <w:r w:rsidRPr="00574C9A">
              <w:rPr>
                <w:sz w:val="22"/>
                <w:szCs w:val="22"/>
              </w:rPr>
              <w:t>шт.</w:t>
            </w:r>
          </w:p>
        </w:tc>
        <w:tc>
          <w:tcPr>
            <w:tcW w:w="1275" w:type="dxa"/>
            <w:gridSpan w:val="2"/>
            <w:shd w:val="clear" w:color="auto" w:fill="auto"/>
            <w:vAlign w:val="center"/>
          </w:tcPr>
          <w:p w14:paraId="134E5E90" w14:textId="36D57FD4" w:rsidR="00D32558" w:rsidRPr="00574C9A" w:rsidRDefault="00D32558" w:rsidP="00D32558">
            <w:pPr>
              <w:spacing w:before="120" w:after="120"/>
              <w:jc w:val="center"/>
              <w:rPr>
                <w:sz w:val="22"/>
                <w:szCs w:val="22"/>
              </w:rPr>
            </w:pPr>
            <w:r>
              <w:rPr>
                <w:sz w:val="22"/>
                <w:szCs w:val="22"/>
              </w:rPr>
              <w:t>2 0</w:t>
            </w:r>
            <w:r w:rsidRPr="00574C9A">
              <w:rPr>
                <w:sz w:val="22"/>
                <w:szCs w:val="22"/>
              </w:rPr>
              <w:t>00 000</w:t>
            </w:r>
          </w:p>
        </w:tc>
        <w:tc>
          <w:tcPr>
            <w:tcW w:w="2268" w:type="dxa"/>
            <w:shd w:val="clear" w:color="auto" w:fill="auto"/>
            <w:vAlign w:val="center"/>
          </w:tcPr>
          <w:p w14:paraId="408E7AD3" w14:textId="77777777" w:rsidR="00D32558" w:rsidRPr="00312A64" w:rsidRDefault="00D32558" w:rsidP="00D32558">
            <w:pPr>
              <w:spacing w:before="120" w:after="120"/>
              <w:jc w:val="center"/>
              <w:rPr>
                <w:sz w:val="22"/>
                <w:szCs w:val="22"/>
              </w:rPr>
            </w:pPr>
          </w:p>
        </w:tc>
      </w:tr>
      <w:tr w:rsidR="00D32558" w:rsidRPr="00426DC2" w14:paraId="0F5628BA"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5A3EF41F"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C282B32" w14:textId="7C0B86C9" w:rsidR="00D32558" w:rsidRPr="00C6179B" w:rsidRDefault="00D32558" w:rsidP="00D32558">
            <w:pPr>
              <w:tabs>
                <w:tab w:val="left" w:pos="418"/>
              </w:tabs>
              <w:spacing w:before="120" w:after="120"/>
              <w:ind w:left="30" w:hanging="8"/>
              <w:rPr>
                <w:sz w:val="22"/>
                <w:szCs w:val="22"/>
              </w:rPr>
            </w:pPr>
            <w:r w:rsidRPr="001D4CEE">
              <w:rPr>
                <w:sz w:val="22"/>
                <w:szCs w:val="22"/>
              </w:rPr>
              <w:t>Поставка флагштоков</w:t>
            </w:r>
          </w:p>
        </w:tc>
        <w:tc>
          <w:tcPr>
            <w:tcW w:w="1294" w:type="dxa"/>
            <w:gridSpan w:val="2"/>
            <w:vAlign w:val="center"/>
          </w:tcPr>
          <w:p w14:paraId="6C0DE026" w14:textId="613EB791" w:rsidR="00D32558" w:rsidRPr="00574C9A" w:rsidRDefault="00D32558" w:rsidP="00D32558">
            <w:pPr>
              <w:spacing w:before="120" w:after="120"/>
              <w:jc w:val="center"/>
              <w:rPr>
                <w:sz w:val="22"/>
                <w:szCs w:val="22"/>
              </w:rPr>
            </w:pPr>
            <w:r w:rsidRPr="001D4CEE">
              <w:rPr>
                <w:sz w:val="22"/>
                <w:szCs w:val="22"/>
              </w:rPr>
              <w:t>шт</w:t>
            </w:r>
          </w:p>
        </w:tc>
        <w:tc>
          <w:tcPr>
            <w:tcW w:w="1275" w:type="dxa"/>
            <w:gridSpan w:val="2"/>
            <w:shd w:val="clear" w:color="auto" w:fill="auto"/>
            <w:vAlign w:val="center"/>
          </w:tcPr>
          <w:p w14:paraId="6B5CFA7A" w14:textId="061B4D2B" w:rsidR="00D32558" w:rsidRPr="00574C9A" w:rsidRDefault="00D32558" w:rsidP="00D32558">
            <w:pPr>
              <w:spacing w:before="120" w:after="120"/>
              <w:jc w:val="center"/>
              <w:rPr>
                <w:sz w:val="22"/>
                <w:szCs w:val="22"/>
              </w:rPr>
            </w:pPr>
            <w:r w:rsidRPr="001D4CEE">
              <w:rPr>
                <w:sz w:val="22"/>
                <w:szCs w:val="22"/>
              </w:rPr>
              <w:t>5</w:t>
            </w:r>
            <w:r>
              <w:rPr>
                <w:sz w:val="22"/>
                <w:szCs w:val="22"/>
              </w:rPr>
              <w:t>0</w:t>
            </w:r>
            <w:r w:rsidRPr="001D4CEE">
              <w:rPr>
                <w:sz w:val="22"/>
                <w:szCs w:val="22"/>
              </w:rPr>
              <w:t xml:space="preserve"> 000</w:t>
            </w:r>
          </w:p>
        </w:tc>
        <w:tc>
          <w:tcPr>
            <w:tcW w:w="2268" w:type="dxa"/>
            <w:shd w:val="clear" w:color="auto" w:fill="auto"/>
            <w:vAlign w:val="center"/>
          </w:tcPr>
          <w:p w14:paraId="69021114" w14:textId="3FA22433" w:rsidR="00D32558" w:rsidRPr="00312A64" w:rsidRDefault="00D32558" w:rsidP="00D32558">
            <w:pPr>
              <w:spacing w:before="120" w:after="120"/>
              <w:jc w:val="center"/>
              <w:rPr>
                <w:sz w:val="22"/>
                <w:szCs w:val="22"/>
              </w:rPr>
            </w:pPr>
            <w:r w:rsidRPr="001D4CEE">
              <w:rPr>
                <w:sz w:val="22"/>
                <w:szCs w:val="22"/>
              </w:rPr>
              <w:t xml:space="preserve">за 1 </w:t>
            </w:r>
            <w:r>
              <w:rPr>
                <w:sz w:val="22"/>
                <w:szCs w:val="22"/>
              </w:rPr>
              <w:t>единицу</w:t>
            </w:r>
          </w:p>
        </w:tc>
      </w:tr>
      <w:tr w:rsidR="00D32558" w:rsidRPr="00426DC2" w14:paraId="55E06C37"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3CD636DF"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0103D78A" w14:textId="421D0EE5" w:rsidR="00D32558" w:rsidRPr="00C6179B" w:rsidRDefault="00D32558" w:rsidP="00D32558">
            <w:pPr>
              <w:tabs>
                <w:tab w:val="left" w:pos="418"/>
              </w:tabs>
              <w:spacing w:before="120" w:after="120"/>
              <w:ind w:left="30" w:hanging="8"/>
              <w:rPr>
                <w:sz w:val="22"/>
                <w:szCs w:val="22"/>
              </w:rPr>
            </w:pPr>
            <w:r w:rsidRPr="001D4CEE">
              <w:rPr>
                <w:sz w:val="22"/>
                <w:szCs w:val="22"/>
              </w:rPr>
              <w:t>Поставка бетонных блоков</w:t>
            </w:r>
          </w:p>
        </w:tc>
        <w:tc>
          <w:tcPr>
            <w:tcW w:w="1294" w:type="dxa"/>
            <w:gridSpan w:val="2"/>
            <w:vAlign w:val="center"/>
          </w:tcPr>
          <w:p w14:paraId="0B708A66" w14:textId="6FD147FF" w:rsidR="00D32558" w:rsidRPr="00574C9A" w:rsidRDefault="00D32558" w:rsidP="00D32558">
            <w:pPr>
              <w:spacing w:before="120" w:after="120"/>
              <w:jc w:val="center"/>
              <w:rPr>
                <w:sz w:val="22"/>
                <w:szCs w:val="22"/>
              </w:rPr>
            </w:pPr>
            <w:r w:rsidRPr="001D4CEE">
              <w:rPr>
                <w:sz w:val="22"/>
                <w:szCs w:val="22"/>
              </w:rPr>
              <w:t>шт</w:t>
            </w:r>
          </w:p>
        </w:tc>
        <w:tc>
          <w:tcPr>
            <w:tcW w:w="1275" w:type="dxa"/>
            <w:gridSpan w:val="2"/>
            <w:shd w:val="clear" w:color="auto" w:fill="auto"/>
            <w:vAlign w:val="center"/>
          </w:tcPr>
          <w:p w14:paraId="777A268C" w14:textId="5CA28E97" w:rsidR="00D32558" w:rsidRPr="00574C9A" w:rsidRDefault="00D32558" w:rsidP="00D32558">
            <w:pPr>
              <w:spacing w:before="120" w:after="120"/>
              <w:jc w:val="center"/>
              <w:rPr>
                <w:sz w:val="22"/>
                <w:szCs w:val="22"/>
              </w:rPr>
            </w:pPr>
            <w:r>
              <w:rPr>
                <w:sz w:val="22"/>
                <w:szCs w:val="22"/>
              </w:rPr>
              <w:t>20</w:t>
            </w:r>
            <w:r w:rsidRPr="001D4CEE">
              <w:rPr>
                <w:sz w:val="22"/>
                <w:szCs w:val="22"/>
              </w:rPr>
              <w:t xml:space="preserve"> 000</w:t>
            </w:r>
          </w:p>
        </w:tc>
        <w:tc>
          <w:tcPr>
            <w:tcW w:w="2268" w:type="dxa"/>
            <w:shd w:val="clear" w:color="auto" w:fill="auto"/>
            <w:vAlign w:val="center"/>
          </w:tcPr>
          <w:p w14:paraId="2425B6BE" w14:textId="4BC309E3" w:rsidR="00D32558" w:rsidRPr="00312A64" w:rsidRDefault="00D32558" w:rsidP="00D32558">
            <w:pPr>
              <w:spacing w:before="120" w:after="120"/>
              <w:jc w:val="center"/>
              <w:rPr>
                <w:sz w:val="22"/>
                <w:szCs w:val="22"/>
              </w:rPr>
            </w:pPr>
            <w:r w:rsidRPr="001D4CEE">
              <w:rPr>
                <w:sz w:val="22"/>
                <w:szCs w:val="22"/>
              </w:rPr>
              <w:t xml:space="preserve">за 1 </w:t>
            </w:r>
            <w:r>
              <w:rPr>
                <w:sz w:val="22"/>
                <w:szCs w:val="22"/>
              </w:rPr>
              <w:t>единицу</w:t>
            </w:r>
          </w:p>
        </w:tc>
      </w:tr>
      <w:tr w:rsidR="00D32558" w:rsidRPr="00426DC2" w14:paraId="2948FC4D"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4F921956"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32E2DD8C" w14:textId="2C65C37C" w:rsidR="00D32558" w:rsidRPr="00C6179B" w:rsidRDefault="00D32558" w:rsidP="00D32558">
            <w:pPr>
              <w:tabs>
                <w:tab w:val="left" w:pos="418"/>
              </w:tabs>
              <w:spacing w:before="120" w:after="120"/>
              <w:ind w:left="30" w:hanging="8"/>
              <w:rPr>
                <w:sz w:val="22"/>
                <w:szCs w:val="22"/>
              </w:rPr>
            </w:pPr>
            <w:r w:rsidRPr="001D4CEE">
              <w:rPr>
                <w:sz w:val="22"/>
                <w:szCs w:val="22"/>
              </w:rPr>
              <w:t>Оказание услуг по приему и захоронению отходов,</w:t>
            </w:r>
            <w:r w:rsidRPr="001D4CEE">
              <w:rPr>
                <w:sz w:val="22"/>
                <w:szCs w:val="22"/>
                <w:shd w:val="clear" w:color="auto" w:fill="FFFFFF"/>
              </w:rPr>
              <w:t xml:space="preserve"> не включающие в себя ТКО</w:t>
            </w:r>
          </w:p>
        </w:tc>
        <w:tc>
          <w:tcPr>
            <w:tcW w:w="1294" w:type="dxa"/>
            <w:gridSpan w:val="2"/>
            <w:vAlign w:val="center"/>
          </w:tcPr>
          <w:p w14:paraId="445A0D84" w14:textId="5709456F" w:rsidR="00D32558" w:rsidRPr="00574C9A" w:rsidRDefault="00D32558" w:rsidP="00D32558">
            <w:pPr>
              <w:spacing w:before="120" w:after="120"/>
              <w:jc w:val="center"/>
              <w:rPr>
                <w:sz w:val="22"/>
                <w:szCs w:val="22"/>
              </w:rPr>
            </w:pPr>
            <w:r w:rsidRPr="001D4CEE">
              <w:rPr>
                <w:sz w:val="22"/>
                <w:szCs w:val="22"/>
              </w:rPr>
              <w:t>т</w:t>
            </w:r>
          </w:p>
        </w:tc>
        <w:tc>
          <w:tcPr>
            <w:tcW w:w="3543" w:type="dxa"/>
            <w:gridSpan w:val="3"/>
            <w:shd w:val="clear" w:color="auto" w:fill="auto"/>
            <w:vAlign w:val="center"/>
          </w:tcPr>
          <w:p w14:paraId="24A6AD09" w14:textId="31DF20CF" w:rsidR="00D32558" w:rsidRPr="00312A64" w:rsidRDefault="00D32558" w:rsidP="00D32558">
            <w:pPr>
              <w:spacing w:before="120" w:after="120"/>
              <w:jc w:val="center"/>
              <w:rPr>
                <w:sz w:val="22"/>
                <w:szCs w:val="22"/>
              </w:rPr>
            </w:pPr>
            <w:r w:rsidRPr="001D4CEE">
              <w:rPr>
                <w:sz w:val="20"/>
                <w:szCs w:val="20"/>
              </w:rPr>
              <w:t>регулируемый тариф, установленный субъектом Российской Федерации</w:t>
            </w:r>
          </w:p>
        </w:tc>
      </w:tr>
      <w:tr w:rsidR="00D32558" w:rsidRPr="00426DC2" w14:paraId="364FC9EA" w14:textId="77777777" w:rsidTr="001D6BEF">
        <w:trPr>
          <w:trHeight w:val="497"/>
          <w:jc w:val="center"/>
        </w:trPr>
        <w:tc>
          <w:tcPr>
            <w:tcW w:w="916" w:type="dxa"/>
            <w:tcBorders>
              <w:top w:val="single" w:sz="4" w:space="0" w:color="auto"/>
              <w:left w:val="single" w:sz="4" w:space="0" w:color="auto"/>
              <w:bottom w:val="single" w:sz="4" w:space="0" w:color="auto"/>
              <w:right w:val="single" w:sz="4" w:space="0" w:color="auto"/>
            </w:tcBorders>
            <w:vAlign w:val="center"/>
          </w:tcPr>
          <w:p w14:paraId="2B2059C2" w14:textId="77777777" w:rsidR="00D32558" w:rsidRPr="00426DC2" w:rsidRDefault="00D32558" w:rsidP="00D32558">
            <w:pPr>
              <w:pStyle w:val="ConsPlusNormal"/>
              <w:numPr>
                <w:ilvl w:val="0"/>
                <w:numId w:val="31"/>
              </w:numPr>
              <w:ind w:hanging="664"/>
              <w:jc w:val="center"/>
              <w:rPr>
                <w:rFonts w:ascii="Times New Roman" w:hAnsi="Times New Roman" w:cs="Times New Roman"/>
                <w:sz w:val="22"/>
                <w:szCs w:val="22"/>
              </w:rPr>
            </w:pPr>
          </w:p>
        </w:tc>
        <w:tc>
          <w:tcPr>
            <w:tcW w:w="4015" w:type="dxa"/>
            <w:gridSpan w:val="2"/>
            <w:shd w:val="clear" w:color="auto" w:fill="auto"/>
            <w:vAlign w:val="center"/>
          </w:tcPr>
          <w:p w14:paraId="13202A64" w14:textId="32201A46" w:rsidR="00D32558" w:rsidRPr="001D4CEE" w:rsidRDefault="00D32558" w:rsidP="00D32558">
            <w:pPr>
              <w:tabs>
                <w:tab w:val="left" w:pos="418"/>
              </w:tabs>
              <w:spacing w:before="120" w:after="120"/>
              <w:ind w:left="30" w:hanging="8"/>
              <w:rPr>
                <w:sz w:val="22"/>
                <w:szCs w:val="22"/>
              </w:rPr>
            </w:pPr>
            <w:r w:rsidRPr="001D4CEE">
              <w:rPr>
                <w:sz w:val="22"/>
                <w:szCs w:val="22"/>
              </w:rPr>
              <w:t>Поставка деревьев/кустарников</w:t>
            </w:r>
          </w:p>
        </w:tc>
        <w:tc>
          <w:tcPr>
            <w:tcW w:w="1294" w:type="dxa"/>
            <w:gridSpan w:val="2"/>
            <w:vAlign w:val="center"/>
          </w:tcPr>
          <w:p w14:paraId="5406F9AC" w14:textId="149CCAB2" w:rsidR="00D32558" w:rsidRPr="001D4CEE" w:rsidRDefault="00D32558" w:rsidP="00D32558">
            <w:pPr>
              <w:spacing w:before="120" w:after="120"/>
              <w:jc w:val="center"/>
              <w:rPr>
                <w:sz w:val="22"/>
                <w:szCs w:val="22"/>
              </w:rPr>
            </w:pPr>
            <w:r w:rsidRPr="001D4CEE">
              <w:rPr>
                <w:sz w:val="22"/>
                <w:szCs w:val="22"/>
              </w:rPr>
              <w:t>шт</w:t>
            </w:r>
          </w:p>
        </w:tc>
        <w:tc>
          <w:tcPr>
            <w:tcW w:w="1275" w:type="dxa"/>
            <w:gridSpan w:val="2"/>
            <w:shd w:val="clear" w:color="auto" w:fill="auto"/>
            <w:vAlign w:val="center"/>
          </w:tcPr>
          <w:p w14:paraId="2AA50FEE" w14:textId="6DA0D72F" w:rsidR="00D32558" w:rsidRPr="001D4CEE" w:rsidRDefault="00D32558" w:rsidP="00D32558">
            <w:pPr>
              <w:spacing w:before="120" w:after="120"/>
              <w:jc w:val="center"/>
              <w:rPr>
                <w:sz w:val="20"/>
                <w:szCs w:val="20"/>
              </w:rPr>
            </w:pPr>
            <w:r>
              <w:rPr>
                <w:sz w:val="22"/>
                <w:szCs w:val="22"/>
              </w:rPr>
              <w:t>4</w:t>
            </w:r>
            <w:r w:rsidRPr="001D4CEE">
              <w:rPr>
                <w:sz w:val="22"/>
                <w:szCs w:val="22"/>
              </w:rPr>
              <w:t>0 000</w:t>
            </w:r>
          </w:p>
        </w:tc>
        <w:tc>
          <w:tcPr>
            <w:tcW w:w="2268" w:type="dxa"/>
            <w:shd w:val="clear" w:color="auto" w:fill="auto"/>
            <w:vAlign w:val="center"/>
          </w:tcPr>
          <w:p w14:paraId="1960EC23" w14:textId="081F017C" w:rsidR="00D32558" w:rsidRPr="00312A64" w:rsidRDefault="00D32558" w:rsidP="00D32558">
            <w:pPr>
              <w:spacing w:before="120" w:after="120"/>
              <w:jc w:val="center"/>
              <w:rPr>
                <w:sz w:val="22"/>
                <w:szCs w:val="22"/>
              </w:rPr>
            </w:pPr>
            <w:r w:rsidRPr="001D4CEE">
              <w:rPr>
                <w:sz w:val="22"/>
                <w:szCs w:val="22"/>
              </w:rPr>
              <w:t xml:space="preserve">за 1 </w:t>
            </w:r>
            <w:r>
              <w:rPr>
                <w:sz w:val="22"/>
                <w:szCs w:val="22"/>
              </w:rPr>
              <w:t>единицу</w:t>
            </w:r>
          </w:p>
        </w:tc>
      </w:tr>
      <w:tr w:rsidR="00D32558" w:rsidRPr="00426DC2" w14:paraId="6223F8D3" w14:textId="77777777" w:rsidTr="00A92687">
        <w:trPr>
          <w:trHeight w:val="497"/>
          <w:jc w:val="center"/>
        </w:trPr>
        <w:tc>
          <w:tcPr>
            <w:tcW w:w="9768" w:type="dxa"/>
            <w:gridSpan w:val="8"/>
            <w:tcBorders>
              <w:top w:val="single" w:sz="4" w:space="0" w:color="auto"/>
              <w:left w:val="single" w:sz="4" w:space="0" w:color="auto"/>
              <w:bottom w:val="single" w:sz="4" w:space="0" w:color="auto"/>
            </w:tcBorders>
            <w:vAlign w:val="center"/>
          </w:tcPr>
          <w:p w14:paraId="39ED5D60" w14:textId="75669B4C" w:rsidR="00D32558" w:rsidRPr="00BC471D" w:rsidRDefault="00D32558" w:rsidP="00D32558">
            <w:pPr>
              <w:spacing w:before="120" w:after="120"/>
              <w:jc w:val="both"/>
              <w:rPr>
                <w:i/>
                <w:sz w:val="22"/>
                <w:szCs w:val="22"/>
              </w:rPr>
            </w:pPr>
            <w:r w:rsidRPr="00BC471D">
              <w:rPr>
                <w:i/>
                <w:sz w:val="22"/>
                <w:szCs w:val="22"/>
              </w:rPr>
              <w:t>Пункты 19, 20, 21 утрачивают силу с 01.01.2024 в связи со вступлением в силу изменений в Закон Ханты-Мансийского автономного округа-Югры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r>
    </w:tbl>
    <w:p w14:paraId="7E53919B" w14:textId="77777777" w:rsidR="00AE6681" w:rsidRDefault="00AE6681" w:rsidP="00AE6681">
      <w:pPr>
        <w:widowControl w:val="0"/>
        <w:autoSpaceDE w:val="0"/>
        <w:autoSpaceDN w:val="0"/>
        <w:adjustRightInd w:val="0"/>
        <w:ind w:left="567"/>
        <w:jc w:val="center"/>
        <w:outlineLvl w:val="3"/>
        <w:rPr>
          <w:b/>
          <w:sz w:val="28"/>
          <w:szCs w:val="28"/>
        </w:rPr>
      </w:pPr>
    </w:p>
    <w:p w14:paraId="6705D813" w14:textId="77777777" w:rsidR="00AE6681" w:rsidRPr="00977095" w:rsidRDefault="00AE6681" w:rsidP="00AE6681">
      <w:pPr>
        <w:widowControl w:val="0"/>
        <w:autoSpaceDE w:val="0"/>
        <w:autoSpaceDN w:val="0"/>
        <w:adjustRightInd w:val="0"/>
        <w:ind w:left="567"/>
        <w:jc w:val="center"/>
        <w:outlineLvl w:val="3"/>
        <w:rPr>
          <w:sz w:val="28"/>
          <w:szCs w:val="28"/>
        </w:rPr>
      </w:pPr>
      <w:r w:rsidRPr="00977095">
        <w:rPr>
          <w:sz w:val="28"/>
          <w:szCs w:val="28"/>
        </w:rPr>
        <w:t>12. Затраты на приобретение основных средств, не отнесенные</w:t>
      </w:r>
    </w:p>
    <w:p w14:paraId="663F38FA" w14:textId="77777777" w:rsidR="00AE6681" w:rsidRPr="00977095" w:rsidRDefault="00AE6681" w:rsidP="00AE6681">
      <w:pPr>
        <w:widowControl w:val="0"/>
        <w:autoSpaceDE w:val="0"/>
        <w:autoSpaceDN w:val="0"/>
        <w:adjustRightInd w:val="0"/>
        <w:ind w:firstLine="567"/>
        <w:jc w:val="center"/>
        <w:rPr>
          <w:sz w:val="28"/>
          <w:szCs w:val="28"/>
        </w:rPr>
      </w:pPr>
      <w:r w:rsidRPr="00977095">
        <w:rPr>
          <w:sz w:val="28"/>
          <w:szCs w:val="28"/>
        </w:rPr>
        <w:t>к затратам на приобретение основных средств в рамках затрат</w:t>
      </w:r>
    </w:p>
    <w:p w14:paraId="2279B420" w14:textId="77777777" w:rsidR="00AE6681" w:rsidRPr="00977095" w:rsidRDefault="00AE6681" w:rsidP="00AE6681">
      <w:pPr>
        <w:widowControl w:val="0"/>
        <w:autoSpaceDE w:val="0"/>
        <w:autoSpaceDN w:val="0"/>
        <w:adjustRightInd w:val="0"/>
        <w:ind w:firstLine="567"/>
        <w:jc w:val="center"/>
        <w:rPr>
          <w:sz w:val="28"/>
          <w:szCs w:val="28"/>
        </w:rPr>
      </w:pPr>
      <w:r w:rsidRPr="00977095">
        <w:rPr>
          <w:sz w:val="28"/>
          <w:szCs w:val="28"/>
        </w:rPr>
        <w:t>на информационно-коммуникационные технологии</w:t>
      </w:r>
    </w:p>
    <w:p w14:paraId="31FFF948" w14:textId="77777777" w:rsidR="00AE6681" w:rsidRDefault="00AE6681" w:rsidP="00AE6681">
      <w:pPr>
        <w:widowControl w:val="0"/>
        <w:autoSpaceDE w:val="0"/>
        <w:autoSpaceDN w:val="0"/>
        <w:adjustRightInd w:val="0"/>
        <w:ind w:firstLine="567"/>
        <w:jc w:val="center"/>
        <w:rPr>
          <w:sz w:val="28"/>
          <w:szCs w:val="28"/>
        </w:rPr>
      </w:pPr>
    </w:p>
    <w:tbl>
      <w:tblPr>
        <w:tblStyle w:val="a4"/>
        <w:tblW w:w="9753" w:type="dxa"/>
        <w:jc w:val="center"/>
        <w:tblLayout w:type="fixed"/>
        <w:tblLook w:val="04A0" w:firstRow="1" w:lastRow="0" w:firstColumn="1" w:lastColumn="0" w:noHBand="0" w:noVBand="1"/>
      </w:tblPr>
      <w:tblGrid>
        <w:gridCol w:w="766"/>
        <w:gridCol w:w="4263"/>
        <w:gridCol w:w="1124"/>
        <w:gridCol w:w="293"/>
        <w:gridCol w:w="1181"/>
        <w:gridCol w:w="2126"/>
      </w:tblGrid>
      <w:tr w:rsidR="00C745F3" w:rsidRPr="00426DC2" w14:paraId="7AD86372" w14:textId="77777777" w:rsidTr="00B053B5">
        <w:trPr>
          <w:trHeight w:val="934"/>
          <w:jc w:val="center"/>
        </w:trPr>
        <w:tc>
          <w:tcPr>
            <w:tcW w:w="766" w:type="dxa"/>
            <w:tcBorders>
              <w:top w:val="single" w:sz="4" w:space="0" w:color="auto"/>
              <w:left w:val="single" w:sz="4" w:space="0" w:color="auto"/>
              <w:bottom w:val="single" w:sz="4" w:space="0" w:color="auto"/>
              <w:right w:val="single" w:sz="4" w:space="0" w:color="auto"/>
            </w:tcBorders>
            <w:vAlign w:val="center"/>
          </w:tcPr>
          <w:p w14:paraId="440B07D6" w14:textId="77777777" w:rsidR="00AE6681" w:rsidRPr="00426DC2" w:rsidRDefault="00AE6681" w:rsidP="00AE6681">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4263" w:type="dxa"/>
            <w:tcBorders>
              <w:top w:val="single" w:sz="4" w:space="0" w:color="auto"/>
              <w:left w:val="single" w:sz="4" w:space="0" w:color="auto"/>
              <w:bottom w:val="single" w:sz="4" w:space="0" w:color="auto"/>
              <w:right w:val="single" w:sz="4" w:space="0" w:color="auto"/>
            </w:tcBorders>
            <w:vAlign w:val="center"/>
          </w:tcPr>
          <w:p w14:paraId="76387DEC" w14:textId="77777777" w:rsidR="00AE6681" w:rsidRPr="003B3CD3" w:rsidRDefault="00AE6681" w:rsidP="00AE6681">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43B720" w14:textId="77777777" w:rsidR="00AE6681" w:rsidRPr="003B3CD3" w:rsidRDefault="00AE6681" w:rsidP="00AE6681">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181" w:type="dxa"/>
            <w:tcBorders>
              <w:top w:val="single" w:sz="4" w:space="0" w:color="auto"/>
              <w:left w:val="single" w:sz="4" w:space="0" w:color="auto"/>
              <w:bottom w:val="single" w:sz="4" w:space="0" w:color="auto"/>
              <w:right w:val="single" w:sz="4" w:space="0" w:color="auto"/>
            </w:tcBorders>
            <w:vAlign w:val="center"/>
          </w:tcPr>
          <w:p w14:paraId="70D53225" w14:textId="77777777" w:rsidR="00AE6681" w:rsidRPr="003B3CD3" w:rsidRDefault="00AE6681" w:rsidP="00AE6681">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126" w:type="dxa"/>
            <w:tcBorders>
              <w:top w:val="single" w:sz="4" w:space="0" w:color="auto"/>
              <w:left w:val="single" w:sz="4" w:space="0" w:color="auto"/>
              <w:bottom w:val="single" w:sz="4" w:space="0" w:color="auto"/>
              <w:right w:val="single" w:sz="4" w:space="0" w:color="auto"/>
            </w:tcBorders>
            <w:vAlign w:val="center"/>
          </w:tcPr>
          <w:p w14:paraId="3DF1A875" w14:textId="77777777" w:rsidR="00AE6681" w:rsidRPr="003B3CD3" w:rsidRDefault="00AE6681" w:rsidP="00AE668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AE6681" w:rsidRPr="00426DC2" w14:paraId="7E9CF62C" w14:textId="77777777" w:rsidTr="00B053B5">
        <w:trPr>
          <w:trHeight w:val="726"/>
          <w:jc w:val="center"/>
        </w:trPr>
        <w:tc>
          <w:tcPr>
            <w:tcW w:w="9753" w:type="dxa"/>
            <w:gridSpan w:val="6"/>
            <w:tcBorders>
              <w:top w:val="single" w:sz="4" w:space="0" w:color="auto"/>
              <w:left w:val="single" w:sz="4" w:space="0" w:color="auto"/>
              <w:bottom w:val="single" w:sz="4" w:space="0" w:color="auto"/>
              <w:right w:val="single" w:sz="4" w:space="0" w:color="auto"/>
            </w:tcBorders>
            <w:vAlign w:val="center"/>
          </w:tcPr>
          <w:p w14:paraId="5A6C0F8A" w14:textId="4638B30F" w:rsidR="00AE6681" w:rsidRPr="00426DC2" w:rsidRDefault="00AE6681" w:rsidP="007F35E9">
            <w:pPr>
              <w:pStyle w:val="ConsPlusNormal"/>
              <w:ind w:firstLine="0"/>
              <w:rPr>
                <w:rFonts w:ascii="Times New Roman" w:hAnsi="Times New Roman" w:cs="Times New Roman"/>
                <w:b/>
                <w:sz w:val="22"/>
                <w:szCs w:val="22"/>
              </w:rPr>
            </w:pPr>
            <w:r w:rsidRPr="00426DC2">
              <w:rPr>
                <w:rFonts w:ascii="Times New Roman" w:hAnsi="Times New Roman" w:cs="Times New Roman"/>
                <w:b/>
                <w:sz w:val="22"/>
                <w:szCs w:val="22"/>
              </w:rPr>
              <w:t>1</w:t>
            </w:r>
            <w:r>
              <w:rPr>
                <w:rFonts w:ascii="Times New Roman" w:hAnsi="Times New Roman" w:cs="Times New Roman"/>
                <w:b/>
                <w:sz w:val="22"/>
                <w:szCs w:val="22"/>
              </w:rPr>
              <w:t>2</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транспортных средств</w:t>
            </w:r>
            <w:r>
              <w:rPr>
                <w:rFonts w:ascii="Times New Roman" w:hAnsi="Times New Roman" w:cs="Times New Roman"/>
                <w:b/>
                <w:sz w:val="22"/>
                <w:szCs w:val="22"/>
              </w:rPr>
              <w:t xml:space="preserve"> </w:t>
            </w:r>
          </w:p>
        </w:tc>
      </w:tr>
      <w:tr w:rsidR="00C745F3" w:rsidRPr="00426DC2" w14:paraId="2C807F6B"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669CFC67" w14:textId="77777777" w:rsidR="00AE6681" w:rsidRPr="00426DC2" w:rsidRDefault="00AE6681" w:rsidP="00BC11D1">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2F8BF687" w14:textId="669FE246" w:rsidR="00AE6681" w:rsidRPr="00426DC2" w:rsidRDefault="000D515A" w:rsidP="00AE6681">
            <w:pPr>
              <w:pStyle w:val="ConsPlusNormal"/>
              <w:ind w:firstLine="0"/>
              <w:rPr>
                <w:rFonts w:ascii="Times New Roman" w:hAnsi="Times New Roman" w:cs="Times New Roman"/>
                <w:sz w:val="22"/>
                <w:szCs w:val="22"/>
              </w:rPr>
            </w:pPr>
            <w:r>
              <w:rPr>
                <w:rFonts w:ascii="Times New Roman" w:hAnsi="Times New Roman" w:cs="Times New Roman"/>
                <w:sz w:val="22"/>
                <w:szCs w:val="22"/>
              </w:rPr>
              <w:t>Транспортное средство с персональным закреплением</w:t>
            </w:r>
          </w:p>
        </w:tc>
        <w:tc>
          <w:tcPr>
            <w:tcW w:w="1124" w:type="dxa"/>
            <w:tcBorders>
              <w:top w:val="single" w:sz="4" w:space="0" w:color="auto"/>
              <w:left w:val="single" w:sz="4" w:space="0" w:color="auto"/>
              <w:bottom w:val="single" w:sz="4" w:space="0" w:color="auto"/>
              <w:right w:val="single" w:sz="4" w:space="0" w:color="auto"/>
            </w:tcBorders>
            <w:vAlign w:val="center"/>
          </w:tcPr>
          <w:p w14:paraId="277D5D3B" w14:textId="697C34DD" w:rsidR="00AE6681" w:rsidRPr="00426DC2" w:rsidRDefault="00AE6681" w:rsidP="00AE6681">
            <w:pPr>
              <w:jc w:val="center"/>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F6E5F27" w14:textId="03E0FDFB" w:rsidR="00AE6681" w:rsidRPr="00426DC2" w:rsidRDefault="00AE6681" w:rsidP="00AE6681">
            <w:pPr>
              <w:pStyle w:val="ConsPlusNormal"/>
              <w:ind w:firstLine="0"/>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8450FEC" w14:textId="170710D6" w:rsidR="00AE6681" w:rsidRPr="00426DC2" w:rsidRDefault="000D515A" w:rsidP="00AE6681">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w:t>
            </w:r>
          </w:p>
        </w:tc>
      </w:tr>
      <w:tr w:rsidR="00C745F3" w:rsidRPr="00426DC2" w14:paraId="660105E7"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6618E813" w14:textId="5BDE0C69"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1.1.</w:t>
            </w:r>
          </w:p>
        </w:tc>
        <w:tc>
          <w:tcPr>
            <w:tcW w:w="4263" w:type="dxa"/>
            <w:tcBorders>
              <w:top w:val="single" w:sz="4" w:space="0" w:color="auto"/>
              <w:left w:val="single" w:sz="4" w:space="0" w:color="auto"/>
              <w:bottom w:val="single" w:sz="4" w:space="0" w:color="auto"/>
              <w:right w:val="single" w:sz="4" w:space="0" w:color="auto"/>
            </w:tcBorders>
            <w:vAlign w:val="center"/>
          </w:tcPr>
          <w:p w14:paraId="648C1736" w14:textId="77744646"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 xml:space="preserve"> для </w:t>
            </w:r>
            <w:r>
              <w:rPr>
                <w:rFonts w:ascii="Times New Roman" w:hAnsi="Times New Roman" w:cs="Times New Roman"/>
                <w:sz w:val="22"/>
                <w:szCs w:val="22"/>
              </w:rPr>
              <w:t>Главы города</w:t>
            </w:r>
            <w:r w:rsidRPr="00426DC2">
              <w:rPr>
                <w:rFonts w:ascii="Times New Roman" w:hAnsi="Times New Roman" w:cs="Times New Roman"/>
                <w:sz w:val="22"/>
                <w:szCs w:val="22"/>
              </w:rPr>
              <w:t xml:space="preserve"> </w:t>
            </w:r>
          </w:p>
        </w:tc>
        <w:tc>
          <w:tcPr>
            <w:tcW w:w="1124" w:type="dxa"/>
            <w:tcBorders>
              <w:top w:val="single" w:sz="4" w:space="0" w:color="auto"/>
              <w:left w:val="single" w:sz="4" w:space="0" w:color="auto"/>
              <w:bottom w:val="single" w:sz="4" w:space="0" w:color="auto"/>
              <w:right w:val="single" w:sz="4" w:space="0" w:color="auto"/>
            </w:tcBorders>
            <w:vAlign w:val="center"/>
          </w:tcPr>
          <w:p w14:paraId="6D636B8D" w14:textId="788693EE" w:rsidR="000D515A" w:rsidRPr="00426DC2" w:rsidRDefault="000D515A" w:rsidP="000D515A">
            <w:pPr>
              <w:jc w:val="center"/>
              <w:rPr>
                <w:sz w:val="22"/>
                <w:szCs w:val="22"/>
              </w:rPr>
            </w:pPr>
            <w:r w:rsidRPr="00426DC2">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1A21E082" w14:textId="5B1AA75A" w:rsidR="000D515A" w:rsidRPr="00426DC2" w:rsidRDefault="003D4977" w:rsidP="003D49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0D515A">
              <w:rPr>
                <w:rFonts w:ascii="Times New Roman" w:hAnsi="Times New Roman" w:cs="Times New Roman"/>
                <w:sz w:val="22"/>
                <w:szCs w:val="22"/>
              </w:rPr>
              <w:t xml:space="preserve"> </w:t>
            </w:r>
            <w:r>
              <w:rPr>
                <w:rFonts w:ascii="Times New Roman" w:hAnsi="Times New Roman" w:cs="Times New Roman"/>
                <w:sz w:val="22"/>
                <w:szCs w:val="22"/>
              </w:rPr>
              <w:t>6</w:t>
            </w:r>
            <w:r w:rsidR="000D515A"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20AE9E71" w14:textId="704EB873"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62A9C7A2"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58A4E591" w14:textId="4C064E15"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1.2.</w:t>
            </w:r>
          </w:p>
        </w:tc>
        <w:tc>
          <w:tcPr>
            <w:tcW w:w="4263" w:type="dxa"/>
            <w:tcBorders>
              <w:top w:val="single" w:sz="4" w:space="0" w:color="auto"/>
              <w:left w:val="single" w:sz="4" w:space="0" w:color="auto"/>
              <w:bottom w:val="single" w:sz="4" w:space="0" w:color="auto"/>
              <w:right w:val="single" w:sz="4" w:space="0" w:color="auto"/>
            </w:tcBorders>
            <w:vAlign w:val="center"/>
          </w:tcPr>
          <w:p w14:paraId="4907C045" w14:textId="7FF12B67"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24" w:type="dxa"/>
            <w:tcBorders>
              <w:top w:val="single" w:sz="4" w:space="0" w:color="auto"/>
              <w:left w:val="single" w:sz="4" w:space="0" w:color="auto"/>
              <w:bottom w:val="single" w:sz="4" w:space="0" w:color="auto"/>
              <w:right w:val="single" w:sz="4" w:space="0" w:color="auto"/>
            </w:tcBorders>
            <w:vAlign w:val="center"/>
          </w:tcPr>
          <w:p w14:paraId="4967F3AD" w14:textId="77777777" w:rsidR="000D515A" w:rsidRPr="00426DC2" w:rsidRDefault="000D515A" w:rsidP="000D515A">
            <w:pPr>
              <w:jc w:val="center"/>
              <w:rPr>
                <w:sz w:val="22"/>
                <w:szCs w:val="22"/>
              </w:rPr>
            </w:pPr>
            <w:r w:rsidRPr="00426DC2">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33FC212B" w14:textId="40750C20" w:rsidR="000D515A" w:rsidRPr="00426DC2" w:rsidRDefault="003D4977" w:rsidP="003D49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0D515A" w:rsidRPr="00426DC2">
              <w:rPr>
                <w:rFonts w:ascii="Times New Roman" w:hAnsi="Times New Roman" w:cs="Times New Roman"/>
                <w:sz w:val="22"/>
                <w:szCs w:val="22"/>
              </w:rPr>
              <w:t> </w:t>
            </w:r>
            <w:r>
              <w:rPr>
                <w:rFonts w:ascii="Times New Roman" w:hAnsi="Times New Roman" w:cs="Times New Roman"/>
                <w:sz w:val="22"/>
                <w:szCs w:val="22"/>
              </w:rPr>
              <w:t>6</w:t>
            </w:r>
            <w:r w:rsidR="000D515A"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6A9148FB" w14:textId="5123D7F0"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1BA5438D"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265C74C2" w14:textId="519CD876"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1.3.</w:t>
            </w:r>
          </w:p>
        </w:tc>
        <w:tc>
          <w:tcPr>
            <w:tcW w:w="4263" w:type="dxa"/>
            <w:tcBorders>
              <w:top w:val="single" w:sz="4" w:space="0" w:color="auto"/>
              <w:left w:val="single" w:sz="4" w:space="0" w:color="auto"/>
              <w:bottom w:val="single" w:sz="4" w:space="0" w:color="auto"/>
              <w:right w:val="single" w:sz="4" w:space="0" w:color="auto"/>
            </w:tcBorders>
            <w:vAlign w:val="center"/>
          </w:tcPr>
          <w:p w14:paraId="43F80753" w14:textId="62F87618"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для муниципальных служащих, замещающи</w:t>
            </w:r>
            <w:r>
              <w:rPr>
                <w:rFonts w:ascii="Times New Roman" w:hAnsi="Times New Roman" w:cs="Times New Roman"/>
                <w:sz w:val="22"/>
                <w:szCs w:val="22"/>
              </w:rPr>
              <w:t>х</w:t>
            </w:r>
            <w:r w:rsidRPr="00426DC2">
              <w:rPr>
                <w:rFonts w:ascii="Times New Roman" w:hAnsi="Times New Roman" w:cs="Times New Roman"/>
                <w:sz w:val="22"/>
                <w:szCs w:val="22"/>
              </w:rPr>
              <w:t xml:space="preserve">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 xml:space="preserve">, </w:t>
            </w:r>
            <w:r w:rsidRPr="00426DC2">
              <w:rPr>
                <w:rFonts w:ascii="Times New Roman" w:hAnsi="Times New Roman" w:cs="Times New Roman"/>
                <w:sz w:val="22"/>
                <w:szCs w:val="22"/>
              </w:rPr>
              <w:t>"</w:t>
            </w:r>
            <w:r>
              <w:rPr>
                <w:rFonts w:ascii="Times New Roman" w:hAnsi="Times New Roman" w:cs="Times New Roman"/>
                <w:sz w:val="22"/>
                <w:szCs w:val="22"/>
              </w:rPr>
              <w:t>помощник (советник)</w:t>
            </w:r>
            <w:r w:rsidRPr="00426DC2">
              <w:rPr>
                <w:rFonts w:ascii="Times New Roman" w:hAnsi="Times New Roman" w:cs="Times New Roman"/>
                <w:sz w:val="22"/>
                <w:szCs w:val="22"/>
              </w:rPr>
              <w:t xml:space="preserve"> "</w:t>
            </w:r>
          </w:p>
        </w:tc>
        <w:tc>
          <w:tcPr>
            <w:tcW w:w="1124" w:type="dxa"/>
            <w:tcBorders>
              <w:top w:val="single" w:sz="4" w:space="0" w:color="auto"/>
              <w:left w:val="single" w:sz="4" w:space="0" w:color="auto"/>
              <w:bottom w:val="single" w:sz="4" w:space="0" w:color="auto"/>
              <w:right w:val="single" w:sz="4" w:space="0" w:color="auto"/>
            </w:tcBorders>
            <w:vAlign w:val="center"/>
          </w:tcPr>
          <w:p w14:paraId="1D3DD49F" w14:textId="77777777" w:rsidR="000D515A" w:rsidRPr="00426DC2" w:rsidRDefault="000D515A" w:rsidP="000D515A">
            <w:pPr>
              <w:jc w:val="center"/>
              <w:rPr>
                <w:sz w:val="22"/>
                <w:szCs w:val="22"/>
              </w:rPr>
            </w:pPr>
            <w:r w:rsidRPr="00426DC2">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68128697" w14:textId="40E40230" w:rsidR="000D515A" w:rsidRPr="00426DC2" w:rsidRDefault="003D4977" w:rsidP="003D49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0D515A" w:rsidRPr="00426DC2">
              <w:rPr>
                <w:rFonts w:ascii="Times New Roman" w:hAnsi="Times New Roman" w:cs="Times New Roman"/>
                <w:sz w:val="22"/>
                <w:szCs w:val="22"/>
              </w:rPr>
              <w:t> </w:t>
            </w:r>
            <w:r>
              <w:rPr>
                <w:rFonts w:ascii="Times New Roman" w:hAnsi="Times New Roman" w:cs="Times New Roman"/>
                <w:sz w:val="22"/>
                <w:szCs w:val="22"/>
              </w:rPr>
              <w:t>6</w:t>
            </w:r>
            <w:r w:rsidR="000D515A"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29C23CDA" w14:textId="70D7665C"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6BE80631"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2E1D2F39" w14:textId="4BF49439" w:rsidR="000D515A" w:rsidRPr="00426DC2" w:rsidRDefault="003E7AD9" w:rsidP="003E7AD9">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1.4.</w:t>
            </w:r>
          </w:p>
        </w:tc>
        <w:tc>
          <w:tcPr>
            <w:tcW w:w="4263" w:type="dxa"/>
            <w:tcBorders>
              <w:top w:val="single" w:sz="4" w:space="0" w:color="auto"/>
              <w:left w:val="single" w:sz="4" w:space="0" w:color="auto"/>
              <w:bottom w:val="single" w:sz="4" w:space="0" w:color="auto"/>
              <w:right w:val="single" w:sz="4" w:space="0" w:color="auto"/>
            </w:tcBorders>
            <w:vAlign w:val="center"/>
          </w:tcPr>
          <w:p w14:paraId="30A95D9F" w14:textId="6563ADC4"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 для работников, занимающих должность руководителя муниципальных казенных учреждений</w:t>
            </w:r>
          </w:p>
        </w:tc>
        <w:tc>
          <w:tcPr>
            <w:tcW w:w="1124" w:type="dxa"/>
            <w:tcBorders>
              <w:top w:val="single" w:sz="4" w:space="0" w:color="auto"/>
              <w:left w:val="single" w:sz="4" w:space="0" w:color="auto"/>
              <w:bottom w:val="single" w:sz="4" w:space="0" w:color="auto"/>
              <w:right w:val="single" w:sz="4" w:space="0" w:color="auto"/>
            </w:tcBorders>
            <w:vAlign w:val="center"/>
          </w:tcPr>
          <w:p w14:paraId="6C797447" w14:textId="77777777" w:rsidR="000D515A" w:rsidRPr="00426DC2" w:rsidRDefault="000D515A" w:rsidP="000D515A">
            <w:pPr>
              <w:jc w:val="center"/>
              <w:rPr>
                <w:sz w:val="22"/>
                <w:szCs w:val="22"/>
              </w:rPr>
            </w:pPr>
            <w:r w:rsidRPr="00426DC2">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A6EA7A1" w14:textId="308F9154" w:rsidR="000D515A" w:rsidRPr="00426DC2" w:rsidRDefault="00F36B26" w:rsidP="003D49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000D515A" w:rsidRPr="00426DC2">
              <w:rPr>
                <w:rFonts w:ascii="Times New Roman" w:hAnsi="Times New Roman" w:cs="Times New Roman"/>
                <w:sz w:val="22"/>
                <w:szCs w:val="22"/>
              </w:rPr>
              <w:t> </w:t>
            </w:r>
            <w:r w:rsidR="003D4977">
              <w:rPr>
                <w:rFonts w:ascii="Times New Roman" w:hAnsi="Times New Roman" w:cs="Times New Roman"/>
                <w:sz w:val="22"/>
                <w:szCs w:val="22"/>
              </w:rPr>
              <w:t>7</w:t>
            </w:r>
            <w:r w:rsidR="000D515A"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52218B40" w14:textId="10D20DAF"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56DEC557"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49047F84" w14:textId="77777777" w:rsidR="000D515A" w:rsidRPr="00426DC2" w:rsidRDefault="000D515A" w:rsidP="000D515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4C9CB967" w14:textId="77777777" w:rsidR="000D515A" w:rsidRPr="00426DC2" w:rsidRDefault="000D515A" w:rsidP="000D515A">
            <w:pPr>
              <w:pStyle w:val="ConsPlusNormal"/>
              <w:ind w:firstLine="33"/>
              <w:rPr>
                <w:rFonts w:ascii="Times New Roman" w:hAnsi="Times New Roman" w:cs="Times New Roman"/>
                <w:sz w:val="22"/>
                <w:szCs w:val="22"/>
              </w:rPr>
            </w:pPr>
            <w:r w:rsidRPr="00426DC2">
              <w:rPr>
                <w:rFonts w:ascii="Times New Roman" w:hAnsi="Times New Roman" w:cs="Times New Roman"/>
                <w:sz w:val="22"/>
                <w:szCs w:val="22"/>
              </w:rPr>
              <w:t xml:space="preserve">Транспортное средство, </w:t>
            </w:r>
            <w:r>
              <w:rPr>
                <w:rFonts w:ascii="Times New Roman" w:hAnsi="Times New Roman" w:cs="Times New Roman"/>
                <w:sz w:val="22"/>
                <w:szCs w:val="22"/>
              </w:rPr>
              <w:t>для перевозки 10 человек и более</w:t>
            </w:r>
          </w:p>
        </w:tc>
        <w:tc>
          <w:tcPr>
            <w:tcW w:w="1124" w:type="dxa"/>
            <w:tcBorders>
              <w:top w:val="single" w:sz="4" w:space="0" w:color="auto"/>
              <w:left w:val="single" w:sz="4" w:space="0" w:color="auto"/>
              <w:bottom w:val="single" w:sz="4" w:space="0" w:color="auto"/>
              <w:right w:val="single" w:sz="4" w:space="0" w:color="auto"/>
            </w:tcBorders>
            <w:vAlign w:val="center"/>
          </w:tcPr>
          <w:p w14:paraId="33818514" w14:textId="77777777" w:rsidR="000D515A" w:rsidRPr="00426DC2" w:rsidRDefault="000D515A" w:rsidP="000D515A">
            <w:pPr>
              <w:jc w:val="center"/>
              <w:rPr>
                <w:sz w:val="22"/>
                <w:szCs w:val="22"/>
              </w:rPr>
            </w:pPr>
            <w:r w:rsidRPr="00426DC2">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ADB0FE2" w14:textId="38CAC798" w:rsidR="000D515A" w:rsidRPr="00426DC2" w:rsidRDefault="003D4977" w:rsidP="003D49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0D515A" w:rsidRPr="00445369">
              <w:rPr>
                <w:rFonts w:ascii="Times New Roman" w:hAnsi="Times New Roman" w:cs="Times New Roman"/>
                <w:sz w:val="22"/>
                <w:szCs w:val="22"/>
              </w:rPr>
              <w:t> </w:t>
            </w:r>
            <w:r>
              <w:rPr>
                <w:rFonts w:ascii="Times New Roman" w:hAnsi="Times New Roman" w:cs="Times New Roman"/>
                <w:sz w:val="22"/>
                <w:szCs w:val="22"/>
              </w:rPr>
              <w:t>6</w:t>
            </w:r>
            <w:r w:rsidR="000D515A" w:rsidRPr="00445369">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10FD0CBF" w14:textId="77777777" w:rsidR="000D515A" w:rsidRPr="00426DC2" w:rsidRDefault="000D515A" w:rsidP="000D515A">
            <w:pPr>
              <w:pStyle w:val="ConsPlusNormal"/>
              <w:ind w:left="38" w:firstLine="0"/>
              <w:jc w:val="center"/>
              <w:rPr>
                <w:rFonts w:ascii="Times New Roman" w:hAnsi="Times New Roman" w:cs="Times New Roman"/>
                <w:sz w:val="22"/>
                <w:szCs w:val="22"/>
              </w:rPr>
            </w:pPr>
          </w:p>
        </w:tc>
      </w:tr>
      <w:tr w:rsidR="00C74A4A" w:rsidRPr="00426DC2" w14:paraId="46C7DA51" w14:textId="77777777" w:rsidTr="00C04FD7">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3B457F29" w14:textId="77777777" w:rsidR="00C74A4A" w:rsidRPr="00426DC2" w:rsidRDefault="00C74A4A" w:rsidP="00C74A4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742C1897" w14:textId="77777777" w:rsidR="00C74A4A" w:rsidRPr="00A5131E" w:rsidRDefault="00C74A4A" w:rsidP="00C74A4A">
            <w:pPr>
              <w:rPr>
                <w:sz w:val="22"/>
                <w:szCs w:val="22"/>
              </w:rPr>
            </w:pPr>
            <w:r w:rsidRPr="00A5131E">
              <w:rPr>
                <w:sz w:val="22"/>
                <w:szCs w:val="22"/>
              </w:rPr>
              <w:t>Транспортное средство грузовое</w:t>
            </w:r>
          </w:p>
        </w:tc>
        <w:tc>
          <w:tcPr>
            <w:tcW w:w="1124" w:type="dxa"/>
            <w:tcBorders>
              <w:top w:val="single" w:sz="4" w:space="0" w:color="auto"/>
              <w:left w:val="single" w:sz="4" w:space="0" w:color="auto"/>
              <w:bottom w:val="single" w:sz="4" w:space="0" w:color="auto"/>
              <w:right w:val="single" w:sz="4" w:space="0" w:color="auto"/>
            </w:tcBorders>
            <w:vAlign w:val="center"/>
          </w:tcPr>
          <w:p w14:paraId="5AB84ABF" w14:textId="77777777" w:rsidR="00C74A4A" w:rsidRPr="00A5131E" w:rsidRDefault="00C74A4A" w:rsidP="00C74A4A">
            <w:pPr>
              <w:jc w:val="center"/>
              <w:rPr>
                <w:sz w:val="22"/>
                <w:szCs w:val="22"/>
              </w:rPr>
            </w:pPr>
            <w:r w:rsidRPr="00A5131E">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85ED2" w14:textId="1CDD0293" w:rsidR="00C74A4A" w:rsidRPr="00A5131E" w:rsidRDefault="00C74A4A" w:rsidP="00C74A4A">
            <w:pPr>
              <w:jc w:val="center"/>
              <w:rPr>
                <w:sz w:val="22"/>
              </w:rPr>
            </w:pPr>
            <w:r>
              <w:rPr>
                <w:color w:val="000000"/>
                <w:sz w:val="22"/>
                <w:szCs w:val="22"/>
              </w:rPr>
              <w:t>15 000 000</w:t>
            </w:r>
          </w:p>
        </w:tc>
        <w:tc>
          <w:tcPr>
            <w:tcW w:w="2126" w:type="dxa"/>
            <w:tcBorders>
              <w:top w:val="single" w:sz="4" w:space="0" w:color="auto"/>
              <w:left w:val="single" w:sz="4" w:space="0" w:color="auto"/>
              <w:bottom w:val="single" w:sz="4" w:space="0" w:color="auto"/>
              <w:right w:val="single" w:sz="4" w:space="0" w:color="auto"/>
            </w:tcBorders>
            <w:vAlign w:val="center"/>
          </w:tcPr>
          <w:p w14:paraId="20FA8B89" w14:textId="77777777" w:rsidR="00C74A4A" w:rsidRPr="00C63460" w:rsidRDefault="00C74A4A" w:rsidP="00C74A4A">
            <w:pPr>
              <w:jc w:val="center"/>
              <w:rPr>
                <w:sz w:val="22"/>
                <w:szCs w:val="22"/>
                <w:highlight w:val="yellow"/>
              </w:rPr>
            </w:pPr>
          </w:p>
        </w:tc>
      </w:tr>
      <w:tr w:rsidR="00C74A4A" w:rsidRPr="00426DC2" w14:paraId="7C2EE538" w14:textId="77777777" w:rsidTr="00C04FD7">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0D71167E" w14:textId="77777777" w:rsidR="00C74A4A" w:rsidRPr="00426DC2" w:rsidRDefault="00C74A4A" w:rsidP="00C74A4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4678A289" w14:textId="392555A4" w:rsidR="00C74A4A" w:rsidRPr="00C14C81" w:rsidRDefault="00C74A4A" w:rsidP="00C74A4A">
            <w:pPr>
              <w:rPr>
                <w:sz w:val="22"/>
                <w:szCs w:val="22"/>
                <w:highlight w:val="cyan"/>
              </w:rPr>
            </w:pPr>
            <w:r w:rsidRPr="00C14C81">
              <w:rPr>
                <w:sz w:val="22"/>
                <w:szCs w:val="22"/>
              </w:rPr>
              <w:t>Спецтехника для дорожного хозяйства</w:t>
            </w:r>
          </w:p>
        </w:tc>
        <w:tc>
          <w:tcPr>
            <w:tcW w:w="1124" w:type="dxa"/>
            <w:tcBorders>
              <w:top w:val="single" w:sz="4" w:space="0" w:color="auto"/>
              <w:left w:val="single" w:sz="4" w:space="0" w:color="auto"/>
              <w:bottom w:val="single" w:sz="4" w:space="0" w:color="auto"/>
              <w:right w:val="single" w:sz="4" w:space="0" w:color="auto"/>
            </w:tcBorders>
            <w:vAlign w:val="center"/>
          </w:tcPr>
          <w:p w14:paraId="1D00358B" w14:textId="68534A98" w:rsidR="00C74A4A" w:rsidRPr="00A5131E" w:rsidRDefault="00C74A4A" w:rsidP="00C74A4A">
            <w:pPr>
              <w:jc w:val="center"/>
              <w:rPr>
                <w:sz w:val="22"/>
                <w:szCs w:val="22"/>
              </w:rPr>
            </w:pPr>
            <w:r>
              <w:rPr>
                <w:sz w:val="22"/>
                <w:szCs w:val="22"/>
              </w:rPr>
              <w:t>шт</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C12CBD2" w14:textId="732BCD98" w:rsidR="00C74A4A" w:rsidRDefault="00C74A4A" w:rsidP="00C74A4A">
            <w:pPr>
              <w:jc w:val="center"/>
              <w:rPr>
                <w:sz w:val="22"/>
              </w:rPr>
            </w:pPr>
            <w:r>
              <w:rPr>
                <w:color w:val="000000"/>
                <w:sz w:val="22"/>
                <w:szCs w:val="22"/>
              </w:rPr>
              <w:t>15 000 000</w:t>
            </w:r>
          </w:p>
        </w:tc>
        <w:tc>
          <w:tcPr>
            <w:tcW w:w="2126" w:type="dxa"/>
            <w:tcBorders>
              <w:top w:val="single" w:sz="4" w:space="0" w:color="auto"/>
              <w:left w:val="single" w:sz="4" w:space="0" w:color="auto"/>
              <w:bottom w:val="single" w:sz="4" w:space="0" w:color="auto"/>
              <w:right w:val="single" w:sz="4" w:space="0" w:color="auto"/>
            </w:tcBorders>
            <w:vAlign w:val="center"/>
          </w:tcPr>
          <w:p w14:paraId="68220536" w14:textId="77777777" w:rsidR="00C74A4A" w:rsidRPr="00C63460" w:rsidRDefault="00C74A4A" w:rsidP="00C74A4A">
            <w:pPr>
              <w:jc w:val="center"/>
              <w:rPr>
                <w:sz w:val="22"/>
                <w:szCs w:val="22"/>
                <w:highlight w:val="yellow"/>
              </w:rPr>
            </w:pPr>
          </w:p>
        </w:tc>
      </w:tr>
      <w:tr w:rsidR="001D6BEF" w:rsidRPr="00426DC2" w14:paraId="6B2D496C" w14:textId="77777777" w:rsidTr="00C14C81">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300A0C14" w14:textId="77777777" w:rsidR="001D6BEF" w:rsidRPr="00426DC2" w:rsidRDefault="001D6BEF" w:rsidP="000D515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0C7E2E24" w14:textId="7524BF8C" w:rsidR="001D6BEF" w:rsidRPr="00A5131E" w:rsidRDefault="004C024C" w:rsidP="004C024C">
            <w:pPr>
              <w:rPr>
                <w:sz w:val="22"/>
                <w:szCs w:val="22"/>
              </w:rPr>
            </w:pPr>
            <w:r>
              <w:rPr>
                <w:sz w:val="22"/>
                <w:szCs w:val="22"/>
              </w:rPr>
              <w:t>Навесное оборудование на с</w:t>
            </w:r>
            <w:r w:rsidRPr="004C024C">
              <w:rPr>
                <w:sz w:val="22"/>
                <w:szCs w:val="22"/>
              </w:rPr>
              <w:t>пецтехник</w:t>
            </w:r>
            <w:r>
              <w:rPr>
                <w:sz w:val="22"/>
                <w:szCs w:val="22"/>
              </w:rPr>
              <w:t>у</w:t>
            </w:r>
            <w:r w:rsidRPr="004C024C">
              <w:rPr>
                <w:sz w:val="22"/>
                <w:szCs w:val="22"/>
              </w:rPr>
              <w:t xml:space="preserve"> для дорожного хозяйства</w:t>
            </w:r>
          </w:p>
        </w:tc>
        <w:tc>
          <w:tcPr>
            <w:tcW w:w="1124" w:type="dxa"/>
            <w:tcBorders>
              <w:top w:val="single" w:sz="4" w:space="0" w:color="auto"/>
              <w:left w:val="single" w:sz="4" w:space="0" w:color="auto"/>
              <w:bottom w:val="single" w:sz="4" w:space="0" w:color="auto"/>
              <w:right w:val="single" w:sz="4" w:space="0" w:color="auto"/>
            </w:tcBorders>
            <w:vAlign w:val="center"/>
          </w:tcPr>
          <w:p w14:paraId="5FBCCA82" w14:textId="5308ED8A" w:rsidR="001D6BEF" w:rsidRPr="00A5131E" w:rsidRDefault="004C024C" w:rsidP="000D515A">
            <w:pPr>
              <w:jc w:val="center"/>
              <w:rPr>
                <w:sz w:val="22"/>
                <w:szCs w:val="22"/>
              </w:rPr>
            </w:pPr>
            <w:r w:rsidRPr="004C024C">
              <w:rPr>
                <w:sz w:val="22"/>
                <w:szCs w:val="22"/>
              </w:rPr>
              <w:t>шт</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68B1B63D" w14:textId="7B632152" w:rsidR="001D6BEF" w:rsidRDefault="004C024C" w:rsidP="00F36B26">
            <w:pPr>
              <w:jc w:val="center"/>
              <w:rPr>
                <w:sz w:val="22"/>
              </w:rPr>
            </w:pPr>
            <w:r>
              <w:rPr>
                <w:sz w:val="22"/>
              </w:rPr>
              <w:t>1 500 000</w:t>
            </w:r>
          </w:p>
        </w:tc>
        <w:tc>
          <w:tcPr>
            <w:tcW w:w="2126" w:type="dxa"/>
            <w:tcBorders>
              <w:top w:val="single" w:sz="4" w:space="0" w:color="auto"/>
              <w:left w:val="single" w:sz="4" w:space="0" w:color="auto"/>
              <w:bottom w:val="single" w:sz="4" w:space="0" w:color="auto"/>
              <w:right w:val="single" w:sz="4" w:space="0" w:color="auto"/>
            </w:tcBorders>
            <w:vAlign w:val="center"/>
          </w:tcPr>
          <w:p w14:paraId="04A93A46" w14:textId="77777777" w:rsidR="001D6BEF" w:rsidRPr="00C63460" w:rsidRDefault="001D6BEF" w:rsidP="000D515A">
            <w:pPr>
              <w:jc w:val="center"/>
              <w:rPr>
                <w:sz w:val="22"/>
                <w:szCs w:val="22"/>
                <w:highlight w:val="yellow"/>
              </w:rPr>
            </w:pPr>
          </w:p>
        </w:tc>
      </w:tr>
      <w:tr w:rsidR="000D515A" w:rsidRPr="00426DC2" w14:paraId="6AE0548A" w14:textId="77777777" w:rsidTr="00B053B5">
        <w:trPr>
          <w:trHeight w:val="630"/>
          <w:jc w:val="center"/>
        </w:trPr>
        <w:tc>
          <w:tcPr>
            <w:tcW w:w="9753" w:type="dxa"/>
            <w:gridSpan w:val="6"/>
            <w:tcBorders>
              <w:top w:val="single" w:sz="4" w:space="0" w:color="auto"/>
              <w:left w:val="single" w:sz="4" w:space="0" w:color="auto"/>
              <w:bottom w:val="single" w:sz="4" w:space="0" w:color="auto"/>
              <w:right w:val="single" w:sz="4" w:space="0" w:color="auto"/>
            </w:tcBorders>
            <w:vAlign w:val="center"/>
          </w:tcPr>
          <w:p w14:paraId="7C0F1D34" w14:textId="37185E06" w:rsidR="000D515A" w:rsidRPr="00426DC2" w:rsidRDefault="000D515A" w:rsidP="000D515A">
            <w:pPr>
              <w:pStyle w:val="ConsPlusNormal"/>
              <w:tabs>
                <w:tab w:val="left" w:pos="1168"/>
              </w:tabs>
              <w:ind w:left="34" w:firstLine="0"/>
              <w:jc w:val="both"/>
              <w:rPr>
                <w:rFonts w:ascii="Times New Roman" w:hAnsi="Times New Roman" w:cs="Times New Roman"/>
                <w:b/>
                <w:sz w:val="22"/>
                <w:szCs w:val="22"/>
              </w:rPr>
            </w:pPr>
            <w:r>
              <w:rPr>
                <w:rFonts w:ascii="Times New Roman" w:hAnsi="Times New Roman" w:cs="Times New Roman"/>
                <w:b/>
                <w:sz w:val="22"/>
                <w:szCs w:val="22"/>
              </w:rPr>
              <w:t>12.2.</w:t>
            </w:r>
            <w:r w:rsidRPr="00426DC2">
              <w:rPr>
                <w:rFonts w:ascii="Times New Roman" w:hAnsi="Times New Roman" w:cs="Times New Roman"/>
                <w:b/>
                <w:sz w:val="22"/>
                <w:szCs w:val="22"/>
              </w:rPr>
              <w:t xml:space="preserve"> Нормативы, применяемые при </w:t>
            </w:r>
            <w:r w:rsidRPr="002F4C6F">
              <w:rPr>
                <w:rFonts w:ascii="Times New Roman" w:hAnsi="Times New Roman" w:cs="Times New Roman"/>
                <w:b/>
                <w:sz w:val="22"/>
                <w:szCs w:val="22"/>
              </w:rPr>
              <w:t>расч</w:t>
            </w:r>
            <w:r>
              <w:rPr>
                <w:rFonts w:ascii="Times New Roman" w:hAnsi="Times New Roman" w:cs="Times New Roman"/>
                <w:b/>
                <w:sz w:val="22"/>
                <w:szCs w:val="22"/>
              </w:rPr>
              <w:t>е</w:t>
            </w:r>
            <w:r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мебели</w:t>
            </w:r>
            <w:r>
              <w:rPr>
                <w:rFonts w:ascii="Times New Roman" w:hAnsi="Times New Roman" w:cs="Times New Roman"/>
                <w:b/>
                <w:sz w:val="22"/>
                <w:szCs w:val="22"/>
              </w:rPr>
              <w:t xml:space="preserve"> </w:t>
            </w:r>
          </w:p>
        </w:tc>
      </w:tr>
      <w:tr w:rsidR="00C745F3" w:rsidRPr="00426DC2" w14:paraId="299DA702" w14:textId="77777777" w:rsidTr="00B053B5">
        <w:trPr>
          <w:trHeight w:val="479"/>
          <w:jc w:val="center"/>
        </w:trPr>
        <w:tc>
          <w:tcPr>
            <w:tcW w:w="766" w:type="dxa"/>
            <w:tcBorders>
              <w:top w:val="single" w:sz="4" w:space="0" w:color="auto"/>
              <w:left w:val="single" w:sz="4" w:space="0" w:color="auto"/>
              <w:bottom w:val="single" w:sz="4" w:space="0" w:color="auto"/>
              <w:right w:val="single" w:sz="4" w:space="0" w:color="auto"/>
            </w:tcBorders>
            <w:vAlign w:val="center"/>
          </w:tcPr>
          <w:p w14:paraId="137CF074" w14:textId="6EF7A02F" w:rsidR="003E7AD9" w:rsidRPr="00627110" w:rsidRDefault="003E7AD9" w:rsidP="003E7AD9">
            <w:pPr>
              <w:pStyle w:val="ConsPlusNormal"/>
              <w:numPr>
                <w:ilvl w:val="0"/>
                <w:numId w:val="49"/>
              </w:numPr>
              <w:ind w:hanging="667"/>
              <w:rPr>
                <w:rFonts w:ascii="Times New Roman" w:hAnsi="Times New Roman" w:cs="Times New Roman"/>
                <w:sz w:val="22"/>
                <w:szCs w:val="22"/>
              </w:rPr>
            </w:pPr>
          </w:p>
        </w:tc>
        <w:tc>
          <w:tcPr>
            <w:tcW w:w="8987" w:type="dxa"/>
            <w:gridSpan w:val="5"/>
            <w:tcBorders>
              <w:top w:val="single" w:sz="4" w:space="0" w:color="auto"/>
              <w:left w:val="single" w:sz="4" w:space="0" w:color="auto"/>
              <w:bottom w:val="single" w:sz="4" w:space="0" w:color="auto"/>
              <w:right w:val="single" w:sz="4" w:space="0" w:color="auto"/>
            </w:tcBorders>
            <w:vAlign w:val="center"/>
          </w:tcPr>
          <w:p w14:paraId="3B182DB1" w14:textId="45B953E1" w:rsidR="003E7AD9" w:rsidRPr="00627110" w:rsidRDefault="003E7AD9" w:rsidP="000D515A">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Рабочее место Главы города</w:t>
            </w:r>
          </w:p>
        </w:tc>
      </w:tr>
      <w:tr w:rsidR="00C745F3" w:rsidRPr="00426DC2" w14:paraId="68BDB76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1CCB0D" w14:textId="1C4D5291" w:rsidR="000D515A" w:rsidRPr="00426DC2" w:rsidRDefault="000D515A"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0BA6649A" w14:textId="77777777" w:rsidR="000D515A" w:rsidRPr="00627110" w:rsidRDefault="000D515A" w:rsidP="000D515A">
            <w:pPr>
              <w:rPr>
                <w:sz w:val="22"/>
                <w:szCs w:val="22"/>
              </w:rPr>
            </w:pPr>
            <w:r w:rsidRPr="00627110">
              <w:rPr>
                <w:sz w:val="22"/>
                <w:szCs w:val="22"/>
              </w:rPr>
              <w:t xml:space="preserve">Стол руководителя </w:t>
            </w:r>
          </w:p>
        </w:tc>
        <w:tc>
          <w:tcPr>
            <w:tcW w:w="1417" w:type="dxa"/>
            <w:gridSpan w:val="2"/>
            <w:vAlign w:val="center"/>
          </w:tcPr>
          <w:p w14:paraId="096E283D" w14:textId="77777777" w:rsidR="000D515A" w:rsidRPr="00627110" w:rsidRDefault="000D515A" w:rsidP="000D515A">
            <w:pPr>
              <w:jc w:val="center"/>
              <w:rPr>
                <w:sz w:val="22"/>
                <w:szCs w:val="22"/>
              </w:rPr>
            </w:pPr>
            <w:r w:rsidRPr="00627110">
              <w:rPr>
                <w:sz w:val="22"/>
                <w:szCs w:val="22"/>
              </w:rPr>
              <w:t>шт</w:t>
            </w:r>
          </w:p>
        </w:tc>
        <w:tc>
          <w:tcPr>
            <w:tcW w:w="1181" w:type="dxa"/>
            <w:shd w:val="clear" w:color="auto" w:fill="auto"/>
            <w:vAlign w:val="center"/>
          </w:tcPr>
          <w:p w14:paraId="620A59CA" w14:textId="77777777" w:rsidR="000D515A" w:rsidRPr="00627110" w:rsidRDefault="000D515A" w:rsidP="000D515A">
            <w:pPr>
              <w:ind w:left="150" w:hanging="150"/>
              <w:jc w:val="center"/>
              <w:rPr>
                <w:sz w:val="22"/>
                <w:szCs w:val="22"/>
              </w:rPr>
            </w:pPr>
            <w:r w:rsidRPr="00627110">
              <w:rPr>
                <w:sz w:val="22"/>
                <w:szCs w:val="22"/>
              </w:rPr>
              <w:t>260 000</w:t>
            </w:r>
          </w:p>
        </w:tc>
        <w:tc>
          <w:tcPr>
            <w:tcW w:w="2126" w:type="dxa"/>
            <w:shd w:val="clear" w:color="auto" w:fill="auto"/>
            <w:vAlign w:val="center"/>
          </w:tcPr>
          <w:p w14:paraId="42238BF9" w14:textId="77777777" w:rsidR="000D515A" w:rsidRPr="00627110" w:rsidRDefault="000D515A" w:rsidP="000D515A">
            <w:pPr>
              <w:jc w:val="center"/>
              <w:rPr>
                <w:sz w:val="22"/>
                <w:szCs w:val="22"/>
              </w:rPr>
            </w:pPr>
            <w:r w:rsidRPr="00627110">
              <w:rPr>
                <w:sz w:val="22"/>
                <w:szCs w:val="22"/>
              </w:rPr>
              <w:t>1 единица на 1 работника в 7 лет</w:t>
            </w:r>
          </w:p>
        </w:tc>
      </w:tr>
      <w:tr w:rsidR="003E7AD9" w:rsidRPr="00426DC2" w14:paraId="3FF89F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44FA4B4"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E6E63C9" w14:textId="15A12BAE" w:rsidR="003E7AD9" w:rsidRPr="00627110" w:rsidRDefault="003E7AD9" w:rsidP="003E7AD9">
            <w:pPr>
              <w:rPr>
                <w:sz w:val="22"/>
                <w:szCs w:val="22"/>
              </w:rPr>
            </w:pPr>
            <w:r w:rsidRPr="00627110">
              <w:rPr>
                <w:sz w:val="22"/>
                <w:szCs w:val="22"/>
              </w:rPr>
              <w:t xml:space="preserve">Стол для </w:t>
            </w:r>
            <w:r>
              <w:rPr>
                <w:sz w:val="22"/>
                <w:szCs w:val="22"/>
              </w:rPr>
              <w:t>переговоров (совещаний)</w:t>
            </w:r>
          </w:p>
        </w:tc>
        <w:tc>
          <w:tcPr>
            <w:tcW w:w="1417" w:type="dxa"/>
            <w:gridSpan w:val="2"/>
            <w:vAlign w:val="center"/>
          </w:tcPr>
          <w:p w14:paraId="0BF6DA0F" w14:textId="63156B74"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818223B" w14:textId="47C838A7" w:rsidR="003E7AD9" w:rsidRPr="00627110" w:rsidRDefault="003E7AD9" w:rsidP="003E7AD9">
            <w:pPr>
              <w:ind w:left="150" w:hanging="150"/>
              <w:jc w:val="center"/>
              <w:rPr>
                <w:sz w:val="22"/>
                <w:szCs w:val="22"/>
              </w:rPr>
            </w:pPr>
            <w:r w:rsidRPr="00627110">
              <w:rPr>
                <w:sz w:val="22"/>
                <w:szCs w:val="22"/>
              </w:rPr>
              <w:t>140 000</w:t>
            </w:r>
          </w:p>
        </w:tc>
        <w:tc>
          <w:tcPr>
            <w:tcW w:w="2126" w:type="dxa"/>
            <w:shd w:val="clear" w:color="auto" w:fill="auto"/>
            <w:vAlign w:val="center"/>
          </w:tcPr>
          <w:p w14:paraId="70E5EE6C" w14:textId="67322DA4" w:rsidR="003E7AD9" w:rsidRPr="00627110" w:rsidRDefault="003E7AD9" w:rsidP="003E7AD9">
            <w:pPr>
              <w:jc w:val="center"/>
              <w:rPr>
                <w:sz w:val="22"/>
                <w:szCs w:val="22"/>
              </w:rPr>
            </w:pPr>
            <w:r>
              <w:rPr>
                <w:sz w:val="22"/>
                <w:szCs w:val="22"/>
              </w:rPr>
              <w:t xml:space="preserve">1 единица </w:t>
            </w:r>
            <w:r w:rsidRPr="00627110">
              <w:rPr>
                <w:sz w:val="22"/>
                <w:szCs w:val="22"/>
              </w:rPr>
              <w:t>на 1 работника в 7 лет</w:t>
            </w:r>
          </w:p>
        </w:tc>
      </w:tr>
      <w:tr w:rsidR="003E7AD9" w:rsidRPr="00426DC2" w14:paraId="7D4B352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A6D568B"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F9DFC38" w14:textId="518B61EB" w:rsidR="003E7AD9" w:rsidRPr="00627110" w:rsidRDefault="003E7AD9" w:rsidP="003E7AD9">
            <w:pPr>
              <w:rPr>
                <w:sz w:val="22"/>
                <w:szCs w:val="22"/>
              </w:rPr>
            </w:pPr>
            <w:r w:rsidRPr="00627110">
              <w:rPr>
                <w:sz w:val="22"/>
                <w:szCs w:val="22"/>
              </w:rPr>
              <w:t>Брифинг-приставка</w:t>
            </w:r>
          </w:p>
        </w:tc>
        <w:tc>
          <w:tcPr>
            <w:tcW w:w="1417" w:type="dxa"/>
            <w:gridSpan w:val="2"/>
            <w:vAlign w:val="center"/>
          </w:tcPr>
          <w:p w14:paraId="4AE1D57F" w14:textId="6B3856C0"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4C84B38" w14:textId="6B64F08B" w:rsidR="003E7AD9" w:rsidRPr="00627110" w:rsidRDefault="003E7AD9" w:rsidP="003E7AD9">
            <w:pPr>
              <w:ind w:left="150" w:hanging="150"/>
              <w:jc w:val="center"/>
              <w:rPr>
                <w:sz w:val="22"/>
                <w:szCs w:val="22"/>
              </w:rPr>
            </w:pPr>
            <w:r w:rsidRPr="00627110">
              <w:rPr>
                <w:sz w:val="22"/>
                <w:szCs w:val="22"/>
              </w:rPr>
              <w:t>130000</w:t>
            </w:r>
          </w:p>
        </w:tc>
        <w:tc>
          <w:tcPr>
            <w:tcW w:w="2126" w:type="dxa"/>
            <w:shd w:val="clear" w:color="auto" w:fill="auto"/>
            <w:vAlign w:val="center"/>
          </w:tcPr>
          <w:p w14:paraId="22FA7445" w14:textId="1A6CFACF" w:rsidR="003E7AD9" w:rsidRDefault="003E7AD9" w:rsidP="003E7AD9">
            <w:pPr>
              <w:jc w:val="center"/>
              <w:rPr>
                <w:sz w:val="22"/>
                <w:szCs w:val="22"/>
              </w:rPr>
            </w:pPr>
            <w:r w:rsidRPr="00627110">
              <w:rPr>
                <w:sz w:val="22"/>
                <w:szCs w:val="22"/>
              </w:rPr>
              <w:t>1 единица на 1 работника в 7 лет</w:t>
            </w:r>
          </w:p>
        </w:tc>
      </w:tr>
      <w:tr w:rsidR="003E7AD9" w:rsidRPr="00426DC2" w14:paraId="54EBE05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4E0202"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5B00249" w14:textId="01D2211D" w:rsidR="003E7AD9" w:rsidRPr="00627110" w:rsidRDefault="003E7AD9" w:rsidP="003E7AD9">
            <w:pPr>
              <w:rPr>
                <w:sz w:val="22"/>
                <w:szCs w:val="22"/>
              </w:rPr>
            </w:pPr>
            <w:r w:rsidRPr="00627110">
              <w:rPr>
                <w:sz w:val="22"/>
                <w:szCs w:val="22"/>
              </w:rPr>
              <w:t>Стол журнальный</w:t>
            </w:r>
          </w:p>
        </w:tc>
        <w:tc>
          <w:tcPr>
            <w:tcW w:w="1417" w:type="dxa"/>
            <w:gridSpan w:val="2"/>
            <w:vAlign w:val="center"/>
          </w:tcPr>
          <w:p w14:paraId="3C54723A" w14:textId="754D1153"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EAEEE65" w14:textId="289E9B69" w:rsidR="003E7AD9" w:rsidRPr="00627110" w:rsidRDefault="003E7AD9" w:rsidP="003E7AD9">
            <w:pPr>
              <w:ind w:left="150" w:hanging="150"/>
              <w:jc w:val="center"/>
              <w:rPr>
                <w:sz w:val="22"/>
                <w:szCs w:val="22"/>
              </w:rPr>
            </w:pPr>
            <w:r w:rsidRPr="00627110">
              <w:rPr>
                <w:sz w:val="22"/>
                <w:szCs w:val="22"/>
              </w:rPr>
              <w:t>20 000</w:t>
            </w:r>
          </w:p>
        </w:tc>
        <w:tc>
          <w:tcPr>
            <w:tcW w:w="2126" w:type="dxa"/>
            <w:shd w:val="clear" w:color="auto" w:fill="auto"/>
            <w:vAlign w:val="center"/>
          </w:tcPr>
          <w:p w14:paraId="67FC4B91" w14:textId="67BCD818"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73B5055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FC1C3F"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74D46364" w14:textId="52BAFF76" w:rsidR="003E7AD9" w:rsidRPr="00627110" w:rsidRDefault="003E7AD9" w:rsidP="003E7AD9">
            <w:pPr>
              <w:rPr>
                <w:sz w:val="22"/>
                <w:szCs w:val="22"/>
              </w:rPr>
            </w:pPr>
            <w:r w:rsidRPr="00627110">
              <w:rPr>
                <w:sz w:val="22"/>
                <w:szCs w:val="22"/>
              </w:rPr>
              <w:t>Тумба выкатная</w:t>
            </w:r>
          </w:p>
        </w:tc>
        <w:tc>
          <w:tcPr>
            <w:tcW w:w="1417" w:type="dxa"/>
            <w:gridSpan w:val="2"/>
            <w:vAlign w:val="center"/>
          </w:tcPr>
          <w:p w14:paraId="12F5F09C" w14:textId="6AE73D89"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01C5F20" w14:textId="4430B1A5" w:rsidR="003E7AD9" w:rsidRPr="00627110" w:rsidRDefault="003E7AD9" w:rsidP="003E7AD9">
            <w:pPr>
              <w:ind w:left="150" w:hanging="150"/>
              <w:jc w:val="center"/>
              <w:rPr>
                <w:sz w:val="22"/>
                <w:szCs w:val="22"/>
              </w:rPr>
            </w:pPr>
            <w:r w:rsidRPr="00627110">
              <w:rPr>
                <w:sz w:val="22"/>
                <w:szCs w:val="22"/>
              </w:rPr>
              <w:t>20 000</w:t>
            </w:r>
          </w:p>
        </w:tc>
        <w:tc>
          <w:tcPr>
            <w:tcW w:w="2126" w:type="dxa"/>
            <w:shd w:val="clear" w:color="auto" w:fill="auto"/>
            <w:vAlign w:val="center"/>
          </w:tcPr>
          <w:p w14:paraId="5B7A08EB" w14:textId="1B1BF0F8"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4503958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208971F"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2E9A5DB3" w14:textId="0618255C" w:rsidR="003E7AD9" w:rsidRPr="00627110" w:rsidRDefault="003E7AD9" w:rsidP="003E7AD9">
            <w:pPr>
              <w:rPr>
                <w:sz w:val="22"/>
                <w:szCs w:val="22"/>
              </w:rPr>
            </w:pPr>
            <w:r w:rsidRPr="00627110">
              <w:rPr>
                <w:sz w:val="22"/>
                <w:szCs w:val="22"/>
              </w:rPr>
              <w:t>Шкаф комбинированный</w:t>
            </w:r>
          </w:p>
        </w:tc>
        <w:tc>
          <w:tcPr>
            <w:tcW w:w="1417" w:type="dxa"/>
            <w:gridSpan w:val="2"/>
            <w:vAlign w:val="center"/>
          </w:tcPr>
          <w:p w14:paraId="730962E8" w14:textId="675DEF2B"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4A24580A" w14:textId="19AD4008"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6F5257EA" w14:textId="267E2C9A"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7314C20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F1DB588"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1C9F008" w14:textId="5181E48A" w:rsidR="003E7AD9" w:rsidRPr="00627110" w:rsidRDefault="003E7AD9" w:rsidP="003E7AD9">
            <w:pPr>
              <w:rPr>
                <w:sz w:val="22"/>
                <w:szCs w:val="22"/>
              </w:rPr>
            </w:pPr>
            <w:r w:rsidRPr="00627110">
              <w:rPr>
                <w:sz w:val="22"/>
                <w:szCs w:val="22"/>
              </w:rPr>
              <w:t>Шкаф книжный</w:t>
            </w:r>
          </w:p>
        </w:tc>
        <w:tc>
          <w:tcPr>
            <w:tcW w:w="1417" w:type="dxa"/>
            <w:gridSpan w:val="2"/>
            <w:vAlign w:val="center"/>
          </w:tcPr>
          <w:p w14:paraId="4B0A4F24" w14:textId="7F295EB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58AED58" w14:textId="71248C57"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1DC03DEF" w14:textId="2228E66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3199B8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4740736"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24578DC" w14:textId="161C06EA" w:rsidR="003E7AD9" w:rsidRPr="00627110" w:rsidRDefault="003E7AD9" w:rsidP="003E7AD9">
            <w:pPr>
              <w:rPr>
                <w:sz w:val="22"/>
                <w:szCs w:val="22"/>
              </w:rPr>
            </w:pPr>
            <w:r w:rsidRPr="00627110">
              <w:rPr>
                <w:sz w:val="22"/>
                <w:szCs w:val="22"/>
              </w:rPr>
              <w:t>Шкаф платяной</w:t>
            </w:r>
          </w:p>
        </w:tc>
        <w:tc>
          <w:tcPr>
            <w:tcW w:w="1417" w:type="dxa"/>
            <w:gridSpan w:val="2"/>
            <w:vAlign w:val="center"/>
          </w:tcPr>
          <w:p w14:paraId="2E3A6C63" w14:textId="4C41FE6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25CCAFD" w14:textId="1AC95C29"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0CE40828" w14:textId="39E140D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375D894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3C6E622"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0778390" w14:textId="1181A844" w:rsidR="003E7AD9" w:rsidRPr="00627110" w:rsidRDefault="003E7AD9" w:rsidP="003E7AD9">
            <w:pPr>
              <w:rPr>
                <w:sz w:val="22"/>
                <w:szCs w:val="22"/>
              </w:rPr>
            </w:pPr>
            <w:r w:rsidRPr="00627110">
              <w:rPr>
                <w:sz w:val="22"/>
                <w:szCs w:val="22"/>
              </w:rPr>
              <w:t>Кресло руководителя</w:t>
            </w:r>
          </w:p>
        </w:tc>
        <w:tc>
          <w:tcPr>
            <w:tcW w:w="1417" w:type="dxa"/>
            <w:gridSpan w:val="2"/>
            <w:vAlign w:val="center"/>
          </w:tcPr>
          <w:p w14:paraId="43FF03A7" w14:textId="3620ED9A"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293BFD6E" w14:textId="28480FED" w:rsidR="003E7AD9" w:rsidRPr="00627110" w:rsidRDefault="003E7AD9" w:rsidP="003E7AD9">
            <w:pPr>
              <w:ind w:left="150" w:hanging="150"/>
              <w:jc w:val="center"/>
              <w:rPr>
                <w:sz w:val="22"/>
                <w:szCs w:val="22"/>
              </w:rPr>
            </w:pPr>
            <w:r w:rsidRPr="00627110">
              <w:rPr>
                <w:sz w:val="22"/>
                <w:szCs w:val="22"/>
              </w:rPr>
              <w:t>80 000</w:t>
            </w:r>
          </w:p>
        </w:tc>
        <w:tc>
          <w:tcPr>
            <w:tcW w:w="2126" w:type="dxa"/>
            <w:shd w:val="clear" w:color="auto" w:fill="auto"/>
            <w:vAlign w:val="center"/>
          </w:tcPr>
          <w:p w14:paraId="7D761DAE" w14:textId="6F97CEE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02708E8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989D23"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6ED13D33" w14:textId="2DE9BC5A" w:rsidR="003E7AD9" w:rsidRPr="00627110" w:rsidRDefault="003E7AD9" w:rsidP="003E7AD9">
            <w:pPr>
              <w:rPr>
                <w:sz w:val="22"/>
                <w:szCs w:val="22"/>
              </w:rPr>
            </w:pPr>
            <w:r w:rsidRPr="00627110">
              <w:rPr>
                <w:sz w:val="22"/>
                <w:szCs w:val="22"/>
              </w:rPr>
              <w:t>Кресло к столу для заседаний</w:t>
            </w:r>
          </w:p>
        </w:tc>
        <w:tc>
          <w:tcPr>
            <w:tcW w:w="1417" w:type="dxa"/>
            <w:gridSpan w:val="2"/>
            <w:vAlign w:val="center"/>
          </w:tcPr>
          <w:p w14:paraId="6C25C689" w14:textId="7AEB9E5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03E5D1A" w14:textId="3C263AAF"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73864E23" w14:textId="21A625B7"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B55EAF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46416A"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2848560D" w14:textId="6912DBCD" w:rsidR="003E7AD9" w:rsidRPr="00627110" w:rsidRDefault="003E7AD9" w:rsidP="003E7AD9">
            <w:pPr>
              <w:rPr>
                <w:sz w:val="22"/>
                <w:szCs w:val="22"/>
              </w:rPr>
            </w:pPr>
            <w:r w:rsidRPr="00627110">
              <w:rPr>
                <w:sz w:val="22"/>
                <w:szCs w:val="22"/>
              </w:rPr>
              <w:t>Кресло/стул для посетителей</w:t>
            </w:r>
          </w:p>
        </w:tc>
        <w:tc>
          <w:tcPr>
            <w:tcW w:w="1417" w:type="dxa"/>
            <w:gridSpan w:val="2"/>
            <w:vAlign w:val="center"/>
          </w:tcPr>
          <w:p w14:paraId="7A1A02B1" w14:textId="13873A1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2E63590" w14:textId="45CD40ED" w:rsidR="003E7AD9" w:rsidRPr="00627110" w:rsidRDefault="003E7AD9" w:rsidP="003E7AD9">
            <w:pPr>
              <w:ind w:left="150" w:hanging="150"/>
              <w:jc w:val="center"/>
              <w:rPr>
                <w:sz w:val="22"/>
                <w:szCs w:val="22"/>
              </w:rPr>
            </w:pPr>
            <w:r w:rsidRPr="00627110">
              <w:rPr>
                <w:sz w:val="22"/>
                <w:szCs w:val="22"/>
              </w:rPr>
              <w:t>10 000</w:t>
            </w:r>
          </w:p>
        </w:tc>
        <w:tc>
          <w:tcPr>
            <w:tcW w:w="2126" w:type="dxa"/>
            <w:shd w:val="clear" w:color="auto" w:fill="auto"/>
            <w:vAlign w:val="center"/>
          </w:tcPr>
          <w:p w14:paraId="64A1B97D" w14:textId="6E40AE7E"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5CB794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E3B6668"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7D4820B" w14:textId="42731547" w:rsidR="003E7AD9" w:rsidRPr="00627110" w:rsidRDefault="003E7AD9" w:rsidP="003E7AD9">
            <w:pPr>
              <w:rPr>
                <w:sz w:val="22"/>
                <w:szCs w:val="22"/>
              </w:rPr>
            </w:pPr>
            <w:r w:rsidRPr="00627110">
              <w:rPr>
                <w:sz w:val="22"/>
                <w:szCs w:val="22"/>
              </w:rPr>
              <w:t>Набор мягкой мебели</w:t>
            </w:r>
          </w:p>
        </w:tc>
        <w:tc>
          <w:tcPr>
            <w:tcW w:w="1417" w:type="dxa"/>
            <w:gridSpan w:val="2"/>
            <w:vAlign w:val="center"/>
          </w:tcPr>
          <w:p w14:paraId="6E8DA6CD" w14:textId="54042839" w:rsidR="003E7AD9" w:rsidRPr="00627110" w:rsidRDefault="003E7AD9" w:rsidP="003E7AD9">
            <w:pPr>
              <w:jc w:val="center"/>
              <w:rPr>
                <w:sz w:val="22"/>
                <w:szCs w:val="22"/>
              </w:rPr>
            </w:pPr>
            <w:r w:rsidRPr="00627110">
              <w:rPr>
                <w:sz w:val="22"/>
                <w:szCs w:val="22"/>
              </w:rPr>
              <w:t>компл</w:t>
            </w:r>
          </w:p>
        </w:tc>
        <w:tc>
          <w:tcPr>
            <w:tcW w:w="1181" w:type="dxa"/>
            <w:shd w:val="clear" w:color="auto" w:fill="auto"/>
            <w:vAlign w:val="center"/>
          </w:tcPr>
          <w:p w14:paraId="4B44F943" w14:textId="3E87EDF8" w:rsidR="003E7AD9" w:rsidRPr="00627110" w:rsidRDefault="003E7AD9" w:rsidP="003E7AD9">
            <w:pPr>
              <w:ind w:left="150" w:hanging="150"/>
              <w:jc w:val="center"/>
              <w:rPr>
                <w:sz w:val="22"/>
                <w:szCs w:val="22"/>
              </w:rPr>
            </w:pPr>
            <w:r w:rsidRPr="00627110">
              <w:rPr>
                <w:sz w:val="22"/>
                <w:szCs w:val="22"/>
              </w:rPr>
              <w:t>150 000</w:t>
            </w:r>
          </w:p>
        </w:tc>
        <w:tc>
          <w:tcPr>
            <w:tcW w:w="2126" w:type="dxa"/>
            <w:shd w:val="clear" w:color="auto" w:fill="auto"/>
            <w:vAlign w:val="center"/>
          </w:tcPr>
          <w:p w14:paraId="301B63AC" w14:textId="7FC12612"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6DC8173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4C6775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CDD5598" w14:textId="2FDE7EB8" w:rsidR="003E7AD9" w:rsidRPr="00627110" w:rsidRDefault="003E7AD9" w:rsidP="003E7AD9">
            <w:pPr>
              <w:rPr>
                <w:sz w:val="22"/>
                <w:szCs w:val="22"/>
              </w:rPr>
            </w:pPr>
            <w:r w:rsidRPr="00627110">
              <w:rPr>
                <w:sz w:val="22"/>
                <w:szCs w:val="22"/>
              </w:rPr>
              <w:t>Вешалка напольная</w:t>
            </w:r>
          </w:p>
        </w:tc>
        <w:tc>
          <w:tcPr>
            <w:tcW w:w="1417" w:type="dxa"/>
            <w:gridSpan w:val="2"/>
            <w:vAlign w:val="center"/>
          </w:tcPr>
          <w:p w14:paraId="72296DE6" w14:textId="05B02E31"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3A6A0DE9" w14:textId="52E8BD01" w:rsidR="003E7AD9" w:rsidRPr="00627110" w:rsidRDefault="003E7AD9" w:rsidP="003E7AD9">
            <w:pPr>
              <w:ind w:left="150" w:hanging="150"/>
              <w:jc w:val="center"/>
              <w:rPr>
                <w:sz w:val="22"/>
                <w:szCs w:val="22"/>
              </w:rPr>
            </w:pPr>
            <w:r w:rsidRPr="00627110">
              <w:rPr>
                <w:sz w:val="22"/>
                <w:szCs w:val="22"/>
              </w:rPr>
              <w:t>10 000</w:t>
            </w:r>
          </w:p>
        </w:tc>
        <w:tc>
          <w:tcPr>
            <w:tcW w:w="2126" w:type="dxa"/>
            <w:shd w:val="clear" w:color="auto" w:fill="auto"/>
            <w:vAlign w:val="center"/>
          </w:tcPr>
          <w:p w14:paraId="11A47924" w14:textId="45A7B9D6"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3D9813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EF692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01A2198C" w14:textId="4E9124DA" w:rsidR="003E7AD9" w:rsidRPr="00627110" w:rsidRDefault="003E7AD9" w:rsidP="003E7AD9">
            <w:pPr>
              <w:rPr>
                <w:sz w:val="22"/>
                <w:szCs w:val="22"/>
              </w:rPr>
            </w:pPr>
            <w:r w:rsidRPr="00627110">
              <w:rPr>
                <w:sz w:val="22"/>
                <w:szCs w:val="22"/>
              </w:rPr>
              <w:t>Зеркало</w:t>
            </w:r>
          </w:p>
        </w:tc>
        <w:tc>
          <w:tcPr>
            <w:tcW w:w="1417" w:type="dxa"/>
            <w:gridSpan w:val="2"/>
            <w:vAlign w:val="center"/>
          </w:tcPr>
          <w:p w14:paraId="42BAC68F" w14:textId="313F9E6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260265B" w14:textId="70ADB6A1" w:rsidR="003E7AD9" w:rsidRPr="00627110" w:rsidRDefault="003E7AD9" w:rsidP="003E7AD9">
            <w:pPr>
              <w:ind w:left="150" w:hanging="150"/>
              <w:jc w:val="center"/>
              <w:rPr>
                <w:sz w:val="22"/>
                <w:szCs w:val="22"/>
              </w:rPr>
            </w:pPr>
            <w:r w:rsidRPr="00627110">
              <w:rPr>
                <w:sz w:val="22"/>
                <w:szCs w:val="22"/>
              </w:rPr>
              <w:t>5 000</w:t>
            </w:r>
          </w:p>
        </w:tc>
        <w:tc>
          <w:tcPr>
            <w:tcW w:w="2126" w:type="dxa"/>
            <w:shd w:val="clear" w:color="auto" w:fill="auto"/>
            <w:vAlign w:val="center"/>
          </w:tcPr>
          <w:p w14:paraId="0DAC3E2A" w14:textId="53442211" w:rsidR="003E7AD9" w:rsidRPr="00627110" w:rsidRDefault="003E7AD9" w:rsidP="003E7AD9">
            <w:pPr>
              <w:jc w:val="center"/>
              <w:rPr>
                <w:sz w:val="22"/>
                <w:szCs w:val="22"/>
              </w:rPr>
            </w:pPr>
            <w:r w:rsidRPr="00627110">
              <w:rPr>
                <w:sz w:val="22"/>
                <w:szCs w:val="22"/>
              </w:rPr>
              <w:t>1 единица на 1 работника в 5 лет</w:t>
            </w:r>
          </w:p>
        </w:tc>
      </w:tr>
      <w:tr w:rsidR="003E7AD9" w:rsidRPr="00426DC2" w14:paraId="27B7537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B24206B"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3FC8050" w14:textId="77DBCF72" w:rsidR="003E7AD9" w:rsidRPr="00627110" w:rsidRDefault="003E7AD9" w:rsidP="003E7AD9">
            <w:pPr>
              <w:rPr>
                <w:sz w:val="22"/>
                <w:szCs w:val="22"/>
              </w:rPr>
            </w:pPr>
            <w:r w:rsidRPr="00627110">
              <w:rPr>
                <w:sz w:val="22"/>
                <w:szCs w:val="22"/>
              </w:rPr>
              <w:t>Шкаф металлический несгораемый или сейф</w:t>
            </w:r>
          </w:p>
        </w:tc>
        <w:tc>
          <w:tcPr>
            <w:tcW w:w="1417" w:type="dxa"/>
            <w:gridSpan w:val="2"/>
            <w:vAlign w:val="center"/>
          </w:tcPr>
          <w:p w14:paraId="48D355ED" w14:textId="46B2507C"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E944F45" w14:textId="41C6797E" w:rsidR="003E7AD9" w:rsidRPr="00627110" w:rsidRDefault="003E7AD9" w:rsidP="003E7AD9">
            <w:pPr>
              <w:ind w:left="150" w:hanging="150"/>
              <w:jc w:val="center"/>
              <w:rPr>
                <w:sz w:val="22"/>
                <w:szCs w:val="22"/>
              </w:rPr>
            </w:pPr>
            <w:r w:rsidRPr="00627110">
              <w:rPr>
                <w:sz w:val="22"/>
                <w:szCs w:val="22"/>
              </w:rPr>
              <w:t>15 000</w:t>
            </w:r>
          </w:p>
        </w:tc>
        <w:tc>
          <w:tcPr>
            <w:tcW w:w="2126" w:type="dxa"/>
            <w:shd w:val="clear" w:color="auto" w:fill="auto"/>
            <w:vAlign w:val="center"/>
          </w:tcPr>
          <w:p w14:paraId="4AB1F2AA" w14:textId="762FA572" w:rsidR="003E7AD9" w:rsidRPr="00627110" w:rsidRDefault="003E7AD9" w:rsidP="003E7AD9">
            <w:pPr>
              <w:jc w:val="center"/>
              <w:rPr>
                <w:sz w:val="22"/>
                <w:szCs w:val="22"/>
              </w:rPr>
            </w:pPr>
            <w:r w:rsidRPr="00627110">
              <w:rPr>
                <w:sz w:val="22"/>
                <w:szCs w:val="22"/>
              </w:rPr>
              <w:t>1 единица на 1 работника в 25 лет</w:t>
            </w:r>
          </w:p>
        </w:tc>
      </w:tr>
      <w:tr w:rsidR="003E7AD9" w:rsidRPr="00426DC2" w14:paraId="0DDFD8D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B6D802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2DA90F2" w14:textId="0A7290A5" w:rsidR="003E7AD9" w:rsidRPr="00627110" w:rsidRDefault="003E7AD9" w:rsidP="003E7AD9">
            <w:pPr>
              <w:rPr>
                <w:sz w:val="22"/>
                <w:szCs w:val="22"/>
              </w:rPr>
            </w:pPr>
            <w:r w:rsidRPr="00627110">
              <w:rPr>
                <w:sz w:val="22"/>
                <w:szCs w:val="22"/>
              </w:rPr>
              <w:t>Стол приставной</w:t>
            </w:r>
          </w:p>
        </w:tc>
        <w:tc>
          <w:tcPr>
            <w:tcW w:w="1417" w:type="dxa"/>
            <w:gridSpan w:val="2"/>
          </w:tcPr>
          <w:p w14:paraId="65F7448A" w14:textId="6823D08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A0D5DEA" w14:textId="41038291" w:rsidR="003E7AD9" w:rsidRPr="00627110" w:rsidRDefault="003E7AD9" w:rsidP="003E7AD9">
            <w:pPr>
              <w:ind w:left="150" w:hanging="150"/>
              <w:jc w:val="center"/>
              <w:rPr>
                <w:sz w:val="22"/>
                <w:szCs w:val="22"/>
              </w:rPr>
            </w:pPr>
            <w:r w:rsidRPr="00627110">
              <w:rPr>
                <w:sz w:val="22"/>
                <w:szCs w:val="22"/>
              </w:rPr>
              <w:t>100 000</w:t>
            </w:r>
          </w:p>
        </w:tc>
        <w:tc>
          <w:tcPr>
            <w:tcW w:w="2126" w:type="dxa"/>
            <w:shd w:val="clear" w:color="auto" w:fill="auto"/>
            <w:vAlign w:val="center"/>
          </w:tcPr>
          <w:p w14:paraId="4DD8B68B" w14:textId="3EB4BF01"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46B9D66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E13CAC"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FE16FC5" w14:textId="37106A65" w:rsidR="003E7AD9" w:rsidRPr="00627110" w:rsidRDefault="003E7AD9" w:rsidP="003E7AD9">
            <w:pPr>
              <w:rPr>
                <w:sz w:val="22"/>
                <w:szCs w:val="22"/>
              </w:rPr>
            </w:pPr>
            <w:r w:rsidRPr="00627110">
              <w:rPr>
                <w:sz w:val="22"/>
                <w:szCs w:val="22"/>
              </w:rPr>
              <w:t>Стул с подлокотниками</w:t>
            </w:r>
          </w:p>
        </w:tc>
        <w:tc>
          <w:tcPr>
            <w:tcW w:w="1417" w:type="dxa"/>
            <w:gridSpan w:val="2"/>
          </w:tcPr>
          <w:p w14:paraId="6689B7E0" w14:textId="0BCE8727"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4C5FE803" w14:textId="0D238A36" w:rsidR="003E7AD9" w:rsidRPr="00627110" w:rsidRDefault="003E7AD9" w:rsidP="003E7AD9">
            <w:pPr>
              <w:ind w:left="150" w:hanging="150"/>
              <w:jc w:val="center"/>
              <w:rPr>
                <w:sz w:val="22"/>
                <w:szCs w:val="22"/>
              </w:rPr>
            </w:pPr>
            <w:r w:rsidRPr="00627110">
              <w:rPr>
                <w:sz w:val="22"/>
                <w:szCs w:val="22"/>
              </w:rPr>
              <w:t>55 000</w:t>
            </w:r>
          </w:p>
        </w:tc>
        <w:tc>
          <w:tcPr>
            <w:tcW w:w="2126" w:type="dxa"/>
            <w:shd w:val="clear" w:color="auto" w:fill="auto"/>
            <w:vAlign w:val="center"/>
          </w:tcPr>
          <w:p w14:paraId="16549A8D" w14:textId="2779DF15" w:rsidR="003E7AD9" w:rsidRPr="00627110" w:rsidRDefault="003E7AD9" w:rsidP="003E7AD9">
            <w:pPr>
              <w:jc w:val="center"/>
              <w:rPr>
                <w:sz w:val="22"/>
                <w:szCs w:val="22"/>
              </w:rPr>
            </w:pPr>
            <w:r w:rsidRPr="00627110">
              <w:rPr>
                <w:sz w:val="22"/>
                <w:szCs w:val="22"/>
              </w:rPr>
              <w:t>2 единицы на 1 работника в 7 лет</w:t>
            </w:r>
          </w:p>
        </w:tc>
      </w:tr>
      <w:tr w:rsidR="003E7AD9" w:rsidRPr="00426DC2" w14:paraId="6C8BC71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6E3C260"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6AA482F0" w14:textId="096FFB94" w:rsidR="003E7AD9" w:rsidRPr="00627110" w:rsidRDefault="003E7AD9" w:rsidP="003E7AD9">
            <w:pPr>
              <w:rPr>
                <w:sz w:val="22"/>
                <w:szCs w:val="22"/>
              </w:rPr>
            </w:pPr>
            <w:r w:rsidRPr="00627110">
              <w:rPr>
                <w:sz w:val="22"/>
                <w:szCs w:val="22"/>
              </w:rPr>
              <w:t>Мебель для сидения</w:t>
            </w:r>
          </w:p>
        </w:tc>
        <w:tc>
          <w:tcPr>
            <w:tcW w:w="1417" w:type="dxa"/>
            <w:gridSpan w:val="2"/>
          </w:tcPr>
          <w:p w14:paraId="44401584" w14:textId="2813132A"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9864B1B" w14:textId="7ED30726" w:rsidR="003E7AD9" w:rsidRPr="00627110" w:rsidRDefault="003E7AD9" w:rsidP="003E7AD9">
            <w:pPr>
              <w:ind w:left="150" w:hanging="150"/>
              <w:jc w:val="center"/>
              <w:rPr>
                <w:sz w:val="22"/>
                <w:szCs w:val="22"/>
              </w:rPr>
            </w:pPr>
            <w:r w:rsidRPr="00627110">
              <w:rPr>
                <w:sz w:val="22"/>
                <w:szCs w:val="22"/>
              </w:rPr>
              <w:t>50 000</w:t>
            </w:r>
          </w:p>
        </w:tc>
        <w:tc>
          <w:tcPr>
            <w:tcW w:w="2126" w:type="dxa"/>
            <w:shd w:val="clear" w:color="auto" w:fill="auto"/>
            <w:vAlign w:val="center"/>
          </w:tcPr>
          <w:p w14:paraId="5FFC4910" w14:textId="00C6354B" w:rsidR="003E7AD9" w:rsidRPr="00627110" w:rsidRDefault="003E7AD9" w:rsidP="003E7AD9">
            <w:pPr>
              <w:jc w:val="center"/>
              <w:rPr>
                <w:sz w:val="22"/>
                <w:szCs w:val="22"/>
              </w:rPr>
            </w:pPr>
            <w:r w:rsidRPr="00627110">
              <w:rPr>
                <w:sz w:val="22"/>
                <w:szCs w:val="22"/>
              </w:rPr>
              <w:t xml:space="preserve">4 единицы на 1 </w:t>
            </w:r>
            <w:r>
              <w:rPr>
                <w:sz w:val="22"/>
                <w:szCs w:val="22"/>
              </w:rPr>
              <w:t>кабинет</w:t>
            </w:r>
            <w:r w:rsidRPr="00627110">
              <w:rPr>
                <w:sz w:val="22"/>
                <w:szCs w:val="22"/>
              </w:rPr>
              <w:t xml:space="preserve"> в 7 лет</w:t>
            </w:r>
          </w:p>
        </w:tc>
      </w:tr>
      <w:tr w:rsidR="003E7AD9" w:rsidRPr="00426DC2" w14:paraId="264DEF0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718D815"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F267A64" w14:textId="4EF734B8" w:rsidR="003E7AD9" w:rsidRPr="00627110" w:rsidRDefault="003E7AD9" w:rsidP="003E7AD9">
            <w:pPr>
              <w:rPr>
                <w:sz w:val="22"/>
                <w:szCs w:val="22"/>
              </w:rPr>
            </w:pPr>
            <w:r w:rsidRPr="00627110">
              <w:rPr>
                <w:sz w:val="22"/>
                <w:szCs w:val="22"/>
              </w:rPr>
              <w:t>Стул к столу для заседаний</w:t>
            </w:r>
          </w:p>
        </w:tc>
        <w:tc>
          <w:tcPr>
            <w:tcW w:w="1417" w:type="dxa"/>
            <w:gridSpan w:val="2"/>
          </w:tcPr>
          <w:p w14:paraId="1232233A" w14:textId="7CAE52B4"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287E13D5" w14:textId="46A7C338" w:rsidR="003E7AD9" w:rsidRPr="00627110" w:rsidRDefault="003E7AD9" w:rsidP="003E7AD9">
            <w:pPr>
              <w:ind w:left="150" w:hanging="150"/>
              <w:jc w:val="center"/>
              <w:rPr>
                <w:sz w:val="22"/>
                <w:szCs w:val="22"/>
              </w:rPr>
            </w:pPr>
            <w:r w:rsidRPr="00627110">
              <w:rPr>
                <w:sz w:val="22"/>
                <w:szCs w:val="22"/>
              </w:rPr>
              <w:t>50 000</w:t>
            </w:r>
          </w:p>
        </w:tc>
        <w:tc>
          <w:tcPr>
            <w:tcW w:w="2126" w:type="dxa"/>
            <w:shd w:val="clear" w:color="auto" w:fill="auto"/>
            <w:vAlign w:val="center"/>
          </w:tcPr>
          <w:p w14:paraId="07CB88DB" w14:textId="2CF910B0" w:rsidR="003E7AD9" w:rsidRPr="00627110" w:rsidRDefault="003E7AD9" w:rsidP="003E7AD9">
            <w:pPr>
              <w:jc w:val="center"/>
              <w:rPr>
                <w:sz w:val="22"/>
                <w:szCs w:val="22"/>
              </w:rPr>
            </w:pPr>
            <w:r w:rsidRPr="00627110">
              <w:rPr>
                <w:sz w:val="22"/>
                <w:szCs w:val="22"/>
              </w:rPr>
              <w:t xml:space="preserve">8 единиц на 1 </w:t>
            </w:r>
            <w:r>
              <w:rPr>
                <w:sz w:val="22"/>
                <w:szCs w:val="22"/>
              </w:rPr>
              <w:t>кабинет</w:t>
            </w:r>
            <w:r w:rsidRPr="00627110">
              <w:rPr>
                <w:sz w:val="22"/>
                <w:szCs w:val="22"/>
              </w:rPr>
              <w:t xml:space="preserve"> в 7 лет</w:t>
            </w:r>
          </w:p>
        </w:tc>
      </w:tr>
      <w:tr w:rsidR="003E7AD9" w:rsidRPr="00627110" w14:paraId="24BBF204" w14:textId="77777777" w:rsidTr="00B053B5">
        <w:trPr>
          <w:trHeight w:val="479"/>
          <w:jc w:val="center"/>
        </w:trPr>
        <w:tc>
          <w:tcPr>
            <w:tcW w:w="766" w:type="dxa"/>
            <w:tcBorders>
              <w:top w:val="single" w:sz="4" w:space="0" w:color="auto"/>
              <w:left w:val="single" w:sz="4" w:space="0" w:color="auto"/>
              <w:bottom w:val="single" w:sz="4" w:space="0" w:color="auto"/>
              <w:right w:val="single" w:sz="4" w:space="0" w:color="auto"/>
            </w:tcBorders>
            <w:vAlign w:val="center"/>
          </w:tcPr>
          <w:p w14:paraId="0DEA4092" w14:textId="7256C1E1" w:rsidR="003E7AD9" w:rsidRPr="00627110" w:rsidRDefault="003E7AD9" w:rsidP="003E7AD9">
            <w:pPr>
              <w:pStyle w:val="ConsPlusNormal"/>
              <w:numPr>
                <w:ilvl w:val="0"/>
                <w:numId w:val="51"/>
              </w:numPr>
              <w:ind w:hanging="1070"/>
              <w:rPr>
                <w:rFonts w:ascii="Times New Roman" w:hAnsi="Times New Roman" w:cs="Times New Roman"/>
                <w:sz w:val="22"/>
                <w:szCs w:val="22"/>
              </w:rPr>
            </w:pPr>
          </w:p>
        </w:tc>
        <w:tc>
          <w:tcPr>
            <w:tcW w:w="8987" w:type="dxa"/>
            <w:gridSpan w:val="5"/>
            <w:tcBorders>
              <w:top w:val="single" w:sz="4" w:space="0" w:color="auto"/>
              <w:left w:val="single" w:sz="4" w:space="0" w:color="auto"/>
              <w:bottom w:val="single" w:sz="4" w:space="0" w:color="auto"/>
              <w:right w:val="single" w:sz="4" w:space="0" w:color="auto"/>
            </w:tcBorders>
            <w:vAlign w:val="center"/>
          </w:tcPr>
          <w:p w14:paraId="4E621B3E" w14:textId="50AB823B" w:rsidR="003E7AD9" w:rsidRPr="00627110" w:rsidRDefault="003E7AD9" w:rsidP="003E7AD9">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Приемная </w:t>
            </w:r>
            <w:r w:rsidRPr="00627110">
              <w:rPr>
                <w:rFonts w:ascii="Times New Roman" w:hAnsi="Times New Roman" w:cs="Times New Roman"/>
                <w:sz w:val="22"/>
                <w:szCs w:val="22"/>
              </w:rPr>
              <w:t>Главы города</w:t>
            </w:r>
          </w:p>
        </w:tc>
      </w:tr>
      <w:tr w:rsidR="00C745F3" w:rsidRPr="00627110" w14:paraId="5BC4D98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9404AC9" w14:textId="00F4DE45"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1281D7DD" w14:textId="77777777" w:rsidR="003E7AD9" w:rsidRPr="00574C9A" w:rsidRDefault="003E7AD9" w:rsidP="003E7AD9">
            <w:pPr>
              <w:rPr>
                <w:sz w:val="22"/>
                <w:szCs w:val="22"/>
              </w:rPr>
            </w:pPr>
            <w:r w:rsidRPr="00574C9A">
              <w:rPr>
                <w:sz w:val="22"/>
                <w:szCs w:val="22"/>
              </w:rPr>
              <w:t>Стойка-ресепешн</w:t>
            </w:r>
          </w:p>
        </w:tc>
        <w:tc>
          <w:tcPr>
            <w:tcW w:w="1417" w:type="dxa"/>
            <w:gridSpan w:val="2"/>
            <w:vAlign w:val="center"/>
          </w:tcPr>
          <w:p w14:paraId="1A4300C5" w14:textId="77777777"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178143FC" w14:textId="77777777" w:rsidR="003E7AD9" w:rsidRPr="00574C9A" w:rsidRDefault="003E7AD9" w:rsidP="003E7AD9">
            <w:pPr>
              <w:jc w:val="center"/>
              <w:rPr>
                <w:sz w:val="22"/>
                <w:szCs w:val="22"/>
              </w:rPr>
            </w:pPr>
            <w:r w:rsidRPr="00574C9A">
              <w:rPr>
                <w:sz w:val="22"/>
                <w:szCs w:val="22"/>
              </w:rPr>
              <w:t>60 000</w:t>
            </w:r>
          </w:p>
        </w:tc>
        <w:tc>
          <w:tcPr>
            <w:tcW w:w="2126" w:type="dxa"/>
            <w:shd w:val="clear" w:color="auto" w:fill="auto"/>
            <w:vAlign w:val="center"/>
          </w:tcPr>
          <w:p w14:paraId="5519D9C9" w14:textId="77777777"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7A02C26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0E38EB"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40AA8250" w14:textId="79FD96A0" w:rsidR="003E7AD9" w:rsidRPr="00574C9A" w:rsidRDefault="003E7AD9" w:rsidP="003E7AD9">
            <w:pPr>
              <w:rPr>
                <w:sz w:val="22"/>
                <w:szCs w:val="22"/>
              </w:rPr>
            </w:pPr>
            <w:r w:rsidRPr="00574C9A">
              <w:rPr>
                <w:sz w:val="22"/>
                <w:szCs w:val="22"/>
              </w:rPr>
              <w:t>Мебель для сидения</w:t>
            </w:r>
          </w:p>
        </w:tc>
        <w:tc>
          <w:tcPr>
            <w:tcW w:w="1417" w:type="dxa"/>
            <w:gridSpan w:val="2"/>
            <w:vAlign w:val="center"/>
          </w:tcPr>
          <w:p w14:paraId="685602F6" w14:textId="10888478"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46BC97A5" w14:textId="604EAB4F" w:rsidR="003E7AD9" w:rsidRPr="00574C9A" w:rsidRDefault="003E7AD9" w:rsidP="003E7AD9">
            <w:pPr>
              <w:jc w:val="center"/>
              <w:rPr>
                <w:sz w:val="22"/>
                <w:szCs w:val="22"/>
              </w:rPr>
            </w:pPr>
            <w:r w:rsidRPr="00574C9A">
              <w:rPr>
                <w:sz w:val="22"/>
                <w:szCs w:val="22"/>
              </w:rPr>
              <w:t>30 000</w:t>
            </w:r>
          </w:p>
        </w:tc>
        <w:tc>
          <w:tcPr>
            <w:tcW w:w="2126" w:type="dxa"/>
            <w:shd w:val="clear" w:color="auto" w:fill="auto"/>
            <w:vAlign w:val="center"/>
          </w:tcPr>
          <w:p w14:paraId="4C126D95" w14:textId="450EECFC" w:rsidR="003E7AD9" w:rsidRPr="00574C9A" w:rsidRDefault="003E7AD9" w:rsidP="003E7AD9">
            <w:pPr>
              <w:jc w:val="center"/>
              <w:rPr>
                <w:sz w:val="22"/>
                <w:szCs w:val="22"/>
              </w:rPr>
            </w:pPr>
            <w:r w:rsidRPr="00574C9A">
              <w:rPr>
                <w:sz w:val="22"/>
                <w:szCs w:val="22"/>
              </w:rPr>
              <w:t>4 единицы на кабинет в 7 лет</w:t>
            </w:r>
          </w:p>
        </w:tc>
      </w:tr>
      <w:tr w:rsidR="003E7AD9" w:rsidRPr="00627110" w14:paraId="72AE1BB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6AAFE2"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54EA5761" w14:textId="2C3C3C5A" w:rsidR="003E7AD9" w:rsidRPr="00574C9A" w:rsidRDefault="003E7AD9" w:rsidP="003E7AD9">
            <w:pPr>
              <w:rPr>
                <w:sz w:val="22"/>
                <w:szCs w:val="22"/>
              </w:rPr>
            </w:pPr>
            <w:r w:rsidRPr="00574C9A">
              <w:rPr>
                <w:sz w:val="22"/>
                <w:szCs w:val="22"/>
              </w:rPr>
              <w:t>Стол журнальный</w:t>
            </w:r>
          </w:p>
        </w:tc>
        <w:tc>
          <w:tcPr>
            <w:tcW w:w="1417" w:type="dxa"/>
            <w:gridSpan w:val="2"/>
            <w:vAlign w:val="center"/>
          </w:tcPr>
          <w:p w14:paraId="3D26FBC1" w14:textId="1DE422D6"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1B94FAF3" w14:textId="541932EC" w:rsidR="003E7AD9" w:rsidRPr="00574C9A" w:rsidRDefault="003E7AD9" w:rsidP="003E7AD9">
            <w:pPr>
              <w:jc w:val="center"/>
              <w:rPr>
                <w:sz w:val="22"/>
                <w:szCs w:val="22"/>
              </w:rPr>
            </w:pPr>
            <w:r w:rsidRPr="00574C9A">
              <w:rPr>
                <w:sz w:val="22"/>
                <w:szCs w:val="22"/>
              </w:rPr>
              <w:t>16 000</w:t>
            </w:r>
          </w:p>
        </w:tc>
        <w:tc>
          <w:tcPr>
            <w:tcW w:w="2126" w:type="dxa"/>
            <w:shd w:val="clear" w:color="auto" w:fill="auto"/>
            <w:vAlign w:val="center"/>
          </w:tcPr>
          <w:p w14:paraId="3D6BFBF8" w14:textId="65C37700"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188B07F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F37327"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54957BC7" w14:textId="16B93117" w:rsidR="003E7AD9" w:rsidRPr="00574C9A" w:rsidRDefault="003E7AD9" w:rsidP="003E7AD9">
            <w:pPr>
              <w:rPr>
                <w:sz w:val="22"/>
                <w:szCs w:val="22"/>
              </w:rPr>
            </w:pPr>
            <w:r w:rsidRPr="00574C9A">
              <w:rPr>
                <w:sz w:val="22"/>
                <w:szCs w:val="22"/>
              </w:rPr>
              <w:t>Шкаф книжный</w:t>
            </w:r>
          </w:p>
        </w:tc>
        <w:tc>
          <w:tcPr>
            <w:tcW w:w="1417" w:type="dxa"/>
            <w:gridSpan w:val="2"/>
            <w:vAlign w:val="center"/>
          </w:tcPr>
          <w:p w14:paraId="05BA6E9E" w14:textId="599CFD05"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5C325766" w14:textId="76A39576" w:rsidR="003E7AD9" w:rsidRPr="00574C9A" w:rsidRDefault="003E7AD9" w:rsidP="003E7AD9">
            <w:pPr>
              <w:jc w:val="center"/>
              <w:rPr>
                <w:sz w:val="22"/>
                <w:szCs w:val="22"/>
              </w:rPr>
            </w:pPr>
            <w:r w:rsidRPr="00574C9A">
              <w:rPr>
                <w:sz w:val="22"/>
                <w:szCs w:val="22"/>
              </w:rPr>
              <w:t>35 000</w:t>
            </w:r>
          </w:p>
        </w:tc>
        <w:tc>
          <w:tcPr>
            <w:tcW w:w="2126" w:type="dxa"/>
            <w:shd w:val="clear" w:color="auto" w:fill="auto"/>
            <w:vAlign w:val="center"/>
          </w:tcPr>
          <w:p w14:paraId="124FC025" w14:textId="7CA9B83D"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0E6734B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072696D"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304340A8" w14:textId="160DFD6A" w:rsidR="003E7AD9" w:rsidRPr="00574C9A" w:rsidRDefault="003E7AD9" w:rsidP="003E7AD9">
            <w:pPr>
              <w:rPr>
                <w:sz w:val="22"/>
                <w:szCs w:val="22"/>
              </w:rPr>
            </w:pPr>
            <w:r w:rsidRPr="00574C9A">
              <w:rPr>
                <w:sz w:val="22"/>
                <w:szCs w:val="22"/>
              </w:rPr>
              <w:t>Шкаф платяной</w:t>
            </w:r>
          </w:p>
        </w:tc>
        <w:tc>
          <w:tcPr>
            <w:tcW w:w="1417" w:type="dxa"/>
            <w:gridSpan w:val="2"/>
            <w:vAlign w:val="center"/>
          </w:tcPr>
          <w:p w14:paraId="1F144081" w14:textId="31BF8BB9"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66FB55AD" w14:textId="1C60053C" w:rsidR="003E7AD9" w:rsidRPr="00574C9A" w:rsidRDefault="003E7AD9" w:rsidP="003E7AD9">
            <w:pPr>
              <w:jc w:val="center"/>
              <w:rPr>
                <w:sz w:val="22"/>
                <w:szCs w:val="22"/>
              </w:rPr>
            </w:pPr>
            <w:r w:rsidRPr="00574C9A">
              <w:rPr>
                <w:sz w:val="22"/>
                <w:szCs w:val="22"/>
              </w:rPr>
              <w:t>35 000</w:t>
            </w:r>
          </w:p>
        </w:tc>
        <w:tc>
          <w:tcPr>
            <w:tcW w:w="2126" w:type="dxa"/>
            <w:shd w:val="clear" w:color="auto" w:fill="auto"/>
            <w:vAlign w:val="center"/>
          </w:tcPr>
          <w:p w14:paraId="5312AC42" w14:textId="2AB59E26"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09DEECB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E51C4BD"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31F563A6" w14:textId="6928DFA5" w:rsidR="003E7AD9" w:rsidRPr="00574C9A" w:rsidRDefault="003E7AD9" w:rsidP="003E7AD9">
            <w:pPr>
              <w:rPr>
                <w:sz w:val="22"/>
                <w:szCs w:val="22"/>
              </w:rPr>
            </w:pPr>
            <w:r w:rsidRPr="00574C9A">
              <w:rPr>
                <w:sz w:val="22"/>
                <w:szCs w:val="22"/>
              </w:rPr>
              <w:t>Кресло офисное</w:t>
            </w:r>
          </w:p>
        </w:tc>
        <w:tc>
          <w:tcPr>
            <w:tcW w:w="1417" w:type="dxa"/>
            <w:gridSpan w:val="2"/>
            <w:vAlign w:val="center"/>
          </w:tcPr>
          <w:p w14:paraId="2DFC9ABE" w14:textId="6018A730"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4EC930C8" w14:textId="0616FBD4" w:rsidR="003E7AD9" w:rsidRPr="00574C9A" w:rsidRDefault="00F36B26" w:rsidP="00F36B26">
            <w:pPr>
              <w:jc w:val="center"/>
              <w:rPr>
                <w:sz w:val="22"/>
                <w:szCs w:val="22"/>
              </w:rPr>
            </w:pPr>
            <w:r>
              <w:rPr>
                <w:sz w:val="22"/>
                <w:szCs w:val="22"/>
              </w:rPr>
              <w:t>20</w:t>
            </w:r>
            <w:r w:rsidR="003E7AD9" w:rsidRPr="00574C9A">
              <w:rPr>
                <w:sz w:val="22"/>
                <w:szCs w:val="22"/>
              </w:rPr>
              <w:t xml:space="preserve"> 000</w:t>
            </w:r>
          </w:p>
        </w:tc>
        <w:tc>
          <w:tcPr>
            <w:tcW w:w="2126" w:type="dxa"/>
            <w:shd w:val="clear" w:color="auto" w:fill="auto"/>
            <w:vAlign w:val="center"/>
          </w:tcPr>
          <w:p w14:paraId="1761469E" w14:textId="2DE92DF6" w:rsidR="003E7AD9" w:rsidRPr="00574C9A" w:rsidRDefault="003E7AD9" w:rsidP="003E7AD9">
            <w:pPr>
              <w:jc w:val="center"/>
              <w:rPr>
                <w:sz w:val="22"/>
                <w:szCs w:val="22"/>
              </w:rPr>
            </w:pPr>
            <w:r w:rsidRPr="00574C9A">
              <w:rPr>
                <w:sz w:val="22"/>
                <w:szCs w:val="22"/>
              </w:rPr>
              <w:t>1 единица на 1 работника на 7 лет</w:t>
            </w:r>
          </w:p>
        </w:tc>
      </w:tr>
      <w:tr w:rsidR="003E7AD9" w:rsidRPr="00426DC2" w14:paraId="2ECFBFC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BAEDEF" w14:textId="4D2FB964" w:rsidR="003E7AD9" w:rsidRPr="00627110" w:rsidRDefault="003E7AD9" w:rsidP="003A57AF">
            <w:pPr>
              <w:pStyle w:val="ConsPlusNormal"/>
              <w:numPr>
                <w:ilvl w:val="0"/>
                <w:numId w:val="51"/>
              </w:numPr>
              <w:ind w:hanging="1070"/>
              <w:rPr>
                <w:rFonts w:ascii="Times New Roman" w:hAnsi="Times New Roman" w:cs="Times New Roman"/>
                <w:sz w:val="22"/>
                <w:szCs w:val="22"/>
              </w:rPr>
            </w:pPr>
          </w:p>
        </w:tc>
        <w:tc>
          <w:tcPr>
            <w:tcW w:w="8987" w:type="dxa"/>
            <w:gridSpan w:val="5"/>
            <w:tcBorders>
              <w:top w:val="single" w:sz="4" w:space="0" w:color="auto"/>
              <w:left w:val="single" w:sz="4" w:space="0" w:color="auto"/>
              <w:bottom w:val="single" w:sz="4" w:space="0" w:color="auto"/>
              <w:right w:val="single" w:sz="4" w:space="0" w:color="auto"/>
            </w:tcBorders>
            <w:vAlign w:val="center"/>
          </w:tcPr>
          <w:p w14:paraId="1EDA1120" w14:textId="0793F8FA" w:rsidR="003E7AD9" w:rsidRPr="00627110" w:rsidRDefault="00F5330C" w:rsidP="003E7AD9">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Рабочее место муниципального служащего, замещающ</w:t>
            </w:r>
            <w:r>
              <w:rPr>
                <w:rFonts w:ascii="Times New Roman" w:hAnsi="Times New Roman" w:cs="Times New Roman"/>
                <w:sz w:val="22"/>
                <w:szCs w:val="22"/>
              </w:rPr>
              <w:t>его</w:t>
            </w:r>
            <w:r w:rsidRPr="00627110">
              <w:rPr>
                <w:rFonts w:ascii="Times New Roman" w:hAnsi="Times New Roman" w:cs="Times New Roman"/>
                <w:sz w:val="22"/>
                <w:szCs w:val="22"/>
              </w:rPr>
              <w:t xml:space="preserve">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 xml:space="preserve"> (заместитель Главы)</w:t>
            </w:r>
          </w:p>
        </w:tc>
      </w:tr>
      <w:tr w:rsidR="00C745F3" w:rsidRPr="00426DC2" w14:paraId="0DC91F2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FE311A" w14:textId="33F074EF" w:rsidR="003E7AD9" w:rsidRPr="00426DC2" w:rsidRDefault="003E7AD9"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AEA889" w14:textId="77777777" w:rsidR="003E7AD9" w:rsidRPr="00426DC2" w:rsidRDefault="003E7AD9" w:rsidP="003E7AD9">
            <w:pPr>
              <w:rPr>
                <w:sz w:val="22"/>
                <w:szCs w:val="22"/>
              </w:rPr>
            </w:pPr>
            <w:r w:rsidRPr="00426DC2">
              <w:rPr>
                <w:sz w:val="22"/>
                <w:szCs w:val="22"/>
              </w:rPr>
              <w:t>Стол руководителя</w:t>
            </w:r>
          </w:p>
        </w:tc>
        <w:tc>
          <w:tcPr>
            <w:tcW w:w="1417" w:type="dxa"/>
            <w:gridSpan w:val="2"/>
            <w:vAlign w:val="center"/>
          </w:tcPr>
          <w:p w14:paraId="73844D6F" w14:textId="77777777" w:rsidR="003E7AD9" w:rsidRPr="00426DC2" w:rsidRDefault="003E7AD9" w:rsidP="003E7AD9">
            <w:pPr>
              <w:jc w:val="center"/>
              <w:rPr>
                <w:sz w:val="22"/>
                <w:szCs w:val="22"/>
              </w:rPr>
            </w:pPr>
            <w:r w:rsidRPr="00426DC2">
              <w:rPr>
                <w:sz w:val="22"/>
                <w:szCs w:val="22"/>
              </w:rPr>
              <w:t>шт</w:t>
            </w:r>
          </w:p>
        </w:tc>
        <w:tc>
          <w:tcPr>
            <w:tcW w:w="1181" w:type="dxa"/>
            <w:shd w:val="clear" w:color="auto" w:fill="auto"/>
            <w:vAlign w:val="center"/>
          </w:tcPr>
          <w:p w14:paraId="359B87F9" w14:textId="77777777" w:rsidR="003E7AD9" w:rsidRPr="00426DC2" w:rsidRDefault="003E7AD9" w:rsidP="003E7AD9">
            <w:pPr>
              <w:ind w:left="150" w:hanging="150"/>
              <w:jc w:val="center"/>
              <w:rPr>
                <w:sz w:val="22"/>
                <w:szCs w:val="22"/>
              </w:rPr>
            </w:pPr>
            <w:r w:rsidRPr="00426DC2">
              <w:rPr>
                <w:sz w:val="22"/>
                <w:szCs w:val="22"/>
              </w:rPr>
              <w:t>110 000</w:t>
            </w:r>
          </w:p>
        </w:tc>
        <w:tc>
          <w:tcPr>
            <w:tcW w:w="2126" w:type="dxa"/>
            <w:shd w:val="clear" w:color="auto" w:fill="auto"/>
            <w:vAlign w:val="center"/>
          </w:tcPr>
          <w:p w14:paraId="2ABC1D9F" w14:textId="77777777" w:rsidR="003E7AD9" w:rsidRPr="00426DC2" w:rsidRDefault="003E7AD9" w:rsidP="003E7AD9">
            <w:pPr>
              <w:jc w:val="center"/>
              <w:rPr>
                <w:sz w:val="22"/>
                <w:szCs w:val="22"/>
              </w:rPr>
            </w:pPr>
            <w:r w:rsidRPr="00426DC2">
              <w:rPr>
                <w:sz w:val="22"/>
                <w:szCs w:val="22"/>
              </w:rPr>
              <w:t>1 единица на 1 работника в 7 лет</w:t>
            </w:r>
          </w:p>
        </w:tc>
      </w:tr>
      <w:tr w:rsidR="003A57AF" w:rsidRPr="00426DC2" w14:paraId="3C32EE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9276E5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8C07723" w14:textId="34E92E8B" w:rsidR="003A57AF" w:rsidRPr="00426DC2" w:rsidRDefault="003A57AF" w:rsidP="003A57AF">
            <w:pPr>
              <w:rPr>
                <w:sz w:val="22"/>
                <w:szCs w:val="22"/>
              </w:rPr>
            </w:pPr>
            <w:r w:rsidRPr="00426DC2">
              <w:rPr>
                <w:sz w:val="22"/>
                <w:szCs w:val="22"/>
              </w:rPr>
              <w:t>Стол для заседаний</w:t>
            </w:r>
          </w:p>
        </w:tc>
        <w:tc>
          <w:tcPr>
            <w:tcW w:w="1417" w:type="dxa"/>
            <w:gridSpan w:val="2"/>
            <w:vAlign w:val="center"/>
          </w:tcPr>
          <w:p w14:paraId="1AA765C4" w14:textId="70AB4C2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2F7C0D5" w14:textId="769492AF" w:rsidR="003A57AF" w:rsidRPr="00426DC2" w:rsidRDefault="003A57AF" w:rsidP="003A57AF">
            <w:pPr>
              <w:ind w:left="150" w:hanging="150"/>
              <w:jc w:val="center"/>
              <w:rPr>
                <w:sz w:val="22"/>
                <w:szCs w:val="22"/>
              </w:rPr>
            </w:pPr>
            <w:r w:rsidRPr="00426DC2">
              <w:rPr>
                <w:sz w:val="22"/>
                <w:szCs w:val="22"/>
              </w:rPr>
              <w:t>105 000</w:t>
            </w:r>
          </w:p>
        </w:tc>
        <w:tc>
          <w:tcPr>
            <w:tcW w:w="2126" w:type="dxa"/>
            <w:shd w:val="clear" w:color="auto" w:fill="auto"/>
            <w:vAlign w:val="center"/>
          </w:tcPr>
          <w:p w14:paraId="15AD80CD" w14:textId="3CCC37CA"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140D39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BDCA2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C00C136" w14:textId="2798696D" w:rsidR="003A57AF" w:rsidRPr="00426DC2" w:rsidRDefault="003A57AF" w:rsidP="003A57AF">
            <w:pPr>
              <w:rPr>
                <w:sz w:val="22"/>
                <w:szCs w:val="22"/>
              </w:rPr>
            </w:pPr>
            <w:r w:rsidRPr="00426DC2">
              <w:rPr>
                <w:sz w:val="22"/>
                <w:szCs w:val="22"/>
              </w:rPr>
              <w:t>Брифинг-приставка</w:t>
            </w:r>
          </w:p>
        </w:tc>
        <w:tc>
          <w:tcPr>
            <w:tcW w:w="1417" w:type="dxa"/>
            <w:gridSpan w:val="2"/>
            <w:vAlign w:val="center"/>
          </w:tcPr>
          <w:p w14:paraId="3401114E" w14:textId="1D114740"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801AB43" w14:textId="3AE7351F" w:rsidR="003A57AF" w:rsidRPr="00426DC2" w:rsidRDefault="003A57AF" w:rsidP="003A57AF">
            <w:pPr>
              <w:ind w:left="150" w:hanging="150"/>
              <w:jc w:val="center"/>
              <w:rPr>
                <w:sz w:val="22"/>
                <w:szCs w:val="22"/>
              </w:rPr>
            </w:pPr>
            <w:r w:rsidRPr="00426DC2">
              <w:rPr>
                <w:sz w:val="22"/>
                <w:szCs w:val="22"/>
              </w:rPr>
              <w:t>60 000</w:t>
            </w:r>
          </w:p>
        </w:tc>
        <w:tc>
          <w:tcPr>
            <w:tcW w:w="2126" w:type="dxa"/>
            <w:shd w:val="clear" w:color="auto" w:fill="auto"/>
            <w:vAlign w:val="center"/>
          </w:tcPr>
          <w:p w14:paraId="6313FF95" w14:textId="52EDBC0E"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513EA8F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0416273"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76A7BB0" w14:textId="47BA135B" w:rsidR="003A57AF" w:rsidRPr="00426DC2" w:rsidRDefault="003A57AF" w:rsidP="003A57AF">
            <w:pPr>
              <w:rPr>
                <w:sz w:val="22"/>
                <w:szCs w:val="22"/>
              </w:rPr>
            </w:pPr>
            <w:r w:rsidRPr="00426DC2">
              <w:rPr>
                <w:sz w:val="22"/>
                <w:szCs w:val="22"/>
              </w:rPr>
              <w:t>Стол журнальный</w:t>
            </w:r>
          </w:p>
        </w:tc>
        <w:tc>
          <w:tcPr>
            <w:tcW w:w="1417" w:type="dxa"/>
            <w:gridSpan w:val="2"/>
            <w:vAlign w:val="center"/>
          </w:tcPr>
          <w:p w14:paraId="7B180BB1" w14:textId="48856EC3"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64857E15" w14:textId="41F70D79" w:rsidR="003A57AF" w:rsidRPr="00426DC2" w:rsidRDefault="003A57AF" w:rsidP="003A57AF">
            <w:pPr>
              <w:ind w:left="150" w:hanging="150"/>
              <w:jc w:val="center"/>
              <w:rPr>
                <w:sz w:val="22"/>
                <w:szCs w:val="22"/>
              </w:rPr>
            </w:pPr>
            <w:r w:rsidRPr="00426DC2">
              <w:rPr>
                <w:sz w:val="22"/>
                <w:szCs w:val="22"/>
              </w:rPr>
              <w:t>16 000</w:t>
            </w:r>
          </w:p>
        </w:tc>
        <w:tc>
          <w:tcPr>
            <w:tcW w:w="2126" w:type="dxa"/>
            <w:shd w:val="clear" w:color="auto" w:fill="auto"/>
            <w:vAlign w:val="center"/>
          </w:tcPr>
          <w:p w14:paraId="7042E456" w14:textId="3DCCC49B"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2FEEEF4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A7A209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A41E42E" w14:textId="6810FD00" w:rsidR="003A57AF" w:rsidRPr="00426DC2" w:rsidRDefault="003A57AF" w:rsidP="003A57AF">
            <w:pPr>
              <w:rPr>
                <w:sz w:val="22"/>
                <w:szCs w:val="22"/>
              </w:rPr>
            </w:pPr>
            <w:r w:rsidRPr="00426DC2">
              <w:rPr>
                <w:sz w:val="22"/>
                <w:szCs w:val="22"/>
              </w:rPr>
              <w:t>Тумба выкатная</w:t>
            </w:r>
          </w:p>
        </w:tc>
        <w:tc>
          <w:tcPr>
            <w:tcW w:w="1417" w:type="dxa"/>
            <w:gridSpan w:val="2"/>
            <w:vAlign w:val="center"/>
          </w:tcPr>
          <w:p w14:paraId="1CDB7495" w14:textId="6EC6C5C2"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A1430A0" w14:textId="5A9D9EBB" w:rsidR="003A57AF" w:rsidRPr="00426DC2" w:rsidRDefault="003A57AF" w:rsidP="003A57AF">
            <w:pPr>
              <w:ind w:left="150" w:hanging="150"/>
              <w:jc w:val="center"/>
              <w:rPr>
                <w:sz w:val="22"/>
                <w:szCs w:val="22"/>
              </w:rPr>
            </w:pPr>
            <w:r w:rsidRPr="00426DC2">
              <w:rPr>
                <w:sz w:val="22"/>
                <w:szCs w:val="22"/>
              </w:rPr>
              <w:t>20 000</w:t>
            </w:r>
          </w:p>
        </w:tc>
        <w:tc>
          <w:tcPr>
            <w:tcW w:w="2126" w:type="dxa"/>
            <w:shd w:val="clear" w:color="auto" w:fill="auto"/>
            <w:vAlign w:val="center"/>
          </w:tcPr>
          <w:p w14:paraId="639A4250" w14:textId="6BDF647E"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4AD09A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BC138C"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946A3E0" w14:textId="741F1993" w:rsidR="003A57AF" w:rsidRPr="00426DC2" w:rsidRDefault="003A57AF" w:rsidP="003A57AF">
            <w:pPr>
              <w:rPr>
                <w:sz w:val="22"/>
                <w:szCs w:val="22"/>
              </w:rPr>
            </w:pPr>
            <w:r w:rsidRPr="00426DC2">
              <w:rPr>
                <w:sz w:val="22"/>
                <w:szCs w:val="22"/>
              </w:rPr>
              <w:t>Шкаф комбинированный</w:t>
            </w:r>
          </w:p>
        </w:tc>
        <w:tc>
          <w:tcPr>
            <w:tcW w:w="1417" w:type="dxa"/>
            <w:gridSpan w:val="2"/>
            <w:vAlign w:val="center"/>
          </w:tcPr>
          <w:p w14:paraId="46097CD3" w14:textId="68251A8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5068A2F" w14:textId="7276BBAC"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16F01D9F" w14:textId="500ABC81"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0D4FE9B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6C113C7"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20A93C" w14:textId="46EE86FE" w:rsidR="003A57AF" w:rsidRPr="00426DC2" w:rsidRDefault="003A57AF" w:rsidP="003A57AF">
            <w:pPr>
              <w:rPr>
                <w:sz w:val="22"/>
                <w:szCs w:val="22"/>
              </w:rPr>
            </w:pPr>
            <w:r w:rsidRPr="00426DC2">
              <w:rPr>
                <w:sz w:val="22"/>
                <w:szCs w:val="22"/>
              </w:rPr>
              <w:t>Шкаф книжный</w:t>
            </w:r>
          </w:p>
        </w:tc>
        <w:tc>
          <w:tcPr>
            <w:tcW w:w="1417" w:type="dxa"/>
            <w:gridSpan w:val="2"/>
            <w:vAlign w:val="center"/>
          </w:tcPr>
          <w:p w14:paraId="48094B06" w14:textId="47BD87DA"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78FF20F" w14:textId="4D119E45"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5845EADC" w14:textId="37F1A25F"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B2AC3F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5D1FCE"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59A03FF" w14:textId="4BEEE02A" w:rsidR="003A57AF" w:rsidRPr="00426DC2" w:rsidRDefault="003A57AF" w:rsidP="003A57AF">
            <w:pPr>
              <w:rPr>
                <w:sz w:val="22"/>
                <w:szCs w:val="22"/>
              </w:rPr>
            </w:pPr>
            <w:r w:rsidRPr="00426DC2">
              <w:rPr>
                <w:sz w:val="22"/>
                <w:szCs w:val="22"/>
              </w:rPr>
              <w:t>Шкаф платяной</w:t>
            </w:r>
          </w:p>
        </w:tc>
        <w:tc>
          <w:tcPr>
            <w:tcW w:w="1417" w:type="dxa"/>
            <w:gridSpan w:val="2"/>
            <w:vAlign w:val="center"/>
          </w:tcPr>
          <w:p w14:paraId="5097FF2A" w14:textId="261A9A4E"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224CA91" w14:textId="659E5D27"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087C147D" w14:textId="07689190"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5FF26EF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7CCD0C1"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7717CEB" w14:textId="51A50678" w:rsidR="003A57AF" w:rsidRPr="00426DC2" w:rsidRDefault="003A57AF" w:rsidP="003A57AF">
            <w:pPr>
              <w:rPr>
                <w:sz w:val="22"/>
                <w:szCs w:val="22"/>
              </w:rPr>
            </w:pPr>
            <w:r w:rsidRPr="00426DC2">
              <w:rPr>
                <w:sz w:val="22"/>
                <w:szCs w:val="22"/>
              </w:rPr>
              <w:t>Кресло руководителя</w:t>
            </w:r>
          </w:p>
        </w:tc>
        <w:tc>
          <w:tcPr>
            <w:tcW w:w="1417" w:type="dxa"/>
            <w:gridSpan w:val="2"/>
            <w:vAlign w:val="center"/>
          </w:tcPr>
          <w:p w14:paraId="27D20024" w14:textId="42F61C89"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3E5C2478" w14:textId="76B17FAB"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6FEFDCB1" w14:textId="127BC367"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B23A8D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C0F60A0"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FAB923" w14:textId="3BFC1DBC" w:rsidR="003A57AF" w:rsidRPr="00426DC2" w:rsidRDefault="003A57AF" w:rsidP="003A57AF">
            <w:pPr>
              <w:rPr>
                <w:sz w:val="22"/>
                <w:szCs w:val="22"/>
              </w:rPr>
            </w:pPr>
            <w:r w:rsidRPr="00426DC2">
              <w:rPr>
                <w:sz w:val="22"/>
                <w:szCs w:val="22"/>
              </w:rPr>
              <w:t>Кресло к столу для заседаний</w:t>
            </w:r>
          </w:p>
        </w:tc>
        <w:tc>
          <w:tcPr>
            <w:tcW w:w="1417" w:type="dxa"/>
            <w:gridSpan w:val="2"/>
            <w:vAlign w:val="center"/>
          </w:tcPr>
          <w:p w14:paraId="419D337B" w14:textId="520D807B"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46CCBF43" w14:textId="6B06DEB3" w:rsidR="003A57AF" w:rsidRPr="00426DC2" w:rsidRDefault="003A57AF" w:rsidP="003A57AF">
            <w:pPr>
              <w:ind w:left="150" w:hanging="150"/>
              <w:jc w:val="center"/>
              <w:rPr>
                <w:sz w:val="22"/>
                <w:szCs w:val="22"/>
              </w:rPr>
            </w:pPr>
            <w:r w:rsidRPr="00426DC2">
              <w:rPr>
                <w:sz w:val="22"/>
                <w:szCs w:val="22"/>
              </w:rPr>
              <w:t>30 000</w:t>
            </w:r>
          </w:p>
        </w:tc>
        <w:tc>
          <w:tcPr>
            <w:tcW w:w="2126" w:type="dxa"/>
            <w:shd w:val="clear" w:color="auto" w:fill="auto"/>
            <w:vAlign w:val="center"/>
          </w:tcPr>
          <w:p w14:paraId="37D2556B" w14:textId="019A6813"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7ACEC0E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72C4D7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9A478DD" w14:textId="1B975BE0" w:rsidR="003A57AF" w:rsidRPr="00426DC2" w:rsidRDefault="003A57AF" w:rsidP="003A57AF">
            <w:pPr>
              <w:rPr>
                <w:sz w:val="22"/>
                <w:szCs w:val="22"/>
              </w:rPr>
            </w:pPr>
            <w:r w:rsidRPr="00426DC2">
              <w:rPr>
                <w:sz w:val="22"/>
                <w:szCs w:val="22"/>
              </w:rPr>
              <w:t>Кресло/стул для посетителей</w:t>
            </w:r>
          </w:p>
        </w:tc>
        <w:tc>
          <w:tcPr>
            <w:tcW w:w="1417" w:type="dxa"/>
            <w:gridSpan w:val="2"/>
            <w:vAlign w:val="center"/>
          </w:tcPr>
          <w:p w14:paraId="15BD9DB0" w14:textId="18AC51FB"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65735E4" w14:textId="25D1D29B" w:rsidR="003A57AF" w:rsidRPr="00426DC2" w:rsidRDefault="003A57AF" w:rsidP="003A57AF">
            <w:pPr>
              <w:ind w:left="150" w:hanging="150"/>
              <w:jc w:val="center"/>
              <w:rPr>
                <w:sz w:val="22"/>
                <w:szCs w:val="22"/>
              </w:rPr>
            </w:pPr>
            <w:r w:rsidRPr="00426DC2">
              <w:rPr>
                <w:sz w:val="22"/>
                <w:szCs w:val="22"/>
              </w:rPr>
              <w:t>10 000</w:t>
            </w:r>
          </w:p>
        </w:tc>
        <w:tc>
          <w:tcPr>
            <w:tcW w:w="2126" w:type="dxa"/>
            <w:shd w:val="clear" w:color="auto" w:fill="auto"/>
            <w:vAlign w:val="center"/>
          </w:tcPr>
          <w:p w14:paraId="7ABB3435" w14:textId="7D8939EB" w:rsidR="003A57AF" w:rsidRPr="00426DC2" w:rsidRDefault="003A57AF" w:rsidP="003A57AF">
            <w:pPr>
              <w:jc w:val="center"/>
              <w:rPr>
                <w:sz w:val="22"/>
                <w:szCs w:val="22"/>
              </w:rPr>
            </w:pPr>
            <w:r w:rsidRPr="00426DC2">
              <w:rPr>
                <w:sz w:val="22"/>
                <w:szCs w:val="22"/>
              </w:rPr>
              <w:t>10 единиц на 1 кабинет в 7 лет</w:t>
            </w:r>
          </w:p>
        </w:tc>
      </w:tr>
      <w:tr w:rsidR="003A57AF" w:rsidRPr="00426DC2" w14:paraId="58B0BCA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E62F5B"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B38734" w14:textId="147FD802" w:rsidR="003A57AF" w:rsidRPr="00426DC2" w:rsidRDefault="003A57AF" w:rsidP="003A57AF">
            <w:pPr>
              <w:rPr>
                <w:sz w:val="22"/>
                <w:szCs w:val="22"/>
              </w:rPr>
            </w:pPr>
            <w:r w:rsidRPr="00426DC2">
              <w:rPr>
                <w:sz w:val="22"/>
                <w:szCs w:val="22"/>
              </w:rPr>
              <w:t>Вешалка напольная</w:t>
            </w:r>
          </w:p>
        </w:tc>
        <w:tc>
          <w:tcPr>
            <w:tcW w:w="1417" w:type="dxa"/>
            <w:gridSpan w:val="2"/>
            <w:vAlign w:val="center"/>
          </w:tcPr>
          <w:p w14:paraId="4A56CB3A" w14:textId="078E88B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EBF5B24" w14:textId="021E981D" w:rsidR="003A57AF" w:rsidRPr="00426DC2" w:rsidRDefault="003A57AF" w:rsidP="003A57AF">
            <w:pPr>
              <w:ind w:left="150" w:hanging="150"/>
              <w:jc w:val="center"/>
              <w:rPr>
                <w:sz w:val="22"/>
                <w:szCs w:val="22"/>
              </w:rPr>
            </w:pPr>
            <w:r w:rsidRPr="00426DC2">
              <w:rPr>
                <w:sz w:val="22"/>
                <w:szCs w:val="22"/>
              </w:rPr>
              <w:t>8 500</w:t>
            </w:r>
          </w:p>
        </w:tc>
        <w:tc>
          <w:tcPr>
            <w:tcW w:w="2126" w:type="dxa"/>
            <w:shd w:val="clear" w:color="auto" w:fill="auto"/>
            <w:vAlign w:val="center"/>
          </w:tcPr>
          <w:p w14:paraId="0E186393" w14:textId="6ABE51A5"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03C1BB8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942EE5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7BF2780" w14:textId="224F213B" w:rsidR="003A57AF" w:rsidRPr="00426DC2" w:rsidRDefault="003A57AF" w:rsidP="003A57AF">
            <w:pPr>
              <w:rPr>
                <w:sz w:val="22"/>
                <w:szCs w:val="22"/>
              </w:rPr>
            </w:pPr>
            <w:r w:rsidRPr="00426DC2">
              <w:rPr>
                <w:sz w:val="22"/>
                <w:szCs w:val="22"/>
              </w:rPr>
              <w:t>Зеркало</w:t>
            </w:r>
          </w:p>
        </w:tc>
        <w:tc>
          <w:tcPr>
            <w:tcW w:w="1417" w:type="dxa"/>
            <w:gridSpan w:val="2"/>
            <w:vAlign w:val="center"/>
          </w:tcPr>
          <w:p w14:paraId="3B5B1871" w14:textId="50BA8955"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30C570B5" w14:textId="1F3364DD" w:rsidR="003A57AF" w:rsidRPr="00426DC2" w:rsidRDefault="003A57AF" w:rsidP="003A57AF">
            <w:pPr>
              <w:ind w:left="150" w:hanging="150"/>
              <w:jc w:val="center"/>
              <w:rPr>
                <w:sz w:val="22"/>
                <w:szCs w:val="22"/>
              </w:rPr>
            </w:pPr>
            <w:r w:rsidRPr="00426DC2">
              <w:rPr>
                <w:sz w:val="22"/>
                <w:szCs w:val="22"/>
              </w:rPr>
              <w:t>5 000</w:t>
            </w:r>
          </w:p>
        </w:tc>
        <w:tc>
          <w:tcPr>
            <w:tcW w:w="2126" w:type="dxa"/>
            <w:shd w:val="clear" w:color="auto" w:fill="auto"/>
            <w:vAlign w:val="center"/>
          </w:tcPr>
          <w:p w14:paraId="21819870" w14:textId="11B123BE" w:rsidR="003A57AF" w:rsidRPr="00426DC2" w:rsidRDefault="003A57AF" w:rsidP="003A57AF">
            <w:pPr>
              <w:jc w:val="center"/>
              <w:rPr>
                <w:sz w:val="22"/>
                <w:szCs w:val="22"/>
              </w:rPr>
            </w:pPr>
            <w:r w:rsidRPr="00426DC2">
              <w:rPr>
                <w:sz w:val="22"/>
                <w:szCs w:val="22"/>
              </w:rPr>
              <w:t>1 единица на 1 работника в 5 лет</w:t>
            </w:r>
          </w:p>
        </w:tc>
      </w:tr>
      <w:tr w:rsidR="003A57AF" w:rsidRPr="00426DC2" w14:paraId="3A0D708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3F832A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3BCE84C" w14:textId="53B4DF01" w:rsidR="003A57AF" w:rsidRPr="00426DC2" w:rsidRDefault="003A57AF" w:rsidP="003A57AF">
            <w:pPr>
              <w:rPr>
                <w:sz w:val="22"/>
                <w:szCs w:val="22"/>
              </w:rPr>
            </w:pPr>
            <w:r w:rsidRPr="00426DC2">
              <w:rPr>
                <w:sz w:val="22"/>
                <w:szCs w:val="22"/>
              </w:rPr>
              <w:t>Шкаф металлический несгораемый или сейф</w:t>
            </w:r>
          </w:p>
        </w:tc>
        <w:tc>
          <w:tcPr>
            <w:tcW w:w="1417" w:type="dxa"/>
            <w:gridSpan w:val="2"/>
            <w:vAlign w:val="center"/>
          </w:tcPr>
          <w:p w14:paraId="01287019" w14:textId="5CDBFEEE"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07612350" w14:textId="7ECFDAEE" w:rsidR="003A57AF" w:rsidRPr="00426DC2" w:rsidRDefault="003A57AF" w:rsidP="003A57AF">
            <w:pPr>
              <w:ind w:left="150" w:hanging="150"/>
              <w:jc w:val="center"/>
              <w:rPr>
                <w:sz w:val="22"/>
                <w:szCs w:val="22"/>
              </w:rPr>
            </w:pPr>
            <w:r>
              <w:rPr>
                <w:sz w:val="22"/>
                <w:szCs w:val="22"/>
              </w:rPr>
              <w:t>20</w:t>
            </w:r>
            <w:r w:rsidRPr="00426DC2">
              <w:rPr>
                <w:sz w:val="22"/>
                <w:szCs w:val="22"/>
              </w:rPr>
              <w:t xml:space="preserve"> 000</w:t>
            </w:r>
          </w:p>
        </w:tc>
        <w:tc>
          <w:tcPr>
            <w:tcW w:w="2126" w:type="dxa"/>
            <w:shd w:val="clear" w:color="auto" w:fill="auto"/>
            <w:vAlign w:val="center"/>
          </w:tcPr>
          <w:p w14:paraId="34945854" w14:textId="070EE0F0" w:rsidR="003A57AF" w:rsidRPr="00426DC2" w:rsidRDefault="003A57AF" w:rsidP="003A57AF">
            <w:pPr>
              <w:jc w:val="center"/>
              <w:rPr>
                <w:sz w:val="22"/>
                <w:szCs w:val="22"/>
              </w:rPr>
            </w:pPr>
            <w:r w:rsidRPr="00426DC2">
              <w:rPr>
                <w:sz w:val="22"/>
                <w:szCs w:val="22"/>
              </w:rPr>
              <w:t>1 единица на 1 работника в 25 лет</w:t>
            </w:r>
          </w:p>
        </w:tc>
      </w:tr>
      <w:tr w:rsidR="003A57AF" w:rsidRPr="00426DC2" w14:paraId="097DDBA7"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73817DA6" w14:textId="1CE4A453" w:rsidR="003A57AF" w:rsidRPr="002510D6" w:rsidRDefault="003A57AF" w:rsidP="002510D6">
            <w:pPr>
              <w:pStyle w:val="a6"/>
              <w:numPr>
                <w:ilvl w:val="0"/>
                <w:numId w:val="51"/>
              </w:numPr>
              <w:ind w:hanging="952"/>
              <w:rPr>
                <w:sz w:val="22"/>
              </w:rPr>
            </w:pPr>
          </w:p>
        </w:tc>
        <w:tc>
          <w:tcPr>
            <w:tcW w:w="8987" w:type="dxa"/>
            <w:gridSpan w:val="5"/>
            <w:tcBorders>
              <w:top w:val="single" w:sz="4" w:space="0" w:color="auto"/>
              <w:left w:val="single" w:sz="4" w:space="0" w:color="auto"/>
              <w:bottom w:val="single" w:sz="4" w:space="0" w:color="auto"/>
            </w:tcBorders>
            <w:vAlign w:val="center"/>
          </w:tcPr>
          <w:p w14:paraId="5192D839" w14:textId="26218ADA" w:rsidR="003A57AF" w:rsidRPr="00426DC2" w:rsidRDefault="002510D6" w:rsidP="003A57AF">
            <w:pPr>
              <w:rPr>
                <w:sz w:val="22"/>
                <w:szCs w:val="22"/>
              </w:rPr>
            </w:pPr>
            <w:r w:rsidRPr="00A972B1">
              <w:rPr>
                <w:sz w:val="22"/>
                <w:szCs w:val="22"/>
              </w:rPr>
              <w:t>Рабочее место муниципального служащего, замещающ</w:t>
            </w:r>
            <w:r>
              <w:rPr>
                <w:sz w:val="22"/>
                <w:szCs w:val="22"/>
              </w:rPr>
              <w:t>его</w:t>
            </w:r>
            <w:r w:rsidRPr="00A972B1">
              <w:rPr>
                <w:sz w:val="22"/>
                <w:szCs w:val="22"/>
              </w:rPr>
              <w:t xml:space="preserve"> должность муниципальной службы высшей группы, учреждаемую для выполнения функции "руководитель" (</w:t>
            </w:r>
            <w:r>
              <w:rPr>
                <w:sz w:val="22"/>
                <w:szCs w:val="22"/>
              </w:rPr>
              <w:t>начальник управления)</w:t>
            </w:r>
          </w:p>
        </w:tc>
      </w:tr>
      <w:tr w:rsidR="00C745F3" w:rsidRPr="00426DC2" w14:paraId="3C12501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C603A15" w14:textId="45CC62D2" w:rsidR="003A57AF" w:rsidRPr="00426DC2" w:rsidRDefault="003A57AF" w:rsidP="002510D6">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2A11C1B" w14:textId="77777777" w:rsidR="003A57AF" w:rsidRPr="00426DC2" w:rsidRDefault="003A57AF" w:rsidP="003A57AF">
            <w:pPr>
              <w:rPr>
                <w:sz w:val="22"/>
                <w:szCs w:val="22"/>
              </w:rPr>
            </w:pPr>
            <w:r w:rsidRPr="00426DC2">
              <w:rPr>
                <w:sz w:val="22"/>
                <w:szCs w:val="22"/>
              </w:rPr>
              <w:t>Стол руководителя</w:t>
            </w:r>
          </w:p>
        </w:tc>
        <w:tc>
          <w:tcPr>
            <w:tcW w:w="1417" w:type="dxa"/>
            <w:gridSpan w:val="2"/>
            <w:vAlign w:val="center"/>
          </w:tcPr>
          <w:p w14:paraId="09C027E8" w14:textId="77777777"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BC79891" w14:textId="77777777" w:rsidR="003A57AF" w:rsidRPr="00426DC2" w:rsidRDefault="003A57AF" w:rsidP="003A57AF">
            <w:pPr>
              <w:ind w:left="150" w:hanging="150"/>
              <w:jc w:val="center"/>
              <w:rPr>
                <w:sz w:val="22"/>
                <w:szCs w:val="22"/>
              </w:rPr>
            </w:pPr>
            <w:r w:rsidRPr="00426DC2">
              <w:rPr>
                <w:sz w:val="22"/>
                <w:szCs w:val="22"/>
              </w:rPr>
              <w:t>110 000</w:t>
            </w:r>
          </w:p>
        </w:tc>
        <w:tc>
          <w:tcPr>
            <w:tcW w:w="2126" w:type="dxa"/>
            <w:shd w:val="clear" w:color="auto" w:fill="auto"/>
            <w:vAlign w:val="center"/>
          </w:tcPr>
          <w:p w14:paraId="2334CFBD" w14:textId="77777777" w:rsidR="003A57AF" w:rsidRPr="00426DC2" w:rsidRDefault="003A57AF" w:rsidP="003A57AF">
            <w:pPr>
              <w:jc w:val="center"/>
              <w:rPr>
                <w:sz w:val="22"/>
                <w:szCs w:val="22"/>
              </w:rPr>
            </w:pPr>
            <w:r w:rsidRPr="00426DC2">
              <w:rPr>
                <w:sz w:val="22"/>
                <w:szCs w:val="22"/>
              </w:rPr>
              <w:t>1 единица на 1 работника в 7 лет</w:t>
            </w:r>
          </w:p>
        </w:tc>
      </w:tr>
      <w:tr w:rsidR="00C745F3" w:rsidRPr="00426DC2" w14:paraId="144E86D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342A5F"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E4A623D" w14:textId="4983FD98" w:rsidR="00C745F3" w:rsidRPr="00426DC2" w:rsidRDefault="00C745F3" w:rsidP="00C745F3">
            <w:pPr>
              <w:rPr>
                <w:sz w:val="22"/>
                <w:szCs w:val="22"/>
              </w:rPr>
            </w:pPr>
            <w:r w:rsidRPr="00426DC2">
              <w:rPr>
                <w:sz w:val="22"/>
                <w:szCs w:val="22"/>
              </w:rPr>
              <w:t>Стол для заседаний</w:t>
            </w:r>
          </w:p>
        </w:tc>
        <w:tc>
          <w:tcPr>
            <w:tcW w:w="1417" w:type="dxa"/>
            <w:gridSpan w:val="2"/>
            <w:vAlign w:val="center"/>
          </w:tcPr>
          <w:p w14:paraId="06A7B54D" w14:textId="67A4949F"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AE2F741" w14:textId="2FE680E3" w:rsidR="00C745F3" w:rsidRPr="00426DC2" w:rsidRDefault="00C745F3" w:rsidP="00C745F3">
            <w:pPr>
              <w:ind w:left="150" w:hanging="150"/>
              <w:jc w:val="center"/>
              <w:rPr>
                <w:sz w:val="22"/>
                <w:szCs w:val="22"/>
              </w:rPr>
            </w:pPr>
            <w:r w:rsidRPr="00426DC2">
              <w:rPr>
                <w:sz w:val="22"/>
                <w:szCs w:val="22"/>
              </w:rPr>
              <w:t>105 000</w:t>
            </w:r>
          </w:p>
        </w:tc>
        <w:tc>
          <w:tcPr>
            <w:tcW w:w="2126" w:type="dxa"/>
            <w:shd w:val="clear" w:color="auto" w:fill="auto"/>
            <w:vAlign w:val="center"/>
          </w:tcPr>
          <w:p w14:paraId="20345FDE" w14:textId="38EB583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E5A964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F07E6F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D341F24" w14:textId="37A4D27C" w:rsidR="00C745F3" w:rsidRPr="00426DC2" w:rsidRDefault="00C745F3" w:rsidP="00C745F3">
            <w:pPr>
              <w:rPr>
                <w:sz w:val="22"/>
                <w:szCs w:val="22"/>
              </w:rPr>
            </w:pPr>
            <w:r w:rsidRPr="00426DC2">
              <w:rPr>
                <w:sz w:val="22"/>
                <w:szCs w:val="22"/>
              </w:rPr>
              <w:t>Брифинг-приставка</w:t>
            </w:r>
          </w:p>
        </w:tc>
        <w:tc>
          <w:tcPr>
            <w:tcW w:w="1417" w:type="dxa"/>
            <w:gridSpan w:val="2"/>
            <w:vAlign w:val="center"/>
          </w:tcPr>
          <w:p w14:paraId="539B959F" w14:textId="492BACF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C7E42F" w14:textId="2B97A2B3" w:rsidR="00C745F3" w:rsidRPr="00426DC2" w:rsidRDefault="00C745F3" w:rsidP="00C745F3">
            <w:pPr>
              <w:ind w:left="150" w:hanging="150"/>
              <w:jc w:val="center"/>
              <w:rPr>
                <w:sz w:val="22"/>
                <w:szCs w:val="22"/>
              </w:rPr>
            </w:pPr>
            <w:r w:rsidRPr="00426DC2">
              <w:rPr>
                <w:sz w:val="22"/>
                <w:szCs w:val="22"/>
              </w:rPr>
              <w:t>60 000</w:t>
            </w:r>
          </w:p>
        </w:tc>
        <w:tc>
          <w:tcPr>
            <w:tcW w:w="2126" w:type="dxa"/>
            <w:shd w:val="clear" w:color="auto" w:fill="auto"/>
            <w:vAlign w:val="center"/>
          </w:tcPr>
          <w:p w14:paraId="19899660" w14:textId="7349897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57946DA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03BE6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0AC5C12" w14:textId="672C5FCB" w:rsidR="00C745F3" w:rsidRPr="00426DC2" w:rsidRDefault="00C745F3" w:rsidP="00C745F3">
            <w:pPr>
              <w:rPr>
                <w:sz w:val="22"/>
                <w:szCs w:val="22"/>
              </w:rPr>
            </w:pPr>
            <w:r w:rsidRPr="00426DC2">
              <w:rPr>
                <w:sz w:val="22"/>
                <w:szCs w:val="22"/>
              </w:rPr>
              <w:t>Стол журнальный</w:t>
            </w:r>
          </w:p>
        </w:tc>
        <w:tc>
          <w:tcPr>
            <w:tcW w:w="1417" w:type="dxa"/>
            <w:gridSpan w:val="2"/>
            <w:vAlign w:val="center"/>
          </w:tcPr>
          <w:p w14:paraId="5F54F288" w14:textId="2C63D16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8E93CFF" w14:textId="0C6624E8" w:rsidR="00C745F3" w:rsidRPr="00426DC2" w:rsidRDefault="00C745F3" w:rsidP="00C745F3">
            <w:pPr>
              <w:ind w:left="150" w:hanging="150"/>
              <w:jc w:val="center"/>
              <w:rPr>
                <w:sz w:val="22"/>
                <w:szCs w:val="22"/>
              </w:rPr>
            </w:pPr>
            <w:r w:rsidRPr="00426DC2">
              <w:rPr>
                <w:sz w:val="22"/>
                <w:szCs w:val="22"/>
              </w:rPr>
              <w:t>16 000</w:t>
            </w:r>
          </w:p>
        </w:tc>
        <w:tc>
          <w:tcPr>
            <w:tcW w:w="2126" w:type="dxa"/>
            <w:shd w:val="clear" w:color="auto" w:fill="auto"/>
            <w:vAlign w:val="center"/>
          </w:tcPr>
          <w:p w14:paraId="06D5EA91" w14:textId="45A297BF"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3B371C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5D713F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7255441" w14:textId="09A44E76" w:rsidR="00C745F3" w:rsidRPr="00426DC2" w:rsidRDefault="00C745F3" w:rsidP="00C745F3">
            <w:pPr>
              <w:rPr>
                <w:sz w:val="22"/>
                <w:szCs w:val="22"/>
              </w:rPr>
            </w:pPr>
            <w:r w:rsidRPr="00426DC2">
              <w:rPr>
                <w:sz w:val="22"/>
                <w:szCs w:val="22"/>
              </w:rPr>
              <w:t>Тумба выкатная</w:t>
            </w:r>
          </w:p>
        </w:tc>
        <w:tc>
          <w:tcPr>
            <w:tcW w:w="1417" w:type="dxa"/>
            <w:gridSpan w:val="2"/>
            <w:vAlign w:val="center"/>
          </w:tcPr>
          <w:p w14:paraId="5E1E0892" w14:textId="7F62B0B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13BA367" w14:textId="0821A6D6" w:rsidR="00C745F3" w:rsidRPr="00426DC2" w:rsidRDefault="00C745F3" w:rsidP="00C745F3">
            <w:pPr>
              <w:ind w:left="150" w:hanging="150"/>
              <w:jc w:val="center"/>
              <w:rPr>
                <w:sz w:val="22"/>
                <w:szCs w:val="22"/>
              </w:rPr>
            </w:pPr>
            <w:r w:rsidRPr="00426DC2">
              <w:rPr>
                <w:sz w:val="22"/>
                <w:szCs w:val="22"/>
              </w:rPr>
              <w:t>20 000</w:t>
            </w:r>
          </w:p>
        </w:tc>
        <w:tc>
          <w:tcPr>
            <w:tcW w:w="2126" w:type="dxa"/>
            <w:shd w:val="clear" w:color="auto" w:fill="auto"/>
            <w:vAlign w:val="center"/>
          </w:tcPr>
          <w:p w14:paraId="27F88282" w14:textId="0E0A1120"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379E85A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FD6813"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D8E4C36" w14:textId="333FA0A3" w:rsidR="00C745F3" w:rsidRPr="00426DC2" w:rsidRDefault="00C745F3" w:rsidP="00C745F3">
            <w:pPr>
              <w:rPr>
                <w:sz w:val="22"/>
                <w:szCs w:val="22"/>
              </w:rPr>
            </w:pPr>
            <w:r w:rsidRPr="00426DC2">
              <w:rPr>
                <w:sz w:val="22"/>
                <w:szCs w:val="22"/>
              </w:rPr>
              <w:t>Шкаф комбинированный</w:t>
            </w:r>
          </w:p>
        </w:tc>
        <w:tc>
          <w:tcPr>
            <w:tcW w:w="1417" w:type="dxa"/>
            <w:gridSpan w:val="2"/>
            <w:vAlign w:val="center"/>
          </w:tcPr>
          <w:p w14:paraId="670E8D01" w14:textId="2B0266E8"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44453F4" w14:textId="16329605"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3C558365" w14:textId="2DB1F916"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E5E9D9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D1009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810BE6E" w14:textId="1AC8F441" w:rsidR="00C745F3" w:rsidRPr="00426DC2" w:rsidRDefault="00C745F3" w:rsidP="00C745F3">
            <w:pPr>
              <w:rPr>
                <w:sz w:val="22"/>
                <w:szCs w:val="22"/>
              </w:rPr>
            </w:pPr>
            <w:r w:rsidRPr="00426DC2">
              <w:rPr>
                <w:sz w:val="22"/>
                <w:szCs w:val="22"/>
              </w:rPr>
              <w:t>Шкаф книжный</w:t>
            </w:r>
          </w:p>
        </w:tc>
        <w:tc>
          <w:tcPr>
            <w:tcW w:w="1417" w:type="dxa"/>
            <w:gridSpan w:val="2"/>
            <w:vAlign w:val="center"/>
          </w:tcPr>
          <w:p w14:paraId="15665B6E" w14:textId="2A4F27E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CE39CB" w14:textId="39BA6491"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0C8BE862" w14:textId="3EB0E97D"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8BD593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6E2AD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6DFA2D" w14:textId="23FA3FF2" w:rsidR="00C745F3" w:rsidRPr="00426DC2" w:rsidRDefault="00C745F3" w:rsidP="00C745F3">
            <w:pPr>
              <w:rPr>
                <w:sz w:val="22"/>
                <w:szCs w:val="22"/>
              </w:rPr>
            </w:pPr>
            <w:r w:rsidRPr="00426DC2">
              <w:rPr>
                <w:sz w:val="22"/>
                <w:szCs w:val="22"/>
              </w:rPr>
              <w:t>Шкаф платяной</w:t>
            </w:r>
          </w:p>
        </w:tc>
        <w:tc>
          <w:tcPr>
            <w:tcW w:w="1417" w:type="dxa"/>
            <w:gridSpan w:val="2"/>
            <w:vAlign w:val="center"/>
          </w:tcPr>
          <w:p w14:paraId="2E239785" w14:textId="5273F118"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67896DE" w14:textId="44F4F8D0"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7B409C69" w14:textId="04FA2E44"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7E9D7D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E01D2B"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2CBDBBA" w14:textId="0CCD8CFF" w:rsidR="00C745F3" w:rsidRPr="00426DC2" w:rsidRDefault="00C745F3" w:rsidP="00C745F3">
            <w:pPr>
              <w:rPr>
                <w:sz w:val="22"/>
                <w:szCs w:val="22"/>
              </w:rPr>
            </w:pPr>
            <w:r w:rsidRPr="00426DC2">
              <w:rPr>
                <w:sz w:val="22"/>
                <w:szCs w:val="22"/>
              </w:rPr>
              <w:t>Кресло руководителя</w:t>
            </w:r>
          </w:p>
        </w:tc>
        <w:tc>
          <w:tcPr>
            <w:tcW w:w="1417" w:type="dxa"/>
            <w:gridSpan w:val="2"/>
            <w:vAlign w:val="center"/>
          </w:tcPr>
          <w:p w14:paraId="21B957FF" w14:textId="44A6BF2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E719AEA" w14:textId="4BFFC43C"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4750F593" w14:textId="2E180AD0"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700351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2209023"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64651B4" w14:textId="6B639F4F" w:rsidR="00C745F3" w:rsidRPr="00426DC2" w:rsidRDefault="00C745F3" w:rsidP="00C745F3">
            <w:pPr>
              <w:rPr>
                <w:sz w:val="22"/>
                <w:szCs w:val="22"/>
              </w:rPr>
            </w:pPr>
            <w:r w:rsidRPr="00426DC2">
              <w:rPr>
                <w:sz w:val="22"/>
                <w:szCs w:val="22"/>
              </w:rPr>
              <w:t>Кресло к столу для заседаний</w:t>
            </w:r>
          </w:p>
        </w:tc>
        <w:tc>
          <w:tcPr>
            <w:tcW w:w="1417" w:type="dxa"/>
            <w:gridSpan w:val="2"/>
            <w:vAlign w:val="center"/>
          </w:tcPr>
          <w:p w14:paraId="72B928B3" w14:textId="67E37A0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45B51B7" w14:textId="1CCE5BB5" w:rsidR="00C745F3" w:rsidRPr="00426DC2" w:rsidRDefault="00C745F3" w:rsidP="00C745F3">
            <w:pPr>
              <w:ind w:left="150" w:hanging="150"/>
              <w:jc w:val="center"/>
              <w:rPr>
                <w:sz w:val="22"/>
                <w:szCs w:val="22"/>
              </w:rPr>
            </w:pPr>
            <w:r w:rsidRPr="00426DC2">
              <w:rPr>
                <w:sz w:val="22"/>
                <w:szCs w:val="22"/>
              </w:rPr>
              <w:t>30 000</w:t>
            </w:r>
          </w:p>
        </w:tc>
        <w:tc>
          <w:tcPr>
            <w:tcW w:w="2126" w:type="dxa"/>
            <w:shd w:val="clear" w:color="auto" w:fill="auto"/>
            <w:vAlign w:val="center"/>
          </w:tcPr>
          <w:p w14:paraId="7E5AA887" w14:textId="33A0E275"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D445D5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A87881"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823C774" w14:textId="3E1C62B8" w:rsidR="00C745F3" w:rsidRPr="00426DC2" w:rsidRDefault="00C745F3" w:rsidP="00C745F3">
            <w:pPr>
              <w:rPr>
                <w:sz w:val="22"/>
                <w:szCs w:val="22"/>
              </w:rPr>
            </w:pPr>
            <w:r w:rsidRPr="00426DC2">
              <w:rPr>
                <w:sz w:val="22"/>
                <w:szCs w:val="22"/>
              </w:rPr>
              <w:t>Кресло/стул для посетителей</w:t>
            </w:r>
          </w:p>
        </w:tc>
        <w:tc>
          <w:tcPr>
            <w:tcW w:w="1417" w:type="dxa"/>
            <w:gridSpan w:val="2"/>
            <w:vAlign w:val="center"/>
          </w:tcPr>
          <w:p w14:paraId="2FA777C5" w14:textId="6203F9D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6AA971C" w14:textId="4D95AF5C" w:rsidR="00C745F3" w:rsidRPr="00426DC2" w:rsidRDefault="00C745F3" w:rsidP="00C745F3">
            <w:pPr>
              <w:ind w:left="150" w:hanging="150"/>
              <w:jc w:val="center"/>
              <w:rPr>
                <w:sz w:val="22"/>
                <w:szCs w:val="22"/>
              </w:rPr>
            </w:pPr>
            <w:r w:rsidRPr="00426DC2">
              <w:rPr>
                <w:sz w:val="22"/>
                <w:szCs w:val="22"/>
              </w:rPr>
              <w:t>10 000</w:t>
            </w:r>
          </w:p>
        </w:tc>
        <w:tc>
          <w:tcPr>
            <w:tcW w:w="2126" w:type="dxa"/>
            <w:shd w:val="clear" w:color="auto" w:fill="auto"/>
            <w:vAlign w:val="center"/>
          </w:tcPr>
          <w:p w14:paraId="1973DF25" w14:textId="027543FA" w:rsidR="00C745F3" w:rsidRPr="00426DC2" w:rsidRDefault="00C745F3" w:rsidP="00C745F3">
            <w:pPr>
              <w:jc w:val="center"/>
              <w:rPr>
                <w:sz w:val="22"/>
                <w:szCs w:val="22"/>
              </w:rPr>
            </w:pPr>
            <w:r w:rsidRPr="00426DC2">
              <w:rPr>
                <w:sz w:val="22"/>
                <w:szCs w:val="22"/>
              </w:rPr>
              <w:t>10 единиц на 1 кабинет в 7 лет</w:t>
            </w:r>
          </w:p>
        </w:tc>
      </w:tr>
      <w:tr w:rsidR="00C745F3" w:rsidRPr="00426DC2" w14:paraId="7AC144D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F58B19A"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A2451F" w14:textId="3811C70E" w:rsidR="00C745F3" w:rsidRPr="00426DC2" w:rsidRDefault="00C745F3" w:rsidP="00C745F3">
            <w:pPr>
              <w:rPr>
                <w:sz w:val="22"/>
                <w:szCs w:val="22"/>
              </w:rPr>
            </w:pPr>
            <w:r w:rsidRPr="00426DC2">
              <w:rPr>
                <w:sz w:val="22"/>
                <w:szCs w:val="22"/>
              </w:rPr>
              <w:t>Вешалка напольная</w:t>
            </w:r>
          </w:p>
        </w:tc>
        <w:tc>
          <w:tcPr>
            <w:tcW w:w="1417" w:type="dxa"/>
            <w:gridSpan w:val="2"/>
            <w:vAlign w:val="center"/>
          </w:tcPr>
          <w:p w14:paraId="3442B0D8" w14:textId="1D0E2580"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D872E99" w14:textId="42C168EE" w:rsidR="00C745F3" w:rsidRPr="00426DC2" w:rsidRDefault="00C745F3" w:rsidP="00C745F3">
            <w:pPr>
              <w:ind w:left="150" w:hanging="150"/>
              <w:jc w:val="center"/>
              <w:rPr>
                <w:sz w:val="22"/>
                <w:szCs w:val="22"/>
              </w:rPr>
            </w:pPr>
            <w:r w:rsidRPr="00426DC2">
              <w:rPr>
                <w:sz w:val="22"/>
                <w:szCs w:val="22"/>
              </w:rPr>
              <w:t>8 500</w:t>
            </w:r>
          </w:p>
        </w:tc>
        <w:tc>
          <w:tcPr>
            <w:tcW w:w="2126" w:type="dxa"/>
            <w:shd w:val="clear" w:color="auto" w:fill="auto"/>
            <w:vAlign w:val="center"/>
          </w:tcPr>
          <w:p w14:paraId="4613A582" w14:textId="10E34C9A"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A426EC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33D8D4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B61863B" w14:textId="7AFE7720" w:rsidR="00C745F3" w:rsidRPr="00426DC2" w:rsidRDefault="00C745F3" w:rsidP="00C745F3">
            <w:pPr>
              <w:rPr>
                <w:sz w:val="22"/>
                <w:szCs w:val="22"/>
              </w:rPr>
            </w:pPr>
            <w:r w:rsidRPr="00426DC2">
              <w:rPr>
                <w:sz w:val="22"/>
                <w:szCs w:val="22"/>
              </w:rPr>
              <w:t>Зеркало</w:t>
            </w:r>
          </w:p>
        </w:tc>
        <w:tc>
          <w:tcPr>
            <w:tcW w:w="1417" w:type="dxa"/>
            <w:gridSpan w:val="2"/>
            <w:vAlign w:val="center"/>
          </w:tcPr>
          <w:p w14:paraId="07674A26" w14:textId="0F2CF5E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0943693" w14:textId="4AE221FD" w:rsidR="00C745F3" w:rsidRPr="00426DC2" w:rsidRDefault="00C745F3" w:rsidP="00C745F3">
            <w:pPr>
              <w:ind w:left="150" w:hanging="150"/>
              <w:jc w:val="center"/>
              <w:rPr>
                <w:sz w:val="22"/>
                <w:szCs w:val="22"/>
              </w:rPr>
            </w:pPr>
            <w:r w:rsidRPr="00426DC2">
              <w:rPr>
                <w:sz w:val="22"/>
                <w:szCs w:val="22"/>
              </w:rPr>
              <w:t>5 000</w:t>
            </w:r>
          </w:p>
        </w:tc>
        <w:tc>
          <w:tcPr>
            <w:tcW w:w="2126" w:type="dxa"/>
            <w:shd w:val="clear" w:color="auto" w:fill="auto"/>
            <w:vAlign w:val="center"/>
          </w:tcPr>
          <w:p w14:paraId="70FE63AA" w14:textId="603ED1E8" w:rsidR="00C745F3" w:rsidRPr="00426DC2" w:rsidRDefault="00C745F3" w:rsidP="00C745F3">
            <w:pPr>
              <w:jc w:val="center"/>
              <w:rPr>
                <w:sz w:val="22"/>
                <w:szCs w:val="22"/>
              </w:rPr>
            </w:pPr>
            <w:r w:rsidRPr="00426DC2">
              <w:rPr>
                <w:sz w:val="22"/>
                <w:szCs w:val="22"/>
              </w:rPr>
              <w:t>1 единица на 1 работника в 5 лет</w:t>
            </w:r>
          </w:p>
        </w:tc>
      </w:tr>
      <w:tr w:rsidR="00C745F3" w:rsidRPr="00426DC2" w14:paraId="568E42D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11231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77BD185" w14:textId="650799CE"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gridSpan w:val="2"/>
            <w:vAlign w:val="center"/>
          </w:tcPr>
          <w:p w14:paraId="24219C95" w14:textId="6FA45C9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880BB9F" w14:textId="0F80BDC9" w:rsidR="00C745F3" w:rsidRPr="00426DC2" w:rsidRDefault="00C745F3" w:rsidP="00C745F3">
            <w:pPr>
              <w:ind w:left="150" w:hanging="150"/>
              <w:jc w:val="center"/>
              <w:rPr>
                <w:sz w:val="22"/>
                <w:szCs w:val="22"/>
              </w:rPr>
            </w:pPr>
            <w:r>
              <w:rPr>
                <w:sz w:val="22"/>
                <w:szCs w:val="22"/>
              </w:rPr>
              <w:t>20</w:t>
            </w:r>
            <w:r w:rsidRPr="00426DC2">
              <w:rPr>
                <w:sz w:val="22"/>
                <w:szCs w:val="22"/>
              </w:rPr>
              <w:t xml:space="preserve"> 000</w:t>
            </w:r>
          </w:p>
        </w:tc>
        <w:tc>
          <w:tcPr>
            <w:tcW w:w="2126" w:type="dxa"/>
            <w:shd w:val="clear" w:color="auto" w:fill="auto"/>
            <w:vAlign w:val="center"/>
          </w:tcPr>
          <w:p w14:paraId="3DAAA525" w14:textId="58FD9306" w:rsidR="00C745F3" w:rsidRPr="00426DC2" w:rsidRDefault="00C745F3" w:rsidP="00C745F3">
            <w:pPr>
              <w:jc w:val="center"/>
              <w:rPr>
                <w:sz w:val="22"/>
                <w:szCs w:val="22"/>
              </w:rPr>
            </w:pPr>
            <w:r w:rsidRPr="00426DC2">
              <w:rPr>
                <w:sz w:val="22"/>
                <w:szCs w:val="22"/>
              </w:rPr>
              <w:t>1 единица на 1 работника в 25 лет</w:t>
            </w:r>
          </w:p>
        </w:tc>
      </w:tr>
      <w:tr w:rsidR="00C745F3" w:rsidRPr="00426DC2" w14:paraId="59C2424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7C173CF" w14:textId="44E708EB" w:rsidR="00C745F3" w:rsidRPr="00426DC2" w:rsidRDefault="00C745F3" w:rsidP="00C745F3">
            <w:pPr>
              <w:pStyle w:val="ConsPlusNormal"/>
              <w:numPr>
                <w:ilvl w:val="0"/>
                <w:numId w:val="51"/>
              </w:numPr>
              <w:ind w:hanging="882"/>
              <w:rPr>
                <w:rFonts w:ascii="Times New Roman" w:hAnsi="Times New Roman" w:cs="Times New Roman"/>
                <w:sz w:val="22"/>
                <w:szCs w:val="22"/>
              </w:rPr>
            </w:pPr>
          </w:p>
        </w:tc>
        <w:tc>
          <w:tcPr>
            <w:tcW w:w="8987" w:type="dxa"/>
            <w:gridSpan w:val="5"/>
            <w:tcBorders>
              <w:top w:val="single" w:sz="4" w:space="0" w:color="auto"/>
              <w:left w:val="single" w:sz="4" w:space="0" w:color="auto"/>
              <w:bottom w:val="single" w:sz="4" w:space="0" w:color="auto"/>
              <w:right w:val="single" w:sz="4" w:space="0" w:color="auto"/>
            </w:tcBorders>
            <w:vAlign w:val="center"/>
          </w:tcPr>
          <w:p w14:paraId="107E5652" w14:textId="6FBB7CD7" w:rsidR="00C745F3" w:rsidRPr="00426DC2" w:rsidRDefault="00C745F3" w:rsidP="00C745F3">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Рабочее место иного служащего Администрации городского поселения</w:t>
            </w:r>
          </w:p>
        </w:tc>
      </w:tr>
      <w:tr w:rsidR="00C745F3" w:rsidRPr="00426DC2" w14:paraId="6BE4A06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76A539" w14:textId="0C07B27B"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EAD2AFD" w14:textId="77777777" w:rsidR="00C745F3" w:rsidRPr="00426DC2" w:rsidRDefault="00C745F3" w:rsidP="00C745F3">
            <w:pPr>
              <w:rPr>
                <w:sz w:val="22"/>
                <w:szCs w:val="22"/>
              </w:rPr>
            </w:pPr>
            <w:r w:rsidRPr="00426DC2">
              <w:rPr>
                <w:sz w:val="22"/>
                <w:szCs w:val="22"/>
              </w:rPr>
              <w:t>Стол письменный</w:t>
            </w:r>
          </w:p>
        </w:tc>
        <w:tc>
          <w:tcPr>
            <w:tcW w:w="1417" w:type="dxa"/>
            <w:gridSpan w:val="2"/>
            <w:vAlign w:val="center"/>
          </w:tcPr>
          <w:p w14:paraId="1456F6FE"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74E21E6" w14:textId="7777777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3B77542A" w14:textId="77777777"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98A065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8DCA96"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6A19B95" w14:textId="694C91EB" w:rsidR="00C745F3" w:rsidRPr="00426DC2" w:rsidRDefault="00C745F3" w:rsidP="00C745F3">
            <w:pPr>
              <w:rPr>
                <w:sz w:val="22"/>
                <w:szCs w:val="22"/>
              </w:rPr>
            </w:pPr>
            <w:r w:rsidRPr="00426DC2">
              <w:rPr>
                <w:sz w:val="22"/>
                <w:szCs w:val="22"/>
              </w:rPr>
              <w:t>Соединительный элемент</w:t>
            </w:r>
          </w:p>
        </w:tc>
        <w:tc>
          <w:tcPr>
            <w:tcW w:w="1417" w:type="dxa"/>
            <w:gridSpan w:val="2"/>
            <w:vAlign w:val="center"/>
          </w:tcPr>
          <w:p w14:paraId="70DA7AB8" w14:textId="3986D943"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8A2CBA6" w14:textId="0549A09B"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686B5ADF" w14:textId="74A315C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96389A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D8C741E"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704F783D" w14:textId="2F883BDB" w:rsidR="00C745F3" w:rsidRPr="00426DC2" w:rsidRDefault="00C745F3" w:rsidP="00C745F3">
            <w:pPr>
              <w:rPr>
                <w:sz w:val="22"/>
                <w:szCs w:val="22"/>
              </w:rPr>
            </w:pPr>
            <w:r w:rsidRPr="00426DC2">
              <w:rPr>
                <w:sz w:val="22"/>
                <w:szCs w:val="22"/>
              </w:rPr>
              <w:t>Стол компьютерный</w:t>
            </w:r>
          </w:p>
        </w:tc>
        <w:tc>
          <w:tcPr>
            <w:tcW w:w="1417" w:type="dxa"/>
            <w:gridSpan w:val="2"/>
            <w:vAlign w:val="center"/>
          </w:tcPr>
          <w:p w14:paraId="33C4B818" w14:textId="186D071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CD734FB" w14:textId="29B4EE18"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71846DF" w14:textId="1D1EDD2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76E712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AA6670"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0828B8B3" w14:textId="44179B47" w:rsidR="00C745F3" w:rsidRPr="00426DC2" w:rsidRDefault="00C745F3" w:rsidP="00C745F3">
            <w:pPr>
              <w:rPr>
                <w:sz w:val="22"/>
                <w:szCs w:val="22"/>
              </w:rPr>
            </w:pPr>
            <w:r w:rsidRPr="00426DC2">
              <w:rPr>
                <w:sz w:val="22"/>
                <w:szCs w:val="22"/>
              </w:rPr>
              <w:t>Тумба подкатная</w:t>
            </w:r>
          </w:p>
        </w:tc>
        <w:tc>
          <w:tcPr>
            <w:tcW w:w="1417" w:type="dxa"/>
            <w:gridSpan w:val="2"/>
            <w:vAlign w:val="center"/>
          </w:tcPr>
          <w:p w14:paraId="1D424E9F" w14:textId="58ACD8C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3CEE7F5" w14:textId="7A04DF92"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3A54C58" w14:textId="2801D45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CD1F95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403663"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737325F0" w14:textId="693C8BAF" w:rsidR="00C745F3" w:rsidRPr="00426DC2" w:rsidRDefault="00C745F3" w:rsidP="00C745F3">
            <w:pPr>
              <w:rPr>
                <w:sz w:val="22"/>
                <w:szCs w:val="22"/>
              </w:rPr>
            </w:pPr>
            <w:r w:rsidRPr="00426DC2">
              <w:rPr>
                <w:sz w:val="22"/>
                <w:szCs w:val="22"/>
              </w:rPr>
              <w:t>Шкаф комбинированный</w:t>
            </w:r>
          </w:p>
        </w:tc>
        <w:tc>
          <w:tcPr>
            <w:tcW w:w="1417" w:type="dxa"/>
            <w:gridSpan w:val="2"/>
            <w:vAlign w:val="center"/>
          </w:tcPr>
          <w:p w14:paraId="23836E50" w14:textId="52C7B69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42BABF0" w14:textId="52B51FB7"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1A6FC47F" w14:textId="098E8D4B"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345CF0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5E5C00"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46FC4550" w14:textId="3CCF399B" w:rsidR="00C745F3" w:rsidRPr="00426DC2" w:rsidRDefault="00C745F3" w:rsidP="00C745F3">
            <w:pPr>
              <w:rPr>
                <w:sz w:val="22"/>
                <w:szCs w:val="22"/>
              </w:rPr>
            </w:pPr>
            <w:r w:rsidRPr="00426DC2">
              <w:rPr>
                <w:sz w:val="22"/>
                <w:szCs w:val="22"/>
              </w:rPr>
              <w:t>Шкаф для документов</w:t>
            </w:r>
          </w:p>
        </w:tc>
        <w:tc>
          <w:tcPr>
            <w:tcW w:w="1417" w:type="dxa"/>
            <w:gridSpan w:val="2"/>
            <w:vAlign w:val="center"/>
          </w:tcPr>
          <w:p w14:paraId="56FBFBAE" w14:textId="74E1D47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BF33873" w14:textId="16A094F4"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5CC95F61" w14:textId="297EFF47"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5696561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2CAD3F9"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5A32AAC8" w14:textId="30200FD0" w:rsidR="00C745F3" w:rsidRPr="00426DC2" w:rsidRDefault="00C745F3" w:rsidP="00C745F3">
            <w:pPr>
              <w:rPr>
                <w:sz w:val="22"/>
                <w:szCs w:val="22"/>
              </w:rPr>
            </w:pPr>
            <w:r w:rsidRPr="00426DC2">
              <w:rPr>
                <w:sz w:val="22"/>
                <w:szCs w:val="22"/>
              </w:rPr>
              <w:t>Шкаф платяной</w:t>
            </w:r>
          </w:p>
        </w:tc>
        <w:tc>
          <w:tcPr>
            <w:tcW w:w="1417" w:type="dxa"/>
            <w:gridSpan w:val="2"/>
            <w:vAlign w:val="center"/>
          </w:tcPr>
          <w:p w14:paraId="64CEA4C1" w14:textId="590B5B0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69361BE" w14:textId="23B00BCA"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3F19A9DD" w14:textId="33C0FB9B"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21F7D98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A53185C"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60DA6BE5" w14:textId="0D813E21" w:rsidR="00C745F3" w:rsidRPr="00426DC2" w:rsidRDefault="00C745F3" w:rsidP="00C745F3">
            <w:pPr>
              <w:rPr>
                <w:sz w:val="22"/>
                <w:szCs w:val="22"/>
              </w:rPr>
            </w:pPr>
            <w:r w:rsidRPr="00426DC2">
              <w:rPr>
                <w:sz w:val="22"/>
                <w:szCs w:val="22"/>
              </w:rPr>
              <w:t>Кресло офисное</w:t>
            </w:r>
          </w:p>
        </w:tc>
        <w:tc>
          <w:tcPr>
            <w:tcW w:w="1417" w:type="dxa"/>
            <w:gridSpan w:val="2"/>
            <w:vAlign w:val="center"/>
          </w:tcPr>
          <w:p w14:paraId="366A0E61" w14:textId="32394324"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DB65F14" w14:textId="1B71A9CC" w:rsidR="00C745F3" w:rsidRPr="00426DC2" w:rsidRDefault="00F36B26" w:rsidP="00F36B26">
            <w:pPr>
              <w:jc w:val="center"/>
              <w:rPr>
                <w:sz w:val="22"/>
                <w:szCs w:val="22"/>
              </w:rPr>
            </w:pPr>
            <w:r>
              <w:rPr>
                <w:sz w:val="22"/>
                <w:szCs w:val="22"/>
              </w:rPr>
              <w:t>20</w:t>
            </w:r>
            <w:r w:rsidR="00C745F3" w:rsidRPr="00426DC2">
              <w:rPr>
                <w:sz w:val="22"/>
                <w:szCs w:val="22"/>
              </w:rPr>
              <w:t xml:space="preserve"> 000</w:t>
            </w:r>
          </w:p>
        </w:tc>
        <w:tc>
          <w:tcPr>
            <w:tcW w:w="2126" w:type="dxa"/>
            <w:shd w:val="clear" w:color="auto" w:fill="auto"/>
            <w:vAlign w:val="center"/>
          </w:tcPr>
          <w:p w14:paraId="786A52CF" w14:textId="59823DC1"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30FD7AD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5CF0B2B"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2EC4E48" w14:textId="74880CFF" w:rsidR="00C745F3" w:rsidRPr="00426DC2" w:rsidRDefault="00C745F3" w:rsidP="00C745F3">
            <w:pPr>
              <w:rPr>
                <w:sz w:val="22"/>
                <w:szCs w:val="22"/>
              </w:rPr>
            </w:pPr>
            <w:r w:rsidRPr="00426DC2">
              <w:rPr>
                <w:sz w:val="22"/>
                <w:szCs w:val="22"/>
              </w:rPr>
              <w:t>Стул</w:t>
            </w:r>
          </w:p>
        </w:tc>
        <w:tc>
          <w:tcPr>
            <w:tcW w:w="1417" w:type="dxa"/>
            <w:gridSpan w:val="2"/>
            <w:vAlign w:val="center"/>
          </w:tcPr>
          <w:p w14:paraId="2E83FBF2" w14:textId="22678474"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86539F3" w14:textId="78512CAE" w:rsidR="00C745F3" w:rsidRPr="00426DC2" w:rsidRDefault="00C745F3" w:rsidP="00C745F3">
            <w:pPr>
              <w:jc w:val="center"/>
              <w:rPr>
                <w:sz w:val="22"/>
                <w:szCs w:val="22"/>
              </w:rPr>
            </w:pPr>
            <w:r w:rsidRPr="00426DC2">
              <w:rPr>
                <w:sz w:val="22"/>
                <w:szCs w:val="22"/>
              </w:rPr>
              <w:t>5 000</w:t>
            </w:r>
          </w:p>
        </w:tc>
        <w:tc>
          <w:tcPr>
            <w:tcW w:w="2126" w:type="dxa"/>
            <w:shd w:val="clear" w:color="auto" w:fill="auto"/>
            <w:vAlign w:val="center"/>
          </w:tcPr>
          <w:p w14:paraId="7E6CDA3E" w14:textId="5D2C078B" w:rsidR="00C745F3" w:rsidRPr="00426DC2" w:rsidRDefault="00C745F3" w:rsidP="00C745F3">
            <w:pPr>
              <w:jc w:val="center"/>
              <w:rPr>
                <w:sz w:val="22"/>
                <w:szCs w:val="22"/>
              </w:rPr>
            </w:pPr>
            <w:r w:rsidRPr="00426DC2">
              <w:rPr>
                <w:sz w:val="22"/>
                <w:szCs w:val="22"/>
              </w:rPr>
              <w:t>1 единица на 1 работника в 5 лет</w:t>
            </w:r>
          </w:p>
        </w:tc>
      </w:tr>
      <w:tr w:rsidR="00C745F3" w:rsidRPr="00426DC2" w14:paraId="26D652B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637F5E"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111A3156" w14:textId="7D2A54E8" w:rsidR="00C745F3" w:rsidRPr="00426DC2" w:rsidRDefault="00C745F3" w:rsidP="00C745F3">
            <w:pPr>
              <w:rPr>
                <w:sz w:val="22"/>
                <w:szCs w:val="22"/>
              </w:rPr>
            </w:pPr>
            <w:r w:rsidRPr="00426DC2">
              <w:rPr>
                <w:sz w:val="22"/>
                <w:szCs w:val="22"/>
              </w:rPr>
              <w:t>Зеркало</w:t>
            </w:r>
          </w:p>
        </w:tc>
        <w:tc>
          <w:tcPr>
            <w:tcW w:w="1417" w:type="dxa"/>
            <w:gridSpan w:val="2"/>
            <w:vAlign w:val="center"/>
          </w:tcPr>
          <w:p w14:paraId="34E37135" w14:textId="5C083A5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47AC43D" w14:textId="42B24750" w:rsidR="00C745F3" w:rsidRPr="00426DC2" w:rsidRDefault="00C745F3" w:rsidP="00C745F3">
            <w:pPr>
              <w:jc w:val="center"/>
              <w:rPr>
                <w:sz w:val="22"/>
                <w:szCs w:val="22"/>
              </w:rPr>
            </w:pPr>
            <w:r w:rsidRPr="00426DC2">
              <w:rPr>
                <w:sz w:val="22"/>
                <w:szCs w:val="22"/>
              </w:rPr>
              <w:t>2 000</w:t>
            </w:r>
          </w:p>
        </w:tc>
        <w:tc>
          <w:tcPr>
            <w:tcW w:w="2126" w:type="dxa"/>
            <w:shd w:val="clear" w:color="auto" w:fill="auto"/>
            <w:vAlign w:val="center"/>
          </w:tcPr>
          <w:p w14:paraId="44C724A9" w14:textId="4C6694A4" w:rsidR="00C745F3" w:rsidRPr="00426DC2" w:rsidRDefault="00C745F3" w:rsidP="00C745F3">
            <w:pPr>
              <w:jc w:val="center"/>
              <w:rPr>
                <w:sz w:val="22"/>
                <w:szCs w:val="22"/>
              </w:rPr>
            </w:pPr>
            <w:r w:rsidRPr="00426DC2">
              <w:rPr>
                <w:sz w:val="22"/>
                <w:szCs w:val="22"/>
              </w:rPr>
              <w:t>1 единица на 1 кабинет в 5 лет</w:t>
            </w:r>
          </w:p>
        </w:tc>
      </w:tr>
      <w:tr w:rsidR="00C745F3" w:rsidRPr="00426DC2" w14:paraId="0A2561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3DB80E5"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26ECAEB4" w14:textId="1661237C"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gridSpan w:val="2"/>
            <w:vAlign w:val="center"/>
          </w:tcPr>
          <w:p w14:paraId="60F6FD3D" w14:textId="279AFF9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E5E02CB" w14:textId="080AFA04" w:rsidR="00C745F3" w:rsidRPr="00426DC2" w:rsidRDefault="00DD50F4" w:rsidP="00C745F3">
            <w:pPr>
              <w:jc w:val="center"/>
              <w:rPr>
                <w:sz w:val="22"/>
                <w:szCs w:val="22"/>
              </w:rPr>
            </w:pPr>
            <w:r>
              <w:rPr>
                <w:sz w:val="22"/>
                <w:szCs w:val="22"/>
              </w:rPr>
              <w:t>50</w:t>
            </w:r>
            <w:r w:rsidR="00C745F3" w:rsidRPr="00426DC2">
              <w:rPr>
                <w:sz w:val="22"/>
                <w:szCs w:val="22"/>
              </w:rPr>
              <w:t xml:space="preserve"> 000</w:t>
            </w:r>
          </w:p>
        </w:tc>
        <w:tc>
          <w:tcPr>
            <w:tcW w:w="2126" w:type="dxa"/>
            <w:shd w:val="clear" w:color="auto" w:fill="auto"/>
            <w:vAlign w:val="center"/>
          </w:tcPr>
          <w:p w14:paraId="779E2CB0" w14:textId="0E6D84FB" w:rsidR="00C745F3" w:rsidRPr="00426DC2" w:rsidRDefault="00C745F3" w:rsidP="00C745F3">
            <w:pPr>
              <w:jc w:val="center"/>
              <w:rPr>
                <w:sz w:val="22"/>
                <w:szCs w:val="22"/>
              </w:rPr>
            </w:pPr>
            <w:r w:rsidRPr="00426DC2">
              <w:rPr>
                <w:sz w:val="22"/>
                <w:szCs w:val="22"/>
              </w:rPr>
              <w:t>1 единица на 1 кабинет в 25 лет</w:t>
            </w:r>
          </w:p>
        </w:tc>
      </w:tr>
      <w:tr w:rsidR="00C745F3" w:rsidRPr="00426DC2" w14:paraId="4A933592"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189C58FA" w14:textId="4FC66B74" w:rsidR="00C745F3" w:rsidRPr="00C745F3" w:rsidRDefault="00C745F3" w:rsidP="00C745F3">
            <w:pPr>
              <w:pStyle w:val="a6"/>
              <w:numPr>
                <w:ilvl w:val="0"/>
                <w:numId w:val="51"/>
              </w:numPr>
              <w:ind w:hanging="926"/>
              <w:rPr>
                <w:sz w:val="22"/>
              </w:rPr>
            </w:pPr>
          </w:p>
        </w:tc>
        <w:tc>
          <w:tcPr>
            <w:tcW w:w="8987" w:type="dxa"/>
            <w:gridSpan w:val="5"/>
            <w:tcBorders>
              <w:top w:val="single" w:sz="4" w:space="0" w:color="auto"/>
              <w:left w:val="single" w:sz="4" w:space="0" w:color="auto"/>
              <w:bottom w:val="single" w:sz="4" w:space="0" w:color="auto"/>
            </w:tcBorders>
            <w:vAlign w:val="center"/>
          </w:tcPr>
          <w:p w14:paraId="4F45F9F6" w14:textId="2F6DDE02" w:rsidR="00C745F3" w:rsidRPr="00426DC2" w:rsidRDefault="00C745F3" w:rsidP="00C745F3">
            <w:pPr>
              <w:rPr>
                <w:sz w:val="22"/>
                <w:szCs w:val="22"/>
              </w:rPr>
            </w:pPr>
            <w:r w:rsidRPr="00170132">
              <w:rPr>
                <w:sz w:val="22"/>
                <w:szCs w:val="22"/>
              </w:rPr>
              <w:t>Рабочее место руководителя, заместителя руководителя, главного бухгалтера муниципального казенного учреждения</w:t>
            </w:r>
          </w:p>
        </w:tc>
      </w:tr>
      <w:tr w:rsidR="00C745F3" w:rsidRPr="00426DC2" w14:paraId="54C83CB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7B0EC3" w14:textId="4FDE6405"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7F217D1" w14:textId="77777777" w:rsidR="00C745F3" w:rsidRPr="00426DC2" w:rsidRDefault="00C745F3" w:rsidP="00C745F3">
            <w:pPr>
              <w:rPr>
                <w:sz w:val="22"/>
                <w:szCs w:val="22"/>
              </w:rPr>
            </w:pPr>
            <w:r w:rsidRPr="00426DC2">
              <w:rPr>
                <w:sz w:val="22"/>
                <w:szCs w:val="22"/>
              </w:rPr>
              <w:t>Стол руководителя</w:t>
            </w:r>
          </w:p>
        </w:tc>
        <w:tc>
          <w:tcPr>
            <w:tcW w:w="1417" w:type="dxa"/>
            <w:gridSpan w:val="2"/>
            <w:vAlign w:val="center"/>
          </w:tcPr>
          <w:p w14:paraId="4D88A9FB"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EEDE218" w14:textId="77777777" w:rsidR="00C745F3" w:rsidRPr="00426DC2" w:rsidRDefault="00C745F3" w:rsidP="00C745F3">
            <w:pPr>
              <w:ind w:left="150" w:hanging="150"/>
              <w:jc w:val="center"/>
              <w:rPr>
                <w:sz w:val="22"/>
                <w:szCs w:val="22"/>
              </w:rPr>
            </w:pPr>
            <w:r w:rsidRPr="00426DC2">
              <w:rPr>
                <w:sz w:val="22"/>
                <w:szCs w:val="22"/>
              </w:rPr>
              <w:t>100 000</w:t>
            </w:r>
          </w:p>
        </w:tc>
        <w:tc>
          <w:tcPr>
            <w:tcW w:w="2126" w:type="dxa"/>
            <w:shd w:val="clear" w:color="auto" w:fill="auto"/>
            <w:vAlign w:val="center"/>
          </w:tcPr>
          <w:p w14:paraId="57077960" w14:textId="7777777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56F7474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19DA1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ACF9D90" w14:textId="4BCC85A0" w:rsidR="00C745F3" w:rsidRPr="00426DC2" w:rsidRDefault="00C745F3" w:rsidP="00C745F3">
            <w:pPr>
              <w:rPr>
                <w:sz w:val="22"/>
                <w:szCs w:val="22"/>
              </w:rPr>
            </w:pPr>
            <w:r w:rsidRPr="00426DC2">
              <w:rPr>
                <w:sz w:val="22"/>
                <w:szCs w:val="22"/>
              </w:rPr>
              <w:t>Стол для заседаний</w:t>
            </w:r>
          </w:p>
        </w:tc>
        <w:tc>
          <w:tcPr>
            <w:tcW w:w="1417" w:type="dxa"/>
            <w:gridSpan w:val="2"/>
            <w:vAlign w:val="center"/>
          </w:tcPr>
          <w:p w14:paraId="29DC598E" w14:textId="002F2BB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56477ED" w14:textId="2CAC9DC4" w:rsidR="00C745F3" w:rsidRPr="00426DC2" w:rsidRDefault="00C745F3" w:rsidP="00C745F3">
            <w:pPr>
              <w:ind w:left="150" w:hanging="150"/>
              <w:jc w:val="center"/>
              <w:rPr>
                <w:sz w:val="22"/>
                <w:szCs w:val="22"/>
              </w:rPr>
            </w:pPr>
            <w:r w:rsidRPr="00426DC2">
              <w:rPr>
                <w:sz w:val="22"/>
                <w:szCs w:val="22"/>
              </w:rPr>
              <w:t>100 000</w:t>
            </w:r>
          </w:p>
        </w:tc>
        <w:tc>
          <w:tcPr>
            <w:tcW w:w="2126" w:type="dxa"/>
            <w:shd w:val="clear" w:color="auto" w:fill="auto"/>
            <w:vAlign w:val="center"/>
          </w:tcPr>
          <w:p w14:paraId="7A5982AE" w14:textId="752D27F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8FBA79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3B3695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4DCFE41" w14:textId="60632D0F" w:rsidR="00C745F3" w:rsidRPr="00426DC2" w:rsidRDefault="00C745F3" w:rsidP="00C745F3">
            <w:pPr>
              <w:rPr>
                <w:sz w:val="22"/>
                <w:szCs w:val="22"/>
              </w:rPr>
            </w:pPr>
            <w:r w:rsidRPr="00426DC2">
              <w:rPr>
                <w:sz w:val="22"/>
                <w:szCs w:val="22"/>
              </w:rPr>
              <w:t>Стол журнальный</w:t>
            </w:r>
          </w:p>
        </w:tc>
        <w:tc>
          <w:tcPr>
            <w:tcW w:w="1417" w:type="dxa"/>
            <w:gridSpan w:val="2"/>
            <w:vAlign w:val="center"/>
          </w:tcPr>
          <w:p w14:paraId="3D12E0AD" w14:textId="57C47BE1"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8421741" w14:textId="27D14201" w:rsidR="00C745F3" w:rsidRPr="00426DC2" w:rsidRDefault="00C745F3" w:rsidP="00C745F3">
            <w:pPr>
              <w:ind w:left="150" w:hanging="150"/>
              <w:jc w:val="center"/>
              <w:rPr>
                <w:sz w:val="22"/>
                <w:szCs w:val="22"/>
              </w:rPr>
            </w:pPr>
            <w:r w:rsidRPr="00426DC2">
              <w:rPr>
                <w:sz w:val="22"/>
                <w:szCs w:val="22"/>
              </w:rPr>
              <w:t>50 000</w:t>
            </w:r>
          </w:p>
        </w:tc>
        <w:tc>
          <w:tcPr>
            <w:tcW w:w="2126" w:type="dxa"/>
            <w:shd w:val="clear" w:color="auto" w:fill="auto"/>
            <w:vAlign w:val="center"/>
          </w:tcPr>
          <w:p w14:paraId="3A82DA40" w14:textId="21DDDCFC"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F8C690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3EEBB4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892D521" w14:textId="57736100" w:rsidR="00C745F3" w:rsidRPr="00426DC2" w:rsidRDefault="00C745F3" w:rsidP="00C745F3">
            <w:pPr>
              <w:rPr>
                <w:sz w:val="22"/>
                <w:szCs w:val="22"/>
              </w:rPr>
            </w:pPr>
            <w:r w:rsidRPr="00426DC2">
              <w:rPr>
                <w:sz w:val="22"/>
                <w:szCs w:val="22"/>
              </w:rPr>
              <w:t>Тумба выкатная/приставная</w:t>
            </w:r>
          </w:p>
        </w:tc>
        <w:tc>
          <w:tcPr>
            <w:tcW w:w="1417" w:type="dxa"/>
            <w:gridSpan w:val="2"/>
            <w:vAlign w:val="center"/>
          </w:tcPr>
          <w:p w14:paraId="24071A19" w14:textId="005D125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F80F305" w14:textId="0D958F8A" w:rsidR="00C745F3" w:rsidRPr="00426DC2" w:rsidRDefault="00C745F3" w:rsidP="00C745F3">
            <w:pPr>
              <w:ind w:left="150" w:hanging="150"/>
              <w:jc w:val="center"/>
              <w:rPr>
                <w:sz w:val="22"/>
                <w:szCs w:val="22"/>
              </w:rPr>
            </w:pPr>
            <w:r w:rsidRPr="00426DC2">
              <w:rPr>
                <w:sz w:val="22"/>
                <w:szCs w:val="22"/>
              </w:rPr>
              <w:t>20 000</w:t>
            </w:r>
          </w:p>
        </w:tc>
        <w:tc>
          <w:tcPr>
            <w:tcW w:w="2126" w:type="dxa"/>
            <w:shd w:val="clear" w:color="auto" w:fill="auto"/>
            <w:vAlign w:val="center"/>
          </w:tcPr>
          <w:p w14:paraId="50F7DAA9" w14:textId="3DB0653F"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67B8683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91A4044"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F2045AD" w14:textId="3328E801" w:rsidR="00C745F3" w:rsidRPr="00426DC2" w:rsidRDefault="00C745F3" w:rsidP="00C745F3">
            <w:pPr>
              <w:rPr>
                <w:sz w:val="22"/>
                <w:szCs w:val="22"/>
              </w:rPr>
            </w:pPr>
            <w:r w:rsidRPr="00426DC2">
              <w:rPr>
                <w:sz w:val="22"/>
                <w:szCs w:val="22"/>
              </w:rPr>
              <w:t>Шкаф комбинированный</w:t>
            </w:r>
          </w:p>
        </w:tc>
        <w:tc>
          <w:tcPr>
            <w:tcW w:w="1417" w:type="dxa"/>
            <w:gridSpan w:val="2"/>
            <w:vAlign w:val="center"/>
          </w:tcPr>
          <w:p w14:paraId="641DB092" w14:textId="43592A4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20BD01E" w14:textId="4EB8D82A"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7A3BEB22" w14:textId="24499754"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B9CE27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4B26DD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C2C998F" w14:textId="363F43B6" w:rsidR="00C745F3" w:rsidRPr="00426DC2" w:rsidRDefault="00C745F3" w:rsidP="00C745F3">
            <w:pPr>
              <w:rPr>
                <w:sz w:val="22"/>
                <w:szCs w:val="22"/>
              </w:rPr>
            </w:pPr>
            <w:r w:rsidRPr="00426DC2">
              <w:rPr>
                <w:sz w:val="22"/>
                <w:szCs w:val="22"/>
              </w:rPr>
              <w:t>Шкаф книжный</w:t>
            </w:r>
          </w:p>
        </w:tc>
        <w:tc>
          <w:tcPr>
            <w:tcW w:w="1417" w:type="dxa"/>
            <w:gridSpan w:val="2"/>
            <w:vAlign w:val="center"/>
          </w:tcPr>
          <w:p w14:paraId="060BF598" w14:textId="341580E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3D97867" w14:textId="37FFB57A"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18ECB307" w14:textId="67E1D7B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1498889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D3C794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057CD3" w14:textId="65F04CF6" w:rsidR="00C745F3" w:rsidRPr="00426DC2" w:rsidRDefault="00C745F3" w:rsidP="00C745F3">
            <w:pPr>
              <w:rPr>
                <w:sz w:val="22"/>
                <w:szCs w:val="22"/>
              </w:rPr>
            </w:pPr>
            <w:r w:rsidRPr="00426DC2">
              <w:rPr>
                <w:sz w:val="22"/>
                <w:szCs w:val="22"/>
              </w:rPr>
              <w:t>Шкаф платяной</w:t>
            </w:r>
          </w:p>
        </w:tc>
        <w:tc>
          <w:tcPr>
            <w:tcW w:w="1417" w:type="dxa"/>
            <w:gridSpan w:val="2"/>
            <w:vAlign w:val="center"/>
          </w:tcPr>
          <w:p w14:paraId="019270F0" w14:textId="4EC5631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A036932" w14:textId="05774E83"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1FE7A458" w14:textId="4D0BB34F"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6C4391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7C28D9"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1380E16" w14:textId="54EAAE9F" w:rsidR="00C745F3" w:rsidRPr="00426DC2" w:rsidRDefault="00C745F3" w:rsidP="00C745F3">
            <w:pPr>
              <w:rPr>
                <w:sz w:val="22"/>
                <w:szCs w:val="22"/>
              </w:rPr>
            </w:pPr>
            <w:r w:rsidRPr="00426DC2">
              <w:rPr>
                <w:sz w:val="22"/>
                <w:szCs w:val="22"/>
              </w:rPr>
              <w:t>Кресло руководителя</w:t>
            </w:r>
          </w:p>
        </w:tc>
        <w:tc>
          <w:tcPr>
            <w:tcW w:w="1417" w:type="dxa"/>
            <w:gridSpan w:val="2"/>
            <w:vAlign w:val="center"/>
          </w:tcPr>
          <w:p w14:paraId="7E812221" w14:textId="4A39EA3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B073869" w14:textId="2ADA513D" w:rsidR="00C745F3" w:rsidRPr="00426DC2" w:rsidRDefault="00C745F3" w:rsidP="00C745F3">
            <w:pPr>
              <w:ind w:left="150" w:hanging="150"/>
              <w:jc w:val="center"/>
              <w:rPr>
                <w:sz w:val="22"/>
                <w:szCs w:val="22"/>
              </w:rPr>
            </w:pPr>
            <w:r w:rsidRPr="00426DC2">
              <w:rPr>
                <w:sz w:val="22"/>
                <w:szCs w:val="22"/>
              </w:rPr>
              <w:t>25 000</w:t>
            </w:r>
          </w:p>
        </w:tc>
        <w:tc>
          <w:tcPr>
            <w:tcW w:w="2126" w:type="dxa"/>
            <w:shd w:val="clear" w:color="auto" w:fill="auto"/>
            <w:vAlign w:val="center"/>
          </w:tcPr>
          <w:p w14:paraId="1F0BE7B1" w14:textId="146B592B"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9A9A0A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5A34CC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C55EEA" w14:textId="75488F73" w:rsidR="00C745F3" w:rsidRPr="00426DC2" w:rsidRDefault="00C745F3" w:rsidP="00C745F3">
            <w:pPr>
              <w:rPr>
                <w:sz w:val="22"/>
                <w:szCs w:val="22"/>
              </w:rPr>
            </w:pPr>
            <w:r w:rsidRPr="00426DC2">
              <w:rPr>
                <w:sz w:val="22"/>
                <w:szCs w:val="22"/>
              </w:rPr>
              <w:t>Кресло/стул для посетителей</w:t>
            </w:r>
          </w:p>
        </w:tc>
        <w:tc>
          <w:tcPr>
            <w:tcW w:w="1417" w:type="dxa"/>
            <w:gridSpan w:val="2"/>
            <w:vAlign w:val="center"/>
          </w:tcPr>
          <w:p w14:paraId="42D6EAB5" w14:textId="7BB41DE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9F70855" w14:textId="47EBC26B" w:rsidR="00C745F3" w:rsidRPr="00426DC2" w:rsidRDefault="00C745F3" w:rsidP="00C745F3">
            <w:pPr>
              <w:ind w:left="150" w:hanging="150"/>
              <w:jc w:val="center"/>
              <w:rPr>
                <w:sz w:val="22"/>
                <w:szCs w:val="22"/>
              </w:rPr>
            </w:pPr>
            <w:r w:rsidRPr="00426DC2">
              <w:rPr>
                <w:sz w:val="22"/>
                <w:szCs w:val="22"/>
              </w:rPr>
              <w:t>10 000</w:t>
            </w:r>
          </w:p>
        </w:tc>
        <w:tc>
          <w:tcPr>
            <w:tcW w:w="2126" w:type="dxa"/>
            <w:shd w:val="clear" w:color="auto" w:fill="auto"/>
            <w:vAlign w:val="center"/>
          </w:tcPr>
          <w:p w14:paraId="250771E8" w14:textId="3A8E4FD3"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10 единиц на 1 работника в 7 лет</w:t>
            </w:r>
          </w:p>
        </w:tc>
      </w:tr>
      <w:tr w:rsidR="00C745F3" w:rsidRPr="00426DC2" w14:paraId="673419E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183DA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80236D7" w14:textId="00991A0A" w:rsidR="00C745F3" w:rsidRPr="00426DC2" w:rsidRDefault="00C745F3" w:rsidP="00C745F3">
            <w:pPr>
              <w:rPr>
                <w:sz w:val="22"/>
                <w:szCs w:val="22"/>
              </w:rPr>
            </w:pPr>
            <w:r w:rsidRPr="00426DC2">
              <w:rPr>
                <w:sz w:val="22"/>
                <w:szCs w:val="22"/>
              </w:rPr>
              <w:t>Вешалка напольная</w:t>
            </w:r>
          </w:p>
        </w:tc>
        <w:tc>
          <w:tcPr>
            <w:tcW w:w="1417" w:type="dxa"/>
            <w:gridSpan w:val="2"/>
            <w:vAlign w:val="center"/>
          </w:tcPr>
          <w:p w14:paraId="77FEA3A7" w14:textId="0C88909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ED93DCB" w14:textId="6E1F5847" w:rsidR="00C745F3" w:rsidRPr="00426DC2" w:rsidRDefault="00C745F3" w:rsidP="00C745F3">
            <w:pPr>
              <w:ind w:left="150" w:hanging="150"/>
              <w:jc w:val="center"/>
              <w:rPr>
                <w:sz w:val="22"/>
                <w:szCs w:val="22"/>
              </w:rPr>
            </w:pPr>
            <w:r w:rsidRPr="00426DC2">
              <w:rPr>
                <w:sz w:val="22"/>
                <w:szCs w:val="22"/>
              </w:rPr>
              <w:t>8 000</w:t>
            </w:r>
          </w:p>
        </w:tc>
        <w:tc>
          <w:tcPr>
            <w:tcW w:w="2126" w:type="dxa"/>
            <w:shd w:val="clear" w:color="auto" w:fill="auto"/>
            <w:vAlign w:val="center"/>
          </w:tcPr>
          <w:p w14:paraId="6F2485F6" w14:textId="438A915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8DD2E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6D5352C"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65C269" w14:textId="35F5B9DA" w:rsidR="00C745F3" w:rsidRPr="00426DC2" w:rsidRDefault="00C745F3" w:rsidP="00C745F3">
            <w:pPr>
              <w:rPr>
                <w:sz w:val="22"/>
                <w:szCs w:val="22"/>
              </w:rPr>
            </w:pPr>
            <w:r w:rsidRPr="00426DC2">
              <w:rPr>
                <w:sz w:val="22"/>
                <w:szCs w:val="22"/>
              </w:rPr>
              <w:t>Зеркало</w:t>
            </w:r>
          </w:p>
        </w:tc>
        <w:tc>
          <w:tcPr>
            <w:tcW w:w="1417" w:type="dxa"/>
            <w:gridSpan w:val="2"/>
            <w:vAlign w:val="center"/>
          </w:tcPr>
          <w:p w14:paraId="06DFFF6E" w14:textId="2EE7A97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A56C4CC" w14:textId="085D7987" w:rsidR="00C745F3" w:rsidRPr="00426DC2" w:rsidRDefault="00C745F3" w:rsidP="00C745F3">
            <w:pPr>
              <w:ind w:left="150" w:hanging="150"/>
              <w:jc w:val="center"/>
              <w:rPr>
                <w:sz w:val="22"/>
                <w:szCs w:val="22"/>
              </w:rPr>
            </w:pPr>
            <w:r w:rsidRPr="00426DC2">
              <w:rPr>
                <w:sz w:val="22"/>
                <w:szCs w:val="22"/>
              </w:rPr>
              <w:t>5 000</w:t>
            </w:r>
          </w:p>
        </w:tc>
        <w:tc>
          <w:tcPr>
            <w:tcW w:w="2126" w:type="dxa"/>
            <w:shd w:val="clear" w:color="auto" w:fill="auto"/>
            <w:vAlign w:val="center"/>
          </w:tcPr>
          <w:p w14:paraId="4DC8BBE5" w14:textId="050BD91C"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C745F3" w:rsidRPr="00426DC2" w14:paraId="742C99E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A59AF9D"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DB31D88" w14:textId="2C230D19"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gridSpan w:val="2"/>
            <w:vAlign w:val="center"/>
          </w:tcPr>
          <w:p w14:paraId="3B80E238" w14:textId="57BA36C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A7342D4" w14:textId="1E33D2AC" w:rsidR="00C745F3" w:rsidRPr="00426DC2" w:rsidRDefault="00DD50F4" w:rsidP="00DD50F4">
            <w:pPr>
              <w:ind w:left="150" w:hanging="150"/>
              <w:jc w:val="center"/>
              <w:rPr>
                <w:sz w:val="22"/>
                <w:szCs w:val="22"/>
              </w:rPr>
            </w:pPr>
            <w:r>
              <w:rPr>
                <w:sz w:val="22"/>
                <w:szCs w:val="22"/>
              </w:rPr>
              <w:t>20</w:t>
            </w:r>
            <w:r w:rsidR="00C745F3" w:rsidRPr="00426DC2">
              <w:rPr>
                <w:sz w:val="22"/>
                <w:szCs w:val="22"/>
              </w:rPr>
              <w:t xml:space="preserve"> 000</w:t>
            </w:r>
          </w:p>
        </w:tc>
        <w:tc>
          <w:tcPr>
            <w:tcW w:w="2126" w:type="dxa"/>
            <w:shd w:val="clear" w:color="auto" w:fill="auto"/>
            <w:vAlign w:val="center"/>
          </w:tcPr>
          <w:p w14:paraId="12D7999B" w14:textId="111C5EC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25 лет</w:t>
            </w:r>
          </w:p>
        </w:tc>
      </w:tr>
      <w:tr w:rsidR="00C745F3" w:rsidRPr="00426DC2" w14:paraId="6F2512AB"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6B067708" w14:textId="4F15DA4B" w:rsidR="00C745F3" w:rsidRPr="00C745F3" w:rsidRDefault="00C745F3" w:rsidP="00C745F3">
            <w:pPr>
              <w:pStyle w:val="a6"/>
              <w:numPr>
                <w:ilvl w:val="0"/>
                <w:numId w:val="51"/>
              </w:numPr>
              <w:ind w:hanging="992"/>
              <w:rPr>
                <w:sz w:val="22"/>
              </w:rPr>
            </w:pPr>
          </w:p>
        </w:tc>
        <w:tc>
          <w:tcPr>
            <w:tcW w:w="8987" w:type="dxa"/>
            <w:gridSpan w:val="5"/>
            <w:tcBorders>
              <w:top w:val="single" w:sz="4" w:space="0" w:color="auto"/>
              <w:left w:val="single" w:sz="4" w:space="0" w:color="auto"/>
              <w:bottom w:val="single" w:sz="4" w:space="0" w:color="auto"/>
            </w:tcBorders>
            <w:vAlign w:val="center"/>
          </w:tcPr>
          <w:p w14:paraId="1A55F858" w14:textId="3534EAD2" w:rsidR="00C745F3" w:rsidRPr="00426DC2" w:rsidRDefault="00C745F3" w:rsidP="00C745F3">
            <w:pPr>
              <w:rPr>
                <w:sz w:val="22"/>
                <w:szCs w:val="22"/>
              </w:rPr>
            </w:pPr>
            <w:r w:rsidRPr="00170132">
              <w:rPr>
                <w:sz w:val="22"/>
                <w:szCs w:val="22"/>
              </w:rPr>
              <w:t>Рабочее место работника муниципального казенного учреждения</w:t>
            </w:r>
          </w:p>
        </w:tc>
      </w:tr>
      <w:tr w:rsidR="00C745F3" w:rsidRPr="00426DC2" w14:paraId="1B68F63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C4A2DFE" w14:textId="06A1D9CB"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4D35D7D" w14:textId="77777777" w:rsidR="00C745F3" w:rsidRPr="00426DC2" w:rsidRDefault="00C745F3" w:rsidP="00C745F3">
            <w:pPr>
              <w:rPr>
                <w:sz w:val="22"/>
                <w:szCs w:val="22"/>
              </w:rPr>
            </w:pPr>
            <w:r w:rsidRPr="00426DC2">
              <w:rPr>
                <w:sz w:val="22"/>
                <w:szCs w:val="22"/>
              </w:rPr>
              <w:t>Стол письменный</w:t>
            </w:r>
          </w:p>
        </w:tc>
        <w:tc>
          <w:tcPr>
            <w:tcW w:w="1417" w:type="dxa"/>
            <w:gridSpan w:val="2"/>
            <w:vAlign w:val="center"/>
          </w:tcPr>
          <w:p w14:paraId="7BB653C2"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CB82108" w14:textId="7777777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5ED7E494" w14:textId="77777777"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E3AAFB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4DA5E3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5D120F" w14:textId="74B9CB0F" w:rsidR="00C745F3" w:rsidRPr="00426DC2" w:rsidRDefault="00C745F3" w:rsidP="00C745F3">
            <w:pPr>
              <w:rPr>
                <w:sz w:val="22"/>
                <w:szCs w:val="22"/>
              </w:rPr>
            </w:pPr>
            <w:r w:rsidRPr="00426DC2">
              <w:rPr>
                <w:sz w:val="22"/>
                <w:szCs w:val="22"/>
              </w:rPr>
              <w:t>Соединительный элемент</w:t>
            </w:r>
          </w:p>
        </w:tc>
        <w:tc>
          <w:tcPr>
            <w:tcW w:w="1417" w:type="dxa"/>
            <w:gridSpan w:val="2"/>
            <w:vAlign w:val="center"/>
          </w:tcPr>
          <w:p w14:paraId="258ABE90" w14:textId="16B0067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6BD708E" w14:textId="79F410F6"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3C93D40C" w14:textId="233BAD7F"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59D3F97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A7E8D5D"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402204C" w14:textId="437BABFD" w:rsidR="00C745F3" w:rsidRPr="00426DC2" w:rsidRDefault="00C745F3" w:rsidP="00C745F3">
            <w:pPr>
              <w:rPr>
                <w:sz w:val="22"/>
                <w:szCs w:val="22"/>
              </w:rPr>
            </w:pPr>
            <w:r w:rsidRPr="00426DC2">
              <w:rPr>
                <w:sz w:val="22"/>
                <w:szCs w:val="22"/>
              </w:rPr>
              <w:t>Стол компьютерный</w:t>
            </w:r>
          </w:p>
        </w:tc>
        <w:tc>
          <w:tcPr>
            <w:tcW w:w="1417" w:type="dxa"/>
            <w:gridSpan w:val="2"/>
            <w:vAlign w:val="center"/>
          </w:tcPr>
          <w:p w14:paraId="209DD296" w14:textId="7A81F45B"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1A48933" w14:textId="6688330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0305906" w14:textId="121A8A02"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203EEFA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A1F2EF"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F19424" w14:textId="1F2D28E0" w:rsidR="00C745F3" w:rsidRPr="00426DC2" w:rsidRDefault="00C745F3" w:rsidP="00C745F3">
            <w:pPr>
              <w:rPr>
                <w:sz w:val="22"/>
                <w:szCs w:val="22"/>
              </w:rPr>
            </w:pPr>
            <w:r w:rsidRPr="00426DC2">
              <w:rPr>
                <w:sz w:val="22"/>
                <w:szCs w:val="22"/>
              </w:rPr>
              <w:t>Тумба приставная/подкатная</w:t>
            </w:r>
          </w:p>
        </w:tc>
        <w:tc>
          <w:tcPr>
            <w:tcW w:w="1417" w:type="dxa"/>
            <w:gridSpan w:val="2"/>
            <w:vAlign w:val="center"/>
          </w:tcPr>
          <w:p w14:paraId="7ACCF055" w14:textId="2285CB0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32CE31E" w14:textId="01CB9BFA"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C11C1A8" w14:textId="7B2B68A9"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1F5E4A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A33BE56"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E19BDC4" w14:textId="451FF358" w:rsidR="00C745F3" w:rsidRPr="00426DC2" w:rsidRDefault="00C745F3" w:rsidP="00C745F3">
            <w:pPr>
              <w:rPr>
                <w:sz w:val="22"/>
                <w:szCs w:val="22"/>
              </w:rPr>
            </w:pPr>
            <w:r w:rsidRPr="00426DC2">
              <w:rPr>
                <w:sz w:val="22"/>
                <w:szCs w:val="22"/>
              </w:rPr>
              <w:t>Шкаф комбинированный</w:t>
            </w:r>
          </w:p>
        </w:tc>
        <w:tc>
          <w:tcPr>
            <w:tcW w:w="1417" w:type="dxa"/>
            <w:gridSpan w:val="2"/>
            <w:vAlign w:val="center"/>
          </w:tcPr>
          <w:p w14:paraId="5C91B77B" w14:textId="75C7619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D38DB20" w14:textId="7CF7C9E6"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693B349D" w14:textId="49097A0F"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7B1F53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146539C"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2026C73" w14:textId="0B9C74E2" w:rsidR="00C745F3" w:rsidRPr="00426DC2" w:rsidRDefault="00C745F3" w:rsidP="00C745F3">
            <w:pPr>
              <w:rPr>
                <w:sz w:val="22"/>
                <w:szCs w:val="22"/>
              </w:rPr>
            </w:pPr>
            <w:r w:rsidRPr="00426DC2">
              <w:rPr>
                <w:sz w:val="22"/>
                <w:szCs w:val="22"/>
              </w:rPr>
              <w:t>Шкаф для документов</w:t>
            </w:r>
          </w:p>
        </w:tc>
        <w:tc>
          <w:tcPr>
            <w:tcW w:w="1417" w:type="dxa"/>
            <w:gridSpan w:val="2"/>
            <w:vAlign w:val="center"/>
          </w:tcPr>
          <w:p w14:paraId="72075D61" w14:textId="0C3CB701"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F9637C5" w14:textId="10455DFC"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60E638D6" w14:textId="50333E00"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6F16681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A40CD6"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88D719E" w14:textId="58DE5B58" w:rsidR="00C745F3" w:rsidRPr="00426DC2" w:rsidRDefault="00C745F3" w:rsidP="00C745F3">
            <w:pPr>
              <w:rPr>
                <w:sz w:val="22"/>
                <w:szCs w:val="22"/>
              </w:rPr>
            </w:pPr>
            <w:r w:rsidRPr="00426DC2">
              <w:rPr>
                <w:sz w:val="22"/>
                <w:szCs w:val="22"/>
              </w:rPr>
              <w:t>Шкаф платяной</w:t>
            </w:r>
          </w:p>
        </w:tc>
        <w:tc>
          <w:tcPr>
            <w:tcW w:w="1417" w:type="dxa"/>
            <w:gridSpan w:val="2"/>
            <w:vAlign w:val="center"/>
          </w:tcPr>
          <w:p w14:paraId="754C883F" w14:textId="6563148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413CE87" w14:textId="2517B63F"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56E6CB69" w14:textId="19B746A3"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37B86D3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67A9850"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31F5DF" w14:textId="271D9416" w:rsidR="00C745F3" w:rsidRPr="00426DC2" w:rsidRDefault="00C745F3" w:rsidP="00C745F3">
            <w:pPr>
              <w:rPr>
                <w:sz w:val="22"/>
                <w:szCs w:val="22"/>
              </w:rPr>
            </w:pPr>
            <w:r w:rsidRPr="00426DC2">
              <w:rPr>
                <w:sz w:val="22"/>
                <w:szCs w:val="22"/>
              </w:rPr>
              <w:t>Кресло офисное</w:t>
            </w:r>
          </w:p>
        </w:tc>
        <w:tc>
          <w:tcPr>
            <w:tcW w:w="1417" w:type="dxa"/>
            <w:gridSpan w:val="2"/>
            <w:vAlign w:val="center"/>
          </w:tcPr>
          <w:p w14:paraId="2FB270C9" w14:textId="34C6E4A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B9DA3C3" w14:textId="70245EB0" w:rsidR="00C745F3" w:rsidRPr="00426DC2" w:rsidRDefault="00F36B26" w:rsidP="00F36B26">
            <w:pPr>
              <w:jc w:val="center"/>
              <w:rPr>
                <w:sz w:val="22"/>
                <w:szCs w:val="22"/>
              </w:rPr>
            </w:pPr>
            <w:r>
              <w:rPr>
                <w:sz w:val="22"/>
                <w:szCs w:val="22"/>
              </w:rPr>
              <w:t>20</w:t>
            </w:r>
            <w:r w:rsidR="00C745F3" w:rsidRPr="00426DC2">
              <w:rPr>
                <w:sz w:val="22"/>
                <w:szCs w:val="22"/>
              </w:rPr>
              <w:t xml:space="preserve"> 000</w:t>
            </w:r>
          </w:p>
        </w:tc>
        <w:tc>
          <w:tcPr>
            <w:tcW w:w="2126" w:type="dxa"/>
            <w:shd w:val="clear" w:color="auto" w:fill="auto"/>
            <w:vAlign w:val="center"/>
          </w:tcPr>
          <w:p w14:paraId="19A05A64" w14:textId="0694DBA9"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207A56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2CEFD0"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AF8BF4D" w14:textId="17BB96C6" w:rsidR="00C745F3" w:rsidRPr="00426DC2" w:rsidRDefault="00C745F3" w:rsidP="00C745F3">
            <w:pPr>
              <w:rPr>
                <w:sz w:val="22"/>
                <w:szCs w:val="22"/>
              </w:rPr>
            </w:pPr>
            <w:r w:rsidRPr="00426DC2">
              <w:rPr>
                <w:sz w:val="22"/>
                <w:szCs w:val="22"/>
              </w:rPr>
              <w:t>Стул</w:t>
            </w:r>
          </w:p>
        </w:tc>
        <w:tc>
          <w:tcPr>
            <w:tcW w:w="1417" w:type="dxa"/>
            <w:gridSpan w:val="2"/>
            <w:vAlign w:val="center"/>
          </w:tcPr>
          <w:p w14:paraId="73CFC469" w14:textId="1293DC2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4AEEF60" w14:textId="4D70D2A7" w:rsidR="00C745F3" w:rsidRPr="00426DC2" w:rsidRDefault="00C745F3" w:rsidP="00C745F3">
            <w:pPr>
              <w:jc w:val="center"/>
              <w:rPr>
                <w:sz w:val="22"/>
                <w:szCs w:val="22"/>
              </w:rPr>
            </w:pPr>
            <w:r w:rsidRPr="00426DC2">
              <w:rPr>
                <w:sz w:val="22"/>
                <w:szCs w:val="22"/>
              </w:rPr>
              <w:t>5 000</w:t>
            </w:r>
          </w:p>
        </w:tc>
        <w:tc>
          <w:tcPr>
            <w:tcW w:w="2126" w:type="dxa"/>
            <w:shd w:val="clear" w:color="auto" w:fill="auto"/>
            <w:vAlign w:val="center"/>
          </w:tcPr>
          <w:p w14:paraId="4621F9D6" w14:textId="7C4E2363"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BEC8B5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FEC714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CC1AE6A" w14:textId="4D0794F4" w:rsidR="00C745F3" w:rsidRPr="00426DC2" w:rsidRDefault="00C745F3" w:rsidP="00C745F3">
            <w:pPr>
              <w:rPr>
                <w:sz w:val="22"/>
                <w:szCs w:val="22"/>
              </w:rPr>
            </w:pPr>
            <w:r w:rsidRPr="00426DC2">
              <w:rPr>
                <w:sz w:val="22"/>
                <w:szCs w:val="22"/>
              </w:rPr>
              <w:t>Зеркало</w:t>
            </w:r>
          </w:p>
        </w:tc>
        <w:tc>
          <w:tcPr>
            <w:tcW w:w="1417" w:type="dxa"/>
            <w:gridSpan w:val="2"/>
            <w:vAlign w:val="center"/>
          </w:tcPr>
          <w:p w14:paraId="2D4D169D" w14:textId="36EA378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169537D" w14:textId="5261C6B5" w:rsidR="00C745F3" w:rsidRPr="00426DC2" w:rsidRDefault="00C745F3" w:rsidP="00C745F3">
            <w:pPr>
              <w:jc w:val="center"/>
              <w:rPr>
                <w:sz w:val="22"/>
                <w:szCs w:val="22"/>
              </w:rPr>
            </w:pPr>
            <w:r w:rsidRPr="00426DC2">
              <w:rPr>
                <w:sz w:val="22"/>
                <w:szCs w:val="22"/>
              </w:rPr>
              <w:t>1 600</w:t>
            </w:r>
          </w:p>
        </w:tc>
        <w:tc>
          <w:tcPr>
            <w:tcW w:w="2126" w:type="dxa"/>
            <w:shd w:val="clear" w:color="auto" w:fill="auto"/>
            <w:vAlign w:val="center"/>
          </w:tcPr>
          <w:p w14:paraId="40B49CB4" w14:textId="0C10E739" w:rsidR="00C745F3" w:rsidRPr="00426DC2" w:rsidRDefault="00C745F3" w:rsidP="00C745F3">
            <w:pPr>
              <w:jc w:val="center"/>
              <w:rPr>
                <w:sz w:val="22"/>
                <w:szCs w:val="22"/>
              </w:rPr>
            </w:pPr>
            <w:r w:rsidRPr="00426DC2">
              <w:rPr>
                <w:sz w:val="22"/>
                <w:szCs w:val="22"/>
              </w:rPr>
              <w:t>1 единица на 1 кабинет в 5 лет</w:t>
            </w:r>
          </w:p>
        </w:tc>
      </w:tr>
      <w:tr w:rsidR="00C745F3" w:rsidRPr="00426DC2" w14:paraId="7F6CB76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6032B6B"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2A57FB0" w14:textId="7F832489"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gridSpan w:val="2"/>
            <w:vAlign w:val="center"/>
          </w:tcPr>
          <w:p w14:paraId="12205849" w14:textId="651D89C3"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DE797B9" w14:textId="5936D3DC" w:rsidR="00C745F3" w:rsidRPr="00426DC2" w:rsidRDefault="00C745F3" w:rsidP="00C745F3">
            <w:pPr>
              <w:jc w:val="center"/>
              <w:rPr>
                <w:sz w:val="22"/>
                <w:szCs w:val="22"/>
              </w:rPr>
            </w:pPr>
            <w:r w:rsidRPr="00426DC2">
              <w:rPr>
                <w:sz w:val="22"/>
                <w:szCs w:val="22"/>
              </w:rPr>
              <w:t>2</w:t>
            </w:r>
            <w:r w:rsidR="00DD50F4">
              <w:rPr>
                <w:sz w:val="22"/>
                <w:szCs w:val="22"/>
              </w:rPr>
              <w:t>0</w:t>
            </w:r>
            <w:r w:rsidRPr="00426DC2">
              <w:rPr>
                <w:sz w:val="22"/>
                <w:szCs w:val="22"/>
              </w:rPr>
              <w:t xml:space="preserve"> 000</w:t>
            </w:r>
          </w:p>
        </w:tc>
        <w:tc>
          <w:tcPr>
            <w:tcW w:w="2126" w:type="dxa"/>
            <w:shd w:val="clear" w:color="auto" w:fill="auto"/>
            <w:vAlign w:val="center"/>
          </w:tcPr>
          <w:p w14:paraId="38B47EAE" w14:textId="252B54F3" w:rsidR="00C745F3" w:rsidRPr="00426DC2" w:rsidRDefault="00C745F3" w:rsidP="00C745F3">
            <w:pPr>
              <w:jc w:val="center"/>
              <w:rPr>
                <w:sz w:val="22"/>
                <w:szCs w:val="22"/>
              </w:rPr>
            </w:pPr>
            <w:r w:rsidRPr="00426DC2">
              <w:rPr>
                <w:sz w:val="22"/>
                <w:szCs w:val="22"/>
              </w:rPr>
              <w:t>1 единица на 1 кабинет в 25 лет</w:t>
            </w:r>
          </w:p>
        </w:tc>
      </w:tr>
      <w:tr w:rsidR="00662035" w:rsidRPr="00426DC2" w14:paraId="45EA7657" w14:textId="77777777" w:rsidTr="00B053B5">
        <w:trPr>
          <w:trHeight w:val="517"/>
          <w:jc w:val="center"/>
        </w:trPr>
        <w:tc>
          <w:tcPr>
            <w:tcW w:w="766" w:type="dxa"/>
            <w:vAlign w:val="center"/>
          </w:tcPr>
          <w:p w14:paraId="55F02279" w14:textId="2D63CD82" w:rsidR="00662035" w:rsidRPr="00284A13" w:rsidRDefault="00662035" w:rsidP="00284A13">
            <w:pPr>
              <w:pStyle w:val="a6"/>
              <w:numPr>
                <w:ilvl w:val="0"/>
                <w:numId w:val="51"/>
              </w:numPr>
              <w:ind w:hanging="992"/>
              <w:rPr>
                <w:sz w:val="22"/>
              </w:rPr>
            </w:pPr>
          </w:p>
        </w:tc>
        <w:tc>
          <w:tcPr>
            <w:tcW w:w="8987" w:type="dxa"/>
            <w:gridSpan w:val="5"/>
            <w:vAlign w:val="center"/>
          </w:tcPr>
          <w:p w14:paraId="47EF645F" w14:textId="3082DA2D" w:rsidR="00662035" w:rsidRPr="00426DC2" w:rsidRDefault="00284A13" w:rsidP="00C745F3">
            <w:pPr>
              <w:rPr>
                <w:sz w:val="22"/>
                <w:szCs w:val="22"/>
              </w:rPr>
            </w:pPr>
            <w:r>
              <w:rPr>
                <w:bCs/>
                <w:sz w:val="22"/>
                <w:szCs w:val="22"/>
              </w:rPr>
              <w:t>Конференц-</w:t>
            </w:r>
            <w:r w:rsidRPr="00426DC2">
              <w:rPr>
                <w:bCs/>
                <w:sz w:val="22"/>
                <w:szCs w:val="22"/>
              </w:rPr>
              <w:t>зал</w:t>
            </w:r>
          </w:p>
        </w:tc>
      </w:tr>
      <w:tr w:rsidR="00C745F3" w:rsidRPr="00426DC2" w14:paraId="5BDAA3B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ECABBAD" w14:textId="14D399B9" w:rsidR="00C745F3" w:rsidRPr="00426DC2" w:rsidRDefault="00C745F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28EAE0B" w14:textId="77777777" w:rsidR="00C745F3" w:rsidRPr="00426DC2" w:rsidRDefault="00C745F3" w:rsidP="00C745F3">
            <w:pPr>
              <w:rPr>
                <w:sz w:val="22"/>
                <w:szCs w:val="22"/>
              </w:rPr>
            </w:pPr>
            <w:r w:rsidRPr="00426DC2">
              <w:rPr>
                <w:sz w:val="22"/>
                <w:szCs w:val="22"/>
              </w:rPr>
              <w:t>Герб</w:t>
            </w:r>
          </w:p>
        </w:tc>
        <w:tc>
          <w:tcPr>
            <w:tcW w:w="1417" w:type="dxa"/>
            <w:gridSpan w:val="2"/>
            <w:vAlign w:val="center"/>
          </w:tcPr>
          <w:p w14:paraId="46B7BFCD"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45F338" w14:textId="77777777" w:rsidR="00C745F3" w:rsidRPr="00426DC2" w:rsidRDefault="00C745F3" w:rsidP="00C745F3">
            <w:pPr>
              <w:jc w:val="center"/>
              <w:rPr>
                <w:sz w:val="22"/>
                <w:szCs w:val="22"/>
              </w:rPr>
            </w:pPr>
            <w:r w:rsidRPr="00426DC2">
              <w:rPr>
                <w:sz w:val="22"/>
                <w:szCs w:val="22"/>
              </w:rPr>
              <w:t>15 000</w:t>
            </w:r>
          </w:p>
        </w:tc>
        <w:tc>
          <w:tcPr>
            <w:tcW w:w="2126" w:type="dxa"/>
            <w:shd w:val="clear" w:color="auto" w:fill="auto"/>
            <w:vAlign w:val="center"/>
          </w:tcPr>
          <w:p w14:paraId="2090535C" w14:textId="7777777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284A13" w:rsidRPr="00426DC2" w14:paraId="64C977D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9CCE594"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4902307" w14:textId="40CA7E61" w:rsidR="00284A13" w:rsidRPr="00426DC2" w:rsidRDefault="00284A13" w:rsidP="00284A13">
            <w:pPr>
              <w:rPr>
                <w:sz w:val="22"/>
                <w:szCs w:val="22"/>
              </w:rPr>
            </w:pPr>
            <w:r w:rsidRPr="00426DC2">
              <w:rPr>
                <w:sz w:val="22"/>
                <w:szCs w:val="22"/>
              </w:rPr>
              <w:t>Флаг</w:t>
            </w:r>
          </w:p>
        </w:tc>
        <w:tc>
          <w:tcPr>
            <w:tcW w:w="1417" w:type="dxa"/>
            <w:gridSpan w:val="2"/>
            <w:vAlign w:val="center"/>
          </w:tcPr>
          <w:p w14:paraId="789C8939" w14:textId="335F35D1"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8494D10" w14:textId="66A05FF3" w:rsidR="00284A13" w:rsidRPr="00426DC2" w:rsidRDefault="00284A13" w:rsidP="00284A13">
            <w:pPr>
              <w:jc w:val="center"/>
              <w:rPr>
                <w:sz w:val="22"/>
                <w:szCs w:val="22"/>
              </w:rPr>
            </w:pPr>
            <w:r>
              <w:rPr>
                <w:sz w:val="22"/>
                <w:szCs w:val="22"/>
              </w:rPr>
              <w:t>5</w:t>
            </w:r>
            <w:r w:rsidRPr="00426DC2">
              <w:rPr>
                <w:sz w:val="22"/>
                <w:szCs w:val="22"/>
              </w:rPr>
              <w:t xml:space="preserve"> 000</w:t>
            </w:r>
          </w:p>
        </w:tc>
        <w:tc>
          <w:tcPr>
            <w:tcW w:w="2126" w:type="dxa"/>
            <w:shd w:val="clear" w:color="auto" w:fill="auto"/>
            <w:vAlign w:val="center"/>
          </w:tcPr>
          <w:p w14:paraId="1F1E344F" w14:textId="318DE2FE"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284A13" w:rsidRPr="00426DC2" w14:paraId="21F3E0C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8FA94FD"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0328A12" w14:textId="2B49EB76" w:rsidR="00284A13" w:rsidRPr="00426DC2" w:rsidRDefault="00284A13" w:rsidP="00284A13">
            <w:pPr>
              <w:rPr>
                <w:sz w:val="22"/>
                <w:szCs w:val="22"/>
              </w:rPr>
            </w:pPr>
            <w:r w:rsidRPr="00426DC2">
              <w:rPr>
                <w:sz w:val="22"/>
                <w:szCs w:val="22"/>
              </w:rPr>
              <w:t>Стол для переговоров</w:t>
            </w:r>
          </w:p>
        </w:tc>
        <w:tc>
          <w:tcPr>
            <w:tcW w:w="1417" w:type="dxa"/>
            <w:gridSpan w:val="2"/>
            <w:vAlign w:val="center"/>
          </w:tcPr>
          <w:p w14:paraId="5DE7BE69" w14:textId="4DDAE8C1"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1E80B550" w14:textId="62201A9D" w:rsidR="00284A13" w:rsidRPr="00426DC2" w:rsidRDefault="00284A13" w:rsidP="00284A13">
            <w:pPr>
              <w:jc w:val="center"/>
              <w:rPr>
                <w:sz w:val="22"/>
                <w:szCs w:val="22"/>
              </w:rPr>
            </w:pPr>
            <w:r w:rsidRPr="00426DC2">
              <w:rPr>
                <w:sz w:val="22"/>
                <w:szCs w:val="22"/>
              </w:rPr>
              <w:t>100 000</w:t>
            </w:r>
          </w:p>
        </w:tc>
        <w:tc>
          <w:tcPr>
            <w:tcW w:w="2126" w:type="dxa"/>
            <w:shd w:val="clear" w:color="auto" w:fill="auto"/>
            <w:vAlign w:val="center"/>
          </w:tcPr>
          <w:p w14:paraId="4AB87882" w14:textId="04A9E576"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7 лет</w:t>
            </w:r>
          </w:p>
        </w:tc>
      </w:tr>
      <w:tr w:rsidR="00284A13" w:rsidRPr="00426DC2" w14:paraId="0E067A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C466950"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4431DC5" w14:textId="04D48CFA" w:rsidR="00284A13" w:rsidRPr="00426DC2" w:rsidRDefault="00284A13" w:rsidP="00284A13">
            <w:pPr>
              <w:rPr>
                <w:sz w:val="22"/>
                <w:szCs w:val="22"/>
              </w:rPr>
            </w:pPr>
            <w:r w:rsidRPr="00426DC2">
              <w:rPr>
                <w:sz w:val="22"/>
                <w:szCs w:val="22"/>
              </w:rPr>
              <w:t>Кресло/стул</w:t>
            </w:r>
          </w:p>
        </w:tc>
        <w:tc>
          <w:tcPr>
            <w:tcW w:w="1417" w:type="dxa"/>
            <w:gridSpan w:val="2"/>
            <w:vAlign w:val="center"/>
          </w:tcPr>
          <w:p w14:paraId="0DD9E436" w14:textId="693113A2"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B14B6B1" w14:textId="1ACB0C44" w:rsidR="00284A13" w:rsidRPr="00426DC2" w:rsidRDefault="00284A13" w:rsidP="00284A13">
            <w:pPr>
              <w:jc w:val="center"/>
              <w:rPr>
                <w:sz w:val="22"/>
                <w:szCs w:val="22"/>
              </w:rPr>
            </w:pPr>
            <w:r w:rsidRPr="00426DC2">
              <w:rPr>
                <w:sz w:val="22"/>
                <w:szCs w:val="22"/>
              </w:rPr>
              <w:t>4 000</w:t>
            </w:r>
          </w:p>
        </w:tc>
        <w:tc>
          <w:tcPr>
            <w:tcW w:w="2126" w:type="dxa"/>
            <w:shd w:val="clear" w:color="auto" w:fill="auto"/>
            <w:vAlign w:val="center"/>
          </w:tcPr>
          <w:p w14:paraId="64B1A4A7" w14:textId="7AA23B15"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65 единицы в 7 лет</w:t>
            </w:r>
          </w:p>
        </w:tc>
      </w:tr>
      <w:tr w:rsidR="00284A13" w:rsidRPr="00426DC2" w14:paraId="021EDA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53385B5"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49D5623" w14:textId="3CC17F2D" w:rsidR="00284A13" w:rsidRPr="00426DC2" w:rsidRDefault="00284A13" w:rsidP="00284A13">
            <w:pPr>
              <w:rPr>
                <w:sz w:val="22"/>
                <w:szCs w:val="22"/>
              </w:rPr>
            </w:pPr>
            <w:r w:rsidRPr="00426DC2">
              <w:rPr>
                <w:sz w:val="22"/>
                <w:szCs w:val="22"/>
              </w:rPr>
              <w:t>Трибуна</w:t>
            </w:r>
          </w:p>
        </w:tc>
        <w:tc>
          <w:tcPr>
            <w:tcW w:w="1417" w:type="dxa"/>
            <w:gridSpan w:val="2"/>
            <w:vAlign w:val="center"/>
          </w:tcPr>
          <w:p w14:paraId="22FE3271" w14:textId="6638C693"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CE1D599" w14:textId="2B26DE74"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4ECBF911" w14:textId="0D30D4F2"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10 лет</w:t>
            </w:r>
          </w:p>
        </w:tc>
      </w:tr>
      <w:tr w:rsidR="00284A13" w:rsidRPr="00426DC2" w14:paraId="3D5C9342" w14:textId="77777777" w:rsidTr="00B053B5">
        <w:trPr>
          <w:trHeight w:val="517"/>
          <w:jc w:val="center"/>
        </w:trPr>
        <w:tc>
          <w:tcPr>
            <w:tcW w:w="9753" w:type="dxa"/>
            <w:gridSpan w:val="6"/>
            <w:vAlign w:val="center"/>
          </w:tcPr>
          <w:p w14:paraId="085EF152" w14:textId="5A0BAB63" w:rsidR="00284A13" w:rsidRPr="00426DC2" w:rsidRDefault="00284A13" w:rsidP="00284A13">
            <w:pPr>
              <w:rPr>
                <w:sz w:val="22"/>
                <w:szCs w:val="22"/>
              </w:rPr>
            </w:pPr>
            <w:r w:rsidRPr="00F6757B">
              <w:rPr>
                <w:b/>
                <w:sz w:val="22"/>
                <w:szCs w:val="22"/>
              </w:rPr>
              <w:t>1</w:t>
            </w:r>
            <w:r>
              <w:rPr>
                <w:b/>
                <w:sz w:val="22"/>
                <w:szCs w:val="22"/>
              </w:rPr>
              <w:t>2</w:t>
            </w:r>
            <w:r w:rsidRPr="00F6757B">
              <w:rPr>
                <w:b/>
                <w:sz w:val="22"/>
                <w:szCs w:val="22"/>
              </w:rPr>
              <w:t>.</w:t>
            </w:r>
            <w:r>
              <w:rPr>
                <w:b/>
                <w:sz w:val="22"/>
                <w:szCs w:val="22"/>
              </w:rPr>
              <w:t>3</w:t>
            </w:r>
            <w:r w:rsidRPr="00F6757B">
              <w:rPr>
                <w:b/>
                <w:sz w:val="22"/>
                <w:szCs w:val="22"/>
              </w:rPr>
              <w:t xml:space="preserve">. Нормативы, применяемые при </w:t>
            </w:r>
            <w:r w:rsidRPr="002F4C6F">
              <w:rPr>
                <w:b/>
                <w:sz w:val="22"/>
                <w:szCs w:val="22"/>
              </w:rPr>
              <w:t>расч</w:t>
            </w:r>
            <w:r>
              <w:rPr>
                <w:b/>
                <w:sz w:val="22"/>
                <w:szCs w:val="22"/>
              </w:rPr>
              <w:t>е</w:t>
            </w:r>
            <w:r w:rsidRPr="002F4C6F">
              <w:rPr>
                <w:b/>
                <w:sz w:val="22"/>
                <w:szCs w:val="22"/>
              </w:rPr>
              <w:t>те</w:t>
            </w:r>
            <w:r w:rsidRPr="00F6757B">
              <w:rPr>
                <w:b/>
                <w:sz w:val="22"/>
                <w:szCs w:val="22"/>
              </w:rPr>
              <w:t xml:space="preserve"> затрат на приобретение прочего оборудования /основных средств общего назначения</w:t>
            </w:r>
            <w:r>
              <w:rPr>
                <w:b/>
                <w:sz w:val="22"/>
                <w:szCs w:val="22"/>
              </w:rPr>
              <w:t xml:space="preserve"> </w:t>
            </w:r>
          </w:p>
        </w:tc>
      </w:tr>
      <w:tr w:rsidR="00284A13" w:rsidRPr="00426DC2" w14:paraId="14B3F7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38A14D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34EF326" w14:textId="77777777" w:rsidR="00284A13" w:rsidRPr="00D132D6" w:rsidRDefault="00284A13" w:rsidP="00284A13">
            <w:pPr>
              <w:rPr>
                <w:sz w:val="22"/>
                <w:szCs w:val="22"/>
              </w:rPr>
            </w:pPr>
            <w:r w:rsidRPr="00D132D6">
              <w:rPr>
                <w:sz w:val="22"/>
                <w:szCs w:val="22"/>
              </w:rPr>
              <w:t>Телевизор</w:t>
            </w:r>
          </w:p>
        </w:tc>
        <w:tc>
          <w:tcPr>
            <w:tcW w:w="1417" w:type="dxa"/>
            <w:gridSpan w:val="2"/>
            <w:vAlign w:val="center"/>
          </w:tcPr>
          <w:p w14:paraId="06D2A744" w14:textId="77777777" w:rsidR="00284A13" w:rsidRPr="00D132D6" w:rsidRDefault="00284A13" w:rsidP="00284A13">
            <w:pPr>
              <w:jc w:val="center"/>
              <w:rPr>
                <w:sz w:val="22"/>
                <w:szCs w:val="22"/>
              </w:rPr>
            </w:pPr>
            <w:r w:rsidRPr="00D132D6">
              <w:rPr>
                <w:sz w:val="22"/>
                <w:szCs w:val="22"/>
              </w:rPr>
              <w:t>шт</w:t>
            </w:r>
          </w:p>
        </w:tc>
        <w:tc>
          <w:tcPr>
            <w:tcW w:w="1181" w:type="dxa"/>
            <w:shd w:val="clear" w:color="auto" w:fill="auto"/>
            <w:vAlign w:val="center"/>
          </w:tcPr>
          <w:p w14:paraId="5A67807E" w14:textId="77777777" w:rsidR="00284A13" w:rsidRPr="00D132D6" w:rsidRDefault="00284A13" w:rsidP="00284A13">
            <w:pPr>
              <w:jc w:val="center"/>
              <w:rPr>
                <w:sz w:val="22"/>
                <w:szCs w:val="22"/>
              </w:rPr>
            </w:pPr>
            <w:r w:rsidRPr="00D132D6">
              <w:rPr>
                <w:sz w:val="22"/>
                <w:szCs w:val="22"/>
              </w:rPr>
              <w:t>100 000</w:t>
            </w:r>
          </w:p>
        </w:tc>
        <w:tc>
          <w:tcPr>
            <w:tcW w:w="2126" w:type="dxa"/>
            <w:shd w:val="clear" w:color="auto" w:fill="auto"/>
            <w:vAlign w:val="center"/>
          </w:tcPr>
          <w:p w14:paraId="4FB959B9" w14:textId="6C774907" w:rsidR="00284A13" w:rsidRPr="00D132D6" w:rsidRDefault="00284A13" w:rsidP="00284A13">
            <w:pPr>
              <w:pStyle w:val="ConsPlusNormal"/>
              <w:ind w:firstLine="0"/>
              <w:jc w:val="center"/>
              <w:rPr>
                <w:rFonts w:ascii="Times New Roman" w:hAnsi="Times New Roman" w:cs="Times New Roman"/>
                <w:sz w:val="22"/>
                <w:szCs w:val="22"/>
              </w:rPr>
            </w:pPr>
            <w:r w:rsidRPr="00D132D6">
              <w:rPr>
                <w:rFonts w:ascii="Times New Roman" w:hAnsi="Times New Roman" w:cs="Times New Roman"/>
                <w:sz w:val="22"/>
                <w:szCs w:val="22"/>
              </w:rPr>
              <w:t>в 5 лет</w:t>
            </w:r>
          </w:p>
        </w:tc>
      </w:tr>
      <w:tr w:rsidR="00284A13" w:rsidRPr="00426DC2" w14:paraId="781B51C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732AB00"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DD70D72" w14:textId="77777777" w:rsidR="00284A13" w:rsidRPr="00426DC2" w:rsidRDefault="00284A13" w:rsidP="00284A13">
            <w:pPr>
              <w:rPr>
                <w:sz w:val="22"/>
                <w:szCs w:val="22"/>
              </w:rPr>
            </w:pPr>
            <w:r w:rsidRPr="00426DC2">
              <w:rPr>
                <w:sz w:val="22"/>
                <w:szCs w:val="22"/>
              </w:rPr>
              <w:t>Уничтожитель для бумаг (шредер)</w:t>
            </w:r>
          </w:p>
        </w:tc>
        <w:tc>
          <w:tcPr>
            <w:tcW w:w="1417" w:type="dxa"/>
            <w:gridSpan w:val="2"/>
            <w:vAlign w:val="center"/>
          </w:tcPr>
          <w:p w14:paraId="4E2B9E3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A61689D" w14:textId="77777777" w:rsidR="00284A13" w:rsidRPr="00426DC2" w:rsidRDefault="00284A13" w:rsidP="00284A13">
            <w:pPr>
              <w:jc w:val="center"/>
              <w:rPr>
                <w:sz w:val="22"/>
                <w:szCs w:val="22"/>
              </w:rPr>
            </w:pPr>
            <w:r w:rsidRPr="00426DC2">
              <w:rPr>
                <w:sz w:val="22"/>
                <w:szCs w:val="22"/>
              </w:rPr>
              <w:t>8</w:t>
            </w:r>
            <w:r>
              <w:rPr>
                <w:sz w:val="22"/>
                <w:szCs w:val="22"/>
              </w:rPr>
              <w:t>0</w:t>
            </w:r>
            <w:r w:rsidRPr="00426DC2">
              <w:rPr>
                <w:sz w:val="22"/>
                <w:szCs w:val="22"/>
              </w:rPr>
              <w:t xml:space="preserve"> 000</w:t>
            </w:r>
          </w:p>
        </w:tc>
        <w:tc>
          <w:tcPr>
            <w:tcW w:w="2126" w:type="dxa"/>
            <w:shd w:val="clear" w:color="auto" w:fill="auto"/>
            <w:vAlign w:val="center"/>
          </w:tcPr>
          <w:p w14:paraId="05F73790" w14:textId="77777777" w:rsidR="00284A13" w:rsidRPr="00426DC2" w:rsidRDefault="00284A13" w:rsidP="00284A13">
            <w:pPr>
              <w:jc w:val="center"/>
              <w:rPr>
                <w:sz w:val="22"/>
                <w:szCs w:val="22"/>
              </w:rPr>
            </w:pPr>
            <w:r w:rsidRPr="00426DC2">
              <w:rPr>
                <w:sz w:val="22"/>
                <w:szCs w:val="22"/>
              </w:rPr>
              <w:t xml:space="preserve">1 единица на 1 работника в </w:t>
            </w:r>
            <w:r>
              <w:rPr>
                <w:sz w:val="22"/>
                <w:szCs w:val="22"/>
              </w:rPr>
              <w:t>5</w:t>
            </w:r>
            <w:r w:rsidRPr="00426DC2">
              <w:rPr>
                <w:sz w:val="22"/>
                <w:szCs w:val="22"/>
              </w:rPr>
              <w:t xml:space="preserve"> лет</w:t>
            </w:r>
          </w:p>
        </w:tc>
      </w:tr>
      <w:tr w:rsidR="00284A13" w:rsidRPr="00426DC2" w14:paraId="6D2A7B9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B1CF730"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143D9C2" w14:textId="77777777" w:rsidR="00284A13" w:rsidRPr="00426DC2" w:rsidRDefault="00284A13" w:rsidP="00284A13">
            <w:pPr>
              <w:rPr>
                <w:sz w:val="22"/>
                <w:szCs w:val="22"/>
              </w:rPr>
            </w:pPr>
            <w:r w:rsidRPr="00426DC2">
              <w:rPr>
                <w:sz w:val="22"/>
                <w:szCs w:val="22"/>
              </w:rPr>
              <w:t>Кондиционер</w:t>
            </w:r>
          </w:p>
        </w:tc>
        <w:tc>
          <w:tcPr>
            <w:tcW w:w="1417" w:type="dxa"/>
            <w:gridSpan w:val="2"/>
            <w:vAlign w:val="center"/>
          </w:tcPr>
          <w:p w14:paraId="1305C1D8"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5EEA3131" w14:textId="77777777"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596E07B4" w14:textId="77777777" w:rsidR="00284A13" w:rsidRPr="00426DC2" w:rsidRDefault="00284A13" w:rsidP="00284A13">
            <w:pPr>
              <w:jc w:val="center"/>
              <w:rPr>
                <w:sz w:val="22"/>
                <w:szCs w:val="22"/>
              </w:rPr>
            </w:pPr>
            <w:r w:rsidRPr="00426DC2">
              <w:rPr>
                <w:sz w:val="22"/>
                <w:szCs w:val="22"/>
              </w:rPr>
              <w:t>1 единица на 1 кабинет в 5 лет</w:t>
            </w:r>
          </w:p>
        </w:tc>
      </w:tr>
      <w:tr w:rsidR="00284A13" w:rsidRPr="00426DC2" w14:paraId="3F35174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1D49C6A"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4813D7D" w14:textId="77777777" w:rsidR="00284A13" w:rsidRPr="00426DC2" w:rsidRDefault="00284A13" w:rsidP="00284A13">
            <w:pPr>
              <w:rPr>
                <w:sz w:val="22"/>
                <w:szCs w:val="22"/>
              </w:rPr>
            </w:pPr>
            <w:r w:rsidRPr="00426DC2">
              <w:rPr>
                <w:sz w:val="22"/>
                <w:szCs w:val="22"/>
              </w:rPr>
              <w:t>Жалюзи</w:t>
            </w:r>
          </w:p>
        </w:tc>
        <w:tc>
          <w:tcPr>
            <w:tcW w:w="1417" w:type="dxa"/>
            <w:gridSpan w:val="2"/>
            <w:vAlign w:val="center"/>
          </w:tcPr>
          <w:p w14:paraId="0D20B9FB" w14:textId="77777777" w:rsidR="00284A13" w:rsidRPr="00426DC2" w:rsidRDefault="00284A13" w:rsidP="00284A13">
            <w:pPr>
              <w:jc w:val="center"/>
              <w:rPr>
                <w:sz w:val="22"/>
                <w:szCs w:val="22"/>
              </w:rPr>
            </w:pPr>
            <w:r w:rsidRPr="00426DC2">
              <w:rPr>
                <w:sz w:val="22"/>
                <w:szCs w:val="22"/>
              </w:rPr>
              <w:t>компл</w:t>
            </w:r>
          </w:p>
        </w:tc>
        <w:tc>
          <w:tcPr>
            <w:tcW w:w="1181" w:type="dxa"/>
            <w:shd w:val="clear" w:color="auto" w:fill="auto"/>
            <w:vAlign w:val="center"/>
          </w:tcPr>
          <w:p w14:paraId="3B8B964B" w14:textId="77777777" w:rsidR="00284A13" w:rsidRPr="00426DC2" w:rsidRDefault="00284A13" w:rsidP="00284A13">
            <w:pPr>
              <w:jc w:val="center"/>
              <w:rPr>
                <w:sz w:val="22"/>
                <w:szCs w:val="22"/>
              </w:rPr>
            </w:pPr>
            <w:r w:rsidRPr="00426DC2">
              <w:rPr>
                <w:sz w:val="22"/>
                <w:szCs w:val="22"/>
              </w:rPr>
              <w:t>13 000</w:t>
            </w:r>
          </w:p>
        </w:tc>
        <w:tc>
          <w:tcPr>
            <w:tcW w:w="2126" w:type="dxa"/>
            <w:shd w:val="clear" w:color="auto" w:fill="auto"/>
            <w:vAlign w:val="center"/>
          </w:tcPr>
          <w:p w14:paraId="7511995A" w14:textId="77777777" w:rsidR="00284A13" w:rsidRPr="00426DC2" w:rsidRDefault="00284A13" w:rsidP="00284A13">
            <w:pPr>
              <w:jc w:val="center"/>
              <w:rPr>
                <w:sz w:val="22"/>
                <w:szCs w:val="22"/>
              </w:rPr>
            </w:pPr>
            <w:r w:rsidRPr="00426DC2">
              <w:rPr>
                <w:sz w:val="22"/>
                <w:szCs w:val="22"/>
              </w:rPr>
              <w:t>1 единица на 1 окно в 5 лет</w:t>
            </w:r>
          </w:p>
        </w:tc>
      </w:tr>
      <w:tr w:rsidR="00284A13" w:rsidRPr="00426DC2" w14:paraId="799A423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CB6CFD"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1211076" w14:textId="77777777" w:rsidR="00284A13" w:rsidRPr="00426DC2" w:rsidRDefault="00284A13" w:rsidP="00284A13">
            <w:pPr>
              <w:rPr>
                <w:sz w:val="22"/>
                <w:szCs w:val="22"/>
              </w:rPr>
            </w:pPr>
            <w:r w:rsidRPr="00426DC2">
              <w:rPr>
                <w:sz w:val="22"/>
                <w:szCs w:val="22"/>
              </w:rPr>
              <w:t>Лампа настольная</w:t>
            </w:r>
          </w:p>
        </w:tc>
        <w:tc>
          <w:tcPr>
            <w:tcW w:w="1417" w:type="dxa"/>
            <w:gridSpan w:val="2"/>
            <w:vAlign w:val="center"/>
          </w:tcPr>
          <w:p w14:paraId="6C813DB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52A17FC" w14:textId="77777777" w:rsidR="00284A13" w:rsidRPr="00426DC2" w:rsidRDefault="00284A13" w:rsidP="00284A13">
            <w:pPr>
              <w:jc w:val="center"/>
              <w:rPr>
                <w:sz w:val="22"/>
                <w:szCs w:val="22"/>
              </w:rPr>
            </w:pPr>
            <w:r w:rsidRPr="00426DC2">
              <w:rPr>
                <w:sz w:val="22"/>
                <w:szCs w:val="22"/>
              </w:rPr>
              <w:t>5 000</w:t>
            </w:r>
          </w:p>
        </w:tc>
        <w:tc>
          <w:tcPr>
            <w:tcW w:w="2126" w:type="dxa"/>
            <w:shd w:val="clear" w:color="auto" w:fill="auto"/>
            <w:vAlign w:val="center"/>
          </w:tcPr>
          <w:p w14:paraId="2AE6F6E4"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B706F9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DEB63C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A60298E" w14:textId="77777777" w:rsidR="00284A13" w:rsidRPr="00426DC2" w:rsidRDefault="00284A13" w:rsidP="00284A13">
            <w:pPr>
              <w:rPr>
                <w:sz w:val="22"/>
                <w:szCs w:val="22"/>
              </w:rPr>
            </w:pPr>
            <w:r w:rsidRPr="00426DC2">
              <w:rPr>
                <w:sz w:val="22"/>
                <w:szCs w:val="22"/>
              </w:rPr>
              <w:t>Часы настенные</w:t>
            </w:r>
          </w:p>
        </w:tc>
        <w:tc>
          <w:tcPr>
            <w:tcW w:w="1417" w:type="dxa"/>
            <w:gridSpan w:val="2"/>
            <w:vAlign w:val="center"/>
          </w:tcPr>
          <w:p w14:paraId="1626F904"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02BCC6B" w14:textId="77777777" w:rsidR="00284A13" w:rsidRPr="00426DC2" w:rsidRDefault="00284A13" w:rsidP="00284A13">
            <w:pPr>
              <w:jc w:val="center"/>
              <w:rPr>
                <w:sz w:val="22"/>
                <w:szCs w:val="22"/>
              </w:rPr>
            </w:pPr>
            <w:r w:rsidRPr="00426DC2">
              <w:rPr>
                <w:sz w:val="22"/>
                <w:szCs w:val="22"/>
              </w:rPr>
              <w:t>3 000</w:t>
            </w:r>
          </w:p>
        </w:tc>
        <w:tc>
          <w:tcPr>
            <w:tcW w:w="2126" w:type="dxa"/>
            <w:shd w:val="clear" w:color="auto" w:fill="auto"/>
            <w:vAlign w:val="center"/>
          </w:tcPr>
          <w:p w14:paraId="5B4E0707"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426DC2" w14:paraId="6BE5B74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759162"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056FF71" w14:textId="77777777" w:rsidR="00284A13" w:rsidRPr="00426DC2" w:rsidRDefault="00284A13" w:rsidP="00284A13">
            <w:pPr>
              <w:rPr>
                <w:sz w:val="22"/>
                <w:szCs w:val="22"/>
              </w:rPr>
            </w:pPr>
            <w:r w:rsidRPr="00426DC2">
              <w:rPr>
                <w:sz w:val="22"/>
                <w:szCs w:val="22"/>
              </w:rPr>
              <w:t>Увлажнитель воздуха</w:t>
            </w:r>
          </w:p>
        </w:tc>
        <w:tc>
          <w:tcPr>
            <w:tcW w:w="1417" w:type="dxa"/>
            <w:gridSpan w:val="2"/>
            <w:vAlign w:val="center"/>
          </w:tcPr>
          <w:p w14:paraId="34927DA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2EB1CD9" w14:textId="77777777" w:rsidR="00284A13" w:rsidRPr="00426DC2" w:rsidRDefault="00284A13" w:rsidP="00284A13">
            <w:pPr>
              <w:jc w:val="center"/>
              <w:rPr>
                <w:sz w:val="22"/>
                <w:szCs w:val="22"/>
              </w:rPr>
            </w:pPr>
            <w:r w:rsidRPr="00426DC2">
              <w:rPr>
                <w:sz w:val="22"/>
                <w:szCs w:val="22"/>
              </w:rPr>
              <w:t>8 000</w:t>
            </w:r>
          </w:p>
        </w:tc>
        <w:tc>
          <w:tcPr>
            <w:tcW w:w="2126" w:type="dxa"/>
            <w:shd w:val="clear" w:color="auto" w:fill="auto"/>
            <w:vAlign w:val="center"/>
          </w:tcPr>
          <w:p w14:paraId="40BE9EFA"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162BE9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6B44208"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C560BD8" w14:textId="77777777" w:rsidR="00284A13" w:rsidRPr="00426DC2" w:rsidRDefault="00284A13" w:rsidP="00284A13">
            <w:pPr>
              <w:rPr>
                <w:sz w:val="22"/>
                <w:szCs w:val="22"/>
              </w:rPr>
            </w:pPr>
            <w:r w:rsidRPr="00426DC2">
              <w:rPr>
                <w:sz w:val="22"/>
                <w:szCs w:val="22"/>
              </w:rPr>
              <w:t>Холодильник</w:t>
            </w:r>
          </w:p>
        </w:tc>
        <w:tc>
          <w:tcPr>
            <w:tcW w:w="1417" w:type="dxa"/>
            <w:gridSpan w:val="2"/>
            <w:vAlign w:val="center"/>
          </w:tcPr>
          <w:p w14:paraId="7C111643"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68FFC68" w14:textId="77777777" w:rsidR="00284A13" w:rsidRPr="00426DC2" w:rsidRDefault="00284A13" w:rsidP="00284A13">
            <w:pPr>
              <w:jc w:val="center"/>
              <w:rPr>
                <w:sz w:val="22"/>
                <w:szCs w:val="22"/>
              </w:rPr>
            </w:pPr>
            <w:r w:rsidRPr="00426DC2">
              <w:rPr>
                <w:sz w:val="22"/>
                <w:szCs w:val="22"/>
              </w:rPr>
              <w:t>30 000</w:t>
            </w:r>
          </w:p>
        </w:tc>
        <w:tc>
          <w:tcPr>
            <w:tcW w:w="2126" w:type="dxa"/>
            <w:shd w:val="clear" w:color="auto" w:fill="auto"/>
            <w:vAlign w:val="center"/>
          </w:tcPr>
          <w:p w14:paraId="4CD2E331"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426DC2" w14:paraId="736EAD8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36A75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FBF3B9A" w14:textId="77777777" w:rsidR="00284A13" w:rsidRPr="00426DC2" w:rsidRDefault="00284A13" w:rsidP="00284A13">
            <w:pPr>
              <w:rPr>
                <w:sz w:val="22"/>
                <w:szCs w:val="22"/>
              </w:rPr>
            </w:pPr>
            <w:r w:rsidRPr="00426DC2">
              <w:rPr>
                <w:sz w:val="22"/>
                <w:szCs w:val="22"/>
              </w:rPr>
              <w:t>Электрический чайник</w:t>
            </w:r>
          </w:p>
        </w:tc>
        <w:tc>
          <w:tcPr>
            <w:tcW w:w="1417" w:type="dxa"/>
            <w:gridSpan w:val="2"/>
            <w:vAlign w:val="center"/>
          </w:tcPr>
          <w:p w14:paraId="765E723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05077B5" w14:textId="77777777" w:rsidR="00284A13" w:rsidRPr="00426DC2" w:rsidRDefault="00284A13" w:rsidP="00284A13">
            <w:pPr>
              <w:jc w:val="center"/>
              <w:rPr>
                <w:sz w:val="22"/>
                <w:szCs w:val="22"/>
              </w:rPr>
            </w:pPr>
            <w:r w:rsidRPr="00426DC2">
              <w:rPr>
                <w:sz w:val="22"/>
                <w:szCs w:val="22"/>
              </w:rPr>
              <w:t>5 000</w:t>
            </w:r>
          </w:p>
        </w:tc>
        <w:tc>
          <w:tcPr>
            <w:tcW w:w="2126" w:type="dxa"/>
            <w:shd w:val="clear" w:color="auto" w:fill="auto"/>
            <w:vAlign w:val="center"/>
          </w:tcPr>
          <w:p w14:paraId="4A0D186B"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6F2792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03895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AB83668" w14:textId="77777777" w:rsidR="00284A13" w:rsidRPr="00426DC2" w:rsidRDefault="00284A13" w:rsidP="00284A13">
            <w:pPr>
              <w:rPr>
                <w:sz w:val="22"/>
                <w:szCs w:val="22"/>
              </w:rPr>
            </w:pPr>
            <w:r w:rsidRPr="00426DC2">
              <w:rPr>
                <w:sz w:val="22"/>
                <w:szCs w:val="22"/>
              </w:rPr>
              <w:t>Кулер для воды</w:t>
            </w:r>
          </w:p>
        </w:tc>
        <w:tc>
          <w:tcPr>
            <w:tcW w:w="1417" w:type="dxa"/>
            <w:gridSpan w:val="2"/>
            <w:vAlign w:val="center"/>
          </w:tcPr>
          <w:p w14:paraId="480BF3FF"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D9C4AAB"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3FE92B1B"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72A101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C26AE4F"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2F9F346" w14:textId="77777777" w:rsidR="00284A13" w:rsidRPr="00426DC2" w:rsidRDefault="00284A13" w:rsidP="00284A13">
            <w:pPr>
              <w:rPr>
                <w:sz w:val="22"/>
                <w:szCs w:val="22"/>
              </w:rPr>
            </w:pPr>
            <w:r w:rsidRPr="00426DC2">
              <w:rPr>
                <w:sz w:val="22"/>
                <w:szCs w:val="22"/>
              </w:rPr>
              <w:t>Кофемашина</w:t>
            </w:r>
          </w:p>
        </w:tc>
        <w:tc>
          <w:tcPr>
            <w:tcW w:w="1417" w:type="dxa"/>
            <w:gridSpan w:val="2"/>
            <w:vAlign w:val="center"/>
          </w:tcPr>
          <w:p w14:paraId="59F6B7D1"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68F6C2A3" w14:textId="77777777"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5D95CEC4"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2B03D2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B828DD"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B0445FB" w14:textId="77777777" w:rsidR="00284A13" w:rsidRPr="00426DC2" w:rsidRDefault="00284A13" w:rsidP="00284A13">
            <w:pPr>
              <w:rPr>
                <w:sz w:val="22"/>
                <w:szCs w:val="22"/>
              </w:rPr>
            </w:pPr>
            <w:r w:rsidRPr="00426DC2">
              <w:rPr>
                <w:sz w:val="22"/>
                <w:szCs w:val="22"/>
              </w:rPr>
              <w:t>Портфель для руководителя</w:t>
            </w:r>
          </w:p>
        </w:tc>
        <w:tc>
          <w:tcPr>
            <w:tcW w:w="1417" w:type="dxa"/>
            <w:gridSpan w:val="2"/>
            <w:vAlign w:val="center"/>
          </w:tcPr>
          <w:p w14:paraId="7DFD81A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163CAD9" w14:textId="77777777" w:rsidR="00284A13" w:rsidRPr="00426DC2" w:rsidRDefault="00284A13" w:rsidP="00284A13">
            <w:pPr>
              <w:jc w:val="center"/>
              <w:rPr>
                <w:sz w:val="22"/>
                <w:szCs w:val="22"/>
              </w:rPr>
            </w:pPr>
            <w:r w:rsidRPr="00426DC2">
              <w:rPr>
                <w:sz w:val="22"/>
                <w:szCs w:val="22"/>
              </w:rPr>
              <w:t>13 000</w:t>
            </w:r>
          </w:p>
        </w:tc>
        <w:tc>
          <w:tcPr>
            <w:tcW w:w="2126" w:type="dxa"/>
            <w:shd w:val="clear" w:color="auto" w:fill="auto"/>
            <w:vAlign w:val="center"/>
          </w:tcPr>
          <w:p w14:paraId="6C699EF3"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F0857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CA9B8A9"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61E0FCD" w14:textId="77777777" w:rsidR="00284A13" w:rsidRPr="00426DC2" w:rsidRDefault="00284A13" w:rsidP="00284A13">
            <w:pPr>
              <w:rPr>
                <w:sz w:val="22"/>
                <w:szCs w:val="22"/>
              </w:rPr>
            </w:pPr>
            <w:r w:rsidRPr="00426DC2">
              <w:rPr>
                <w:sz w:val="22"/>
                <w:szCs w:val="22"/>
              </w:rPr>
              <w:t>Портфель для документов</w:t>
            </w:r>
          </w:p>
        </w:tc>
        <w:tc>
          <w:tcPr>
            <w:tcW w:w="1417" w:type="dxa"/>
            <w:gridSpan w:val="2"/>
            <w:vAlign w:val="center"/>
          </w:tcPr>
          <w:p w14:paraId="6A50EE3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DD04791" w14:textId="77777777" w:rsidR="00284A13" w:rsidRPr="00426DC2" w:rsidRDefault="00284A13" w:rsidP="00284A13">
            <w:pPr>
              <w:jc w:val="center"/>
              <w:rPr>
                <w:sz w:val="22"/>
                <w:szCs w:val="22"/>
              </w:rPr>
            </w:pPr>
            <w:r w:rsidRPr="00426DC2">
              <w:rPr>
                <w:sz w:val="22"/>
                <w:szCs w:val="22"/>
              </w:rPr>
              <w:t>3 000</w:t>
            </w:r>
          </w:p>
        </w:tc>
        <w:tc>
          <w:tcPr>
            <w:tcW w:w="2126" w:type="dxa"/>
            <w:shd w:val="clear" w:color="auto" w:fill="auto"/>
            <w:vAlign w:val="center"/>
          </w:tcPr>
          <w:p w14:paraId="7A56625C" w14:textId="77777777" w:rsidR="00284A13" w:rsidRPr="00426DC2" w:rsidRDefault="00284A13" w:rsidP="00284A13">
            <w:pPr>
              <w:jc w:val="center"/>
              <w:rPr>
                <w:sz w:val="22"/>
                <w:szCs w:val="22"/>
              </w:rPr>
            </w:pPr>
            <w:r w:rsidRPr="00426DC2">
              <w:rPr>
                <w:sz w:val="22"/>
                <w:szCs w:val="22"/>
              </w:rPr>
              <w:t>1 единица на 1 работника в 3 года</w:t>
            </w:r>
          </w:p>
        </w:tc>
      </w:tr>
      <w:tr w:rsidR="00284A13" w:rsidRPr="00426DC2" w14:paraId="14D36A5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E19B75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B9C20E3" w14:textId="77777777" w:rsidR="00284A13" w:rsidRPr="00426DC2" w:rsidRDefault="00284A13" w:rsidP="00284A13">
            <w:pPr>
              <w:rPr>
                <w:sz w:val="22"/>
                <w:szCs w:val="22"/>
              </w:rPr>
            </w:pPr>
            <w:r w:rsidRPr="00426DC2">
              <w:rPr>
                <w:sz w:val="22"/>
                <w:szCs w:val="22"/>
              </w:rPr>
              <w:t>Калькулятор</w:t>
            </w:r>
          </w:p>
        </w:tc>
        <w:tc>
          <w:tcPr>
            <w:tcW w:w="1417" w:type="dxa"/>
            <w:gridSpan w:val="2"/>
            <w:vAlign w:val="center"/>
          </w:tcPr>
          <w:p w14:paraId="4FA65D7C"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C5D40A7" w14:textId="524440D3" w:rsidR="00284A13" w:rsidRPr="00426DC2" w:rsidRDefault="00DD50F4" w:rsidP="00DD50F4">
            <w:pPr>
              <w:jc w:val="center"/>
              <w:rPr>
                <w:sz w:val="22"/>
                <w:szCs w:val="22"/>
              </w:rPr>
            </w:pPr>
            <w:r>
              <w:rPr>
                <w:sz w:val="22"/>
                <w:szCs w:val="22"/>
              </w:rPr>
              <w:t>2</w:t>
            </w:r>
            <w:r w:rsidR="00284A13" w:rsidRPr="00426DC2">
              <w:rPr>
                <w:sz w:val="22"/>
                <w:szCs w:val="22"/>
              </w:rPr>
              <w:t xml:space="preserve"> </w:t>
            </w:r>
            <w:r>
              <w:rPr>
                <w:sz w:val="22"/>
                <w:szCs w:val="22"/>
              </w:rPr>
              <w:t>0</w:t>
            </w:r>
            <w:r w:rsidR="00284A13" w:rsidRPr="00426DC2">
              <w:rPr>
                <w:sz w:val="22"/>
                <w:szCs w:val="22"/>
              </w:rPr>
              <w:t>00</w:t>
            </w:r>
          </w:p>
        </w:tc>
        <w:tc>
          <w:tcPr>
            <w:tcW w:w="2126" w:type="dxa"/>
            <w:shd w:val="clear" w:color="auto" w:fill="auto"/>
            <w:vAlign w:val="center"/>
          </w:tcPr>
          <w:p w14:paraId="60862201"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1932789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A252C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74DB232" w14:textId="77777777" w:rsidR="00284A13" w:rsidRPr="00426DC2" w:rsidRDefault="00284A13" w:rsidP="00284A13">
            <w:pPr>
              <w:rPr>
                <w:sz w:val="22"/>
                <w:szCs w:val="22"/>
              </w:rPr>
            </w:pPr>
            <w:r w:rsidRPr="00426DC2">
              <w:rPr>
                <w:sz w:val="22"/>
                <w:szCs w:val="22"/>
              </w:rPr>
              <w:t>Настольный набор для руководителя</w:t>
            </w:r>
          </w:p>
        </w:tc>
        <w:tc>
          <w:tcPr>
            <w:tcW w:w="1417" w:type="dxa"/>
            <w:gridSpan w:val="2"/>
            <w:vAlign w:val="center"/>
          </w:tcPr>
          <w:p w14:paraId="6AB9FA35"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BC0BF7B"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2C7ED808"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11609E" w14:paraId="75B695D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049BA02"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6771C78D" w14:textId="77777777" w:rsidR="00284A13" w:rsidRPr="0011609E" w:rsidRDefault="00284A13" w:rsidP="00284A13">
            <w:pPr>
              <w:rPr>
                <w:sz w:val="22"/>
                <w:szCs w:val="22"/>
              </w:rPr>
            </w:pPr>
            <w:r w:rsidRPr="0011609E">
              <w:rPr>
                <w:sz w:val="22"/>
                <w:szCs w:val="22"/>
              </w:rPr>
              <w:t>Настольный набор</w:t>
            </w:r>
          </w:p>
        </w:tc>
        <w:tc>
          <w:tcPr>
            <w:tcW w:w="1417" w:type="dxa"/>
            <w:gridSpan w:val="2"/>
            <w:vAlign w:val="center"/>
          </w:tcPr>
          <w:p w14:paraId="13014A7C" w14:textId="77777777" w:rsidR="00284A13" w:rsidRPr="0011609E" w:rsidRDefault="00284A13" w:rsidP="00284A13">
            <w:pPr>
              <w:jc w:val="center"/>
              <w:rPr>
                <w:sz w:val="22"/>
                <w:szCs w:val="22"/>
              </w:rPr>
            </w:pPr>
            <w:r w:rsidRPr="0011609E">
              <w:rPr>
                <w:sz w:val="22"/>
                <w:szCs w:val="22"/>
              </w:rPr>
              <w:t>компл</w:t>
            </w:r>
          </w:p>
        </w:tc>
        <w:tc>
          <w:tcPr>
            <w:tcW w:w="1181" w:type="dxa"/>
            <w:shd w:val="clear" w:color="auto" w:fill="auto"/>
            <w:vAlign w:val="center"/>
          </w:tcPr>
          <w:p w14:paraId="33933DDB" w14:textId="77777777" w:rsidR="00284A13" w:rsidRPr="0011609E" w:rsidRDefault="00284A13" w:rsidP="00284A13">
            <w:pPr>
              <w:jc w:val="center"/>
              <w:rPr>
                <w:sz w:val="22"/>
                <w:szCs w:val="22"/>
              </w:rPr>
            </w:pPr>
            <w:r>
              <w:rPr>
                <w:sz w:val="22"/>
                <w:szCs w:val="22"/>
              </w:rPr>
              <w:t>10</w:t>
            </w:r>
            <w:r w:rsidRPr="0011609E">
              <w:rPr>
                <w:sz w:val="22"/>
                <w:szCs w:val="22"/>
              </w:rPr>
              <w:t xml:space="preserve"> 500</w:t>
            </w:r>
          </w:p>
        </w:tc>
        <w:tc>
          <w:tcPr>
            <w:tcW w:w="2126" w:type="dxa"/>
            <w:shd w:val="clear" w:color="auto" w:fill="auto"/>
            <w:vAlign w:val="center"/>
          </w:tcPr>
          <w:p w14:paraId="32B8C6FD" w14:textId="77777777" w:rsidR="00284A13" w:rsidRPr="0011609E" w:rsidRDefault="00284A13" w:rsidP="00284A13">
            <w:pPr>
              <w:jc w:val="center"/>
              <w:rPr>
                <w:sz w:val="22"/>
                <w:szCs w:val="22"/>
              </w:rPr>
            </w:pPr>
            <w:r w:rsidRPr="0011609E">
              <w:rPr>
                <w:sz w:val="22"/>
                <w:szCs w:val="22"/>
              </w:rPr>
              <w:t>1 единица на 1 работника в 7 лет</w:t>
            </w:r>
          </w:p>
        </w:tc>
      </w:tr>
      <w:tr w:rsidR="00284A13" w:rsidRPr="0011609E" w14:paraId="2A3D297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A09487"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36EFD72" w14:textId="77777777" w:rsidR="00284A13" w:rsidRPr="005455F0" w:rsidRDefault="00284A13" w:rsidP="00284A13">
            <w:pPr>
              <w:rPr>
                <w:sz w:val="22"/>
                <w:szCs w:val="22"/>
              </w:rPr>
            </w:pPr>
            <w:r w:rsidRPr="005455F0">
              <w:rPr>
                <w:sz w:val="22"/>
                <w:szCs w:val="22"/>
              </w:rPr>
              <w:t>Набор канцелярский (органайзер)</w:t>
            </w:r>
          </w:p>
        </w:tc>
        <w:tc>
          <w:tcPr>
            <w:tcW w:w="1417" w:type="dxa"/>
            <w:gridSpan w:val="2"/>
            <w:vAlign w:val="center"/>
          </w:tcPr>
          <w:p w14:paraId="13FDE8BE" w14:textId="77777777" w:rsidR="00284A13" w:rsidRPr="005455F0" w:rsidRDefault="00284A13" w:rsidP="00284A13">
            <w:pPr>
              <w:jc w:val="center"/>
              <w:rPr>
                <w:sz w:val="22"/>
                <w:szCs w:val="22"/>
              </w:rPr>
            </w:pPr>
            <w:r w:rsidRPr="005455F0">
              <w:rPr>
                <w:sz w:val="22"/>
                <w:szCs w:val="22"/>
              </w:rPr>
              <w:t>шт</w:t>
            </w:r>
          </w:p>
        </w:tc>
        <w:tc>
          <w:tcPr>
            <w:tcW w:w="1181" w:type="dxa"/>
            <w:shd w:val="clear" w:color="auto" w:fill="auto"/>
            <w:vAlign w:val="center"/>
          </w:tcPr>
          <w:p w14:paraId="0ED66AD6" w14:textId="77777777" w:rsidR="00284A13" w:rsidRPr="005455F0" w:rsidRDefault="00284A13" w:rsidP="00284A13">
            <w:pPr>
              <w:jc w:val="center"/>
              <w:rPr>
                <w:sz w:val="22"/>
                <w:szCs w:val="22"/>
              </w:rPr>
            </w:pPr>
            <w:r w:rsidRPr="005455F0">
              <w:rPr>
                <w:sz w:val="22"/>
                <w:szCs w:val="22"/>
              </w:rPr>
              <w:t>1 500</w:t>
            </w:r>
          </w:p>
        </w:tc>
        <w:tc>
          <w:tcPr>
            <w:tcW w:w="2126" w:type="dxa"/>
            <w:shd w:val="clear" w:color="auto" w:fill="auto"/>
            <w:vAlign w:val="center"/>
          </w:tcPr>
          <w:p w14:paraId="52CD54DB" w14:textId="77777777" w:rsidR="00284A13" w:rsidRPr="005455F0" w:rsidRDefault="00284A13" w:rsidP="00284A13">
            <w:pPr>
              <w:jc w:val="center"/>
              <w:rPr>
                <w:sz w:val="22"/>
                <w:szCs w:val="22"/>
              </w:rPr>
            </w:pPr>
            <w:r w:rsidRPr="005455F0">
              <w:rPr>
                <w:sz w:val="22"/>
                <w:szCs w:val="22"/>
              </w:rPr>
              <w:t>1 единица на 1 работника в 2 года</w:t>
            </w:r>
          </w:p>
        </w:tc>
      </w:tr>
      <w:tr w:rsidR="00284A13" w:rsidRPr="0011609E" w14:paraId="5D2CA6E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6D17F2"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F3C6498" w14:textId="77777777" w:rsidR="00284A13" w:rsidRPr="0011609E" w:rsidRDefault="00284A13" w:rsidP="00284A13">
            <w:pPr>
              <w:rPr>
                <w:sz w:val="22"/>
                <w:szCs w:val="22"/>
              </w:rPr>
            </w:pPr>
            <w:r w:rsidRPr="0011609E">
              <w:rPr>
                <w:sz w:val="22"/>
                <w:szCs w:val="22"/>
              </w:rPr>
              <w:t>Сервиз кофейный</w:t>
            </w:r>
          </w:p>
        </w:tc>
        <w:tc>
          <w:tcPr>
            <w:tcW w:w="1417" w:type="dxa"/>
            <w:gridSpan w:val="2"/>
            <w:vAlign w:val="center"/>
          </w:tcPr>
          <w:p w14:paraId="4AEC1893" w14:textId="77777777" w:rsidR="00284A13" w:rsidRPr="0011609E" w:rsidRDefault="00284A13" w:rsidP="00284A13">
            <w:pPr>
              <w:jc w:val="center"/>
              <w:rPr>
                <w:sz w:val="22"/>
                <w:szCs w:val="22"/>
              </w:rPr>
            </w:pPr>
            <w:r w:rsidRPr="0011609E">
              <w:rPr>
                <w:sz w:val="22"/>
                <w:szCs w:val="22"/>
              </w:rPr>
              <w:t>набор</w:t>
            </w:r>
          </w:p>
        </w:tc>
        <w:tc>
          <w:tcPr>
            <w:tcW w:w="1181" w:type="dxa"/>
            <w:shd w:val="clear" w:color="auto" w:fill="auto"/>
            <w:vAlign w:val="center"/>
          </w:tcPr>
          <w:p w14:paraId="5E7794E5" w14:textId="77777777" w:rsidR="00284A13" w:rsidRPr="0011609E" w:rsidRDefault="00284A13" w:rsidP="00284A13">
            <w:pPr>
              <w:jc w:val="center"/>
              <w:rPr>
                <w:sz w:val="22"/>
                <w:szCs w:val="22"/>
              </w:rPr>
            </w:pPr>
            <w:r>
              <w:rPr>
                <w:sz w:val="22"/>
                <w:szCs w:val="22"/>
              </w:rPr>
              <w:t>20</w:t>
            </w:r>
            <w:r w:rsidRPr="0011609E">
              <w:rPr>
                <w:sz w:val="22"/>
                <w:szCs w:val="22"/>
              </w:rPr>
              <w:t xml:space="preserve"> 000</w:t>
            </w:r>
          </w:p>
        </w:tc>
        <w:tc>
          <w:tcPr>
            <w:tcW w:w="2126" w:type="dxa"/>
            <w:shd w:val="clear" w:color="auto" w:fill="auto"/>
            <w:vAlign w:val="center"/>
          </w:tcPr>
          <w:p w14:paraId="2C97F8B3" w14:textId="77777777" w:rsidR="00284A13" w:rsidRPr="0011609E" w:rsidRDefault="00284A13" w:rsidP="00284A13">
            <w:pPr>
              <w:jc w:val="center"/>
              <w:rPr>
                <w:sz w:val="22"/>
                <w:szCs w:val="22"/>
              </w:rPr>
            </w:pPr>
            <w:r w:rsidRPr="0011609E">
              <w:rPr>
                <w:sz w:val="22"/>
                <w:szCs w:val="22"/>
              </w:rPr>
              <w:t>1 единица на 1 работника в год</w:t>
            </w:r>
          </w:p>
        </w:tc>
      </w:tr>
      <w:tr w:rsidR="00284A13" w:rsidRPr="0011609E" w14:paraId="0410642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50B7E0E"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4EF90E9" w14:textId="77777777" w:rsidR="00284A13" w:rsidRPr="0011609E" w:rsidRDefault="00284A13" w:rsidP="00284A13">
            <w:pPr>
              <w:rPr>
                <w:sz w:val="22"/>
                <w:szCs w:val="22"/>
              </w:rPr>
            </w:pPr>
            <w:r w:rsidRPr="0011609E">
              <w:rPr>
                <w:sz w:val="22"/>
                <w:szCs w:val="22"/>
              </w:rPr>
              <w:t>Сервиз чайный</w:t>
            </w:r>
          </w:p>
        </w:tc>
        <w:tc>
          <w:tcPr>
            <w:tcW w:w="1417" w:type="dxa"/>
            <w:gridSpan w:val="2"/>
            <w:vAlign w:val="center"/>
          </w:tcPr>
          <w:p w14:paraId="259732D5" w14:textId="77777777" w:rsidR="00284A13" w:rsidRPr="0011609E" w:rsidRDefault="00284A13" w:rsidP="00284A13">
            <w:pPr>
              <w:jc w:val="center"/>
              <w:rPr>
                <w:sz w:val="22"/>
                <w:szCs w:val="22"/>
              </w:rPr>
            </w:pPr>
            <w:r w:rsidRPr="0011609E">
              <w:rPr>
                <w:sz w:val="22"/>
                <w:szCs w:val="22"/>
              </w:rPr>
              <w:t>набор</w:t>
            </w:r>
          </w:p>
        </w:tc>
        <w:tc>
          <w:tcPr>
            <w:tcW w:w="1181" w:type="dxa"/>
            <w:shd w:val="clear" w:color="auto" w:fill="auto"/>
            <w:vAlign w:val="center"/>
          </w:tcPr>
          <w:p w14:paraId="3485D658" w14:textId="77777777" w:rsidR="00284A13" w:rsidRPr="0011609E" w:rsidRDefault="00284A13" w:rsidP="00284A13">
            <w:pPr>
              <w:jc w:val="center"/>
              <w:rPr>
                <w:sz w:val="22"/>
                <w:szCs w:val="22"/>
              </w:rPr>
            </w:pPr>
            <w:r w:rsidRPr="0011609E">
              <w:rPr>
                <w:sz w:val="22"/>
                <w:szCs w:val="22"/>
              </w:rPr>
              <w:t>20 000</w:t>
            </w:r>
          </w:p>
        </w:tc>
        <w:tc>
          <w:tcPr>
            <w:tcW w:w="2126" w:type="dxa"/>
            <w:shd w:val="clear" w:color="auto" w:fill="auto"/>
            <w:vAlign w:val="center"/>
          </w:tcPr>
          <w:p w14:paraId="0D7CB3F5" w14:textId="77777777" w:rsidR="00284A13" w:rsidRPr="0011609E" w:rsidRDefault="00284A13" w:rsidP="00284A13">
            <w:pPr>
              <w:jc w:val="center"/>
              <w:rPr>
                <w:sz w:val="22"/>
                <w:szCs w:val="22"/>
              </w:rPr>
            </w:pPr>
            <w:r w:rsidRPr="0011609E">
              <w:rPr>
                <w:sz w:val="22"/>
                <w:szCs w:val="22"/>
              </w:rPr>
              <w:t>1 единица на 1 работника в год</w:t>
            </w:r>
          </w:p>
        </w:tc>
      </w:tr>
      <w:tr w:rsidR="00284A13" w:rsidRPr="0011609E" w14:paraId="01E8353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DEA461"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F54D4EA" w14:textId="77777777" w:rsidR="00284A13" w:rsidRPr="0011609E" w:rsidRDefault="00284A13" w:rsidP="00284A13">
            <w:pPr>
              <w:rPr>
                <w:sz w:val="22"/>
                <w:szCs w:val="22"/>
              </w:rPr>
            </w:pPr>
            <w:r w:rsidRPr="0011609E">
              <w:rPr>
                <w:sz w:val="22"/>
                <w:szCs w:val="22"/>
              </w:rPr>
              <w:t>Лоток вертикальный</w:t>
            </w:r>
          </w:p>
        </w:tc>
        <w:tc>
          <w:tcPr>
            <w:tcW w:w="1417" w:type="dxa"/>
            <w:gridSpan w:val="2"/>
            <w:vAlign w:val="center"/>
          </w:tcPr>
          <w:p w14:paraId="4478C6E9"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6873B16F"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396AD288" w14:textId="77777777" w:rsidR="00284A13" w:rsidRPr="0011609E" w:rsidRDefault="00284A13" w:rsidP="00284A13">
            <w:pPr>
              <w:jc w:val="center"/>
              <w:rPr>
                <w:sz w:val="22"/>
                <w:szCs w:val="22"/>
              </w:rPr>
            </w:pPr>
            <w:r w:rsidRPr="0011609E">
              <w:rPr>
                <w:sz w:val="22"/>
                <w:szCs w:val="22"/>
              </w:rPr>
              <w:t>3 единицы на</w:t>
            </w:r>
          </w:p>
          <w:p w14:paraId="521B71C3" w14:textId="77777777" w:rsidR="00284A13" w:rsidRPr="0011609E" w:rsidRDefault="00284A13" w:rsidP="00284A13">
            <w:pPr>
              <w:jc w:val="center"/>
              <w:rPr>
                <w:sz w:val="22"/>
                <w:szCs w:val="22"/>
              </w:rPr>
            </w:pPr>
            <w:r w:rsidRPr="0011609E">
              <w:rPr>
                <w:sz w:val="22"/>
                <w:szCs w:val="22"/>
              </w:rPr>
              <w:t xml:space="preserve">1 работника в 3 года </w:t>
            </w:r>
          </w:p>
        </w:tc>
      </w:tr>
      <w:tr w:rsidR="00284A13" w:rsidRPr="0011609E" w14:paraId="72369B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44D22C4"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E3B991D" w14:textId="77777777" w:rsidR="00284A13" w:rsidRPr="0011609E" w:rsidRDefault="00284A13" w:rsidP="00284A13">
            <w:pPr>
              <w:rPr>
                <w:sz w:val="22"/>
                <w:szCs w:val="22"/>
              </w:rPr>
            </w:pPr>
            <w:r w:rsidRPr="0011609E">
              <w:rPr>
                <w:sz w:val="22"/>
                <w:szCs w:val="22"/>
              </w:rPr>
              <w:t>Лоток горизонтальный</w:t>
            </w:r>
          </w:p>
        </w:tc>
        <w:tc>
          <w:tcPr>
            <w:tcW w:w="1417" w:type="dxa"/>
            <w:gridSpan w:val="2"/>
            <w:vAlign w:val="center"/>
          </w:tcPr>
          <w:p w14:paraId="2F6DCB32"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221918F4" w14:textId="77777777" w:rsidR="00284A13" w:rsidRPr="0011609E" w:rsidRDefault="00284A13" w:rsidP="00284A13">
            <w:pPr>
              <w:jc w:val="center"/>
              <w:rPr>
                <w:sz w:val="22"/>
                <w:szCs w:val="22"/>
              </w:rPr>
            </w:pPr>
            <w:r w:rsidRPr="0011609E">
              <w:rPr>
                <w:sz w:val="22"/>
                <w:szCs w:val="22"/>
              </w:rPr>
              <w:t>400</w:t>
            </w:r>
          </w:p>
        </w:tc>
        <w:tc>
          <w:tcPr>
            <w:tcW w:w="2126" w:type="dxa"/>
            <w:shd w:val="clear" w:color="auto" w:fill="auto"/>
            <w:vAlign w:val="center"/>
          </w:tcPr>
          <w:p w14:paraId="37DF0FAC" w14:textId="77777777" w:rsidR="00284A13" w:rsidRPr="0011609E" w:rsidRDefault="00284A13" w:rsidP="00284A13">
            <w:pPr>
              <w:jc w:val="center"/>
              <w:rPr>
                <w:sz w:val="22"/>
                <w:szCs w:val="22"/>
              </w:rPr>
            </w:pPr>
            <w:r w:rsidRPr="0011609E">
              <w:rPr>
                <w:sz w:val="22"/>
                <w:szCs w:val="22"/>
              </w:rPr>
              <w:t>3 единицы на</w:t>
            </w:r>
          </w:p>
          <w:p w14:paraId="03691AD2" w14:textId="77777777" w:rsidR="00284A13" w:rsidRPr="0011609E" w:rsidRDefault="00284A13" w:rsidP="00284A13">
            <w:pPr>
              <w:jc w:val="center"/>
              <w:rPr>
                <w:sz w:val="22"/>
                <w:szCs w:val="22"/>
              </w:rPr>
            </w:pPr>
            <w:r w:rsidRPr="0011609E">
              <w:rPr>
                <w:sz w:val="22"/>
                <w:szCs w:val="22"/>
              </w:rPr>
              <w:t>1 работника в 3 года</w:t>
            </w:r>
          </w:p>
        </w:tc>
      </w:tr>
      <w:tr w:rsidR="00284A13" w:rsidRPr="0011609E" w14:paraId="5BC5C3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075D1C"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98BC893" w14:textId="77777777" w:rsidR="00284A13" w:rsidRPr="0011609E" w:rsidRDefault="00284A13" w:rsidP="00284A13">
            <w:pPr>
              <w:rPr>
                <w:sz w:val="22"/>
                <w:szCs w:val="22"/>
              </w:rPr>
            </w:pPr>
            <w:r w:rsidRPr="0011609E">
              <w:rPr>
                <w:sz w:val="22"/>
                <w:szCs w:val="22"/>
              </w:rPr>
              <w:t>Дырокол</w:t>
            </w:r>
          </w:p>
        </w:tc>
        <w:tc>
          <w:tcPr>
            <w:tcW w:w="1417" w:type="dxa"/>
            <w:gridSpan w:val="2"/>
            <w:vAlign w:val="center"/>
          </w:tcPr>
          <w:p w14:paraId="229A7B3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B765962" w14:textId="37252512" w:rsidR="00284A13" w:rsidRPr="0011609E" w:rsidRDefault="007C024D" w:rsidP="00284A13">
            <w:pPr>
              <w:jc w:val="center"/>
              <w:rPr>
                <w:sz w:val="22"/>
                <w:szCs w:val="22"/>
              </w:rPr>
            </w:pPr>
            <w:r>
              <w:rPr>
                <w:sz w:val="22"/>
                <w:szCs w:val="22"/>
              </w:rPr>
              <w:t>1 0</w:t>
            </w:r>
            <w:r w:rsidR="00284A13" w:rsidRPr="0011609E">
              <w:rPr>
                <w:sz w:val="22"/>
                <w:szCs w:val="22"/>
              </w:rPr>
              <w:t>00</w:t>
            </w:r>
          </w:p>
        </w:tc>
        <w:tc>
          <w:tcPr>
            <w:tcW w:w="2126" w:type="dxa"/>
            <w:shd w:val="clear" w:color="auto" w:fill="auto"/>
            <w:vAlign w:val="center"/>
          </w:tcPr>
          <w:p w14:paraId="264FBB00"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45ABCB0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CF8FA50"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06A7ABE7" w14:textId="77777777" w:rsidR="00284A13" w:rsidRPr="00411418" w:rsidRDefault="00284A13" w:rsidP="00284A13">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20 - 65 листов 2 отверстия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7A726A" w14:textId="77777777" w:rsidR="00284A13" w:rsidRPr="00411418"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181" w:type="dxa"/>
            <w:shd w:val="clear" w:color="auto" w:fill="auto"/>
            <w:vAlign w:val="center"/>
          </w:tcPr>
          <w:p w14:paraId="198440E0" w14:textId="77777777" w:rsidR="00284A13" w:rsidRPr="00411418" w:rsidRDefault="00284A13" w:rsidP="00284A13">
            <w:pPr>
              <w:jc w:val="center"/>
              <w:rPr>
                <w:sz w:val="22"/>
                <w:szCs w:val="22"/>
              </w:rPr>
            </w:pPr>
            <w:r w:rsidRPr="00411418">
              <w:rPr>
                <w:sz w:val="22"/>
                <w:szCs w:val="22"/>
              </w:rPr>
              <w:t>1 600</w:t>
            </w:r>
          </w:p>
        </w:tc>
        <w:tc>
          <w:tcPr>
            <w:tcW w:w="2126" w:type="dxa"/>
            <w:shd w:val="clear" w:color="auto" w:fill="auto"/>
            <w:vAlign w:val="center"/>
          </w:tcPr>
          <w:p w14:paraId="01B9883A" w14:textId="77777777" w:rsidR="00284A13" w:rsidRPr="00411418" w:rsidRDefault="00284A13" w:rsidP="00284A13">
            <w:pPr>
              <w:rPr>
                <w:sz w:val="22"/>
                <w:szCs w:val="22"/>
              </w:rPr>
            </w:pPr>
            <w:r w:rsidRPr="00411418">
              <w:rPr>
                <w:sz w:val="22"/>
                <w:szCs w:val="22"/>
              </w:rPr>
              <w:t>1</w:t>
            </w:r>
            <w:r>
              <w:rPr>
                <w:sz w:val="22"/>
                <w:szCs w:val="22"/>
              </w:rPr>
              <w:t xml:space="preserve"> единица на 1 кабинет в 3 года</w:t>
            </w:r>
          </w:p>
        </w:tc>
      </w:tr>
      <w:tr w:rsidR="00284A13" w:rsidRPr="0011609E" w14:paraId="39CB051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A996B1E"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1AAF53FD" w14:textId="77777777" w:rsidR="00284A13" w:rsidRPr="00411418" w:rsidRDefault="00284A13" w:rsidP="00284A13">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65 - 70 листов 2 отверстия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335CE93" w14:textId="77777777" w:rsidR="00284A13" w:rsidRPr="00411418"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181" w:type="dxa"/>
            <w:shd w:val="clear" w:color="auto" w:fill="auto"/>
            <w:vAlign w:val="center"/>
          </w:tcPr>
          <w:p w14:paraId="5242CA0C" w14:textId="77777777" w:rsidR="00284A13" w:rsidRPr="00411418" w:rsidRDefault="00284A13" w:rsidP="00284A13">
            <w:pPr>
              <w:jc w:val="center"/>
              <w:rPr>
                <w:sz w:val="22"/>
                <w:szCs w:val="22"/>
              </w:rPr>
            </w:pPr>
            <w:r w:rsidRPr="00411418">
              <w:rPr>
                <w:sz w:val="22"/>
                <w:szCs w:val="22"/>
              </w:rPr>
              <w:t>2 600</w:t>
            </w:r>
          </w:p>
        </w:tc>
        <w:tc>
          <w:tcPr>
            <w:tcW w:w="2126" w:type="dxa"/>
            <w:shd w:val="clear" w:color="auto" w:fill="auto"/>
            <w:vAlign w:val="center"/>
          </w:tcPr>
          <w:p w14:paraId="674E16BB" w14:textId="77777777" w:rsidR="00284A13" w:rsidRPr="00411418" w:rsidRDefault="00284A13" w:rsidP="00284A13">
            <w:pPr>
              <w:rPr>
                <w:sz w:val="22"/>
                <w:szCs w:val="22"/>
              </w:rPr>
            </w:pPr>
            <w:r w:rsidRPr="00411418">
              <w:rPr>
                <w:sz w:val="22"/>
                <w:szCs w:val="22"/>
              </w:rPr>
              <w:t>1</w:t>
            </w:r>
            <w:r>
              <w:rPr>
                <w:sz w:val="22"/>
                <w:szCs w:val="22"/>
              </w:rPr>
              <w:t xml:space="preserve"> единица на 1 кабинет в 3 года</w:t>
            </w:r>
          </w:p>
        </w:tc>
      </w:tr>
      <w:tr w:rsidR="00284A13" w:rsidRPr="0011609E" w14:paraId="7C860B8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C8FE2B5"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6F903EE" w14:textId="77777777" w:rsidR="00284A13" w:rsidRPr="0011609E" w:rsidRDefault="00284A13" w:rsidP="00284A13">
            <w:pPr>
              <w:rPr>
                <w:sz w:val="22"/>
                <w:szCs w:val="22"/>
              </w:rPr>
            </w:pPr>
            <w:r w:rsidRPr="0011609E">
              <w:rPr>
                <w:sz w:val="22"/>
                <w:szCs w:val="22"/>
              </w:rPr>
              <w:t>Степлер на 100 листов</w:t>
            </w:r>
          </w:p>
        </w:tc>
        <w:tc>
          <w:tcPr>
            <w:tcW w:w="1417" w:type="dxa"/>
            <w:gridSpan w:val="2"/>
            <w:vAlign w:val="center"/>
          </w:tcPr>
          <w:p w14:paraId="4A18BAE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31C7B425" w14:textId="77777777" w:rsidR="00284A13" w:rsidRPr="0011609E" w:rsidRDefault="00284A13" w:rsidP="00284A13">
            <w:pPr>
              <w:jc w:val="center"/>
              <w:rPr>
                <w:sz w:val="22"/>
                <w:szCs w:val="22"/>
              </w:rPr>
            </w:pPr>
            <w:r w:rsidRPr="0011609E">
              <w:rPr>
                <w:sz w:val="22"/>
                <w:szCs w:val="22"/>
              </w:rPr>
              <w:t>2 200</w:t>
            </w:r>
          </w:p>
        </w:tc>
        <w:tc>
          <w:tcPr>
            <w:tcW w:w="2126" w:type="dxa"/>
            <w:shd w:val="clear" w:color="auto" w:fill="auto"/>
            <w:vAlign w:val="center"/>
          </w:tcPr>
          <w:p w14:paraId="5556C30F" w14:textId="77777777" w:rsidR="00284A13" w:rsidRPr="0011609E" w:rsidRDefault="00284A13" w:rsidP="00284A13">
            <w:pPr>
              <w:jc w:val="center"/>
              <w:rPr>
                <w:sz w:val="22"/>
                <w:szCs w:val="22"/>
              </w:rPr>
            </w:pPr>
            <w:r w:rsidRPr="00411418">
              <w:rPr>
                <w:sz w:val="22"/>
                <w:szCs w:val="22"/>
              </w:rPr>
              <w:t>1</w:t>
            </w:r>
            <w:r>
              <w:rPr>
                <w:sz w:val="22"/>
                <w:szCs w:val="22"/>
              </w:rPr>
              <w:t xml:space="preserve"> единица на 1 кабинет в 3 года</w:t>
            </w:r>
          </w:p>
        </w:tc>
      </w:tr>
      <w:tr w:rsidR="00284A13" w:rsidRPr="0011609E" w14:paraId="08CAFEB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D76697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2B96955" w14:textId="77777777" w:rsidR="00284A13" w:rsidRPr="0011609E" w:rsidRDefault="00284A13" w:rsidP="00284A13">
            <w:pPr>
              <w:rPr>
                <w:sz w:val="22"/>
                <w:szCs w:val="22"/>
              </w:rPr>
            </w:pPr>
            <w:r w:rsidRPr="0011609E">
              <w:rPr>
                <w:sz w:val="22"/>
                <w:szCs w:val="22"/>
              </w:rPr>
              <w:t>Степлер на 40 листов</w:t>
            </w:r>
          </w:p>
        </w:tc>
        <w:tc>
          <w:tcPr>
            <w:tcW w:w="1417" w:type="dxa"/>
            <w:gridSpan w:val="2"/>
            <w:vAlign w:val="center"/>
          </w:tcPr>
          <w:p w14:paraId="1E0A8699"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4DA4F37" w14:textId="77777777" w:rsidR="00284A13" w:rsidRPr="0011609E" w:rsidRDefault="00284A13" w:rsidP="00284A13">
            <w:pPr>
              <w:jc w:val="center"/>
              <w:rPr>
                <w:sz w:val="22"/>
                <w:szCs w:val="22"/>
              </w:rPr>
            </w:pPr>
            <w:r w:rsidRPr="0011609E">
              <w:rPr>
                <w:sz w:val="22"/>
                <w:szCs w:val="22"/>
              </w:rPr>
              <w:t>400</w:t>
            </w:r>
          </w:p>
        </w:tc>
        <w:tc>
          <w:tcPr>
            <w:tcW w:w="2126" w:type="dxa"/>
            <w:shd w:val="clear" w:color="auto" w:fill="auto"/>
            <w:vAlign w:val="center"/>
          </w:tcPr>
          <w:p w14:paraId="161D9ADE"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3FC84FD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9B1BB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F83BFEE" w14:textId="77777777" w:rsidR="00284A13" w:rsidRPr="0011609E" w:rsidRDefault="00284A13" w:rsidP="00284A13">
            <w:pPr>
              <w:rPr>
                <w:sz w:val="22"/>
                <w:szCs w:val="22"/>
              </w:rPr>
            </w:pPr>
            <w:r w:rsidRPr="0011609E">
              <w:rPr>
                <w:sz w:val="22"/>
                <w:szCs w:val="22"/>
              </w:rPr>
              <w:t>Степлер до 16 листов</w:t>
            </w:r>
          </w:p>
        </w:tc>
        <w:tc>
          <w:tcPr>
            <w:tcW w:w="1417" w:type="dxa"/>
            <w:gridSpan w:val="2"/>
            <w:vAlign w:val="center"/>
          </w:tcPr>
          <w:p w14:paraId="0C66F5FD"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64F7AD4B"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0CC013E7"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177B86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2AC03E3"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C1DDCF4" w14:textId="77777777" w:rsidR="00284A13" w:rsidRPr="0011609E" w:rsidRDefault="00284A13" w:rsidP="00284A13">
            <w:pPr>
              <w:rPr>
                <w:sz w:val="22"/>
                <w:szCs w:val="22"/>
              </w:rPr>
            </w:pPr>
            <w:r w:rsidRPr="0011609E">
              <w:rPr>
                <w:sz w:val="22"/>
                <w:szCs w:val="22"/>
              </w:rPr>
              <w:t>Корзина для бумаги</w:t>
            </w:r>
          </w:p>
        </w:tc>
        <w:tc>
          <w:tcPr>
            <w:tcW w:w="1417" w:type="dxa"/>
            <w:gridSpan w:val="2"/>
            <w:vAlign w:val="center"/>
          </w:tcPr>
          <w:p w14:paraId="40B24D0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34265A8"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75429C85"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27BF23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F293F2"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D2290D2" w14:textId="77777777" w:rsidR="00284A13" w:rsidRPr="0011609E" w:rsidRDefault="00284A13" w:rsidP="00284A13">
            <w:pPr>
              <w:rPr>
                <w:sz w:val="22"/>
                <w:szCs w:val="22"/>
              </w:rPr>
            </w:pPr>
            <w:r w:rsidRPr="0011609E">
              <w:rPr>
                <w:sz w:val="22"/>
                <w:szCs w:val="22"/>
              </w:rPr>
              <w:t>Вешалки</w:t>
            </w:r>
            <w:r>
              <w:rPr>
                <w:sz w:val="22"/>
                <w:szCs w:val="22"/>
              </w:rPr>
              <w:t xml:space="preserve"> -</w:t>
            </w:r>
            <w:r w:rsidRPr="0011609E">
              <w:rPr>
                <w:sz w:val="22"/>
                <w:szCs w:val="22"/>
              </w:rPr>
              <w:t xml:space="preserve"> плечики</w:t>
            </w:r>
          </w:p>
        </w:tc>
        <w:tc>
          <w:tcPr>
            <w:tcW w:w="1417" w:type="dxa"/>
            <w:gridSpan w:val="2"/>
            <w:vAlign w:val="center"/>
          </w:tcPr>
          <w:p w14:paraId="021A7CF8"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4D38DDCE" w14:textId="77777777" w:rsidR="00284A13" w:rsidRPr="0011609E" w:rsidRDefault="00284A13" w:rsidP="00284A13">
            <w:pPr>
              <w:jc w:val="center"/>
              <w:rPr>
                <w:sz w:val="22"/>
                <w:szCs w:val="22"/>
              </w:rPr>
            </w:pPr>
            <w:r w:rsidRPr="0011609E">
              <w:rPr>
                <w:sz w:val="22"/>
                <w:szCs w:val="22"/>
              </w:rPr>
              <w:t>200</w:t>
            </w:r>
          </w:p>
        </w:tc>
        <w:tc>
          <w:tcPr>
            <w:tcW w:w="2126" w:type="dxa"/>
            <w:shd w:val="clear" w:color="auto" w:fill="auto"/>
            <w:vAlign w:val="center"/>
          </w:tcPr>
          <w:p w14:paraId="19A20C05" w14:textId="77777777" w:rsidR="00284A13" w:rsidRPr="0011609E" w:rsidRDefault="00284A13" w:rsidP="00284A13">
            <w:pPr>
              <w:jc w:val="center"/>
              <w:rPr>
                <w:sz w:val="22"/>
                <w:szCs w:val="22"/>
              </w:rPr>
            </w:pPr>
            <w:r w:rsidRPr="0011609E">
              <w:rPr>
                <w:sz w:val="22"/>
                <w:szCs w:val="22"/>
              </w:rPr>
              <w:t>3 единицы на</w:t>
            </w:r>
          </w:p>
          <w:p w14:paraId="78B3E0AC" w14:textId="77777777" w:rsidR="00284A13" w:rsidRPr="0011609E" w:rsidRDefault="00284A13" w:rsidP="00284A13">
            <w:pPr>
              <w:jc w:val="center"/>
              <w:rPr>
                <w:sz w:val="22"/>
                <w:szCs w:val="22"/>
              </w:rPr>
            </w:pPr>
            <w:r w:rsidRPr="0011609E">
              <w:rPr>
                <w:sz w:val="22"/>
                <w:szCs w:val="22"/>
              </w:rPr>
              <w:t>1 работника в 3 года</w:t>
            </w:r>
          </w:p>
        </w:tc>
      </w:tr>
      <w:tr w:rsidR="00284A13" w:rsidRPr="00426DC2" w14:paraId="03C7EFA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AD1A48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7A24EDA" w14:textId="77777777" w:rsidR="00284A13" w:rsidRPr="0011609E" w:rsidRDefault="00284A13" w:rsidP="00284A13">
            <w:pPr>
              <w:rPr>
                <w:sz w:val="22"/>
                <w:szCs w:val="22"/>
              </w:rPr>
            </w:pPr>
            <w:r w:rsidRPr="0011609E">
              <w:rPr>
                <w:sz w:val="22"/>
                <w:szCs w:val="22"/>
              </w:rPr>
              <w:t>Компактная воздушно-тепловая завеса</w:t>
            </w:r>
          </w:p>
        </w:tc>
        <w:tc>
          <w:tcPr>
            <w:tcW w:w="1417" w:type="dxa"/>
            <w:gridSpan w:val="2"/>
            <w:vAlign w:val="center"/>
          </w:tcPr>
          <w:p w14:paraId="78B7B977"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3B52F3E1" w14:textId="77777777" w:rsidR="00284A13" w:rsidRPr="00426DC2" w:rsidRDefault="00284A13" w:rsidP="00284A13">
            <w:pPr>
              <w:jc w:val="center"/>
              <w:rPr>
                <w:sz w:val="22"/>
                <w:szCs w:val="22"/>
              </w:rPr>
            </w:pPr>
            <w:r w:rsidRPr="0011609E">
              <w:rPr>
                <w:sz w:val="22"/>
                <w:szCs w:val="22"/>
              </w:rPr>
              <w:t>30 000</w:t>
            </w:r>
          </w:p>
        </w:tc>
        <w:tc>
          <w:tcPr>
            <w:tcW w:w="2126" w:type="dxa"/>
            <w:shd w:val="clear" w:color="auto" w:fill="auto"/>
            <w:vAlign w:val="center"/>
          </w:tcPr>
          <w:p w14:paraId="7862DD12" w14:textId="77777777" w:rsidR="00284A13" w:rsidRPr="0011609E" w:rsidRDefault="00284A13" w:rsidP="00284A13">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3 единицы в 5 лет</w:t>
            </w:r>
          </w:p>
        </w:tc>
      </w:tr>
      <w:tr w:rsidR="00284A13" w:rsidRPr="00426DC2" w14:paraId="615AAAB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42AEA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r>
              <w:rPr>
                <w:rFonts w:ascii="Times New Roman" w:hAnsi="Times New Roman" w:cs="Times New Roman"/>
                <w:sz w:val="22"/>
                <w:szCs w:val="22"/>
              </w:rPr>
              <w:t>,,</w:t>
            </w:r>
          </w:p>
        </w:tc>
        <w:tc>
          <w:tcPr>
            <w:tcW w:w="4263" w:type="dxa"/>
            <w:shd w:val="clear" w:color="auto" w:fill="auto"/>
            <w:vAlign w:val="center"/>
          </w:tcPr>
          <w:p w14:paraId="2133A266" w14:textId="77777777" w:rsidR="00284A13" w:rsidRPr="00426DC2" w:rsidRDefault="00284A13" w:rsidP="00284A13">
            <w:pPr>
              <w:rPr>
                <w:sz w:val="22"/>
                <w:szCs w:val="22"/>
              </w:rPr>
            </w:pPr>
            <w:r w:rsidRPr="00426DC2">
              <w:rPr>
                <w:sz w:val="22"/>
                <w:szCs w:val="22"/>
              </w:rPr>
              <w:t>Стенд информационный</w:t>
            </w:r>
          </w:p>
        </w:tc>
        <w:tc>
          <w:tcPr>
            <w:tcW w:w="1417" w:type="dxa"/>
            <w:gridSpan w:val="2"/>
            <w:vAlign w:val="center"/>
          </w:tcPr>
          <w:p w14:paraId="54E9F972"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F1374D0"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187526B5"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7 лет</w:t>
            </w:r>
          </w:p>
        </w:tc>
      </w:tr>
      <w:tr w:rsidR="00284A13" w:rsidRPr="00426DC2" w14:paraId="279F0AA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5535AE"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5F93B50" w14:textId="77777777" w:rsidR="00284A13" w:rsidRPr="00426DC2" w:rsidRDefault="00284A13" w:rsidP="00284A13">
            <w:pPr>
              <w:rPr>
                <w:sz w:val="22"/>
                <w:szCs w:val="22"/>
              </w:rPr>
            </w:pPr>
            <w:r w:rsidRPr="00426DC2">
              <w:rPr>
                <w:sz w:val="22"/>
                <w:szCs w:val="22"/>
              </w:rPr>
              <w:t>План эвакуации</w:t>
            </w:r>
          </w:p>
        </w:tc>
        <w:tc>
          <w:tcPr>
            <w:tcW w:w="1417" w:type="dxa"/>
            <w:gridSpan w:val="2"/>
            <w:vAlign w:val="center"/>
          </w:tcPr>
          <w:p w14:paraId="55654381"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8DB84BB" w14:textId="77777777" w:rsidR="00284A13" w:rsidRPr="00426DC2" w:rsidRDefault="00284A13" w:rsidP="00284A13">
            <w:pPr>
              <w:jc w:val="center"/>
              <w:rPr>
                <w:sz w:val="22"/>
                <w:szCs w:val="22"/>
              </w:rPr>
            </w:pPr>
            <w:r w:rsidRPr="00426DC2">
              <w:rPr>
                <w:sz w:val="22"/>
                <w:szCs w:val="22"/>
              </w:rPr>
              <w:t>8 000</w:t>
            </w:r>
          </w:p>
        </w:tc>
        <w:tc>
          <w:tcPr>
            <w:tcW w:w="2126" w:type="dxa"/>
            <w:shd w:val="clear" w:color="auto" w:fill="auto"/>
            <w:vAlign w:val="center"/>
          </w:tcPr>
          <w:p w14:paraId="087FBDBF"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5 лет</w:t>
            </w:r>
          </w:p>
        </w:tc>
      </w:tr>
      <w:tr w:rsidR="00284A13" w:rsidRPr="00426DC2" w14:paraId="63C60F4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67657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68ACF2DA" w14:textId="77777777" w:rsidR="00284A13" w:rsidRPr="0011609E" w:rsidRDefault="00284A13" w:rsidP="00284A13">
            <w:pPr>
              <w:rPr>
                <w:sz w:val="22"/>
                <w:szCs w:val="22"/>
              </w:rPr>
            </w:pPr>
            <w:r w:rsidRPr="0011609E">
              <w:rPr>
                <w:sz w:val="22"/>
                <w:szCs w:val="22"/>
              </w:rPr>
              <w:t>Обогреватель</w:t>
            </w:r>
          </w:p>
        </w:tc>
        <w:tc>
          <w:tcPr>
            <w:tcW w:w="1417" w:type="dxa"/>
            <w:gridSpan w:val="2"/>
            <w:vAlign w:val="center"/>
          </w:tcPr>
          <w:p w14:paraId="4DED86DC"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2C5B94D1" w14:textId="77777777" w:rsidR="00284A13" w:rsidRPr="0011609E" w:rsidRDefault="00284A13" w:rsidP="00284A13">
            <w:pPr>
              <w:jc w:val="center"/>
              <w:rPr>
                <w:sz w:val="22"/>
                <w:szCs w:val="22"/>
              </w:rPr>
            </w:pPr>
            <w:r w:rsidRPr="0011609E">
              <w:rPr>
                <w:sz w:val="22"/>
                <w:szCs w:val="22"/>
              </w:rPr>
              <w:t>8 000</w:t>
            </w:r>
          </w:p>
        </w:tc>
        <w:tc>
          <w:tcPr>
            <w:tcW w:w="2126" w:type="dxa"/>
            <w:shd w:val="clear" w:color="auto" w:fill="auto"/>
            <w:vAlign w:val="center"/>
          </w:tcPr>
          <w:p w14:paraId="5068E92C" w14:textId="77777777" w:rsidR="00284A13" w:rsidRPr="0011609E" w:rsidRDefault="00284A13" w:rsidP="00284A13">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1 единица на 1 кабинет в 5 лет</w:t>
            </w:r>
          </w:p>
        </w:tc>
      </w:tr>
      <w:tr w:rsidR="00284A13" w:rsidRPr="00426DC2" w14:paraId="4D2BA2F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0441B6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FDB7897" w14:textId="77777777" w:rsidR="00284A13" w:rsidRPr="00426DC2" w:rsidRDefault="00284A13" w:rsidP="00284A13">
            <w:pPr>
              <w:rPr>
                <w:sz w:val="22"/>
                <w:szCs w:val="22"/>
              </w:rPr>
            </w:pPr>
            <w:r w:rsidRPr="00426DC2">
              <w:rPr>
                <w:sz w:val="22"/>
                <w:szCs w:val="22"/>
              </w:rPr>
              <w:t>Переплетная машина</w:t>
            </w:r>
          </w:p>
        </w:tc>
        <w:tc>
          <w:tcPr>
            <w:tcW w:w="1417" w:type="dxa"/>
            <w:gridSpan w:val="2"/>
            <w:vAlign w:val="center"/>
          </w:tcPr>
          <w:p w14:paraId="71ADE13D"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6A6DDB1" w14:textId="77777777" w:rsidR="00284A13" w:rsidRPr="00426DC2" w:rsidRDefault="00284A13" w:rsidP="00284A13">
            <w:pPr>
              <w:jc w:val="center"/>
              <w:rPr>
                <w:sz w:val="22"/>
                <w:szCs w:val="22"/>
              </w:rPr>
            </w:pPr>
            <w:r w:rsidRPr="00426DC2">
              <w:rPr>
                <w:sz w:val="22"/>
                <w:szCs w:val="22"/>
              </w:rPr>
              <w:t>25 000</w:t>
            </w:r>
          </w:p>
        </w:tc>
        <w:tc>
          <w:tcPr>
            <w:tcW w:w="2126" w:type="dxa"/>
            <w:shd w:val="clear" w:color="auto" w:fill="auto"/>
            <w:vAlign w:val="center"/>
          </w:tcPr>
          <w:p w14:paraId="3A93A4F2"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7 лет</w:t>
            </w:r>
          </w:p>
        </w:tc>
      </w:tr>
      <w:tr w:rsidR="00284A13" w:rsidRPr="00426DC2" w14:paraId="23D7156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E18C444"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72E1DF3" w14:textId="77777777" w:rsidR="00284A13" w:rsidRPr="00426DC2" w:rsidRDefault="00284A13" w:rsidP="00284A13">
            <w:pPr>
              <w:rPr>
                <w:sz w:val="22"/>
                <w:szCs w:val="22"/>
              </w:rPr>
            </w:pPr>
            <w:r w:rsidRPr="00426DC2">
              <w:rPr>
                <w:sz w:val="22"/>
                <w:szCs w:val="22"/>
              </w:rPr>
              <w:t>Таблички</w:t>
            </w:r>
          </w:p>
        </w:tc>
        <w:tc>
          <w:tcPr>
            <w:tcW w:w="1417" w:type="dxa"/>
            <w:gridSpan w:val="2"/>
            <w:vAlign w:val="center"/>
          </w:tcPr>
          <w:p w14:paraId="7F3FC46C"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4C5F5892" w14:textId="7E056E93" w:rsidR="00284A13" w:rsidRPr="00426DC2" w:rsidRDefault="00DD50F4" w:rsidP="00DD50F4">
            <w:pPr>
              <w:jc w:val="center"/>
              <w:rPr>
                <w:sz w:val="22"/>
                <w:szCs w:val="22"/>
              </w:rPr>
            </w:pPr>
            <w:r>
              <w:rPr>
                <w:sz w:val="22"/>
                <w:szCs w:val="22"/>
              </w:rPr>
              <w:t>2</w:t>
            </w:r>
            <w:r w:rsidR="00284A13" w:rsidRPr="00426DC2">
              <w:rPr>
                <w:sz w:val="22"/>
                <w:szCs w:val="22"/>
              </w:rPr>
              <w:t xml:space="preserve"> </w:t>
            </w:r>
            <w:r>
              <w:rPr>
                <w:sz w:val="22"/>
                <w:szCs w:val="22"/>
              </w:rPr>
              <w:t>0</w:t>
            </w:r>
            <w:r w:rsidR="00284A13" w:rsidRPr="00426DC2">
              <w:rPr>
                <w:sz w:val="22"/>
                <w:szCs w:val="22"/>
              </w:rPr>
              <w:t>00</w:t>
            </w:r>
          </w:p>
        </w:tc>
        <w:tc>
          <w:tcPr>
            <w:tcW w:w="2126" w:type="dxa"/>
            <w:shd w:val="clear" w:color="auto" w:fill="auto"/>
            <w:vAlign w:val="center"/>
          </w:tcPr>
          <w:p w14:paraId="00D5C444"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кабинет в 5 лет</w:t>
            </w:r>
          </w:p>
        </w:tc>
      </w:tr>
      <w:tr w:rsidR="00284A13" w:rsidRPr="00426DC2" w14:paraId="0DF4571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5D132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6B53C8A" w14:textId="77777777" w:rsidR="00284A13" w:rsidRPr="00426DC2" w:rsidRDefault="00284A13" w:rsidP="00284A13">
            <w:pPr>
              <w:rPr>
                <w:sz w:val="22"/>
                <w:szCs w:val="22"/>
              </w:rPr>
            </w:pPr>
            <w:r w:rsidRPr="00426DC2">
              <w:rPr>
                <w:sz w:val="22"/>
                <w:szCs w:val="22"/>
              </w:rPr>
              <w:t>Информационные таблички</w:t>
            </w:r>
          </w:p>
        </w:tc>
        <w:tc>
          <w:tcPr>
            <w:tcW w:w="1417" w:type="dxa"/>
            <w:gridSpan w:val="2"/>
            <w:vAlign w:val="center"/>
          </w:tcPr>
          <w:p w14:paraId="31E04925"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462EBDC" w14:textId="2F1943CD" w:rsidR="00284A13" w:rsidRPr="00426DC2" w:rsidRDefault="00284A13" w:rsidP="00DD50F4">
            <w:pPr>
              <w:jc w:val="center"/>
              <w:rPr>
                <w:sz w:val="22"/>
                <w:szCs w:val="22"/>
              </w:rPr>
            </w:pPr>
            <w:r w:rsidRPr="00426DC2">
              <w:rPr>
                <w:sz w:val="22"/>
                <w:szCs w:val="22"/>
              </w:rPr>
              <w:t xml:space="preserve">1 </w:t>
            </w:r>
            <w:r w:rsidR="00DD50F4">
              <w:rPr>
                <w:sz w:val="22"/>
                <w:szCs w:val="22"/>
              </w:rPr>
              <w:t>5</w:t>
            </w:r>
            <w:r w:rsidRPr="00426DC2">
              <w:rPr>
                <w:sz w:val="22"/>
                <w:szCs w:val="22"/>
              </w:rPr>
              <w:t>00</w:t>
            </w:r>
          </w:p>
        </w:tc>
        <w:tc>
          <w:tcPr>
            <w:tcW w:w="2126" w:type="dxa"/>
            <w:shd w:val="clear" w:color="auto" w:fill="auto"/>
            <w:vAlign w:val="center"/>
          </w:tcPr>
          <w:p w14:paraId="61FEFB1C"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30 единиц в год</w:t>
            </w:r>
          </w:p>
        </w:tc>
      </w:tr>
      <w:tr w:rsidR="00284A13" w:rsidRPr="00426DC2" w14:paraId="5093B57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BEA34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98A363B" w14:textId="77777777" w:rsidR="00284A13" w:rsidRPr="00426DC2" w:rsidRDefault="00284A13" w:rsidP="00284A13">
            <w:pPr>
              <w:rPr>
                <w:sz w:val="22"/>
                <w:szCs w:val="22"/>
              </w:rPr>
            </w:pPr>
            <w:r w:rsidRPr="00426DC2">
              <w:rPr>
                <w:sz w:val="22"/>
                <w:szCs w:val="22"/>
              </w:rPr>
              <w:t>Штамп</w:t>
            </w:r>
          </w:p>
        </w:tc>
        <w:tc>
          <w:tcPr>
            <w:tcW w:w="1417" w:type="dxa"/>
            <w:gridSpan w:val="2"/>
            <w:vAlign w:val="center"/>
          </w:tcPr>
          <w:p w14:paraId="064F36B3"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7F22C86" w14:textId="77777777" w:rsidR="00284A13" w:rsidRPr="00426DC2" w:rsidRDefault="00284A13" w:rsidP="00284A13">
            <w:pPr>
              <w:jc w:val="center"/>
              <w:rPr>
                <w:sz w:val="22"/>
                <w:szCs w:val="22"/>
              </w:rPr>
            </w:pPr>
            <w:r w:rsidRPr="00426DC2">
              <w:rPr>
                <w:sz w:val="22"/>
                <w:szCs w:val="22"/>
              </w:rPr>
              <w:t>2 000</w:t>
            </w:r>
          </w:p>
        </w:tc>
        <w:tc>
          <w:tcPr>
            <w:tcW w:w="2126" w:type="dxa"/>
            <w:shd w:val="clear" w:color="auto" w:fill="auto"/>
            <w:vAlign w:val="center"/>
          </w:tcPr>
          <w:p w14:paraId="10A2CCB3"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284A13" w:rsidRPr="00426DC2" w14:paraId="5ACD9D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DA53FD1"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78E077F" w14:textId="77777777" w:rsidR="00284A13" w:rsidRPr="00426DC2" w:rsidRDefault="00284A13" w:rsidP="00284A13">
            <w:pPr>
              <w:rPr>
                <w:sz w:val="22"/>
                <w:szCs w:val="22"/>
              </w:rPr>
            </w:pPr>
            <w:r w:rsidRPr="00426DC2">
              <w:rPr>
                <w:sz w:val="22"/>
                <w:szCs w:val="22"/>
              </w:rPr>
              <w:t>Печать</w:t>
            </w:r>
          </w:p>
        </w:tc>
        <w:tc>
          <w:tcPr>
            <w:tcW w:w="1417" w:type="dxa"/>
            <w:gridSpan w:val="2"/>
            <w:vAlign w:val="center"/>
          </w:tcPr>
          <w:p w14:paraId="7EC2736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4D2B960" w14:textId="77777777" w:rsidR="00284A13" w:rsidRPr="00426DC2" w:rsidRDefault="00284A13" w:rsidP="00284A13">
            <w:pPr>
              <w:jc w:val="center"/>
              <w:rPr>
                <w:sz w:val="22"/>
                <w:szCs w:val="22"/>
              </w:rPr>
            </w:pPr>
            <w:r>
              <w:rPr>
                <w:sz w:val="22"/>
                <w:szCs w:val="22"/>
              </w:rPr>
              <w:t>5 000</w:t>
            </w:r>
          </w:p>
        </w:tc>
        <w:tc>
          <w:tcPr>
            <w:tcW w:w="2126" w:type="dxa"/>
            <w:shd w:val="clear" w:color="auto" w:fill="auto"/>
            <w:vAlign w:val="center"/>
          </w:tcPr>
          <w:p w14:paraId="231E41C3"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5 лет</w:t>
            </w:r>
          </w:p>
        </w:tc>
      </w:tr>
      <w:tr w:rsidR="00284A13" w:rsidRPr="00426DC2" w14:paraId="23D6ABB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D303689"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DA8EA67" w14:textId="77777777" w:rsidR="00284A13" w:rsidRPr="00426DC2" w:rsidRDefault="00284A13" w:rsidP="00284A13">
            <w:pPr>
              <w:rPr>
                <w:sz w:val="22"/>
                <w:szCs w:val="22"/>
              </w:rPr>
            </w:pPr>
            <w:r w:rsidRPr="00426DC2">
              <w:rPr>
                <w:sz w:val="22"/>
                <w:szCs w:val="22"/>
              </w:rPr>
              <w:t>Информационный видеоэкран</w:t>
            </w:r>
          </w:p>
        </w:tc>
        <w:tc>
          <w:tcPr>
            <w:tcW w:w="1417" w:type="dxa"/>
            <w:gridSpan w:val="2"/>
            <w:vAlign w:val="center"/>
          </w:tcPr>
          <w:p w14:paraId="343559F2"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DC85B4C" w14:textId="7ADF5DF2" w:rsidR="00284A13" w:rsidRPr="00426DC2" w:rsidRDefault="00C74A4A" w:rsidP="00284A13">
            <w:pPr>
              <w:jc w:val="center"/>
              <w:rPr>
                <w:sz w:val="22"/>
                <w:szCs w:val="22"/>
              </w:rPr>
            </w:pPr>
            <w:r>
              <w:rPr>
                <w:sz w:val="22"/>
                <w:szCs w:val="22"/>
              </w:rPr>
              <w:t>6</w:t>
            </w:r>
            <w:r w:rsidR="00284A13" w:rsidRPr="00426DC2">
              <w:rPr>
                <w:sz w:val="22"/>
                <w:szCs w:val="22"/>
              </w:rPr>
              <w:t>00 000</w:t>
            </w:r>
          </w:p>
        </w:tc>
        <w:tc>
          <w:tcPr>
            <w:tcW w:w="2126" w:type="dxa"/>
            <w:shd w:val="clear" w:color="auto" w:fill="auto"/>
            <w:vAlign w:val="center"/>
          </w:tcPr>
          <w:p w14:paraId="0A637045"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5 лет</w:t>
            </w:r>
          </w:p>
        </w:tc>
      </w:tr>
      <w:tr w:rsidR="00284A13" w:rsidRPr="00426DC2" w14:paraId="22D2F87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D8611C5"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B64BCA9" w14:textId="77777777" w:rsidR="00284A13" w:rsidRPr="00426DC2" w:rsidRDefault="00284A13" w:rsidP="00284A13">
            <w:pPr>
              <w:rPr>
                <w:sz w:val="22"/>
                <w:szCs w:val="22"/>
              </w:rPr>
            </w:pPr>
            <w:r w:rsidRPr="00426DC2">
              <w:rPr>
                <w:sz w:val="22"/>
                <w:szCs w:val="22"/>
              </w:rPr>
              <w:t>Фотоловушка</w:t>
            </w:r>
          </w:p>
        </w:tc>
        <w:tc>
          <w:tcPr>
            <w:tcW w:w="1417" w:type="dxa"/>
            <w:gridSpan w:val="2"/>
            <w:vAlign w:val="center"/>
          </w:tcPr>
          <w:p w14:paraId="02A6703F"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462CD3FD" w14:textId="77777777" w:rsidR="00284A13" w:rsidRPr="00426DC2" w:rsidRDefault="00284A13" w:rsidP="00284A13">
            <w:pPr>
              <w:jc w:val="center"/>
              <w:rPr>
                <w:sz w:val="22"/>
                <w:szCs w:val="22"/>
              </w:rPr>
            </w:pPr>
            <w:r w:rsidRPr="00426DC2">
              <w:rPr>
                <w:sz w:val="22"/>
                <w:szCs w:val="22"/>
              </w:rPr>
              <w:t>30 000</w:t>
            </w:r>
          </w:p>
        </w:tc>
        <w:tc>
          <w:tcPr>
            <w:tcW w:w="2126" w:type="dxa"/>
            <w:shd w:val="clear" w:color="auto" w:fill="auto"/>
            <w:vAlign w:val="center"/>
          </w:tcPr>
          <w:p w14:paraId="40CD661B"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3 года</w:t>
            </w:r>
          </w:p>
        </w:tc>
      </w:tr>
      <w:tr w:rsidR="00284A13" w:rsidRPr="00426DC2" w14:paraId="1AD1BD7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291F0B4"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03CBE137" w14:textId="77777777" w:rsidR="00284A13" w:rsidRPr="00A73EFB" w:rsidRDefault="00284A13" w:rsidP="00284A13">
            <w:pPr>
              <w:rPr>
                <w:sz w:val="22"/>
                <w:szCs w:val="22"/>
              </w:rPr>
            </w:pPr>
            <w:r w:rsidRPr="00A73EFB">
              <w:rPr>
                <w:sz w:val="22"/>
                <w:szCs w:val="22"/>
              </w:rPr>
              <w:t>Стеллаж</w:t>
            </w:r>
            <w:r>
              <w:rPr>
                <w:sz w:val="22"/>
                <w:szCs w:val="22"/>
              </w:rPr>
              <w:t xml:space="preserve"> (</w:t>
            </w:r>
            <w:r w:rsidRPr="00A73EFB">
              <w:rPr>
                <w:sz w:val="22"/>
                <w:szCs w:val="22"/>
              </w:rPr>
              <w:t>стационарный</w:t>
            </w:r>
            <w:r>
              <w:rPr>
                <w:sz w:val="22"/>
                <w:szCs w:val="22"/>
              </w:rPr>
              <w:t>, потолочный и др.)</w:t>
            </w:r>
          </w:p>
        </w:tc>
        <w:tc>
          <w:tcPr>
            <w:tcW w:w="1417" w:type="dxa"/>
            <w:gridSpan w:val="2"/>
            <w:vAlign w:val="center"/>
          </w:tcPr>
          <w:p w14:paraId="3F8BBAD2"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E8ADAD6" w14:textId="77777777" w:rsidR="00284A13" w:rsidRPr="00A73EFB" w:rsidRDefault="00284A13" w:rsidP="00284A13">
            <w:pPr>
              <w:jc w:val="center"/>
              <w:rPr>
                <w:sz w:val="22"/>
                <w:szCs w:val="22"/>
              </w:rPr>
            </w:pPr>
            <w:r>
              <w:rPr>
                <w:sz w:val="22"/>
                <w:szCs w:val="22"/>
              </w:rPr>
              <w:t>25 000</w:t>
            </w:r>
          </w:p>
        </w:tc>
        <w:tc>
          <w:tcPr>
            <w:tcW w:w="2126" w:type="dxa"/>
            <w:vAlign w:val="center"/>
          </w:tcPr>
          <w:p w14:paraId="5FFA27B2"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 единица в 7 лет</w:t>
            </w:r>
          </w:p>
        </w:tc>
      </w:tr>
      <w:tr w:rsidR="00284A13" w:rsidRPr="00426DC2" w14:paraId="1ECF96C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B5F5ED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4C656AB" w14:textId="77777777" w:rsidR="00284A13" w:rsidRPr="00A73EFB" w:rsidRDefault="00284A13" w:rsidP="00284A13">
            <w:pPr>
              <w:rPr>
                <w:sz w:val="22"/>
                <w:szCs w:val="22"/>
              </w:rPr>
            </w:pPr>
            <w:r w:rsidRPr="00A73EFB">
              <w:rPr>
                <w:sz w:val="22"/>
                <w:szCs w:val="22"/>
              </w:rPr>
              <w:t>Папка архивная</w:t>
            </w:r>
            <w:r>
              <w:rPr>
                <w:sz w:val="22"/>
                <w:szCs w:val="22"/>
              </w:rPr>
              <w:t xml:space="preserve"> в ассортименте</w:t>
            </w:r>
          </w:p>
        </w:tc>
        <w:tc>
          <w:tcPr>
            <w:tcW w:w="1417" w:type="dxa"/>
            <w:gridSpan w:val="2"/>
            <w:vAlign w:val="center"/>
          </w:tcPr>
          <w:p w14:paraId="17F79BA4"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111A9AED" w14:textId="77777777" w:rsidR="00284A13" w:rsidRPr="00A73EFB" w:rsidRDefault="00284A13" w:rsidP="00284A13">
            <w:pPr>
              <w:jc w:val="center"/>
              <w:rPr>
                <w:sz w:val="22"/>
                <w:szCs w:val="22"/>
              </w:rPr>
            </w:pPr>
            <w:r>
              <w:rPr>
                <w:sz w:val="22"/>
                <w:szCs w:val="22"/>
              </w:rPr>
              <w:t>220</w:t>
            </w:r>
          </w:p>
        </w:tc>
        <w:tc>
          <w:tcPr>
            <w:tcW w:w="2126" w:type="dxa"/>
            <w:vAlign w:val="center"/>
          </w:tcPr>
          <w:p w14:paraId="44B6405A"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2AD34C1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CD7770E"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0FF211E" w14:textId="77777777" w:rsidR="00284A13" w:rsidRPr="00A73EFB" w:rsidRDefault="00284A13" w:rsidP="00284A13">
            <w:pPr>
              <w:rPr>
                <w:sz w:val="22"/>
                <w:szCs w:val="22"/>
              </w:rPr>
            </w:pPr>
            <w:r w:rsidRPr="00A73EFB">
              <w:rPr>
                <w:sz w:val="22"/>
                <w:szCs w:val="22"/>
              </w:rPr>
              <w:t>Короб архивный</w:t>
            </w:r>
          </w:p>
        </w:tc>
        <w:tc>
          <w:tcPr>
            <w:tcW w:w="1417" w:type="dxa"/>
            <w:gridSpan w:val="2"/>
            <w:vAlign w:val="center"/>
          </w:tcPr>
          <w:p w14:paraId="26A624E3"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4EE1D9A7" w14:textId="77777777" w:rsidR="00284A13" w:rsidRPr="00A73EFB" w:rsidRDefault="00284A13" w:rsidP="00284A13">
            <w:pPr>
              <w:jc w:val="center"/>
              <w:rPr>
                <w:sz w:val="22"/>
                <w:szCs w:val="22"/>
              </w:rPr>
            </w:pPr>
            <w:r>
              <w:rPr>
                <w:sz w:val="22"/>
                <w:szCs w:val="22"/>
              </w:rPr>
              <w:t>200</w:t>
            </w:r>
          </w:p>
        </w:tc>
        <w:tc>
          <w:tcPr>
            <w:tcW w:w="2126" w:type="dxa"/>
            <w:vAlign w:val="center"/>
          </w:tcPr>
          <w:p w14:paraId="4967B68E" w14:textId="77777777" w:rsidR="00284A13" w:rsidRPr="00A73EFB"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Pr="00A73EFB">
              <w:rPr>
                <w:rFonts w:ascii="Times New Roman" w:hAnsi="Times New Roman" w:cs="Times New Roman"/>
                <w:sz w:val="22"/>
                <w:szCs w:val="22"/>
              </w:rPr>
              <w:t>00 единиц в год</w:t>
            </w:r>
          </w:p>
        </w:tc>
      </w:tr>
      <w:tr w:rsidR="00284A13" w:rsidRPr="00426DC2" w14:paraId="0E50A3F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1AD46B"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B53B9FB" w14:textId="77777777" w:rsidR="00284A13" w:rsidRPr="00387D84" w:rsidRDefault="00284A13" w:rsidP="00284A13">
            <w:pPr>
              <w:rPr>
                <w:sz w:val="22"/>
                <w:szCs w:val="22"/>
              </w:rPr>
            </w:pPr>
            <w:r w:rsidRPr="00387D84">
              <w:rPr>
                <w:sz w:val="22"/>
                <w:szCs w:val="22"/>
              </w:rPr>
              <w:t>Нить (катушка) для подшивки документов</w:t>
            </w:r>
          </w:p>
        </w:tc>
        <w:tc>
          <w:tcPr>
            <w:tcW w:w="1417" w:type="dxa"/>
            <w:gridSpan w:val="2"/>
            <w:vAlign w:val="center"/>
          </w:tcPr>
          <w:p w14:paraId="461292FF"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519E1F0C" w14:textId="77777777" w:rsidR="00284A13" w:rsidRPr="00A73EFB" w:rsidRDefault="00284A13" w:rsidP="00284A13">
            <w:pPr>
              <w:jc w:val="center"/>
              <w:rPr>
                <w:sz w:val="22"/>
                <w:szCs w:val="22"/>
              </w:rPr>
            </w:pPr>
            <w:r w:rsidRPr="00A73EFB">
              <w:rPr>
                <w:sz w:val="22"/>
                <w:szCs w:val="22"/>
              </w:rPr>
              <w:t>5</w:t>
            </w:r>
            <w:r>
              <w:rPr>
                <w:sz w:val="22"/>
                <w:szCs w:val="22"/>
              </w:rPr>
              <w:t>5</w:t>
            </w:r>
            <w:r w:rsidRPr="00A73EFB">
              <w:rPr>
                <w:sz w:val="22"/>
                <w:szCs w:val="22"/>
              </w:rPr>
              <w:t>0</w:t>
            </w:r>
          </w:p>
        </w:tc>
        <w:tc>
          <w:tcPr>
            <w:tcW w:w="2126" w:type="dxa"/>
            <w:vAlign w:val="center"/>
          </w:tcPr>
          <w:p w14:paraId="3A19E41B" w14:textId="77777777" w:rsidR="00284A13" w:rsidRPr="00A73EFB"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r w:rsidRPr="00A73EFB">
              <w:rPr>
                <w:rFonts w:ascii="Times New Roman" w:hAnsi="Times New Roman" w:cs="Times New Roman"/>
                <w:sz w:val="22"/>
                <w:szCs w:val="22"/>
              </w:rPr>
              <w:t xml:space="preserve"> единиц в год</w:t>
            </w:r>
          </w:p>
        </w:tc>
      </w:tr>
      <w:tr w:rsidR="00284A13" w:rsidRPr="00426DC2" w14:paraId="5FA386B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6B02C5A"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6FA253CE" w14:textId="77777777" w:rsidR="00284A13" w:rsidRPr="00A73EFB" w:rsidRDefault="00284A13" w:rsidP="00284A13">
            <w:pPr>
              <w:rPr>
                <w:sz w:val="22"/>
                <w:szCs w:val="22"/>
              </w:rPr>
            </w:pPr>
            <w:r w:rsidRPr="00A73EFB">
              <w:rPr>
                <w:sz w:val="22"/>
                <w:szCs w:val="22"/>
              </w:rPr>
              <w:t>Оборудование для архивного переплета</w:t>
            </w:r>
          </w:p>
        </w:tc>
        <w:tc>
          <w:tcPr>
            <w:tcW w:w="1417" w:type="dxa"/>
            <w:gridSpan w:val="2"/>
            <w:vAlign w:val="center"/>
          </w:tcPr>
          <w:p w14:paraId="4176013E"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71A87A8" w14:textId="77777777" w:rsidR="00284A13" w:rsidRPr="00A73EFB" w:rsidRDefault="00284A13" w:rsidP="00284A13">
            <w:pPr>
              <w:jc w:val="center"/>
              <w:rPr>
                <w:sz w:val="22"/>
                <w:szCs w:val="22"/>
              </w:rPr>
            </w:pPr>
            <w:r>
              <w:rPr>
                <w:sz w:val="22"/>
                <w:szCs w:val="22"/>
              </w:rPr>
              <w:t>3</w:t>
            </w:r>
            <w:r w:rsidRPr="00A73EFB">
              <w:rPr>
                <w:sz w:val="22"/>
                <w:szCs w:val="22"/>
              </w:rPr>
              <w:t>5 000</w:t>
            </w:r>
          </w:p>
        </w:tc>
        <w:tc>
          <w:tcPr>
            <w:tcW w:w="2126" w:type="dxa"/>
            <w:vAlign w:val="center"/>
          </w:tcPr>
          <w:p w14:paraId="7FD31397"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 xml:space="preserve">1 единица в </w:t>
            </w:r>
            <w:r>
              <w:rPr>
                <w:rFonts w:ascii="Times New Roman" w:hAnsi="Times New Roman" w:cs="Times New Roman"/>
                <w:sz w:val="22"/>
                <w:szCs w:val="22"/>
              </w:rPr>
              <w:t>5</w:t>
            </w:r>
            <w:r w:rsidRPr="00A73EFB">
              <w:rPr>
                <w:rFonts w:ascii="Times New Roman" w:hAnsi="Times New Roman" w:cs="Times New Roman"/>
                <w:sz w:val="22"/>
                <w:szCs w:val="22"/>
              </w:rPr>
              <w:t xml:space="preserve"> лет</w:t>
            </w:r>
          </w:p>
        </w:tc>
      </w:tr>
      <w:tr w:rsidR="00284A13" w:rsidRPr="00426DC2" w14:paraId="261358D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F73BB8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35EDE17E" w14:textId="77777777" w:rsidR="00284A13" w:rsidRPr="00387D84" w:rsidRDefault="00284A13" w:rsidP="00284A13">
            <w:pPr>
              <w:rPr>
                <w:sz w:val="22"/>
                <w:szCs w:val="22"/>
              </w:rPr>
            </w:pPr>
            <w:r w:rsidRPr="00387D84">
              <w:rPr>
                <w:sz w:val="22"/>
                <w:szCs w:val="22"/>
              </w:rPr>
              <w:t>Расходные материалы для архивного переплета</w:t>
            </w:r>
          </w:p>
        </w:tc>
        <w:tc>
          <w:tcPr>
            <w:tcW w:w="1417" w:type="dxa"/>
            <w:gridSpan w:val="2"/>
            <w:vAlign w:val="center"/>
          </w:tcPr>
          <w:p w14:paraId="01F06223"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7DF19780" w14:textId="77777777" w:rsidR="00284A13" w:rsidRPr="00A73EFB" w:rsidRDefault="00284A13" w:rsidP="00284A13">
            <w:pPr>
              <w:jc w:val="center"/>
              <w:rPr>
                <w:sz w:val="22"/>
                <w:szCs w:val="22"/>
              </w:rPr>
            </w:pPr>
            <w:r w:rsidRPr="00A73EFB">
              <w:rPr>
                <w:sz w:val="22"/>
                <w:szCs w:val="22"/>
              </w:rPr>
              <w:t>800</w:t>
            </w:r>
          </w:p>
        </w:tc>
        <w:tc>
          <w:tcPr>
            <w:tcW w:w="2126" w:type="dxa"/>
            <w:vAlign w:val="center"/>
          </w:tcPr>
          <w:p w14:paraId="384E11F3"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30 единиц в год</w:t>
            </w:r>
          </w:p>
        </w:tc>
      </w:tr>
      <w:tr w:rsidR="00284A13" w:rsidRPr="00426DC2" w14:paraId="15F4422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F440779"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7FDF7EDA" w14:textId="77777777" w:rsidR="00284A13" w:rsidRPr="00387D84" w:rsidRDefault="00284A13" w:rsidP="00284A13">
            <w:pPr>
              <w:rPr>
                <w:sz w:val="22"/>
                <w:szCs w:val="22"/>
              </w:rPr>
            </w:pPr>
            <w:r w:rsidRPr="00387D84">
              <w:rPr>
                <w:sz w:val="22"/>
                <w:szCs w:val="22"/>
              </w:rPr>
              <w:t>Папка для переплета</w:t>
            </w:r>
          </w:p>
        </w:tc>
        <w:tc>
          <w:tcPr>
            <w:tcW w:w="1417" w:type="dxa"/>
            <w:gridSpan w:val="2"/>
            <w:vAlign w:val="center"/>
          </w:tcPr>
          <w:p w14:paraId="3C125F7E"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27E626A3" w14:textId="77777777" w:rsidR="00284A13" w:rsidRPr="00A73EFB" w:rsidRDefault="00284A13" w:rsidP="00284A13">
            <w:pPr>
              <w:jc w:val="center"/>
              <w:rPr>
                <w:sz w:val="22"/>
                <w:szCs w:val="22"/>
              </w:rPr>
            </w:pPr>
            <w:r w:rsidRPr="00A73EFB">
              <w:rPr>
                <w:sz w:val="22"/>
                <w:szCs w:val="22"/>
              </w:rPr>
              <w:t>500</w:t>
            </w:r>
          </w:p>
        </w:tc>
        <w:tc>
          <w:tcPr>
            <w:tcW w:w="2126" w:type="dxa"/>
            <w:vAlign w:val="center"/>
          </w:tcPr>
          <w:p w14:paraId="43650817"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1E225DD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99DBC8"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679161CB" w14:textId="77777777" w:rsidR="00284A13" w:rsidRPr="00387D84" w:rsidRDefault="00284A13" w:rsidP="00284A13">
            <w:pPr>
              <w:rPr>
                <w:sz w:val="22"/>
                <w:szCs w:val="22"/>
              </w:rPr>
            </w:pPr>
            <w:r w:rsidRPr="00387D84">
              <w:rPr>
                <w:sz w:val="22"/>
                <w:szCs w:val="22"/>
              </w:rPr>
              <w:t>Обложка картонная</w:t>
            </w:r>
          </w:p>
        </w:tc>
        <w:tc>
          <w:tcPr>
            <w:tcW w:w="1417" w:type="dxa"/>
            <w:gridSpan w:val="2"/>
            <w:vAlign w:val="center"/>
          </w:tcPr>
          <w:p w14:paraId="4F61964A"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DCF8426" w14:textId="77777777" w:rsidR="00284A13" w:rsidRPr="00A73EFB" w:rsidRDefault="00284A13" w:rsidP="00284A13">
            <w:pPr>
              <w:jc w:val="center"/>
              <w:rPr>
                <w:sz w:val="22"/>
                <w:szCs w:val="22"/>
              </w:rPr>
            </w:pPr>
            <w:r>
              <w:rPr>
                <w:sz w:val="22"/>
                <w:szCs w:val="22"/>
              </w:rPr>
              <w:t>50</w:t>
            </w:r>
          </w:p>
        </w:tc>
        <w:tc>
          <w:tcPr>
            <w:tcW w:w="2126" w:type="dxa"/>
            <w:vAlign w:val="center"/>
          </w:tcPr>
          <w:p w14:paraId="4D0D9BE4"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200818D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7778735"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F8ABE44" w14:textId="77777777" w:rsidR="00284A13" w:rsidRPr="00387D84" w:rsidRDefault="00284A13" w:rsidP="00284A13">
            <w:pPr>
              <w:rPr>
                <w:sz w:val="22"/>
                <w:szCs w:val="22"/>
              </w:rPr>
            </w:pPr>
            <w:r w:rsidRPr="00387D84">
              <w:rPr>
                <w:sz w:val="22"/>
                <w:szCs w:val="22"/>
              </w:rPr>
              <w:t xml:space="preserve">Обложка для переплета картонная </w:t>
            </w:r>
          </w:p>
        </w:tc>
        <w:tc>
          <w:tcPr>
            <w:tcW w:w="1417" w:type="dxa"/>
            <w:gridSpan w:val="2"/>
            <w:vAlign w:val="center"/>
          </w:tcPr>
          <w:p w14:paraId="78B21183"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6256D47C" w14:textId="77777777" w:rsidR="00284A13" w:rsidRPr="00426DC2" w:rsidRDefault="00284A13" w:rsidP="00284A13">
            <w:pPr>
              <w:jc w:val="center"/>
              <w:rPr>
                <w:sz w:val="22"/>
                <w:szCs w:val="22"/>
              </w:rPr>
            </w:pPr>
            <w:r w:rsidRPr="00426DC2">
              <w:rPr>
                <w:sz w:val="22"/>
                <w:szCs w:val="22"/>
              </w:rPr>
              <w:t>1000</w:t>
            </w:r>
          </w:p>
        </w:tc>
        <w:tc>
          <w:tcPr>
            <w:tcW w:w="2126" w:type="dxa"/>
            <w:shd w:val="clear" w:color="auto" w:fill="auto"/>
            <w:vAlign w:val="center"/>
          </w:tcPr>
          <w:p w14:paraId="382289AA" w14:textId="77777777" w:rsidR="00284A13" w:rsidRPr="00426DC2" w:rsidRDefault="00284A13" w:rsidP="00284A13">
            <w:pPr>
              <w:jc w:val="center"/>
              <w:rPr>
                <w:sz w:val="22"/>
                <w:szCs w:val="22"/>
              </w:rPr>
            </w:pPr>
            <w:r w:rsidRPr="00426DC2">
              <w:rPr>
                <w:sz w:val="22"/>
                <w:szCs w:val="22"/>
              </w:rPr>
              <w:t>3 единицы на 1 отдел в год</w:t>
            </w:r>
          </w:p>
        </w:tc>
      </w:tr>
      <w:tr w:rsidR="00284A13" w:rsidRPr="00426DC2" w14:paraId="0554FFA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AD16DD"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8530FAD" w14:textId="77777777" w:rsidR="00284A13" w:rsidRPr="00387D84" w:rsidRDefault="00284A13" w:rsidP="00284A13">
            <w:pPr>
              <w:rPr>
                <w:sz w:val="22"/>
                <w:szCs w:val="22"/>
              </w:rPr>
            </w:pPr>
            <w:r w:rsidRPr="00387D84">
              <w:rPr>
                <w:sz w:val="22"/>
                <w:szCs w:val="22"/>
              </w:rPr>
              <w:t>Обложка для переплета прозрачная</w:t>
            </w:r>
          </w:p>
        </w:tc>
        <w:tc>
          <w:tcPr>
            <w:tcW w:w="1417" w:type="dxa"/>
            <w:gridSpan w:val="2"/>
            <w:vAlign w:val="center"/>
          </w:tcPr>
          <w:p w14:paraId="458D2F32"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545878B7" w14:textId="77777777" w:rsidR="00284A13" w:rsidRPr="00426DC2" w:rsidRDefault="00284A13" w:rsidP="00284A13">
            <w:pPr>
              <w:jc w:val="center"/>
              <w:rPr>
                <w:sz w:val="22"/>
                <w:szCs w:val="22"/>
              </w:rPr>
            </w:pPr>
            <w:r w:rsidRPr="00426DC2">
              <w:rPr>
                <w:sz w:val="22"/>
                <w:szCs w:val="22"/>
              </w:rPr>
              <w:t>1000</w:t>
            </w:r>
          </w:p>
        </w:tc>
        <w:tc>
          <w:tcPr>
            <w:tcW w:w="2126" w:type="dxa"/>
            <w:shd w:val="clear" w:color="auto" w:fill="auto"/>
            <w:vAlign w:val="center"/>
          </w:tcPr>
          <w:p w14:paraId="611BDF5E" w14:textId="77777777" w:rsidR="00284A13" w:rsidRPr="00426DC2" w:rsidRDefault="00284A13" w:rsidP="00284A13">
            <w:pPr>
              <w:jc w:val="center"/>
              <w:rPr>
                <w:sz w:val="22"/>
                <w:szCs w:val="22"/>
              </w:rPr>
            </w:pPr>
            <w:r w:rsidRPr="00426DC2">
              <w:rPr>
                <w:sz w:val="22"/>
                <w:szCs w:val="22"/>
              </w:rPr>
              <w:t>3 единицы на 1 отдел в год</w:t>
            </w:r>
          </w:p>
        </w:tc>
      </w:tr>
      <w:tr w:rsidR="00284A13" w:rsidRPr="00426DC2" w14:paraId="50B02D0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E06FBA"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452B060A" w14:textId="77777777" w:rsidR="00284A13" w:rsidRPr="00387D84" w:rsidRDefault="00284A13" w:rsidP="00284A13">
            <w:pPr>
              <w:rPr>
                <w:sz w:val="22"/>
                <w:szCs w:val="22"/>
              </w:rPr>
            </w:pPr>
            <w:r w:rsidRPr="00387D84">
              <w:rPr>
                <w:sz w:val="22"/>
                <w:szCs w:val="22"/>
              </w:rPr>
              <w:t>Пружины для переплета пластиковые</w:t>
            </w:r>
          </w:p>
        </w:tc>
        <w:tc>
          <w:tcPr>
            <w:tcW w:w="1417" w:type="dxa"/>
            <w:gridSpan w:val="2"/>
            <w:vAlign w:val="center"/>
          </w:tcPr>
          <w:p w14:paraId="1E9394D0"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1EC0A79C" w14:textId="77777777" w:rsidR="00284A13" w:rsidRPr="00426DC2" w:rsidRDefault="00284A13" w:rsidP="00284A13">
            <w:pPr>
              <w:jc w:val="center"/>
              <w:rPr>
                <w:sz w:val="22"/>
                <w:szCs w:val="22"/>
              </w:rPr>
            </w:pPr>
            <w:r w:rsidRPr="00426DC2">
              <w:rPr>
                <w:sz w:val="22"/>
                <w:szCs w:val="22"/>
              </w:rPr>
              <w:t>700</w:t>
            </w:r>
          </w:p>
        </w:tc>
        <w:tc>
          <w:tcPr>
            <w:tcW w:w="2126" w:type="dxa"/>
            <w:shd w:val="clear" w:color="auto" w:fill="auto"/>
            <w:vAlign w:val="center"/>
          </w:tcPr>
          <w:p w14:paraId="5FEAE06A" w14:textId="77777777" w:rsidR="00284A13" w:rsidRPr="00426DC2" w:rsidRDefault="00284A13" w:rsidP="00284A13">
            <w:pPr>
              <w:jc w:val="center"/>
              <w:rPr>
                <w:sz w:val="22"/>
                <w:szCs w:val="22"/>
              </w:rPr>
            </w:pPr>
            <w:r w:rsidRPr="00426DC2">
              <w:rPr>
                <w:sz w:val="22"/>
                <w:szCs w:val="22"/>
              </w:rPr>
              <w:t>15 единиц на 1 отдел в год</w:t>
            </w:r>
          </w:p>
        </w:tc>
      </w:tr>
      <w:tr w:rsidR="00284A13" w:rsidRPr="00426DC2" w14:paraId="015E7F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1BD572B"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7C5C15F" w14:textId="77777777" w:rsidR="00284A13" w:rsidRPr="00426DC2" w:rsidRDefault="00284A13" w:rsidP="00284A13">
            <w:pPr>
              <w:rPr>
                <w:sz w:val="22"/>
                <w:szCs w:val="22"/>
              </w:rPr>
            </w:pPr>
            <w:r w:rsidRPr="00387D84">
              <w:rPr>
                <w:sz w:val="22"/>
                <w:szCs w:val="22"/>
              </w:rPr>
              <w:t>Скоросшиватель</w:t>
            </w:r>
          </w:p>
        </w:tc>
        <w:tc>
          <w:tcPr>
            <w:tcW w:w="1417" w:type="dxa"/>
            <w:gridSpan w:val="2"/>
            <w:vAlign w:val="center"/>
          </w:tcPr>
          <w:p w14:paraId="68982E8E"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13EDDA5" w14:textId="77777777" w:rsidR="00284A13" w:rsidRPr="00426DC2" w:rsidRDefault="00284A13" w:rsidP="00284A13">
            <w:pPr>
              <w:jc w:val="center"/>
              <w:rPr>
                <w:sz w:val="22"/>
                <w:szCs w:val="22"/>
              </w:rPr>
            </w:pPr>
            <w:r w:rsidRPr="00426DC2">
              <w:rPr>
                <w:sz w:val="22"/>
                <w:szCs w:val="22"/>
              </w:rPr>
              <w:t>30</w:t>
            </w:r>
          </w:p>
        </w:tc>
        <w:tc>
          <w:tcPr>
            <w:tcW w:w="2126" w:type="dxa"/>
            <w:shd w:val="clear" w:color="auto" w:fill="auto"/>
            <w:vAlign w:val="center"/>
          </w:tcPr>
          <w:p w14:paraId="53C9D789" w14:textId="77777777" w:rsidR="00284A13" w:rsidRPr="00426DC2" w:rsidRDefault="00284A13" w:rsidP="00284A13">
            <w:pPr>
              <w:jc w:val="center"/>
              <w:rPr>
                <w:sz w:val="22"/>
                <w:szCs w:val="22"/>
              </w:rPr>
            </w:pPr>
            <w:r w:rsidRPr="00426DC2">
              <w:rPr>
                <w:sz w:val="22"/>
                <w:szCs w:val="22"/>
              </w:rPr>
              <w:t>50 единиц в год</w:t>
            </w:r>
          </w:p>
        </w:tc>
      </w:tr>
      <w:tr w:rsidR="00284A13" w:rsidRPr="00426DC2" w14:paraId="2499D05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1499990"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F94DD51" w14:textId="77777777" w:rsidR="00284A13" w:rsidRPr="00E832DB" w:rsidRDefault="00284A13" w:rsidP="00284A13">
            <w:pPr>
              <w:rPr>
                <w:sz w:val="22"/>
                <w:szCs w:val="22"/>
              </w:rPr>
            </w:pPr>
            <w:r w:rsidRPr="00E832DB">
              <w:rPr>
                <w:sz w:val="22"/>
                <w:szCs w:val="22"/>
              </w:rPr>
              <w:t>Ковролин</w:t>
            </w:r>
          </w:p>
        </w:tc>
        <w:tc>
          <w:tcPr>
            <w:tcW w:w="1417" w:type="dxa"/>
            <w:gridSpan w:val="2"/>
            <w:vAlign w:val="center"/>
          </w:tcPr>
          <w:p w14:paraId="2CFB2DA7" w14:textId="77777777" w:rsidR="00284A13" w:rsidRPr="00426DC2" w:rsidRDefault="00284A13" w:rsidP="00284A13">
            <w:pPr>
              <w:jc w:val="center"/>
              <w:rPr>
                <w:sz w:val="22"/>
                <w:szCs w:val="22"/>
                <w:vertAlign w:val="superscript"/>
              </w:rPr>
            </w:pPr>
            <w:r w:rsidRPr="00426DC2">
              <w:rPr>
                <w:sz w:val="22"/>
                <w:szCs w:val="22"/>
              </w:rPr>
              <w:t>м</w:t>
            </w:r>
            <w:r>
              <w:rPr>
                <w:sz w:val="22"/>
                <w:szCs w:val="22"/>
                <w:vertAlign w:val="superscript"/>
              </w:rPr>
              <w:t>2</w:t>
            </w:r>
          </w:p>
        </w:tc>
        <w:tc>
          <w:tcPr>
            <w:tcW w:w="1181" w:type="dxa"/>
            <w:shd w:val="clear" w:color="auto" w:fill="auto"/>
            <w:vAlign w:val="center"/>
          </w:tcPr>
          <w:p w14:paraId="3B132ADC" w14:textId="77777777" w:rsidR="00284A13" w:rsidRPr="00426DC2" w:rsidRDefault="00284A13" w:rsidP="00284A13">
            <w:pPr>
              <w:jc w:val="center"/>
              <w:rPr>
                <w:sz w:val="22"/>
                <w:szCs w:val="22"/>
              </w:rPr>
            </w:pPr>
            <w:r w:rsidRPr="00426DC2">
              <w:rPr>
                <w:sz w:val="22"/>
                <w:szCs w:val="22"/>
              </w:rPr>
              <w:t>1 500</w:t>
            </w:r>
          </w:p>
        </w:tc>
        <w:tc>
          <w:tcPr>
            <w:tcW w:w="2126" w:type="dxa"/>
            <w:shd w:val="clear" w:color="auto" w:fill="auto"/>
            <w:vAlign w:val="center"/>
          </w:tcPr>
          <w:p w14:paraId="69600B2E" w14:textId="77777777" w:rsidR="00284A13" w:rsidRPr="00426DC2" w:rsidRDefault="00284A13" w:rsidP="00284A13">
            <w:pPr>
              <w:jc w:val="center"/>
              <w:rPr>
                <w:sz w:val="22"/>
                <w:szCs w:val="22"/>
              </w:rPr>
            </w:pPr>
            <w:r w:rsidRPr="00426DC2">
              <w:rPr>
                <w:sz w:val="22"/>
                <w:szCs w:val="22"/>
              </w:rPr>
              <w:t>50 единиц на 1 объект в год</w:t>
            </w:r>
          </w:p>
        </w:tc>
      </w:tr>
      <w:tr w:rsidR="00284A13" w:rsidRPr="00426DC2" w14:paraId="2C7281C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DB1B6F"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5FB84C23" w14:textId="77777777" w:rsidR="00284A13" w:rsidRPr="00E832DB" w:rsidRDefault="00284A13" w:rsidP="00284A13">
            <w:pPr>
              <w:rPr>
                <w:sz w:val="22"/>
                <w:szCs w:val="22"/>
              </w:rPr>
            </w:pPr>
            <w:r w:rsidRPr="00E832DB">
              <w:rPr>
                <w:sz w:val="22"/>
                <w:szCs w:val="22"/>
              </w:rPr>
              <w:t>Ковровая дорожка</w:t>
            </w:r>
          </w:p>
        </w:tc>
        <w:tc>
          <w:tcPr>
            <w:tcW w:w="1417" w:type="dxa"/>
            <w:gridSpan w:val="2"/>
            <w:vAlign w:val="center"/>
          </w:tcPr>
          <w:p w14:paraId="3C4DBA40" w14:textId="77777777" w:rsidR="00284A13" w:rsidRPr="00E832DB" w:rsidRDefault="00284A13" w:rsidP="00284A13">
            <w:pPr>
              <w:jc w:val="center"/>
              <w:rPr>
                <w:sz w:val="22"/>
                <w:szCs w:val="22"/>
              </w:rPr>
            </w:pPr>
            <w:r w:rsidRPr="00E832DB">
              <w:rPr>
                <w:sz w:val="22"/>
                <w:szCs w:val="22"/>
              </w:rPr>
              <w:t>м</w:t>
            </w:r>
            <w:r w:rsidRPr="00E832DB">
              <w:rPr>
                <w:sz w:val="22"/>
                <w:szCs w:val="22"/>
                <w:vertAlign w:val="superscript"/>
              </w:rPr>
              <w:t>2</w:t>
            </w:r>
          </w:p>
        </w:tc>
        <w:tc>
          <w:tcPr>
            <w:tcW w:w="1181" w:type="dxa"/>
            <w:shd w:val="clear" w:color="auto" w:fill="auto"/>
            <w:vAlign w:val="center"/>
          </w:tcPr>
          <w:p w14:paraId="0CEEF36F" w14:textId="77777777" w:rsidR="00284A13" w:rsidRPr="00E832DB" w:rsidRDefault="00284A13" w:rsidP="00284A13">
            <w:pPr>
              <w:jc w:val="center"/>
              <w:rPr>
                <w:sz w:val="22"/>
                <w:szCs w:val="22"/>
              </w:rPr>
            </w:pPr>
            <w:r w:rsidRPr="00E832DB">
              <w:rPr>
                <w:sz w:val="22"/>
                <w:szCs w:val="22"/>
              </w:rPr>
              <w:t>6 000</w:t>
            </w:r>
          </w:p>
        </w:tc>
        <w:tc>
          <w:tcPr>
            <w:tcW w:w="2126" w:type="dxa"/>
            <w:shd w:val="clear" w:color="auto" w:fill="auto"/>
            <w:vAlign w:val="center"/>
          </w:tcPr>
          <w:p w14:paraId="45FD960E" w14:textId="77777777" w:rsidR="00284A13" w:rsidRPr="00E832DB" w:rsidRDefault="00284A13" w:rsidP="00284A13">
            <w:pPr>
              <w:jc w:val="center"/>
              <w:rPr>
                <w:sz w:val="22"/>
                <w:szCs w:val="22"/>
              </w:rPr>
            </w:pPr>
          </w:p>
        </w:tc>
      </w:tr>
      <w:tr w:rsidR="00284A13" w:rsidRPr="00426DC2" w14:paraId="331E822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FE9C8AC"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06C4415C" w14:textId="77777777" w:rsidR="00284A13" w:rsidRPr="00E832DB" w:rsidRDefault="00284A13" w:rsidP="00284A13">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Снегоуборочная машина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0C15DA"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14AF2537"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30 000</w:t>
            </w:r>
          </w:p>
        </w:tc>
        <w:tc>
          <w:tcPr>
            <w:tcW w:w="2126" w:type="dxa"/>
            <w:tcBorders>
              <w:top w:val="single" w:sz="4" w:space="0" w:color="auto"/>
              <w:left w:val="single" w:sz="4" w:space="0" w:color="auto"/>
              <w:bottom w:val="single" w:sz="4" w:space="0" w:color="auto"/>
              <w:right w:val="single" w:sz="4" w:space="0" w:color="auto"/>
            </w:tcBorders>
            <w:vAlign w:val="center"/>
          </w:tcPr>
          <w:p w14:paraId="1E335A5E"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1 единица в 5 лет</w:t>
            </w:r>
          </w:p>
        </w:tc>
      </w:tr>
      <w:tr w:rsidR="00284A13" w:rsidRPr="00426DC2" w14:paraId="7C6C684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738F8C"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056B9FC" w14:textId="77777777" w:rsidR="00284A13" w:rsidRPr="00E832DB" w:rsidRDefault="00284A13" w:rsidP="00284A13">
            <w:pPr>
              <w:rPr>
                <w:sz w:val="22"/>
                <w:szCs w:val="22"/>
              </w:rPr>
            </w:pPr>
            <w:r w:rsidRPr="00E832DB">
              <w:rPr>
                <w:sz w:val="22"/>
                <w:szCs w:val="22"/>
              </w:rPr>
              <w:t>Электросушилка для рук</w:t>
            </w:r>
          </w:p>
        </w:tc>
        <w:tc>
          <w:tcPr>
            <w:tcW w:w="1417" w:type="dxa"/>
            <w:gridSpan w:val="2"/>
            <w:tcBorders>
              <w:top w:val="single" w:sz="4" w:space="0" w:color="auto"/>
              <w:left w:val="single" w:sz="4" w:space="0" w:color="auto"/>
              <w:bottom w:val="single" w:sz="4" w:space="0" w:color="auto"/>
            </w:tcBorders>
            <w:vAlign w:val="center"/>
          </w:tcPr>
          <w:p w14:paraId="2A29E75E"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249DCD6D" w14:textId="77777777" w:rsidR="00284A13" w:rsidRPr="00E832DB" w:rsidRDefault="00284A13" w:rsidP="00284A13">
            <w:pPr>
              <w:jc w:val="center"/>
              <w:rPr>
                <w:sz w:val="22"/>
                <w:szCs w:val="22"/>
              </w:rPr>
            </w:pPr>
            <w:r w:rsidRPr="00E832DB">
              <w:rPr>
                <w:sz w:val="22"/>
                <w:szCs w:val="22"/>
              </w:rPr>
              <w:t>60 000</w:t>
            </w:r>
          </w:p>
        </w:tc>
        <w:tc>
          <w:tcPr>
            <w:tcW w:w="2126" w:type="dxa"/>
            <w:shd w:val="clear" w:color="auto" w:fill="auto"/>
            <w:vAlign w:val="center"/>
          </w:tcPr>
          <w:p w14:paraId="54DEA4FD" w14:textId="77777777" w:rsidR="00284A13" w:rsidRPr="00E832DB" w:rsidRDefault="00284A13" w:rsidP="00284A13">
            <w:pPr>
              <w:jc w:val="center"/>
              <w:rPr>
                <w:sz w:val="22"/>
                <w:szCs w:val="22"/>
              </w:rPr>
            </w:pPr>
          </w:p>
        </w:tc>
      </w:tr>
      <w:tr w:rsidR="00284A13" w:rsidRPr="00426DC2" w14:paraId="148B274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5EA75D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EB79C88" w14:textId="77777777" w:rsidR="00284A13" w:rsidRPr="00E832DB" w:rsidRDefault="00284A13" w:rsidP="00284A13">
            <w:pPr>
              <w:rPr>
                <w:sz w:val="22"/>
                <w:szCs w:val="22"/>
              </w:rPr>
            </w:pPr>
            <w:r w:rsidRPr="00E832DB">
              <w:rPr>
                <w:sz w:val="22"/>
                <w:szCs w:val="22"/>
              </w:rPr>
              <w:t xml:space="preserve">Карниз </w:t>
            </w:r>
          </w:p>
        </w:tc>
        <w:tc>
          <w:tcPr>
            <w:tcW w:w="1417" w:type="dxa"/>
            <w:gridSpan w:val="2"/>
            <w:tcBorders>
              <w:top w:val="single" w:sz="4" w:space="0" w:color="auto"/>
              <w:left w:val="single" w:sz="4" w:space="0" w:color="auto"/>
              <w:bottom w:val="single" w:sz="4" w:space="0" w:color="auto"/>
            </w:tcBorders>
            <w:vAlign w:val="center"/>
          </w:tcPr>
          <w:p w14:paraId="14FD0F09"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4B368909" w14:textId="77777777" w:rsidR="00284A13" w:rsidRPr="00E832DB" w:rsidRDefault="00284A13" w:rsidP="00284A13">
            <w:pPr>
              <w:jc w:val="center"/>
              <w:rPr>
                <w:sz w:val="22"/>
                <w:szCs w:val="22"/>
              </w:rPr>
            </w:pPr>
            <w:r w:rsidRPr="00E832DB">
              <w:rPr>
                <w:sz w:val="22"/>
                <w:szCs w:val="22"/>
              </w:rPr>
              <w:t>6 000</w:t>
            </w:r>
          </w:p>
        </w:tc>
        <w:tc>
          <w:tcPr>
            <w:tcW w:w="2126" w:type="dxa"/>
            <w:shd w:val="clear" w:color="auto" w:fill="auto"/>
            <w:vAlign w:val="center"/>
          </w:tcPr>
          <w:p w14:paraId="06340407" w14:textId="77777777" w:rsidR="00284A13" w:rsidRPr="00E832DB" w:rsidRDefault="00284A13" w:rsidP="00284A13">
            <w:pPr>
              <w:jc w:val="center"/>
              <w:rPr>
                <w:sz w:val="22"/>
                <w:szCs w:val="22"/>
              </w:rPr>
            </w:pPr>
          </w:p>
        </w:tc>
      </w:tr>
      <w:tr w:rsidR="00284A13" w:rsidRPr="00426DC2" w14:paraId="0E80927B"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396ECB79"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A80C462" w14:textId="77777777" w:rsidR="00284A13" w:rsidRPr="00E832DB" w:rsidRDefault="00284A13" w:rsidP="00284A13">
            <w:pPr>
              <w:rPr>
                <w:sz w:val="22"/>
                <w:szCs w:val="22"/>
              </w:rPr>
            </w:pPr>
            <w:r w:rsidRPr="00E832DB">
              <w:rPr>
                <w:sz w:val="22"/>
                <w:szCs w:val="22"/>
              </w:rPr>
              <w:t xml:space="preserve">Кронштейн </w:t>
            </w:r>
          </w:p>
        </w:tc>
        <w:tc>
          <w:tcPr>
            <w:tcW w:w="1417" w:type="dxa"/>
            <w:gridSpan w:val="2"/>
            <w:tcBorders>
              <w:top w:val="single" w:sz="4" w:space="0" w:color="auto"/>
              <w:left w:val="single" w:sz="4" w:space="0" w:color="auto"/>
              <w:bottom w:val="single" w:sz="4" w:space="0" w:color="auto"/>
            </w:tcBorders>
            <w:vAlign w:val="center"/>
          </w:tcPr>
          <w:p w14:paraId="68FAE53A"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7C38C50C" w14:textId="77777777" w:rsidR="00284A13" w:rsidRPr="00E832DB" w:rsidRDefault="00284A13" w:rsidP="00284A13">
            <w:pPr>
              <w:jc w:val="center"/>
              <w:rPr>
                <w:sz w:val="22"/>
                <w:szCs w:val="22"/>
              </w:rPr>
            </w:pPr>
            <w:r w:rsidRPr="00E832DB">
              <w:rPr>
                <w:sz w:val="22"/>
                <w:szCs w:val="22"/>
              </w:rPr>
              <w:t>8 000</w:t>
            </w:r>
          </w:p>
        </w:tc>
        <w:tc>
          <w:tcPr>
            <w:tcW w:w="2126" w:type="dxa"/>
            <w:shd w:val="clear" w:color="auto" w:fill="auto"/>
            <w:vAlign w:val="center"/>
          </w:tcPr>
          <w:p w14:paraId="28EC5B8A" w14:textId="77777777" w:rsidR="00284A13" w:rsidRPr="00E832DB" w:rsidRDefault="00284A13" w:rsidP="00284A13">
            <w:pPr>
              <w:jc w:val="center"/>
              <w:rPr>
                <w:sz w:val="22"/>
                <w:szCs w:val="22"/>
              </w:rPr>
            </w:pPr>
          </w:p>
        </w:tc>
      </w:tr>
      <w:tr w:rsidR="00284A13" w:rsidRPr="00426DC2" w14:paraId="16D85D80"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758027E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08719F0" w14:textId="77777777" w:rsidR="00284A13" w:rsidRPr="00E832DB" w:rsidRDefault="00284A13" w:rsidP="00284A13">
            <w:pPr>
              <w:rPr>
                <w:sz w:val="22"/>
                <w:szCs w:val="22"/>
              </w:rPr>
            </w:pPr>
            <w:r w:rsidRPr="00E832DB">
              <w:rPr>
                <w:sz w:val="22"/>
                <w:szCs w:val="22"/>
              </w:rPr>
              <w:t xml:space="preserve">Дальномер </w:t>
            </w:r>
          </w:p>
        </w:tc>
        <w:tc>
          <w:tcPr>
            <w:tcW w:w="1417" w:type="dxa"/>
            <w:gridSpan w:val="2"/>
            <w:tcBorders>
              <w:top w:val="single" w:sz="4" w:space="0" w:color="auto"/>
              <w:left w:val="single" w:sz="4" w:space="0" w:color="auto"/>
              <w:bottom w:val="single" w:sz="4" w:space="0" w:color="auto"/>
            </w:tcBorders>
            <w:vAlign w:val="center"/>
          </w:tcPr>
          <w:p w14:paraId="69FAEA5F"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59FE24B6" w14:textId="77777777" w:rsidR="00284A13" w:rsidRPr="00E832DB" w:rsidRDefault="00284A13" w:rsidP="00284A13">
            <w:pPr>
              <w:jc w:val="center"/>
              <w:rPr>
                <w:sz w:val="22"/>
                <w:szCs w:val="22"/>
              </w:rPr>
            </w:pPr>
            <w:r w:rsidRPr="00E832DB">
              <w:rPr>
                <w:sz w:val="22"/>
                <w:szCs w:val="22"/>
              </w:rPr>
              <w:t>7 000</w:t>
            </w:r>
          </w:p>
        </w:tc>
        <w:tc>
          <w:tcPr>
            <w:tcW w:w="2126" w:type="dxa"/>
            <w:shd w:val="clear" w:color="auto" w:fill="auto"/>
            <w:vAlign w:val="center"/>
          </w:tcPr>
          <w:p w14:paraId="05D35108" w14:textId="77777777" w:rsidR="00284A13" w:rsidRPr="00E832DB" w:rsidRDefault="00284A13" w:rsidP="00284A13">
            <w:pPr>
              <w:jc w:val="center"/>
              <w:rPr>
                <w:sz w:val="22"/>
                <w:szCs w:val="22"/>
              </w:rPr>
            </w:pPr>
          </w:p>
        </w:tc>
      </w:tr>
      <w:tr w:rsidR="00284A13" w:rsidRPr="00426DC2" w14:paraId="7C8E21AA"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0587B6D1"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427D360F" w14:textId="77777777" w:rsidR="00284A13" w:rsidRPr="001D4CEE" w:rsidRDefault="00284A13" w:rsidP="00284A13">
            <w:pPr>
              <w:rPr>
                <w:sz w:val="22"/>
                <w:szCs w:val="22"/>
              </w:rPr>
            </w:pPr>
            <w:r w:rsidRPr="001D4CEE">
              <w:rPr>
                <w:sz w:val="22"/>
                <w:szCs w:val="22"/>
              </w:rPr>
              <w:t>Рецеркулятор воздуха бактерицидный</w:t>
            </w:r>
          </w:p>
        </w:tc>
        <w:tc>
          <w:tcPr>
            <w:tcW w:w="1417" w:type="dxa"/>
            <w:gridSpan w:val="2"/>
            <w:tcBorders>
              <w:top w:val="single" w:sz="4" w:space="0" w:color="auto"/>
              <w:left w:val="single" w:sz="4" w:space="0" w:color="auto"/>
              <w:bottom w:val="single" w:sz="4" w:space="0" w:color="auto"/>
            </w:tcBorders>
            <w:vAlign w:val="center"/>
          </w:tcPr>
          <w:p w14:paraId="588FB7E3"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1C8E6286" w14:textId="77777777" w:rsidR="00284A13" w:rsidRPr="00E832DB" w:rsidRDefault="00284A13" w:rsidP="00284A13">
            <w:pPr>
              <w:jc w:val="center"/>
              <w:rPr>
                <w:sz w:val="22"/>
                <w:szCs w:val="22"/>
              </w:rPr>
            </w:pPr>
            <w:r>
              <w:rPr>
                <w:sz w:val="22"/>
                <w:szCs w:val="22"/>
              </w:rPr>
              <w:t>20 000</w:t>
            </w:r>
          </w:p>
        </w:tc>
        <w:tc>
          <w:tcPr>
            <w:tcW w:w="2126" w:type="dxa"/>
            <w:shd w:val="clear" w:color="auto" w:fill="auto"/>
            <w:vAlign w:val="center"/>
          </w:tcPr>
          <w:p w14:paraId="1D66671A" w14:textId="77777777" w:rsidR="00284A13" w:rsidRPr="00E832DB" w:rsidRDefault="00284A13" w:rsidP="00284A13">
            <w:pPr>
              <w:jc w:val="center"/>
              <w:rPr>
                <w:sz w:val="22"/>
                <w:szCs w:val="22"/>
              </w:rPr>
            </w:pPr>
            <w:r>
              <w:rPr>
                <w:sz w:val="22"/>
                <w:szCs w:val="22"/>
              </w:rPr>
              <w:t>1 единица в 5 лет</w:t>
            </w:r>
          </w:p>
        </w:tc>
      </w:tr>
      <w:tr w:rsidR="00284A13" w:rsidRPr="00426DC2" w14:paraId="3B984F2F"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73AE7310"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068113D8" w14:textId="77777777" w:rsidR="00284A13" w:rsidRPr="001D4CEE" w:rsidRDefault="00284A13" w:rsidP="00284A13">
            <w:pPr>
              <w:rPr>
                <w:sz w:val="22"/>
                <w:szCs w:val="22"/>
              </w:rPr>
            </w:pPr>
            <w:r w:rsidRPr="001D4CEE">
              <w:rPr>
                <w:sz w:val="22"/>
                <w:szCs w:val="22"/>
              </w:rPr>
              <w:t>Бесконтактный дозатор для антисептика</w:t>
            </w:r>
          </w:p>
        </w:tc>
        <w:tc>
          <w:tcPr>
            <w:tcW w:w="1417" w:type="dxa"/>
            <w:gridSpan w:val="2"/>
            <w:tcBorders>
              <w:top w:val="single" w:sz="4" w:space="0" w:color="auto"/>
              <w:left w:val="single" w:sz="4" w:space="0" w:color="auto"/>
              <w:bottom w:val="single" w:sz="4" w:space="0" w:color="auto"/>
            </w:tcBorders>
            <w:vAlign w:val="center"/>
          </w:tcPr>
          <w:p w14:paraId="20E2EFA8"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3D10BD9F" w14:textId="77777777" w:rsidR="00284A13" w:rsidRPr="00E832DB" w:rsidRDefault="00284A13" w:rsidP="00284A13">
            <w:pPr>
              <w:jc w:val="center"/>
              <w:rPr>
                <w:sz w:val="22"/>
                <w:szCs w:val="22"/>
              </w:rPr>
            </w:pPr>
            <w:r>
              <w:rPr>
                <w:sz w:val="22"/>
                <w:szCs w:val="22"/>
              </w:rPr>
              <w:t>5 000</w:t>
            </w:r>
          </w:p>
        </w:tc>
        <w:tc>
          <w:tcPr>
            <w:tcW w:w="2126" w:type="dxa"/>
            <w:shd w:val="clear" w:color="auto" w:fill="auto"/>
            <w:vAlign w:val="center"/>
          </w:tcPr>
          <w:p w14:paraId="46476270" w14:textId="77777777" w:rsidR="00284A13" w:rsidRPr="00E832DB" w:rsidRDefault="00284A13" w:rsidP="00284A13">
            <w:pPr>
              <w:jc w:val="center"/>
              <w:rPr>
                <w:sz w:val="22"/>
                <w:szCs w:val="22"/>
              </w:rPr>
            </w:pPr>
          </w:p>
        </w:tc>
      </w:tr>
      <w:tr w:rsidR="00284A13" w:rsidRPr="00426DC2" w14:paraId="6C3087F6"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5D22988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1341BCA6" w14:textId="77777777" w:rsidR="00284A13" w:rsidRPr="001D4CEE" w:rsidRDefault="00284A13" w:rsidP="00284A13">
            <w:pPr>
              <w:rPr>
                <w:sz w:val="22"/>
                <w:szCs w:val="22"/>
              </w:rPr>
            </w:pPr>
            <w:r w:rsidRPr="001D4CEE">
              <w:rPr>
                <w:sz w:val="22"/>
                <w:szCs w:val="22"/>
              </w:rPr>
              <w:t>Бесконтактный термометр</w:t>
            </w:r>
          </w:p>
        </w:tc>
        <w:tc>
          <w:tcPr>
            <w:tcW w:w="1417" w:type="dxa"/>
            <w:gridSpan w:val="2"/>
            <w:tcBorders>
              <w:top w:val="single" w:sz="4" w:space="0" w:color="auto"/>
              <w:left w:val="single" w:sz="4" w:space="0" w:color="auto"/>
              <w:bottom w:val="single" w:sz="4" w:space="0" w:color="auto"/>
            </w:tcBorders>
            <w:vAlign w:val="center"/>
          </w:tcPr>
          <w:p w14:paraId="5BEEE4B9"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76C984CA" w14:textId="77777777" w:rsidR="00284A13" w:rsidRPr="00E832DB" w:rsidRDefault="00284A13" w:rsidP="00284A13">
            <w:pPr>
              <w:jc w:val="center"/>
              <w:rPr>
                <w:sz w:val="22"/>
                <w:szCs w:val="22"/>
              </w:rPr>
            </w:pPr>
            <w:r>
              <w:rPr>
                <w:sz w:val="22"/>
                <w:szCs w:val="22"/>
              </w:rPr>
              <w:t>8 000</w:t>
            </w:r>
          </w:p>
        </w:tc>
        <w:tc>
          <w:tcPr>
            <w:tcW w:w="2126" w:type="dxa"/>
            <w:shd w:val="clear" w:color="auto" w:fill="auto"/>
            <w:vAlign w:val="center"/>
          </w:tcPr>
          <w:p w14:paraId="2BF835B1" w14:textId="77777777" w:rsidR="00284A13" w:rsidRPr="00E832DB" w:rsidRDefault="00284A13" w:rsidP="00284A13">
            <w:pPr>
              <w:jc w:val="center"/>
              <w:rPr>
                <w:sz w:val="22"/>
                <w:szCs w:val="22"/>
              </w:rPr>
            </w:pPr>
          </w:p>
        </w:tc>
      </w:tr>
      <w:tr w:rsidR="00284A13" w:rsidRPr="00426DC2" w14:paraId="29397F9A"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1CDCDF35"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06BAB06" w14:textId="77777777" w:rsidR="00284A13" w:rsidRPr="001D4CEE" w:rsidRDefault="00284A13" w:rsidP="00284A13">
            <w:pPr>
              <w:rPr>
                <w:sz w:val="22"/>
                <w:szCs w:val="22"/>
              </w:rPr>
            </w:pPr>
            <w:r w:rsidRPr="001D4CEE">
              <w:rPr>
                <w:sz w:val="22"/>
                <w:szCs w:val="22"/>
              </w:rPr>
              <w:t>Автономный термометр</w:t>
            </w:r>
          </w:p>
        </w:tc>
        <w:tc>
          <w:tcPr>
            <w:tcW w:w="1417" w:type="dxa"/>
            <w:gridSpan w:val="2"/>
            <w:tcBorders>
              <w:top w:val="single" w:sz="4" w:space="0" w:color="auto"/>
              <w:left w:val="single" w:sz="4" w:space="0" w:color="auto"/>
              <w:bottom w:val="single" w:sz="4" w:space="0" w:color="auto"/>
            </w:tcBorders>
            <w:vAlign w:val="center"/>
          </w:tcPr>
          <w:p w14:paraId="1D8CFCEB"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44CF80E3" w14:textId="77777777" w:rsidR="00284A13" w:rsidRPr="00E832DB" w:rsidRDefault="00284A13" w:rsidP="00284A13">
            <w:pPr>
              <w:jc w:val="center"/>
              <w:rPr>
                <w:sz w:val="22"/>
                <w:szCs w:val="22"/>
              </w:rPr>
            </w:pPr>
            <w:r>
              <w:rPr>
                <w:sz w:val="22"/>
                <w:szCs w:val="22"/>
              </w:rPr>
              <w:t>6 000</w:t>
            </w:r>
          </w:p>
        </w:tc>
        <w:tc>
          <w:tcPr>
            <w:tcW w:w="2126" w:type="dxa"/>
            <w:shd w:val="clear" w:color="auto" w:fill="auto"/>
            <w:vAlign w:val="center"/>
          </w:tcPr>
          <w:p w14:paraId="6790632C" w14:textId="77777777" w:rsidR="00284A13" w:rsidRPr="00E832DB" w:rsidRDefault="00284A13" w:rsidP="00284A13">
            <w:pPr>
              <w:jc w:val="center"/>
              <w:rPr>
                <w:sz w:val="22"/>
                <w:szCs w:val="22"/>
              </w:rPr>
            </w:pPr>
          </w:p>
        </w:tc>
      </w:tr>
      <w:tr w:rsidR="00284A13" w:rsidRPr="00426DC2" w14:paraId="19DCE3CF"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1DE1110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E56604D" w14:textId="77777777" w:rsidR="00284A13" w:rsidRPr="001D4CEE" w:rsidRDefault="00284A13" w:rsidP="00284A13">
            <w:pPr>
              <w:rPr>
                <w:sz w:val="22"/>
                <w:szCs w:val="22"/>
              </w:rPr>
            </w:pPr>
            <w:r w:rsidRPr="001D4CEE">
              <w:rPr>
                <w:sz w:val="22"/>
                <w:szCs w:val="22"/>
              </w:rPr>
              <w:t>Пульсоксиметр</w:t>
            </w:r>
          </w:p>
        </w:tc>
        <w:tc>
          <w:tcPr>
            <w:tcW w:w="1417" w:type="dxa"/>
            <w:gridSpan w:val="2"/>
            <w:tcBorders>
              <w:top w:val="single" w:sz="4" w:space="0" w:color="auto"/>
              <w:left w:val="single" w:sz="4" w:space="0" w:color="auto"/>
              <w:bottom w:val="single" w:sz="4" w:space="0" w:color="auto"/>
            </w:tcBorders>
            <w:vAlign w:val="center"/>
          </w:tcPr>
          <w:p w14:paraId="32B95D5D"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0C3F8823" w14:textId="77777777" w:rsidR="00284A13" w:rsidRPr="00E832DB" w:rsidRDefault="00284A13" w:rsidP="00284A13">
            <w:pPr>
              <w:jc w:val="center"/>
              <w:rPr>
                <w:sz w:val="22"/>
                <w:szCs w:val="22"/>
              </w:rPr>
            </w:pPr>
            <w:r>
              <w:rPr>
                <w:sz w:val="22"/>
                <w:szCs w:val="22"/>
              </w:rPr>
              <w:t>5 000</w:t>
            </w:r>
          </w:p>
        </w:tc>
        <w:tc>
          <w:tcPr>
            <w:tcW w:w="2126" w:type="dxa"/>
            <w:shd w:val="clear" w:color="auto" w:fill="auto"/>
            <w:vAlign w:val="center"/>
          </w:tcPr>
          <w:p w14:paraId="7C5667E6" w14:textId="77777777" w:rsidR="00284A13" w:rsidRPr="00E832DB" w:rsidRDefault="00284A13" w:rsidP="00284A13">
            <w:pPr>
              <w:rPr>
                <w:sz w:val="22"/>
                <w:szCs w:val="22"/>
              </w:rPr>
            </w:pPr>
          </w:p>
        </w:tc>
      </w:tr>
      <w:tr w:rsidR="002D0D28" w:rsidRPr="00426DC2" w14:paraId="4CA72A45" w14:textId="77777777" w:rsidTr="002D0D28">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1B068D24" w14:textId="77777777" w:rsidR="002D0D28" w:rsidRPr="00426DC2" w:rsidRDefault="002D0D28" w:rsidP="002D0D28">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656152E7" w14:textId="6480029F" w:rsidR="002D0D28" w:rsidRPr="002D0D28" w:rsidRDefault="002D0D28" w:rsidP="002D0D28">
            <w:pPr>
              <w:rPr>
                <w:sz w:val="22"/>
                <w:szCs w:val="22"/>
                <w:highlight w:val="yellow"/>
              </w:rPr>
            </w:pPr>
            <w:r w:rsidRPr="002D0D28">
              <w:rPr>
                <w:sz w:val="22"/>
                <w:szCs w:val="22"/>
              </w:rPr>
              <w:t>Гирлянда (светодиодная и т.д.)</w:t>
            </w:r>
          </w:p>
        </w:tc>
        <w:tc>
          <w:tcPr>
            <w:tcW w:w="1417" w:type="dxa"/>
            <w:gridSpan w:val="2"/>
            <w:vAlign w:val="center"/>
          </w:tcPr>
          <w:p w14:paraId="61B643EE" w14:textId="3C10305B" w:rsidR="002D0D28" w:rsidRPr="002D0D28" w:rsidRDefault="002D0D28" w:rsidP="002D0D28">
            <w:pPr>
              <w:rPr>
                <w:sz w:val="22"/>
                <w:szCs w:val="22"/>
                <w:highlight w:val="yellow"/>
              </w:rPr>
            </w:pPr>
            <w:r w:rsidRPr="002D0D28">
              <w:rPr>
                <w:sz w:val="22"/>
                <w:szCs w:val="22"/>
              </w:rPr>
              <w:t>штука</w:t>
            </w:r>
          </w:p>
        </w:tc>
        <w:tc>
          <w:tcPr>
            <w:tcW w:w="1181" w:type="dxa"/>
            <w:shd w:val="clear" w:color="auto" w:fill="auto"/>
            <w:vAlign w:val="center"/>
          </w:tcPr>
          <w:p w14:paraId="2858DD66" w14:textId="3754763A" w:rsidR="002D0D28" w:rsidRPr="002D0D28" w:rsidRDefault="002D0D28" w:rsidP="002D0D28">
            <w:pPr>
              <w:rPr>
                <w:sz w:val="22"/>
                <w:szCs w:val="22"/>
                <w:highlight w:val="yellow"/>
              </w:rPr>
            </w:pPr>
            <w:r w:rsidRPr="002D0D28">
              <w:rPr>
                <w:sz w:val="22"/>
                <w:szCs w:val="22"/>
              </w:rPr>
              <w:t xml:space="preserve">50 000 </w:t>
            </w:r>
          </w:p>
        </w:tc>
        <w:tc>
          <w:tcPr>
            <w:tcW w:w="2126" w:type="dxa"/>
            <w:shd w:val="clear" w:color="auto" w:fill="auto"/>
            <w:vAlign w:val="center"/>
          </w:tcPr>
          <w:p w14:paraId="74326705" w14:textId="78CB5CE3" w:rsidR="002D0D28" w:rsidRPr="002D0D28" w:rsidRDefault="002D0D28" w:rsidP="002D0D28">
            <w:pPr>
              <w:jc w:val="center"/>
              <w:rPr>
                <w:sz w:val="22"/>
                <w:szCs w:val="22"/>
                <w:highlight w:val="yellow"/>
              </w:rPr>
            </w:pPr>
            <w:r w:rsidRPr="002D0D28">
              <w:rPr>
                <w:sz w:val="22"/>
                <w:szCs w:val="22"/>
              </w:rPr>
              <w:t>Срок полезного использования больше 12 месяцев</w:t>
            </w:r>
          </w:p>
        </w:tc>
      </w:tr>
    </w:tbl>
    <w:p w14:paraId="4A1C3C6A" w14:textId="77777777" w:rsidR="00380CC2" w:rsidRPr="007F35E9" w:rsidRDefault="00AE6681" w:rsidP="00234485">
      <w:pPr>
        <w:widowControl w:val="0"/>
        <w:tabs>
          <w:tab w:val="left" w:pos="0"/>
          <w:tab w:val="left" w:pos="1701"/>
        </w:tabs>
        <w:autoSpaceDE w:val="0"/>
        <w:autoSpaceDN w:val="0"/>
        <w:adjustRightInd w:val="0"/>
        <w:spacing w:before="240"/>
        <w:ind w:left="360"/>
        <w:jc w:val="center"/>
        <w:outlineLvl w:val="3"/>
        <w:rPr>
          <w:rFonts w:eastAsiaTheme="minorEastAsia"/>
          <w:sz w:val="28"/>
          <w:szCs w:val="28"/>
        </w:rPr>
      </w:pPr>
      <w:r w:rsidRPr="007F35E9">
        <w:rPr>
          <w:rFonts w:eastAsiaTheme="minorEastAsia"/>
          <w:sz w:val="28"/>
          <w:szCs w:val="28"/>
        </w:rPr>
        <w:t>1</w:t>
      </w:r>
      <w:r w:rsidR="00E034EB" w:rsidRPr="007F35E9">
        <w:rPr>
          <w:rFonts w:eastAsiaTheme="minorEastAsia"/>
          <w:sz w:val="28"/>
          <w:szCs w:val="28"/>
        </w:rPr>
        <w:t>3</w:t>
      </w:r>
      <w:r w:rsidRPr="007F35E9">
        <w:rPr>
          <w:rFonts w:eastAsiaTheme="minorEastAsia"/>
          <w:sz w:val="28"/>
          <w:szCs w:val="28"/>
        </w:rPr>
        <w:t xml:space="preserve">. </w:t>
      </w:r>
      <w:r w:rsidR="00380CC2" w:rsidRPr="007F35E9">
        <w:rPr>
          <w:rFonts w:eastAsiaTheme="minorEastAsia"/>
          <w:sz w:val="28"/>
          <w:szCs w:val="28"/>
        </w:rPr>
        <w:t>Затраты на приобретение материальных запасов, не отнесенные</w:t>
      </w:r>
    </w:p>
    <w:p w14:paraId="38467B89" w14:textId="77777777" w:rsidR="00380CC2" w:rsidRPr="007F35E9" w:rsidRDefault="00380CC2" w:rsidP="00234485">
      <w:pPr>
        <w:widowControl w:val="0"/>
        <w:tabs>
          <w:tab w:val="left" w:pos="0"/>
          <w:tab w:val="left" w:pos="1276"/>
        </w:tabs>
        <w:autoSpaceDE w:val="0"/>
        <w:autoSpaceDN w:val="0"/>
        <w:adjustRightInd w:val="0"/>
        <w:ind w:firstLine="567"/>
        <w:jc w:val="center"/>
        <w:rPr>
          <w:rFonts w:eastAsiaTheme="minorEastAsia"/>
          <w:sz w:val="28"/>
          <w:szCs w:val="28"/>
        </w:rPr>
      </w:pPr>
      <w:r w:rsidRPr="007F35E9">
        <w:rPr>
          <w:rFonts w:eastAsiaTheme="minorEastAsia"/>
          <w:sz w:val="28"/>
          <w:szCs w:val="28"/>
        </w:rPr>
        <w:t>к затратам на приобретение материальных запасов в рамках</w:t>
      </w:r>
    </w:p>
    <w:p w14:paraId="02FE061F" w14:textId="77777777" w:rsidR="00380CC2" w:rsidRPr="007F35E9" w:rsidRDefault="00380CC2" w:rsidP="00234485">
      <w:pPr>
        <w:widowControl w:val="0"/>
        <w:tabs>
          <w:tab w:val="left" w:pos="0"/>
          <w:tab w:val="left" w:pos="1276"/>
        </w:tabs>
        <w:autoSpaceDE w:val="0"/>
        <w:autoSpaceDN w:val="0"/>
        <w:adjustRightInd w:val="0"/>
        <w:spacing w:after="240"/>
        <w:ind w:firstLine="567"/>
        <w:jc w:val="center"/>
        <w:rPr>
          <w:rFonts w:eastAsiaTheme="minorEastAsia"/>
          <w:sz w:val="28"/>
          <w:szCs w:val="28"/>
        </w:rPr>
      </w:pPr>
      <w:r w:rsidRPr="007F35E9">
        <w:rPr>
          <w:rFonts w:eastAsiaTheme="minorEastAsia"/>
          <w:sz w:val="28"/>
          <w:szCs w:val="28"/>
        </w:rPr>
        <w:t>затрат на информационно-коммуникационные технологии</w:t>
      </w:r>
    </w:p>
    <w:tbl>
      <w:tblPr>
        <w:tblStyle w:val="a4"/>
        <w:tblW w:w="9686" w:type="dxa"/>
        <w:jc w:val="center"/>
        <w:tblLayout w:type="fixed"/>
        <w:tblLook w:val="04A0" w:firstRow="1" w:lastRow="0" w:firstColumn="1" w:lastColumn="0" w:noHBand="0" w:noVBand="1"/>
      </w:tblPr>
      <w:tblGrid>
        <w:gridCol w:w="803"/>
        <w:gridCol w:w="3535"/>
        <w:gridCol w:w="46"/>
        <w:gridCol w:w="1374"/>
        <w:gridCol w:w="43"/>
        <w:gridCol w:w="1418"/>
        <w:gridCol w:w="8"/>
        <w:gridCol w:w="2459"/>
      </w:tblGrid>
      <w:tr w:rsidR="0075624A" w:rsidRPr="00426DC2" w14:paraId="7A58801A" w14:textId="77777777" w:rsidTr="00947865">
        <w:trPr>
          <w:trHeight w:val="609"/>
          <w:jc w:val="center"/>
        </w:trPr>
        <w:tc>
          <w:tcPr>
            <w:tcW w:w="803" w:type="dxa"/>
            <w:tcBorders>
              <w:top w:val="single" w:sz="4" w:space="0" w:color="auto"/>
              <w:left w:val="single" w:sz="4" w:space="0" w:color="auto"/>
              <w:bottom w:val="single" w:sz="4" w:space="0" w:color="auto"/>
              <w:right w:val="single" w:sz="4" w:space="0" w:color="auto"/>
            </w:tcBorders>
            <w:vAlign w:val="center"/>
          </w:tcPr>
          <w:p w14:paraId="663D9473" w14:textId="77777777" w:rsidR="0075624A" w:rsidRPr="00426DC2" w:rsidRDefault="0075624A" w:rsidP="0075624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374DAAA" w14:textId="77777777" w:rsidR="0075624A" w:rsidRPr="003B3CD3" w:rsidRDefault="0075624A" w:rsidP="0075624A">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F5A944" w14:textId="77777777" w:rsidR="0075624A" w:rsidRPr="003B3CD3" w:rsidRDefault="0075624A" w:rsidP="007562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F6B52B2" w14:textId="77777777" w:rsidR="0075624A" w:rsidRPr="003B3CD3" w:rsidRDefault="0075624A" w:rsidP="007562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459" w:type="dxa"/>
            <w:tcBorders>
              <w:top w:val="single" w:sz="4" w:space="0" w:color="auto"/>
              <w:left w:val="single" w:sz="4" w:space="0" w:color="auto"/>
              <w:bottom w:val="single" w:sz="4" w:space="0" w:color="auto"/>
              <w:right w:val="single" w:sz="4" w:space="0" w:color="auto"/>
            </w:tcBorders>
            <w:vAlign w:val="center"/>
          </w:tcPr>
          <w:p w14:paraId="43504AF5" w14:textId="77777777" w:rsidR="0075624A" w:rsidRPr="003B3CD3" w:rsidRDefault="0075624A" w:rsidP="007562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ED77BE" w:rsidRPr="00426DC2" w14:paraId="57E76730" w14:textId="77777777" w:rsidTr="00947865">
        <w:trPr>
          <w:trHeight w:val="688"/>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30376340" w14:textId="7819DBC7" w:rsidR="00ED77BE" w:rsidRPr="00426DC2" w:rsidRDefault="00E050B4" w:rsidP="007F35E9">
            <w:pPr>
              <w:pStyle w:val="ConsPlusNormal"/>
              <w:ind w:firstLine="0"/>
              <w:rPr>
                <w:rFonts w:ascii="Times New Roman" w:hAnsi="Times New Roman" w:cs="Times New Roman"/>
                <w:sz w:val="22"/>
                <w:szCs w:val="22"/>
              </w:rPr>
            </w:pPr>
            <w:r>
              <w:rPr>
                <w:rFonts w:ascii="Times New Roman" w:hAnsi="Times New Roman" w:cs="Times New Roman"/>
                <w:b/>
                <w:sz w:val="22"/>
                <w:szCs w:val="22"/>
              </w:rPr>
              <w:t>1</w:t>
            </w:r>
            <w:r w:rsidR="00E034EB">
              <w:rPr>
                <w:rFonts w:ascii="Times New Roman" w:hAnsi="Times New Roman" w:cs="Times New Roman"/>
                <w:b/>
                <w:sz w:val="22"/>
                <w:szCs w:val="22"/>
              </w:rPr>
              <w:t>3</w:t>
            </w:r>
            <w:r w:rsidR="00ED77BE" w:rsidRPr="00426DC2">
              <w:rPr>
                <w:rFonts w:ascii="Times New Roman" w:hAnsi="Times New Roman" w:cs="Times New Roman"/>
                <w:b/>
                <w:sz w:val="22"/>
                <w:szCs w:val="22"/>
              </w:rPr>
              <w:t>.</w:t>
            </w:r>
            <w:r w:rsidR="00246962">
              <w:rPr>
                <w:rFonts w:ascii="Times New Roman" w:hAnsi="Times New Roman" w:cs="Times New Roman"/>
                <w:b/>
                <w:sz w:val="22"/>
                <w:szCs w:val="22"/>
              </w:rPr>
              <w:t>1</w:t>
            </w:r>
            <w:r w:rsidR="00ED77BE" w:rsidRPr="00426DC2">
              <w:rPr>
                <w:rFonts w:ascii="Times New Roman" w:hAnsi="Times New Roman" w:cs="Times New Roman"/>
                <w:b/>
                <w:sz w:val="22"/>
                <w:szCs w:val="22"/>
              </w:rPr>
              <w:t>. Нормативы, применяемые при расч</w:t>
            </w:r>
            <w:r w:rsidR="007F35E9">
              <w:rPr>
                <w:rFonts w:ascii="Times New Roman" w:hAnsi="Times New Roman" w:cs="Times New Roman"/>
                <w:b/>
                <w:sz w:val="22"/>
                <w:szCs w:val="22"/>
              </w:rPr>
              <w:t>е</w:t>
            </w:r>
            <w:r w:rsidR="00ED77BE" w:rsidRPr="00426DC2">
              <w:rPr>
                <w:rFonts w:ascii="Times New Roman" w:hAnsi="Times New Roman" w:cs="Times New Roman"/>
                <w:b/>
                <w:sz w:val="22"/>
                <w:szCs w:val="22"/>
              </w:rPr>
              <w:t>те затрат на приобретение бланочной и иной типографской продукции</w:t>
            </w:r>
            <w:r w:rsidR="00246962">
              <w:rPr>
                <w:rFonts w:ascii="Times New Roman" w:hAnsi="Times New Roman" w:cs="Times New Roman"/>
                <w:b/>
                <w:sz w:val="22"/>
                <w:szCs w:val="22"/>
              </w:rPr>
              <w:t xml:space="preserve"> </w:t>
            </w:r>
          </w:p>
        </w:tc>
      </w:tr>
      <w:tr w:rsidR="007C024D" w:rsidRPr="001F6CE6" w14:paraId="68F8E0A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36E8D94"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233A4B3F" w14:textId="10DA22CD" w:rsidR="007C024D" w:rsidRPr="001F6CE6" w:rsidRDefault="007C024D" w:rsidP="007C024D">
            <w:pPr>
              <w:rPr>
                <w:sz w:val="22"/>
                <w:szCs w:val="22"/>
              </w:rPr>
            </w:pPr>
            <w:r w:rsidRPr="000A18D6">
              <w:rPr>
                <w:sz w:val="22"/>
                <w:szCs w:val="22"/>
              </w:rPr>
              <w:t xml:space="preserve">Бланочная продукция </w:t>
            </w:r>
          </w:p>
        </w:tc>
        <w:tc>
          <w:tcPr>
            <w:tcW w:w="1417" w:type="dxa"/>
            <w:gridSpan w:val="2"/>
            <w:vAlign w:val="center"/>
          </w:tcPr>
          <w:p w14:paraId="0E65799F" w14:textId="102F2D57" w:rsidR="007C024D" w:rsidRPr="001F6CE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65F7720C" w14:textId="638400BC" w:rsidR="007C024D" w:rsidRPr="0016247E" w:rsidRDefault="007C024D" w:rsidP="007C024D">
            <w:pPr>
              <w:jc w:val="center"/>
              <w:rPr>
                <w:sz w:val="22"/>
                <w:szCs w:val="22"/>
              </w:rPr>
            </w:pPr>
            <w:r w:rsidRPr="00F30D77">
              <w:rPr>
                <w:sz w:val="22"/>
                <w:szCs w:val="22"/>
              </w:rPr>
              <w:t>200</w:t>
            </w:r>
          </w:p>
        </w:tc>
        <w:tc>
          <w:tcPr>
            <w:tcW w:w="2459" w:type="dxa"/>
            <w:shd w:val="clear" w:color="auto" w:fill="auto"/>
            <w:vAlign w:val="center"/>
          </w:tcPr>
          <w:p w14:paraId="60DF136B" w14:textId="77777777" w:rsidR="007C024D" w:rsidRPr="001F6CE6" w:rsidRDefault="007C024D" w:rsidP="007C024D">
            <w:pPr>
              <w:jc w:val="center"/>
              <w:rPr>
                <w:sz w:val="22"/>
                <w:szCs w:val="22"/>
              </w:rPr>
            </w:pPr>
          </w:p>
        </w:tc>
      </w:tr>
      <w:tr w:rsidR="007C024D" w:rsidRPr="001F6CE6" w14:paraId="02612A3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CEB537"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4B0ADD51" w14:textId="2BBCC21F" w:rsidR="007C024D" w:rsidRPr="008E6196" w:rsidRDefault="007C024D" w:rsidP="007C024D">
            <w:pPr>
              <w:rPr>
                <w:sz w:val="22"/>
                <w:szCs w:val="22"/>
              </w:rPr>
            </w:pPr>
            <w:r w:rsidRPr="000A18D6">
              <w:rPr>
                <w:sz w:val="22"/>
                <w:szCs w:val="22"/>
              </w:rPr>
              <w:t>Открытка поздравительная</w:t>
            </w:r>
          </w:p>
        </w:tc>
        <w:tc>
          <w:tcPr>
            <w:tcW w:w="1417" w:type="dxa"/>
            <w:gridSpan w:val="2"/>
            <w:vAlign w:val="center"/>
          </w:tcPr>
          <w:p w14:paraId="7AD93A33" w14:textId="794CB0C5"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7A9AA531" w14:textId="73AC21E1" w:rsidR="007C024D" w:rsidRPr="008E6196" w:rsidRDefault="007C024D" w:rsidP="007C024D">
            <w:pPr>
              <w:jc w:val="center"/>
              <w:rPr>
                <w:sz w:val="22"/>
                <w:szCs w:val="22"/>
              </w:rPr>
            </w:pPr>
            <w:r>
              <w:rPr>
                <w:sz w:val="22"/>
                <w:szCs w:val="22"/>
              </w:rPr>
              <w:t>1000</w:t>
            </w:r>
          </w:p>
        </w:tc>
        <w:tc>
          <w:tcPr>
            <w:tcW w:w="2459" w:type="dxa"/>
            <w:shd w:val="clear" w:color="auto" w:fill="auto"/>
            <w:vAlign w:val="center"/>
          </w:tcPr>
          <w:p w14:paraId="19C053F2" w14:textId="77777777" w:rsidR="007C024D" w:rsidRPr="001F6CE6" w:rsidRDefault="007C024D" w:rsidP="007C024D">
            <w:pPr>
              <w:jc w:val="center"/>
              <w:rPr>
                <w:sz w:val="22"/>
                <w:szCs w:val="22"/>
              </w:rPr>
            </w:pPr>
          </w:p>
        </w:tc>
      </w:tr>
      <w:tr w:rsidR="007C024D" w:rsidRPr="001F6CE6" w14:paraId="354706A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9DDF91"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1796981F" w14:textId="7085AB55" w:rsidR="007C024D" w:rsidRPr="008E6196" w:rsidRDefault="007C024D" w:rsidP="007C024D">
            <w:pPr>
              <w:rPr>
                <w:sz w:val="22"/>
                <w:szCs w:val="22"/>
              </w:rPr>
            </w:pPr>
            <w:r w:rsidRPr="000A18D6">
              <w:rPr>
                <w:sz w:val="22"/>
                <w:szCs w:val="22"/>
              </w:rPr>
              <w:t>Конверт для открытки поздравительной</w:t>
            </w:r>
          </w:p>
        </w:tc>
        <w:tc>
          <w:tcPr>
            <w:tcW w:w="1417" w:type="dxa"/>
            <w:gridSpan w:val="2"/>
            <w:vAlign w:val="center"/>
          </w:tcPr>
          <w:p w14:paraId="07568A99" w14:textId="5F6B28D3"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1E0FBEF0" w14:textId="76093930" w:rsidR="007C024D" w:rsidRPr="008E6196" w:rsidRDefault="007C024D" w:rsidP="007C024D">
            <w:pPr>
              <w:jc w:val="center"/>
              <w:rPr>
                <w:sz w:val="22"/>
                <w:szCs w:val="22"/>
              </w:rPr>
            </w:pPr>
            <w:r>
              <w:rPr>
                <w:sz w:val="22"/>
                <w:szCs w:val="22"/>
              </w:rPr>
              <w:t>3</w:t>
            </w:r>
            <w:r w:rsidRPr="00F30D77">
              <w:rPr>
                <w:sz w:val="22"/>
                <w:szCs w:val="22"/>
              </w:rPr>
              <w:t>00</w:t>
            </w:r>
          </w:p>
        </w:tc>
        <w:tc>
          <w:tcPr>
            <w:tcW w:w="2459" w:type="dxa"/>
            <w:shd w:val="clear" w:color="auto" w:fill="auto"/>
            <w:vAlign w:val="center"/>
          </w:tcPr>
          <w:p w14:paraId="5D1CCF3C" w14:textId="77777777" w:rsidR="007C024D" w:rsidRPr="001F6CE6" w:rsidRDefault="007C024D" w:rsidP="007C024D">
            <w:pPr>
              <w:jc w:val="center"/>
              <w:rPr>
                <w:sz w:val="22"/>
                <w:szCs w:val="22"/>
              </w:rPr>
            </w:pPr>
          </w:p>
        </w:tc>
      </w:tr>
      <w:tr w:rsidR="007C024D" w:rsidRPr="001F6CE6" w14:paraId="6FE0033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0D787BF"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77F51A6" w14:textId="751F4738" w:rsidR="007C024D" w:rsidRPr="008E6196" w:rsidRDefault="007C024D" w:rsidP="007C024D">
            <w:pPr>
              <w:rPr>
                <w:sz w:val="22"/>
                <w:szCs w:val="22"/>
              </w:rPr>
            </w:pPr>
            <w:r w:rsidRPr="000A18D6">
              <w:rPr>
                <w:sz w:val="22"/>
                <w:szCs w:val="22"/>
              </w:rPr>
              <w:t xml:space="preserve">Почетная грамота, благодарственное письмо, </w:t>
            </w:r>
            <w:r w:rsidRPr="000A18D6">
              <w:rPr>
                <w:sz w:val="22"/>
                <w:szCs w:val="22"/>
              </w:rPr>
              <w:lastRenderedPageBreak/>
              <w:t>памятный адрес (папка и вкладыш)</w:t>
            </w:r>
          </w:p>
        </w:tc>
        <w:tc>
          <w:tcPr>
            <w:tcW w:w="1417" w:type="dxa"/>
            <w:gridSpan w:val="2"/>
            <w:vAlign w:val="center"/>
          </w:tcPr>
          <w:p w14:paraId="1A6C2E0A" w14:textId="24B5FFD0" w:rsidR="007C024D" w:rsidRPr="008E6196" w:rsidRDefault="007C024D" w:rsidP="007C024D">
            <w:pPr>
              <w:jc w:val="center"/>
              <w:rPr>
                <w:sz w:val="22"/>
                <w:szCs w:val="22"/>
              </w:rPr>
            </w:pPr>
            <w:r w:rsidRPr="000A18D6">
              <w:rPr>
                <w:sz w:val="22"/>
                <w:szCs w:val="22"/>
              </w:rPr>
              <w:lastRenderedPageBreak/>
              <w:t>шт</w:t>
            </w:r>
          </w:p>
        </w:tc>
        <w:tc>
          <w:tcPr>
            <w:tcW w:w="1426" w:type="dxa"/>
            <w:gridSpan w:val="2"/>
            <w:shd w:val="clear" w:color="auto" w:fill="auto"/>
            <w:vAlign w:val="center"/>
          </w:tcPr>
          <w:p w14:paraId="432F07AE" w14:textId="70E40CE9" w:rsidR="007C024D" w:rsidRPr="008E6196" w:rsidRDefault="007C024D" w:rsidP="007C024D">
            <w:pPr>
              <w:jc w:val="center"/>
              <w:rPr>
                <w:sz w:val="22"/>
                <w:szCs w:val="22"/>
              </w:rPr>
            </w:pPr>
            <w:r w:rsidRPr="00F30D77">
              <w:rPr>
                <w:sz w:val="22"/>
                <w:szCs w:val="22"/>
              </w:rPr>
              <w:t>3 000</w:t>
            </w:r>
          </w:p>
        </w:tc>
        <w:tc>
          <w:tcPr>
            <w:tcW w:w="2459" w:type="dxa"/>
            <w:shd w:val="clear" w:color="auto" w:fill="auto"/>
            <w:vAlign w:val="center"/>
          </w:tcPr>
          <w:p w14:paraId="7E467413" w14:textId="77777777" w:rsidR="007C024D" w:rsidRPr="001F6CE6" w:rsidRDefault="007C024D" w:rsidP="007C024D">
            <w:pPr>
              <w:jc w:val="center"/>
              <w:rPr>
                <w:sz w:val="22"/>
                <w:szCs w:val="22"/>
              </w:rPr>
            </w:pPr>
          </w:p>
        </w:tc>
      </w:tr>
      <w:tr w:rsidR="007C024D" w:rsidRPr="001F6CE6" w14:paraId="5858A70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E97BF2"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3B45010E" w14:textId="0AC51565" w:rsidR="007C024D" w:rsidRPr="008E6196" w:rsidRDefault="007C024D" w:rsidP="007C024D">
            <w:pPr>
              <w:rPr>
                <w:sz w:val="22"/>
                <w:szCs w:val="22"/>
              </w:rPr>
            </w:pPr>
            <w:r w:rsidRPr="000A18D6">
              <w:rPr>
                <w:sz w:val="22"/>
                <w:szCs w:val="22"/>
              </w:rPr>
              <w:t>Почётная грамота, благодарственное письмо</w:t>
            </w:r>
          </w:p>
        </w:tc>
        <w:tc>
          <w:tcPr>
            <w:tcW w:w="1417" w:type="dxa"/>
            <w:gridSpan w:val="2"/>
            <w:vAlign w:val="center"/>
          </w:tcPr>
          <w:p w14:paraId="61463F97" w14:textId="36FBB53E"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5F0264F6" w14:textId="43B215A2" w:rsidR="007C024D" w:rsidRPr="008E6196" w:rsidRDefault="007C024D" w:rsidP="007C024D">
            <w:pPr>
              <w:jc w:val="center"/>
              <w:rPr>
                <w:sz w:val="22"/>
                <w:szCs w:val="22"/>
              </w:rPr>
            </w:pPr>
            <w:r w:rsidRPr="00F30D77">
              <w:rPr>
                <w:sz w:val="22"/>
                <w:szCs w:val="22"/>
              </w:rPr>
              <w:t>200</w:t>
            </w:r>
          </w:p>
        </w:tc>
        <w:tc>
          <w:tcPr>
            <w:tcW w:w="2459" w:type="dxa"/>
            <w:shd w:val="clear" w:color="auto" w:fill="auto"/>
            <w:vAlign w:val="center"/>
          </w:tcPr>
          <w:p w14:paraId="79E81ACA" w14:textId="77777777" w:rsidR="007C024D" w:rsidRPr="001F6CE6" w:rsidRDefault="007C024D" w:rsidP="007C024D">
            <w:pPr>
              <w:jc w:val="center"/>
              <w:rPr>
                <w:sz w:val="22"/>
                <w:szCs w:val="22"/>
              </w:rPr>
            </w:pPr>
          </w:p>
        </w:tc>
      </w:tr>
      <w:tr w:rsidR="007C024D" w:rsidRPr="001F6CE6" w14:paraId="1A77799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C0C83E5"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72CC58D" w14:textId="46EDE701" w:rsidR="007C024D" w:rsidRPr="008E6196" w:rsidRDefault="007C024D" w:rsidP="007C024D">
            <w:pPr>
              <w:rPr>
                <w:sz w:val="22"/>
                <w:szCs w:val="22"/>
              </w:rPr>
            </w:pPr>
            <w:r w:rsidRPr="000A18D6">
              <w:rPr>
                <w:sz w:val="22"/>
                <w:szCs w:val="22"/>
              </w:rPr>
              <w:t xml:space="preserve">Пакет подарочный </w:t>
            </w:r>
          </w:p>
        </w:tc>
        <w:tc>
          <w:tcPr>
            <w:tcW w:w="1417" w:type="dxa"/>
            <w:gridSpan w:val="2"/>
            <w:vAlign w:val="center"/>
          </w:tcPr>
          <w:p w14:paraId="3BA39880" w14:textId="0C5C21F6"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0E1E3E05" w14:textId="2DA37BC4" w:rsidR="007C024D" w:rsidRPr="008E6196" w:rsidRDefault="007C024D" w:rsidP="007C024D">
            <w:pPr>
              <w:jc w:val="center"/>
              <w:rPr>
                <w:sz w:val="22"/>
                <w:szCs w:val="22"/>
              </w:rPr>
            </w:pPr>
            <w:r w:rsidRPr="00F30D77">
              <w:rPr>
                <w:sz w:val="22"/>
                <w:szCs w:val="22"/>
              </w:rPr>
              <w:t>600</w:t>
            </w:r>
          </w:p>
        </w:tc>
        <w:tc>
          <w:tcPr>
            <w:tcW w:w="2459" w:type="dxa"/>
            <w:shd w:val="clear" w:color="auto" w:fill="auto"/>
            <w:vAlign w:val="center"/>
          </w:tcPr>
          <w:p w14:paraId="393DFF4A" w14:textId="77777777" w:rsidR="007C024D" w:rsidRPr="001F6CE6" w:rsidRDefault="007C024D" w:rsidP="007C024D">
            <w:pPr>
              <w:jc w:val="center"/>
              <w:rPr>
                <w:sz w:val="22"/>
                <w:szCs w:val="22"/>
              </w:rPr>
            </w:pPr>
          </w:p>
        </w:tc>
      </w:tr>
      <w:tr w:rsidR="007C024D" w:rsidRPr="001F6CE6" w14:paraId="4959CF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47FBF03"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3CFC249" w14:textId="06E6A3A0" w:rsidR="007C024D" w:rsidRPr="008E6196" w:rsidRDefault="007C024D" w:rsidP="007C024D">
            <w:pPr>
              <w:rPr>
                <w:sz w:val="22"/>
                <w:szCs w:val="22"/>
              </w:rPr>
            </w:pPr>
            <w:r w:rsidRPr="000A18D6">
              <w:rPr>
                <w:sz w:val="22"/>
                <w:szCs w:val="22"/>
              </w:rPr>
              <w:t>Личная карточка работника Т-2</w:t>
            </w:r>
          </w:p>
        </w:tc>
        <w:tc>
          <w:tcPr>
            <w:tcW w:w="1417" w:type="dxa"/>
            <w:gridSpan w:val="2"/>
            <w:vAlign w:val="center"/>
          </w:tcPr>
          <w:p w14:paraId="345D4F73" w14:textId="36B74372"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7ABDBBF3" w14:textId="26AB3333" w:rsidR="007C024D" w:rsidRPr="008E6196" w:rsidRDefault="007C024D" w:rsidP="007C024D">
            <w:pPr>
              <w:jc w:val="center"/>
              <w:rPr>
                <w:sz w:val="22"/>
                <w:szCs w:val="22"/>
              </w:rPr>
            </w:pPr>
            <w:r w:rsidRPr="00F30D77">
              <w:rPr>
                <w:sz w:val="22"/>
                <w:szCs w:val="22"/>
              </w:rPr>
              <w:t>500</w:t>
            </w:r>
          </w:p>
        </w:tc>
        <w:tc>
          <w:tcPr>
            <w:tcW w:w="2459" w:type="dxa"/>
            <w:shd w:val="clear" w:color="auto" w:fill="auto"/>
            <w:vAlign w:val="center"/>
          </w:tcPr>
          <w:p w14:paraId="5BE05CED" w14:textId="77777777" w:rsidR="007C024D" w:rsidRPr="001F6CE6" w:rsidRDefault="007C024D" w:rsidP="007C024D">
            <w:pPr>
              <w:jc w:val="center"/>
              <w:rPr>
                <w:sz w:val="22"/>
                <w:szCs w:val="22"/>
              </w:rPr>
            </w:pPr>
          </w:p>
        </w:tc>
      </w:tr>
      <w:tr w:rsidR="007C024D" w:rsidRPr="001F6CE6" w14:paraId="63E71FE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579844B"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71D4E638" w14:textId="4813D2AF" w:rsidR="007C024D" w:rsidRPr="008E6196" w:rsidRDefault="007C024D" w:rsidP="007C024D">
            <w:pPr>
              <w:rPr>
                <w:sz w:val="22"/>
                <w:szCs w:val="22"/>
              </w:rPr>
            </w:pPr>
            <w:r w:rsidRPr="000A18D6">
              <w:rPr>
                <w:sz w:val="22"/>
                <w:szCs w:val="22"/>
              </w:rPr>
              <w:t>Удостоверение</w:t>
            </w:r>
          </w:p>
        </w:tc>
        <w:tc>
          <w:tcPr>
            <w:tcW w:w="1417" w:type="dxa"/>
            <w:gridSpan w:val="2"/>
            <w:vAlign w:val="center"/>
          </w:tcPr>
          <w:p w14:paraId="0F90DC4C" w14:textId="2F721DE2"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435FFD17" w14:textId="0D49AFBE" w:rsidR="007C024D" w:rsidRPr="008E6196" w:rsidRDefault="007C024D" w:rsidP="007C024D">
            <w:pPr>
              <w:jc w:val="center"/>
              <w:rPr>
                <w:sz w:val="22"/>
                <w:szCs w:val="22"/>
              </w:rPr>
            </w:pPr>
            <w:r w:rsidRPr="00F30D77">
              <w:rPr>
                <w:sz w:val="22"/>
                <w:szCs w:val="22"/>
              </w:rPr>
              <w:t>300</w:t>
            </w:r>
          </w:p>
        </w:tc>
        <w:tc>
          <w:tcPr>
            <w:tcW w:w="2459" w:type="dxa"/>
            <w:shd w:val="clear" w:color="auto" w:fill="auto"/>
            <w:vAlign w:val="center"/>
          </w:tcPr>
          <w:p w14:paraId="547D3F02" w14:textId="77777777" w:rsidR="007C024D" w:rsidRPr="001F6CE6" w:rsidRDefault="007C024D" w:rsidP="007C024D">
            <w:pPr>
              <w:jc w:val="center"/>
              <w:rPr>
                <w:sz w:val="22"/>
                <w:szCs w:val="22"/>
              </w:rPr>
            </w:pPr>
          </w:p>
        </w:tc>
      </w:tr>
      <w:tr w:rsidR="007C024D" w:rsidRPr="001F6CE6" w14:paraId="6FA5756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BF6ACF"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2E716024" w14:textId="7E11877E" w:rsidR="007C024D" w:rsidRPr="008E6196" w:rsidRDefault="007C024D" w:rsidP="007C024D">
            <w:pPr>
              <w:rPr>
                <w:sz w:val="22"/>
                <w:szCs w:val="22"/>
              </w:rPr>
            </w:pPr>
            <w:r w:rsidRPr="000A18D6">
              <w:rPr>
                <w:sz w:val="22"/>
                <w:szCs w:val="22"/>
              </w:rPr>
              <w:t>Вкладыш в трудовую книжку</w:t>
            </w:r>
          </w:p>
        </w:tc>
        <w:tc>
          <w:tcPr>
            <w:tcW w:w="1417" w:type="dxa"/>
            <w:gridSpan w:val="2"/>
            <w:vAlign w:val="center"/>
          </w:tcPr>
          <w:p w14:paraId="4E820FDB" w14:textId="569B0491" w:rsidR="007C024D" w:rsidRPr="008E6196" w:rsidRDefault="007C024D" w:rsidP="007C024D">
            <w:pPr>
              <w:jc w:val="center"/>
              <w:rPr>
                <w:sz w:val="22"/>
                <w:szCs w:val="22"/>
              </w:rPr>
            </w:pPr>
            <w:r w:rsidRPr="000A18D6">
              <w:rPr>
                <w:sz w:val="22"/>
                <w:szCs w:val="22"/>
              </w:rPr>
              <w:t>шт</w:t>
            </w:r>
          </w:p>
        </w:tc>
        <w:tc>
          <w:tcPr>
            <w:tcW w:w="1426" w:type="dxa"/>
            <w:gridSpan w:val="2"/>
            <w:shd w:val="clear" w:color="auto" w:fill="auto"/>
            <w:vAlign w:val="center"/>
          </w:tcPr>
          <w:p w14:paraId="6EA72909" w14:textId="074CA1D7" w:rsidR="007C024D" w:rsidRPr="008E6196" w:rsidRDefault="007C024D" w:rsidP="007C024D">
            <w:pPr>
              <w:jc w:val="center"/>
              <w:rPr>
                <w:sz w:val="22"/>
                <w:szCs w:val="22"/>
              </w:rPr>
            </w:pPr>
            <w:r w:rsidRPr="00F30D77">
              <w:rPr>
                <w:sz w:val="22"/>
                <w:szCs w:val="22"/>
              </w:rPr>
              <w:t>450</w:t>
            </w:r>
          </w:p>
        </w:tc>
        <w:tc>
          <w:tcPr>
            <w:tcW w:w="2459" w:type="dxa"/>
            <w:shd w:val="clear" w:color="auto" w:fill="auto"/>
            <w:vAlign w:val="center"/>
          </w:tcPr>
          <w:p w14:paraId="1DDE2E5D" w14:textId="77777777" w:rsidR="007C024D" w:rsidRPr="001F6CE6" w:rsidRDefault="007C024D" w:rsidP="007C024D">
            <w:pPr>
              <w:jc w:val="center"/>
              <w:rPr>
                <w:sz w:val="22"/>
                <w:szCs w:val="22"/>
              </w:rPr>
            </w:pPr>
          </w:p>
        </w:tc>
      </w:tr>
      <w:tr w:rsidR="007C024D" w:rsidRPr="001F6CE6" w14:paraId="08E9970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36755F2" w14:textId="77777777" w:rsidR="007C024D" w:rsidRPr="00426DC2" w:rsidRDefault="007C024D" w:rsidP="007C024D">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1E58EEDF" w14:textId="21E97938" w:rsidR="007C024D" w:rsidRPr="008E6196" w:rsidRDefault="007C024D" w:rsidP="007C024D">
            <w:pPr>
              <w:rPr>
                <w:sz w:val="22"/>
                <w:szCs w:val="22"/>
              </w:rPr>
            </w:pPr>
            <w:r w:rsidRPr="00F30D77">
              <w:rPr>
                <w:sz w:val="22"/>
                <w:szCs w:val="22"/>
              </w:rPr>
              <w:t>Фотография</w:t>
            </w:r>
          </w:p>
        </w:tc>
        <w:tc>
          <w:tcPr>
            <w:tcW w:w="1417" w:type="dxa"/>
            <w:gridSpan w:val="2"/>
            <w:vAlign w:val="center"/>
          </w:tcPr>
          <w:p w14:paraId="54D09F34" w14:textId="14DC1118" w:rsidR="007C024D" w:rsidRPr="008E6196" w:rsidRDefault="007C024D" w:rsidP="007C024D">
            <w:pPr>
              <w:jc w:val="center"/>
              <w:rPr>
                <w:sz w:val="22"/>
                <w:szCs w:val="22"/>
              </w:rPr>
            </w:pPr>
            <w:r w:rsidRPr="00F30D77">
              <w:rPr>
                <w:sz w:val="22"/>
                <w:szCs w:val="22"/>
              </w:rPr>
              <w:t>шт</w:t>
            </w:r>
          </w:p>
        </w:tc>
        <w:tc>
          <w:tcPr>
            <w:tcW w:w="1426" w:type="dxa"/>
            <w:gridSpan w:val="2"/>
            <w:shd w:val="clear" w:color="auto" w:fill="auto"/>
            <w:vAlign w:val="center"/>
          </w:tcPr>
          <w:p w14:paraId="62785E96" w14:textId="59887E97" w:rsidR="007C024D" w:rsidRDefault="007C024D" w:rsidP="007C024D">
            <w:pPr>
              <w:jc w:val="center"/>
              <w:rPr>
                <w:sz w:val="22"/>
                <w:szCs w:val="22"/>
              </w:rPr>
            </w:pPr>
            <w:r w:rsidRPr="00F30D77">
              <w:rPr>
                <w:sz w:val="22"/>
                <w:szCs w:val="22"/>
              </w:rPr>
              <w:t>1 500</w:t>
            </w:r>
          </w:p>
        </w:tc>
        <w:tc>
          <w:tcPr>
            <w:tcW w:w="2459" w:type="dxa"/>
            <w:shd w:val="clear" w:color="auto" w:fill="auto"/>
            <w:vAlign w:val="center"/>
          </w:tcPr>
          <w:p w14:paraId="3ED19262" w14:textId="77777777" w:rsidR="007C024D" w:rsidRPr="001F6CE6" w:rsidRDefault="007C024D" w:rsidP="007C024D">
            <w:pPr>
              <w:jc w:val="center"/>
              <w:rPr>
                <w:sz w:val="22"/>
                <w:szCs w:val="22"/>
              </w:rPr>
            </w:pPr>
          </w:p>
        </w:tc>
      </w:tr>
      <w:tr w:rsidR="007C024D" w:rsidRPr="005A3729" w14:paraId="70F6A084" w14:textId="77777777" w:rsidTr="00947865">
        <w:trPr>
          <w:trHeight w:val="680"/>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39970063" w14:textId="67E3A809" w:rsidR="007C024D" w:rsidRPr="005A3729" w:rsidRDefault="007C024D" w:rsidP="007C024D">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13.2. </w:t>
            </w:r>
            <w:r w:rsidRPr="005A3729">
              <w:rPr>
                <w:rFonts w:ascii="Times New Roman" w:hAnsi="Times New Roman" w:cs="Times New Roman"/>
                <w:b/>
                <w:sz w:val="22"/>
                <w:szCs w:val="22"/>
              </w:rPr>
              <w:t xml:space="preserve">Нормативы, применяемые при </w:t>
            </w:r>
            <w:r w:rsidRPr="00426DC2">
              <w:rPr>
                <w:rFonts w:ascii="Times New Roman" w:hAnsi="Times New Roman" w:cs="Times New Roman"/>
                <w:b/>
                <w:sz w:val="22"/>
                <w:szCs w:val="22"/>
              </w:rPr>
              <w:t>расч</w:t>
            </w:r>
            <w:r>
              <w:rPr>
                <w:rFonts w:ascii="Times New Roman" w:hAnsi="Times New Roman" w:cs="Times New Roman"/>
                <w:b/>
                <w:sz w:val="22"/>
                <w:szCs w:val="22"/>
              </w:rPr>
              <w:t>е</w:t>
            </w:r>
            <w:r w:rsidRPr="00426DC2">
              <w:rPr>
                <w:rFonts w:ascii="Times New Roman" w:hAnsi="Times New Roman" w:cs="Times New Roman"/>
                <w:b/>
                <w:sz w:val="22"/>
                <w:szCs w:val="22"/>
              </w:rPr>
              <w:t>те</w:t>
            </w:r>
            <w:r w:rsidRPr="005A3729">
              <w:rPr>
                <w:rFonts w:ascii="Times New Roman" w:hAnsi="Times New Roman" w:cs="Times New Roman"/>
                <w:b/>
                <w:sz w:val="22"/>
                <w:szCs w:val="22"/>
              </w:rPr>
              <w:t xml:space="preserve"> затрат на приобретение канцелярских принадлежностей</w:t>
            </w:r>
            <w:r>
              <w:rPr>
                <w:rFonts w:ascii="Times New Roman" w:hAnsi="Times New Roman" w:cs="Times New Roman"/>
                <w:b/>
                <w:sz w:val="22"/>
                <w:szCs w:val="22"/>
              </w:rPr>
              <w:t xml:space="preserve"> </w:t>
            </w:r>
          </w:p>
        </w:tc>
      </w:tr>
      <w:tr w:rsidR="007C024D" w:rsidRPr="00E878F9" w14:paraId="760CF65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78DDE4"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7E54A11" w14:textId="77777777" w:rsidR="007C024D" w:rsidRPr="0016247E" w:rsidRDefault="007C024D" w:rsidP="007C024D">
            <w:pPr>
              <w:rPr>
                <w:sz w:val="22"/>
                <w:szCs w:val="22"/>
              </w:rPr>
            </w:pPr>
            <w:r>
              <w:rPr>
                <w:sz w:val="22"/>
                <w:szCs w:val="22"/>
              </w:rPr>
              <w:t>Алфавитная книжка</w:t>
            </w:r>
          </w:p>
        </w:tc>
        <w:tc>
          <w:tcPr>
            <w:tcW w:w="1417" w:type="dxa"/>
            <w:gridSpan w:val="2"/>
            <w:vAlign w:val="center"/>
          </w:tcPr>
          <w:p w14:paraId="32577100"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5F96EC88" w14:textId="77777777" w:rsidR="007C024D" w:rsidRPr="00E878F9" w:rsidRDefault="007C024D" w:rsidP="007C024D">
            <w:pPr>
              <w:jc w:val="center"/>
              <w:rPr>
                <w:sz w:val="22"/>
                <w:szCs w:val="22"/>
              </w:rPr>
            </w:pPr>
            <w:r w:rsidRPr="00E878F9">
              <w:rPr>
                <w:sz w:val="22"/>
                <w:szCs w:val="22"/>
              </w:rPr>
              <w:t>200</w:t>
            </w:r>
          </w:p>
        </w:tc>
        <w:tc>
          <w:tcPr>
            <w:tcW w:w="2467" w:type="dxa"/>
            <w:gridSpan w:val="2"/>
            <w:shd w:val="clear" w:color="auto" w:fill="auto"/>
            <w:vAlign w:val="center"/>
          </w:tcPr>
          <w:p w14:paraId="3BFD0DF3" w14:textId="77777777" w:rsidR="007C024D" w:rsidRPr="00E878F9" w:rsidRDefault="007C024D" w:rsidP="007C024D">
            <w:pPr>
              <w:jc w:val="center"/>
              <w:rPr>
                <w:sz w:val="22"/>
                <w:szCs w:val="22"/>
              </w:rPr>
            </w:pPr>
            <w:r w:rsidRPr="00E878F9">
              <w:rPr>
                <w:sz w:val="22"/>
                <w:szCs w:val="22"/>
              </w:rPr>
              <w:t>1 единицы на 1 работника на 2 года</w:t>
            </w:r>
          </w:p>
        </w:tc>
      </w:tr>
      <w:tr w:rsidR="007C024D" w:rsidRPr="00E878F9" w14:paraId="640A924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A548535"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7873545" w14:textId="77777777" w:rsidR="007C024D" w:rsidRPr="0016247E" w:rsidRDefault="007C024D" w:rsidP="007C024D">
            <w:pPr>
              <w:rPr>
                <w:sz w:val="22"/>
                <w:szCs w:val="22"/>
              </w:rPr>
            </w:pPr>
            <w:r w:rsidRPr="0016247E">
              <w:rPr>
                <w:sz w:val="22"/>
                <w:szCs w:val="22"/>
              </w:rPr>
              <w:t>Антистеплер</w:t>
            </w:r>
          </w:p>
        </w:tc>
        <w:tc>
          <w:tcPr>
            <w:tcW w:w="1417" w:type="dxa"/>
            <w:gridSpan w:val="2"/>
            <w:vAlign w:val="center"/>
          </w:tcPr>
          <w:p w14:paraId="29136AF0"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68FA4EFA" w14:textId="77777777" w:rsidR="007C024D" w:rsidRPr="00E878F9" w:rsidRDefault="007C024D" w:rsidP="007C024D">
            <w:pPr>
              <w:jc w:val="center"/>
              <w:rPr>
                <w:sz w:val="22"/>
                <w:szCs w:val="22"/>
              </w:rPr>
            </w:pPr>
            <w:r w:rsidRPr="00E878F9">
              <w:rPr>
                <w:sz w:val="22"/>
                <w:szCs w:val="22"/>
              </w:rPr>
              <w:t>100</w:t>
            </w:r>
          </w:p>
        </w:tc>
        <w:tc>
          <w:tcPr>
            <w:tcW w:w="2467" w:type="dxa"/>
            <w:gridSpan w:val="2"/>
            <w:shd w:val="clear" w:color="auto" w:fill="auto"/>
            <w:vAlign w:val="center"/>
          </w:tcPr>
          <w:p w14:paraId="65B4CC32" w14:textId="77777777" w:rsidR="007C024D" w:rsidRPr="00E878F9" w:rsidRDefault="007C024D" w:rsidP="007C024D">
            <w:pPr>
              <w:jc w:val="center"/>
              <w:rPr>
                <w:sz w:val="22"/>
                <w:szCs w:val="22"/>
              </w:rPr>
            </w:pPr>
            <w:r>
              <w:rPr>
                <w:sz w:val="22"/>
                <w:szCs w:val="22"/>
              </w:rPr>
              <w:t>1 единица на 1 работника</w:t>
            </w:r>
            <w:r w:rsidRPr="00E878F9">
              <w:rPr>
                <w:sz w:val="22"/>
                <w:szCs w:val="22"/>
              </w:rPr>
              <w:t xml:space="preserve"> в год</w:t>
            </w:r>
          </w:p>
        </w:tc>
      </w:tr>
      <w:tr w:rsidR="007C024D" w:rsidRPr="00E878F9" w14:paraId="1B175A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6D4E56C"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0724E62" w14:textId="77777777" w:rsidR="007C024D" w:rsidRPr="00E878F9" w:rsidRDefault="007C024D" w:rsidP="007C024D">
            <w:pPr>
              <w:rPr>
                <w:sz w:val="22"/>
                <w:szCs w:val="22"/>
              </w:rPr>
            </w:pPr>
            <w:r w:rsidRPr="00E878F9">
              <w:rPr>
                <w:sz w:val="22"/>
                <w:szCs w:val="22"/>
              </w:rPr>
              <w:t>Блок кубик запасной</w:t>
            </w:r>
          </w:p>
        </w:tc>
        <w:tc>
          <w:tcPr>
            <w:tcW w:w="1417" w:type="dxa"/>
            <w:gridSpan w:val="2"/>
            <w:vAlign w:val="center"/>
          </w:tcPr>
          <w:p w14:paraId="0C35B988"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041B452A" w14:textId="77777777" w:rsidR="007C024D" w:rsidRPr="00E878F9" w:rsidRDefault="007C024D" w:rsidP="007C024D">
            <w:pPr>
              <w:jc w:val="center"/>
              <w:rPr>
                <w:sz w:val="22"/>
                <w:szCs w:val="22"/>
              </w:rPr>
            </w:pPr>
            <w:r w:rsidRPr="00E878F9">
              <w:rPr>
                <w:sz w:val="22"/>
                <w:szCs w:val="22"/>
              </w:rPr>
              <w:t>150</w:t>
            </w:r>
          </w:p>
        </w:tc>
        <w:tc>
          <w:tcPr>
            <w:tcW w:w="2467" w:type="dxa"/>
            <w:gridSpan w:val="2"/>
            <w:shd w:val="clear" w:color="auto" w:fill="auto"/>
            <w:vAlign w:val="center"/>
          </w:tcPr>
          <w:p w14:paraId="25391CEC" w14:textId="77777777" w:rsidR="007C024D" w:rsidRPr="00E878F9" w:rsidRDefault="007C024D" w:rsidP="007C024D">
            <w:pPr>
              <w:jc w:val="center"/>
              <w:rPr>
                <w:sz w:val="22"/>
                <w:szCs w:val="22"/>
              </w:rPr>
            </w:pPr>
            <w:r>
              <w:rPr>
                <w:sz w:val="22"/>
                <w:szCs w:val="22"/>
              </w:rPr>
              <w:t>2</w:t>
            </w:r>
            <w:r w:rsidRPr="00E878F9">
              <w:rPr>
                <w:sz w:val="22"/>
                <w:szCs w:val="22"/>
              </w:rPr>
              <w:t xml:space="preserve"> единицы на 1 работника в год</w:t>
            </w:r>
          </w:p>
        </w:tc>
      </w:tr>
      <w:tr w:rsidR="007C024D" w:rsidRPr="00E878F9" w14:paraId="18461E1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9EC803D"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1008DF6" w14:textId="77777777" w:rsidR="007C024D" w:rsidRPr="00E878F9" w:rsidRDefault="007C024D" w:rsidP="007C024D">
            <w:pPr>
              <w:rPr>
                <w:sz w:val="22"/>
                <w:szCs w:val="22"/>
              </w:rPr>
            </w:pPr>
            <w:r w:rsidRPr="00E878F9">
              <w:rPr>
                <w:sz w:val="22"/>
                <w:szCs w:val="22"/>
              </w:rPr>
              <w:t>Блок кубик с клеевым краем</w:t>
            </w:r>
          </w:p>
        </w:tc>
        <w:tc>
          <w:tcPr>
            <w:tcW w:w="1417" w:type="dxa"/>
            <w:gridSpan w:val="2"/>
            <w:vAlign w:val="center"/>
          </w:tcPr>
          <w:p w14:paraId="7D52DC1F"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6ED39595" w14:textId="77777777" w:rsidR="007C024D" w:rsidRPr="00E878F9" w:rsidRDefault="007C024D" w:rsidP="007C024D">
            <w:pPr>
              <w:jc w:val="center"/>
              <w:rPr>
                <w:sz w:val="22"/>
                <w:szCs w:val="22"/>
              </w:rPr>
            </w:pPr>
            <w:r w:rsidRPr="00E878F9">
              <w:rPr>
                <w:sz w:val="22"/>
                <w:szCs w:val="22"/>
              </w:rPr>
              <w:t>150</w:t>
            </w:r>
          </w:p>
        </w:tc>
        <w:tc>
          <w:tcPr>
            <w:tcW w:w="2467" w:type="dxa"/>
            <w:gridSpan w:val="2"/>
            <w:shd w:val="clear" w:color="auto" w:fill="auto"/>
            <w:vAlign w:val="center"/>
          </w:tcPr>
          <w:p w14:paraId="461E6CF0" w14:textId="77777777" w:rsidR="007C024D" w:rsidRPr="00E878F9" w:rsidRDefault="007C024D" w:rsidP="007C024D">
            <w:pPr>
              <w:jc w:val="center"/>
              <w:rPr>
                <w:sz w:val="22"/>
                <w:szCs w:val="22"/>
              </w:rPr>
            </w:pPr>
            <w:r>
              <w:rPr>
                <w:sz w:val="22"/>
                <w:szCs w:val="22"/>
              </w:rPr>
              <w:t>3</w:t>
            </w:r>
            <w:r w:rsidRPr="00E878F9">
              <w:rPr>
                <w:sz w:val="22"/>
                <w:szCs w:val="22"/>
              </w:rPr>
              <w:t xml:space="preserve"> единицы на 1 работника в год</w:t>
            </w:r>
          </w:p>
        </w:tc>
      </w:tr>
      <w:tr w:rsidR="007C024D" w:rsidRPr="00E878F9" w14:paraId="6C5E212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4FDF9B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E624171" w14:textId="77777777" w:rsidR="007C024D" w:rsidRPr="00E878F9" w:rsidRDefault="007C024D" w:rsidP="007C024D">
            <w:pPr>
              <w:rPr>
                <w:sz w:val="22"/>
                <w:szCs w:val="22"/>
              </w:rPr>
            </w:pPr>
            <w:r w:rsidRPr="00E878F9">
              <w:rPr>
                <w:sz w:val="22"/>
                <w:szCs w:val="22"/>
              </w:rPr>
              <w:t>Блок липкий 76*127</w:t>
            </w:r>
          </w:p>
        </w:tc>
        <w:tc>
          <w:tcPr>
            <w:tcW w:w="1417" w:type="dxa"/>
            <w:gridSpan w:val="2"/>
            <w:vAlign w:val="center"/>
          </w:tcPr>
          <w:p w14:paraId="0A7562F9" w14:textId="77777777" w:rsidR="007C024D" w:rsidRPr="00E878F9" w:rsidRDefault="007C024D" w:rsidP="007C024D">
            <w:pPr>
              <w:jc w:val="center"/>
              <w:rPr>
                <w:sz w:val="22"/>
                <w:szCs w:val="22"/>
              </w:rPr>
            </w:pPr>
            <w:r w:rsidRPr="00E878F9">
              <w:rPr>
                <w:sz w:val="22"/>
                <w:szCs w:val="22"/>
              </w:rPr>
              <w:t>упак/шт</w:t>
            </w:r>
          </w:p>
        </w:tc>
        <w:tc>
          <w:tcPr>
            <w:tcW w:w="1418" w:type="dxa"/>
            <w:shd w:val="clear" w:color="auto" w:fill="auto"/>
            <w:vAlign w:val="center"/>
          </w:tcPr>
          <w:p w14:paraId="5462928B"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649CBF27" w14:textId="77777777" w:rsidR="007C024D" w:rsidRPr="00E878F9" w:rsidRDefault="007C024D" w:rsidP="007C024D">
            <w:pPr>
              <w:jc w:val="center"/>
              <w:rPr>
                <w:sz w:val="22"/>
                <w:szCs w:val="22"/>
              </w:rPr>
            </w:pPr>
            <w:r>
              <w:rPr>
                <w:sz w:val="22"/>
                <w:szCs w:val="22"/>
              </w:rPr>
              <w:t>3</w:t>
            </w:r>
            <w:r w:rsidRPr="00E878F9">
              <w:rPr>
                <w:sz w:val="22"/>
                <w:szCs w:val="22"/>
              </w:rPr>
              <w:t xml:space="preserve"> единицы на 1 работника в год</w:t>
            </w:r>
          </w:p>
        </w:tc>
      </w:tr>
      <w:tr w:rsidR="007C024D" w:rsidRPr="00E878F9" w14:paraId="1A925E7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22A6A7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4287BB" w14:textId="77777777" w:rsidR="007C024D" w:rsidRPr="00E878F9" w:rsidRDefault="007C024D" w:rsidP="007C024D">
            <w:pPr>
              <w:rPr>
                <w:sz w:val="22"/>
                <w:szCs w:val="22"/>
              </w:rPr>
            </w:pPr>
            <w:r w:rsidRPr="00E878F9">
              <w:rPr>
                <w:sz w:val="22"/>
                <w:szCs w:val="22"/>
              </w:rPr>
              <w:t>Блок-липкий 76*76</w:t>
            </w:r>
          </w:p>
        </w:tc>
        <w:tc>
          <w:tcPr>
            <w:tcW w:w="1417" w:type="dxa"/>
            <w:gridSpan w:val="2"/>
            <w:vAlign w:val="center"/>
          </w:tcPr>
          <w:p w14:paraId="735DF58F" w14:textId="77777777" w:rsidR="007C024D" w:rsidRPr="00E878F9" w:rsidRDefault="007C024D" w:rsidP="007C024D">
            <w:pPr>
              <w:jc w:val="center"/>
              <w:rPr>
                <w:sz w:val="22"/>
                <w:szCs w:val="22"/>
              </w:rPr>
            </w:pPr>
            <w:r w:rsidRPr="00E878F9">
              <w:rPr>
                <w:sz w:val="22"/>
                <w:szCs w:val="22"/>
              </w:rPr>
              <w:t>упак/шт</w:t>
            </w:r>
          </w:p>
        </w:tc>
        <w:tc>
          <w:tcPr>
            <w:tcW w:w="1418" w:type="dxa"/>
            <w:shd w:val="clear" w:color="auto" w:fill="auto"/>
            <w:vAlign w:val="center"/>
          </w:tcPr>
          <w:p w14:paraId="76A26CFA" w14:textId="77777777" w:rsidR="007C024D" w:rsidRPr="00E878F9" w:rsidRDefault="007C024D" w:rsidP="007C024D">
            <w:pPr>
              <w:jc w:val="center"/>
              <w:rPr>
                <w:sz w:val="22"/>
                <w:szCs w:val="22"/>
              </w:rPr>
            </w:pPr>
            <w:r w:rsidRPr="00E878F9">
              <w:rPr>
                <w:sz w:val="22"/>
                <w:szCs w:val="22"/>
              </w:rPr>
              <w:t>80</w:t>
            </w:r>
          </w:p>
        </w:tc>
        <w:tc>
          <w:tcPr>
            <w:tcW w:w="2467" w:type="dxa"/>
            <w:gridSpan w:val="2"/>
            <w:shd w:val="clear" w:color="auto" w:fill="auto"/>
            <w:vAlign w:val="center"/>
          </w:tcPr>
          <w:p w14:paraId="503BA0BD" w14:textId="77777777" w:rsidR="007C024D" w:rsidRPr="00E878F9" w:rsidRDefault="007C024D" w:rsidP="007C024D">
            <w:pPr>
              <w:jc w:val="center"/>
              <w:rPr>
                <w:sz w:val="22"/>
                <w:szCs w:val="22"/>
              </w:rPr>
            </w:pPr>
            <w:r>
              <w:rPr>
                <w:sz w:val="22"/>
                <w:szCs w:val="22"/>
              </w:rPr>
              <w:t>3</w:t>
            </w:r>
            <w:r w:rsidRPr="00E878F9">
              <w:rPr>
                <w:sz w:val="22"/>
                <w:szCs w:val="22"/>
              </w:rPr>
              <w:t xml:space="preserve"> единицы на 1 работника в год</w:t>
            </w:r>
          </w:p>
        </w:tc>
      </w:tr>
      <w:tr w:rsidR="007C024D" w:rsidRPr="00E878F9" w14:paraId="4784F60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C3F7D21"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AB06322" w14:textId="77777777" w:rsidR="007C024D" w:rsidRPr="00E878F9" w:rsidRDefault="007C024D" w:rsidP="007C024D">
            <w:pPr>
              <w:rPr>
                <w:sz w:val="22"/>
                <w:szCs w:val="22"/>
              </w:rPr>
            </w:pPr>
            <w:r w:rsidRPr="00E878F9">
              <w:rPr>
                <w:sz w:val="22"/>
                <w:szCs w:val="22"/>
              </w:rPr>
              <w:t>Блок липкий 38*50</w:t>
            </w:r>
          </w:p>
        </w:tc>
        <w:tc>
          <w:tcPr>
            <w:tcW w:w="1417" w:type="dxa"/>
            <w:gridSpan w:val="2"/>
            <w:vAlign w:val="center"/>
          </w:tcPr>
          <w:p w14:paraId="4BD7EAD7"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35590BA1" w14:textId="77777777" w:rsidR="007C024D" w:rsidRPr="00E878F9" w:rsidRDefault="007C024D" w:rsidP="007C024D">
            <w:pPr>
              <w:jc w:val="center"/>
              <w:rPr>
                <w:sz w:val="22"/>
                <w:szCs w:val="22"/>
              </w:rPr>
            </w:pPr>
            <w:r w:rsidRPr="00E878F9">
              <w:rPr>
                <w:sz w:val="22"/>
                <w:szCs w:val="22"/>
              </w:rPr>
              <w:t>85</w:t>
            </w:r>
          </w:p>
        </w:tc>
        <w:tc>
          <w:tcPr>
            <w:tcW w:w="2467" w:type="dxa"/>
            <w:gridSpan w:val="2"/>
            <w:shd w:val="clear" w:color="auto" w:fill="auto"/>
            <w:vAlign w:val="center"/>
          </w:tcPr>
          <w:p w14:paraId="341FEAF1" w14:textId="77777777" w:rsidR="007C024D" w:rsidRPr="00E878F9" w:rsidRDefault="007C024D" w:rsidP="007C024D">
            <w:pPr>
              <w:jc w:val="center"/>
              <w:rPr>
                <w:sz w:val="22"/>
                <w:szCs w:val="22"/>
              </w:rPr>
            </w:pPr>
            <w:r>
              <w:rPr>
                <w:sz w:val="22"/>
                <w:szCs w:val="22"/>
              </w:rPr>
              <w:t>3</w:t>
            </w:r>
            <w:r w:rsidRPr="00E878F9">
              <w:rPr>
                <w:sz w:val="22"/>
                <w:szCs w:val="22"/>
              </w:rPr>
              <w:t xml:space="preserve"> единицы на 1 работника в год</w:t>
            </w:r>
          </w:p>
        </w:tc>
      </w:tr>
      <w:tr w:rsidR="007C024D" w:rsidRPr="00E878F9" w14:paraId="50BEDC0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2DEE8D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C96934F" w14:textId="77777777" w:rsidR="007C024D" w:rsidRPr="00E878F9" w:rsidRDefault="007C024D" w:rsidP="007C024D">
            <w:pPr>
              <w:rPr>
                <w:sz w:val="22"/>
                <w:szCs w:val="22"/>
              </w:rPr>
            </w:pPr>
            <w:r w:rsidRPr="00E878F9">
              <w:rPr>
                <w:sz w:val="22"/>
                <w:szCs w:val="22"/>
              </w:rPr>
              <w:t>Блокнот для заметок</w:t>
            </w:r>
          </w:p>
        </w:tc>
        <w:tc>
          <w:tcPr>
            <w:tcW w:w="1417" w:type="dxa"/>
            <w:gridSpan w:val="2"/>
            <w:vAlign w:val="center"/>
          </w:tcPr>
          <w:p w14:paraId="479E216E"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187549BD" w14:textId="77777777" w:rsidR="007C024D" w:rsidRPr="00E878F9" w:rsidRDefault="007C024D" w:rsidP="007C024D">
            <w:pPr>
              <w:jc w:val="center"/>
              <w:rPr>
                <w:sz w:val="22"/>
                <w:szCs w:val="22"/>
              </w:rPr>
            </w:pPr>
            <w:r w:rsidRPr="00E878F9">
              <w:rPr>
                <w:sz w:val="22"/>
                <w:szCs w:val="22"/>
              </w:rPr>
              <w:t xml:space="preserve"> 350</w:t>
            </w:r>
          </w:p>
        </w:tc>
        <w:tc>
          <w:tcPr>
            <w:tcW w:w="2467" w:type="dxa"/>
            <w:gridSpan w:val="2"/>
            <w:shd w:val="clear" w:color="auto" w:fill="auto"/>
            <w:vAlign w:val="center"/>
          </w:tcPr>
          <w:p w14:paraId="669A83CA" w14:textId="77777777" w:rsidR="007C024D" w:rsidRPr="00E878F9" w:rsidRDefault="007C024D" w:rsidP="007C024D">
            <w:pPr>
              <w:jc w:val="center"/>
              <w:rPr>
                <w:sz w:val="22"/>
                <w:szCs w:val="22"/>
              </w:rPr>
            </w:pPr>
            <w:r>
              <w:rPr>
                <w:sz w:val="22"/>
                <w:szCs w:val="22"/>
              </w:rPr>
              <w:t>1 единица на 1 работника</w:t>
            </w:r>
            <w:r w:rsidRPr="00E878F9">
              <w:rPr>
                <w:sz w:val="22"/>
                <w:szCs w:val="22"/>
              </w:rPr>
              <w:t xml:space="preserve"> в год</w:t>
            </w:r>
          </w:p>
        </w:tc>
      </w:tr>
      <w:tr w:rsidR="007C024D" w:rsidRPr="00E878F9" w14:paraId="660D31D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50D191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287976A" w14:textId="77777777" w:rsidR="007C024D" w:rsidRPr="00E878F9" w:rsidRDefault="007C024D" w:rsidP="007C024D">
            <w:pPr>
              <w:rPr>
                <w:sz w:val="22"/>
                <w:szCs w:val="22"/>
              </w:rPr>
            </w:pPr>
            <w:r w:rsidRPr="00E878F9">
              <w:rPr>
                <w:sz w:val="22"/>
                <w:szCs w:val="22"/>
              </w:rPr>
              <w:t xml:space="preserve">Булавка </w:t>
            </w:r>
          </w:p>
        </w:tc>
        <w:tc>
          <w:tcPr>
            <w:tcW w:w="1417" w:type="dxa"/>
            <w:gridSpan w:val="2"/>
            <w:vAlign w:val="center"/>
          </w:tcPr>
          <w:p w14:paraId="46C8891C" w14:textId="77777777" w:rsidR="007C024D" w:rsidRPr="00E878F9" w:rsidRDefault="007C024D" w:rsidP="007C024D">
            <w:pPr>
              <w:jc w:val="center"/>
              <w:rPr>
                <w:sz w:val="22"/>
                <w:szCs w:val="22"/>
              </w:rPr>
            </w:pPr>
            <w:r w:rsidRPr="00E878F9">
              <w:rPr>
                <w:sz w:val="22"/>
                <w:szCs w:val="22"/>
              </w:rPr>
              <w:t>упак</w:t>
            </w:r>
          </w:p>
        </w:tc>
        <w:tc>
          <w:tcPr>
            <w:tcW w:w="1418" w:type="dxa"/>
            <w:shd w:val="clear" w:color="auto" w:fill="auto"/>
            <w:vAlign w:val="center"/>
          </w:tcPr>
          <w:p w14:paraId="1640DB94"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51347F87" w14:textId="77777777" w:rsidR="007C024D" w:rsidRPr="00E878F9" w:rsidRDefault="007C024D" w:rsidP="007C024D">
            <w:pPr>
              <w:jc w:val="center"/>
              <w:rPr>
                <w:sz w:val="22"/>
                <w:szCs w:val="22"/>
              </w:rPr>
            </w:pPr>
            <w:r w:rsidRPr="00E878F9">
              <w:rPr>
                <w:sz w:val="22"/>
                <w:szCs w:val="22"/>
              </w:rPr>
              <w:t>1 единица на 1 отдел</w:t>
            </w:r>
          </w:p>
        </w:tc>
      </w:tr>
      <w:tr w:rsidR="007C024D" w:rsidRPr="0016247E" w14:paraId="7DA4BAB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33CD540"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FCDC62C" w14:textId="77777777" w:rsidR="007C024D" w:rsidRPr="0016247E" w:rsidRDefault="007C024D" w:rsidP="007C024D">
            <w:pPr>
              <w:rPr>
                <w:sz w:val="22"/>
                <w:szCs w:val="22"/>
              </w:rPr>
            </w:pPr>
            <w:r w:rsidRPr="0016247E">
              <w:rPr>
                <w:sz w:val="22"/>
                <w:szCs w:val="22"/>
              </w:rPr>
              <w:t>Бумага А4</w:t>
            </w:r>
          </w:p>
        </w:tc>
        <w:tc>
          <w:tcPr>
            <w:tcW w:w="1417" w:type="dxa"/>
            <w:gridSpan w:val="2"/>
            <w:vAlign w:val="center"/>
          </w:tcPr>
          <w:p w14:paraId="44388297"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46F6B764" w14:textId="1D6A1295" w:rsidR="007C024D" w:rsidRPr="0016247E" w:rsidRDefault="007C024D" w:rsidP="007C024D">
            <w:pPr>
              <w:jc w:val="center"/>
              <w:rPr>
                <w:sz w:val="22"/>
                <w:szCs w:val="22"/>
              </w:rPr>
            </w:pPr>
            <w:r>
              <w:rPr>
                <w:sz w:val="22"/>
                <w:szCs w:val="22"/>
              </w:rPr>
              <w:t>500</w:t>
            </w:r>
          </w:p>
        </w:tc>
        <w:tc>
          <w:tcPr>
            <w:tcW w:w="2467" w:type="dxa"/>
            <w:gridSpan w:val="2"/>
            <w:shd w:val="clear" w:color="auto" w:fill="auto"/>
            <w:vAlign w:val="center"/>
          </w:tcPr>
          <w:p w14:paraId="01E65DAF" w14:textId="77777777" w:rsidR="007C024D" w:rsidRPr="0016247E" w:rsidRDefault="007C024D" w:rsidP="007C024D">
            <w:pPr>
              <w:jc w:val="center"/>
              <w:rPr>
                <w:sz w:val="22"/>
                <w:szCs w:val="22"/>
              </w:rPr>
            </w:pPr>
            <w:r>
              <w:rPr>
                <w:sz w:val="22"/>
                <w:szCs w:val="22"/>
              </w:rPr>
              <w:t xml:space="preserve">3 единицы на 1 работника в месяц  </w:t>
            </w:r>
          </w:p>
        </w:tc>
      </w:tr>
      <w:tr w:rsidR="007C024D" w:rsidRPr="003C3E0D" w14:paraId="7E20E6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39B1A61"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4FD261" w14:textId="77777777" w:rsidR="007C024D" w:rsidRPr="0016247E" w:rsidRDefault="007C024D" w:rsidP="007C024D">
            <w:pPr>
              <w:rPr>
                <w:sz w:val="22"/>
                <w:szCs w:val="22"/>
              </w:rPr>
            </w:pPr>
            <w:r w:rsidRPr="0016247E">
              <w:rPr>
                <w:sz w:val="22"/>
                <w:szCs w:val="22"/>
              </w:rPr>
              <w:t>Бумага А3</w:t>
            </w:r>
          </w:p>
        </w:tc>
        <w:tc>
          <w:tcPr>
            <w:tcW w:w="1417" w:type="dxa"/>
            <w:gridSpan w:val="2"/>
            <w:vAlign w:val="center"/>
          </w:tcPr>
          <w:p w14:paraId="7146B697"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40D7B983" w14:textId="396F8966" w:rsidR="007C024D" w:rsidRPr="0016247E" w:rsidRDefault="006C4D90" w:rsidP="007C024D">
            <w:pPr>
              <w:jc w:val="center"/>
              <w:rPr>
                <w:sz w:val="22"/>
                <w:szCs w:val="22"/>
              </w:rPr>
            </w:pPr>
            <w:r>
              <w:rPr>
                <w:sz w:val="22"/>
                <w:szCs w:val="22"/>
              </w:rPr>
              <w:t>8</w:t>
            </w:r>
            <w:r w:rsidR="007C024D" w:rsidRPr="0016247E">
              <w:rPr>
                <w:sz w:val="22"/>
                <w:szCs w:val="22"/>
              </w:rPr>
              <w:t>00</w:t>
            </w:r>
          </w:p>
        </w:tc>
        <w:tc>
          <w:tcPr>
            <w:tcW w:w="2467" w:type="dxa"/>
            <w:gridSpan w:val="2"/>
            <w:shd w:val="clear" w:color="auto" w:fill="auto"/>
            <w:vAlign w:val="center"/>
          </w:tcPr>
          <w:p w14:paraId="2EF4BDC4" w14:textId="77777777" w:rsidR="007C024D" w:rsidRPr="003C3E0D" w:rsidRDefault="007C024D" w:rsidP="007C024D">
            <w:pPr>
              <w:jc w:val="center"/>
              <w:rPr>
                <w:sz w:val="22"/>
                <w:szCs w:val="22"/>
              </w:rPr>
            </w:pPr>
            <w:r w:rsidRPr="003C3E0D">
              <w:rPr>
                <w:sz w:val="22"/>
                <w:szCs w:val="22"/>
              </w:rPr>
              <w:t>2 единицы на 1 структурное подразделение/учреждение в год</w:t>
            </w:r>
          </w:p>
        </w:tc>
      </w:tr>
      <w:tr w:rsidR="007C024D" w:rsidRPr="003C3E0D" w14:paraId="42FBAC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F3BE9C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88461EA" w14:textId="77777777" w:rsidR="007C024D" w:rsidRPr="0016247E" w:rsidRDefault="007C024D" w:rsidP="007C024D">
            <w:pPr>
              <w:rPr>
                <w:sz w:val="22"/>
                <w:szCs w:val="22"/>
              </w:rPr>
            </w:pPr>
            <w:r w:rsidRPr="0016247E">
              <w:rPr>
                <w:sz w:val="22"/>
                <w:szCs w:val="22"/>
              </w:rPr>
              <w:t>Бумага для плоттера</w:t>
            </w:r>
          </w:p>
        </w:tc>
        <w:tc>
          <w:tcPr>
            <w:tcW w:w="1417" w:type="dxa"/>
            <w:gridSpan w:val="2"/>
            <w:vAlign w:val="center"/>
          </w:tcPr>
          <w:p w14:paraId="19AD3A0F" w14:textId="77777777" w:rsidR="007C024D" w:rsidRPr="0016247E" w:rsidRDefault="007C024D" w:rsidP="007C024D">
            <w:pPr>
              <w:jc w:val="center"/>
              <w:rPr>
                <w:sz w:val="22"/>
                <w:szCs w:val="22"/>
              </w:rPr>
            </w:pPr>
            <w:r w:rsidRPr="0016247E">
              <w:rPr>
                <w:sz w:val="22"/>
                <w:szCs w:val="22"/>
              </w:rPr>
              <w:t>рул</w:t>
            </w:r>
          </w:p>
        </w:tc>
        <w:tc>
          <w:tcPr>
            <w:tcW w:w="1418" w:type="dxa"/>
            <w:shd w:val="clear" w:color="auto" w:fill="auto"/>
            <w:vAlign w:val="center"/>
          </w:tcPr>
          <w:p w14:paraId="25990214" w14:textId="77777777" w:rsidR="007C024D" w:rsidRPr="00E878F9" w:rsidRDefault="007C024D" w:rsidP="007C024D">
            <w:pPr>
              <w:jc w:val="center"/>
              <w:rPr>
                <w:sz w:val="22"/>
                <w:szCs w:val="22"/>
              </w:rPr>
            </w:pPr>
            <w:r w:rsidRPr="00E878F9">
              <w:rPr>
                <w:sz w:val="22"/>
                <w:szCs w:val="22"/>
              </w:rPr>
              <w:t>2 900</w:t>
            </w:r>
          </w:p>
        </w:tc>
        <w:tc>
          <w:tcPr>
            <w:tcW w:w="2467" w:type="dxa"/>
            <w:gridSpan w:val="2"/>
            <w:shd w:val="clear" w:color="auto" w:fill="auto"/>
            <w:vAlign w:val="center"/>
          </w:tcPr>
          <w:p w14:paraId="79F18EAE" w14:textId="77777777" w:rsidR="007C024D" w:rsidRPr="003C3E0D" w:rsidRDefault="007C024D" w:rsidP="007C024D">
            <w:pPr>
              <w:jc w:val="center"/>
              <w:rPr>
                <w:sz w:val="22"/>
                <w:szCs w:val="22"/>
              </w:rPr>
            </w:pPr>
            <w:r w:rsidRPr="003C3E0D">
              <w:rPr>
                <w:sz w:val="22"/>
                <w:szCs w:val="22"/>
              </w:rPr>
              <w:t>5 единиц на 1 плоттер</w:t>
            </w:r>
          </w:p>
        </w:tc>
      </w:tr>
      <w:tr w:rsidR="007C024D" w:rsidRPr="003C3E0D" w14:paraId="436FFC1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06949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37F9709" w14:textId="77777777" w:rsidR="007C024D" w:rsidRPr="005275D6" w:rsidRDefault="007C024D" w:rsidP="007C024D">
            <w:pPr>
              <w:rPr>
                <w:sz w:val="22"/>
                <w:szCs w:val="22"/>
                <w:highlight w:val="green"/>
              </w:rPr>
            </w:pPr>
            <w:r w:rsidRPr="00E878F9">
              <w:rPr>
                <w:sz w:val="22"/>
                <w:szCs w:val="22"/>
              </w:rPr>
              <w:t>Бумага для факса</w:t>
            </w:r>
          </w:p>
        </w:tc>
        <w:tc>
          <w:tcPr>
            <w:tcW w:w="1417" w:type="dxa"/>
            <w:gridSpan w:val="2"/>
            <w:vAlign w:val="center"/>
          </w:tcPr>
          <w:p w14:paraId="40D20BDC"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551DDDB9" w14:textId="46C754BA" w:rsidR="007C024D" w:rsidRPr="00E878F9" w:rsidRDefault="006C4D90" w:rsidP="007C024D">
            <w:pPr>
              <w:jc w:val="center"/>
              <w:rPr>
                <w:sz w:val="22"/>
                <w:szCs w:val="22"/>
              </w:rPr>
            </w:pPr>
            <w:r>
              <w:rPr>
                <w:sz w:val="22"/>
                <w:szCs w:val="22"/>
              </w:rPr>
              <w:t>300</w:t>
            </w:r>
          </w:p>
        </w:tc>
        <w:tc>
          <w:tcPr>
            <w:tcW w:w="2467" w:type="dxa"/>
            <w:gridSpan w:val="2"/>
            <w:shd w:val="clear" w:color="auto" w:fill="auto"/>
            <w:vAlign w:val="center"/>
          </w:tcPr>
          <w:p w14:paraId="75CFE423" w14:textId="77777777" w:rsidR="007C024D" w:rsidRPr="003C3E0D" w:rsidRDefault="007C024D" w:rsidP="007C024D">
            <w:pPr>
              <w:jc w:val="center"/>
              <w:rPr>
                <w:sz w:val="22"/>
                <w:szCs w:val="22"/>
              </w:rPr>
            </w:pPr>
            <w:r w:rsidRPr="003C3E0D">
              <w:rPr>
                <w:sz w:val="22"/>
                <w:szCs w:val="22"/>
              </w:rPr>
              <w:t>5 единиц на 1 факс</w:t>
            </w:r>
          </w:p>
        </w:tc>
      </w:tr>
      <w:tr w:rsidR="007C024D" w:rsidRPr="003C3E0D" w14:paraId="564E67E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25DAA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9417D79" w14:textId="77777777" w:rsidR="007C024D" w:rsidRPr="0016247E" w:rsidRDefault="007C024D" w:rsidP="007C024D">
            <w:pPr>
              <w:rPr>
                <w:sz w:val="22"/>
                <w:szCs w:val="22"/>
              </w:rPr>
            </w:pPr>
            <w:r w:rsidRPr="0016247E">
              <w:rPr>
                <w:sz w:val="22"/>
                <w:szCs w:val="22"/>
              </w:rPr>
              <w:t>Бумага А4 картон</w:t>
            </w:r>
          </w:p>
        </w:tc>
        <w:tc>
          <w:tcPr>
            <w:tcW w:w="1417" w:type="dxa"/>
            <w:gridSpan w:val="2"/>
            <w:vAlign w:val="center"/>
          </w:tcPr>
          <w:p w14:paraId="40777821" w14:textId="77777777" w:rsidR="007C024D" w:rsidRPr="00E878F9" w:rsidRDefault="007C024D" w:rsidP="007C024D">
            <w:pPr>
              <w:jc w:val="center"/>
              <w:rPr>
                <w:sz w:val="22"/>
                <w:szCs w:val="22"/>
              </w:rPr>
            </w:pPr>
            <w:r w:rsidRPr="00E878F9">
              <w:rPr>
                <w:sz w:val="22"/>
                <w:szCs w:val="22"/>
              </w:rPr>
              <w:t>упак</w:t>
            </w:r>
          </w:p>
        </w:tc>
        <w:tc>
          <w:tcPr>
            <w:tcW w:w="1418" w:type="dxa"/>
            <w:shd w:val="clear" w:color="auto" w:fill="auto"/>
            <w:vAlign w:val="center"/>
          </w:tcPr>
          <w:p w14:paraId="4248566A" w14:textId="7C675A7D" w:rsidR="007C024D" w:rsidRPr="00E878F9" w:rsidRDefault="007C024D" w:rsidP="007C024D">
            <w:pPr>
              <w:jc w:val="center"/>
              <w:rPr>
                <w:sz w:val="22"/>
                <w:szCs w:val="22"/>
              </w:rPr>
            </w:pPr>
            <w:r>
              <w:rPr>
                <w:sz w:val="22"/>
                <w:szCs w:val="22"/>
              </w:rPr>
              <w:t>3 000</w:t>
            </w:r>
          </w:p>
        </w:tc>
        <w:tc>
          <w:tcPr>
            <w:tcW w:w="2467" w:type="dxa"/>
            <w:gridSpan w:val="2"/>
            <w:shd w:val="clear" w:color="auto" w:fill="auto"/>
            <w:vAlign w:val="center"/>
          </w:tcPr>
          <w:p w14:paraId="6C2804D6" w14:textId="77777777" w:rsidR="007C024D" w:rsidRPr="003C3E0D" w:rsidRDefault="007C024D" w:rsidP="007C024D">
            <w:pPr>
              <w:jc w:val="center"/>
              <w:rPr>
                <w:sz w:val="22"/>
                <w:szCs w:val="22"/>
              </w:rPr>
            </w:pPr>
            <w:r w:rsidRPr="003C3E0D">
              <w:rPr>
                <w:sz w:val="22"/>
                <w:szCs w:val="22"/>
              </w:rPr>
              <w:t>1 единица на 1 отдел в год</w:t>
            </w:r>
          </w:p>
        </w:tc>
      </w:tr>
      <w:tr w:rsidR="007C024D" w:rsidRPr="003C3E0D" w14:paraId="089EAEA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F4BA9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FA74377" w14:textId="77777777" w:rsidR="007C024D" w:rsidRPr="0016247E" w:rsidRDefault="007C024D" w:rsidP="007C024D">
            <w:pPr>
              <w:rPr>
                <w:sz w:val="22"/>
                <w:szCs w:val="22"/>
              </w:rPr>
            </w:pPr>
            <w:r w:rsidRPr="0016247E">
              <w:rPr>
                <w:sz w:val="22"/>
                <w:szCs w:val="22"/>
              </w:rPr>
              <w:t>Бумага А3 картон</w:t>
            </w:r>
          </w:p>
        </w:tc>
        <w:tc>
          <w:tcPr>
            <w:tcW w:w="1417" w:type="dxa"/>
            <w:gridSpan w:val="2"/>
            <w:vAlign w:val="center"/>
          </w:tcPr>
          <w:p w14:paraId="4ED41BCC" w14:textId="77777777" w:rsidR="007C024D" w:rsidRPr="00E878F9" w:rsidRDefault="007C024D" w:rsidP="007C024D">
            <w:pPr>
              <w:jc w:val="center"/>
              <w:rPr>
                <w:sz w:val="22"/>
                <w:szCs w:val="22"/>
              </w:rPr>
            </w:pPr>
            <w:r w:rsidRPr="00E878F9">
              <w:rPr>
                <w:sz w:val="22"/>
                <w:szCs w:val="22"/>
              </w:rPr>
              <w:t>упак</w:t>
            </w:r>
          </w:p>
        </w:tc>
        <w:tc>
          <w:tcPr>
            <w:tcW w:w="1418" w:type="dxa"/>
            <w:shd w:val="clear" w:color="auto" w:fill="auto"/>
            <w:vAlign w:val="center"/>
          </w:tcPr>
          <w:p w14:paraId="3A3B4CC8" w14:textId="4944B18B" w:rsidR="007C024D" w:rsidRPr="00E878F9" w:rsidRDefault="007C024D" w:rsidP="007C024D">
            <w:pPr>
              <w:jc w:val="center"/>
              <w:rPr>
                <w:sz w:val="22"/>
                <w:szCs w:val="22"/>
              </w:rPr>
            </w:pPr>
            <w:r w:rsidRPr="00E878F9">
              <w:rPr>
                <w:sz w:val="22"/>
                <w:szCs w:val="22"/>
              </w:rPr>
              <w:t xml:space="preserve">1 </w:t>
            </w:r>
            <w:r>
              <w:rPr>
                <w:sz w:val="22"/>
                <w:szCs w:val="22"/>
              </w:rPr>
              <w:t>5</w:t>
            </w:r>
            <w:r w:rsidRPr="00E878F9">
              <w:rPr>
                <w:sz w:val="22"/>
                <w:szCs w:val="22"/>
              </w:rPr>
              <w:t>00</w:t>
            </w:r>
          </w:p>
        </w:tc>
        <w:tc>
          <w:tcPr>
            <w:tcW w:w="2467" w:type="dxa"/>
            <w:gridSpan w:val="2"/>
            <w:shd w:val="clear" w:color="auto" w:fill="auto"/>
            <w:vAlign w:val="center"/>
          </w:tcPr>
          <w:p w14:paraId="0FFD6F2C" w14:textId="77777777" w:rsidR="007C024D" w:rsidRPr="003C3E0D" w:rsidRDefault="007C024D" w:rsidP="007C024D">
            <w:pPr>
              <w:jc w:val="center"/>
              <w:rPr>
                <w:sz w:val="22"/>
                <w:szCs w:val="22"/>
              </w:rPr>
            </w:pPr>
            <w:r w:rsidRPr="003C3E0D">
              <w:rPr>
                <w:sz w:val="22"/>
                <w:szCs w:val="22"/>
              </w:rPr>
              <w:t>1 единица на 1 отдел в год</w:t>
            </w:r>
          </w:p>
        </w:tc>
      </w:tr>
      <w:tr w:rsidR="007C024D" w:rsidRPr="003C3E0D" w14:paraId="18E0832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A9ECA9B"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8CF6DE8" w14:textId="77777777" w:rsidR="007C024D" w:rsidRPr="00E878F9" w:rsidRDefault="007C024D" w:rsidP="007C024D">
            <w:pPr>
              <w:rPr>
                <w:sz w:val="22"/>
                <w:szCs w:val="22"/>
              </w:rPr>
            </w:pPr>
            <w:r w:rsidRPr="00E878F9">
              <w:rPr>
                <w:sz w:val="22"/>
                <w:szCs w:val="22"/>
              </w:rPr>
              <w:t>Бейдж</w:t>
            </w:r>
          </w:p>
        </w:tc>
        <w:tc>
          <w:tcPr>
            <w:tcW w:w="1417" w:type="dxa"/>
            <w:gridSpan w:val="2"/>
            <w:vAlign w:val="center"/>
          </w:tcPr>
          <w:p w14:paraId="58B82FB4"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2D0ADEBD" w14:textId="77777777" w:rsidR="007C024D" w:rsidRPr="00E878F9" w:rsidRDefault="007C024D" w:rsidP="007C024D">
            <w:pPr>
              <w:jc w:val="center"/>
              <w:rPr>
                <w:sz w:val="22"/>
                <w:szCs w:val="22"/>
              </w:rPr>
            </w:pPr>
            <w:r w:rsidRPr="00E878F9">
              <w:rPr>
                <w:sz w:val="22"/>
                <w:szCs w:val="22"/>
              </w:rPr>
              <w:t>200</w:t>
            </w:r>
          </w:p>
        </w:tc>
        <w:tc>
          <w:tcPr>
            <w:tcW w:w="2467" w:type="dxa"/>
            <w:gridSpan w:val="2"/>
            <w:shd w:val="clear" w:color="auto" w:fill="auto"/>
            <w:vAlign w:val="center"/>
          </w:tcPr>
          <w:p w14:paraId="150FC40A" w14:textId="77777777" w:rsidR="007C024D" w:rsidRPr="003C3E0D" w:rsidRDefault="007C024D" w:rsidP="007C024D">
            <w:pPr>
              <w:jc w:val="center"/>
              <w:rPr>
                <w:sz w:val="22"/>
                <w:szCs w:val="22"/>
              </w:rPr>
            </w:pPr>
            <w:r w:rsidRPr="003C3E0D">
              <w:rPr>
                <w:sz w:val="22"/>
                <w:szCs w:val="22"/>
              </w:rPr>
              <w:t>1 единица на 1 работника (при необходимости)</w:t>
            </w:r>
          </w:p>
        </w:tc>
      </w:tr>
      <w:tr w:rsidR="007C024D" w:rsidRPr="003C3E0D" w14:paraId="22ACE40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8137E7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E7E0F8" w14:textId="77777777" w:rsidR="007C024D" w:rsidRPr="00E878F9" w:rsidRDefault="007C024D" w:rsidP="007C024D">
            <w:pPr>
              <w:rPr>
                <w:sz w:val="22"/>
                <w:szCs w:val="22"/>
              </w:rPr>
            </w:pPr>
            <w:r w:rsidRPr="00E878F9">
              <w:rPr>
                <w:sz w:val="22"/>
                <w:szCs w:val="22"/>
              </w:rPr>
              <w:t>Визитница</w:t>
            </w:r>
          </w:p>
        </w:tc>
        <w:tc>
          <w:tcPr>
            <w:tcW w:w="1417" w:type="dxa"/>
            <w:gridSpan w:val="2"/>
            <w:vAlign w:val="center"/>
          </w:tcPr>
          <w:p w14:paraId="40AE4B0F"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7982446E" w14:textId="77777777" w:rsidR="007C024D" w:rsidRPr="00E878F9" w:rsidRDefault="007C024D" w:rsidP="007C024D">
            <w:pPr>
              <w:jc w:val="center"/>
              <w:rPr>
                <w:sz w:val="22"/>
                <w:szCs w:val="22"/>
              </w:rPr>
            </w:pPr>
            <w:r w:rsidRPr="00E878F9">
              <w:rPr>
                <w:sz w:val="22"/>
                <w:szCs w:val="22"/>
              </w:rPr>
              <w:t>1 000</w:t>
            </w:r>
          </w:p>
        </w:tc>
        <w:tc>
          <w:tcPr>
            <w:tcW w:w="2467" w:type="dxa"/>
            <w:gridSpan w:val="2"/>
            <w:shd w:val="clear" w:color="auto" w:fill="auto"/>
            <w:vAlign w:val="center"/>
          </w:tcPr>
          <w:p w14:paraId="158822D4" w14:textId="77777777" w:rsidR="007C024D" w:rsidRPr="003C3E0D" w:rsidRDefault="007C024D" w:rsidP="007C024D">
            <w:pPr>
              <w:jc w:val="center"/>
              <w:rPr>
                <w:sz w:val="22"/>
                <w:szCs w:val="22"/>
              </w:rPr>
            </w:pPr>
            <w:r w:rsidRPr="003C3E0D">
              <w:rPr>
                <w:sz w:val="22"/>
                <w:szCs w:val="22"/>
              </w:rPr>
              <w:t>10 единиц на 1 учреждение</w:t>
            </w:r>
          </w:p>
        </w:tc>
      </w:tr>
      <w:tr w:rsidR="007C024D" w:rsidRPr="00E878F9" w14:paraId="1AB74E5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DB49F2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54BA237" w14:textId="77777777" w:rsidR="007C024D" w:rsidRPr="0016247E" w:rsidRDefault="007C024D" w:rsidP="007C024D">
            <w:pPr>
              <w:rPr>
                <w:sz w:val="22"/>
                <w:szCs w:val="22"/>
              </w:rPr>
            </w:pPr>
            <w:r w:rsidRPr="00E878F9">
              <w:rPr>
                <w:sz w:val="22"/>
                <w:szCs w:val="22"/>
              </w:rPr>
              <w:t>Грифель для автоматического карандаша</w:t>
            </w:r>
          </w:p>
        </w:tc>
        <w:tc>
          <w:tcPr>
            <w:tcW w:w="1417" w:type="dxa"/>
            <w:gridSpan w:val="2"/>
            <w:vAlign w:val="center"/>
          </w:tcPr>
          <w:p w14:paraId="719B1781" w14:textId="77777777" w:rsidR="007C024D" w:rsidRPr="0016247E" w:rsidRDefault="007C024D" w:rsidP="007C024D">
            <w:pPr>
              <w:jc w:val="center"/>
              <w:rPr>
                <w:sz w:val="22"/>
                <w:szCs w:val="22"/>
              </w:rPr>
            </w:pPr>
            <w:r>
              <w:rPr>
                <w:sz w:val="22"/>
                <w:szCs w:val="22"/>
              </w:rPr>
              <w:t>упак</w:t>
            </w:r>
          </w:p>
        </w:tc>
        <w:tc>
          <w:tcPr>
            <w:tcW w:w="1418" w:type="dxa"/>
            <w:shd w:val="clear" w:color="auto" w:fill="auto"/>
            <w:vAlign w:val="center"/>
          </w:tcPr>
          <w:p w14:paraId="65E1B60F" w14:textId="77777777" w:rsidR="007C024D" w:rsidRPr="00E878F9" w:rsidRDefault="007C024D" w:rsidP="007C024D">
            <w:pPr>
              <w:jc w:val="center"/>
              <w:rPr>
                <w:sz w:val="22"/>
                <w:szCs w:val="22"/>
              </w:rPr>
            </w:pPr>
            <w:r w:rsidRPr="00E878F9">
              <w:rPr>
                <w:sz w:val="22"/>
                <w:szCs w:val="22"/>
              </w:rPr>
              <w:t>70</w:t>
            </w:r>
          </w:p>
        </w:tc>
        <w:tc>
          <w:tcPr>
            <w:tcW w:w="2467" w:type="dxa"/>
            <w:gridSpan w:val="2"/>
            <w:shd w:val="clear" w:color="auto" w:fill="auto"/>
            <w:vAlign w:val="center"/>
          </w:tcPr>
          <w:p w14:paraId="1F124394" w14:textId="77777777" w:rsidR="007C024D" w:rsidRPr="00E878F9" w:rsidRDefault="007C024D" w:rsidP="007C024D">
            <w:pPr>
              <w:jc w:val="center"/>
              <w:rPr>
                <w:sz w:val="22"/>
                <w:szCs w:val="22"/>
              </w:rPr>
            </w:pPr>
            <w:r>
              <w:rPr>
                <w:sz w:val="22"/>
                <w:szCs w:val="22"/>
              </w:rPr>
              <w:t>1 единица на 1 работника</w:t>
            </w:r>
            <w:r w:rsidRPr="00E878F9">
              <w:rPr>
                <w:sz w:val="22"/>
                <w:szCs w:val="22"/>
              </w:rPr>
              <w:t xml:space="preserve"> в год</w:t>
            </w:r>
          </w:p>
        </w:tc>
      </w:tr>
      <w:tr w:rsidR="007C024D" w:rsidRPr="00E878F9" w14:paraId="1A8953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456E0C"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39B814C" w14:textId="77777777" w:rsidR="007C024D" w:rsidRPr="0016247E" w:rsidRDefault="007C024D" w:rsidP="007C024D">
            <w:pPr>
              <w:rPr>
                <w:sz w:val="22"/>
                <w:szCs w:val="22"/>
              </w:rPr>
            </w:pPr>
            <w:r w:rsidRPr="0016247E">
              <w:rPr>
                <w:sz w:val="22"/>
                <w:szCs w:val="22"/>
              </w:rPr>
              <w:t xml:space="preserve">Ежедневник </w:t>
            </w:r>
            <w:r>
              <w:rPr>
                <w:sz w:val="22"/>
                <w:szCs w:val="22"/>
              </w:rPr>
              <w:t>для руководителя</w:t>
            </w:r>
          </w:p>
        </w:tc>
        <w:tc>
          <w:tcPr>
            <w:tcW w:w="1417" w:type="dxa"/>
            <w:gridSpan w:val="2"/>
            <w:vAlign w:val="center"/>
          </w:tcPr>
          <w:p w14:paraId="0FBC30A1"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41A2592B" w14:textId="77777777" w:rsidR="007C024D" w:rsidRPr="00E878F9" w:rsidRDefault="007C024D" w:rsidP="007C024D">
            <w:pPr>
              <w:jc w:val="center"/>
              <w:rPr>
                <w:sz w:val="22"/>
                <w:szCs w:val="22"/>
              </w:rPr>
            </w:pPr>
            <w:r w:rsidRPr="00E878F9">
              <w:rPr>
                <w:sz w:val="22"/>
                <w:szCs w:val="22"/>
              </w:rPr>
              <w:t>3 000</w:t>
            </w:r>
          </w:p>
        </w:tc>
        <w:tc>
          <w:tcPr>
            <w:tcW w:w="2467" w:type="dxa"/>
            <w:gridSpan w:val="2"/>
            <w:shd w:val="clear" w:color="auto" w:fill="auto"/>
            <w:vAlign w:val="center"/>
          </w:tcPr>
          <w:p w14:paraId="0C43A7CE" w14:textId="77777777" w:rsidR="007C024D" w:rsidRPr="00E878F9" w:rsidRDefault="007C024D" w:rsidP="007C024D">
            <w:pPr>
              <w:jc w:val="center"/>
              <w:rPr>
                <w:sz w:val="22"/>
                <w:szCs w:val="22"/>
              </w:rPr>
            </w:pPr>
            <w:r>
              <w:rPr>
                <w:sz w:val="22"/>
                <w:szCs w:val="22"/>
              </w:rPr>
              <w:t>1 единица на 1 работника</w:t>
            </w:r>
            <w:r w:rsidRPr="00E878F9">
              <w:rPr>
                <w:sz w:val="22"/>
                <w:szCs w:val="22"/>
              </w:rPr>
              <w:t xml:space="preserve"> в год</w:t>
            </w:r>
          </w:p>
        </w:tc>
      </w:tr>
      <w:tr w:rsidR="007C024D" w:rsidRPr="0016247E" w14:paraId="05475D7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6330C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55441C6" w14:textId="77777777" w:rsidR="007C024D" w:rsidRPr="0016247E" w:rsidRDefault="007C024D" w:rsidP="007C024D">
            <w:pPr>
              <w:rPr>
                <w:sz w:val="22"/>
                <w:szCs w:val="22"/>
              </w:rPr>
            </w:pPr>
            <w:r w:rsidRPr="0016247E">
              <w:rPr>
                <w:sz w:val="22"/>
                <w:szCs w:val="22"/>
              </w:rPr>
              <w:t>Зажим для бумаг 15 мм</w:t>
            </w:r>
          </w:p>
        </w:tc>
        <w:tc>
          <w:tcPr>
            <w:tcW w:w="1417" w:type="dxa"/>
            <w:gridSpan w:val="2"/>
            <w:vAlign w:val="center"/>
          </w:tcPr>
          <w:p w14:paraId="3C6C3B32"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1F27C728" w14:textId="77777777" w:rsidR="007C024D" w:rsidRPr="00E878F9" w:rsidRDefault="007C024D" w:rsidP="007C024D">
            <w:pPr>
              <w:jc w:val="center"/>
              <w:rPr>
                <w:sz w:val="22"/>
                <w:szCs w:val="22"/>
              </w:rPr>
            </w:pPr>
            <w:r w:rsidRPr="00E878F9">
              <w:rPr>
                <w:sz w:val="22"/>
                <w:szCs w:val="22"/>
              </w:rPr>
              <w:t>105</w:t>
            </w:r>
          </w:p>
        </w:tc>
        <w:tc>
          <w:tcPr>
            <w:tcW w:w="2467" w:type="dxa"/>
            <w:gridSpan w:val="2"/>
            <w:shd w:val="clear" w:color="auto" w:fill="auto"/>
            <w:vAlign w:val="center"/>
          </w:tcPr>
          <w:p w14:paraId="541002C7"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16247E" w14:paraId="150D6F8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D8870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6C0DC41" w14:textId="77777777" w:rsidR="007C024D" w:rsidRPr="0016247E" w:rsidRDefault="007C024D" w:rsidP="007C024D">
            <w:pPr>
              <w:rPr>
                <w:sz w:val="22"/>
                <w:szCs w:val="22"/>
              </w:rPr>
            </w:pPr>
            <w:r w:rsidRPr="0016247E">
              <w:rPr>
                <w:sz w:val="22"/>
                <w:szCs w:val="22"/>
              </w:rPr>
              <w:t>Зажим для бумаг 19 мм</w:t>
            </w:r>
          </w:p>
        </w:tc>
        <w:tc>
          <w:tcPr>
            <w:tcW w:w="1417" w:type="dxa"/>
            <w:gridSpan w:val="2"/>
            <w:vAlign w:val="center"/>
          </w:tcPr>
          <w:p w14:paraId="7FCE72BD"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2E14C7A7" w14:textId="77777777" w:rsidR="007C024D" w:rsidRPr="00E878F9" w:rsidRDefault="007C024D" w:rsidP="007C024D">
            <w:pPr>
              <w:jc w:val="center"/>
              <w:rPr>
                <w:sz w:val="22"/>
                <w:szCs w:val="22"/>
              </w:rPr>
            </w:pPr>
            <w:r w:rsidRPr="00E878F9">
              <w:rPr>
                <w:sz w:val="22"/>
                <w:szCs w:val="22"/>
              </w:rPr>
              <w:t>135</w:t>
            </w:r>
          </w:p>
        </w:tc>
        <w:tc>
          <w:tcPr>
            <w:tcW w:w="2467" w:type="dxa"/>
            <w:gridSpan w:val="2"/>
            <w:shd w:val="clear" w:color="auto" w:fill="auto"/>
            <w:vAlign w:val="center"/>
          </w:tcPr>
          <w:p w14:paraId="6E3C2968" w14:textId="77777777" w:rsidR="007C024D" w:rsidRPr="0016247E" w:rsidRDefault="007C024D" w:rsidP="007C024D">
            <w:pPr>
              <w:jc w:val="center"/>
              <w:rPr>
                <w:sz w:val="22"/>
                <w:szCs w:val="22"/>
              </w:rPr>
            </w:pPr>
            <w:r>
              <w:rPr>
                <w:sz w:val="22"/>
                <w:szCs w:val="22"/>
              </w:rPr>
              <w:t xml:space="preserve">4 единицы на 1 работника в год  </w:t>
            </w:r>
          </w:p>
        </w:tc>
      </w:tr>
      <w:tr w:rsidR="007C024D" w:rsidRPr="0016247E" w14:paraId="6462790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F7C1B2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72A9F35" w14:textId="77777777" w:rsidR="007C024D" w:rsidRPr="00A051B5" w:rsidRDefault="007C024D" w:rsidP="007C024D">
            <w:pPr>
              <w:rPr>
                <w:sz w:val="22"/>
                <w:szCs w:val="22"/>
              </w:rPr>
            </w:pPr>
            <w:r w:rsidRPr="00A051B5">
              <w:rPr>
                <w:sz w:val="22"/>
                <w:szCs w:val="22"/>
              </w:rPr>
              <w:t>Зажим для бумаг 25 мм</w:t>
            </w:r>
          </w:p>
        </w:tc>
        <w:tc>
          <w:tcPr>
            <w:tcW w:w="1417" w:type="dxa"/>
            <w:gridSpan w:val="2"/>
            <w:vAlign w:val="center"/>
          </w:tcPr>
          <w:p w14:paraId="592A6747"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4AC90362" w14:textId="77777777" w:rsidR="007C024D" w:rsidRPr="0016247E" w:rsidRDefault="007C024D" w:rsidP="007C024D">
            <w:pPr>
              <w:jc w:val="center"/>
              <w:rPr>
                <w:sz w:val="22"/>
                <w:szCs w:val="22"/>
              </w:rPr>
            </w:pPr>
            <w:r w:rsidRPr="0016247E">
              <w:rPr>
                <w:sz w:val="22"/>
                <w:szCs w:val="22"/>
              </w:rPr>
              <w:t>165</w:t>
            </w:r>
            <w:r>
              <w:rPr>
                <w:sz w:val="22"/>
                <w:szCs w:val="22"/>
              </w:rPr>
              <w:t xml:space="preserve"> </w:t>
            </w:r>
          </w:p>
        </w:tc>
        <w:tc>
          <w:tcPr>
            <w:tcW w:w="2467" w:type="dxa"/>
            <w:gridSpan w:val="2"/>
            <w:shd w:val="clear" w:color="auto" w:fill="auto"/>
            <w:vAlign w:val="center"/>
          </w:tcPr>
          <w:p w14:paraId="1C93925B" w14:textId="77777777" w:rsidR="007C024D" w:rsidRPr="0016247E" w:rsidRDefault="007C024D" w:rsidP="007C024D">
            <w:pPr>
              <w:jc w:val="center"/>
              <w:rPr>
                <w:sz w:val="22"/>
                <w:szCs w:val="22"/>
              </w:rPr>
            </w:pPr>
            <w:r>
              <w:rPr>
                <w:sz w:val="22"/>
                <w:szCs w:val="22"/>
              </w:rPr>
              <w:t xml:space="preserve">4 единицы на 1 работника в год  </w:t>
            </w:r>
          </w:p>
        </w:tc>
      </w:tr>
      <w:tr w:rsidR="007C024D" w:rsidRPr="0016247E" w14:paraId="728C38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CA2F2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77FBFB0" w14:textId="77777777" w:rsidR="007C024D" w:rsidRPr="0016247E" w:rsidRDefault="007C024D" w:rsidP="007C024D">
            <w:pPr>
              <w:rPr>
                <w:sz w:val="22"/>
                <w:szCs w:val="22"/>
              </w:rPr>
            </w:pPr>
            <w:r w:rsidRPr="0016247E">
              <w:rPr>
                <w:sz w:val="22"/>
                <w:szCs w:val="22"/>
              </w:rPr>
              <w:t>Зажим для бумаг 32 мм</w:t>
            </w:r>
          </w:p>
        </w:tc>
        <w:tc>
          <w:tcPr>
            <w:tcW w:w="1417" w:type="dxa"/>
            <w:gridSpan w:val="2"/>
            <w:vAlign w:val="center"/>
          </w:tcPr>
          <w:p w14:paraId="5AE99894"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4E8F5735" w14:textId="77777777" w:rsidR="007C024D" w:rsidRPr="0016247E" w:rsidRDefault="007C024D" w:rsidP="007C024D">
            <w:pPr>
              <w:jc w:val="center"/>
              <w:rPr>
                <w:sz w:val="22"/>
                <w:szCs w:val="22"/>
              </w:rPr>
            </w:pPr>
            <w:r w:rsidRPr="0016247E">
              <w:rPr>
                <w:sz w:val="22"/>
                <w:szCs w:val="22"/>
              </w:rPr>
              <w:t>225</w:t>
            </w:r>
            <w:r>
              <w:rPr>
                <w:sz w:val="22"/>
                <w:szCs w:val="22"/>
              </w:rPr>
              <w:t xml:space="preserve"> </w:t>
            </w:r>
          </w:p>
        </w:tc>
        <w:tc>
          <w:tcPr>
            <w:tcW w:w="2467" w:type="dxa"/>
            <w:gridSpan w:val="2"/>
            <w:shd w:val="clear" w:color="auto" w:fill="auto"/>
            <w:vAlign w:val="center"/>
          </w:tcPr>
          <w:p w14:paraId="6C11663E" w14:textId="77777777" w:rsidR="007C024D" w:rsidRPr="0016247E" w:rsidRDefault="007C024D" w:rsidP="007C024D">
            <w:pPr>
              <w:jc w:val="center"/>
              <w:rPr>
                <w:sz w:val="22"/>
                <w:szCs w:val="22"/>
              </w:rPr>
            </w:pPr>
            <w:r>
              <w:rPr>
                <w:sz w:val="22"/>
                <w:szCs w:val="22"/>
              </w:rPr>
              <w:t xml:space="preserve">4 единицы на 1 работника в год </w:t>
            </w:r>
          </w:p>
        </w:tc>
      </w:tr>
      <w:tr w:rsidR="007C024D" w:rsidRPr="0016247E" w14:paraId="16A2067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524181"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6A79A8C" w14:textId="77777777" w:rsidR="007C024D" w:rsidRPr="0016247E" w:rsidRDefault="007C024D" w:rsidP="007C024D">
            <w:pPr>
              <w:rPr>
                <w:sz w:val="22"/>
                <w:szCs w:val="22"/>
              </w:rPr>
            </w:pPr>
            <w:r w:rsidRPr="0016247E">
              <w:rPr>
                <w:sz w:val="22"/>
                <w:szCs w:val="22"/>
              </w:rPr>
              <w:t>Зажим для бумаг 41 мм</w:t>
            </w:r>
          </w:p>
        </w:tc>
        <w:tc>
          <w:tcPr>
            <w:tcW w:w="1417" w:type="dxa"/>
            <w:gridSpan w:val="2"/>
            <w:vAlign w:val="center"/>
          </w:tcPr>
          <w:p w14:paraId="76E0DEE6"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2BD408EE" w14:textId="77777777" w:rsidR="007C024D" w:rsidRPr="0016247E" w:rsidRDefault="007C024D" w:rsidP="007C024D">
            <w:pPr>
              <w:jc w:val="center"/>
              <w:rPr>
                <w:sz w:val="22"/>
                <w:szCs w:val="22"/>
              </w:rPr>
            </w:pPr>
            <w:r w:rsidRPr="0016247E">
              <w:rPr>
                <w:sz w:val="22"/>
                <w:szCs w:val="22"/>
              </w:rPr>
              <w:t>270</w:t>
            </w:r>
          </w:p>
        </w:tc>
        <w:tc>
          <w:tcPr>
            <w:tcW w:w="2467" w:type="dxa"/>
            <w:gridSpan w:val="2"/>
            <w:shd w:val="clear" w:color="auto" w:fill="auto"/>
            <w:vAlign w:val="center"/>
          </w:tcPr>
          <w:p w14:paraId="0067512E"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16247E" w14:paraId="7BF9B1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0DEB1E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A5C2612" w14:textId="77777777" w:rsidR="007C024D" w:rsidRPr="0016247E" w:rsidRDefault="007C024D" w:rsidP="007C024D">
            <w:pPr>
              <w:rPr>
                <w:sz w:val="22"/>
                <w:szCs w:val="22"/>
              </w:rPr>
            </w:pPr>
            <w:r w:rsidRPr="0016247E">
              <w:rPr>
                <w:sz w:val="22"/>
                <w:szCs w:val="22"/>
              </w:rPr>
              <w:t>Зажим для бумаг 51 мм</w:t>
            </w:r>
          </w:p>
        </w:tc>
        <w:tc>
          <w:tcPr>
            <w:tcW w:w="1417" w:type="dxa"/>
            <w:gridSpan w:val="2"/>
            <w:vAlign w:val="center"/>
          </w:tcPr>
          <w:p w14:paraId="1C2D5835"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129DB0AA" w14:textId="77777777" w:rsidR="007C024D" w:rsidRPr="0016247E" w:rsidRDefault="007C024D" w:rsidP="007C024D">
            <w:pPr>
              <w:jc w:val="center"/>
              <w:rPr>
                <w:sz w:val="22"/>
                <w:szCs w:val="22"/>
              </w:rPr>
            </w:pPr>
            <w:r w:rsidRPr="00E878F9">
              <w:rPr>
                <w:sz w:val="22"/>
                <w:szCs w:val="22"/>
              </w:rPr>
              <w:t>200</w:t>
            </w:r>
          </w:p>
        </w:tc>
        <w:tc>
          <w:tcPr>
            <w:tcW w:w="2467" w:type="dxa"/>
            <w:gridSpan w:val="2"/>
            <w:shd w:val="clear" w:color="auto" w:fill="auto"/>
            <w:vAlign w:val="center"/>
          </w:tcPr>
          <w:p w14:paraId="468F2134"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16247E" w14:paraId="1F3392F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1FB930"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D1048AC" w14:textId="77777777" w:rsidR="007C024D" w:rsidRPr="0016247E" w:rsidRDefault="007C024D" w:rsidP="007C024D">
            <w:pPr>
              <w:rPr>
                <w:sz w:val="22"/>
                <w:szCs w:val="22"/>
              </w:rPr>
            </w:pPr>
            <w:r>
              <w:rPr>
                <w:sz w:val="22"/>
                <w:szCs w:val="22"/>
              </w:rPr>
              <w:t>З</w:t>
            </w:r>
            <w:r w:rsidRPr="0016247E">
              <w:rPr>
                <w:sz w:val="22"/>
                <w:szCs w:val="22"/>
              </w:rPr>
              <w:t>акладк</w:t>
            </w:r>
            <w:r>
              <w:rPr>
                <w:sz w:val="22"/>
                <w:szCs w:val="22"/>
              </w:rPr>
              <w:t xml:space="preserve">а клейкая </w:t>
            </w:r>
          </w:p>
        </w:tc>
        <w:tc>
          <w:tcPr>
            <w:tcW w:w="1417" w:type="dxa"/>
            <w:gridSpan w:val="2"/>
            <w:vAlign w:val="center"/>
          </w:tcPr>
          <w:p w14:paraId="14C0A6FC"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3DD2C360" w14:textId="77777777" w:rsidR="007C024D" w:rsidRPr="00E878F9" w:rsidRDefault="007C024D" w:rsidP="007C024D">
            <w:pPr>
              <w:jc w:val="center"/>
              <w:rPr>
                <w:sz w:val="22"/>
                <w:szCs w:val="22"/>
              </w:rPr>
            </w:pPr>
            <w:r w:rsidRPr="00E878F9">
              <w:rPr>
                <w:sz w:val="22"/>
                <w:szCs w:val="22"/>
              </w:rPr>
              <w:t>100</w:t>
            </w:r>
          </w:p>
        </w:tc>
        <w:tc>
          <w:tcPr>
            <w:tcW w:w="2467" w:type="dxa"/>
            <w:gridSpan w:val="2"/>
            <w:shd w:val="clear" w:color="auto" w:fill="auto"/>
            <w:vAlign w:val="center"/>
          </w:tcPr>
          <w:p w14:paraId="599E0BB2"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E878F9" w14:paraId="46EFFDA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9AE04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89A107B" w14:textId="77777777" w:rsidR="007C024D" w:rsidRPr="00E878F9" w:rsidRDefault="007C024D" w:rsidP="007C024D">
            <w:pPr>
              <w:rPr>
                <w:sz w:val="22"/>
                <w:szCs w:val="22"/>
              </w:rPr>
            </w:pPr>
            <w:r w:rsidRPr="00E878F9">
              <w:rPr>
                <w:sz w:val="22"/>
                <w:szCs w:val="22"/>
              </w:rPr>
              <w:t>Этикетки-закладки 45х12мм</w:t>
            </w:r>
          </w:p>
        </w:tc>
        <w:tc>
          <w:tcPr>
            <w:tcW w:w="1417" w:type="dxa"/>
            <w:gridSpan w:val="2"/>
            <w:vAlign w:val="center"/>
          </w:tcPr>
          <w:p w14:paraId="1977039F" w14:textId="77777777" w:rsidR="007C024D" w:rsidRPr="00E878F9" w:rsidRDefault="007C024D" w:rsidP="007C024D">
            <w:pPr>
              <w:jc w:val="center"/>
              <w:rPr>
                <w:sz w:val="22"/>
                <w:szCs w:val="22"/>
              </w:rPr>
            </w:pPr>
            <w:r w:rsidRPr="00E878F9">
              <w:rPr>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05D2A270" w14:textId="2CB30BAA" w:rsidR="007C024D" w:rsidRPr="00E878F9" w:rsidRDefault="006C4D90" w:rsidP="007C024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467" w:type="dxa"/>
            <w:gridSpan w:val="2"/>
            <w:shd w:val="clear" w:color="auto" w:fill="auto"/>
            <w:vAlign w:val="center"/>
          </w:tcPr>
          <w:p w14:paraId="7CAE5496" w14:textId="77777777" w:rsidR="007C024D" w:rsidRPr="00E878F9" w:rsidRDefault="007C024D" w:rsidP="007C024D">
            <w:pPr>
              <w:jc w:val="center"/>
              <w:rPr>
                <w:sz w:val="22"/>
                <w:szCs w:val="22"/>
              </w:rPr>
            </w:pPr>
            <w:r w:rsidRPr="00E878F9">
              <w:rPr>
                <w:sz w:val="22"/>
                <w:szCs w:val="22"/>
              </w:rPr>
              <w:t>4 единицы на 1 работника в год</w:t>
            </w:r>
          </w:p>
        </w:tc>
      </w:tr>
      <w:tr w:rsidR="007C024D" w:rsidRPr="00674215" w14:paraId="4FF1485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E2863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0440609"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Закладка с клеевым краем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A84C21"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1F7D650F"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89AA679" w14:textId="77777777" w:rsidR="007C024D" w:rsidRPr="00674215" w:rsidRDefault="007C024D" w:rsidP="007C024D">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7C024D" w:rsidRPr="00674215" w14:paraId="51635AA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6724B3C"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9BD3E20"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Закладки самоклеящиеся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0518E3"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3A9865FA"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38CF36D" w14:textId="77777777" w:rsidR="007C024D" w:rsidRPr="00674215" w:rsidRDefault="007C024D" w:rsidP="007C024D">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7C024D" w:rsidRPr="00674215" w14:paraId="5E7AC04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B99085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8E1C560"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Запасные лезвия для канцелярского ножа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85DD0B6"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021CB1FC"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1E4B830" w14:textId="77777777" w:rsidR="007C024D" w:rsidRPr="00674215" w:rsidRDefault="007C024D" w:rsidP="007C024D">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 xml:space="preserve">1 единица на </w:t>
            </w:r>
            <w:r>
              <w:rPr>
                <w:rFonts w:ascii="Times New Roman" w:hAnsi="Times New Roman" w:cs="Times New Roman"/>
                <w:sz w:val="22"/>
                <w:szCs w:val="22"/>
              </w:rPr>
              <w:t xml:space="preserve">1 работника в </w:t>
            </w:r>
            <w:r w:rsidRPr="00674215">
              <w:rPr>
                <w:rFonts w:ascii="Times New Roman" w:hAnsi="Times New Roman" w:cs="Times New Roman"/>
                <w:sz w:val="22"/>
                <w:szCs w:val="22"/>
              </w:rPr>
              <w:t>2 года</w:t>
            </w:r>
          </w:p>
        </w:tc>
      </w:tr>
      <w:tr w:rsidR="007C024D" w:rsidRPr="00E878F9" w14:paraId="32279E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62F9FDD"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C14B7FB"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Игла для переплетных работ</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1E2D1BB"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594B997" w14:textId="77777777" w:rsidR="007C024D" w:rsidRPr="000667DF" w:rsidRDefault="007C024D" w:rsidP="007C024D">
            <w:pPr>
              <w:jc w:val="center"/>
              <w:rPr>
                <w:sz w:val="22"/>
                <w:szCs w:val="22"/>
              </w:rPr>
            </w:pPr>
            <w:r>
              <w:rPr>
                <w:sz w:val="22"/>
                <w:szCs w:val="22"/>
              </w:rPr>
              <w:t>7</w:t>
            </w:r>
            <w:r w:rsidRPr="000667DF">
              <w:rPr>
                <w:sz w:val="22"/>
                <w:szCs w:val="22"/>
              </w:rPr>
              <w:t>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5A0BAB5"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 единица на 1 отдел</w:t>
            </w:r>
            <w:r>
              <w:rPr>
                <w:rFonts w:ascii="Times New Roman" w:hAnsi="Times New Roman" w:cs="Times New Roman"/>
                <w:sz w:val="22"/>
                <w:szCs w:val="22"/>
              </w:rPr>
              <w:t xml:space="preserve"> в год</w:t>
            </w:r>
          </w:p>
        </w:tc>
      </w:tr>
      <w:tr w:rsidR="007C024D" w:rsidRPr="000667DF" w14:paraId="53BD13A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F1B7A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81EA7C1" w14:textId="77777777" w:rsidR="007C024D" w:rsidRPr="000667DF" w:rsidRDefault="007C024D" w:rsidP="007C024D">
            <w:pPr>
              <w:rPr>
                <w:sz w:val="22"/>
                <w:szCs w:val="22"/>
              </w:rPr>
            </w:pPr>
            <w:r w:rsidRPr="000667DF">
              <w:rPr>
                <w:sz w:val="22"/>
                <w:szCs w:val="22"/>
              </w:rPr>
              <w:t>Карандаш простой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167228" w14:textId="77777777" w:rsidR="007C024D" w:rsidRPr="000667DF" w:rsidRDefault="007C024D" w:rsidP="007C024D">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726103D" w14:textId="77777777" w:rsidR="007C024D" w:rsidRPr="000667DF" w:rsidRDefault="007C024D" w:rsidP="007C024D">
            <w:pPr>
              <w:jc w:val="center"/>
              <w:rPr>
                <w:sz w:val="22"/>
                <w:szCs w:val="22"/>
              </w:rPr>
            </w:pPr>
            <w:r w:rsidRPr="000667DF">
              <w:rPr>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A49FEB5" w14:textId="77777777" w:rsidR="007C024D" w:rsidRPr="000667DF" w:rsidRDefault="007C024D" w:rsidP="007C024D">
            <w:pPr>
              <w:jc w:val="center"/>
              <w:rPr>
                <w:sz w:val="22"/>
                <w:szCs w:val="22"/>
              </w:rPr>
            </w:pPr>
            <w:r>
              <w:rPr>
                <w:sz w:val="22"/>
                <w:szCs w:val="22"/>
              </w:rPr>
              <w:t>4 единицы на 1 работника в год</w:t>
            </w:r>
          </w:p>
        </w:tc>
      </w:tr>
      <w:tr w:rsidR="007C024D" w:rsidRPr="000667DF" w14:paraId="0971E39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7A907A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A984F4A" w14:textId="77777777" w:rsidR="007C024D" w:rsidRPr="000667DF" w:rsidRDefault="007C024D" w:rsidP="007C024D">
            <w:pPr>
              <w:rPr>
                <w:sz w:val="22"/>
                <w:szCs w:val="22"/>
              </w:rPr>
            </w:pPr>
            <w:r w:rsidRPr="000667DF">
              <w:rPr>
                <w:sz w:val="22"/>
                <w:szCs w:val="22"/>
              </w:rPr>
              <w:t>Карандаш автоматический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26A2BF" w14:textId="77777777" w:rsidR="007C024D" w:rsidRPr="000667DF" w:rsidRDefault="007C024D" w:rsidP="007C024D">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53E638F" w14:textId="77777777" w:rsidR="007C024D" w:rsidRPr="000667DF" w:rsidRDefault="007C024D" w:rsidP="007C024D">
            <w:pPr>
              <w:jc w:val="center"/>
              <w:rPr>
                <w:sz w:val="22"/>
                <w:szCs w:val="22"/>
              </w:rPr>
            </w:pPr>
            <w:r w:rsidRPr="000667DF">
              <w:rPr>
                <w:sz w:val="22"/>
                <w:szCs w:val="22"/>
              </w:rPr>
              <w:t>120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57E4D8C" w14:textId="77777777" w:rsidR="007C024D" w:rsidRPr="000667DF" w:rsidRDefault="007C024D" w:rsidP="007C024D">
            <w:pPr>
              <w:jc w:val="center"/>
              <w:rPr>
                <w:sz w:val="22"/>
                <w:szCs w:val="22"/>
              </w:rPr>
            </w:pPr>
            <w:r>
              <w:rPr>
                <w:sz w:val="22"/>
                <w:szCs w:val="22"/>
              </w:rPr>
              <w:t>4 единицы на 1 работника в год</w:t>
            </w:r>
          </w:p>
        </w:tc>
      </w:tr>
      <w:tr w:rsidR="007C024D" w:rsidRPr="000667DF" w14:paraId="43BA9F2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34780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4ECDD5D" w14:textId="77777777" w:rsidR="007C024D" w:rsidRPr="000667DF" w:rsidRDefault="007C024D" w:rsidP="007C024D">
            <w:pPr>
              <w:rPr>
                <w:sz w:val="22"/>
                <w:szCs w:val="22"/>
              </w:rPr>
            </w:pPr>
            <w:r w:rsidRPr="000667DF">
              <w:rPr>
                <w:sz w:val="22"/>
                <w:szCs w:val="22"/>
              </w:rPr>
              <w:t xml:space="preserve">Клей-карандаш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F4FD59" w14:textId="77777777" w:rsidR="007C024D" w:rsidRPr="000667DF" w:rsidRDefault="007C024D" w:rsidP="007C024D">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AA7FA87" w14:textId="77777777" w:rsidR="007C024D" w:rsidRPr="0016247E" w:rsidRDefault="007C024D" w:rsidP="007C024D">
            <w:pPr>
              <w:jc w:val="center"/>
              <w:rPr>
                <w:sz w:val="22"/>
                <w:szCs w:val="22"/>
              </w:rPr>
            </w:pPr>
            <w:r w:rsidRPr="0016247E">
              <w:rPr>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942D38C" w14:textId="77777777" w:rsidR="007C024D" w:rsidRPr="000667DF" w:rsidRDefault="007C024D" w:rsidP="007C024D">
            <w:pPr>
              <w:jc w:val="center"/>
              <w:rPr>
                <w:sz w:val="22"/>
                <w:szCs w:val="22"/>
              </w:rPr>
            </w:pPr>
            <w:r>
              <w:rPr>
                <w:sz w:val="22"/>
                <w:szCs w:val="22"/>
              </w:rPr>
              <w:t>6 единиц на 1 работника в год</w:t>
            </w:r>
          </w:p>
        </w:tc>
      </w:tr>
      <w:tr w:rsidR="007C024D" w:rsidRPr="0016247E" w14:paraId="1EE095C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977F68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A3979B3" w14:textId="77777777" w:rsidR="007C024D" w:rsidRPr="0016247E" w:rsidRDefault="007C024D" w:rsidP="007C024D">
            <w:pPr>
              <w:rPr>
                <w:sz w:val="22"/>
                <w:szCs w:val="22"/>
              </w:rPr>
            </w:pPr>
            <w:r w:rsidRPr="0016247E">
              <w:rPr>
                <w:sz w:val="22"/>
                <w:szCs w:val="22"/>
              </w:rPr>
              <w:t>Клей ПВА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FEAE01"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4A663E5F" w14:textId="77777777" w:rsidR="007C024D" w:rsidRPr="0016247E" w:rsidRDefault="007C024D" w:rsidP="007C024D">
            <w:pPr>
              <w:jc w:val="center"/>
              <w:rPr>
                <w:sz w:val="22"/>
                <w:szCs w:val="22"/>
              </w:rPr>
            </w:pPr>
            <w:r w:rsidRPr="0016247E">
              <w:rPr>
                <w:sz w:val="22"/>
                <w:szCs w:val="22"/>
              </w:rPr>
              <w:t>180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F738C77"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79B0932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8DF10B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0912E60" w14:textId="77777777" w:rsidR="007C024D" w:rsidRPr="0016247E" w:rsidRDefault="007C024D" w:rsidP="007C024D">
            <w:pPr>
              <w:rPr>
                <w:sz w:val="22"/>
                <w:szCs w:val="22"/>
              </w:rPr>
            </w:pPr>
            <w:r w:rsidRPr="0016247E">
              <w:rPr>
                <w:sz w:val="22"/>
                <w:szCs w:val="22"/>
              </w:rPr>
              <w:t>Книга для записей</w:t>
            </w:r>
          </w:p>
        </w:tc>
        <w:tc>
          <w:tcPr>
            <w:tcW w:w="1417" w:type="dxa"/>
            <w:gridSpan w:val="2"/>
            <w:vAlign w:val="center"/>
          </w:tcPr>
          <w:p w14:paraId="2CACCFF3"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7CB26428" w14:textId="77777777" w:rsidR="007C024D" w:rsidRPr="0016247E" w:rsidRDefault="007C024D" w:rsidP="007C024D">
            <w:pPr>
              <w:jc w:val="center"/>
              <w:rPr>
                <w:sz w:val="22"/>
                <w:szCs w:val="22"/>
              </w:rPr>
            </w:pPr>
            <w:r w:rsidRPr="0016247E">
              <w:rPr>
                <w:sz w:val="22"/>
                <w:szCs w:val="22"/>
              </w:rPr>
              <w:t>150</w:t>
            </w:r>
          </w:p>
        </w:tc>
        <w:tc>
          <w:tcPr>
            <w:tcW w:w="2467" w:type="dxa"/>
            <w:gridSpan w:val="2"/>
            <w:shd w:val="clear" w:color="auto" w:fill="auto"/>
            <w:vAlign w:val="center"/>
          </w:tcPr>
          <w:p w14:paraId="62B94C4A" w14:textId="77777777" w:rsidR="007C024D" w:rsidRPr="0016247E" w:rsidRDefault="007C024D" w:rsidP="007C024D">
            <w:pPr>
              <w:jc w:val="center"/>
              <w:rPr>
                <w:sz w:val="22"/>
                <w:szCs w:val="22"/>
              </w:rPr>
            </w:pPr>
            <w:r>
              <w:rPr>
                <w:sz w:val="22"/>
                <w:szCs w:val="22"/>
              </w:rPr>
              <w:t>2 единицы на 1 работника в год</w:t>
            </w:r>
          </w:p>
        </w:tc>
      </w:tr>
      <w:tr w:rsidR="007C024D" w:rsidRPr="0016247E" w14:paraId="617CA39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60A9BC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0631B9" w14:textId="77777777" w:rsidR="007C024D" w:rsidRPr="0016247E" w:rsidRDefault="007C024D" w:rsidP="007C024D">
            <w:pPr>
              <w:rPr>
                <w:sz w:val="22"/>
                <w:szCs w:val="22"/>
              </w:rPr>
            </w:pPr>
            <w:r w:rsidRPr="0016247E">
              <w:rPr>
                <w:sz w:val="22"/>
                <w:szCs w:val="22"/>
              </w:rPr>
              <w:t>Книга учета</w:t>
            </w:r>
          </w:p>
        </w:tc>
        <w:tc>
          <w:tcPr>
            <w:tcW w:w="1417" w:type="dxa"/>
            <w:gridSpan w:val="2"/>
            <w:vAlign w:val="center"/>
          </w:tcPr>
          <w:p w14:paraId="68AE74A6"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07BDFA78" w14:textId="4D1636E7" w:rsidR="007C024D" w:rsidRPr="0016247E" w:rsidRDefault="006C4D90" w:rsidP="007C024D">
            <w:pPr>
              <w:jc w:val="center"/>
              <w:rPr>
                <w:sz w:val="22"/>
                <w:szCs w:val="22"/>
              </w:rPr>
            </w:pPr>
            <w:r>
              <w:rPr>
                <w:sz w:val="22"/>
                <w:szCs w:val="22"/>
              </w:rPr>
              <w:t>200</w:t>
            </w:r>
          </w:p>
        </w:tc>
        <w:tc>
          <w:tcPr>
            <w:tcW w:w="2467" w:type="dxa"/>
            <w:gridSpan w:val="2"/>
            <w:shd w:val="clear" w:color="auto" w:fill="auto"/>
            <w:vAlign w:val="center"/>
          </w:tcPr>
          <w:p w14:paraId="1E3E923B" w14:textId="77777777" w:rsidR="007C024D" w:rsidRPr="0016247E" w:rsidRDefault="007C024D" w:rsidP="007C024D">
            <w:pPr>
              <w:jc w:val="center"/>
              <w:rPr>
                <w:sz w:val="22"/>
                <w:szCs w:val="22"/>
              </w:rPr>
            </w:pPr>
            <w:r w:rsidRPr="0016247E">
              <w:rPr>
                <w:sz w:val="22"/>
                <w:szCs w:val="22"/>
              </w:rPr>
              <w:t>2</w:t>
            </w:r>
            <w:r>
              <w:rPr>
                <w:sz w:val="22"/>
                <w:szCs w:val="22"/>
              </w:rPr>
              <w:t xml:space="preserve"> единицы на 1 работника в год</w:t>
            </w:r>
          </w:p>
        </w:tc>
      </w:tr>
      <w:tr w:rsidR="007C024D" w:rsidRPr="0016247E" w14:paraId="2EEB014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9CE6F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F558F62" w14:textId="77777777" w:rsidR="007C024D" w:rsidRPr="0016247E" w:rsidRDefault="007C024D" w:rsidP="007C024D">
            <w:pPr>
              <w:rPr>
                <w:sz w:val="22"/>
                <w:szCs w:val="22"/>
              </w:rPr>
            </w:pPr>
            <w:r w:rsidRPr="0016247E">
              <w:rPr>
                <w:sz w:val="22"/>
                <w:szCs w:val="22"/>
              </w:rPr>
              <w:t>Кнопки канцелярские</w:t>
            </w:r>
          </w:p>
        </w:tc>
        <w:tc>
          <w:tcPr>
            <w:tcW w:w="1417" w:type="dxa"/>
            <w:gridSpan w:val="2"/>
            <w:vAlign w:val="center"/>
          </w:tcPr>
          <w:p w14:paraId="406A93E5"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53B8843E" w14:textId="68452A0F" w:rsidR="007C024D" w:rsidRPr="0016247E" w:rsidRDefault="007C024D" w:rsidP="007C024D">
            <w:pPr>
              <w:jc w:val="center"/>
              <w:rPr>
                <w:sz w:val="22"/>
                <w:szCs w:val="22"/>
              </w:rPr>
            </w:pPr>
            <w:r w:rsidRPr="00E878F9">
              <w:rPr>
                <w:sz w:val="22"/>
                <w:szCs w:val="22"/>
              </w:rPr>
              <w:t>100</w:t>
            </w:r>
          </w:p>
        </w:tc>
        <w:tc>
          <w:tcPr>
            <w:tcW w:w="2467" w:type="dxa"/>
            <w:gridSpan w:val="2"/>
            <w:shd w:val="clear" w:color="auto" w:fill="auto"/>
            <w:vAlign w:val="center"/>
          </w:tcPr>
          <w:p w14:paraId="68B6265F" w14:textId="77777777" w:rsidR="007C024D" w:rsidRPr="0016247E" w:rsidRDefault="007C024D" w:rsidP="007C024D">
            <w:pPr>
              <w:jc w:val="center"/>
              <w:rPr>
                <w:sz w:val="22"/>
                <w:szCs w:val="22"/>
              </w:rPr>
            </w:pPr>
            <w:r w:rsidRPr="0016247E">
              <w:rPr>
                <w:sz w:val="22"/>
                <w:szCs w:val="22"/>
              </w:rPr>
              <w:t>2</w:t>
            </w:r>
            <w:r>
              <w:rPr>
                <w:sz w:val="22"/>
                <w:szCs w:val="22"/>
              </w:rPr>
              <w:t xml:space="preserve"> единицы на 1 работника в год</w:t>
            </w:r>
          </w:p>
        </w:tc>
      </w:tr>
      <w:tr w:rsidR="007C024D" w:rsidRPr="00E878F9" w14:paraId="66E5046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9CB07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E29F355" w14:textId="77777777" w:rsidR="007C024D" w:rsidRPr="00E878F9" w:rsidRDefault="007C024D" w:rsidP="007C024D">
            <w:pPr>
              <w:rPr>
                <w:sz w:val="22"/>
                <w:szCs w:val="22"/>
              </w:rPr>
            </w:pPr>
            <w:r w:rsidRPr="00E878F9">
              <w:rPr>
                <w:sz w:val="22"/>
                <w:szCs w:val="22"/>
              </w:rPr>
              <w:t>Корректирующий карандаш</w:t>
            </w:r>
          </w:p>
        </w:tc>
        <w:tc>
          <w:tcPr>
            <w:tcW w:w="1417" w:type="dxa"/>
            <w:gridSpan w:val="2"/>
            <w:vAlign w:val="center"/>
          </w:tcPr>
          <w:p w14:paraId="2A68EFA1"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16BDAEC2"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05E615F5" w14:textId="77777777" w:rsidR="007C024D" w:rsidRPr="00E878F9" w:rsidRDefault="007C024D" w:rsidP="007C024D">
            <w:pPr>
              <w:jc w:val="center"/>
              <w:rPr>
                <w:sz w:val="22"/>
                <w:szCs w:val="22"/>
              </w:rPr>
            </w:pPr>
            <w:r w:rsidRPr="00E878F9">
              <w:rPr>
                <w:sz w:val="22"/>
                <w:szCs w:val="22"/>
              </w:rPr>
              <w:t>2 единицы на 1 работника в год</w:t>
            </w:r>
          </w:p>
        </w:tc>
      </w:tr>
      <w:tr w:rsidR="007C024D" w:rsidRPr="00E878F9" w14:paraId="1E19D8F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AE80B8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30E7DBA" w14:textId="77777777" w:rsidR="007C024D" w:rsidRPr="00E878F9" w:rsidRDefault="007C024D" w:rsidP="007C024D">
            <w:pPr>
              <w:rPr>
                <w:sz w:val="22"/>
                <w:szCs w:val="22"/>
              </w:rPr>
            </w:pPr>
            <w:r w:rsidRPr="00E878F9">
              <w:rPr>
                <w:sz w:val="22"/>
                <w:szCs w:val="22"/>
              </w:rPr>
              <w:t>Корректирующее средство</w:t>
            </w:r>
          </w:p>
        </w:tc>
        <w:tc>
          <w:tcPr>
            <w:tcW w:w="1417" w:type="dxa"/>
            <w:gridSpan w:val="2"/>
            <w:vAlign w:val="center"/>
          </w:tcPr>
          <w:p w14:paraId="4DFA1A04"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0EC4F64E" w14:textId="77777777" w:rsidR="007C024D" w:rsidRPr="00E878F9" w:rsidRDefault="007C024D" w:rsidP="007C024D">
            <w:pPr>
              <w:jc w:val="center"/>
              <w:rPr>
                <w:sz w:val="22"/>
                <w:szCs w:val="22"/>
              </w:rPr>
            </w:pPr>
            <w:r w:rsidRPr="00E878F9">
              <w:rPr>
                <w:sz w:val="22"/>
                <w:szCs w:val="22"/>
              </w:rPr>
              <w:t>200</w:t>
            </w:r>
          </w:p>
        </w:tc>
        <w:tc>
          <w:tcPr>
            <w:tcW w:w="2467" w:type="dxa"/>
            <w:gridSpan w:val="2"/>
            <w:shd w:val="clear" w:color="auto" w:fill="auto"/>
            <w:vAlign w:val="center"/>
          </w:tcPr>
          <w:p w14:paraId="3529C290" w14:textId="77777777" w:rsidR="007C024D" w:rsidRPr="00E878F9" w:rsidRDefault="007C024D" w:rsidP="007C024D">
            <w:pPr>
              <w:jc w:val="center"/>
              <w:rPr>
                <w:sz w:val="22"/>
                <w:szCs w:val="22"/>
              </w:rPr>
            </w:pPr>
            <w:r w:rsidRPr="00E878F9">
              <w:rPr>
                <w:sz w:val="22"/>
                <w:szCs w:val="22"/>
              </w:rPr>
              <w:t>2 единицы на 1 работника в год</w:t>
            </w:r>
          </w:p>
        </w:tc>
      </w:tr>
      <w:tr w:rsidR="007C024D" w:rsidRPr="00E878F9" w14:paraId="3FC904B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0A46C1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D3A6B1" w14:textId="548DFAB1" w:rsidR="007C024D" w:rsidRPr="00E878F9" w:rsidRDefault="00536C82" w:rsidP="007C024D">
            <w:pPr>
              <w:rPr>
                <w:sz w:val="22"/>
                <w:szCs w:val="22"/>
              </w:rPr>
            </w:pPr>
            <w:r w:rsidRPr="00E878F9">
              <w:rPr>
                <w:sz w:val="22"/>
                <w:szCs w:val="22"/>
              </w:rPr>
              <w:t>Корректирующая</w:t>
            </w:r>
            <w:r w:rsidR="007C024D" w:rsidRPr="00E878F9">
              <w:rPr>
                <w:sz w:val="22"/>
                <w:szCs w:val="22"/>
              </w:rPr>
              <w:t xml:space="preserve"> лента</w:t>
            </w:r>
          </w:p>
        </w:tc>
        <w:tc>
          <w:tcPr>
            <w:tcW w:w="1417" w:type="dxa"/>
            <w:gridSpan w:val="2"/>
            <w:vAlign w:val="center"/>
          </w:tcPr>
          <w:p w14:paraId="38AEA333"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1EB7BFA2" w14:textId="77777777" w:rsidR="007C024D" w:rsidRPr="00E878F9" w:rsidRDefault="007C024D" w:rsidP="007C024D">
            <w:pPr>
              <w:jc w:val="center"/>
              <w:rPr>
                <w:sz w:val="22"/>
                <w:szCs w:val="22"/>
              </w:rPr>
            </w:pPr>
            <w:r w:rsidRPr="00E878F9">
              <w:rPr>
                <w:sz w:val="22"/>
                <w:szCs w:val="22"/>
              </w:rPr>
              <w:t>200</w:t>
            </w:r>
          </w:p>
        </w:tc>
        <w:tc>
          <w:tcPr>
            <w:tcW w:w="2467" w:type="dxa"/>
            <w:gridSpan w:val="2"/>
            <w:shd w:val="clear" w:color="auto" w:fill="auto"/>
            <w:vAlign w:val="center"/>
          </w:tcPr>
          <w:p w14:paraId="0A3F771B" w14:textId="77777777" w:rsidR="007C024D" w:rsidRPr="00E878F9" w:rsidRDefault="007C024D" w:rsidP="007C024D">
            <w:pPr>
              <w:jc w:val="center"/>
              <w:rPr>
                <w:sz w:val="22"/>
                <w:szCs w:val="22"/>
              </w:rPr>
            </w:pPr>
            <w:r>
              <w:rPr>
                <w:sz w:val="22"/>
                <w:szCs w:val="22"/>
              </w:rPr>
              <w:t>2</w:t>
            </w:r>
            <w:r w:rsidRPr="00E878F9">
              <w:rPr>
                <w:sz w:val="22"/>
                <w:szCs w:val="22"/>
              </w:rPr>
              <w:t xml:space="preserve"> единицы на 1 работника в год</w:t>
            </w:r>
          </w:p>
        </w:tc>
      </w:tr>
      <w:tr w:rsidR="007C024D" w:rsidRPr="00E878F9" w14:paraId="3A001EE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C6223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51B73FE" w14:textId="77777777" w:rsidR="007C024D" w:rsidRPr="00E878F9" w:rsidRDefault="007C024D" w:rsidP="007C024D">
            <w:pPr>
              <w:rPr>
                <w:sz w:val="22"/>
                <w:szCs w:val="22"/>
              </w:rPr>
            </w:pPr>
            <w:r w:rsidRPr="00E878F9">
              <w:rPr>
                <w:sz w:val="22"/>
                <w:szCs w:val="22"/>
              </w:rPr>
              <w:t>Краска штемпельная</w:t>
            </w:r>
          </w:p>
        </w:tc>
        <w:tc>
          <w:tcPr>
            <w:tcW w:w="1417" w:type="dxa"/>
            <w:gridSpan w:val="2"/>
            <w:vAlign w:val="center"/>
          </w:tcPr>
          <w:p w14:paraId="193DB337"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6F10F395"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785D9A94" w14:textId="77777777" w:rsidR="007C024D" w:rsidRPr="00E878F9" w:rsidRDefault="007C024D" w:rsidP="007C024D">
            <w:pPr>
              <w:jc w:val="center"/>
              <w:rPr>
                <w:sz w:val="22"/>
                <w:szCs w:val="22"/>
              </w:rPr>
            </w:pPr>
            <w:r w:rsidRPr="00E878F9">
              <w:rPr>
                <w:sz w:val="22"/>
                <w:szCs w:val="22"/>
              </w:rPr>
              <w:t>1 единица на 1 отдел</w:t>
            </w:r>
            <w:r>
              <w:rPr>
                <w:sz w:val="22"/>
                <w:szCs w:val="22"/>
              </w:rPr>
              <w:t xml:space="preserve"> в год</w:t>
            </w:r>
          </w:p>
        </w:tc>
      </w:tr>
      <w:tr w:rsidR="007C024D" w:rsidRPr="00E878F9" w14:paraId="38EB68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1AF00A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1B8D3FF" w14:textId="77777777" w:rsidR="007C024D" w:rsidRPr="00E878F9" w:rsidRDefault="007C024D" w:rsidP="007C024D">
            <w:pPr>
              <w:rPr>
                <w:sz w:val="22"/>
                <w:szCs w:val="22"/>
              </w:rPr>
            </w:pPr>
            <w:r w:rsidRPr="00E878F9">
              <w:rPr>
                <w:sz w:val="22"/>
                <w:szCs w:val="22"/>
              </w:rPr>
              <w:t>Ластик</w:t>
            </w:r>
          </w:p>
        </w:tc>
        <w:tc>
          <w:tcPr>
            <w:tcW w:w="1417" w:type="dxa"/>
            <w:gridSpan w:val="2"/>
            <w:vAlign w:val="center"/>
          </w:tcPr>
          <w:p w14:paraId="4AA9A27F"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68CBB934" w14:textId="77777777" w:rsidR="007C024D" w:rsidRPr="00E878F9" w:rsidRDefault="007C024D" w:rsidP="007C024D">
            <w:pPr>
              <w:jc w:val="center"/>
              <w:rPr>
                <w:sz w:val="22"/>
                <w:szCs w:val="22"/>
              </w:rPr>
            </w:pPr>
            <w:r w:rsidRPr="00E878F9">
              <w:rPr>
                <w:sz w:val="22"/>
                <w:szCs w:val="22"/>
              </w:rPr>
              <w:t>50</w:t>
            </w:r>
          </w:p>
        </w:tc>
        <w:tc>
          <w:tcPr>
            <w:tcW w:w="2467" w:type="dxa"/>
            <w:gridSpan w:val="2"/>
            <w:shd w:val="clear" w:color="auto" w:fill="auto"/>
            <w:vAlign w:val="center"/>
          </w:tcPr>
          <w:p w14:paraId="6A8CDC46" w14:textId="77777777" w:rsidR="007C024D" w:rsidRPr="00E878F9" w:rsidRDefault="007C024D" w:rsidP="007C024D">
            <w:pPr>
              <w:jc w:val="center"/>
              <w:rPr>
                <w:sz w:val="22"/>
                <w:szCs w:val="22"/>
              </w:rPr>
            </w:pPr>
            <w:r>
              <w:rPr>
                <w:sz w:val="22"/>
                <w:szCs w:val="22"/>
              </w:rPr>
              <w:t>3</w:t>
            </w:r>
            <w:r w:rsidRPr="00E878F9">
              <w:rPr>
                <w:sz w:val="22"/>
                <w:szCs w:val="22"/>
              </w:rPr>
              <w:t xml:space="preserve"> единицы на 1 работника в год </w:t>
            </w:r>
          </w:p>
        </w:tc>
      </w:tr>
      <w:tr w:rsidR="007C024D" w:rsidRPr="00E878F9" w14:paraId="5743B6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099FFB"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4B3B26" w14:textId="77777777" w:rsidR="007C024D" w:rsidRPr="00E878F9" w:rsidRDefault="007C024D" w:rsidP="007C024D">
            <w:pPr>
              <w:rPr>
                <w:sz w:val="22"/>
                <w:szCs w:val="22"/>
              </w:rPr>
            </w:pPr>
            <w:r w:rsidRPr="00E878F9">
              <w:rPr>
                <w:sz w:val="22"/>
                <w:szCs w:val="22"/>
              </w:rPr>
              <w:t>Линейка</w:t>
            </w:r>
          </w:p>
        </w:tc>
        <w:tc>
          <w:tcPr>
            <w:tcW w:w="1417" w:type="dxa"/>
            <w:gridSpan w:val="2"/>
            <w:vAlign w:val="center"/>
          </w:tcPr>
          <w:p w14:paraId="4728E7E9"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0755BDF3" w14:textId="77777777" w:rsidR="007C024D" w:rsidRPr="00E878F9" w:rsidRDefault="007C024D" w:rsidP="007C024D">
            <w:pPr>
              <w:jc w:val="center"/>
              <w:rPr>
                <w:sz w:val="22"/>
                <w:szCs w:val="22"/>
              </w:rPr>
            </w:pPr>
            <w:r w:rsidRPr="00E878F9">
              <w:rPr>
                <w:sz w:val="22"/>
                <w:szCs w:val="22"/>
              </w:rPr>
              <w:t>35</w:t>
            </w:r>
          </w:p>
        </w:tc>
        <w:tc>
          <w:tcPr>
            <w:tcW w:w="2467" w:type="dxa"/>
            <w:gridSpan w:val="2"/>
            <w:shd w:val="clear" w:color="auto" w:fill="auto"/>
            <w:vAlign w:val="center"/>
          </w:tcPr>
          <w:p w14:paraId="7F64C0C1" w14:textId="77777777" w:rsidR="007C024D" w:rsidRPr="00E878F9" w:rsidRDefault="007C024D" w:rsidP="007C024D">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7C024D" w:rsidRPr="00E878F9" w14:paraId="4BF0863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AF004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3AB94E3" w14:textId="77777777" w:rsidR="007C024D" w:rsidRPr="00E878F9" w:rsidRDefault="007C024D" w:rsidP="007C024D">
            <w:pPr>
              <w:rPr>
                <w:sz w:val="22"/>
                <w:szCs w:val="22"/>
              </w:rPr>
            </w:pPr>
            <w:r w:rsidRPr="00E878F9">
              <w:rPr>
                <w:sz w:val="22"/>
                <w:szCs w:val="22"/>
              </w:rPr>
              <w:t>Нож канцелярский</w:t>
            </w:r>
          </w:p>
        </w:tc>
        <w:tc>
          <w:tcPr>
            <w:tcW w:w="1417" w:type="dxa"/>
            <w:gridSpan w:val="2"/>
            <w:vAlign w:val="center"/>
          </w:tcPr>
          <w:p w14:paraId="487BBF87"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4E6F6992"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2331E37A" w14:textId="77777777" w:rsidR="007C024D" w:rsidRPr="00E878F9" w:rsidRDefault="007C024D" w:rsidP="007C024D">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7C024D" w:rsidRPr="00E878F9" w14:paraId="2D8E66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594C4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DD06CBB" w14:textId="77777777" w:rsidR="007C024D" w:rsidRPr="00E878F9" w:rsidRDefault="007C024D" w:rsidP="007C024D">
            <w:pPr>
              <w:rPr>
                <w:sz w:val="22"/>
                <w:szCs w:val="22"/>
              </w:rPr>
            </w:pPr>
            <w:r w:rsidRPr="00E878F9">
              <w:rPr>
                <w:sz w:val="22"/>
                <w:szCs w:val="22"/>
              </w:rPr>
              <w:t>Ножницы канцелярские</w:t>
            </w:r>
          </w:p>
        </w:tc>
        <w:tc>
          <w:tcPr>
            <w:tcW w:w="1417" w:type="dxa"/>
            <w:gridSpan w:val="2"/>
            <w:vAlign w:val="center"/>
          </w:tcPr>
          <w:p w14:paraId="2FE7FE1A"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720BFFD0" w14:textId="776AF490" w:rsidR="007C024D" w:rsidRPr="00E878F9" w:rsidRDefault="006C4D90" w:rsidP="007C024D">
            <w:pPr>
              <w:jc w:val="center"/>
              <w:rPr>
                <w:sz w:val="22"/>
                <w:szCs w:val="22"/>
              </w:rPr>
            </w:pPr>
            <w:r>
              <w:rPr>
                <w:sz w:val="22"/>
                <w:szCs w:val="22"/>
              </w:rPr>
              <w:t>4</w:t>
            </w:r>
            <w:r w:rsidR="007C024D" w:rsidRPr="00E878F9">
              <w:rPr>
                <w:sz w:val="22"/>
                <w:szCs w:val="22"/>
              </w:rPr>
              <w:t>00</w:t>
            </w:r>
          </w:p>
        </w:tc>
        <w:tc>
          <w:tcPr>
            <w:tcW w:w="2467" w:type="dxa"/>
            <w:gridSpan w:val="2"/>
            <w:shd w:val="clear" w:color="auto" w:fill="auto"/>
            <w:vAlign w:val="center"/>
          </w:tcPr>
          <w:p w14:paraId="5161BCA2" w14:textId="77777777" w:rsidR="007C024D" w:rsidRPr="00E878F9" w:rsidRDefault="007C024D" w:rsidP="007C024D">
            <w:pPr>
              <w:jc w:val="center"/>
              <w:rPr>
                <w:sz w:val="22"/>
                <w:szCs w:val="22"/>
              </w:rPr>
            </w:pPr>
            <w:r w:rsidRPr="00E878F9">
              <w:rPr>
                <w:sz w:val="22"/>
                <w:szCs w:val="22"/>
              </w:rPr>
              <w:t>1 единиц</w:t>
            </w:r>
            <w:r>
              <w:rPr>
                <w:sz w:val="22"/>
                <w:szCs w:val="22"/>
              </w:rPr>
              <w:t>а на 1 работника</w:t>
            </w:r>
            <w:r w:rsidRPr="00E878F9">
              <w:rPr>
                <w:sz w:val="22"/>
                <w:szCs w:val="22"/>
              </w:rPr>
              <w:t xml:space="preserve"> в год</w:t>
            </w:r>
          </w:p>
        </w:tc>
      </w:tr>
      <w:tr w:rsidR="007C024D" w:rsidRPr="00E878F9" w14:paraId="0207E8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AF55F1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24DFE40" w14:textId="77777777" w:rsidR="007C024D" w:rsidRPr="0016247E" w:rsidRDefault="007C024D" w:rsidP="007C024D">
            <w:pPr>
              <w:rPr>
                <w:sz w:val="22"/>
                <w:szCs w:val="22"/>
              </w:rPr>
            </w:pPr>
            <w:r w:rsidRPr="0016247E">
              <w:rPr>
                <w:sz w:val="22"/>
                <w:szCs w:val="22"/>
              </w:rPr>
              <w:t>Папка на подпись</w:t>
            </w:r>
          </w:p>
        </w:tc>
        <w:tc>
          <w:tcPr>
            <w:tcW w:w="1417" w:type="dxa"/>
            <w:gridSpan w:val="2"/>
            <w:vAlign w:val="center"/>
          </w:tcPr>
          <w:p w14:paraId="451FB19F"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6BEDE877" w14:textId="1B479BF1" w:rsidR="007C024D" w:rsidRPr="0016247E" w:rsidRDefault="006C4D90" w:rsidP="006C4D90">
            <w:pPr>
              <w:jc w:val="center"/>
              <w:rPr>
                <w:sz w:val="22"/>
                <w:szCs w:val="22"/>
              </w:rPr>
            </w:pPr>
            <w:r>
              <w:rPr>
                <w:sz w:val="22"/>
                <w:szCs w:val="22"/>
              </w:rPr>
              <w:t>2</w:t>
            </w:r>
            <w:r w:rsidR="007C024D">
              <w:rPr>
                <w:sz w:val="22"/>
                <w:szCs w:val="22"/>
              </w:rPr>
              <w:t xml:space="preserve"> </w:t>
            </w:r>
            <w:r>
              <w:rPr>
                <w:sz w:val="22"/>
                <w:szCs w:val="22"/>
              </w:rPr>
              <w:t>0</w:t>
            </w:r>
            <w:r w:rsidR="007C024D" w:rsidRPr="0016247E">
              <w:rPr>
                <w:sz w:val="22"/>
                <w:szCs w:val="22"/>
              </w:rPr>
              <w:t>00</w:t>
            </w:r>
          </w:p>
        </w:tc>
        <w:tc>
          <w:tcPr>
            <w:tcW w:w="2467" w:type="dxa"/>
            <w:gridSpan w:val="2"/>
            <w:shd w:val="clear" w:color="auto" w:fill="auto"/>
            <w:vAlign w:val="center"/>
          </w:tcPr>
          <w:p w14:paraId="20FC16EB" w14:textId="77777777" w:rsidR="007C024D" w:rsidRPr="0016247E" w:rsidRDefault="007C024D" w:rsidP="007C024D">
            <w:pPr>
              <w:jc w:val="center"/>
              <w:rPr>
                <w:sz w:val="22"/>
                <w:szCs w:val="22"/>
              </w:rPr>
            </w:pPr>
            <w:r w:rsidRPr="0016247E">
              <w:rPr>
                <w:sz w:val="22"/>
                <w:szCs w:val="22"/>
              </w:rPr>
              <w:t>1</w:t>
            </w:r>
            <w:r>
              <w:rPr>
                <w:sz w:val="22"/>
                <w:szCs w:val="22"/>
              </w:rPr>
              <w:t xml:space="preserve"> единица на 1 структурное подразделение в год</w:t>
            </w:r>
          </w:p>
        </w:tc>
      </w:tr>
      <w:tr w:rsidR="007C024D" w:rsidRPr="00E878F9" w14:paraId="52A050B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4659F8B"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9A64521" w14:textId="77777777" w:rsidR="007C024D" w:rsidRPr="00A051B5" w:rsidRDefault="007C024D" w:rsidP="007C024D">
            <w:pPr>
              <w:rPr>
                <w:sz w:val="22"/>
                <w:szCs w:val="22"/>
              </w:rPr>
            </w:pPr>
            <w:r w:rsidRPr="00A051B5">
              <w:rPr>
                <w:sz w:val="22"/>
                <w:szCs w:val="22"/>
              </w:rPr>
              <w:t>Папка-скоросшиватель</w:t>
            </w:r>
          </w:p>
        </w:tc>
        <w:tc>
          <w:tcPr>
            <w:tcW w:w="1417" w:type="dxa"/>
            <w:gridSpan w:val="2"/>
            <w:vAlign w:val="center"/>
          </w:tcPr>
          <w:p w14:paraId="0AB6E537"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25841831" w14:textId="77777777" w:rsidR="007C024D" w:rsidRPr="0016247E" w:rsidRDefault="007C024D" w:rsidP="007C024D">
            <w:pPr>
              <w:jc w:val="center"/>
              <w:rPr>
                <w:sz w:val="22"/>
                <w:szCs w:val="22"/>
              </w:rPr>
            </w:pPr>
            <w:r>
              <w:rPr>
                <w:sz w:val="22"/>
                <w:szCs w:val="22"/>
              </w:rPr>
              <w:t>30</w:t>
            </w:r>
          </w:p>
        </w:tc>
        <w:tc>
          <w:tcPr>
            <w:tcW w:w="2467" w:type="dxa"/>
            <w:gridSpan w:val="2"/>
            <w:shd w:val="clear" w:color="auto" w:fill="auto"/>
            <w:vAlign w:val="center"/>
          </w:tcPr>
          <w:p w14:paraId="57A0E5E4" w14:textId="77777777" w:rsidR="007C024D" w:rsidRPr="0016247E" w:rsidRDefault="007C024D" w:rsidP="007C024D">
            <w:pPr>
              <w:jc w:val="center"/>
              <w:rPr>
                <w:sz w:val="22"/>
                <w:szCs w:val="22"/>
              </w:rPr>
            </w:pPr>
            <w:r>
              <w:rPr>
                <w:sz w:val="22"/>
                <w:szCs w:val="22"/>
              </w:rPr>
              <w:t>6 единиц на 1 отдел в год</w:t>
            </w:r>
          </w:p>
        </w:tc>
      </w:tr>
      <w:tr w:rsidR="007C024D" w:rsidRPr="0016247E" w14:paraId="25C5CE3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B45641B"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1E41AA" w14:textId="77777777" w:rsidR="007C024D" w:rsidRPr="0016247E" w:rsidRDefault="007C024D" w:rsidP="007C024D">
            <w:pPr>
              <w:rPr>
                <w:sz w:val="22"/>
                <w:szCs w:val="22"/>
              </w:rPr>
            </w:pPr>
            <w:r w:rsidRPr="0016247E">
              <w:rPr>
                <w:sz w:val="22"/>
                <w:szCs w:val="22"/>
              </w:rPr>
              <w:t>Папка-скоросшиватель картон</w:t>
            </w:r>
          </w:p>
        </w:tc>
        <w:tc>
          <w:tcPr>
            <w:tcW w:w="1417" w:type="dxa"/>
            <w:gridSpan w:val="2"/>
            <w:vAlign w:val="center"/>
          </w:tcPr>
          <w:p w14:paraId="03C9F94B"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766D6040" w14:textId="77777777" w:rsidR="007C024D" w:rsidRPr="0016247E" w:rsidRDefault="007C024D" w:rsidP="007C024D">
            <w:pPr>
              <w:jc w:val="center"/>
              <w:rPr>
                <w:sz w:val="22"/>
                <w:szCs w:val="22"/>
              </w:rPr>
            </w:pPr>
            <w:r>
              <w:rPr>
                <w:sz w:val="22"/>
                <w:szCs w:val="22"/>
              </w:rPr>
              <w:t>50</w:t>
            </w:r>
          </w:p>
        </w:tc>
        <w:tc>
          <w:tcPr>
            <w:tcW w:w="2467" w:type="dxa"/>
            <w:gridSpan w:val="2"/>
            <w:shd w:val="clear" w:color="auto" w:fill="auto"/>
            <w:vAlign w:val="center"/>
          </w:tcPr>
          <w:p w14:paraId="5D126551" w14:textId="77777777" w:rsidR="007C024D" w:rsidRPr="0016247E" w:rsidRDefault="007C024D" w:rsidP="007C024D">
            <w:pPr>
              <w:jc w:val="center"/>
              <w:rPr>
                <w:sz w:val="22"/>
                <w:szCs w:val="22"/>
              </w:rPr>
            </w:pPr>
            <w:r>
              <w:rPr>
                <w:sz w:val="22"/>
                <w:szCs w:val="22"/>
              </w:rPr>
              <w:t>6 единиц на 1 отдел в год</w:t>
            </w:r>
          </w:p>
        </w:tc>
      </w:tr>
      <w:tr w:rsidR="007C024D" w:rsidRPr="0016247E" w14:paraId="03940EB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83C14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99AC9B0" w14:textId="77777777" w:rsidR="007C024D" w:rsidRPr="0016247E" w:rsidRDefault="007C024D" w:rsidP="007C024D">
            <w:pPr>
              <w:rPr>
                <w:sz w:val="22"/>
                <w:szCs w:val="22"/>
              </w:rPr>
            </w:pPr>
            <w:r w:rsidRPr="0016247E">
              <w:rPr>
                <w:sz w:val="22"/>
                <w:szCs w:val="22"/>
              </w:rPr>
              <w:t>Папка-уголок</w:t>
            </w:r>
          </w:p>
        </w:tc>
        <w:tc>
          <w:tcPr>
            <w:tcW w:w="1417" w:type="dxa"/>
            <w:gridSpan w:val="2"/>
            <w:vAlign w:val="center"/>
          </w:tcPr>
          <w:p w14:paraId="5238394E"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51FB5368" w14:textId="77777777" w:rsidR="007C024D" w:rsidRPr="0016247E" w:rsidRDefault="007C024D" w:rsidP="007C024D">
            <w:pPr>
              <w:jc w:val="center"/>
              <w:rPr>
                <w:sz w:val="22"/>
                <w:szCs w:val="22"/>
              </w:rPr>
            </w:pPr>
            <w:r>
              <w:rPr>
                <w:sz w:val="22"/>
                <w:szCs w:val="22"/>
              </w:rPr>
              <w:t>40</w:t>
            </w:r>
          </w:p>
        </w:tc>
        <w:tc>
          <w:tcPr>
            <w:tcW w:w="2467" w:type="dxa"/>
            <w:gridSpan w:val="2"/>
            <w:shd w:val="clear" w:color="auto" w:fill="auto"/>
            <w:vAlign w:val="center"/>
          </w:tcPr>
          <w:p w14:paraId="31BB901A"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15FDB50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04363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6A12310" w14:textId="77777777" w:rsidR="007C024D" w:rsidRPr="0016247E" w:rsidRDefault="007C024D" w:rsidP="007C024D">
            <w:pPr>
              <w:rPr>
                <w:sz w:val="22"/>
                <w:szCs w:val="22"/>
              </w:rPr>
            </w:pPr>
            <w:r w:rsidRPr="0016247E">
              <w:rPr>
                <w:sz w:val="22"/>
                <w:szCs w:val="22"/>
              </w:rPr>
              <w:t>Папка-конверт</w:t>
            </w:r>
          </w:p>
        </w:tc>
        <w:tc>
          <w:tcPr>
            <w:tcW w:w="1417" w:type="dxa"/>
            <w:gridSpan w:val="2"/>
            <w:vAlign w:val="center"/>
          </w:tcPr>
          <w:p w14:paraId="7ECB0E66"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4EF46D58" w14:textId="77777777" w:rsidR="007C024D" w:rsidRPr="0016247E" w:rsidRDefault="007C024D" w:rsidP="007C024D">
            <w:pPr>
              <w:jc w:val="center"/>
              <w:rPr>
                <w:sz w:val="22"/>
                <w:szCs w:val="22"/>
              </w:rPr>
            </w:pPr>
            <w:r w:rsidRPr="0016247E">
              <w:rPr>
                <w:sz w:val="22"/>
                <w:szCs w:val="22"/>
              </w:rPr>
              <w:t>50</w:t>
            </w:r>
          </w:p>
        </w:tc>
        <w:tc>
          <w:tcPr>
            <w:tcW w:w="2467" w:type="dxa"/>
            <w:gridSpan w:val="2"/>
            <w:shd w:val="clear" w:color="auto" w:fill="auto"/>
            <w:vAlign w:val="center"/>
          </w:tcPr>
          <w:p w14:paraId="1213A06A"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14C7442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115F7E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2D41B29" w14:textId="77777777" w:rsidR="007C024D" w:rsidRPr="0085321E" w:rsidRDefault="007C024D" w:rsidP="007C024D">
            <w:pPr>
              <w:rPr>
                <w:sz w:val="22"/>
                <w:szCs w:val="22"/>
              </w:rPr>
            </w:pPr>
            <w:r w:rsidRPr="0085321E">
              <w:rPr>
                <w:sz w:val="22"/>
                <w:szCs w:val="22"/>
              </w:rPr>
              <w:t>Папка-регистратор</w:t>
            </w:r>
          </w:p>
        </w:tc>
        <w:tc>
          <w:tcPr>
            <w:tcW w:w="1417" w:type="dxa"/>
            <w:gridSpan w:val="2"/>
            <w:vAlign w:val="center"/>
          </w:tcPr>
          <w:p w14:paraId="1E2296E3"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300355A4" w14:textId="77777777" w:rsidR="007C024D" w:rsidRPr="0085321E" w:rsidRDefault="007C024D" w:rsidP="007C024D">
            <w:pPr>
              <w:jc w:val="center"/>
              <w:rPr>
                <w:sz w:val="22"/>
                <w:szCs w:val="22"/>
              </w:rPr>
            </w:pPr>
            <w:r w:rsidRPr="0085321E">
              <w:rPr>
                <w:sz w:val="22"/>
                <w:szCs w:val="22"/>
              </w:rPr>
              <w:t>200</w:t>
            </w:r>
          </w:p>
        </w:tc>
        <w:tc>
          <w:tcPr>
            <w:tcW w:w="2467" w:type="dxa"/>
            <w:gridSpan w:val="2"/>
            <w:shd w:val="clear" w:color="auto" w:fill="auto"/>
            <w:vAlign w:val="center"/>
          </w:tcPr>
          <w:p w14:paraId="0AF93086" w14:textId="77777777" w:rsidR="007C024D" w:rsidRPr="0085321E" w:rsidRDefault="007C024D" w:rsidP="007C024D">
            <w:pPr>
              <w:jc w:val="center"/>
              <w:rPr>
                <w:sz w:val="22"/>
                <w:szCs w:val="22"/>
              </w:rPr>
            </w:pPr>
            <w:r w:rsidRPr="0085321E">
              <w:rPr>
                <w:sz w:val="22"/>
                <w:szCs w:val="22"/>
              </w:rPr>
              <w:t>6 единиц на 1 работника в год</w:t>
            </w:r>
          </w:p>
        </w:tc>
      </w:tr>
      <w:tr w:rsidR="007C024D" w:rsidRPr="0016247E" w14:paraId="0AA81C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8E138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48F5AC9" w14:textId="77777777" w:rsidR="007C024D" w:rsidRPr="0016247E" w:rsidRDefault="007C024D" w:rsidP="007C024D">
            <w:pPr>
              <w:rPr>
                <w:sz w:val="22"/>
                <w:szCs w:val="22"/>
              </w:rPr>
            </w:pPr>
            <w:r w:rsidRPr="0016247E">
              <w:rPr>
                <w:sz w:val="22"/>
                <w:szCs w:val="22"/>
              </w:rPr>
              <w:t>Папка – регистратор 50 мм</w:t>
            </w:r>
          </w:p>
        </w:tc>
        <w:tc>
          <w:tcPr>
            <w:tcW w:w="1417" w:type="dxa"/>
            <w:gridSpan w:val="2"/>
            <w:vAlign w:val="center"/>
          </w:tcPr>
          <w:p w14:paraId="1A9AB4D4"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3C17DA65" w14:textId="77777777" w:rsidR="007C024D" w:rsidRPr="0016247E" w:rsidRDefault="007C024D" w:rsidP="007C024D">
            <w:pPr>
              <w:jc w:val="center"/>
              <w:rPr>
                <w:sz w:val="22"/>
                <w:szCs w:val="22"/>
              </w:rPr>
            </w:pPr>
            <w:r w:rsidRPr="0016247E">
              <w:rPr>
                <w:sz w:val="22"/>
                <w:szCs w:val="22"/>
              </w:rPr>
              <w:t>260</w:t>
            </w:r>
          </w:p>
        </w:tc>
        <w:tc>
          <w:tcPr>
            <w:tcW w:w="2467" w:type="dxa"/>
            <w:gridSpan w:val="2"/>
            <w:shd w:val="clear" w:color="auto" w:fill="auto"/>
            <w:vAlign w:val="center"/>
          </w:tcPr>
          <w:p w14:paraId="7A222310"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85321E" w14:paraId="6321E04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E683475"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EB1551B" w14:textId="77777777" w:rsidR="007C024D" w:rsidRPr="0016247E" w:rsidRDefault="007C024D" w:rsidP="007C024D">
            <w:pPr>
              <w:rPr>
                <w:sz w:val="22"/>
                <w:szCs w:val="22"/>
              </w:rPr>
            </w:pPr>
            <w:r w:rsidRPr="0016247E">
              <w:rPr>
                <w:sz w:val="22"/>
                <w:szCs w:val="22"/>
              </w:rPr>
              <w:t>Папка – регистратор 70 мм</w:t>
            </w:r>
          </w:p>
        </w:tc>
        <w:tc>
          <w:tcPr>
            <w:tcW w:w="1417" w:type="dxa"/>
            <w:gridSpan w:val="2"/>
            <w:vAlign w:val="center"/>
          </w:tcPr>
          <w:p w14:paraId="641AB629"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6FCB3C6D" w14:textId="77777777" w:rsidR="007C024D" w:rsidRPr="0016247E" w:rsidRDefault="007C024D" w:rsidP="007C024D">
            <w:pPr>
              <w:jc w:val="center"/>
              <w:rPr>
                <w:sz w:val="22"/>
                <w:szCs w:val="22"/>
              </w:rPr>
            </w:pPr>
            <w:r w:rsidRPr="0016247E">
              <w:rPr>
                <w:sz w:val="22"/>
                <w:szCs w:val="22"/>
              </w:rPr>
              <w:t>280</w:t>
            </w:r>
          </w:p>
        </w:tc>
        <w:tc>
          <w:tcPr>
            <w:tcW w:w="2467" w:type="dxa"/>
            <w:gridSpan w:val="2"/>
            <w:shd w:val="clear" w:color="auto" w:fill="auto"/>
            <w:vAlign w:val="center"/>
          </w:tcPr>
          <w:p w14:paraId="62DA1343"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1AF9CB2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5A710E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540AF29" w14:textId="77777777" w:rsidR="007C024D" w:rsidRPr="0016247E" w:rsidRDefault="007C024D" w:rsidP="007C024D">
            <w:pPr>
              <w:rPr>
                <w:sz w:val="22"/>
                <w:szCs w:val="22"/>
              </w:rPr>
            </w:pPr>
            <w:r w:rsidRPr="0016247E">
              <w:rPr>
                <w:sz w:val="22"/>
                <w:szCs w:val="22"/>
              </w:rPr>
              <w:t>Папка-регистратор 75 мм</w:t>
            </w:r>
          </w:p>
        </w:tc>
        <w:tc>
          <w:tcPr>
            <w:tcW w:w="1417" w:type="dxa"/>
            <w:gridSpan w:val="2"/>
            <w:vAlign w:val="center"/>
          </w:tcPr>
          <w:p w14:paraId="6D8C7CAD"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4197EF4F" w14:textId="77777777" w:rsidR="007C024D" w:rsidRPr="0016247E" w:rsidRDefault="007C024D" w:rsidP="007C024D">
            <w:pPr>
              <w:jc w:val="center"/>
              <w:rPr>
                <w:sz w:val="22"/>
                <w:szCs w:val="22"/>
              </w:rPr>
            </w:pPr>
            <w:r w:rsidRPr="0016247E">
              <w:rPr>
                <w:sz w:val="22"/>
                <w:szCs w:val="22"/>
              </w:rPr>
              <w:t>300</w:t>
            </w:r>
          </w:p>
        </w:tc>
        <w:tc>
          <w:tcPr>
            <w:tcW w:w="2467" w:type="dxa"/>
            <w:gridSpan w:val="2"/>
            <w:shd w:val="clear" w:color="auto" w:fill="auto"/>
            <w:vAlign w:val="center"/>
          </w:tcPr>
          <w:p w14:paraId="7CC48A47"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03C1F93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F3F06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859CF8B" w14:textId="77777777" w:rsidR="007C024D" w:rsidRPr="0016247E" w:rsidRDefault="007C024D" w:rsidP="007C024D">
            <w:pPr>
              <w:rPr>
                <w:sz w:val="22"/>
                <w:szCs w:val="22"/>
              </w:rPr>
            </w:pPr>
            <w:r w:rsidRPr="0016247E">
              <w:rPr>
                <w:sz w:val="22"/>
                <w:szCs w:val="22"/>
              </w:rPr>
              <w:t>Папка на завязках</w:t>
            </w:r>
          </w:p>
        </w:tc>
        <w:tc>
          <w:tcPr>
            <w:tcW w:w="1417" w:type="dxa"/>
            <w:gridSpan w:val="2"/>
            <w:vAlign w:val="center"/>
          </w:tcPr>
          <w:p w14:paraId="087BEFBA"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15A85916" w14:textId="77777777" w:rsidR="007C024D" w:rsidRPr="0016247E" w:rsidRDefault="007C024D" w:rsidP="007C024D">
            <w:pPr>
              <w:jc w:val="center"/>
              <w:rPr>
                <w:sz w:val="22"/>
                <w:szCs w:val="22"/>
              </w:rPr>
            </w:pPr>
            <w:r>
              <w:rPr>
                <w:sz w:val="22"/>
                <w:szCs w:val="22"/>
              </w:rPr>
              <w:t>70</w:t>
            </w:r>
          </w:p>
        </w:tc>
        <w:tc>
          <w:tcPr>
            <w:tcW w:w="2467" w:type="dxa"/>
            <w:gridSpan w:val="2"/>
            <w:shd w:val="clear" w:color="auto" w:fill="auto"/>
            <w:vAlign w:val="center"/>
          </w:tcPr>
          <w:p w14:paraId="766E6267" w14:textId="77777777" w:rsidR="007C024D" w:rsidRPr="0016247E" w:rsidRDefault="007C024D" w:rsidP="007C024D">
            <w:pPr>
              <w:jc w:val="center"/>
              <w:rPr>
                <w:sz w:val="22"/>
                <w:szCs w:val="22"/>
              </w:rPr>
            </w:pPr>
            <w:r>
              <w:rPr>
                <w:sz w:val="22"/>
                <w:szCs w:val="22"/>
              </w:rPr>
              <w:t>6 единиц на 1 работника в год</w:t>
            </w:r>
          </w:p>
        </w:tc>
      </w:tr>
      <w:tr w:rsidR="007C024D" w:rsidRPr="0016247E" w14:paraId="08B830D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38266C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CACE7A8" w14:textId="77777777" w:rsidR="007C024D" w:rsidRPr="0016247E" w:rsidRDefault="007C024D" w:rsidP="007C024D">
            <w:pPr>
              <w:rPr>
                <w:sz w:val="22"/>
                <w:szCs w:val="22"/>
              </w:rPr>
            </w:pPr>
            <w:r w:rsidRPr="0016247E">
              <w:rPr>
                <w:sz w:val="22"/>
                <w:szCs w:val="22"/>
              </w:rPr>
              <w:t>Папка файловая 40 вкладышей</w:t>
            </w:r>
          </w:p>
        </w:tc>
        <w:tc>
          <w:tcPr>
            <w:tcW w:w="1417" w:type="dxa"/>
            <w:gridSpan w:val="2"/>
            <w:vAlign w:val="center"/>
          </w:tcPr>
          <w:p w14:paraId="1040074E"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0364E4C6" w14:textId="77777777" w:rsidR="007C024D" w:rsidRPr="0016247E" w:rsidRDefault="007C024D" w:rsidP="007C024D">
            <w:pPr>
              <w:jc w:val="center"/>
              <w:rPr>
                <w:sz w:val="22"/>
                <w:szCs w:val="22"/>
              </w:rPr>
            </w:pPr>
            <w:r w:rsidRPr="0016247E">
              <w:rPr>
                <w:sz w:val="22"/>
                <w:szCs w:val="22"/>
              </w:rPr>
              <w:t>180</w:t>
            </w:r>
          </w:p>
        </w:tc>
        <w:tc>
          <w:tcPr>
            <w:tcW w:w="2467" w:type="dxa"/>
            <w:gridSpan w:val="2"/>
            <w:shd w:val="clear" w:color="auto" w:fill="auto"/>
            <w:vAlign w:val="center"/>
          </w:tcPr>
          <w:p w14:paraId="50A94490"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16247E" w14:paraId="2FB42C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366A7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BA03B11" w14:textId="77777777" w:rsidR="007C024D" w:rsidRPr="0016247E" w:rsidRDefault="007C024D" w:rsidP="007C024D">
            <w:pPr>
              <w:rPr>
                <w:sz w:val="22"/>
                <w:szCs w:val="22"/>
              </w:rPr>
            </w:pPr>
            <w:r w:rsidRPr="0016247E">
              <w:rPr>
                <w:sz w:val="22"/>
                <w:szCs w:val="22"/>
              </w:rPr>
              <w:t>Папка файловая 60 вкладышей</w:t>
            </w:r>
          </w:p>
        </w:tc>
        <w:tc>
          <w:tcPr>
            <w:tcW w:w="1417" w:type="dxa"/>
            <w:gridSpan w:val="2"/>
            <w:vAlign w:val="center"/>
          </w:tcPr>
          <w:p w14:paraId="5D06C61A"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67EAC5DC" w14:textId="77777777" w:rsidR="007C024D" w:rsidRPr="0016247E" w:rsidRDefault="007C024D" w:rsidP="007C024D">
            <w:pPr>
              <w:jc w:val="center"/>
              <w:rPr>
                <w:sz w:val="22"/>
                <w:szCs w:val="22"/>
              </w:rPr>
            </w:pPr>
            <w:r w:rsidRPr="0016247E">
              <w:rPr>
                <w:sz w:val="22"/>
                <w:szCs w:val="22"/>
              </w:rPr>
              <w:t>250</w:t>
            </w:r>
          </w:p>
        </w:tc>
        <w:tc>
          <w:tcPr>
            <w:tcW w:w="2467" w:type="dxa"/>
            <w:gridSpan w:val="2"/>
            <w:shd w:val="clear" w:color="auto" w:fill="auto"/>
            <w:vAlign w:val="center"/>
          </w:tcPr>
          <w:p w14:paraId="34B570C6" w14:textId="77777777" w:rsidR="007C024D" w:rsidRPr="0016247E" w:rsidRDefault="007C024D" w:rsidP="007C024D">
            <w:pPr>
              <w:jc w:val="center"/>
              <w:rPr>
                <w:sz w:val="22"/>
                <w:szCs w:val="22"/>
              </w:rPr>
            </w:pPr>
            <w:r>
              <w:rPr>
                <w:sz w:val="22"/>
                <w:szCs w:val="22"/>
              </w:rPr>
              <w:t>4 единицы на 1 работника в год</w:t>
            </w:r>
          </w:p>
        </w:tc>
      </w:tr>
      <w:tr w:rsidR="007C024D" w:rsidRPr="0016247E" w14:paraId="1741A4E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15688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6581754" w14:textId="77777777" w:rsidR="007C024D" w:rsidRPr="0016247E" w:rsidRDefault="007C024D" w:rsidP="007C024D">
            <w:pPr>
              <w:rPr>
                <w:sz w:val="22"/>
                <w:szCs w:val="22"/>
              </w:rPr>
            </w:pPr>
            <w:r w:rsidRPr="0016247E">
              <w:rPr>
                <w:sz w:val="22"/>
                <w:szCs w:val="22"/>
              </w:rPr>
              <w:t>Папка файловая 80 вкладышей</w:t>
            </w:r>
          </w:p>
        </w:tc>
        <w:tc>
          <w:tcPr>
            <w:tcW w:w="1417" w:type="dxa"/>
            <w:gridSpan w:val="2"/>
            <w:vAlign w:val="center"/>
          </w:tcPr>
          <w:p w14:paraId="7C83B6E5"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640C7709" w14:textId="77777777" w:rsidR="007C024D" w:rsidRPr="0016247E" w:rsidRDefault="007C024D" w:rsidP="007C024D">
            <w:pPr>
              <w:jc w:val="center"/>
              <w:rPr>
                <w:sz w:val="22"/>
                <w:szCs w:val="22"/>
              </w:rPr>
            </w:pPr>
            <w:r w:rsidRPr="0016247E">
              <w:rPr>
                <w:sz w:val="22"/>
                <w:szCs w:val="22"/>
              </w:rPr>
              <w:t>320</w:t>
            </w:r>
          </w:p>
        </w:tc>
        <w:tc>
          <w:tcPr>
            <w:tcW w:w="2467" w:type="dxa"/>
            <w:gridSpan w:val="2"/>
            <w:shd w:val="clear" w:color="auto" w:fill="auto"/>
            <w:vAlign w:val="center"/>
          </w:tcPr>
          <w:p w14:paraId="4D3F7A3F" w14:textId="77777777" w:rsidR="007C024D" w:rsidRPr="00D71A8A" w:rsidRDefault="007C024D" w:rsidP="007C024D">
            <w:pPr>
              <w:jc w:val="center"/>
              <w:rPr>
                <w:sz w:val="22"/>
                <w:szCs w:val="22"/>
              </w:rPr>
            </w:pPr>
            <w:r w:rsidRPr="00D71A8A">
              <w:rPr>
                <w:sz w:val="22"/>
                <w:szCs w:val="22"/>
              </w:rPr>
              <w:t>4 единицы на 1 работника в год</w:t>
            </w:r>
          </w:p>
        </w:tc>
      </w:tr>
      <w:tr w:rsidR="007C024D" w:rsidRPr="0016247E" w14:paraId="4D0A473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5FAF25"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DCF0300" w14:textId="77777777" w:rsidR="007C024D" w:rsidRPr="0016247E" w:rsidRDefault="007C024D" w:rsidP="007C024D">
            <w:pPr>
              <w:rPr>
                <w:sz w:val="22"/>
                <w:szCs w:val="22"/>
              </w:rPr>
            </w:pPr>
            <w:r w:rsidRPr="0016247E">
              <w:rPr>
                <w:sz w:val="22"/>
                <w:szCs w:val="22"/>
              </w:rPr>
              <w:t>Папка файловая 100 вкладышей</w:t>
            </w:r>
          </w:p>
        </w:tc>
        <w:tc>
          <w:tcPr>
            <w:tcW w:w="1417" w:type="dxa"/>
            <w:gridSpan w:val="2"/>
            <w:vAlign w:val="center"/>
          </w:tcPr>
          <w:p w14:paraId="59B2C155"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39AFCBC5" w14:textId="77777777" w:rsidR="007C024D" w:rsidRPr="0016247E" w:rsidRDefault="007C024D" w:rsidP="007C024D">
            <w:pPr>
              <w:jc w:val="center"/>
              <w:rPr>
                <w:sz w:val="22"/>
                <w:szCs w:val="22"/>
              </w:rPr>
            </w:pPr>
            <w:r w:rsidRPr="0016247E">
              <w:rPr>
                <w:sz w:val="22"/>
                <w:szCs w:val="22"/>
              </w:rPr>
              <w:t>360</w:t>
            </w:r>
          </w:p>
        </w:tc>
        <w:tc>
          <w:tcPr>
            <w:tcW w:w="2467" w:type="dxa"/>
            <w:gridSpan w:val="2"/>
            <w:shd w:val="clear" w:color="auto" w:fill="auto"/>
            <w:vAlign w:val="center"/>
          </w:tcPr>
          <w:p w14:paraId="28292201" w14:textId="77777777" w:rsidR="007C024D" w:rsidRPr="00D71A8A" w:rsidRDefault="007C024D" w:rsidP="007C024D">
            <w:pPr>
              <w:jc w:val="center"/>
              <w:rPr>
                <w:sz w:val="22"/>
                <w:szCs w:val="22"/>
              </w:rPr>
            </w:pPr>
            <w:r w:rsidRPr="00D71A8A">
              <w:rPr>
                <w:sz w:val="22"/>
                <w:szCs w:val="22"/>
              </w:rPr>
              <w:t>4 единицы на 1 работника в год</w:t>
            </w:r>
          </w:p>
        </w:tc>
      </w:tr>
      <w:tr w:rsidR="007C024D" w:rsidRPr="00D71A8A" w14:paraId="44A7EFFD"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E5C0F49"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CC31D5D"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пластиковая на резинке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4A5B50"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39E06CB"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170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07787F7"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7C024D" w:rsidRPr="00D71A8A" w14:paraId="120FADCC"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9AE8DE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886E4AF"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для документов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FFDA87"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576F356C"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0615BE8"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7C024D" w:rsidRPr="00D71A8A" w14:paraId="2B72821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8B2EC4"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C8E163B"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арочным механизмом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1F7A72E"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4D57013"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B392CA6"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6 единиц на 1 работника в год</w:t>
            </w:r>
          </w:p>
        </w:tc>
      </w:tr>
      <w:tr w:rsidR="007C024D" w:rsidRPr="00E878F9" w14:paraId="15E8368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F4B4F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0D066E9"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"Дело"</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08F567"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10BB3475"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30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8D81D47"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7C024D" w:rsidRPr="00D71A8A" w14:paraId="28A1769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80140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48D6BF2"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зажимом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072F21D"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4BF1C26"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2A7C0EF"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7C024D" w:rsidRPr="00D71A8A" w14:paraId="2F42714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54ED904"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CE852B5"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Папка-конверт на молнии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B9C4F2"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CC52D8F"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371C940"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7C024D" w:rsidRPr="00D71A8A" w14:paraId="320636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3012A4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EC0C6ED"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Папка-планшет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9C7513"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14420DC"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DAD7248"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 единицы на 1 работника в год</w:t>
            </w:r>
          </w:p>
        </w:tc>
      </w:tr>
      <w:tr w:rsidR="007C024D" w:rsidRPr="00D71A8A" w14:paraId="3FE2F688"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369BB4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A42DDB2"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Пластиковая подставка для бумажного блока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3FF15E" w14:textId="77777777" w:rsidR="007C024D" w:rsidRPr="00E878F9" w:rsidRDefault="007C024D" w:rsidP="007C024D">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shd w:val="clear" w:color="auto" w:fill="auto"/>
            <w:vAlign w:val="center"/>
          </w:tcPr>
          <w:p w14:paraId="1A1B9F28" w14:textId="77777777" w:rsidR="007C024D" w:rsidRPr="00E878F9" w:rsidRDefault="007C024D" w:rsidP="007C024D">
            <w:pPr>
              <w:jc w:val="center"/>
              <w:rPr>
                <w:sz w:val="22"/>
                <w:szCs w:val="22"/>
              </w:rPr>
            </w:pPr>
            <w:r w:rsidRPr="00E878F9">
              <w:rPr>
                <w:sz w:val="22"/>
                <w:szCs w:val="22"/>
              </w:rPr>
              <w:t>250</w:t>
            </w:r>
          </w:p>
        </w:tc>
        <w:tc>
          <w:tcPr>
            <w:tcW w:w="2467" w:type="dxa"/>
            <w:gridSpan w:val="2"/>
            <w:shd w:val="clear" w:color="auto" w:fill="auto"/>
            <w:vAlign w:val="center"/>
          </w:tcPr>
          <w:p w14:paraId="30B58CB0" w14:textId="77777777" w:rsidR="007C024D" w:rsidRPr="00D71A8A" w:rsidRDefault="007C024D" w:rsidP="007C024D">
            <w:pPr>
              <w:jc w:val="center"/>
              <w:rPr>
                <w:sz w:val="22"/>
                <w:szCs w:val="22"/>
              </w:rPr>
            </w:pPr>
            <w:r w:rsidRPr="00D71A8A">
              <w:rPr>
                <w:sz w:val="22"/>
                <w:szCs w:val="22"/>
              </w:rPr>
              <w:t>1 единица на 2 года</w:t>
            </w:r>
          </w:p>
        </w:tc>
      </w:tr>
      <w:tr w:rsidR="007C024D" w:rsidRPr="00D71A8A" w14:paraId="717EE68D"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1189AE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7FB14B7" w14:textId="77777777" w:rsidR="007C024D" w:rsidRPr="00E878F9" w:rsidRDefault="007C024D" w:rsidP="007C024D">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Папка-скоросшиватель пластиковый</w:t>
            </w:r>
          </w:p>
        </w:tc>
        <w:tc>
          <w:tcPr>
            <w:tcW w:w="1417" w:type="dxa"/>
            <w:gridSpan w:val="2"/>
            <w:vAlign w:val="center"/>
          </w:tcPr>
          <w:p w14:paraId="66567BEF"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1EDD61CC" w14:textId="77777777" w:rsidR="007C024D" w:rsidRPr="00E878F9" w:rsidRDefault="007C024D" w:rsidP="007C024D">
            <w:pPr>
              <w:jc w:val="center"/>
              <w:rPr>
                <w:sz w:val="22"/>
                <w:szCs w:val="22"/>
              </w:rPr>
            </w:pPr>
            <w:r w:rsidRPr="00E878F9">
              <w:rPr>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DFD825D"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7C024D" w:rsidRPr="00D71A8A" w14:paraId="581AD5AE"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C5F94F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9E30812" w14:textId="77777777" w:rsidR="007C024D" w:rsidRPr="00E878F9" w:rsidRDefault="007C024D" w:rsidP="007C024D">
            <w:pPr>
              <w:rPr>
                <w:sz w:val="22"/>
                <w:szCs w:val="22"/>
              </w:rPr>
            </w:pPr>
            <w:r w:rsidRPr="00E878F9">
              <w:rPr>
                <w:sz w:val="22"/>
                <w:szCs w:val="22"/>
              </w:rPr>
              <w:t>Планинг</w:t>
            </w:r>
          </w:p>
        </w:tc>
        <w:tc>
          <w:tcPr>
            <w:tcW w:w="1417" w:type="dxa"/>
            <w:gridSpan w:val="2"/>
            <w:vAlign w:val="center"/>
          </w:tcPr>
          <w:p w14:paraId="45B97ECB"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78420CEE" w14:textId="77777777" w:rsidR="007C024D" w:rsidRPr="00E878F9" w:rsidRDefault="007C024D" w:rsidP="007C024D">
            <w:pPr>
              <w:jc w:val="center"/>
              <w:rPr>
                <w:sz w:val="22"/>
                <w:szCs w:val="22"/>
              </w:rPr>
            </w:pPr>
            <w:r w:rsidRPr="00E878F9">
              <w:rPr>
                <w:sz w:val="22"/>
                <w:szCs w:val="22"/>
              </w:rPr>
              <w:t>1 400</w:t>
            </w:r>
          </w:p>
        </w:tc>
        <w:tc>
          <w:tcPr>
            <w:tcW w:w="2467" w:type="dxa"/>
            <w:gridSpan w:val="2"/>
            <w:shd w:val="clear" w:color="auto" w:fill="auto"/>
            <w:vAlign w:val="center"/>
          </w:tcPr>
          <w:p w14:paraId="18F708D7" w14:textId="77777777" w:rsidR="007C024D" w:rsidRPr="00D71A8A" w:rsidRDefault="007C024D" w:rsidP="007C024D">
            <w:pPr>
              <w:jc w:val="center"/>
              <w:rPr>
                <w:sz w:val="22"/>
                <w:szCs w:val="22"/>
              </w:rPr>
            </w:pPr>
            <w:r w:rsidRPr="00D71A8A">
              <w:rPr>
                <w:sz w:val="22"/>
                <w:szCs w:val="22"/>
              </w:rPr>
              <w:t>1 единица на 1 кабинет</w:t>
            </w:r>
          </w:p>
        </w:tc>
      </w:tr>
      <w:tr w:rsidR="007C024D" w:rsidRPr="00D71A8A" w14:paraId="3108C61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84492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5F842CD" w14:textId="77777777" w:rsidR="007C024D" w:rsidRPr="00E878F9" w:rsidRDefault="007C024D" w:rsidP="007C024D">
            <w:pPr>
              <w:rPr>
                <w:sz w:val="22"/>
                <w:szCs w:val="22"/>
              </w:rPr>
            </w:pPr>
            <w:r w:rsidRPr="00E878F9">
              <w:rPr>
                <w:sz w:val="22"/>
                <w:szCs w:val="22"/>
              </w:rPr>
              <w:t>Подушка гелевая для увлажнения пальцев</w:t>
            </w:r>
          </w:p>
        </w:tc>
        <w:tc>
          <w:tcPr>
            <w:tcW w:w="1417" w:type="dxa"/>
            <w:gridSpan w:val="2"/>
            <w:vAlign w:val="center"/>
          </w:tcPr>
          <w:p w14:paraId="40278B30" w14:textId="77777777" w:rsidR="007C024D" w:rsidRPr="00E878F9" w:rsidRDefault="007C024D" w:rsidP="007C024D">
            <w:pPr>
              <w:jc w:val="center"/>
              <w:rPr>
                <w:sz w:val="22"/>
                <w:szCs w:val="22"/>
              </w:rPr>
            </w:pPr>
            <w:r w:rsidRPr="00E878F9">
              <w:rPr>
                <w:sz w:val="22"/>
                <w:szCs w:val="22"/>
              </w:rPr>
              <w:t>шт</w:t>
            </w:r>
          </w:p>
        </w:tc>
        <w:tc>
          <w:tcPr>
            <w:tcW w:w="1418" w:type="dxa"/>
            <w:shd w:val="clear" w:color="auto" w:fill="auto"/>
            <w:vAlign w:val="center"/>
          </w:tcPr>
          <w:p w14:paraId="48138CAD" w14:textId="77777777" w:rsidR="007C024D" w:rsidRPr="00E878F9" w:rsidRDefault="007C024D" w:rsidP="007C024D">
            <w:pPr>
              <w:jc w:val="center"/>
              <w:rPr>
                <w:sz w:val="22"/>
                <w:szCs w:val="22"/>
              </w:rPr>
            </w:pPr>
            <w:r w:rsidRPr="00E878F9">
              <w:rPr>
                <w:sz w:val="22"/>
                <w:szCs w:val="22"/>
              </w:rPr>
              <w:t>120</w:t>
            </w:r>
          </w:p>
        </w:tc>
        <w:tc>
          <w:tcPr>
            <w:tcW w:w="2467" w:type="dxa"/>
            <w:gridSpan w:val="2"/>
            <w:shd w:val="clear" w:color="auto" w:fill="auto"/>
            <w:vAlign w:val="center"/>
          </w:tcPr>
          <w:p w14:paraId="31089354" w14:textId="77777777" w:rsidR="007C024D" w:rsidRPr="00D71A8A" w:rsidRDefault="007C024D" w:rsidP="007C024D">
            <w:pPr>
              <w:jc w:val="center"/>
              <w:rPr>
                <w:sz w:val="22"/>
                <w:szCs w:val="22"/>
              </w:rPr>
            </w:pPr>
            <w:r w:rsidRPr="00D71A8A">
              <w:rPr>
                <w:sz w:val="22"/>
                <w:szCs w:val="22"/>
              </w:rPr>
              <w:t>1 единицы на 1 работника в год</w:t>
            </w:r>
          </w:p>
        </w:tc>
      </w:tr>
      <w:tr w:rsidR="007C024D" w:rsidRPr="00D71A8A" w14:paraId="764C681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A56D7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D65AF79" w14:textId="77777777" w:rsidR="007C024D" w:rsidRPr="00E878F9" w:rsidRDefault="007C024D" w:rsidP="007C024D">
            <w:pPr>
              <w:rPr>
                <w:sz w:val="22"/>
                <w:szCs w:val="22"/>
              </w:rPr>
            </w:pPr>
            <w:r w:rsidRPr="00E878F9">
              <w:rPr>
                <w:sz w:val="22"/>
                <w:szCs w:val="22"/>
              </w:rPr>
              <w:t>Разделитель цифровой, буквенный</w:t>
            </w:r>
          </w:p>
        </w:tc>
        <w:tc>
          <w:tcPr>
            <w:tcW w:w="1417" w:type="dxa"/>
            <w:gridSpan w:val="2"/>
            <w:vAlign w:val="center"/>
          </w:tcPr>
          <w:p w14:paraId="010979BF"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63903E1F" w14:textId="77777777" w:rsidR="007C024D" w:rsidRPr="00E878F9" w:rsidRDefault="007C024D" w:rsidP="007C024D">
            <w:pPr>
              <w:jc w:val="center"/>
              <w:rPr>
                <w:sz w:val="22"/>
                <w:szCs w:val="22"/>
              </w:rPr>
            </w:pPr>
            <w:r w:rsidRPr="00E878F9">
              <w:rPr>
                <w:sz w:val="22"/>
                <w:szCs w:val="22"/>
              </w:rPr>
              <w:t>180</w:t>
            </w:r>
          </w:p>
        </w:tc>
        <w:tc>
          <w:tcPr>
            <w:tcW w:w="2467" w:type="dxa"/>
            <w:gridSpan w:val="2"/>
            <w:shd w:val="clear" w:color="auto" w:fill="auto"/>
            <w:vAlign w:val="center"/>
          </w:tcPr>
          <w:p w14:paraId="2FAC0BC6" w14:textId="77777777" w:rsidR="007C024D" w:rsidRPr="00D71A8A" w:rsidRDefault="007C024D" w:rsidP="007C024D">
            <w:pPr>
              <w:jc w:val="center"/>
              <w:rPr>
                <w:sz w:val="22"/>
                <w:szCs w:val="22"/>
              </w:rPr>
            </w:pPr>
            <w:r w:rsidRPr="00D71A8A">
              <w:rPr>
                <w:sz w:val="22"/>
                <w:szCs w:val="22"/>
              </w:rPr>
              <w:t>2 единицы на 1 работника в год</w:t>
            </w:r>
          </w:p>
        </w:tc>
      </w:tr>
      <w:tr w:rsidR="007C024D" w:rsidRPr="00D71A8A" w14:paraId="4166BBF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C415CC5"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290D081" w14:textId="77777777" w:rsidR="007C024D" w:rsidRPr="0016247E" w:rsidRDefault="007C024D" w:rsidP="007C024D">
            <w:pPr>
              <w:rPr>
                <w:sz w:val="22"/>
                <w:szCs w:val="22"/>
              </w:rPr>
            </w:pPr>
            <w:r w:rsidRPr="0016247E">
              <w:rPr>
                <w:sz w:val="22"/>
                <w:szCs w:val="22"/>
              </w:rPr>
              <w:t>Ручка гелевая</w:t>
            </w:r>
          </w:p>
        </w:tc>
        <w:tc>
          <w:tcPr>
            <w:tcW w:w="1417" w:type="dxa"/>
            <w:gridSpan w:val="2"/>
            <w:vAlign w:val="center"/>
          </w:tcPr>
          <w:p w14:paraId="289B9DBC" w14:textId="77777777" w:rsidR="007C024D" w:rsidRPr="0016247E" w:rsidRDefault="007C024D" w:rsidP="007C024D">
            <w:pPr>
              <w:jc w:val="center"/>
              <w:rPr>
                <w:sz w:val="22"/>
                <w:szCs w:val="22"/>
              </w:rPr>
            </w:pPr>
            <w:r w:rsidRPr="0016247E">
              <w:rPr>
                <w:sz w:val="22"/>
                <w:szCs w:val="22"/>
              </w:rPr>
              <w:t>шт</w:t>
            </w:r>
          </w:p>
        </w:tc>
        <w:tc>
          <w:tcPr>
            <w:tcW w:w="1418" w:type="dxa"/>
            <w:shd w:val="clear" w:color="auto" w:fill="auto"/>
            <w:vAlign w:val="center"/>
          </w:tcPr>
          <w:p w14:paraId="74FF09F7" w14:textId="77777777" w:rsidR="007C024D" w:rsidRPr="0016247E" w:rsidRDefault="007C024D" w:rsidP="007C024D">
            <w:pPr>
              <w:jc w:val="center"/>
              <w:rPr>
                <w:sz w:val="22"/>
                <w:szCs w:val="22"/>
              </w:rPr>
            </w:pPr>
            <w:r w:rsidRPr="0016247E">
              <w:rPr>
                <w:sz w:val="22"/>
                <w:szCs w:val="22"/>
              </w:rPr>
              <w:t>135</w:t>
            </w:r>
          </w:p>
        </w:tc>
        <w:tc>
          <w:tcPr>
            <w:tcW w:w="2467" w:type="dxa"/>
            <w:gridSpan w:val="2"/>
            <w:shd w:val="clear" w:color="auto" w:fill="auto"/>
            <w:vAlign w:val="center"/>
          </w:tcPr>
          <w:p w14:paraId="772E2C4F" w14:textId="77777777" w:rsidR="007C024D" w:rsidRPr="00D71A8A" w:rsidRDefault="007C024D" w:rsidP="007C024D">
            <w:pPr>
              <w:jc w:val="center"/>
              <w:rPr>
                <w:sz w:val="22"/>
                <w:szCs w:val="22"/>
              </w:rPr>
            </w:pPr>
            <w:r w:rsidRPr="00D71A8A">
              <w:rPr>
                <w:sz w:val="22"/>
                <w:szCs w:val="22"/>
              </w:rPr>
              <w:t>4 единицы на 1 работника в год</w:t>
            </w:r>
          </w:p>
        </w:tc>
      </w:tr>
      <w:tr w:rsidR="007C024D" w:rsidRPr="00D71A8A" w14:paraId="69D4E48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46213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675FC93" w14:textId="77777777" w:rsidR="007C024D" w:rsidRPr="00D71A8A" w:rsidRDefault="007C024D" w:rsidP="007C024D">
            <w:pPr>
              <w:rPr>
                <w:sz w:val="22"/>
                <w:szCs w:val="22"/>
              </w:rPr>
            </w:pPr>
            <w:r w:rsidRPr="00D71A8A">
              <w:rPr>
                <w:sz w:val="22"/>
                <w:szCs w:val="22"/>
              </w:rPr>
              <w:t>Ручка шариковая</w:t>
            </w:r>
          </w:p>
        </w:tc>
        <w:tc>
          <w:tcPr>
            <w:tcW w:w="1417" w:type="dxa"/>
            <w:gridSpan w:val="2"/>
            <w:vAlign w:val="center"/>
          </w:tcPr>
          <w:p w14:paraId="17675DF5"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738C4F93" w14:textId="6624161B" w:rsidR="007C024D" w:rsidRPr="00D71A8A" w:rsidRDefault="006C4D90" w:rsidP="00C74A4A">
            <w:pPr>
              <w:jc w:val="center"/>
              <w:rPr>
                <w:sz w:val="22"/>
                <w:szCs w:val="22"/>
              </w:rPr>
            </w:pPr>
            <w:r>
              <w:rPr>
                <w:sz w:val="22"/>
                <w:szCs w:val="22"/>
              </w:rPr>
              <w:t>100</w:t>
            </w:r>
          </w:p>
        </w:tc>
        <w:tc>
          <w:tcPr>
            <w:tcW w:w="2467" w:type="dxa"/>
            <w:gridSpan w:val="2"/>
            <w:shd w:val="clear" w:color="auto" w:fill="auto"/>
            <w:vAlign w:val="center"/>
          </w:tcPr>
          <w:p w14:paraId="68D5B6DB" w14:textId="77777777" w:rsidR="007C024D" w:rsidRPr="00D71A8A" w:rsidRDefault="007C024D" w:rsidP="007C024D">
            <w:pPr>
              <w:jc w:val="center"/>
              <w:rPr>
                <w:sz w:val="22"/>
                <w:szCs w:val="22"/>
              </w:rPr>
            </w:pPr>
            <w:r w:rsidRPr="00D71A8A">
              <w:rPr>
                <w:sz w:val="22"/>
                <w:szCs w:val="22"/>
              </w:rPr>
              <w:t>8 единиц на 1 работника в год</w:t>
            </w:r>
          </w:p>
        </w:tc>
      </w:tr>
      <w:tr w:rsidR="007C024D" w:rsidRPr="00D71A8A" w14:paraId="5A934B1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74FB0E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742B861" w14:textId="77777777" w:rsidR="007C024D" w:rsidRPr="00D71A8A" w:rsidRDefault="007C024D" w:rsidP="007C024D">
            <w:pPr>
              <w:rPr>
                <w:sz w:val="22"/>
                <w:szCs w:val="22"/>
              </w:rPr>
            </w:pPr>
            <w:r w:rsidRPr="00D71A8A">
              <w:rPr>
                <w:sz w:val="22"/>
                <w:szCs w:val="22"/>
              </w:rPr>
              <w:t>Ручка шариковая на липучке</w:t>
            </w:r>
          </w:p>
        </w:tc>
        <w:tc>
          <w:tcPr>
            <w:tcW w:w="1417" w:type="dxa"/>
            <w:gridSpan w:val="2"/>
            <w:vAlign w:val="center"/>
          </w:tcPr>
          <w:p w14:paraId="15A843FF"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7345508B" w14:textId="77777777" w:rsidR="007C024D" w:rsidRPr="00D71A8A" w:rsidRDefault="007C024D" w:rsidP="007C024D">
            <w:pPr>
              <w:jc w:val="center"/>
              <w:rPr>
                <w:sz w:val="22"/>
                <w:szCs w:val="22"/>
              </w:rPr>
            </w:pPr>
            <w:r w:rsidRPr="00D71A8A">
              <w:rPr>
                <w:sz w:val="22"/>
                <w:szCs w:val="22"/>
              </w:rPr>
              <w:t>100</w:t>
            </w:r>
          </w:p>
        </w:tc>
        <w:tc>
          <w:tcPr>
            <w:tcW w:w="2467" w:type="dxa"/>
            <w:gridSpan w:val="2"/>
            <w:shd w:val="clear" w:color="auto" w:fill="auto"/>
            <w:vAlign w:val="center"/>
          </w:tcPr>
          <w:p w14:paraId="452FEC91" w14:textId="77777777" w:rsidR="007C024D" w:rsidRPr="00D71A8A" w:rsidRDefault="007C024D" w:rsidP="007C024D">
            <w:pPr>
              <w:jc w:val="center"/>
              <w:rPr>
                <w:sz w:val="22"/>
                <w:szCs w:val="22"/>
              </w:rPr>
            </w:pPr>
            <w:r w:rsidRPr="00D71A8A">
              <w:rPr>
                <w:sz w:val="22"/>
                <w:szCs w:val="22"/>
              </w:rPr>
              <w:t>12 единиц на 1 отдел   учреждение</w:t>
            </w:r>
          </w:p>
        </w:tc>
      </w:tr>
      <w:tr w:rsidR="007C024D" w:rsidRPr="00D71A8A" w14:paraId="1C5F1A0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FB5B2E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89E7063" w14:textId="77777777" w:rsidR="007C024D" w:rsidRPr="00D71A8A" w:rsidRDefault="007C024D" w:rsidP="007C024D">
            <w:pPr>
              <w:rPr>
                <w:sz w:val="22"/>
                <w:szCs w:val="22"/>
              </w:rPr>
            </w:pPr>
            <w:r w:rsidRPr="00D71A8A">
              <w:rPr>
                <w:sz w:val="22"/>
                <w:szCs w:val="22"/>
              </w:rPr>
              <w:t>Салфетки для оргтехники</w:t>
            </w:r>
          </w:p>
        </w:tc>
        <w:tc>
          <w:tcPr>
            <w:tcW w:w="1417" w:type="dxa"/>
            <w:gridSpan w:val="2"/>
            <w:vAlign w:val="center"/>
          </w:tcPr>
          <w:p w14:paraId="514A5F94" w14:textId="77777777" w:rsidR="007C024D" w:rsidRPr="00D71A8A" w:rsidRDefault="007C024D" w:rsidP="007C024D">
            <w:pPr>
              <w:jc w:val="center"/>
              <w:rPr>
                <w:sz w:val="22"/>
                <w:szCs w:val="22"/>
              </w:rPr>
            </w:pPr>
            <w:r w:rsidRPr="00D71A8A">
              <w:rPr>
                <w:sz w:val="22"/>
                <w:szCs w:val="22"/>
              </w:rPr>
              <w:t>упак</w:t>
            </w:r>
          </w:p>
        </w:tc>
        <w:tc>
          <w:tcPr>
            <w:tcW w:w="1418" w:type="dxa"/>
            <w:shd w:val="clear" w:color="auto" w:fill="auto"/>
            <w:vAlign w:val="center"/>
          </w:tcPr>
          <w:p w14:paraId="2D4193E6" w14:textId="77777777" w:rsidR="007C024D" w:rsidRPr="00D71A8A" w:rsidRDefault="007C024D" w:rsidP="007C024D">
            <w:pPr>
              <w:jc w:val="center"/>
              <w:rPr>
                <w:sz w:val="22"/>
                <w:szCs w:val="22"/>
              </w:rPr>
            </w:pPr>
            <w:r w:rsidRPr="00D71A8A">
              <w:rPr>
                <w:sz w:val="22"/>
                <w:szCs w:val="22"/>
              </w:rPr>
              <w:t>220</w:t>
            </w:r>
          </w:p>
        </w:tc>
        <w:tc>
          <w:tcPr>
            <w:tcW w:w="2467" w:type="dxa"/>
            <w:gridSpan w:val="2"/>
            <w:shd w:val="clear" w:color="auto" w:fill="auto"/>
            <w:vAlign w:val="center"/>
          </w:tcPr>
          <w:p w14:paraId="47D39DF2" w14:textId="77777777" w:rsidR="007C024D" w:rsidRPr="00D71A8A" w:rsidRDefault="007C024D" w:rsidP="007C024D">
            <w:pPr>
              <w:jc w:val="center"/>
              <w:rPr>
                <w:sz w:val="22"/>
                <w:szCs w:val="22"/>
              </w:rPr>
            </w:pPr>
            <w:r w:rsidRPr="00D71A8A">
              <w:rPr>
                <w:sz w:val="22"/>
                <w:szCs w:val="22"/>
              </w:rPr>
              <w:t xml:space="preserve">1 единицы на 1 работника в год    </w:t>
            </w:r>
          </w:p>
        </w:tc>
      </w:tr>
      <w:tr w:rsidR="007C024D" w:rsidRPr="00D71A8A" w14:paraId="731806D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775E1C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06325FF" w14:textId="2AFE598D" w:rsidR="007C024D" w:rsidRPr="00D71A8A" w:rsidRDefault="00536C82" w:rsidP="00536C82">
            <w:pPr>
              <w:rPr>
                <w:sz w:val="22"/>
                <w:szCs w:val="22"/>
              </w:rPr>
            </w:pPr>
            <w:r w:rsidRPr="00D71A8A">
              <w:rPr>
                <w:sz w:val="22"/>
                <w:szCs w:val="22"/>
              </w:rPr>
              <w:t>Средство</w:t>
            </w:r>
            <w:r w:rsidR="007C024D">
              <w:rPr>
                <w:sz w:val="22"/>
                <w:szCs w:val="22"/>
              </w:rPr>
              <w:t xml:space="preserve"> </w:t>
            </w:r>
            <w:r w:rsidR="007C024D" w:rsidRPr="00D71A8A">
              <w:rPr>
                <w:sz w:val="22"/>
                <w:szCs w:val="22"/>
              </w:rPr>
              <w:t xml:space="preserve">чистящее для компьютера </w:t>
            </w:r>
          </w:p>
        </w:tc>
        <w:tc>
          <w:tcPr>
            <w:tcW w:w="1417" w:type="dxa"/>
            <w:gridSpan w:val="2"/>
            <w:vAlign w:val="center"/>
          </w:tcPr>
          <w:p w14:paraId="06B582E7"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7C6B9488" w14:textId="77777777" w:rsidR="007C024D" w:rsidRPr="00D71A8A" w:rsidRDefault="007C024D" w:rsidP="007C024D">
            <w:pPr>
              <w:jc w:val="center"/>
              <w:rPr>
                <w:sz w:val="22"/>
                <w:szCs w:val="22"/>
              </w:rPr>
            </w:pPr>
            <w:r w:rsidRPr="00D71A8A">
              <w:rPr>
                <w:sz w:val="22"/>
                <w:szCs w:val="22"/>
              </w:rPr>
              <w:t>270</w:t>
            </w:r>
          </w:p>
        </w:tc>
        <w:tc>
          <w:tcPr>
            <w:tcW w:w="2467" w:type="dxa"/>
            <w:gridSpan w:val="2"/>
            <w:shd w:val="clear" w:color="auto" w:fill="auto"/>
            <w:vAlign w:val="center"/>
          </w:tcPr>
          <w:p w14:paraId="462E2396" w14:textId="77777777" w:rsidR="007C024D" w:rsidRPr="00D71A8A" w:rsidRDefault="007C024D" w:rsidP="007C024D">
            <w:pPr>
              <w:jc w:val="center"/>
              <w:rPr>
                <w:sz w:val="22"/>
                <w:szCs w:val="22"/>
              </w:rPr>
            </w:pPr>
            <w:r w:rsidRPr="00D71A8A">
              <w:rPr>
                <w:sz w:val="22"/>
                <w:szCs w:val="22"/>
              </w:rPr>
              <w:t xml:space="preserve">1 единицы на 1 работника в год </w:t>
            </w:r>
          </w:p>
        </w:tc>
      </w:tr>
      <w:tr w:rsidR="007C024D" w:rsidRPr="00D71A8A" w14:paraId="4940E8F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CB154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8FD6253" w14:textId="77777777" w:rsidR="007C024D" w:rsidRPr="00D71A8A" w:rsidRDefault="007C024D" w:rsidP="007C024D">
            <w:pPr>
              <w:rPr>
                <w:sz w:val="22"/>
                <w:szCs w:val="22"/>
              </w:rPr>
            </w:pPr>
            <w:r w:rsidRPr="00D71A8A">
              <w:rPr>
                <w:sz w:val="22"/>
                <w:szCs w:val="22"/>
              </w:rPr>
              <w:t>Скобы №10</w:t>
            </w:r>
          </w:p>
        </w:tc>
        <w:tc>
          <w:tcPr>
            <w:tcW w:w="1417" w:type="dxa"/>
            <w:gridSpan w:val="2"/>
            <w:vAlign w:val="center"/>
          </w:tcPr>
          <w:p w14:paraId="6BB1CFE9" w14:textId="77777777" w:rsidR="007C024D" w:rsidRPr="00D71A8A" w:rsidRDefault="007C024D" w:rsidP="007C024D">
            <w:pPr>
              <w:jc w:val="center"/>
              <w:rPr>
                <w:sz w:val="22"/>
                <w:szCs w:val="22"/>
              </w:rPr>
            </w:pPr>
            <w:r w:rsidRPr="00D71A8A">
              <w:rPr>
                <w:sz w:val="22"/>
                <w:szCs w:val="22"/>
              </w:rPr>
              <w:t>упак</w:t>
            </w:r>
          </w:p>
        </w:tc>
        <w:tc>
          <w:tcPr>
            <w:tcW w:w="1418" w:type="dxa"/>
            <w:shd w:val="clear" w:color="auto" w:fill="auto"/>
            <w:vAlign w:val="center"/>
          </w:tcPr>
          <w:p w14:paraId="1F81FB9B" w14:textId="77777777" w:rsidR="007C024D" w:rsidRPr="00D71A8A" w:rsidRDefault="007C024D" w:rsidP="007C024D">
            <w:pPr>
              <w:jc w:val="center"/>
              <w:rPr>
                <w:sz w:val="22"/>
                <w:szCs w:val="22"/>
              </w:rPr>
            </w:pPr>
            <w:r w:rsidRPr="00D71A8A">
              <w:rPr>
                <w:sz w:val="22"/>
                <w:szCs w:val="22"/>
              </w:rPr>
              <w:t>50</w:t>
            </w:r>
          </w:p>
        </w:tc>
        <w:tc>
          <w:tcPr>
            <w:tcW w:w="2467" w:type="dxa"/>
            <w:gridSpan w:val="2"/>
            <w:shd w:val="clear" w:color="auto" w:fill="auto"/>
            <w:vAlign w:val="center"/>
          </w:tcPr>
          <w:p w14:paraId="589E3AC1" w14:textId="77777777" w:rsidR="007C024D" w:rsidRPr="00D71A8A" w:rsidRDefault="007C024D" w:rsidP="007C024D">
            <w:pPr>
              <w:jc w:val="center"/>
              <w:rPr>
                <w:sz w:val="22"/>
                <w:szCs w:val="22"/>
              </w:rPr>
            </w:pPr>
            <w:r w:rsidRPr="00D71A8A">
              <w:rPr>
                <w:sz w:val="22"/>
                <w:szCs w:val="22"/>
              </w:rPr>
              <w:t xml:space="preserve">3 единицы на 1 работника в год   </w:t>
            </w:r>
          </w:p>
        </w:tc>
      </w:tr>
      <w:tr w:rsidR="007C024D" w:rsidRPr="00D71A8A" w14:paraId="47C8C22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A35FFF4"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4A924A1" w14:textId="77777777" w:rsidR="007C024D" w:rsidRPr="00D71A8A" w:rsidRDefault="007C024D" w:rsidP="007C024D">
            <w:pPr>
              <w:rPr>
                <w:sz w:val="22"/>
                <w:szCs w:val="22"/>
              </w:rPr>
            </w:pPr>
            <w:r w:rsidRPr="00D71A8A">
              <w:rPr>
                <w:sz w:val="22"/>
                <w:szCs w:val="22"/>
              </w:rPr>
              <w:t>Скобы №24/6</w:t>
            </w:r>
          </w:p>
        </w:tc>
        <w:tc>
          <w:tcPr>
            <w:tcW w:w="1417" w:type="dxa"/>
            <w:gridSpan w:val="2"/>
            <w:vAlign w:val="center"/>
          </w:tcPr>
          <w:p w14:paraId="47EF3165" w14:textId="77777777" w:rsidR="007C024D" w:rsidRPr="00D71A8A" w:rsidRDefault="007C024D" w:rsidP="007C024D">
            <w:pPr>
              <w:jc w:val="center"/>
              <w:rPr>
                <w:sz w:val="22"/>
                <w:szCs w:val="22"/>
              </w:rPr>
            </w:pPr>
            <w:r w:rsidRPr="00D71A8A">
              <w:rPr>
                <w:sz w:val="22"/>
                <w:szCs w:val="22"/>
              </w:rPr>
              <w:t>упак</w:t>
            </w:r>
          </w:p>
        </w:tc>
        <w:tc>
          <w:tcPr>
            <w:tcW w:w="1418" w:type="dxa"/>
            <w:shd w:val="clear" w:color="auto" w:fill="auto"/>
            <w:vAlign w:val="center"/>
          </w:tcPr>
          <w:p w14:paraId="3E46C1AA" w14:textId="77777777" w:rsidR="007C024D" w:rsidRPr="00D71A8A" w:rsidRDefault="007C024D" w:rsidP="007C024D">
            <w:pPr>
              <w:jc w:val="center"/>
              <w:rPr>
                <w:sz w:val="22"/>
                <w:szCs w:val="22"/>
              </w:rPr>
            </w:pPr>
            <w:r w:rsidRPr="00D71A8A">
              <w:rPr>
                <w:sz w:val="22"/>
                <w:szCs w:val="22"/>
              </w:rPr>
              <w:t>60</w:t>
            </w:r>
          </w:p>
        </w:tc>
        <w:tc>
          <w:tcPr>
            <w:tcW w:w="2467" w:type="dxa"/>
            <w:gridSpan w:val="2"/>
            <w:shd w:val="clear" w:color="auto" w:fill="auto"/>
            <w:vAlign w:val="center"/>
          </w:tcPr>
          <w:p w14:paraId="3B8065A8" w14:textId="77777777" w:rsidR="007C024D" w:rsidRPr="00D71A8A" w:rsidRDefault="007C024D" w:rsidP="007C024D">
            <w:pPr>
              <w:jc w:val="center"/>
              <w:rPr>
                <w:sz w:val="22"/>
                <w:szCs w:val="22"/>
              </w:rPr>
            </w:pPr>
            <w:r w:rsidRPr="00D71A8A">
              <w:rPr>
                <w:sz w:val="22"/>
                <w:szCs w:val="22"/>
              </w:rPr>
              <w:t xml:space="preserve">3 единицы на 1 работника в год     </w:t>
            </w:r>
          </w:p>
        </w:tc>
      </w:tr>
      <w:tr w:rsidR="007C024D" w:rsidRPr="00D71A8A" w14:paraId="51A70C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CC85F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03C38FB" w14:textId="77777777" w:rsidR="007C024D" w:rsidRPr="00D71A8A" w:rsidRDefault="007C024D" w:rsidP="007C024D">
            <w:pPr>
              <w:rPr>
                <w:sz w:val="22"/>
                <w:szCs w:val="22"/>
              </w:rPr>
            </w:pPr>
            <w:r w:rsidRPr="00D71A8A">
              <w:rPr>
                <w:sz w:val="22"/>
                <w:szCs w:val="22"/>
              </w:rPr>
              <w:t>Скрепки</w:t>
            </w:r>
          </w:p>
        </w:tc>
        <w:tc>
          <w:tcPr>
            <w:tcW w:w="1417" w:type="dxa"/>
            <w:gridSpan w:val="2"/>
            <w:vAlign w:val="center"/>
          </w:tcPr>
          <w:p w14:paraId="5162F6E2" w14:textId="77777777" w:rsidR="007C024D" w:rsidRPr="00D71A8A" w:rsidRDefault="007C024D" w:rsidP="007C024D">
            <w:pPr>
              <w:jc w:val="center"/>
              <w:rPr>
                <w:sz w:val="22"/>
                <w:szCs w:val="22"/>
              </w:rPr>
            </w:pPr>
            <w:r w:rsidRPr="00D71A8A">
              <w:rPr>
                <w:sz w:val="22"/>
                <w:szCs w:val="22"/>
              </w:rPr>
              <w:t>упак</w:t>
            </w:r>
          </w:p>
        </w:tc>
        <w:tc>
          <w:tcPr>
            <w:tcW w:w="1418" w:type="dxa"/>
            <w:shd w:val="clear" w:color="auto" w:fill="auto"/>
            <w:vAlign w:val="center"/>
          </w:tcPr>
          <w:p w14:paraId="5CA62620" w14:textId="77777777" w:rsidR="007C024D" w:rsidRPr="00D71A8A" w:rsidRDefault="007C024D" w:rsidP="007C024D">
            <w:pPr>
              <w:jc w:val="center"/>
              <w:rPr>
                <w:sz w:val="22"/>
                <w:szCs w:val="22"/>
              </w:rPr>
            </w:pPr>
            <w:r w:rsidRPr="00D71A8A">
              <w:rPr>
                <w:sz w:val="22"/>
                <w:szCs w:val="22"/>
              </w:rPr>
              <w:t>60</w:t>
            </w:r>
          </w:p>
        </w:tc>
        <w:tc>
          <w:tcPr>
            <w:tcW w:w="2467" w:type="dxa"/>
            <w:gridSpan w:val="2"/>
            <w:shd w:val="clear" w:color="auto" w:fill="auto"/>
            <w:vAlign w:val="center"/>
          </w:tcPr>
          <w:p w14:paraId="6D117449" w14:textId="77777777" w:rsidR="007C024D" w:rsidRPr="00D71A8A" w:rsidRDefault="007C024D" w:rsidP="007C024D">
            <w:pPr>
              <w:jc w:val="center"/>
              <w:rPr>
                <w:sz w:val="22"/>
                <w:szCs w:val="22"/>
              </w:rPr>
            </w:pPr>
            <w:r w:rsidRPr="00D71A8A">
              <w:rPr>
                <w:sz w:val="22"/>
                <w:szCs w:val="22"/>
              </w:rPr>
              <w:t xml:space="preserve">4 единицы на 1 работника в год    </w:t>
            </w:r>
          </w:p>
        </w:tc>
      </w:tr>
      <w:tr w:rsidR="007C024D" w:rsidRPr="00D71A8A" w14:paraId="69D97A44"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0969D2F"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D18C706" w14:textId="77777777" w:rsidR="007C024D" w:rsidRPr="00D71A8A" w:rsidRDefault="007C024D" w:rsidP="007C024D">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25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981ECD" w14:textId="6D43FED5" w:rsidR="007C024D" w:rsidRPr="00D71A8A" w:rsidRDefault="00536C82" w:rsidP="007C024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78E26E6B"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1B2F7CF" w14:textId="77777777" w:rsidR="007C024D" w:rsidRPr="00D71A8A" w:rsidRDefault="007C024D" w:rsidP="007C024D">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7C024D" w:rsidRPr="00D71A8A" w14:paraId="740EF1BB"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7347A23"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33E7F16" w14:textId="77777777" w:rsidR="007C024D" w:rsidRPr="00D71A8A" w:rsidRDefault="007C024D" w:rsidP="007C024D">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28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9E37D2" w14:textId="2410F4F2" w:rsidR="007C024D" w:rsidRPr="00D71A8A" w:rsidRDefault="00536C82" w:rsidP="007C024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53D06268" w14:textId="40E019C5" w:rsidR="007C024D" w:rsidRPr="00D71A8A" w:rsidRDefault="007C024D" w:rsidP="007C024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r w:rsidRPr="00D71A8A">
              <w:rPr>
                <w:rFonts w:ascii="Times New Roman" w:hAnsi="Times New Roman" w:cs="Times New Roman"/>
                <w:sz w:val="22"/>
                <w:szCs w:val="22"/>
              </w:rPr>
              <w:t>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C5C17EE" w14:textId="77777777" w:rsidR="007C024D" w:rsidRPr="00D71A8A" w:rsidRDefault="007C024D" w:rsidP="007C024D">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7C024D" w:rsidRPr="00D71A8A" w14:paraId="0DFA775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C5C7EE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37D5A62" w14:textId="77777777" w:rsidR="007C024D" w:rsidRPr="00D71A8A" w:rsidRDefault="007C024D" w:rsidP="007C024D">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50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011BD1" w14:textId="5779F0D0" w:rsidR="007C024D" w:rsidRPr="00D71A8A" w:rsidRDefault="00536C82" w:rsidP="00536C8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7495264C"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8EB17BD" w14:textId="77777777" w:rsidR="007C024D" w:rsidRPr="00D71A8A" w:rsidRDefault="007C024D" w:rsidP="007C024D">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7C024D" w:rsidRPr="00D71A8A" w14:paraId="23602289"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CC0271B"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2A917FD" w14:textId="77777777" w:rsidR="007C024D" w:rsidRPr="00D71A8A" w:rsidRDefault="007C024D" w:rsidP="007C024D">
            <w:pPr>
              <w:rPr>
                <w:sz w:val="22"/>
                <w:szCs w:val="22"/>
              </w:rPr>
            </w:pPr>
            <w:r w:rsidRPr="00D71A8A">
              <w:rPr>
                <w:sz w:val="22"/>
                <w:szCs w:val="22"/>
              </w:rPr>
              <w:t>Скрепочница</w:t>
            </w:r>
          </w:p>
        </w:tc>
        <w:tc>
          <w:tcPr>
            <w:tcW w:w="1417" w:type="dxa"/>
            <w:gridSpan w:val="2"/>
            <w:vAlign w:val="center"/>
          </w:tcPr>
          <w:p w14:paraId="3C0A354E"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6EABB67E" w14:textId="77777777" w:rsidR="007C024D" w:rsidRPr="00D71A8A" w:rsidRDefault="007C024D" w:rsidP="007C024D">
            <w:pPr>
              <w:jc w:val="center"/>
              <w:rPr>
                <w:sz w:val="22"/>
                <w:szCs w:val="22"/>
              </w:rPr>
            </w:pPr>
            <w:r w:rsidRPr="00D71A8A">
              <w:rPr>
                <w:sz w:val="22"/>
                <w:szCs w:val="22"/>
              </w:rPr>
              <w:t>250</w:t>
            </w:r>
          </w:p>
        </w:tc>
        <w:tc>
          <w:tcPr>
            <w:tcW w:w="2467" w:type="dxa"/>
            <w:gridSpan w:val="2"/>
            <w:shd w:val="clear" w:color="auto" w:fill="auto"/>
            <w:vAlign w:val="center"/>
          </w:tcPr>
          <w:p w14:paraId="4C84F2B7" w14:textId="77777777" w:rsidR="007C024D" w:rsidRPr="00D71A8A" w:rsidRDefault="007C024D" w:rsidP="007C024D">
            <w:pPr>
              <w:jc w:val="center"/>
              <w:rPr>
                <w:sz w:val="22"/>
                <w:szCs w:val="22"/>
              </w:rPr>
            </w:pPr>
            <w:r w:rsidRPr="00D71A8A">
              <w:rPr>
                <w:sz w:val="22"/>
                <w:szCs w:val="22"/>
              </w:rPr>
              <w:t xml:space="preserve">1 единица </w:t>
            </w:r>
            <w:r>
              <w:rPr>
                <w:sz w:val="22"/>
                <w:szCs w:val="22"/>
              </w:rPr>
              <w:t xml:space="preserve">на 1 работника </w:t>
            </w:r>
            <w:r w:rsidRPr="00D71A8A">
              <w:rPr>
                <w:sz w:val="22"/>
                <w:szCs w:val="22"/>
              </w:rPr>
              <w:t>в 2 года</w:t>
            </w:r>
          </w:p>
        </w:tc>
      </w:tr>
      <w:tr w:rsidR="007C024D" w:rsidRPr="00D71A8A" w14:paraId="432D23B4"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19A34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498EB61" w14:textId="77777777" w:rsidR="007C024D" w:rsidRPr="00D71A8A" w:rsidRDefault="007C024D" w:rsidP="007C024D">
            <w:pPr>
              <w:rPr>
                <w:sz w:val="22"/>
                <w:szCs w:val="22"/>
              </w:rPr>
            </w:pPr>
            <w:r w:rsidRPr="00D71A8A">
              <w:rPr>
                <w:sz w:val="22"/>
                <w:szCs w:val="22"/>
              </w:rPr>
              <w:t>Скотч прозрачный широкий</w:t>
            </w:r>
          </w:p>
        </w:tc>
        <w:tc>
          <w:tcPr>
            <w:tcW w:w="1417" w:type="dxa"/>
            <w:gridSpan w:val="2"/>
            <w:vAlign w:val="center"/>
          </w:tcPr>
          <w:p w14:paraId="798A97E4"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54F1F3BF" w14:textId="6738C04A" w:rsidR="007C024D" w:rsidRPr="00D71A8A" w:rsidRDefault="007C024D" w:rsidP="006C4D90">
            <w:pPr>
              <w:jc w:val="center"/>
              <w:rPr>
                <w:sz w:val="22"/>
                <w:szCs w:val="22"/>
              </w:rPr>
            </w:pPr>
            <w:r>
              <w:rPr>
                <w:sz w:val="22"/>
                <w:szCs w:val="22"/>
              </w:rPr>
              <w:t>1</w:t>
            </w:r>
            <w:r w:rsidR="006C4D90">
              <w:rPr>
                <w:sz w:val="22"/>
                <w:szCs w:val="22"/>
              </w:rPr>
              <w:t>5</w:t>
            </w:r>
            <w:r w:rsidRPr="00D71A8A">
              <w:rPr>
                <w:sz w:val="22"/>
                <w:szCs w:val="22"/>
              </w:rPr>
              <w:t>0</w:t>
            </w:r>
          </w:p>
        </w:tc>
        <w:tc>
          <w:tcPr>
            <w:tcW w:w="2467" w:type="dxa"/>
            <w:gridSpan w:val="2"/>
            <w:shd w:val="clear" w:color="auto" w:fill="auto"/>
            <w:vAlign w:val="center"/>
          </w:tcPr>
          <w:p w14:paraId="6120D235" w14:textId="77777777" w:rsidR="007C024D" w:rsidRPr="00D71A8A" w:rsidRDefault="007C024D" w:rsidP="007C024D">
            <w:pPr>
              <w:jc w:val="center"/>
              <w:rPr>
                <w:sz w:val="22"/>
                <w:szCs w:val="22"/>
              </w:rPr>
            </w:pPr>
            <w:r w:rsidRPr="00D71A8A">
              <w:rPr>
                <w:sz w:val="22"/>
                <w:szCs w:val="22"/>
              </w:rPr>
              <w:t>3 единицы на 1 работника в год</w:t>
            </w:r>
          </w:p>
        </w:tc>
      </w:tr>
      <w:tr w:rsidR="007C024D" w:rsidRPr="00D71A8A" w14:paraId="32A3F5B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BF922C"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1577D66" w14:textId="77777777" w:rsidR="007C024D" w:rsidRPr="00D71A8A" w:rsidRDefault="007C024D" w:rsidP="007C024D">
            <w:pPr>
              <w:rPr>
                <w:sz w:val="22"/>
                <w:szCs w:val="22"/>
              </w:rPr>
            </w:pPr>
            <w:r w:rsidRPr="00D71A8A">
              <w:rPr>
                <w:sz w:val="22"/>
                <w:szCs w:val="22"/>
              </w:rPr>
              <w:t>Скотч прозрачный узкий</w:t>
            </w:r>
          </w:p>
        </w:tc>
        <w:tc>
          <w:tcPr>
            <w:tcW w:w="1417" w:type="dxa"/>
            <w:gridSpan w:val="2"/>
            <w:vAlign w:val="center"/>
          </w:tcPr>
          <w:p w14:paraId="64727C9B" w14:textId="77777777" w:rsidR="007C024D" w:rsidRPr="00D71A8A" w:rsidRDefault="007C024D" w:rsidP="007C024D">
            <w:pPr>
              <w:jc w:val="center"/>
              <w:rPr>
                <w:sz w:val="22"/>
                <w:szCs w:val="22"/>
              </w:rPr>
            </w:pPr>
            <w:r w:rsidRPr="00D71A8A">
              <w:rPr>
                <w:sz w:val="22"/>
                <w:szCs w:val="22"/>
              </w:rPr>
              <w:t>шт</w:t>
            </w:r>
          </w:p>
        </w:tc>
        <w:tc>
          <w:tcPr>
            <w:tcW w:w="1418" w:type="dxa"/>
            <w:shd w:val="clear" w:color="auto" w:fill="auto"/>
            <w:vAlign w:val="center"/>
          </w:tcPr>
          <w:p w14:paraId="17233C40" w14:textId="400228D5" w:rsidR="007C024D" w:rsidRPr="00D71A8A" w:rsidRDefault="006C4D90" w:rsidP="007C024D">
            <w:pPr>
              <w:jc w:val="center"/>
              <w:rPr>
                <w:sz w:val="22"/>
                <w:szCs w:val="22"/>
              </w:rPr>
            </w:pPr>
            <w:r>
              <w:rPr>
                <w:sz w:val="22"/>
                <w:szCs w:val="22"/>
              </w:rPr>
              <w:t>50</w:t>
            </w:r>
          </w:p>
        </w:tc>
        <w:tc>
          <w:tcPr>
            <w:tcW w:w="2467" w:type="dxa"/>
            <w:gridSpan w:val="2"/>
            <w:shd w:val="clear" w:color="auto" w:fill="auto"/>
            <w:vAlign w:val="center"/>
          </w:tcPr>
          <w:p w14:paraId="3DCB12FB" w14:textId="77777777" w:rsidR="007C024D" w:rsidRPr="00D71A8A" w:rsidRDefault="007C024D" w:rsidP="007C024D">
            <w:pPr>
              <w:jc w:val="center"/>
              <w:rPr>
                <w:sz w:val="22"/>
                <w:szCs w:val="22"/>
              </w:rPr>
            </w:pPr>
            <w:r w:rsidRPr="00D71A8A">
              <w:rPr>
                <w:sz w:val="22"/>
                <w:szCs w:val="22"/>
              </w:rPr>
              <w:t>3 единицы на 1 работника в год</w:t>
            </w:r>
          </w:p>
        </w:tc>
      </w:tr>
      <w:tr w:rsidR="007C024D" w:rsidRPr="00D71A8A" w14:paraId="18FF22C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7160861"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34C5319" w14:textId="77777777" w:rsidR="007C024D" w:rsidRPr="00D71A8A" w:rsidRDefault="007C024D" w:rsidP="007C024D">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Стержень</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1CA21A" w14:textId="77777777" w:rsidR="007C024D" w:rsidRPr="00D71A8A" w:rsidRDefault="007C024D" w:rsidP="007C024D">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шт</w:t>
            </w:r>
          </w:p>
        </w:tc>
        <w:tc>
          <w:tcPr>
            <w:tcW w:w="1418" w:type="dxa"/>
            <w:shd w:val="clear" w:color="auto" w:fill="auto"/>
            <w:vAlign w:val="center"/>
          </w:tcPr>
          <w:p w14:paraId="3F8385E1" w14:textId="77777777" w:rsidR="007C024D" w:rsidRPr="00D71A8A" w:rsidRDefault="007C024D" w:rsidP="007C024D">
            <w:pPr>
              <w:jc w:val="center"/>
              <w:rPr>
                <w:sz w:val="22"/>
                <w:szCs w:val="22"/>
              </w:rPr>
            </w:pPr>
            <w:r w:rsidRPr="00D71A8A">
              <w:rPr>
                <w:sz w:val="22"/>
                <w:szCs w:val="22"/>
              </w:rPr>
              <w:t>40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3B3EFB1" w14:textId="77777777" w:rsidR="007C024D" w:rsidRPr="00D71A8A" w:rsidRDefault="007C024D" w:rsidP="007C024D">
            <w:pPr>
              <w:pStyle w:val="ConsPlusNormal"/>
              <w:ind w:firstLine="0"/>
              <w:jc w:val="center"/>
              <w:rPr>
                <w:rFonts w:ascii="Times New Roman" w:hAnsi="Times New Roman" w:cs="Times New Roman"/>
              </w:rPr>
            </w:pPr>
            <w:r w:rsidRPr="00D71A8A">
              <w:rPr>
                <w:rFonts w:ascii="Times New Roman" w:hAnsi="Times New Roman" w:cs="Times New Roman"/>
                <w:sz w:val="22"/>
                <w:szCs w:val="22"/>
              </w:rPr>
              <w:t>4 единицы на 1 работника в год</w:t>
            </w:r>
          </w:p>
        </w:tc>
      </w:tr>
      <w:tr w:rsidR="007C024D" w:rsidRPr="00D71A8A" w14:paraId="6854A51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EE719F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2DB1BF9" w14:textId="77777777" w:rsidR="007C024D" w:rsidRPr="0085321E" w:rsidRDefault="007C024D" w:rsidP="007C024D">
            <w:pPr>
              <w:rPr>
                <w:sz w:val="22"/>
                <w:szCs w:val="22"/>
              </w:rPr>
            </w:pPr>
            <w:r w:rsidRPr="0085321E">
              <w:rPr>
                <w:sz w:val="22"/>
                <w:szCs w:val="22"/>
              </w:rPr>
              <w:t>Тетрадь 12 листов</w:t>
            </w:r>
          </w:p>
        </w:tc>
        <w:tc>
          <w:tcPr>
            <w:tcW w:w="1417" w:type="dxa"/>
            <w:gridSpan w:val="2"/>
            <w:vAlign w:val="center"/>
          </w:tcPr>
          <w:p w14:paraId="3ACD0F1A"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67C924A5" w14:textId="77777777" w:rsidR="007C024D" w:rsidRPr="0085321E" w:rsidRDefault="007C024D" w:rsidP="007C024D">
            <w:pPr>
              <w:jc w:val="center"/>
              <w:rPr>
                <w:sz w:val="22"/>
                <w:szCs w:val="22"/>
              </w:rPr>
            </w:pPr>
            <w:r w:rsidRPr="0085321E">
              <w:rPr>
                <w:sz w:val="22"/>
                <w:szCs w:val="22"/>
              </w:rPr>
              <w:t>40</w:t>
            </w:r>
          </w:p>
        </w:tc>
        <w:tc>
          <w:tcPr>
            <w:tcW w:w="2467" w:type="dxa"/>
            <w:gridSpan w:val="2"/>
            <w:shd w:val="clear" w:color="auto" w:fill="auto"/>
            <w:vAlign w:val="center"/>
          </w:tcPr>
          <w:p w14:paraId="2A8FC3BB" w14:textId="77777777" w:rsidR="007C024D" w:rsidRPr="0085321E" w:rsidRDefault="007C024D" w:rsidP="007C024D">
            <w:pPr>
              <w:jc w:val="center"/>
              <w:rPr>
                <w:sz w:val="22"/>
                <w:szCs w:val="22"/>
              </w:rPr>
            </w:pPr>
            <w:r w:rsidRPr="0085321E">
              <w:rPr>
                <w:sz w:val="22"/>
                <w:szCs w:val="22"/>
              </w:rPr>
              <w:t xml:space="preserve">2 единицы на 1 работника в год     </w:t>
            </w:r>
          </w:p>
        </w:tc>
      </w:tr>
      <w:tr w:rsidR="007C024D" w:rsidRPr="00D71A8A" w14:paraId="76597CF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4E3A20"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E189E23" w14:textId="77777777" w:rsidR="007C024D" w:rsidRPr="0085321E" w:rsidRDefault="007C024D" w:rsidP="007C024D">
            <w:pPr>
              <w:rPr>
                <w:sz w:val="22"/>
                <w:szCs w:val="22"/>
              </w:rPr>
            </w:pPr>
            <w:r w:rsidRPr="0085321E">
              <w:rPr>
                <w:sz w:val="22"/>
                <w:szCs w:val="22"/>
              </w:rPr>
              <w:t>Тетрадь 18 листов</w:t>
            </w:r>
          </w:p>
        </w:tc>
        <w:tc>
          <w:tcPr>
            <w:tcW w:w="1417" w:type="dxa"/>
            <w:gridSpan w:val="2"/>
            <w:vAlign w:val="center"/>
          </w:tcPr>
          <w:p w14:paraId="71778D9D"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1280A544" w14:textId="77777777" w:rsidR="007C024D" w:rsidRPr="0085321E" w:rsidRDefault="007C024D" w:rsidP="007C024D">
            <w:pPr>
              <w:jc w:val="center"/>
              <w:rPr>
                <w:sz w:val="22"/>
                <w:szCs w:val="22"/>
              </w:rPr>
            </w:pPr>
            <w:r w:rsidRPr="0085321E">
              <w:rPr>
                <w:sz w:val="22"/>
                <w:szCs w:val="22"/>
              </w:rPr>
              <w:t>45</w:t>
            </w:r>
          </w:p>
        </w:tc>
        <w:tc>
          <w:tcPr>
            <w:tcW w:w="2467" w:type="dxa"/>
            <w:gridSpan w:val="2"/>
            <w:shd w:val="clear" w:color="auto" w:fill="auto"/>
            <w:vAlign w:val="center"/>
          </w:tcPr>
          <w:p w14:paraId="6C50E476" w14:textId="77777777" w:rsidR="007C024D" w:rsidRPr="0085321E" w:rsidRDefault="007C024D" w:rsidP="007C024D">
            <w:pPr>
              <w:jc w:val="center"/>
              <w:rPr>
                <w:sz w:val="22"/>
                <w:szCs w:val="22"/>
              </w:rPr>
            </w:pPr>
            <w:r w:rsidRPr="0085321E">
              <w:rPr>
                <w:sz w:val="22"/>
                <w:szCs w:val="22"/>
              </w:rPr>
              <w:t>2 единицы на 1 работника в год</w:t>
            </w:r>
          </w:p>
        </w:tc>
      </w:tr>
      <w:tr w:rsidR="007C024D" w:rsidRPr="0085321E" w14:paraId="0B4605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1D45D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80CFEAF" w14:textId="77777777" w:rsidR="007C024D" w:rsidRPr="0085321E" w:rsidRDefault="007C024D" w:rsidP="007C024D">
            <w:pPr>
              <w:rPr>
                <w:sz w:val="22"/>
                <w:szCs w:val="22"/>
              </w:rPr>
            </w:pPr>
            <w:r w:rsidRPr="0085321E">
              <w:rPr>
                <w:sz w:val="22"/>
                <w:szCs w:val="22"/>
              </w:rPr>
              <w:t>Тетрадь 24 листа</w:t>
            </w:r>
          </w:p>
        </w:tc>
        <w:tc>
          <w:tcPr>
            <w:tcW w:w="1417" w:type="dxa"/>
            <w:gridSpan w:val="2"/>
            <w:vAlign w:val="center"/>
          </w:tcPr>
          <w:p w14:paraId="45932E2E"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3A5F73CD" w14:textId="77777777" w:rsidR="007C024D" w:rsidRPr="0085321E" w:rsidRDefault="007C024D" w:rsidP="007C024D">
            <w:pPr>
              <w:jc w:val="center"/>
              <w:rPr>
                <w:sz w:val="22"/>
                <w:szCs w:val="22"/>
              </w:rPr>
            </w:pPr>
            <w:r w:rsidRPr="0085321E">
              <w:rPr>
                <w:sz w:val="22"/>
                <w:szCs w:val="22"/>
              </w:rPr>
              <w:t>55</w:t>
            </w:r>
          </w:p>
        </w:tc>
        <w:tc>
          <w:tcPr>
            <w:tcW w:w="2467" w:type="dxa"/>
            <w:gridSpan w:val="2"/>
            <w:shd w:val="clear" w:color="auto" w:fill="auto"/>
            <w:vAlign w:val="center"/>
          </w:tcPr>
          <w:p w14:paraId="7AEA582F" w14:textId="73D48A67" w:rsidR="007C024D" w:rsidRPr="0085321E" w:rsidRDefault="007C024D" w:rsidP="007C024D">
            <w:pPr>
              <w:jc w:val="center"/>
              <w:rPr>
                <w:sz w:val="22"/>
                <w:szCs w:val="22"/>
              </w:rPr>
            </w:pPr>
            <w:r>
              <w:rPr>
                <w:sz w:val="22"/>
                <w:szCs w:val="22"/>
              </w:rPr>
              <w:t>1 единицы на 1 работника в год</w:t>
            </w:r>
          </w:p>
        </w:tc>
      </w:tr>
      <w:tr w:rsidR="007C024D" w:rsidRPr="0085321E" w14:paraId="097ABBE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548867"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E01A6FD" w14:textId="77777777" w:rsidR="007C024D" w:rsidRPr="0085321E" w:rsidRDefault="007C024D" w:rsidP="007C024D">
            <w:pPr>
              <w:rPr>
                <w:sz w:val="22"/>
                <w:szCs w:val="22"/>
              </w:rPr>
            </w:pPr>
            <w:r w:rsidRPr="0085321E">
              <w:rPr>
                <w:sz w:val="22"/>
                <w:szCs w:val="22"/>
              </w:rPr>
              <w:t>Тетрадь 48 листов</w:t>
            </w:r>
          </w:p>
        </w:tc>
        <w:tc>
          <w:tcPr>
            <w:tcW w:w="1417" w:type="dxa"/>
            <w:gridSpan w:val="2"/>
            <w:vAlign w:val="center"/>
          </w:tcPr>
          <w:p w14:paraId="2070345E"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0B95C8C0" w14:textId="77777777" w:rsidR="007C024D" w:rsidRPr="0085321E" w:rsidRDefault="007C024D" w:rsidP="007C024D">
            <w:pPr>
              <w:jc w:val="center"/>
              <w:rPr>
                <w:sz w:val="22"/>
                <w:szCs w:val="22"/>
              </w:rPr>
            </w:pPr>
            <w:r w:rsidRPr="0085321E">
              <w:rPr>
                <w:sz w:val="22"/>
                <w:szCs w:val="22"/>
              </w:rPr>
              <w:t>60</w:t>
            </w:r>
          </w:p>
        </w:tc>
        <w:tc>
          <w:tcPr>
            <w:tcW w:w="2467" w:type="dxa"/>
            <w:gridSpan w:val="2"/>
            <w:shd w:val="clear" w:color="auto" w:fill="auto"/>
            <w:vAlign w:val="center"/>
          </w:tcPr>
          <w:p w14:paraId="0C4335FC" w14:textId="77777777" w:rsidR="007C024D" w:rsidRPr="0085321E" w:rsidRDefault="007C024D" w:rsidP="007C024D">
            <w:pPr>
              <w:jc w:val="center"/>
              <w:rPr>
                <w:sz w:val="22"/>
                <w:szCs w:val="22"/>
              </w:rPr>
            </w:pPr>
            <w:r w:rsidRPr="0085321E">
              <w:rPr>
                <w:sz w:val="22"/>
                <w:szCs w:val="22"/>
              </w:rPr>
              <w:t xml:space="preserve">2 единицы на 1 работника в год     </w:t>
            </w:r>
          </w:p>
        </w:tc>
      </w:tr>
      <w:tr w:rsidR="007C024D" w:rsidRPr="0085321E" w14:paraId="31A8E8D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880920"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1D2F9E7" w14:textId="77777777" w:rsidR="007C024D" w:rsidRPr="0085321E" w:rsidRDefault="007C024D" w:rsidP="007C024D">
            <w:pPr>
              <w:rPr>
                <w:sz w:val="22"/>
                <w:szCs w:val="22"/>
              </w:rPr>
            </w:pPr>
            <w:r w:rsidRPr="0085321E">
              <w:rPr>
                <w:sz w:val="22"/>
                <w:szCs w:val="22"/>
              </w:rPr>
              <w:t>Тетрадь 96 листов</w:t>
            </w:r>
          </w:p>
        </w:tc>
        <w:tc>
          <w:tcPr>
            <w:tcW w:w="1417" w:type="dxa"/>
            <w:gridSpan w:val="2"/>
            <w:vAlign w:val="center"/>
          </w:tcPr>
          <w:p w14:paraId="05C9CE44"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29FAB4C9" w14:textId="77777777" w:rsidR="007C024D" w:rsidRPr="0085321E" w:rsidRDefault="007C024D" w:rsidP="007C024D">
            <w:pPr>
              <w:jc w:val="center"/>
              <w:rPr>
                <w:sz w:val="22"/>
                <w:szCs w:val="22"/>
              </w:rPr>
            </w:pPr>
            <w:r w:rsidRPr="0085321E">
              <w:rPr>
                <w:sz w:val="22"/>
                <w:szCs w:val="22"/>
              </w:rPr>
              <w:t>140</w:t>
            </w:r>
          </w:p>
        </w:tc>
        <w:tc>
          <w:tcPr>
            <w:tcW w:w="2467" w:type="dxa"/>
            <w:gridSpan w:val="2"/>
            <w:shd w:val="clear" w:color="auto" w:fill="auto"/>
            <w:vAlign w:val="center"/>
          </w:tcPr>
          <w:p w14:paraId="11F651B3" w14:textId="77777777" w:rsidR="007C024D" w:rsidRPr="0085321E" w:rsidRDefault="007C024D" w:rsidP="007C024D">
            <w:pPr>
              <w:jc w:val="center"/>
              <w:rPr>
                <w:sz w:val="22"/>
                <w:szCs w:val="22"/>
              </w:rPr>
            </w:pPr>
            <w:r w:rsidRPr="0085321E">
              <w:rPr>
                <w:sz w:val="22"/>
                <w:szCs w:val="22"/>
              </w:rPr>
              <w:t xml:space="preserve">1 единицы на 1 работника в год     </w:t>
            </w:r>
          </w:p>
        </w:tc>
      </w:tr>
      <w:tr w:rsidR="007C024D" w:rsidRPr="0085321E" w14:paraId="53AE09E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7FA3FE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6723DB0" w14:textId="77777777" w:rsidR="007C024D" w:rsidRPr="0085321E" w:rsidRDefault="007C024D" w:rsidP="007C024D">
            <w:pPr>
              <w:rPr>
                <w:sz w:val="22"/>
                <w:szCs w:val="22"/>
              </w:rPr>
            </w:pPr>
            <w:r w:rsidRPr="0085321E">
              <w:rPr>
                <w:sz w:val="22"/>
                <w:szCs w:val="22"/>
              </w:rPr>
              <w:t xml:space="preserve">Тетрадь 120 листов (А4) </w:t>
            </w:r>
          </w:p>
        </w:tc>
        <w:tc>
          <w:tcPr>
            <w:tcW w:w="1417" w:type="dxa"/>
            <w:gridSpan w:val="2"/>
            <w:vAlign w:val="center"/>
          </w:tcPr>
          <w:p w14:paraId="37B54854"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40A48B9E" w14:textId="77777777" w:rsidR="007C024D" w:rsidRPr="0085321E" w:rsidRDefault="007C024D" w:rsidP="007C024D">
            <w:pPr>
              <w:jc w:val="center"/>
              <w:rPr>
                <w:sz w:val="22"/>
                <w:szCs w:val="22"/>
              </w:rPr>
            </w:pPr>
            <w:r w:rsidRPr="0085321E">
              <w:rPr>
                <w:sz w:val="22"/>
                <w:szCs w:val="22"/>
              </w:rPr>
              <w:t>280</w:t>
            </w:r>
          </w:p>
        </w:tc>
        <w:tc>
          <w:tcPr>
            <w:tcW w:w="2467" w:type="dxa"/>
            <w:gridSpan w:val="2"/>
            <w:shd w:val="clear" w:color="auto" w:fill="auto"/>
            <w:vAlign w:val="center"/>
          </w:tcPr>
          <w:p w14:paraId="038D02B8" w14:textId="77777777" w:rsidR="007C024D" w:rsidRPr="0085321E" w:rsidRDefault="007C024D" w:rsidP="007C024D">
            <w:pPr>
              <w:jc w:val="center"/>
              <w:rPr>
                <w:sz w:val="22"/>
                <w:szCs w:val="22"/>
              </w:rPr>
            </w:pPr>
            <w:r w:rsidRPr="0085321E">
              <w:rPr>
                <w:sz w:val="22"/>
                <w:szCs w:val="22"/>
              </w:rPr>
              <w:t xml:space="preserve">1 единицы на 1 работника в год     </w:t>
            </w:r>
          </w:p>
        </w:tc>
      </w:tr>
      <w:tr w:rsidR="007C024D" w:rsidRPr="0085321E" w14:paraId="450DC40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BF0AE8"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A124942" w14:textId="77777777" w:rsidR="007C024D" w:rsidRPr="0085321E" w:rsidRDefault="007C024D" w:rsidP="007C024D">
            <w:pPr>
              <w:rPr>
                <w:sz w:val="22"/>
                <w:szCs w:val="22"/>
              </w:rPr>
            </w:pPr>
            <w:r w:rsidRPr="0085321E">
              <w:rPr>
                <w:sz w:val="22"/>
                <w:szCs w:val="22"/>
              </w:rPr>
              <w:t>Текстмаркер/текстовыделитель</w:t>
            </w:r>
          </w:p>
        </w:tc>
        <w:tc>
          <w:tcPr>
            <w:tcW w:w="1417" w:type="dxa"/>
            <w:gridSpan w:val="2"/>
            <w:vAlign w:val="center"/>
          </w:tcPr>
          <w:p w14:paraId="2A916728"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272F3EE0" w14:textId="77777777" w:rsidR="007C024D" w:rsidRPr="0085321E" w:rsidRDefault="007C024D" w:rsidP="007C024D">
            <w:pPr>
              <w:jc w:val="center"/>
              <w:rPr>
                <w:sz w:val="22"/>
                <w:szCs w:val="22"/>
              </w:rPr>
            </w:pPr>
            <w:r w:rsidRPr="0085321E">
              <w:rPr>
                <w:sz w:val="22"/>
                <w:szCs w:val="22"/>
              </w:rPr>
              <w:t>100</w:t>
            </w:r>
          </w:p>
        </w:tc>
        <w:tc>
          <w:tcPr>
            <w:tcW w:w="2467" w:type="dxa"/>
            <w:gridSpan w:val="2"/>
            <w:shd w:val="clear" w:color="auto" w:fill="auto"/>
            <w:vAlign w:val="center"/>
          </w:tcPr>
          <w:p w14:paraId="5A8BECF1" w14:textId="77777777" w:rsidR="007C024D" w:rsidRPr="0085321E" w:rsidRDefault="007C024D" w:rsidP="007C024D">
            <w:pPr>
              <w:jc w:val="center"/>
              <w:rPr>
                <w:sz w:val="22"/>
                <w:szCs w:val="22"/>
              </w:rPr>
            </w:pPr>
            <w:r w:rsidRPr="0085321E">
              <w:rPr>
                <w:sz w:val="22"/>
                <w:szCs w:val="22"/>
              </w:rPr>
              <w:t xml:space="preserve">4 единицы на 1 работника в год     </w:t>
            </w:r>
          </w:p>
        </w:tc>
      </w:tr>
      <w:tr w:rsidR="007C024D" w:rsidRPr="0085321E" w14:paraId="2ADD6F4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C25F84A"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7B30E1F" w14:textId="77777777" w:rsidR="007C024D" w:rsidRPr="0085321E" w:rsidRDefault="007C024D" w:rsidP="007C024D">
            <w:pPr>
              <w:rPr>
                <w:sz w:val="22"/>
                <w:szCs w:val="22"/>
              </w:rPr>
            </w:pPr>
            <w:r w:rsidRPr="0085321E">
              <w:rPr>
                <w:sz w:val="22"/>
                <w:szCs w:val="22"/>
              </w:rPr>
              <w:t>Точилка</w:t>
            </w:r>
          </w:p>
        </w:tc>
        <w:tc>
          <w:tcPr>
            <w:tcW w:w="1417" w:type="dxa"/>
            <w:gridSpan w:val="2"/>
            <w:vAlign w:val="center"/>
          </w:tcPr>
          <w:p w14:paraId="4B316991" w14:textId="77777777" w:rsidR="007C024D" w:rsidRPr="0085321E" w:rsidRDefault="007C024D" w:rsidP="007C024D">
            <w:pPr>
              <w:jc w:val="center"/>
              <w:rPr>
                <w:sz w:val="22"/>
                <w:szCs w:val="22"/>
              </w:rPr>
            </w:pPr>
            <w:r w:rsidRPr="0085321E">
              <w:rPr>
                <w:sz w:val="22"/>
                <w:szCs w:val="22"/>
              </w:rPr>
              <w:t>шт</w:t>
            </w:r>
          </w:p>
        </w:tc>
        <w:tc>
          <w:tcPr>
            <w:tcW w:w="1418" w:type="dxa"/>
            <w:shd w:val="clear" w:color="auto" w:fill="auto"/>
            <w:vAlign w:val="center"/>
          </w:tcPr>
          <w:p w14:paraId="41ABC341" w14:textId="77777777" w:rsidR="007C024D" w:rsidRPr="0085321E" w:rsidRDefault="007C024D" w:rsidP="007C024D">
            <w:pPr>
              <w:jc w:val="center"/>
              <w:rPr>
                <w:sz w:val="22"/>
                <w:szCs w:val="22"/>
              </w:rPr>
            </w:pPr>
            <w:r w:rsidRPr="0085321E">
              <w:rPr>
                <w:sz w:val="22"/>
                <w:szCs w:val="22"/>
              </w:rPr>
              <w:t>80</w:t>
            </w:r>
          </w:p>
        </w:tc>
        <w:tc>
          <w:tcPr>
            <w:tcW w:w="2467" w:type="dxa"/>
            <w:gridSpan w:val="2"/>
            <w:shd w:val="clear" w:color="auto" w:fill="auto"/>
            <w:vAlign w:val="center"/>
          </w:tcPr>
          <w:p w14:paraId="756E7DCF" w14:textId="77777777" w:rsidR="007C024D" w:rsidRPr="0085321E" w:rsidRDefault="007C024D" w:rsidP="007C024D">
            <w:pPr>
              <w:jc w:val="center"/>
              <w:rPr>
                <w:sz w:val="22"/>
                <w:szCs w:val="22"/>
              </w:rPr>
            </w:pPr>
            <w:r w:rsidRPr="0085321E">
              <w:rPr>
                <w:sz w:val="22"/>
                <w:szCs w:val="22"/>
              </w:rPr>
              <w:t xml:space="preserve">1 единицы на 1 работника в год     </w:t>
            </w:r>
          </w:p>
        </w:tc>
      </w:tr>
      <w:tr w:rsidR="007C024D" w:rsidRPr="0085321E" w14:paraId="4208C51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C03B59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55B1D4F" w14:textId="77777777" w:rsidR="007C024D" w:rsidRPr="0016247E" w:rsidRDefault="007C024D" w:rsidP="007C024D">
            <w:pPr>
              <w:rPr>
                <w:sz w:val="22"/>
                <w:szCs w:val="22"/>
              </w:rPr>
            </w:pPr>
            <w:r w:rsidRPr="0016247E">
              <w:rPr>
                <w:sz w:val="22"/>
                <w:szCs w:val="22"/>
              </w:rPr>
              <w:t>Файлы тонкие</w:t>
            </w:r>
            <w:r>
              <w:rPr>
                <w:sz w:val="22"/>
                <w:szCs w:val="22"/>
              </w:rPr>
              <w:t xml:space="preserve"> А4</w:t>
            </w:r>
          </w:p>
        </w:tc>
        <w:tc>
          <w:tcPr>
            <w:tcW w:w="1417" w:type="dxa"/>
            <w:gridSpan w:val="2"/>
            <w:vAlign w:val="center"/>
          </w:tcPr>
          <w:p w14:paraId="138007F0" w14:textId="77777777" w:rsidR="007C024D" w:rsidRPr="0016247E" w:rsidRDefault="007C024D" w:rsidP="007C024D">
            <w:pPr>
              <w:jc w:val="center"/>
              <w:rPr>
                <w:sz w:val="22"/>
                <w:szCs w:val="22"/>
              </w:rPr>
            </w:pPr>
            <w:r w:rsidRPr="0016247E">
              <w:rPr>
                <w:sz w:val="22"/>
                <w:szCs w:val="22"/>
              </w:rPr>
              <w:t>упак</w:t>
            </w:r>
          </w:p>
        </w:tc>
        <w:tc>
          <w:tcPr>
            <w:tcW w:w="1418" w:type="dxa"/>
            <w:shd w:val="clear" w:color="auto" w:fill="auto"/>
            <w:vAlign w:val="center"/>
          </w:tcPr>
          <w:p w14:paraId="31BD4A6B" w14:textId="77777777" w:rsidR="007C024D" w:rsidRPr="0016247E" w:rsidRDefault="007C024D" w:rsidP="007C024D">
            <w:pPr>
              <w:jc w:val="center"/>
              <w:rPr>
                <w:sz w:val="22"/>
                <w:szCs w:val="22"/>
              </w:rPr>
            </w:pPr>
            <w:r>
              <w:rPr>
                <w:sz w:val="22"/>
                <w:szCs w:val="22"/>
              </w:rPr>
              <w:t>4</w:t>
            </w:r>
            <w:r w:rsidRPr="0016247E">
              <w:rPr>
                <w:sz w:val="22"/>
                <w:szCs w:val="22"/>
              </w:rPr>
              <w:t>50</w:t>
            </w:r>
          </w:p>
        </w:tc>
        <w:tc>
          <w:tcPr>
            <w:tcW w:w="2467" w:type="dxa"/>
            <w:gridSpan w:val="2"/>
            <w:shd w:val="clear" w:color="auto" w:fill="auto"/>
            <w:vAlign w:val="center"/>
          </w:tcPr>
          <w:p w14:paraId="45DCC89B" w14:textId="77777777" w:rsidR="007C024D" w:rsidRPr="0016247E" w:rsidRDefault="007C024D" w:rsidP="007C024D">
            <w:pPr>
              <w:jc w:val="center"/>
              <w:rPr>
                <w:sz w:val="22"/>
                <w:szCs w:val="22"/>
              </w:rPr>
            </w:pPr>
            <w:r>
              <w:rPr>
                <w:sz w:val="22"/>
                <w:szCs w:val="22"/>
              </w:rPr>
              <w:t xml:space="preserve">5 единиц на 1 работника в год     </w:t>
            </w:r>
          </w:p>
        </w:tc>
      </w:tr>
      <w:tr w:rsidR="007C024D" w:rsidRPr="0085321E" w14:paraId="796212A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7CE016"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2AD8DB4" w14:textId="77777777" w:rsidR="007C024D" w:rsidRPr="004B72C6" w:rsidRDefault="007C024D" w:rsidP="007C024D">
            <w:pPr>
              <w:rPr>
                <w:sz w:val="22"/>
                <w:szCs w:val="22"/>
              </w:rPr>
            </w:pPr>
            <w:r w:rsidRPr="004B72C6">
              <w:rPr>
                <w:sz w:val="22"/>
                <w:szCs w:val="22"/>
              </w:rPr>
              <w:t>Файлы тонкие А3</w:t>
            </w:r>
          </w:p>
        </w:tc>
        <w:tc>
          <w:tcPr>
            <w:tcW w:w="1417" w:type="dxa"/>
            <w:gridSpan w:val="2"/>
            <w:vAlign w:val="center"/>
          </w:tcPr>
          <w:p w14:paraId="5721E078" w14:textId="77777777" w:rsidR="007C024D" w:rsidRPr="004B72C6" w:rsidRDefault="007C024D" w:rsidP="007C024D">
            <w:pPr>
              <w:jc w:val="center"/>
              <w:rPr>
                <w:sz w:val="22"/>
                <w:szCs w:val="22"/>
              </w:rPr>
            </w:pPr>
            <w:r w:rsidRPr="004B72C6">
              <w:rPr>
                <w:sz w:val="22"/>
                <w:szCs w:val="22"/>
              </w:rPr>
              <w:t>упак</w:t>
            </w:r>
          </w:p>
        </w:tc>
        <w:tc>
          <w:tcPr>
            <w:tcW w:w="1418" w:type="dxa"/>
            <w:shd w:val="clear" w:color="auto" w:fill="auto"/>
            <w:vAlign w:val="center"/>
          </w:tcPr>
          <w:p w14:paraId="49AD50A2" w14:textId="77777777" w:rsidR="007C024D" w:rsidRPr="004B72C6" w:rsidRDefault="007C024D" w:rsidP="007C024D">
            <w:pPr>
              <w:jc w:val="center"/>
              <w:rPr>
                <w:sz w:val="22"/>
                <w:szCs w:val="22"/>
              </w:rPr>
            </w:pPr>
            <w:r>
              <w:rPr>
                <w:sz w:val="22"/>
                <w:szCs w:val="22"/>
              </w:rPr>
              <w:t>500</w:t>
            </w:r>
          </w:p>
        </w:tc>
        <w:tc>
          <w:tcPr>
            <w:tcW w:w="2467" w:type="dxa"/>
            <w:gridSpan w:val="2"/>
            <w:shd w:val="clear" w:color="auto" w:fill="auto"/>
            <w:vAlign w:val="center"/>
          </w:tcPr>
          <w:p w14:paraId="18FB3D0E" w14:textId="77777777" w:rsidR="007C024D" w:rsidRPr="004B72C6" w:rsidRDefault="007C024D" w:rsidP="007C024D">
            <w:pPr>
              <w:jc w:val="center"/>
              <w:rPr>
                <w:sz w:val="22"/>
                <w:szCs w:val="22"/>
              </w:rPr>
            </w:pPr>
            <w:r w:rsidRPr="004B72C6">
              <w:rPr>
                <w:sz w:val="22"/>
                <w:szCs w:val="22"/>
              </w:rPr>
              <w:t xml:space="preserve">5 единиц на 1 работника в год     </w:t>
            </w:r>
          </w:p>
        </w:tc>
      </w:tr>
      <w:tr w:rsidR="007C024D" w:rsidRPr="0016247E" w14:paraId="0A6DEDF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271B4CE"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F3228AA" w14:textId="77777777" w:rsidR="007C024D" w:rsidRPr="004B72C6" w:rsidRDefault="007C024D" w:rsidP="007C024D">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Шило канцелярское</w:t>
            </w:r>
          </w:p>
        </w:tc>
        <w:tc>
          <w:tcPr>
            <w:tcW w:w="1417" w:type="dxa"/>
            <w:gridSpan w:val="2"/>
            <w:vAlign w:val="center"/>
          </w:tcPr>
          <w:p w14:paraId="624ED5D3" w14:textId="77777777" w:rsidR="007C024D" w:rsidRPr="004B72C6" w:rsidRDefault="007C024D" w:rsidP="007C024D">
            <w:pPr>
              <w:pStyle w:val="ConsPlusNormal"/>
              <w:ind w:firstLine="0"/>
              <w:jc w:val="center"/>
              <w:rPr>
                <w:rFonts w:ascii="Times New Roman" w:hAnsi="Times New Roman" w:cs="Times New Roman"/>
                <w:sz w:val="22"/>
                <w:szCs w:val="22"/>
              </w:rPr>
            </w:pPr>
            <w:r w:rsidRPr="004B72C6">
              <w:rPr>
                <w:rFonts w:ascii="Times New Roman" w:hAnsi="Times New Roman" w:cs="Times New Roman"/>
                <w:sz w:val="22"/>
                <w:szCs w:val="22"/>
              </w:rPr>
              <w:t>шт</w:t>
            </w:r>
          </w:p>
        </w:tc>
        <w:tc>
          <w:tcPr>
            <w:tcW w:w="1418" w:type="dxa"/>
            <w:shd w:val="clear" w:color="auto" w:fill="auto"/>
            <w:vAlign w:val="center"/>
          </w:tcPr>
          <w:p w14:paraId="056DF837" w14:textId="77777777" w:rsidR="007C024D" w:rsidRPr="004B72C6" w:rsidRDefault="007C024D" w:rsidP="007C024D">
            <w:pPr>
              <w:jc w:val="center"/>
              <w:rPr>
                <w:sz w:val="22"/>
                <w:szCs w:val="22"/>
              </w:rPr>
            </w:pPr>
            <w:r w:rsidRPr="004B72C6">
              <w:rPr>
                <w:sz w:val="22"/>
                <w:szCs w:val="22"/>
              </w:rPr>
              <w:t>100</w:t>
            </w:r>
          </w:p>
        </w:tc>
        <w:tc>
          <w:tcPr>
            <w:tcW w:w="2467" w:type="dxa"/>
            <w:gridSpan w:val="2"/>
            <w:shd w:val="clear" w:color="auto" w:fill="auto"/>
            <w:vAlign w:val="center"/>
          </w:tcPr>
          <w:p w14:paraId="66D8136B" w14:textId="77777777" w:rsidR="007C024D" w:rsidRPr="004B72C6" w:rsidRDefault="007C024D" w:rsidP="007C024D">
            <w:pPr>
              <w:jc w:val="center"/>
              <w:rPr>
                <w:sz w:val="22"/>
                <w:szCs w:val="22"/>
              </w:rPr>
            </w:pPr>
            <w:r w:rsidRPr="004B72C6">
              <w:rPr>
                <w:sz w:val="22"/>
                <w:szCs w:val="22"/>
              </w:rPr>
              <w:t>1 единица на 1 кабинет в 2 года</w:t>
            </w:r>
          </w:p>
        </w:tc>
      </w:tr>
      <w:tr w:rsidR="007C024D" w:rsidRPr="004B72C6" w14:paraId="6B38E5E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64F5E32" w14:textId="77777777" w:rsidR="007C024D" w:rsidRPr="00426DC2" w:rsidRDefault="007C024D" w:rsidP="007C024D">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DDD7DDB" w14:textId="77777777" w:rsidR="007C024D" w:rsidRPr="004B72C6" w:rsidRDefault="007C024D" w:rsidP="007C024D">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Журнал регистрации</w:t>
            </w:r>
            <w:r>
              <w:rPr>
                <w:rFonts w:ascii="Times New Roman" w:hAnsi="Times New Roman" w:cs="Times New Roman"/>
                <w:sz w:val="22"/>
                <w:szCs w:val="22"/>
              </w:rPr>
              <w:t xml:space="preserve"> </w:t>
            </w:r>
            <w:r w:rsidRPr="004B72C6">
              <w:rPr>
                <w:rFonts w:ascii="Times New Roman" w:hAnsi="Times New Roman" w:cs="Times New Roman"/>
                <w:sz w:val="22"/>
                <w:szCs w:val="22"/>
              </w:rPr>
              <w:t>корреспонденции</w:t>
            </w:r>
          </w:p>
        </w:tc>
        <w:tc>
          <w:tcPr>
            <w:tcW w:w="1417" w:type="dxa"/>
            <w:gridSpan w:val="2"/>
            <w:vAlign w:val="center"/>
          </w:tcPr>
          <w:p w14:paraId="5531FE4B" w14:textId="77777777" w:rsidR="007C024D" w:rsidRPr="004B72C6" w:rsidRDefault="007C024D" w:rsidP="007C024D">
            <w:pPr>
              <w:pStyle w:val="ConsPlusNormal"/>
              <w:ind w:firstLine="0"/>
              <w:jc w:val="center"/>
              <w:rPr>
                <w:rFonts w:ascii="Times New Roman" w:hAnsi="Times New Roman" w:cs="Times New Roman"/>
                <w:sz w:val="22"/>
                <w:szCs w:val="22"/>
              </w:rPr>
            </w:pPr>
            <w:r w:rsidRPr="004B72C6">
              <w:rPr>
                <w:rFonts w:ascii="Times New Roman" w:hAnsi="Times New Roman" w:cs="Times New Roman"/>
                <w:sz w:val="22"/>
                <w:szCs w:val="22"/>
              </w:rPr>
              <w:t>шт</w:t>
            </w:r>
          </w:p>
        </w:tc>
        <w:tc>
          <w:tcPr>
            <w:tcW w:w="1418" w:type="dxa"/>
            <w:shd w:val="clear" w:color="auto" w:fill="auto"/>
            <w:vAlign w:val="center"/>
          </w:tcPr>
          <w:p w14:paraId="79F564E0" w14:textId="77777777" w:rsidR="007C024D" w:rsidRPr="004B72C6" w:rsidRDefault="007C024D" w:rsidP="007C024D">
            <w:pPr>
              <w:jc w:val="center"/>
              <w:rPr>
                <w:sz w:val="22"/>
                <w:szCs w:val="22"/>
              </w:rPr>
            </w:pPr>
            <w:r w:rsidRPr="004B72C6">
              <w:rPr>
                <w:sz w:val="22"/>
                <w:szCs w:val="22"/>
              </w:rPr>
              <w:t>300</w:t>
            </w:r>
          </w:p>
        </w:tc>
        <w:tc>
          <w:tcPr>
            <w:tcW w:w="2467" w:type="dxa"/>
            <w:gridSpan w:val="2"/>
            <w:shd w:val="clear" w:color="auto" w:fill="auto"/>
            <w:vAlign w:val="center"/>
          </w:tcPr>
          <w:p w14:paraId="562BD937" w14:textId="77777777" w:rsidR="007C024D" w:rsidRPr="004B72C6" w:rsidRDefault="007C024D" w:rsidP="007C024D">
            <w:pPr>
              <w:jc w:val="center"/>
              <w:rPr>
                <w:sz w:val="22"/>
                <w:szCs w:val="22"/>
              </w:rPr>
            </w:pPr>
            <w:r w:rsidRPr="004B72C6">
              <w:rPr>
                <w:sz w:val="22"/>
                <w:szCs w:val="22"/>
              </w:rPr>
              <w:t xml:space="preserve">2 единицы на 1 </w:t>
            </w:r>
            <w:r>
              <w:rPr>
                <w:sz w:val="22"/>
                <w:szCs w:val="22"/>
              </w:rPr>
              <w:t>структурное подразделение</w:t>
            </w:r>
            <w:r w:rsidRPr="004B72C6">
              <w:rPr>
                <w:sz w:val="22"/>
                <w:szCs w:val="22"/>
              </w:rPr>
              <w:t xml:space="preserve"> в год</w:t>
            </w:r>
          </w:p>
        </w:tc>
      </w:tr>
      <w:tr w:rsidR="006C4D90" w:rsidRPr="004B72C6" w14:paraId="13B0D86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28EBC5" w14:textId="77777777" w:rsidR="006C4D90" w:rsidRPr="00426DC2" w:rsidRDefault="006C4D90" w:rsidP="006C4D90">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6E9E1B2" w14:textId="1F8216AD" w:rsidR="006C4D90" w:rsidRPr="004B72C6" w:rsidRDefault="006C4D90" w:rsidP="006C4D90">
            <w:pPr>
              <w:pStyle w:val="ConsPlusNormal"/>
              <w:ind w:firstLine="0"/>
              <w:rPr>
                <w:rFonts w:ascii="Times New Roman" w:hAnsi="Times New Roman" w:cs="Times New Roman"/>
                <w:sz w:val="22"/>
                <w:szCs w:val="22"/>
              </w:rPr>
            </w:pPr>
            <w:r w:rsidRPr="00F30D77">
              <w:rPr>
                <w:rFonts w:ascii="Times New Roman" w:hAnsi="Times New Roman" w:cs="Times New Roman"/>
                <w:sz w:val="22"/>
                <w:szCs w:val="22"/>
              </w:rPr>
              <w:t>Папка файловая 10 вкладышей</w:t>
            </w:r>
          </w:p>
        </w:tc>
        <w:tc>
          <w:tcPr>
            <w:tcW w:w="1417" w:type="dxa"/>
            <w:gridSpan w:val="2"/>
            <w:vAlign w:val="center"/>
          </w:tcPr>
          <w:p w14:paraId="6584508A" w14:textId="5CACA6DD" w:rsidR="006C4D90" w:rsidRPr="004B72C6" w:rsidRDefault="006C4D90" w:rsidP="006C4D90">
            <w:pPr>
              <w:pStyle w:val="ConsPlusNormal"/>
              <w:ind w:firstLine="0"/>
              <w:jc w:val="center"/>
              <w:rPr>
                <w:rFonts w:ascii="Times New Roman" w:hAnsi="Times New Roman" w:cs="Times New Roman"/>
                <w:sz w:val="22"/>
                <w:szCs w:val="22"/>
              </w:rPr>
            </w:pPr>
            <w:r w:rsidRPr="00F30D77">
              <w:rPr>
                <w:rFonts w:ascii="Times New Roman" w:hAnsi="Times New Roman" w:cs="Times New Roman"/>
                <w:sz w:val="22"/>
                <w:szCs w:val="22"/>
              </w:rPr>
              <w:t>шт</w:t>
            </w:r>
          </w:p>
        </w:tc>
        <w:tc>
          <w:tcPr>
            <w:tcW w:w="1418" w:type="dxa"/>
            <w:shd w:val="clear" w:color="auto" w:fill="auto"/>
            <w:vAlign w:val="center"/>
          </w:tcPr>
          <w:p w14:paraId="2012A709" w14:textId="668A5914" w:rsidR="006C4D90" w:rsidRPr="004B72C6" w:rsidRDefault="006C4D90" w:rsidP="006C4D90">
            <w:pPr>
              <w:jc w:val="center"/>
              <w:rPr>
                <w:sz w:val="22"/>
                <w:szCs w:val="22"/>
              </w:rPr>
            </w:pPr>
            <w:r w:rsidRPr="00F30D77">
              <w:rPr>
                <w:sz w:val="22"/>
                <w:szCs w:val="22"/>
              </w:rPr>
              <w:t>50</w:t>
            </w:r>
          </w:p>
        </w:tc>
        <w:tc>
          <w:tcPr>
            <w:tcW w:w="2467" w:type="dxa"/>
            <w:gridSpan w:val="2"/>
            <w:shd w:val="clear" w:color="auto" w:fill="auto"/>
            <w:vAlign w:val="center"/>
          </w:tcPr>
          <w:p w14:paraId="069EC323" w14:textId="64884A93" w:rsidR="006C4D90" w:rsidRPr="004B72C6" w:rsidRDefault="006C4D90" w:rsidP="006C4D90">
            <w:pPr>
              <w:jc w:val="center"/>
              <w:rPr>
                <w:sz w:val="22"/>
                <w:szCs w:val="22"/>
              </w:rPr>
            </w:pPr>
            <w:r w:rsidRPr="00F30D77">
              <w:rPr>
                <w:sz w:val="22"/>
                <w:szCs w:val="22"/>
              </w:rPr>
              <w:t>4 единицы на 1 работника в год</w:t>
            </w:r>
          </w:p>
        </w:tc>
      </w:tr>
      <w:tr w:rsidR="006C4D90" w:rsidRPr="004B72C6" w14:paraId="6A3A7F1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5E8D9D2" w14:textId="77777777" w:rsidR="006C4D90" w:rsidRPr="00426DC2" w:rsidRDefault="006C4D90" w:rsidP="006C4D90">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0F91B10" w14:textId="5BA1E256" w:rsidR="006C4D90" w:rsidRPr="004B72C6" w:rsidRDefault="006C4D90" w:rsidP="006C4D90">
            <w:pPr>
              <w:pStyle w:val="ConsPlusNormal"/>
              <w:ind w:firstLine="0"/>
              <w:rPr>
                <w:rFonts w:ascii="Times New Roman" w:hAnsi="Times New Roman" w:cs="Times New Roman"/>
                <w:sz w:val="22"/>
                <w:szCs w:val="22"/>
              </w:rPr>
            </w:pPr>
            <w:r w:rsidRPr="00F30D77">
              <w:rPr>
                <w:rFonts w:ascii="Times New Roman" w:hAnsi="Times New Roman" w:cs="Times New Roman"/>
                <w:sz w:val="22"/>
                <w:szCs w:val="22"/>
              </w:rPr>
              <w:t>Папка файловая 20 вкладышей</w:t>
            </w:r>
          </w:p>
        </w:tc>
        <w:tc>
          <w:tcPr>
            <w:tcW w:w="1417" w:type="dxa"/>
            <w:gridSpan w:val="2"/>
            <w:vAlign w:val="center"/>
          </w:tcPr>
          <w:p w14:paraId="1F90237C" w14:textId="6C74DD86" w:rsidR="006C4D90" w:rsidRPr="004B72C6" w:rsidRDefault="006C4D90" w:rsidP="006C4D90">
            <w:pPr>
              <w:pStyle w:val="ConsPlusNormal"/>
              <w:ind w:firstLine="0"/>
              <w:jc w:val="center"/>
              <w:rPr>
                <w:rFonts w:ascii="Times New Roman" w:hAnsi="Times New Roman" w:cs="Times New Roman"/>
                <w:sz w:val="22"/>
                <w:szCs w:val="22"/>
              </w:rPr>
            </w:pPr>
            <w:r w:rsidRPr="00F30D77">
              <w:rPr>
                <w:rFonts w:ascii="Times New Roman" w:hAnsi="Times New Roman" w:cs="Times New Roman"/>
                <w:sz w:val="22"/>
                <w:szCs w:val="22"/>
              </w:rPr>
              <w:t>шт</w:t>
            </w:r>
          </w:p>
        </w:tc>
        <w:tc>
          <w:tcPr>
            <w:tcW w:w="1418" w:type="dxa"/>
            <w:shd w:val="clear" w:color="auto" w:fill="auto"/>
            <w:vAlign w:val="center"/>
          </w:tcPr>
          <w:p w14:paraId="77AE0A76" w14:textId="5A63472D" w:rsidR="006C4D90" w:rsidRPr="004B72C6" w:rsidRDefault="006C4D90" w:rsidP="006C4D90">
            <w:pPr>
              <w:jc w:val="center"/>
              <w:rPr>
                <w:sz w:val="22"/>
                <w:szCs w:val="22"/>
              </w:rPr>
            </w:pPr>
            <w:r w:rsidRPr="00F30D77">
              <w:rPr>
                <w:sz w:val="22"/>
                <w:szCs w:val="22"/>
              </w:rPr>
              <w:t>90</w:t>
            </w:r>
          </w:p>
        </w:tc>
        <w:tc>
          <w:tcPr>
            <w:tcW w:w="2467" w:type="dxa"/>
            <w:gridSpan w:val="2"/>
            <w:shd w:val="clear" w:color="auto" w:fill="auto"/>
            <w:vAlign w:val="center"/>
          </w:tcPr>
          <w:p w14:paraId="6AD43678" w14:textId="2DAE7FF6" w:rsidR="006C4D90" w:rsidRPr="004B72C6" w:rsidRDefault="006C4D90" w:rsidP="006C4D90">
            <w:pPr>
              <w:jc w:val="center"/>
              <w:rPr>
                <w:sz w:val="22"/>
                <w:szCs w:val="22"/>
              </w:rPr>
            </w:pPr>
            <w:r w:rsidRPr="00F30D77">
              <w:rPr>
                <w:sz w:val="22"/>
                <w:szCs w:val="22"/>
              </w:rPr>
              <w:t xml:space="preserve">4 единицы на 1 работника в год </w:t>
            </w:r>
          </w:p>
        </w:tc>
      </w:tr>
      <w:tr w:rsidR="006C4D90" w:rsidRPr="004B72C6" w14:paraId="13B4D02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F08D92A" w14:textId="77777777" w:rsidR="006C4D90" w:rsidRPr="00426DC2" w:rsidRDefault="006C4D90" w:rsidP="006C4D90">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17FE69D" w14:textId="1A6FC873" w:rsidR="006C4D90" w:rsidRPr="004B72C6" w:rsidRDefault="006C4D90" w:rsidP="006C4D90">
            <w:pPr>
              <w:pStyle w:val="ConsPlusNormal"/>
              <w:ind w:firstLine="0"/>
              <w:rPr>
                <w:rFonts w:ascii="Times New Roman" w:hAnsi="Times New Roman" w:cs="Times New Roman"/>
                <w:sz w:val="22"/>
                <w:szCs w:val="22"/>
              </w:rPr>
            </w:pPr>
            <w:r w:rsidRPr="00F30D77">
              <w:rPr>
                <w:rFonts w:ascii="Times New Roman" w:hAnsi="Times New Roman" w:cs="Times New Roman"/>
                <w:sz w:val="22"/>
                <w:szCs w:val="22"/>
              </w:rPr>
              <w:t>Папка файловая 30 вкладышей</w:t>
            </w:r>
          </w:p>
        </w:tc>
        <w:tc>
          <w:tcPr>
            <w:tcW w:w="1417" w:type="dxa"/>
            <w:gridSpan w:val="2"/>
            <w:vAlign w:val="center"/>
          </w:tcPr>
          <w:p w14:paraId="32BF0461" w14:textId="4D69B393" w:rsidR="006C4D90" w:rsidRPr="004B72C6" w:rsidRDefault="006C4D90" w:rsidP="006C4D90">
            <w:pPr>
              <w:pStyle w:val="ConsPlusNormal"/>
              <w:ind w:firstLine="0"/>
              <w:jc w:val="center"/>
              <w:rPr>
                <w:rFonts w:ascii="Times New Roman" w:hAnsi="Times New Roman" w:cs="Times New Roman"/>
                <w:sz w:val="22"/>
                <w:szCs w:val="22"/>
              </w:rPr>
            </w:pPr>
            <w:r w:rsidRPr="00F30D77">
              <w:rPr>
                <w:rFonts w:ascii="Times New Roman" w:hAnsi="Times New Roman" w:cs="Times New Roman"/>
                <w:sz w:val="22"/>
                <w:szCs w:val="22"/>
              </w:rPr>
              <w:t>шт</w:t>
            </w:r>
          </w:p>
        </w:tc>
        <w:tc>
          <w:tcPr>
            <w:tcW w:w="1418" w:type="dxa"/>
            <w:shd w:val="clear" w:color="auto" w:fill="auto"/>
            <w:vAlign w:val="center"/>
          </w:tcPr>
          <w:p w14:paraId="6517D3EE" w14:textId="6B1AF966" w:rsidR="006C4D90" w:rsidRPr="004B72C6" w:rsidRDefault="006C4D90" w:rsidP="006C4D90">
            <w:pPr>
              <w:jc w:val="center"/>
              <w:rPr>
                <w:sz w:val="22"/>
                <w:szCs w:val="22"/>
              </w:rPr>
            </w:pPr>
            <w:r w:rsidRPr="00F30D77">
              <w:rPr>
                <w:sz w:val="22"/>
                <w:szCs w:val="22"/>
              </w:rPr>
              <w:t>150</w:t>
            </w:r>
          </w:p>
        </w:tc>
        <w:tc>
          <w:tcPr>
            <w:tcW w:w="2467" w:type="dxa"/>
            <w:gridSpan w:val="2"/>
            <w:shd w:val="clear" w:color="auto" w:fill="auto"/>
            <w:vAlign w:val="center"/>
          </w:tcPr>
          <w:p w14:paraId="5E2A315E" w14:textId="04DEA695" w:rsidR="006C4D90" w:rsidRPr="004B72C6" w:rsidRDefault="006C4D90" w:rsidP="006C4D90">
            <w:pPr>
              <w:jc w:val="center"/>
              <w:rPr>
                <w:sz w:val="22"/>
                <w:szCs w:val="22"/>
              </w:rPr>
            </w:pPr>
            <w:r w:rsidRPr="00F30D77">
              <w:rPr>
                <w:sz w:val="22"/>
                <w:szCs w:val="22"/>
              </w:rPr>
              <w:t xml:space="preserve">4 единицы на 1 работника в год </w:t>
            </w:r>
          </w:p>
        </w:tc>
      </w:tr>
      <w:tr w:rsidR="006C4D90" w:rsidRPr="00954B19" w14:paraId="35BD79F7" w14:textId="77777777" w:rsidTr="00947865">
        <w:trPr>
          <w:trHeight w:val="456"/>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00D991DD" w14:textId="0D608FFC" w:rsidR="006C4D90" w:rsidRPr="00954B19" w:rsidRDefault="006C4D90" w:rsidP="006C4D90">
            <w:pPr>
              <w:pStyle w:val="ConsPlusNormal"/>
              <w:ind w:firstLine="0"/>
              <w:rPr>
                <w:rFonts w:ascii="Times New Roman" w:hAnsi="Times New Roman" w:cs="Times New Roman"/>
                <w:b/>
                <w:sz w:val="22"/>
                <w:szCs w:val="22"/>
              </w:rPr>
            </w:pPr>
            <w:r w:rsidRPr="00954B19">
              <w:rPr>
                <w:rFonts w:ascii="Times New Roman" w:hAnsi="Times New Roman" w:cs="Times New Roman"/>
                <w:b/>
                <w:sz w:val="22"/>
                <w:szCs w:val="22"/>
              </w:rPr>
              <w:t>1</w:t>
            </w:r>
            <w:r>
              <w:rPr>
                <w:rFonts w:ascii="Times New Roman" w:hAnsi="Times New Roman" w:cs="Times New Roman"/>
                <w:b/>
                <w:sz w:val="22"/>
                <w:szCs w:val="22"/>
              </w:rPr>
              <w:t>3</w:t>
            </w:r>
            <w:r w:rsidRPr="00954B19">
              <w:rPr>
                <w:rFonts w:ascii="Times New Roman" w:hAnsi="Times New Roman" w:cs="Times New Roman"/>
                <w:b/>
                <w:sz w:val="22"/>
                <w:szCs w:val="22"/>
              </w:rPr>
              <w:t>.</w:t>
            </w:r>
            <w:r>
              <w:rPr>
                <w:rFonts w:ascii="Times New Roman" w:hAnsi="Times New Roman" w:cs="Times New Roman"/>
                <w:b/>
                <w:sz w:val="22"/>
                <w:szCs w:val="22"/>
              </w:rPr>
              <w:t>3</w:t>
            </w:r>
            <w:r w:rsidRPr="00954B19">
              <w:rPr>
                <w:rFonts w:ascii="Times New Roman" w:hAnsi="Times New Roman" w:cs="Times New Roman"/>
                <w:b/>
                <w:sz w:val="22"/>
                <w:szCs w:val="22"/>
              </w:rPr>
              <w:t xml:space="preserve">. Нормативы, применяемые при </w:t>
            </w:r>
            <w:r w:rsidRPr="00426DC2">
              <w:rPr>
                <w:rFonts w:ascii="Times New Roman" w:hAnsi="Times New Roman" w:cs="Times New Roman"/>
                <w:b/>
                <w:sz w:val="22"/>
                <w:szCs w:val="22"/>
              </w:rPr>
              <w:t>расч</w:t>
            </w:r>
            <w:r>
              <w:rPr>
                <w:rFonts w:ascii="Times New Roman" w:hAnsi="Times New Roman" w:cs="Times New Roman"/>
                <w:b/>
                <w:sz w:val="22"/>
                <w:szCs w:val="22"/>
              </w:rPr>
              <w:t>е</w:t>
            </w:r>
            <w:r w:rsidRPr="00426DC2">
              <w:rPr>
                <w:rFonts w:ascii="Times New Roman" w:hAnsi="Times New Roman" w:cs="Times New Roman"/>
                <w:b/>
                <w:sz w:val="22"/>
                <w:szCs w:val="22"/>
              </w:rPr>
              <w:t>те</w:t>
            </w:r>
            <w:r w:rsidRPr="00954B19">
              <w:rPr>
                <w:rFonts w:ascii="Times New Roman" w:hAnsi="Times New Roman" w:cs="Times New Roman"/>
                <w:b/>
                <w:sz w:val="22"/>
                <w:szCs w:val="22"/>
              </w:rPr>
              <w:t xml:space="preserve"> затрат на приобретение хозяйственных товаров и принадлежностей</w:t>
            </w:r>
            <w:r>
              <w:rPr>
                <w:rFonts w:ascii="Times New Roman" w:hAnsi="Times New Roman" w:cs="Times New Roman"/>
                <w:b/>
                <w:sz w:val="22"/>
                <w:szCs w:val="22"/>
              </w:rPr>
              <w:t xml:space="preserve"> </w:t>
            </w:r>
          </w:p>
        </w:tc>
      </w:tr>
      <w:tr w:rsidR="006C4D90" w:rsidRPr="00CE62D7" w14:paraId="529286E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FCD8CA"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3F159D71" w14:textId="77777777" w:rsidR="006C4D90" w:rsidRPr="00CE62D7" w:rsidRDefault="006C4D90" w:rsidP="006C4D90">
            <w:pPr>
              <w:rPr>
                <w:sz w:val="22"/>
                <w:szCs w:val="22"/>
              </w:rPr>
            </w:pPr>
            <w:r w:rsidRPr="00CE62D7">
              <w:rPr>
                <w:sz w:val="22"/>
                <w:szCs w:val="22"/>
              </w:rPr>
              <w:t>Бумага туалетная</w:t>
            </w:r>
          </w:p>
        </w:tc>
        <w:tc>
          <w:tcPr>
            <w:tcW w:w="1417" w:type="dxa"/>
            <w:gridSpan w:val="2"/>
            <w:vAlign w:val="center"/>
          </w:tcPr>
          <w:p w14:paraId="3B45CCA5"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7FC8B28D" w14:textId="77777777" w:rsidR="006C4D90" w:rsidRPr="00CE62D7" w:rsidRDefault="006C4D90" w:rsidP="006C4D90">
            <w:pPr>
              <w:jc w:val="center"/>
              <w:rPr>
                <w:sz w:val="22"/>
                <w:szCs w:val="22"/>
              </w:rPr>
            </w:pPr>
            <w:r w:rsidRPr="00CE62D7">
              <w:rPr>
                <w:sz w:val="22"/>
                <w:szCs w:val="22"/>
              </w:rPr>
              <w:t>25</w:t>
            </w:r>
          </w:p>
        </w:tc>
        <w:tc>
          <w:tcPr>
            <w:tcW w:w="2467" w:type="dxa"/>
            <w:gridSpan w:val="2"/>
            <w:shd w:val="clear" w:color="auto" w:fill="auto"/>
            <w:vAlign w:val="center"/>
          </w:tcPr>
          <w:p w14:paraId="5176B88B" w14:textId="77777777" w:rsidR="006C4D90" w:rsidRPr="00CE62D7" w:rsidRDefault="006C4D90" w:rsidP="006C4D90">
            <w:pPr>
              <w:jc w:val="center"/>
              <w:rPr>
                <w:sz w:val="22"/>
                <w:szCs w:val="22"/>
              </w:rPr>
            </w:pPr>
            <w:r w:rsidRPr="00CE62D7">
              <w:rPr>
                <w:sz w:val="22"/>
                <w:szCs w:val="22"/>
              </w:rPr>
              <w:t>50 единиц на 1 сан. узел в месяц</w:t>
            </w:r>
          </w:p>
        </w:tc>
      </w:tr>
      <w:tr w:rsidR="006C4D90" w:rsidRPr="00CE62D7" w14:paraId="749C07E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A4F61E1"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326AD386" w14:textId="77777777" w:rsidR="006C4D90" w:rsidRPr="00CE62D7" w:rsidRDefault="006C4D90" w:rsidP="006C4D90">
            <w:pPr>
              <w:rPr>
                <w:sz w:val="22"/>
                <w:szCs w:val="22"/>
              </w:rPr>
            </w:pPr>
            <w:r w:rsidRPr="00CE62D7">
              <w:rPr>
                <w:sz w:val="22"/>
                <w:szCs w:val="22"/>
              </w:rPr>
              <w:t>Бумага туалетная 2-х слойная (4шт)</w:t>
            </w:r>
          </w:p>
        </w:tc>
        <w:tc>
          <w:tcPr>
            <w:tcW w:w="1417" w:type="dxa"/>
            <w:gridSpan w:val="2"/>
            <w:vAlign w:val="center"/>
          </w:tcPr>
          <w:p w14:paraId="47418CE7" w14:textId="77777777" w:rsidR="006C4D90" w:rsidRPr="00CE62D7" w:rsidRDefault="006C4D90" w:rsidP="006C4D90">
            <w:pPr>
              <w:jc w:val="center"/>
              <w:rPr>
                <w:sz w:val="22"/>
                <w:szCs w:val="22"/>
              </w:rPr>
            </w:pPr>
            <w:r w:rsidRPr="00CE62D7">
              <w:rPr>
                <w:sz w:val="22"/>
                <w:szCs w:val="22"/>
              </w:rPr>
              <w:t>упак</w:t>
            </w:r>
          </w:p>
        </w:tc>
        <w:tc>
          <w:tcPr>
            <w:tcW w:w="1418" w:type="dxa"/>
            <w:shd w:val="clear" w:color="auto" w:fill="auto"/>
            <w:vAlign w:val="center"/>
          </w:tcPr>
          <w:p w14:paraId="38C74FDD" w14:textId="77777777" w:rsidR="006C4D90" w:rsidRPr="00CE62D7" w:rsidRDefault="006C4D90" w:rsidP="006C4D90">
            <w:pPr>
              <w:jc w:val="center"/>
              <w:rPr>
                <w:sz w:val="22"/>
                <w:szCs w:val="22"/>
              </w:rPr>
            </w:pPr>
            <w:r>
              <w:rPr>
                <w:sz w:val="22"/>
                <w:szCs w:val="22"/>
              </w:rPr>
              <w:t>8</w:t>
            </w:r>
            <w:r w:rsidRPr="00CE62D7">
              <w:rPr>
                <w:sz w:val="22"/>
                <w:szCs w:val="22"/>
              </w:rPr>
              <w:t>0</w:t>
            </w:r>
          </w:p>
        </w:tc>
        <w:tc>
          <w:tcPr>
            <w:tcW w:w="2467" w:type="dxa"/>
            <w:gridSpan w:val="2"/>
            <w:shd w:val="clear" w:color="auto" w:fill="auto"/>
            <w:vAlign w:val="center"/>
          </w:tcPr>
          <w:p w14:paraId="514F91DF" w14:textId="77777777" w:rsidR="006C4D90" w:rsidRPr="00CE62D7" w:rsidRDefault="006C4D90" w:rsidP="006C4D90">
            <w:pPr>
              <w:jc w:val="center"/>
              <w:rPr>
                <w:sz w:val="22"/>
                <w:szCs w:val="22"/>
              </w:rPr>
            </w:pPr>
            <w:r w:rsidRPr="00CE62D7">
              <w:rPr>
                <w:sz w:val="22"/>
                <w:szCs w:val="22"/>
              </w:rPr>
              <w:t>25 единиц на 1 сан. узел в месяц</w:t>
            </w:r>
          </w:p>
        </w:tc>
      </w:tr>
      <w:tr w:rsidR="006C4D90" w:rsidRPr="00CE62D7" w14:paraId="7BA573F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0E723D9"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E56FEE4" w14:textId="77777777" w:rsidR="006C4D90" w:rsidRPr="00CE62D7" w:rsidRDefault="006C4D90" w:rsidP="006C4D90">
            <w:pPr>
              <w:rPr>
                <w:sz w:val="22"/>
                <w:szCs w:val="22"/>
              </w:rPr>
            </w:pPr>
            <w:r w:rsidRPr="00CE62D7">
              <w:rPr>
                <w:sz w:val="22"/>
                <w:szCs w:val="22"/>
              </w:rPr>
              <w:t>Бумажное полотенце (2шт)</w:t>
            </w:r>
          </w:p>
        </w:tc>
        <w:tc>
          <w:tcPr>
            <w:tcW w:w="1417" w:type="dxa"/>
            <w:gridSpan w:val="2"/>
            <w:vAlign w:val="center"/>
          </w:tcPr>
          <w:p w14:paraId="4A7D6079" w14:textId="77777777" w:rsidR="006C4D90" w:rsidRPr="00CE62D7" w:rsidRDefault="006C4D90" w:rsidP="006C4D90">
            <w:pPr>
              <w:jc w:val="center"/>
              <w:rPr>
                <w:sz w:val="22"/>
                <w:szCs w:val="22"/>
              </w:rPr>
            </w:pPr>
            <w:r w:rsidRPr="00CE62D7">
              <w:rPr>
                <w:sz w:val="22"/>
                <w:szCs w:val="22"/>
              </w:rPr>
              <w:t>упак</w:t>
            </w:r>
          </w:p>
        </w:tc>
        <w:tc>
          <w:tcPr>
            <w:tcW w:w="1418" w:type="dxa"/>
            <w:shd w:val="clear" w:color="auto" w:fill="auto"/>
            <w:vAlign w:val="center"/>
          </w:tcPr>
          <w:p w14:paraId="46EACE29" w14:textId="77777777" w:rsidR="006C4D90" w:rsidRPr="00CE62D7" w:rsidRDefault="006C4D90" w:rsidP="006C4D90">
            <w:pPr>
              <w:jc w:val="center"/>
              <w:rPr>
                <w:sz w:val="22"/>
                <w:szCs w:val="22"/>
              </w:rPr>
            </w:pPr>
            <w:r>
              <w:rPr>
                <w:sz w:val="22"/>
                <w:szCs w:val="22"/>
              </w:rPr>
              <w:t>8</w:t>
            </w:r>
            <w:r w:rsidRPr="00CE62D7">
              <w:rPr>
                <w:sz w:val="22"/>
                <w:szCs w:val="22"/>
              </w:rPr>
              <w:t>0</w:t>
            </w:r>
          </w:p>
        </w:tc>
        <w:tc>
          <w:tcPr>
            <w:tcW w:w="2467" w:type="dxa"/>
            <w:gridSpan w:val="2"/>
            <w:shd w:val="clear" w:color="auto" w:fill="auto"/>
            <w:vAlign w:val="center"/>
          </w:tcPr>
          <w:p w14:paraId="38F3CA52" w14:textId="77777777" w:rsidR="006C4D90" w:rsidRPr="00CE62D7" w:rsidRDefault="006C4D90" w:rsidP="006C4D90">
            <w:pPr>
              <w:jc w:val="center"/>
              <w:rPr>
                <w:sz w:val="22"/>
                <w:szCs w:val="22"/>
              </w:rPr>
            </w:pPr>
            <w:r w:rsidRPr="00CE62D7">
              <w:rPr>
                <w:sz w:val="22"/>
                <w:szCs w:val="22"/>
              </w:rPr>
              <w:t xml:space="preserve">6 единиц на 1 сан. узел в месяц </w:t>
            </w:r>
          </w:p>
        </w:tc>
      </w:tr>
      <w:tr w:rsidR="006C4D90" w:rsidRPr="00CE62D7" w14:paraId="0A556F4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55DE1AF"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DA7B73D" w14:textId="77777777" w:rsidR="006C4D90" w:rsidRPr="00CE62D7" w:rsidRDefault="006C4D90" w:rsidP="006C4D90">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Вантуз</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2D6FA2"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82076D7"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07BD98A" w14:textId="7C18304E"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 единиц</w:t>
            </w:r>
            <w:r>
              <w:rPr>
                <w:rFonts w:ascii="Times New Roman" w:hAnsi="Times New Roman" w:cs="Times New Roman"/>
                <w:sz w:val="22"/>
                <w:szCs w:val="22"/>
              </w:rPr>
              <w:t xml:space="preserve">а </w:t>
            </w:r>
            <w:r w:rsidRPr="00CE62D7">
              <w:rPr>
                <w:rFonts w:ascii="Times New Roman" w:hAnsi="Times New Roman" w:cs="Times New Roman"/>
                <w:sz w:val="22"/>
                <w:szCs w:val="22"/>
              </w:rPr>
              <w:t>на 1 сан.</w:t>
            </w:r>
            <w:r w:rsidR="00536C82">
              <w:rPr>
                <w:rFonts w:ascii="Times New Roman" w:hAnsi="Times New Roman" w:cs="Times New Roman"/>
                <w:sz w:val="22"/>
                <w:szCs w:val="22"/>
              </w:rPr>
              <w:t xml:space="preserve"> </w:t>
            </w:r>
            <w:r w:rsidRPr="00CE62D7">
              <w:rPr>
                <w:rFonts w:ascii="Times New Roman" w:hAnsi="Times New Roman" w:cs="Times New Roman"/>
                <w:sz w:val="22"/>
                <w:szCs w:val="22"/>
              </w:rPr>
              <w:t xml:space="preserve">узел в год </w:t>
            </w:r>
          </w:p>
        </w:tc>
      </w:tr>
      <w:tr w:rsidR="006C4D90" w:rsidRPr="00CE62D7" w14:paraId="12D7924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A99EE94"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E624EB3" w14:textId="77777777" w:rsidR="006C4D90" w:rsidRPr="00CE62D7" w:rsidRDefault="006C4D90" w:rsidP="006C4D90">
            <w:pPr>
              <w:rPr>
                <w:sz w:val="22"/>
                <w:szCs w:val="22"/>
              </w:rPr>
            </w:pPr>
            <w:r w:rsidRPr="00CE62D7">
              <w:rPr>
                <w:sz w:val="22"/>
                <w:szCs w:val="22"/>
              </w:rPr>
              <w:t>Ведро (10 л)</w:t>
            </w:r>
          </w:p>
        </w:tc>
        <w:tc>
          <w:tcPr>
            <w:tcW w:w="1417" w:type="dxa"/>
            <w:gridSpan w:val="2"/>
            <w:vAlign w:val="center"/>
          </w:tcPr>
          <w:p w14:paraId="2C7205F1"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2D5AAB05" w14:textId="77777777" w:rsidR="006C4D90" w:rsidRPr="00CE62D7" w:rsidRDefault="006C4D90" w:rsidP="006C4D90">
            <w:pPr>
              <w:jc w:val="center"/>
              <w:rPr>
                <w:sz w:val="22"/>
                <w:szCs w:val="22"/>
              </w:rPr>
            </w:pPr>
            <w:r w:rsidRPr="00CE62D7">
              <w:rPr>
                <w:sz w:val="22"/>
                <w:szCs w:val="22"/>
              </w:rPr>
              <w:t>250</w:t>
            </w:r>
          </w:p>
        </w:tc>
        <w:tc>
          <w:tcPr>
            <w:tcW w:w="2467" w:type="dxa"/>
            <w:gridSpan w:val="2"/>
            <w:shd w:val="clear" w:color="auto" w:fill="auto"/>
            <w:vAlign w:val="center"/>
          </w:tcPr>
          <w:p w14:paraId="0A5FA8B3" w14:textId="2F287474" w:rsidR="006C4D90" w:rsidRPr="00CE62D7" w:rsidRDefault="006C4D90" w:rsidP="00536C82">
            <w:pPr>
              <w:jc w:val="center"/>
              <w:rPr>
                <w:sz w:val="22"/>
                <w:szCs w:val="22"/>
              </w:rPr>
            </w:pPr>
            <w:r w:rsidRPr="00CE62D7">
              <w:rPr>
                <w:sz w:val="22"/>
                <w:szCs w:val="22"/>
              </w:rPr>
              <w:t>1 единиц</w:t>
            </w:r>
            <w:r>
              <w:rPr>
                <w:sz w:val="22"/>
                <w:szCs w:val="22"/>
              </w:rPr>
              <w:t>а</w:t>
            </w:r>
            <w:r w:rsidRPr="00CE62D7">
              <w:rPr>
                <w:sz w:val="22"/>
                <w:szCs w:val="22"/>
              </w:rPr>
              <w:t xml:space="preserve"> на 1 рабочего в год</w:t>
            </w:r>
          </w:p>
        </w:tc>
      </w:tr>
      <w:tr w:rsidR="006C4D90" w:rsidRPr="00CE62D7" w14:paraId="09079AC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127611"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6485BB2" w14:textId="77777777" w:rsidR="006C4D90" w:rsidRPr="00CE62D7" w:rsidRDefault="006C4D90" w:rsidP="006C4D90">
            <w:pPr>
              <w:rPr>
                <w:sz w:val="22"/>
                <w:szCs w:val="22"/>
              </w:rPr>
            </w:pPr>
            <w:r w:rsidRPr="00CE62D7">
              <w:rPr>
                <w:sz w:val="22"/>
                <w:szCs w:val="22"/>
              </w:rPr>
              <w:t>Ведро (5 л)</w:t>
            </w:r>
          </w:p>
        </w:tc>
        <w:tc>
          <w:tcPr>
            <w:tcW w:w="1417" w:type="dxa"/>
            <w:gridSpan w:val="2"/>
            <w:vAlign w:val="center"/>
          </w:tcPr>
          <w:p w14:paraId="40F27655"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30B27D56" w14:textId="77777777" w:rsidR="006C4D90" w:rsidRPr="00CE62D7" w:rsidRDefault="006C4D90" w:rsidP="006C4D90">
            <w:pPr>
              <w:jc w:val="center"/>
              <w:rPr>
                <w:sz w:val="22"/>
                <w:szCs w:val="22"/>
              </w:rPr>
            </w:pPr>
            <w:r w:rsidRPr="00CE62D7">
              <w:rPr>
                <w:sz w:val="22"/>
                <w:szCs w:val="22"/>
              </w:rPr>
              <w:t>200</w:t>
            </w:r>
          </w:p>
        </w:tc>
        <w:tc>
          <w:tcPr>
            <w:tcW w:w="2467" w:type="dxa"/>
            <w:gridSpan w:val="2"/>
            <w:shd w:val="clear" w:color="auto" w:fill="auto"/>
            <w:vAlign w:val="center"/>
          </w:tcPr>
          <w:p w14:paraId="4A7F19A5" w14:textId="77777777" w:rsidR="006C4D90" w:rsidRPr="00CE62D7" w:rsidRDefault="006C4D90" w:rsidP="006C4D90">
            <w:pPr>
              <w:jc w:val="center"/>
              <w:rPr>
                <w:sz w:val="22"/>
                <w:szCs w:val="22"/>
              </w:rPr>
            </w:pPr>
            <w:r w:rsidRPr="00CE62D7">
              <w:rPr>
                <w:sz w:val="22"/>
                <w:szCs w:val="22"/>
              </w:rPr>
              <w:t>1 единицы на 1 рабочего в год</w:t>
            </w:r>
          </w:p>
        </w:tc>
      </w:tr>
      <w:tr w:rsidR="006C4D90" w:rsidRPr="00CE62D7" w14:paraId="6E74A6F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3C94A84"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C3C605A" w14:textId="77777777" w:rsidR="006C4D90" w:rsidRPr="00CE62D7" w:rsidRDefault="006C4D90" w:rsidP="006C4D90">
            <w:pPr>
              <w:rPr>
                <w:sz w:val="22"/>
                <w:szCs w:val="22"/>
              </w:rPr>
            </w:pPr>
            <w:r w:rsidRPr="00CE62D7">
              <w:rPr>
                <w:sz w:val="22"/>
                <w:szCs w:val="22"/>
              </w:rPr>
              <w:t>Веник</w:t>
            </w:r>
          </w:p>
        </w:tc>
        <w:tc>
          <w:tcPr>
            <w:tcW w:w="1417" w:type="dxa"/>
            <w:gridSpan w:val="2"/>
            <w:vAlign w:val="center"/>
          </w:tcPr>
          <w:p w14:paraId="13493198"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7A003FF9" w14:textId="77777777" w:rsidR="006C4D90" w:rsidRPr="00CE62D7" w:rsidRDefault="006C4D90" w:rsidP="006C4D90">
            <w:pPr>
              <w:jc w:val="center"/>
              <w:rPr>
                <w:sz w:val="22"/>
                <w:szCs w:val="22"/>
              </w:rPr>
            </w:pPr>
            <w:r w:rsidRPr="00CE62D7">
              <w:rPr>
                <w:sz w:val="22"/>
                <w:szCs w:val="22"/>
              </w:rPr>
              <w:t>3</w:t>
            </w:r>
            <w:r>
              <w:rPr>
                <w:sz w:val="22"/>
                <w:szCs w:val="22"/>
              </w:rPr>
              <w:t>5</w:t>
            </w:r>
            <w:r w:rsidRPr="00CE62D7">
              <w:rPr>
                <w:sz w:val="22"/>
                <w:szCs w:val="22"/>
              </w:rPr>
              <w:t>0</w:t>
            </w:r>
          </w:p>
        </w:tc>
        <w:tc>
          <w:tcPr>
            <w:tcW w:w="2467" w:type="dxa"/>
            <w:gridSpan w:val="2"/>
            <w:shd w:val="clear" w:color="auto" w:fill="auto"/>
            <w:vAlign w:val="center"/>
          </w:tcPr>
          <w:p w14:paraId="76A336A7" w14:textId="77777777" w:rsidR="006C4D90" w:rsidRPr="00CE62D7" w:rsidRDefault="006C4D90" w:rsidP="006C4D90">
            <w:pPr>
              <w:jc w:val="center"/>
              <w:rPr>
                <w:sz w:val="22"/>
                <w:szCs w:val="22"/>
              </w:rPr>
            </w:pPr>
            <w:r w:rsidRPr="00CE62D7">
              <w:rPr>
                <w:sz w:val="22"/>
                <w:szCs w:val="22"/>
              </w:rPr>
              <w:t xml:space="preserve">1 единицы на 1 рабочего в год </w:t>
            </w:r>
          </w:p>
        </w:tc>
      </w:tr>
      <w:tr w:rsidR="006C4D90" w:rsidRPr="00CE62D7" w14:paraId="5C53709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C364D24"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A3A17DA" w14:textId="77777777" w:rsidR="006C4D90" w:rsidRPr="00CE62D7" w:rsidRDefault="006C4D90" w:rsidP="006C4D90">
            <w:pPr>
              <w:rPr>
                <w:sz w:val="22"/>
                <w:szCs w:val="22"/>
              </w:rPr>
            </w:pPr>
            <w:r w:rsidRPr="00CE62D7">
              <w:rPr>
                <w:sz w:val="22"/>
                <w:szCs w:val="22"/>
              </w:rPr>
              <w:t>Грабли</w:t>
            </w:r>
          </w:p>
        </w:tc>
        <w:tc>
          <w:tcPr>
            <w:tcW w:w="1417" w:type="dxa"/>
            <w:gridSpan w:val="2"/>
            <w:vAlign w:val="center"/>
          </w:tcPr>
          <w:p w14:paraId="41B1BB65"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5A6EEA2E" w14:textId="77777777" w:rsidR="006C4D90" w:rsidRPr="00CE62D7" w:rsidRDefault="006C4D90" w:rsidP="006C4D90">
            <w:pPr>
              <w:jc w:val="center"/>
              <w:rPr>
                <w:sz w:val="22"/>
                <w:szCs w:val="22"/>
              </w:rPr>
            </w:pPr>
            <w:r w:rsidRPr="00CE62D7">
              <w:rPr>
                <w:sz w:val="22"/>
                <w:szCs w:val="22"/>
              </w:rPr>
              <w:t>500</w:t>
            </w:r>
          </w:p>
        </w:tc>
        <w:tc>
          <w:tcPr>
            <w:tcW w:w="2467" w:type="dxa"/>
            <w:gridSpan w:val="2"/>
            <w:shd w:val="clear" w:color="auto" w:fill="auto"/>
            <w:vAlign w:val="center"/>
          </w:tcPr>
          <w:p w14:paraId="6C1AD467" w14:textId="606B67F8" w:rsidR="006C4D90" w:rsidRPr="00CE62D7" w:rsidRDefault="006C4D90" w:rsidP="006C4D90">
            <w:pPr>
              <w:jc w:val="center"/>
              <w:rPr>
                <w:sz w:val="22"/>
                <w:szCs w:val="22"/>
              </w:rPr>
            </w:pPr>
            <w:r w:rsidRPr="00CE62D7">
              <w:rPr>
                <w:sz w:val="22"/>
                <w:szCs w:val="22"/>
              </w:rPr>
              <w:t>1 единиц</w:t>
            </w:r>
            <w:r>
              <w:rPr>
                <w:sz w:val="22"/>
                <w:szCs w:val="22"/>
              </w:rPr>
              <w:t>а</w:t>
            </w:r>
            <w:r w:rsidRPr="00CE62D7">
              <w:rPr>
                <w:sz w:val="22"/>
                <w:szCs w:val="22"/>
              </w:rPr>
              <w:t xml:space="preserve"> на 1 рабочего в год </w:t>
            </w:r>
          </w:p>
        </w:tc>
      </w:tr>
      <w:tr w:rsidR="006C4D90" w:rsidRPr="00CE62D7" w14:paraId="50ADCAF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1471AF"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35A0BF6" w14:textId="77777777" w:rsidR="006C4D90" w:rsidRPr="00CE62D7" w:rsidRDefault="006C4D90" w:rsidP="006C4D90">
            <w:pPr>
              <w:rPr>
                <w:sz w:val="22"/>
                <w:szCs w:val="22"/>
              </w:rPr>
            </w:pPr>
            <w:r w:rsidRPr="00CE62D7">
              <w:rPr>
                <w:sz w:val="22"/>
                <w:szCs w:val="22"/>
              </w:rPr>
              <w:t xml:space="preserve">Губка для посуды </w:t>
            </w:r>
          </w:p>
        </w:tc>
        <w:tc>
          <w:tcPr>
            <w:tcW w:w="1417" w:type="dxa"/>
            <w:gridSpan w:val="2"/>
            <w:vAlign w:val="center"/>
          </w:tcPr>
          <w:p w14:paraId="0089977D" w14:textId="77777777" w:rsidR="006C4D90" w:rsidRPr="00CE62D7" w:rsidRDefault="006C4D90" w:rsidP="006C4D90">
            <w:pPr>
              <w:jc w:val="center"/>
              <w:rPr>
                <w:sz w:val="22"/>
                <w:szCs w:val="22"/>
              </w:rPr>
            </w:pPr>
            <w:r>
              <w:rPr>
                <w:sz w:val="22"/>
                <w:szCs w:val="22"/>
              </w:rPr>
              <w:t>шт</w:t>
            </w:r>
          </w:p>
        </w:tc>
        <w:tc>
          <w:tcPr>
            <w:tcW w:w="1418" w:type="dxa"/>
            <w:shd w:val="clear" w:color="auto" w:fill="auto"/>
            <w:vAlign w:val="center"/>
          </w:tcPr>
          <w:p w14:paraId="398555F3" w14:textId="77777777" w:rsidR="006C4D90" w:rsidRPr="00CE62D7" w:rsidRDefault="006C4D90" w:rsidP="006C4D90">
            <w:pPr>
              <w:jc w:val="center"/>
              <w:rPr>
                <w:sz w:val="22"/>
                <w:szCs w:val="22"/>
              </w:rPr>
            </w:pPr>
            <w:r>
              <w:rPr>
                <w:sz w:val="22"/>
                <w:szCs w:val="22"/>
              </w:rPr>
              <w:t>8</w:t>
            </w:r>
          </w:p>
        </w:tc>
        <w:tc>
          <w:tcPr>
            <w:tcW w:w="2467" w:type="dxa"/>
            <w:gridSpan w:val="2"/>
            <w:shd w:val="clear" w:color="auto" w:fill="auto"/>
            <w:vAlign w:val="center"/>
          </w:tcPr>
          <w:p w14:paraId="4B3F2651" w14:textId="77777777" w:rsidR="006C4D90" w:rsidRPr="00CE62D7" w:rsidRDefault="006C4D90" w:rsidP="006C4D90">
            <w:pPr>
              <w:jc w:val="center"/>
              <w:rPr>
                <w:sz w:val="22"/>
                <w:szCs w:val="22"/>
              </w:rPr>
            </w:pPr>
            <w:r w:rsidRPr="00CE62D7">
              <w:rPr>
                <w:sz w:val="22"/>
                <w:szCs w:val="22"/>
              </w:rPr>
              <w:t xml:space="preserve">2 единицы на 1 уборщика в месяц </w:t>
            </w:r>
          </w:p>
        </w:tc>
      </w:tr>
      <w:tr w:rsidR="006C4D90" w:rsidRPr="00CE62D7" w14:paraId="1FF4214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65041E5"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FFCB1B4" w14:textId="77777777" w:rsidR="006C4D90" w:rsidRPr="00CE62D7" w:rsidRDefault="006C4D90" w:rsidP="006C4D90">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Губка бытовая для сантехники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3A131E"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3AFC3FBD"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A260754"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 единицы на 1 уборщика в месяц</w:t>
            </w:r>
          </w:p>
        </w:tc>
      </w:tr>
      <w:tr w:rsidR="006C4D90" w:rsidRPr="00CE62D7" w14:paraId="309754F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AD225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540C42DE" w14:textId="77777777" w:rsidR="006C4D90" w:rsidRPr="00CE62D7" w:rsidRDefault="006C4D90" w:rsidP="006C4D90">
            <w:pPr>
              <w:rPr>
                <w:sz w:val="22"/>
                <w:szCs w:val="22"/>
              </w:rPr>
            </w:pPr>
            <w:r w:rsidRPr="00CE62D7">
              <w:rPr>
                <w:sz w:val="22"/>
                <w:szCs w:val="22"/>
              </w:rPr>
              <w:t xml:space="preserve">Дезинфицирующее средство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6E2CDD" w14:textId="77777777" w:rsidR="006C4D90" w:rsidRPr="00CE62D7" w:rsidRDefault="006C4D90" w:rsidP="006C4D90">
            <w:pPr>
              <w:jc w:val="center"/>
              <w:rPr>
                <w:sz w:val="22"/>
                <w:szCs w:val="22"/>
              </w:rPr>
            </w:pPr>
            <w:r>
              <w:rPr>
                <w:sz w:val="22"/>
                <w:szCs w:val="22"/>
              </w:rPr>
              <w:t>л</w:t>
            </w:r>
          </w:p>
        </w:tc>
        <w:tc>
          <w:tcPr>
            <w:tcW w:w="1418" w:type="dxa"/>
            <w:tcBorders>
              <w:top w:val="single" w:sz="4" w:space="0" w:color="auto"/>
              <w:left w:val="single" w:sz="4" w:space="0" w:color="auto"/>
              <w:bottom w:val="single" w:sz="4" w:space="0" w:color="auto"/>
              <w:right w:val="single" w:sz="4" w:space="0" w:color="auto"/>
            </w:tcBorders>
            <w:vAlign w:val="center"/>
          </w:tcPr>
          <w:p w14:paraId="1EBC21E8" w14:textId="77777777" w:rsidR="006C4D90" w:rsidRPr="00CE62D7" w:rsidRDefault="006C4D90" w:rsidP="006C4D90">
            <w:pPr>
              <w:jc w:val="center"/>
              <w:rPr>
                <w:sz w:val="22"/>
                <w:szCs w:val="22"/>
              </w:rPr>
            </w:pPr>
            <w:r w:rsidRPr="00CE62D7">
              <w:rPr>
                <w:sz w:val="22"/>
                <w:szCs w:val="22"/>
              </w:rPr>
              <w:t>280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26D926E" w14:textId="77777777" w:rsidR="006C4D90" w:rsidRPr="00CE62D7" w:rsidRDefault="006C4D90" w:rsidP="006C4D90">
            <w:pPr>
              <w:jc w:val="center"/>
              <w:rPr>
                <w:sz w:val="22"/>
                <w:szCs w:val="22"/>
              </w:rPr>
            </w:pPr>
            <w:r w:rsidRPr="00CE62D7">
              <w:rPr>
                <w:sz w:val="22"/>
                <w:szCs w:val="22"/>
              </w:rPr>
              <w:t>2 единицы на 1 уборщика в месяц</w:t>
            </w:r>
          </w:p>
        </w:tc>
      </w:tr>
      <w:tr w:rsidR="006C4D90" w:rsidRPr="00CE62D7" w14:paraId="53321C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A23FE6"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37A23AF" w14:textId="77777777" w:rsidR="006C4D90" w:rsidRPr="00CE62D7" w:rsidRDefault="006C4D90" w:rsidP="006C4D90">
            <w:pPr>
              <w:rPr>
                <w:sz w:val="22"/>
                <w:szCs w:val="22"/>
              </w:rPr>
            </w:pPr>
            <w:r w:rsidRPr="00CE62D7">
              <w:rPr>
                <w:sz w:val="22"/>
                <w:szCs w:val="22"/>
              </w:rPr>
              <w:t>Ерш с подставкой для туалета</w:t>
            </w:r>
          </w:p>
        </w:tc>
        <w:tc>
          <w:tcPr>
            <w:tcW w:w="1417" w:type="dxa"/>
            <w:gridSpan w:val="2"/>
            <w:vAlign w:val="center"/>
          </w:tcPr>
          <w:p w14:paraId="3FB7D534"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0A7B038F" w14:textId="77777777" w:rsidR="006C4D90" w:rsidRPr="00CE62D7" w:rsidRDefault="006C4D90" w:rsidP="006C4D90">
            <w:pPr>
              <w:jc w:val="center"/>
              <w:rPr>
                <w:sz w:val="22"/>
                <w:szCs w:val="22"/>
              </w:rPr>
            </w:pPr>
            <w:r w:rsidRPr="00CE62D7">
              <w:rPr>
                <w:sz w:val="22"/>
                <w:szCs w:val="22"/>
              </w:rPr>
              <w:t>400</w:t>
            </w:r>
          </w:p>
        </w:tc>
        <w:tc>
          <w:tcPr>
            <w:tcW w:w="2467" w:type="dxa"/>
            <w:gridSpan w:val="2"/>
            <w:shd w:val="clear" w:color="auto" w:fill="auto"/>
            <w:vAlign w:val="center"/>
          </w:tcPr>
          <w:p w14:paraId="2C444C5B" w14:textId="77777777" w:rsidR="006C4D90" w:rsidRPr="00CE62D7" w:rsidRDefault="006C4D90" w:rsidP="006C4D90">
            <w:pPr>
              <w:jc w:val="center"/>
              <w:rPr>
                <w:sz w:val="22"/>
                <w:szCs w:val="22"/>
              </w:rPr>
            </w:pPr>
            <w:r w:rsidRPr="00CE62D7">
              <w:rPr>
                <w:sz w:val="22"/>
                <w:szCs w:val="22"/>
              </w:rPr>
              <w:t>1 единица на 1 сан. узел в год</w:t>
            </w:r>
          </w:p>
        </w:tc>
      </w:tr>
      <w:tr w:rsidR="006C4D90" w:rsidRPr="00CE62D7" w14:paraId="32BC1EE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8A5A5F"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AB9D3AB" w14:textId="77777777" w:rsidR="006C4D90" w:rsidRPr="00CE62D7" w:rsidRDefault="006C4D90" w:rsidP="006C4D90">
            <w:pPr>
              <w:rPr>
                <w:sz w:val="22"/>
                <w:szCs w:val="22"/>
              </w:rPr>
            </w:pPr>
            <w:r w:rsidRPr="00CE62D7">
              <w:rPr>
                <w:sz w:val="22"/>
                <w:szCs w:val="22"/>
              </w:rPr>
              <w:t>Ледоруб</w:t>
            </w:r>
          </w:p>
        </w:tc>
        <w:tc>
          <w:tcPr>
            <w:tcW w:w="1417" w:type="dxa"/>
            <w:gridSpan w:val="2"/>
            <w:vAlign w:val="center"/>
          </w:tcPr>
          <w:p w14:paraId="15FA02D8"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334BC307" w14:textId="77777777" w:rsidR="006C4D90" w:rsidRPr="00CE62D7" w:rsidRDefault="006C4D90" w:rsidP="006C4D90">
            <w:pPr>
              <w:jc w:val="center"/>
              <w:rPr>
                <w:sz w:val="22"/>
                <w:szCs w:val="22"/>
              </w:rPr>
            </w:pPr>
            <w:r w:rsidRPr="00CE62D7">
              <w:rPr>
                <w:sz w:val="22"/>
                <w:szCs w:val="22"/>
              </w:rPr>
              <w:t>1 800</w:t>
            </w:r>
          </w:p>
        </w:tc>
        <w:tc>
          <w:tcPr>
            <w:tcW w:w="2467" w:type="dxa"/>
            <w:gridSpan w:val="2"/>
            <w:shd w:val="clear" w:color="auto" w:fill="auto"/>
            <w:vAlign w:val="center"/>
          </w:tcPr>
          <w:p w14:paraId="7C85C3F9"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6C4D90" w:rsidRPr="00CB0559" w14:paraId="1E228BE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5F9FF58"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2C5D01A" w14:textId="77777777" w:rsidR="006C4D90" w:rsidRPr="00CB0559" w:rsidRDefault="006C4D90" w:rsidP="006C4D90">
            <w:pPr>
              <w:rPr>
                <w:sz w:val="22"/>
                <w:szCs w:val="22"/>
              </w:rPr>
            </w:pPr>
            <w:r w:rsidRPr="00CB0559">
              <w:rPr>
                <w:sz w:val="22"/>
                <w:szCs w:val="22"/>
              </w:rPr>
              <w:t>Лейка садовая 10л</w:t>
            </w:r>
            <w:r>
              <w:rPr>
                <w:sz w:val="22"/>
                <w:szCs w:val="22"/>
              </w:rPr>
              <w:t xml:space="preserve"> </w:t>
            </w:r>
            <w:r w:rsidRPr="00CB0559">
              <w:rPr>
                <w:sz w:val="22"/>
                <w:szCs w:val="22"/>
              </w:rPr>
              <w:t>(пластмассовая)</w:t>
            </w:r>
          </w:p>
        </w:tc>
        <w:tc>
          <w:tcPr>
            <w:tcW w:w="1417" w:type="dxa"/>
            <w:gridSpan w:val="2"/>
            <w:vAlign w:val="center"/>
          </w:tcPr>
          <w:p w14:paraId="49CD361C" w14:textId="77777777" w:rsidR="006C4D90" w:rsidRPr="00CB0559" w:rsidRDefault="006C4D90" w:rsidP="006C4D90">
            <w:pPr>
              <w:jc w:val="center"/>
              <w:rPr>
                <w:sz w:val="22"/>
                <w:szCs w:val="22"/>
              </w:rPr>
            </w:pPr>
            <w:r w:rsidRPr="00CB0559">
              <w:rPr>
                <w:sz w:val="22"/>
                <w:szCs w:val="22"/>
              </w:rPr>
              <w:t>шт</w:t>
            </w:r>
          </w:p>
        </w:tc>
        <w:tc>
          <w:tcPr>
            <w:tcW w:w="1418" w:type="dxa"/>
            <w:shd w:val="clear" w:color="auto" w:fill="auto"/>
            <w:vAlign w:val="center"/>
          </w:tcPr>
          <w:p w14:paraId="60A1A0A5" w14:textId="77777777" w:rsidR="006C4D90" w:rsidRPr="00CB0559" w:rsidRDefault="006C4D90" w:rsidP="006C4D90">
            <w:pPr>
              <w:jc w:val="center"/>
              <w:rPr>
                <w:sz w:val="22"/>
                <w:szCs w:val="22"/>
              </w:rPr>
            </w:pPr>
            <w:r w:rsidRPr="00CB0559">
              <w:rPr>
                <w:sz w:val="22"/>
                <w:szCs w:val="22"/>
              </w:rPr>
              <w:t>600</w:t>
            </w:r>
          </w:p>
        </w:tc>
        <w:tc>
          <w:tcPr>
            <w:tcW w:w="2467" w:type="dxa"/>
            <w:gridSpan w:val="2"/>
            <w:shd w:val="clear" w:color="auto" w:fill="auto"/>
            <w:vAlign w:val="center"/>
          </w:tcPr>
          <w:p w14:paraId="339CB6EE" w14:textId="13460026" w:rsidR="006C4D90" w:rsidRPr="00CB0559" w:rsidRDefault="006C4D90" w:rsidP="006C4D90">
            <w:pPr>
              <w:jc w:val="center"/>
              <w:rPr>
                <w:sz w:val="22"/>
                <w:szCs w:val="22"/>
              </w:rPr>
            </w:pPr>
            <w:r w:rsidRPr="00CB0559">
              <w:rPr>
                <w:sz w:val="22"/>
                <w:szCs w:val="22"/>
              </w:rPr>
              <w:t>1 единиц</w:t>
            </w:r>
            <w:r>
              <w:rPr>
                <w:sz w:val="22"/>
                <w:szCs w:val="22"/>
              </w:rPr>
              <w:t>а</w:t>
            </w:r>
            <w:r w:rsidRPr="00CB0559">
              <w:rPr>
                <w:sz w:val="22"/>
                <w:szCs w:val="22"/>
              </w:rPr>
              <w:t xml:space="preserve"> на 1 </w:t>
            </w:r>
            <w:r>
              <w:rPr>
                <w:sz w:val="22"/>
                <w:szCs w:val="22"/>
              </w:rPr>
              <w:t>дворника</w:t>
            </w:r>
            <w:r w:rsidRPr="00CB0559">
              <w:rPr>
                <w:sz w:val="22"/>
                <w:szCs w:val="22"/>
              </w:rPr>
              <w:t xml:space="preserve"> в 2 года</w:t>
            </w:r>
          </w:p>
        </w:tc>
      </w:tr>
      <w:tr w:rsidR="006C4D90" w:rsidRPr="00CE62D7" w14:paraId="2DD81A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5DBC50"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D0E2705" w14:textId="026A95B6" w:rsidR="006C4D90" w:rsidRPr="00CE62D7" w:rsidRDefault="006C4D90" w:rsidP="006C4D90">
            <w:pPr>
              <w:rPr>
                <w:sz w:val="22"/>
                <w:szCs w:val="22"/>
              </w:rPr>
            </w:pPr>
            <w:r w:rsidRPr="00CE62D7">
              <w:rPr>
                <w:sz w:val="22"/>
                <w:szCs w:val="22"/>
              </w:rPr>
              <w:t>Лопата снеговая (снегоуборочная) или для уборки снега</w:t>
            </w:r>
          </w:p>
        </w:tc>
        <w:tc>
          <w:tcPr>
            <w:tcW w:w="1417" w:type="dxa"/>
            <w:gridSpan w:val="2"/>
            <w:vAlign w:val="center"/>
          </w:tcPr>
          <w:p w14:paraId="02FBE27B"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142C3F3C" w14:textId="77777777" w:rsidR="006C4D90" w:rsidRPr="00CE62D7" w:rsidRDefault="006C4D90" w:rsidP="006C4D90">
            <w:pPr>
              <w:jc w:val="center"/>
              <w:rPr>
                <w:sz w:val="22"/>
                <w:szCs w:val="22"/>
              </w:rPr>
            </w:pPr>
            <w:r w:rsidRPr="00CE62D7">
              <w:rPr>
                <w:sz w:val="22"/>
                <w:szCs w:val="22"/>
              </w:rPr>
              <w:t>700</w:t>
            </w:r>
          </w:p>
        </w:tc>
        <w:tc>
          <w:tcPr>
            <w:tcW w:w="2467" w:type="dxa"/>
            <w:gridSpan w:val="2"/>
            <w:shd w:val="clear" w:color="auto" w:fill="auto"/>
            <w:vAlign w:val="center"/>
          </w:tcPr>
          <w:p w14:paraId="00829D45" w14:textId="28000A85" w:rsidR="006C4D90" w:rsidRPr="00CE62D7" w:rsidRDefault="006C4D90" w:rsidP="006C4D90">
            <w:pPr>
              <w:jc w:val="center"/>
              <w:rPr>
                <w:sz w:val="22"/>
                <w:szCs w:val="22"/>
              </w:rPr>
            </w:pPr>
            <w:r w:rsidRPr="00CE62D7">
              <w:rPr>
                <w:sz w:val="22"/>
                <w:szCs w:val="22"/>
              </w:rPr>
              <w:t xml:space="preserve">1 единица на 1 </w:t>
            </w:r>
            <w:r>
              <w:rPr>
                <w:sz w:val="22"/>
                <w:szCs w:val="22"/>
              </w:rPr>
              <w:t>дворника</w:t>
            </w:r>
            <w:r w:rsidRPr="00CE62D7">
              <w:rPr>
                <w:sz w:val="22"/>
                <w:szCs w:val="22"/>
              </w:rPr>
              <w:t xml:space="preserve"> в год</w:t>
            </w:r>
          </w:p>
        </w:tc>
      </w:tr>
      <w:tr w:rsidR="006C4D90" w:rsidRPr="00CE62D7" w14:paraId="0DBABA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80C103"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479713D" w14:textId="77777777" w:rsidR="006C4D90" w:rsidRPr="00CE62D7" w:rsidRDefault="006C4D90" w:rsidP="006C4D90">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 штыковая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F9E48F"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AC23304"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400</w:t>
            </w:r>
          </w:p>
        </w:tc>
        <w:tc>
          <w:tcPr>
            <w:tcW w:w="2467" w:type="dxa"/>
            <w:gridSpan w:val="2"/>
            <w:shd w:val="clear" w:color="auto" w:fill="auto"/>
            <w:vAlign w:val="center"/>
          </w:tcPr>
          <w:p w14:paraId="172BFDF7" w14:textId="77777777" w:rsidR="006C4D90" w:rsidRPr="00CE62D7" w:rsidRDefault="006C4D90" w:rsidP="006C4D90">
            <w:pPr>
              <w:jc w:val="center"/>
              <w:rPr>
                <w:sz w:val="22"/>
                <w:szCs w:val="22"/>
              </w:rPr>
            </w:pPr>
            <w:r w:rsidRPr="00CE62D7">
              <w:rPr>
                <w:sz w:val="22"/>
                <w:szCs w:val="22"/>
              </w:rPr>
              <w:t>2 единицы на 1 дворника в год</w:t>
            </w:r>
          </w:p>
        </w:tc>
      </w:tr>
      <w:tr w:rsidR="006C4D90" w:rsidRPr="00CE62D7" w14:paraId="594BD3A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F94B567"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7001101" w14:textId="77777777" w:rsidR="006C4D90" w:rsidRPr="00CE62D7" w:rsidRDefault="006C4D90" w:rsidP="006C4D90">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Лопата-скребок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990C02"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226E8EDB"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66B3138" w14:textId="77777777" w:rsidR="006C4D90" w:rsidRPr="00CE62D7" w:rsidRDefault="006C4D90" w:rsidP="006C4D90">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6C4D90" w:rsidRPr="002A6EC9" w14:paraId="2DB11D6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D03DB93"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80B86CC" w14:textId="77777777" w:rsidR="006C4D90" w:rsidRPr="002A6EC9" w:rsidRDefault="006C4D90" w:rsidP="006C4D90">
            <w:pPr>
              <w:pStyle w:val="ConsPlusNormal"/>
              <w:ind w:firstLine="0"/>
              <w:jc w:val="both"/>
              <w:rPr>
                <w:rFonts w:ascii="Times New Roman" w:hAnsi="Times New Roman" w:cs="Times New Roman"/>
                <w:sz w:val="22"/>
              </w:rPr>
            </w:pPr>
            <w:r w:rsidRPr="002A6EC9">
              <w:rPr>
                <w:rFonts w:ascii="Times New Roman" w:hAnsi="Times New Roman" w:cs="Times New Roman"/>
                <w:sz w:val="22"/>
              </w:rPr>
              <w:t>Лопата совковая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3F0544" w14:textId="77777777" w:rsidR="006C4D90" w:rsidRPr="002A6EC9" w:rsidRDefault="006C4D90" w:rsidP="006C4D90">
            <w:pPr>
              <w:pStyle w:val="ConsPlusNormal"/>
              <w:ind w:firstLine="0"/>
              <w:jc w:val="center"/>
              <w:rPr>
                <w:rFonts w:ascii="Times New Roman" w:hAnsi="Times New Roman" w:cs="Times New Roman"/>
                <w:sz w:val="22"/>
              </w:rPr>
            </w:pPr>
            <w:r w:rsidRPr="002A6EC9">
              <w:rPr>
                <w:rFonts w:ascii="Times New Roman" w:hAnsi="Times New Roman" w:cs="Times New Roman"/>
                <w:sz w:val="22"/>
              </w:rPr>
              <w:t>шт</w:t>
            </w:r>
          </w:p>
        </w:tc>
        <w:tc>
          <w:tcPr>
            <w:tcW w:w="1418" w:type="dxa"/>
            <w:shd w:val="clear" w:color="auto" w:fill="auto"/>
            <w:vAlign w:val="center"/>
          </w:tcPr>
          <w:p w14:paraId="55B9F4A4" w14:textId="77777777" w:rsidR="006C4D90" w:rsidRPr="002A6EC9" w:rsidRDefault="006C4D90" w:rsidP="006C4D90">
            <w:pPr>
              <w:jc w:val="center"/>
              <w:rPr>
                <w:sz w:val="22"/>
                <w:szCs w:val="22"/>
              </w:rPr>
            </w:pPr>
            <w:r w:rsidRPr="002A6EC9">
              <w:rPr>
                <w:sz w:val="22"/>
                <w:szCs w:val="22"/>
              </w:rPr>
              <w:t>400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59EB29D8" w14:textId="37AE025F" w:rsidR="006C4D90" w:rsidRPr="002A6EC9" w:rsidRDefault="006C4D90" w:rsidP="006C4D90">
            <w:pPr>
              <w:pStyle w:val="ConsPlusNormal"/>
              <w:ind w:firstLine="0"/>
              <w:jc w:val="center"/>
              <w:rPr>
                <w:rFonts w:ascii="Times New Roman" w:hAnsi="Times New Roman" w:cs="Times New Roman"/>
                <w:sz w:val="22"/>
              </w:rPr>
            </w:pPr>
            <w:r w:rsidRPr="002A6EC9">
              <w:rPr>
                <w:rFonts w:ascii="Times New Roman" w:hAnsi="Times New Roman" w:cs="Times New Roman"/>
                <w:sz w:val="22"/>
                <w:szCs w:val="22"/>
              </w:rPr>
              <w:t>1 единиц</w:t>
            </w:r>
            <w:r>
              <w:rPr>
                <w:rFonts w:ascii="Times New Roman" w:hAnsi="Times New Roman" w:cs="Times New Roman"/>
                <w:sz w:val="22"/>
                <w:szCs w:val="22"/>
              </w:rPr>
              <w:t>а</w:t>
            </w:r>
            <w:r w:rsidRPr="002A6EC9">
              <w:rPr>
                <w:rFonts w:ascii="Times New Roman" w:hAnsi="Times New Roman" w:cs="Times New Roman"/>
                <w:sz w:val="22"/>
                <w:szCs w:val="22"/>
              </w:rPr>
              <w:t xml:space="preserve"> на 1 работника в год</w:t>
            </w:r>
          </w:p>
        </w:tc>
      </w:tr>
      <w:tr w:rsidR="006C4D90" w:rsidRPr="00CE62D7" w14:paraId="39AD355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C1113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FBF4CCB" w14:textId="77777777" w:rsidR="006C4D90" w:rsidRPr="00CE62D7" w:rsidRDefault="006C4D90" w:rsidP="006C4D90">
            <w:pPr>
              <w:rPr>
                <w:sz w:val="22"/>
                <w:szCs w:val="22"/>
              </w:rPr>
            </w:pPr>
            <w:r w:rsidRPr="00CE62D7">
              <w:rPr>
                <w:sz w:val="22"/>
                <w:szCs w:val="22"/>
              </w:rPr>
              <w:t>Метла пластиковая</w:t>
            </w:r>
          </w:p>
        </w:tc>
        <w:tc>
          <w:tcPr>
            <w:tcW w:w="1417" w:type="dxa"/>
            <w:gridSpan w:val="2"/>
            <w:vAlign w:val="center"/>
          </w:tcPr>
          <w:p w14:paraId="78F1D67E"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70BE9C4D" w14:textId="77777777" w:rsidR="006C4D90" w:rsidRPr="00CE62D7" w:rsidRDefault="006C4D90" w:rsidP="006C4D90">
            <w:pPr>
              <w:jc w:val="center"/>
              <w:rPr>
                <w:sz w:val="22"/>
                <w:szCs w:val="22"/>
              </w:rPr>
            </w:pPr>
            <w:r w:rsidRPr="00CE62D7">
              <w:rPr>
                <w:sz w:val="22"/>
                <w:szCs w:val="22"/>
              </w:rPr>
              <w:t>400</w:t>
            </w:r>
          </w:p>
        </w:tc>
        <w:tc>
          <w:tcPr>
            <w:tcW w:w="2467" w:type="dxa"/>
            <w:gridSpan w:val="2"/>
            <w:shd w:val="clear" w:color="auto" w:fill="auto"/>
            <w:vAlign w:val="center"/>
          </w:tcPr>
          <w:p w14:paraId="5B7F31FA" w14:textId="22F3650A" w:rsidR="006C4D90" w:rsidRPr="00CE62D7" w:rsidRDefault="006C4D90" w:rsidP="006C4D90">
            <w:pPr>
              <w:jc w:val="center"/>
              <w:rPr>
                <w:sz w:val="22"/>
                <w:szCs w:val="22"/>
              </w:rPr>
            </w:pPr>
            <w:r w:rsidRPr="00CE62D7">
              <w:rPr>
                <w:sz w:val="22"/>
                <w:szCs w:val="22"/>
              </w:rPr>
              <w:t>1 единиц</w:t>
            </w:r>
            <w:r>
              <w:rPr>
                <w:sz w:val="22"/>
                <w:szCs w:val="22"/>
              </w:rPr>
              <w:t>а</w:t>
            </w:r>
            <w:r w:rsidRPr="00CE62D7">
              <w:rPr>
                <w:sz w:val="22"/>
                <w:szCs w:val="22"/>
              </w:rPr>
              <w:t xml:space="preserve"> на 1 дворника в год</w:t>
            </w:r>
          </w:p>
        </w:tc>
      </w:tr>
      <w:tr w:rsidR="006C4D90" w:rsidRPr="00CE62D7" w14:paraId="783E6EB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E40533"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AA85103" w14:textId="77777777" w:rsidR="006C4D90" w:rsidRPr="00D132D6" w:rsidRDefault="006C4D90" w:rsidP="006C4D90">
            <w:pPr>
              <w:rPr>
                <w:sz w:val="22"/>
                <w:szCs w:val="22"/>
              </w:rPr>
            </w:pPr>
            <w:r w:rsidRPr="00D132D6">
              <w:rPr>
                <w:sz w:val="22"/>
                <w:szCs w:val="22"/>
              </w:rPr>
              <w:t>Мешки для мусора 30 л</w:t>
            </w:r>
          </w:p>
        </w:tc>
        <w:tc>
          <w:tcPr>
            <w:tcW w:w="1417" w:type="dxa"/>
            <w:gridSpan w:val="2"/>
            <w:vAlign w:val="center"/>
          </w:tcPr>
          <w:p w14:paraId="2638D7FA" w14:textId="77777777" w:rsidR="006C4D90" w:rsidRPr="00D132D6" w:rsidRDefault="006C4D90" w:rsidP="006C4D90">
            <w:pPr>
              <w:jc w:val="center"/>
              <w:rPr>
                <w:sz w:val="22"/>
                <w:szCs w:val="22"/>
              </w:rPr>
            </w:pPr>
            <w:r w:rsidRPr="00D132D6">
              <w:rPr>
                <w:sz w:val="22"/>
                <w:szCs w:val="22"/>
              </w:rPr>
              <w:t>шт</w:t>
            </w:r>
          </w:p>
        </w:tc>
        <w:tc>
          <w:tcPr>
            <w:tcW w:w="1418" w:type="dxa"/>
            <w:shd w:val="clear" w:color="auto" w:fill="auto"/>
            <w:vAlign w:val="center"/>
          </w:tcPr>
          <w:p w14:paraId="6DC25D45" w14:textId="77777777" w:rsidR="006C4D90" w:rsidRPr="00D132D6" w:rsidRDefault="006C4D90" w:rsidP="006C4D90">
            <w:pPr>
              <w:jc w:val="center"/>
              <w:rPr>
                <w:sz w:val="22"/>
                <w:szCs w:val="22"/>
              </w:rPr>
            </w:pPr>
            <w:r w:rsidRPr="00D132D6">
              <w:rPr>
                <w:sz w:val="22"/>
                <w:szCs w:val="22"/>
              </w:rPr>
              <w:t>4</w:t>
            </w:r>
          </w:p>
        </w:tc>
        <w:tc>
          <w:tcPr>
            <w:tcW w:w="2467" w:type="dxa"/>
            <w:gridSpan w:val="2"/>
            <w:shd w:val="clear" w:color="auto" w:fill="auto"/>
            <w:vAlign w:val="center"/>
          </w:tcPr>
          <w:p w14:paraId="54811CE5" w14:textId="77777777" w:rsidR="006C4D90" w:rsidRPr="00D132D6" w:rsidRDefault="006C4D90" w:rsidP="006C4D90">
            <w:pPr>
              <w:jc w:val="center"/>
              <w:rPr>
                <w:sz w:val="22"/>
                <w:szCs w:val="22"/>
              </w:rPr>
            </w:pPr>
            <w:r w:rsidRPr="00D132D6">
              <w:rPr>
                <w:sz w:val="22"/>
                <w:szCs w:val="22"/>
              </w:rPr>
              <w:t>10 единицы на 1 работника в месяц</w:t>
            </w:r>
          </w:p>
        </w:tc>
      </w:tr>
      <w:tr w:rsidR="006C4D90" w:rsidRPr="00CE62D7" w14:paraId="7F33BB5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E29F6B7"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AEA7FC0" w14:textId="77777777" w:rsidR="006C4D90" w:rsidRPr="00D132D6" w:rsidRDefault="006C4D90" w:rsidP="006C4D90">
            <w:pPr>
              <w:rPr>
                <w:sz w:val="22"/>
                <w:szCs w:val="22"/>
              </w:rPr>
            </w:pPr>
            <w:r w:rsidRPr="00D132D6">
              <w:rPr>
                <w:sz w:val="22"/>
                <w:szCs w:val="22"/>
              </w:rPr>
              <w:t xml:space="preserve">Мешки для мусора 60 л </w:t>
            </w:r>
          </w:p>
        </w:tc>
        <w:tc>
          <w:tcPr>
            <w:tcW w:w="1417" w:type="dxa"/>
            <w:gridSpan w:val="2"/>
            <w:vAlign w:val="center"/>
          </w:tcPr>
          <w:p w14:paraId="1133EE93" w14:textId="77777777" w:rsidR="006C4D90" w:rsidRPr="00D132D6" w:rsidRDefault="006C4D90" w:rsidP="006C4D90">
            <w:pPr>
              <w:jc w:val="center"/>
              <w:rPr>
                <w:sz w:val="22"/>
                <w:szCs w:val="22"/>
              </w:rPr>
            </w:pPr>
            <w:r w:rsidRPr="00D132D6">
              <w:rPr>
                <w:sz w:val="22"/>
                <w:szCs w:val="22"/>
              </w:rPr>
              <w:t>шт</w:t>
            </w:r>
          </w:p>
        </w:tc>
        <w:tc>
          <w:tcPr>
            <w:tcW w:w="1418" w:type="dxa"/>
            <w:shd w:val="clear" w:color="auto" w:fill="auto"/>
            <w:vAlign w:val="center"/>
          </w:tcPr>
          <w:p w14:paraId="105440C4" w14:textId="77777777" w:rsidR="006C4D90" w:rsidRPr="00D132D6" w:rsidRDefault="006C4D90" w:rsidP="006C4D90">
            <w:pPr>
              <w:jc w:val="center"/>
              <w:rPr>
                <w:sz w:val="22"/>
                <w:szCs w:val="22"/>
              </w:rPr>
            </w:pPr>
            <w:r w:rsidRPr="00D132D6">
              <w:rPr>
                <w:sz w:val="22"/>
                <w:szCs w:val="22"/>
              </w:rPr>
              <w:t>8</w:t>
            </w:r>
          </w:p>
        </w:tc>
        <w:tc>
          <w:tcPr>
            <w:tcW w:w="2467" w:type="dxa"/>
            <w:gridSpan w:val="2"/>
            <w:shd w:val="clear" w:color="auto" w:fill="auto"/>
            <w:vAlign w:val="center"/>
          </w:tcPr>
          <w:p w14:paraId="0B455DFF" w14:textId="662B62FB" w:rsidR="006C4D90" w:rsidRPr="00D132D6" w:rsidRDefault="006C4D90" w:rsidP="006C4D90">
            <w:pPr>
              <w:jc w:val="center"/>
              <w:rPr>
                <w:sz w:val="22"/>
                <w:szCs w:val="22"/>
              </w:rPr>
            </w:pPr>
            <w:r w:rsidRPr="00D132D6">
              <w:rPr>
                <w:sz w:val="22"/>
                <w:szCs w:val="22"/>
              </w:rPr>
              <w:t>10 единиц</w:t>
            </w:r>
            <w:r>
              <w:rPr>
                <w:sz w:val="22"/>
                <w:szCs w:val="22"/>
              </w:rPr>
              <w:t>а</w:t>
            </w:r>
            <w:r w:rsidRPr="00D132D6">
              <w:rPr>
                <w:sz w:val="22"/>
                <w:szCs w:val="22"/>
              </w:rPr>
              <w:t xml:space="preserve"> на 1 уборщика в месяц</w:t>
            </w:r>
          </w:p>
        </w:tc>
      </w:tr>
      <w:tr w:rsidR="006C4D90" w:rsidRPr="00CE62D7" w14:paraId="17F5612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A762FA"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68D179D" w14:textId="77777777" w:rsidR="006C4D90" w:rsidRPr="00D132D6" w:rsidRDefault="006C4D90" w:rsidP="006C4D90">
            <w:pPr>
              <w:rPr>
                <w:sz w:val="22"/>
                <w:szCs w:val="22"/>
              </w:rPr>
            </w:pPr>
            <w:r w:rsidRPr="00D132D6">
              <w:rPr>
                <w:sz w:val="22"/>
                <w:szCs w:val="22"/>
              </w:rPr>
              <w:t>Мешки для мусора 120 л</w:t>
            </w:r>
          </w:p>
        </w:tc>
        <w:tc>
          <w:tcPr>
            <w:tcW w:w="1417" w:type="dxa"/>
            <w:gridSpan w:val="2"/>
            <w:vAlign w:val="center"/>
          </w:tcPr>
          <w:p w14:paraId="1DCFD98C" w14:textId="77777777" w:rsidR="006C4D90" w:rsidRPr="00D132D6" w:rsidRDefault="006C4D90" w:rsidP="006C4D90">
            <w:pPr>
              <w:jc w:val="center"/>
              <w:rPr>
                <w:sz w:val="22"/>
                <w:szCs w:val="22"/>
              </w:rPr>
            </w:pPr>
            <w:r w:rsidRPr="00D132D6">
              <w:rPr>
                <w:sz w:val="22"/>
                <w:szCs w:val="22"/>
              </w:rPr>
              <w:t>шт</w:t>
            </w:r>
          </w:p>
        </w:tc>
        <w:tc>
          <w:tcPr>
            <w:tcW w:w="1418" w:type="dxa"/>
            <w:shd w:val="clear" w:color="auto" w:fill="auto"/>
            <w:vAlign w:val="center"/>
          </w:tcPr>
          <w:p w14:paraId="49D99EE9" w14:textId="3054F0A3" w:rsidR="006C4D90" w:rsidRPr="00D132D6" w:rsidRDefault="006C4D90" w:rsidP="006C4D90">
            <w:pPr>
              <w:jc w:val="center"/>
              <w:rPr>
                <w:sz w:val="22"/>
                <w:szCs w:val="22"/>
              </w:rPr>
            </w:pPr>
            <w:r w:rsidRPr="00D132D6">
              <w:rPr>
                <w:sz w:val="22"/>
                <w:szCs w:val="22"/>
              </w:rPr>
              <w:t>2</w:t>
            </w:r>
            <w:r>
              <w:rPr>
                <w:sz w:val="22"/>
                <w:szCs w:val="22"/>
              </w:rPr>
              <w:t>0</w:t>
            </w:r>
          </w:p>
        </w:tc>
        <w:tc>
          <w:tcPr>
            <w:tcW w:w="2467" w:type="dxa"/>
            <w:gridSpan w:val="2"/>
            <w:shd w:val="clear" w:color="auto" w:fill="auto"/>
            <w:vAlign w:val="center"/>
          </w:tcPr>
          <w:p w14:paraId="3CB21C53" w14:textId="77777777" w:rsidR="006C4D90" w:rsidRPr="00D132D6" w:rsidRDefault="006C4D90" w:rsidP="006C4D90">
            <w:pPr>
              <w:jc w:val="center"/>
              <w:rPr>
                <w:sz w:val="22"/>
                <w:szCs w:val="22"/>
              </w:rPr>
            </w:pPr>
            <w:r w:rsidRPr="00D132D6">
              <w:rPr>
                <w:sz w:val="22"/>
                <w:szCs w:val="22"/>
              </w:rPr>
              <w:t>4 единицы на 1 дворника в месяц</w:t>
            </w:r>
          </w:p>
        </w:tc>
      </w:tr>
      <w:tr w:rsidR="006C4D90" w:rsidRPr="00CE62D7" w14:paraId="7F1743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9D46E6"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BB5B9B4" w14:textId="77777777" w:rsidR="006C4D90" w:rsidRPr="00CF4255" w:rsidRDefault="006C4D90" w:rsidP="006C4D90">
            <w:pPr>
              <w:pStyle w:val="ConsPlusNormal"/>
              <w:ind w:firstLine="0"/>
              <w:rPr>
                <w:rFonts w:ascii="Times New Roman" w:hAnsi="Times New Roman" w:cs="Times New Roman"/>
                <w:sz w:val="22"/>
                <w:szCs w:val="22"/>
              </w:rPr>
            </w:pPr>
            <w:r w:rsidRPr="00CF4255">
              <w:rPr>
                <w:rFonts w:ascii="Times New Roman" w:hAnsi="Times New Roman" w:cs="Times New Roman"/>
                <w:sz w:val="22"/>
                <w:szCs w:val="22"/>
              </w:rPr>
              <w:t>Мешки для мусора 160 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A1E132" w14:textId="0AD60153" w:rsidR="006C4D90" w:rsidRPr="00CF4255" w:rsidRDefault="006C4D90" w:rsidP="006C4D90">
            <w:pPr>
              <w:pStyle w:val="ConsPlusNormal"/>
              <w:ind w:firstLine="0"/>
              <w:jc w:val="center"/>
              <w:rPr>
                <w:rFonts w:ascii="Times New Roman" w:hAnsi="Times New Roman" w:cs="Times New Roman"/>
                <w:sz w:val="22"/>
                <w:szCs w:val="22"/>
              </w:rPr>
            </w:pPr>
            <w:r w:rsidRPr="00CF4255">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4E48F47C" w14:textId="371E301B" w:rsidR="006C4D90" w:rsidRPr="00CF4255" w:rsidRDefault="006C4D90" w:rsidP="006C4D9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Pr="00CF4255">
              <w:rPr>
                <w:rFonts w:ascii="Times New Roman" w:hAnsi="Times New Roman" w:cs="Times New Roman"/>
                <w:sz w:val="22"/>
                <w:szCs w:val="22"/>
              </w:rPr>
              <w:t>00</w:t>
            </w:r>
          </w:p>
        </w:tc>
        <w:tc>
          <w:tcPr>
            <w:tcW w:w="2467" w:type="dxa"/>
            <w:gridSpan w:val="2"/>
            <w:shd w:val="clear" w:color="auto" w:fill="auto"/>
            <w:vAlign w:val="center"/>
          </w:tcPr>
          <w:p w14:paraId="5FD81129" w14:textId="77777777" w:rsidR="006C4D90" w:rsidRPr="00CF4255" w:rsidRDefault="006C4D90" w:rsidP="006C4D90">
            <w:pPr>
              <w:jc w:val="center"/>
              <w:rPr>
                <w:sz w:val="22"/>
                <w:szCs w:val="22"/>
              </w:rPr>
            </w:pPr>
            <w:r w:rsidRPr="00CF4255">
              <w:rPr>
                <w:sz w:val="22"/>
                <w:szCs w:val="22"/>
              </w:rPr>
              <w:t>2 единицы на 1 дворника в месяц</w:t>
            </w:r>
          </w:p>
        </w:tc>
      </w:tr>
      <w:tr w:rsidR="006C4D90" w:rsidRPr="00CE62D7" w14:paraId="5C63C05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76749F"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6D64BD84" w14:textId="77777777" w:rsidR="006C4D90" w:rsidRPr="00CE62D7" w:rsidRDefault="006C4D90" w:rsidP="006C4D90">
            <w:pPr>
              <w:rPr>
                <w:sz w:val="22"/>
                <w:szCs w:val="22"/>
              </w:rPr>
            </w:pPr>
            <w:r w:rsidRPr="00CE62D7">
              <w:rPr>
                <w:sz w:val="22"/>
                <w:szCs w:val="22"/>
              </w:rPr>
              <w:t>Мыло жидкое</w:t>
            </w:r>
          </w:p>
        </w:tc>
        <w:tc>
          <w:tcPr>
            <w:tcW w:w="1417" w:type="dxa"/>
            <w:gridSpan w:val="2"/>
            <w:vAlign w:val="center"/>
          </w:tcPr>
          <w:p w14:paraId="4CC77547" w14:textId="77777777" w:rsidR="006C4D90" w:rsidRPr="00CE62D7" w:rsidRDefault="006C4D90" w:rsidP="006C4D90">
            <w:pPr>
              <w:jc w:val="center"/>
              <w:rPr>
                <w:sz w:val="22"/>
                <w:szCs w:val="22"/>
              </w:rPr>
            </w:pPr>
            <w:r>
              <w:rPr>
                <w:sz w:val="22"/>
                <w:szCs w:val="22"/>
              </w:rPr>
              <w:t>л</w:t>
            </w:r>
          </w:p>
        </w:tc>
        <w:tc>
          <w:tcPr>
            <w:tcW w:w="1418" w:type="dxa"/>
            <w:shd w:val="clear" w:color="auto" w:fill="auto"/>
            <w:vAlign w:val="center"/>
          </w:tcPr>
          <w:p w14:paraId="1AEAF63E" w14:textId="37A3ECDB" w:rsidR="006C4D90" w:rsidRPr="00CE62D7" w:rsidRDefault="006C4D90" w:rsidP="006C4D90">
            <w:pPr>
              <w:jc w:val="center"/>
              <w:rPr>
                <w:sz w:val="22"/>
                <w:szCs w:val="22"/>
              </w:rPr>
            </w:pPr>
            <w:r>
              <w:rPr>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2F56D02" w14:textId="47020AE2" w:rsidR="006C4D90" w:rsidRPr="00CE62D7" w:rsidRDefault="006C4D90" w:rsidP="006C4D9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Pr="00CE62D7">
              <w:rPr>
                <w:rFonts w:ascii="Times New Roman" w:hAnsi="Times New Roman" w:cs="Times New Roman"/>
                <w:sz w:val="22"/>
                <w:szCs w:val="22"/>
              </w:rPr>
              <w:t xml:space="preserve"> единиц на 1 </w:t>
            </w:r>
            <w:r>
              <w:rPr>
                <w:rFonts w:ascii="Times New Roman" w:hAnsi="Times New Roman" w:cs="Times New Roman"/>
                <w:sz w:val="22"/>
                <w:szCs w:val="22"/>
              </w:rPr>
              <w:t>сан.</w:t>
            </w:r>
            <w:r w:rsidR="00536C82">
              <w:rPr>
                <w:rFonts w:ascii="Times New Roman" w:hAnsi="Times New Roman" w:cs="Times New Roman"/>
                <w:sz w:val="22"/>
                <w:szCs w:val="22"/>
              </w:rPr>
              <w:t xml:space="preserve"> </w:t>
            </w:r>
            <w:r>
              <w:rPr>
                <w:rFonts w:ascii="Times New Roman" w:hAnsi="Times New Roman" w:cs="Times New Roman"/>
                <w:sz w:val="22"/>
                <w:szCs w:val="22"/>
              </w:rPr>
              <w:t>узел</w:t>
            </w:r>
            <w:r w:rsidRPr="00CE62D7">
              <w:rPr>
                <w:rFonts w:ascii="Times New Roman" w:hAnsi="Times New Roman" w:cs="Times New Roman"/>
                <w:sz w:val="22"/>
                <w:szCs w:val="22"/>
              </w:rPr>
              <w:t xml:space="preserve"> в месяц</w:t>
            </w:r>
          </w:p>
        </w:tc>
      </w:tr>
      <w:tr w:rsidR="006C4D90" w:rsidRPr="00CE62D7" w14:paraId="21A75F2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9D5AE0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58325A2" w14:textId="77777777" w:rsidR="006C4D90" w:rsidRPr="00CE62D7" w:rsidRDefault="006C4D90" w:rsidP="006C4D90">
            <w:pPr>
              <w:rPr>
                <w:sz w:val="22"/>
                <w:szCs w:val="22"/>
              </w:rPr>
            </w:pPr>
            <w:r w:rsidRPr="00CE62D7">
              <w:rPr>
                <w:sz w:val="22"/>
                <w:szCs w:val="22"/>
              </w:rPr>
              <w:t xml:space="preserve">Мыло туалетное </w:t>
            </w:r>
            <w:r>
              <w:rPr>
                <w:sz w:val="22"/>
                <w:szCs w:val="22"/>
              </w:rPr>
              <w:t>кусковое</w:t>
            </w:r>
          </w:p>
        </w:tc>
        <w:tc>
          <w:tcPr>
            <w:tcW w:w="1417" w:type="dxa"/>
            <w:gridSpan w:val="2"/>
            <w:vAlign w:val="center"/>
          </w:tcPr>
          <w:p w14:paraId="63476388" w14:textId="77777777" w:rsidR="006C4D90" w:rsidRPr="00CE62D7" w:rsidRDefault="006C4D90" w:rsidP="006C4D90">
            <w:pPr>
              <w:jc w:val="center"/>
              <w:rPr>
                <w:sz w:val="22"/>
                <w:szCs w:val="22"/>
              </w:rPr>
            </w:pPr>
            <w:r w:rsidRPr="00CE62D7">
              <w:rPr>
                <w:sz w:val="22"/>
                <w:szCs w:val="22"/>
              </w:rPr>
              <w:t>шт</w:t>
            </w:r>
          </w:p>
        </w:tc>
        <w:tc>
          <w:tcPr>
            <w:tcW w:w="1418" w:type="dxa"/>
            <w:shd w:val="clear" w:color="auto" w:fill="auto"/>
            <w:vAlign w:val="center"/>
          </w:tcPr>
          <w:p w14:paraId="44C254A3" w14:textId="77777777" w:rsidR="006C4D90" w:rsidRPr="00CE62D7" w:rsidRDefault="006C4D90" w:rsidP="006C4D90">
            <w:pPr>
              <w:jc w:val="center"/>
              <w:rPr>
                <w:sz w:val="22"/>
                <w:szCs w:val="22"/>
              </w:rPr>
            </w:pPr>
            <w:r w:rsidRPr="00CE62D7">
              <w:rPr>
                <w:sz w:val="22"/>
                <w:szCs w:val="22"/>
              </w:rPr>
              <w:t>35</w:t>
            </w:r>
          </w:p>
        </w:tc>
        <w:tc>
          <w:tcPr>
            <w:tcW w:w="2467" w:type="dxa"/>
            <w:gridSpan w:val="2"/>
            <w:shd w:val="clear" w:color="auto" w:fill="auto"/>
            <w:vAlign w:val="center"/>
          </w:tcPr>
          <w:p w14:paraId="6E35D132" w14:textId="396EE424" w:rsidR="006C4D90" w:rsidRPr="00CE62D7" w:rsidRDefault="006C4D90" w:rsidP="006C4D90">
            <w:pPr>
              <w:jc w:val="center"/>
              <w:rPr>
                <w:sz w:val="22"/>
                <w:szCs w:val="22"/>
              </w:rPr>
            </w:pPr>
            <w:r w:rsidRPr="00CE62D7">
              <w:rPr>
                <w:sz w:val="22"/>
                <w:szCs w:val="22"/>
              </w:rPr>
              <w:t>1 единиц</w:t>
            </w:r>
            <w:r>
              <w:rPr>
                <w:sz w:val="22"/>
                <w:szCs w:val="22"/>
              </w:rPr>
              <w:t>а</w:t>
            </w:r>
            <w:r w:rsidRPr="00CE62D7">
              <w:rPr>
                <w:sz w:val="22"/>
                <w:szCs w:val="22"/>
              </w:rPr>
              <w:t xml:space="preserve"> на 1 работника в месяц</w:t>
            </w:r>
          </w:p>
        </w:tc>
      </w:tr>
      <w:tr w:rsidR="006C4D90" w:rsidRPr="0016247E" w14:paraId="4E088B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CFA3BE7"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6D8D381" w14:textId="77777777" w:rsidR="006C4D90" w:rsidRPr="0085321E" w:rsidRDefault="006C4D90" w:rsidP="006C4D90">
            <w:pPr>
              <w:rPr>
                <w:sz w:val="22"/>
                <w:szCs w:val="22"/>
              </w:rPr>
            </w:pPr>
            <w:r w:rsidRPr="0085321E">
              <w:rPr>
                <w:sz w:val="22"/>
                <w:szCs w:val="22"/>
              </w:rPr>
              <w:t>Освежитель воздуха</w:t>
            </w:r>
          </w:p>
        </w:tc>
        <w:tc>
          <w:tcPr>
            <w:tcW w:w="1417" w:type="dxa"/>
            <w:gridSpan w:val="2"/>
            <w:vAlign w:val="center"/>
          </w:tcPr>
          <w:p w14:paraId="1736B363" w14:textId="77777777" w:rsidR="006C4D90" w:rsidRPr="0085321E" w:rsidRDefault="006C4D90" w:rsidP="006C4D90">
            <w:pPr>
              <w:jc w:val="center"/>
              <w:rPr>
                <w:sz w:val="22"/>
                <w:szCs w:val="22"/>
              </w:rPr>
            </w:pPr>
            <w:r w:rsidRPr="0085321E">
              <w:rPr>
                <w:sz w:val="22"/>
                <w:szCs w:val="22"/>
              </w:rPr>
              <w:t>шт</w:t>
            </w:r>
          </w:p>
        </w:tc>
        <w:tc>
          <w:tcPr>
            <w:tcW w:w="1418" w:type="dxa"/>
            <w:shd w:val="clear" w:color="auto" w:fill="auto"/>
            <w:vAlign w:val="center"/>
          </w:tcPr>
          <w:p w14:paraId="288CA74C" w14:textId="77777777" w:rsidR="006C4D90" w:rsidRPr="0016247E" w:rsidRDefault="006C4D90" w:rsidP="006C4D90">
            <w:pPr>
              <w:jc w:val="center"/>
              <w:rPr>
                <w:sz w:val="22"/>
                <w:szCs w:val="22"/>
              </w:rPr>
            </w:pPr>
            <w:r w:rsidRPr="0016247E">
              <w:rPr>
                <w:sz w:val="22"/>
                <w:szCs w:val="22"/>
              </w:rPr>
              <w:t>150</w:t>
            </w:r>
          </w:p>
        </w:tc>
        <w:tc>
          <w:tcPr>
            <w:tcW w:w="2467" w:type="dxa"/>
            <w:gridSpan w:val="2"/>
            <w:shd w:val="clear" w:color="auto" w:fill="auto"/>
            <w:vAlign w:val="center"/>
          </w:tcPr>
          <w:p w14:paraId="36FAC947" w14:textId="77777777" w:rsidR="006C4D90" w:rsidRPr="0016247E" w:rsidRDefault="006C4D90" w:rsidP="006C4D90">
            <w:pPr>
              <w:jc w:val="center"/>
              <w:rPr>
                <w:sz w:val="22"/>
                <w:szCs w:val="22"/>
              </w:rPr>
            </w:pPr>
            <w:r w:rsidRPr="0016247E">
              <w:rPr>
                <w:sz w:val="22"/>
                <w:szCs w:val="22"/>
              </w:rPr>
              <w:t>2</w:t>
            </w:r>
            <w:r>
              <w:rPr>
                <w:sz w:val="22"/>
                <w:szCs w:val="22"/>
              </w:rPr>
              <w:t xml:space="preserve"> единицы</w:t>
            </w:r>
            <w:r w:rsidRPr="0016247E">
              <w:rPr>
                <w:sz w:val="22"/>
                <w:szCs w:val="22"/>
              </w:rPr>
              <w:t xml:space="preserve"> на 1 сан. узел</w:t>
            </w:r>
            <w:r>
              <w:rPr>
                <w:sz w:val="22"/>
                <w:szCs w:val="22"/>
              </w:rPr>
              <w:t xml:space="preserve"> в месяц</w:t>
            </w:r>
          </w:p>
        </w:tc>
      </w:tr>
      <w:tr w:rsidR="006C4D90" w:rsidRPr="0016247E" w14:paraId="7547BBD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D2E3A7"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D744980" w14:textId="77777777" w:rsidR="006C4D90" w:rsidRPr="0016247E" w:rsidRDefault="006C4D90" w:rsidP="006C4D90">
            <w:pPr>
              <w:rPr>
                <w:sz w:val="22"/>
                <w:szCs w:val="22"/>
              </w:rPr>
            </w:pPr>
            <w:r w:rsidRPr="0016247E">
              <w:rPr>
                <w:sz w:val="22"/>
                <w:szCs w:val="22"/>
              </w:rPr>
              <w:t xml:space="preserve">Отбеливающее средство </w:t>
            </w:r>
          </w:p>
        </w:tc>
        <w:tc>
          <w:tcPr>
            <w:tcW w:w="1417" w:type="dxa"/>
            <w:gridSpan w:val="2"/>
            <w:vAlign w:val="center"/>
          </w:tcPr>
          <w:p w14:paraId="41346015"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1156E265" w14:textId="77777777" w:rsidR="006C4D90" w:rsidRPr="0016247E" w:rsidRDefault="006C4D90" w:rsidP="006C4D90">
            <w:pPr>
              <w:jc w:val="center"/>
              <w:rPr>
                <w:sz w:val="22"/>
                <w:szCs w:val="22"/>
              </w:rPr>
            </w:pPr>
            <w:r w:rsidRPr="0016247E">
              <w:rPr>
                <w:sz w:val="22"/>
                <w:szCs w:val="22"/>
              </w:rPr>
              <w:t>70</w:t>
            </w:r>
          </w:p>
        </w:tc>
        <w:tc>
          <w:tcPr>
            <w:tcW w:w="2467" w:type="dxa"/>
            <w:gridSpan w:val="2"/>
            <w:shd w:val="clear" w:color="auto" w:fill="auto"/>
            <w:vAlign w:val="center"/>
          </w:tcPr>
          <w:p w14:paraId="4D37EB39" w14:textId="7D32048B" w:rsidR="006C4D90" w:rsidRPr="0016247E" w:rsidRDefault="006C4D90" w:rsidP="006C4D90">
            <w:pPr>
              <w:jc w:val="center"/>
              <w:rPr>
                <w:sz w:val="22"/>
                <w:szCs w:val="22"/>
              </w:rPr>
            </w:pPr>
            <w:r>
              <w:rPr>
                <w:sz w:val="22"/>
                <w:szCs w:val="22"/>
              </w:rPr>
              <w:t>1 единица на 1 уборщика в месяц</w:t>
            </w:r>
          </w:p>
        </w:tc>
      </w:tr>
      <w:tr w:rsidR="006C4D90" w:rsidRPr="0016247E" w14:paraId="17BA686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FD90DA"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9AAD722" w14:textId="77777777" w:rsidR="006C4D90" w:rsidRPr="0016247E" w:rsidRDefault="006C4D90" w:rsidP="006C4D90">
            <w:pPr>
              <w:rPr>
                <w:sz w:val="22"/>
                <w:szCs w:val="22"/>
              </w:rPr>
            </w:pPr>
            <w:r w:rsidRPr="0016247E">
              <w:rPr>
                <w:sz w:val="22"/>
                <w:szCs w:val="22"/>
              </w:rPr>
              <w:t>Перчатки резиновые</w:t>
            </w:r>
          </w:p>
        </w:tc>
        <w:tc>
          <w:tcPr>
            <w:tcW w:w="1417" w:type="dxa"/>
            <w:gridSpan w:val="2"/>
            <w:vAlign w:val="center"/>
          </w:tcPr>
          <w:p w14:paraId="1A0C0853" w14:textId="77777777" w:rsidR="006C4D90" w:rsidRPr="0016247E" w:rsidRDefault="006C4D90" w:rsidP="006C4D90">
            <w:pPr>
              <w:jc w:val="center"/>
              <w:rPr>
                <w:sz w:val="22"/>
                <w:szCs w:val="22"/>
              </w:rPr>
            </w:pPr>
            <w:r w:rsidRPr="0016247E">
              <w:rPr>
                <w:sz w:val="22"/>
                <w:szCs w:val="22"/>
              </w:rPr>
              <w:t>пара</w:t>
            </w:r>
          </w:p>
        </w:tc>
        <w:tc>
          <w:tcPr>
            <w:tcW w:w="1418" w:type="dxa"/>
            <w:shd w:val="clear" w:color="auto" w:fill="auto"/>
            <w:vAlign w:val="center"/>
          </w:tcPr>
          <w:p w14:paraId="5AA80AE1" w14:textId="77777777" w:rsidR="006C4D90" w:rsidRPr="0016247E" w:rsidRDefault="006C4D90" w:rsidP="006C4D90">
            <w:pPr>
              <w:jc w:val="center"/>
              <w:rPr>
                <w:sz w:val="22"/>
                <w:szCs w:val="22"/>
              </w:rPr>
            </w:pPr>
            <w:r w:rsidRPr="0016247E">
              <w:rPr>
                <w:sz w:val="22"/>
                <w:szCs w:val="22"/>
              </w:rPr>
              <w:t>80</w:t>
            </w:r>
          </w:p>
        </w:tc>
        <w:tc>
          <w:tcPr>
            <w:tcW w:w="2467" w:type="dxa"/>
            <w:gridSpan w:val="2"/>
            <w:shd w:val="clear" w:color="auto" w:fill="auto"/>
            <w:vAlign w:val="center"/>
          </w:tcPr>
          <w:p w14:paraId="7BB63273" w14:textId="77777777" w:rsidR="006C4D90" w:rsidRPr="0016247E" w:rsidRDefault="006C4D90" w:rsidP="006C4D90">
            <w:pPr>
              <w:jc w:val="center"/>
              <w:rPr>
                <w:sz w:val="22"/>
                <w:szCs w:val="22"/>
              </w:rPr>
            </w:pPr>
            <w:r>
              <w:rPr>
                <w:sz w:val="22"/>
                <w:szCs w:val="22"/>
              </w:rPr>
              <w:t>2 единицы на 1 уборщика в месяц</w:t>
            </w:r>
          </w:p>
        </w:tc>
      </w:tr>
      <w:tr w:rsidR="006C4D90" w:rsidRPr="0016247E" w14:paraId="1A4835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431BCA"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A8E0A52" w14:textId="77777777" w:rsidR="006C4D90" w:rsidRPr="0016247E" w:rsidRDefault="006C4D90" w:rsidP="006C4D90">
            <w:pPr>
              <w:rPr>
                <w:sz w:val="22"/>
                <w:szCs w:val="22"/>
              </w:rPr>
            </w:pPr>
            <w:r w:rsidRPr="0016247E">
              <w:rPr>
                <w:sz w:val="22"/>
                <w:szCs w:val="22"/>
              </w:rPr>
              <w:t>Перчатки ПВХ</w:t>
            </w:r>
          </w:p>
        </w:tc>
        <w:tc>
          <w:tcPr>
            <w:tcW w:w="1417" w:type="dxa"/>
            <w:gridSpan w:val="2"/>
            <w:vAlign w:val="center"/>
          </w:tcPr>
          <w:p w14:paraId="162EC1E2" w14:textId="77777777" w:rsidR="006C4D90" w:rsidRPr="0016247E" w:rsidRDefault="006C4D90" w:rsidP="006C4D90">
            <w:pPr>
              <w:jc w:val="center"/>
              <w:rPr>
                <w:sz w:val="22"/>
                <w:szCs w:val="22"/>
              </w:rPr>
            </w:pPr>
            <w:r w:rsidRPr="0016247E">
              <w:rPr>
                <w:sz w:val="22"/>
                <w:szCs w:val="22"/>
              </w:rPr>
              <w:t>пара</w:t>
            </w:r>
          </w:p>
        </w:tc>
        <w:tc>
          <w:tcPr>
            <w:tcW w:w="1418" w:type="dxa"/>
            <w:shd w:val="clear" w:color="auto" w:fill="auto"/>
            <w:vAlign w:val="center"/>
          </w:tcPr>
          <w:p w14:paraId="1AD0C9A1" w14:textId="77777777" w:rsidR="006C4D90" w:rsidRPr="0016247E" w:rsidRDefault="006C4D90" w:rsidP="006C4D90">
            <w:pPr>
              <w:jc w:val="center"/>
              <w:rPr>
                <w:sz w:val="22"/>
                <w:szCs w:val="22"/>
              </w:rPr>
            </w:pPr>
            <w:r w:rsidRPr="0016247E">
              <w:rPr>
                <w:sz w:val="22"/>
                <w:szCs w:val="22"/>
              </w:rPr>
              <w:t>50</w:t>
            </w:r>
          </w:p>
        </w:tc>
        <w:tc>
          <w:tcPr>
            <w:tcW w:w="2467" w:type="dxa"/>
            <w:gridSpan w:val="2"/>
            <w:shd w:val="clear" w:color="auto" w:fill="auto"/>
            <w:vAlign w:val="center"/>
          </w:tcPr>
          <w:p w14:paraId="56D3E6C0" w14:textId="77777777" w:rsidR="006C4D90" w:rsidRPr="0016247E" w:rsidRDefault="006C4D90" w:rsidP="006C4D90">
            <w:pPr>
              <w:jc w:val="center"/>
              <w:rPr>
                <w:sz w:val="22"/>
                <w:szCs w:val="22"/>
              </w:rPr>
            </w:pPr>
            <w:r w:rsidRPr="0016247E">
              <w:rPr>
                <w:sz w:val="22"/>
                <w:szCs w:val="22"/>
              </w:rPr>
              <w:t xml:space="preserve">2 </w:t>
            </w:r>
            <w:r>
              <w:rPr>
                <w:sz w:val="22"/>
                <w:szCs w:val="22"/>
              </w:rPr>
              <w:t xml:space="preserve">единицы </w:t>
            </w:r>
            <w:r w:rsidRPr="0016247E">
              <w:rPr>
                <w:sz w:val="22"/>
                <w:szCs w:val="22"/>
              </w:rPr>
              <w:t>на</w:t>
            </w:r>
            <w:r>
              <w:rPr>
                <w:sz w:val="22"/>
                <w:szCs w:val="22"/>
              </w:rPr>
              <w:t xml:space="preserve"> 1</w:t>
            </w:r>
            <w:r w:rsidRPr="0016247E">
              <w:rPr>
                <w:sz w:val="22"/>
                <w:szCs w:val="22"/>
              </w:rPr>
              <w:t xml:space="preserve"> дворника</w:t>
            </w:r>
            <w:r>
              <w:rPr>
                <w:sz w:val="22"/>
                <w:szCs w:val="22"/>
              </w:rPr>
              <w:t>/</w:t>
            </w:r>
            <w:r w:rsidRPr="0016247E">
              <w:rPr>
                <w:sz w:val="22"/>
                <w:szCs w:val="22"/>
              </w:rPr>
              <w:t>рабочего</w:t>
            </w:r>
            <w:r>
              <w:rPr>
                <w:sz w:val="22"/>
                <w:szCs w:val="22"/>
              </w:rPr>
              <w:t xml:space="preserve"> в месяц</w:t>
            </w:r>
          </w:p>
        </w:tc>
      </w:tr>
      <w:tr w:rsidR="006C4D90" w:rsidRPr="0016247E" w14:paraId="57097C8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F3D5DB0"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04015BC" w14:textId="77777777" w:rsidR="006C4D90" w:rsidRPr="0016247E" w:rsidRDefault="006C4D90" w:rsidP="006C4D90">
            <w:pPr>
              <w:rPr>
                <w:sz w:val="22"/>
                <w:szCs w:val="22"/>
              </w:rPr>
            </w:pPr>
            <w:r w:rsidRPr="0016247E">
              <w:rPr>
                <w:sz w:val="22"/>
                <w:szCs w:val="22"/>
              </w:rPr>
              <w:t>Полироль для мебели</w:t>
            </w:r>
          </w:p>
        </w:tc>
        <w:tc>
          <w:tcPr>
            <w:tcW w:w="1417" w:type="dxa"/>
            <w:gridSpan w:val="2"/>
            <w:vAlign w:val="center"/>
          </w:tcPr>
          <w:p w14:paraId="458E9D3F"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0B334C76" w14:textId="77777777" w:rsidR="006C4D90" w:rsidRPr="0016247E" w:rsidRDefault="006C4D90" w:rsidP="006C4D90">
            <w:pPr>
              <w:jc w:val="center"/>
              <w:rPr>
                <w:sz w:val="22"/>
                <w:szCs w:val="22"/>
              </w:rPr>
            </w:pPr>
            <w:r w:rsidRPr="0016247E">
              <w:rPr>
                <w:sz w:val="22"/>
                <w:szCs w:val="22"/>
              </w:rPr>
              <w:t>180</w:t>
            </w:r>
          </w:p>
        </w:tc>
        <w:tc>
          <w:tcPr>
            <w:tcW w:w="2467" w:type="dxa"/>
            <w:gridSpan w:val="2"/>
            <w:shd w:val="clear" w:color="auto" w:fill="auto"/>
            <w:vAlign w:val="center"/>
          </w:tcPr>
          <w:p w14:paraId="4A0904C9" w14:textId="0AE7BFA8" w:rsidR="006C4D90" w:rsidRPr="0016247E" w:rsidRDefault="006C4D90" w:rsidP="006C4D90">
            <w:pPr>
              <w:jc w:val="center"/>
              <w:rPr>
                <w:sz w:val="22"/>
                <w:szCs w:val="22"/>
              </w:rPr>
            </w:pPr>
            <w:r>
              <w:rPr>
                <w:sz w:val="22"/>
                <w:szCs w:val="22"/>
              </w:rPr>
              <w:t>1 единица на 1 уборщика в месяц</w:t>
            </w:r>
          </w:p>
        </w:tc>
      </w:tr>
      <w:tr w:rsidR="006C4D90" w:rsidRPr="0016247E" w14:paraId="2E6E4A0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FACA91"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D39E4C2" w14:textId="77777777" w:rsidR="006C4D90" w:rsidRPr="0016247E" w:rsidRDefault="006C4D90" w:rsidP="006C4D90">
            <w:pPr>
              <w:rPr>
                <w:sz w:val="22"/>
                <w:szCs w:val="22"/>
              </w:rPr>
            </w:pPr>
            <w:r w:rsidRPr="0016247E">
              <w:rPr>
                <w:sz w:val="22"/>
                <w:szCs w:val="22"/>
              </w:rPr>
              <w:t>Подставка – держатель для туалетной бумаги</w:t>
            </w:r>
          </w:p>
        </w:tc>
        <w:tc>
          <w:tcPr>
            <w:tcW w:w="1417" w:type="dxa"/>
            <w:gridSpan w:val="2"/>
            <w:vAlign w:val="center"/>
          </w:tcPr>
          <w:p w14:paraId="2109B647"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0CA2866E" w14:textId="77777777" w:rsidR="006C4D90" w:rsidRPr="008E6196" w:rsidRDefault="006C4D90" w:rsidP="006C4D90">
            <w:pPr>
              <w:jc w:val="center"/>
              <w:rPr>
                <w:sz w:val="22"/>
                <w:szCs w:val="22"/>
              </w:rPr>
            </w:pPr>
            <w:r w:rsidRPr="0016247E">
              <w:rPr>
                <w:sz w:val="22"/>
                <w:szCs w:val="22"/>
              </w:rPr>
              <w:t>2 500</w:t>
            </w:r>
          </w:p>
        </w:tc>
        <w:tc>
          <w:tcPr>
            <w:tcW w:w="2467" w:type="dxa"/>
            <w:gridSpan w:val="2"/>
            <w:shd w:val="clear" w:color="auto" w:fill="auto"/>
            <w:vAlign w:val="center"/>
          </w:tcPr>
          <w:p w14:paraId="520BEC1F" w14:textId="77777777" w:rsidR="006C4D90" w:rsidRPr="0016247E" w:rsidRDefault="006C4D90" w:rsidP="006C4D90">
            <w:pPr>
              <w:jc w:val="center"/>
              <w:rPr>
                <w:sz w:val="22"/>
                <w:szCs w:val="22"/>
              </w:rPr>
            </w:pPr>
            <w:r w:rsidRPr="0016247E">
              <w:rPr>
                <w:sz w:val="22"/>
                <w:szCs w:val="22"/>
              </w:rPr>
              <w:t xml:space="preserve">1 </w:t>
            </w:r>
            <w:r>
              <w:rPr>
                <w:sz w:val="22"/>
                <w:szCs w:val="22"/>
              </w:rPr>
              <w:t xml:space="preserve">единица </w:t>
            </w:r>
            <w:r w:rsidRPr="0016247E">
              <w:rPr>
                <w:sz w:val="22"/>
                <w:szCs w:val="22"/>
              </w:rPr>
              <w:t>на 1 сан. узел</w:t>
            </w:r>
            <w:r>
              <w:rPr>
                <w:sz w:val="22"/>
                <w:szCs w:val="22"/>
              </w:rPr>
              <w:t xml:space="preserve"> в год</w:t>
            </w:r>
          </w:p>
        </w:tc>
      </w:tr>
      <w:tr w:rsidR="006C4D90" w:rsidRPr="0016247E" w14:paraId="4C85B66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81A2C61"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F257687" w14:textId="77777777" w:rsidR="006C4D90" w:rsidRPr="0016247E" w:rsidRDefault="006C4D90" w:rsidP="006C4D90">
            <w:pPr>
              <w:rPr>
                <w:sz w:val="22"/>
                <w:szCs w:val="22"/>
              </w:rPr>
            </w:pPr>
            <w:r w:rsidRPr="0016247E">
              <w:rPr>
                <w:sz w:val="22"/>
                <w:szCs w:val="22"/>
              </w:rPr>
              <w:t>Салфетка бумажная</w:t>
            </w:r>
          </w:p>
        </w:tc>
        <w:tc>
          <w:tcPr>
            <w:tcW w:w="1417" w:type="dxa"/>
            <w:gridSpan w:val="2"/>
            <w:vAlign w:val="center"/>
          </w:tcPr>
          <w:p w14:paraId="5B410B75" w14:textId="77777777" w:rsidR="006C4D90" w:rsidRPr="0016247E" w:rsidRDefault="006C4D90" w:rsidP="006C4D90">
            <w:pPr>
              <w:jc w:val="center"/>
              <w:rPr>
                <w:sz w:val="22"/>
                <w:szCs w:val="22"/>
              </w:rPr>
            </w:pPr>
            <w:r w:rsidRPr="0016247E">
              <w:rPr>
                <w:sz w:val="22"/>
                <w:szCs w:val="22"/>
              </w:rPr>
              <w:t>упак</w:t>
            </w:r>
          </w:p>
        </w:tc>
        <w:tc>
          <w:tcPr>
            <w:tcW w:w="1418" w:type="dxa"/>
            <w:shd w:val="clear" w:color="auto" w:fill="auto"/>
            <w:vAlign w:val="center"/>
          </w:tcPr>
          <w:p w14:paraId="69616F6D" w14:textId="77777777" w:rsidR="006C4D90" w:rsidRPr="0016247E" w:rsidRDefault="006C4D90" w:rsidP="006C4D90">
            <w:pPr>
              <w:jc w:val="center"/>
              <w:rPr>
                <w:sz w:val="22"/>
                <w:szCs w:val="22"/>
              </w:rPr>
            </w:pPr>
            <w:r w:rsidRPr="0016247E">
              <w:rPr>
                <w:sz w:val="22"/>
                <w:szCs w:val="22"/>
              </w:rPr>
              <w:t>40</w:t>
            </w:r>
          </w:p>
        </w:tc>
        <w:tc>
          <w:tcPr>
            <w:tcW w:w="2467" w:type="dxa"/>
            <w:gridSpan w:val="2"/>
            <w:shd w:val="clear" w:color="auto" w:fill="auto"/>
            <w:vAlign w:val="center"/>
          </w:tcPr>
          <w:p w14:paraId="59FCA653" w14:textId="77777777" w:rsidR="006C4D90" w:rsidRPr="0016247E" w:rsidRDefault="006C4D90" w:rsidP="006C4D90">
            <w:pPr>
              <w:jc w:val="center"/>
              <w:rPr>
                <w:sz w:val="22"/>
                <w:szCs w:val="22"/>
              </w:rPr>
            </w:pPr>
            <w:r>
              <w:rPr>
                <w:sz w:val="22"/>
                <w:szCs w:val="22"/>
              </w:rPr>
              <w:t>2 единицы на 1 работника в месяц</w:t>
            </w:r>
          </w:p>
        </w:tc>
      </w:tr>
      <w:tr w:rsidR="006C4D90" w:rsidRPr="0016247E" w14:paraId="423BFEC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B3C870"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C1D58EA" w14:textId="77777777" w:rsidR="006C4D90" w:rsidRPr="0016247E" w:rsidRDefault="006C4D90" w:rsidP="006C4D90">
            <w:pPr>
              <w:rPr>
                <w:sz w:val="22"/>
                <w:szCs w:val="22"/>
              </w:rPr>
            </w:pPr>
            <w:r w:rsidRPr="0016247E">
              <w:rPr>
                <w:sz w:val="22"/>
                <w:szCs w:val="22"/>
              </w:rPr>
              <w:t>Салфетка универсальная из микрофибры</w:t>
            </w:r>
          </w:p>
        </w:tc>
        <w:tc>
          <w:tcPr>
            <w:tcW w:w="1417" w:type="dxa"/>
            <w:gridSpan w:val="2"/>
            <w:vAlign w:val="center"/>
          </w:tcPr>
          <w:p w14:paraId="1CE8D5E3"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2B6226E1" w14:textId="77777777" w:rsidR="006C4D90" w:rsidRPr="0016247E" w:rsidRDefault="006C4D90" w:rsidP="006C4D90">
            <w:pPr>
              <w:jc w:val="center"/>
              <w:rPr>
                <w:sz w:val="22"/>
                <w:szCs w:val="22"/>
              </w:rPr>
            </w:pPr>
            <w:r w:rsidRPr="0016247E">
              <w:rPr>
                <w:sz w:val="22"/>
                <w:szCs w:val="22"/>
              </w:rPr>
              <w:t>150</w:t>
            </w:r>
          </w:p>
        </w:tc>
        <w:tc>
          <w:tcPr>
            <w:tcW w:w="2467" w:type="dxa"/>
            <w:gridSpan w:val="2"/>
            <w:shd w:val="clear" w:color="auto" w:fill="auto"/>
            <w:vAlign w:val="center"/>
          </w:tcPr>
          <w:p w14:paraId="6F7A4F2A" w14:textId="77777777" w:rsidR="006C4D90" w:rsidRPr="0016247E" w:rsidRDefault="006C4D90" w:rsidP="006C4D90">
            <w:pPr>
              <w:jc w:val="center"/>
              <w:rPr>
                <w:sz w:val="22"/>
                <w:szCs w:val="22"/>
              </w:rPr>
            </w:pPr>
            <w:r>
              <w:rPr>
                <w:sz w:val="22"/>
                <w:szCs w:val="22"/>
              </w:rPr>
              <w:t>2 единицы на 1 уборщика в месяц</w:t>
            </w:r>
          </w:p>
        </w:tc>
      </w:tr>
      <w:tr w:rsidR="006C4D90" w:rsidRPr="0016247E" w14:paraId="55E87D9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A9461A"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2F2FCF6" w14:textId="77777777" w:rsidR="006C4D90" w:rsidRPr="0016247E" w:rsidRDefault="006C4D90" w:rsidP="006C4D90">
            <w:pPr>
              <w:rPr>
                <w:sz w:val="22"/>
                <w:szCs w:val="22"/>
              </w:rPr>
            </w:pPr>
            <w:r w:rsidRPr="0016247E">
              <w:rPr>
                <w:sz w:val="22"/>
                <w:szCs w:val="22"/>
              </w:rPr>
              <w:t>Салфетка для уборки</w:t>
            </w:r>
          </w:p>
        </w:tc>
        <w:tc>
          <w:tcPr>
            <w:tcW w:w="1417" w:type="dxa"/>
            <w:gridSpan w:val="2"/>
            <w:vAlign w:val="center"/>
          </w:tcPr>
          <w:p w14:paraId="3EDF0E9B" w14:textId="77777777" w:rsidR="006C4D90" w:rsidRPr="0016247E" w:rsidRDefault="006C4D90" w:rsidP="006C4D90">
            <w:pPr>
              <w:jc w:val="center"/>
              <w:rPr>
                <w:sz w:val="22"/>
                <w:szCs w:val="22"/>
              </w:rPr>
            </w:pPr>
            <w:r w:rsidRPr="0016247E">
              <w:rPr>
                <w:sz w:val="22"/>
                <w:szCs w:val="22"/>
              </w:rPr>
              <w:t>упак</w:t>
            </w:r>
          </w:p>
        </w:tc>
        <w:tc>
          <w:tcPr>
            <w:tcW w:w="1418" w:type="dxa"/>
            <w:shd w:val="clear" w:color="auto" w:fill="auto"/>
            <w:vAlign w:val="center"/>
          </w:tcPr>
          <w:p w14:paraId="0E4034B8" w14:textId="77777777" w:rsidR="006C4D90" w:rsidRPr="0016247E" w:rsidRDefault="006C4D90" w:rsidP="006C4D90">
            <w:pPr>
              <w:jc w:val="center"/>
              <w:rPr>
                <w:sz w:val="22"/>
                <w:szCs w:val="22"/>
              </w:rPr>
            </w:pPr>
            <w:r>
              <w:rPr>
                <w:sz w:val="22"/>
                <w:szCs w:val="22"/>
              </w:rPr>
              <w:t>35</w:t>
            </w:r>
          </w:p>
        </w:tc>
        <w:tc>
          <w:tcPr>
            <w:tcW w:w="2467" w:type="dxa"/>
            <w:gridSpan w:val="2"/>
            <w:shd w:val="clear" w:color="auto" w:fill="auto"/>
            <w:vAlign w:val="center"/>
          </w:tcPr>
          <w:p w14:paraId="50332A3E" w14:textId="77777777" w:rsidR="006C4D90" w:rsidRPr="0016247E" w:rsidRDefault="006C4D90" w:rsidP="006C4D90">
            <w:pPr>
              <w:jc w:val="center"/>
              <w:rPr>
                <w:sz w:val="22"/>
                <w:szCs w:val="22"/>
              </w:rPr>
            </w:pPr>
            <w:r>
              <w:rPr>
                <w:sz w:val="22"/>
                <w:szCs w:val="22"/>
              </w:rPr>
              <w:t>3 единицы на 1 уборщика в месяц</w:t>
            </w:r>
          </w:p>
        </w:tc>
      </w:tr>
      <w:tr w:rsidR="006C4D90" w:rsidRPr="0016247E" w14:paraId="382247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326E75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686CF00" w14:textId="77777777" w:rsidR="006C4D90" w:rsidRPr="0016247E" w:rsidRDefault="006C4D90" w:rsidP="006C4D90">
            <w:pPr>
              <w:rPr>
                <w:sz w:val="22"/>
                <w:szCs w:val="22"/>
              </w:rPr>
            </w:pPr>
            <w:r w:rsidRPr="0016247E">
              <w:rPr>
                <w:sz w:val="22"/>
                <w:szCs w:val="22"/>
              </w:rPr>
              <w:t xml:space="preserve">Средство для мытья посуды </w:t>
            </w:r>
          </w:p>
        </w:tc>
        <w:tc>
          <w:tcPr>
            <w:tcW w:w="1417" w:type="dxa"/>
            <w:gridSpan w:val="2"/>
            <w:vAlign w:val="center"/>
          </w:tcPr>
          <w:p w14:paraId="4CC00246"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7D241802" w14:textId="77777777" w:rsidR="006C4D90" w:rsidRPr="0016247E" w:rsidRDefault="006C4D90" w:rsidP="006C4D90">
            <w:pPr>
              <w:jc w:val="center"/>
              <w:rPr>
                <w:sz w:val="22"/>
                <w:szCs w:val="22"/>
              </w:rPr>
            </w:pPr>
            <w:r>
              <w:rPr>
                <w:sz w:val="22"/>
                <w:szCs w:val="22"/>
              </w:rPr>
              <w:t>160</w:t>
            </w:r>
          </w:p>
        </w:tc>
        <w:tc>
          <w:tcPr>
            <w:tcW w:w="2467" w:type="dxa"/>
            <w:gridSpan w:val="2"/>
            <w:shd w:val="clear" w:color="auto" w:fill="auto"/>
            <w:vAlign w:val="center"/>
          </w:tcPr>
          <w:p w14:paraId="06C914FD" w14:textId="77777777" w:rsidR="006C4D90" w:rsidRDefault="006C4D90" w:rsidP="006C4D90">
            <w:pPr>
              <w:jc w:val="center"/>
              <w:rPr>
                <w:sz w:val="22"/>
                <w:szCs w:val="22"/>
              </w:rPr>
            </w:pPr>
            <w:r>
              <w:rPr>
                <w:sz w:val="22"/>
                <w:szCs w:val="22"/>
              </w:rPr>
              <w:t xml:space="preserve">1 единица на </w:t>
            </w:r>
          </w:p>
          <w:p w14:paraId="6CBA0A19" w14:textId="34686555" w:rsidR="006C4D90" w:rsidRPr="0016247E" w:rsidRDefault="006C4D90" w:rsidP="006C4D90">
            <w:pPr>
              <w:jc w:val="center"/>
              <w:rPr>
                <w:sz w:val="22"/>
                <w:szCs w:val="22"/>
              </w:rPr>
            </w:pPr>
            <w:r>
              <w:rPr>
                <w:sz w:val="22"/>
                <w:szCs w:val="22"/>
              </w:rPr>
              <w:t>1 сан.</w:t>
            </w:r>
            <w:r w:rsidR="00536C82">
              <w:rPr>
                <w:sz w:val="22"/>
                <w:szCs w:val="22"/>
              </w:rPr>
              <w:t xml:space="preserve"> </w:t>
            </w:r>
            <w:r>
              <w:rPr>
                <w:sz w:val="22"/>
                <w:szCs w:val="22"/>
              </w:rPr>
              <w:t>узел в месяц</w:t>
            </w:r>
          </w:p>
        </w:tc>
      </w:tr>
      <w:tr w:rsidR="006C4D90" w:rsidRPr="0016247E" w14:paraId="4557E59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612AC46"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6567C21C" w14:textId="77777777" w:rsidR="006C4D90" w:rsidRPr="0016247E" w:rsidRDefault="006C4D90" w:rsidP="006C4D90">
            <w:pPr>
              <w:rPr>
                <w:sz w:val="22"/>
                <w:szCs w:val="22"/>
              </w:rPr>
            </w:pPr>
            <w:r w:rsidRPr="0016247E">
              <w:rPr>
                <w:sz w:val="22"/>
                <w:szCs w:val="22"/>
              </w:rPr>
              <w:t xml:space="preserve">Средство для мытья стекол </w:t>
            </w:r>
          </w:p>
        </w:tc>
        <w:tc>
          <w:tcPr>
            <w:tcW w:w="1417" w:type="dxa"/>
            <w:gridSpan w:val="2"/>
            <w:vAlign w:val="center"/>
          </w:tcPr>
          <w:p w14:paraId="588E8D5A"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6FD1A616" w14:textId="77777777" w:rsidR="006C4D90" w:rsidRPr="0016247E" w:rsidRDefault="006C4D90" w:rsidP="006C4D90">
            <w:pPr>
              <w:jc w:val="center"/>
              <w:rPr>
                <w:sz w:val="22"/>
                <w:szCs w:val="22"/>
              </w:rPr>
            </w:pPr>
            <w:r>
              <w:rPr>
                <w:sz w:val="22"/>
                <w:szCs w:val="22"/>
              </w:rPr>
              <w:t>240</w:t>
            </w:r>
          </w:p>
        </w:tc>
        <w:tc>
          <w:tcPr>
            <w:tcW w:w="2467" w:type="dxa"/>
            <w:gridSpan w:val="2"/>
            <w:shd w:val="clear" w:color="auto" w:fill="auto"/>
            <w:vAlign w:val="center"/>
          </w:tcPr>
          <w:p w14:paraId="58DD8583" w14:textId="77777777" w:rsidR="006C4D90" w:rsidRPr="0016247E" w:rsidRDefault="006C4D90" w:rsidP="006C4D90">
            <w:pPr>
              <w:jc w:val="center"/>
              <w:rPr>
                <w:sz w:val="22"/>
                <w:szCs w:val="22"/>
              </w:rPr>
            </w:pPr>
            <w:r>
              <w:rPr>
                <w:sz w:val="22"/>
                <w:szCs w:val="22"/>
              </w:rPr>
              <w:t>1 единицы на 1 уборщика в месяц</w:t>
            </w:r>
          </w:p>
        </w:tc>
      </w:tr>
      <w:tr w:rsidR="006C4D90" w:rsidRPr="0016247E" w14:paraId="33540B2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8103E2E"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22E4082" w14:textId="77777777" w:rsidR="006C4D90" w:rsidRPr="0016247E" w:rsidRDefault="006C4D90" w:rsidP="006C4D90">
            <w:pPr>
              <w:rPr>
                <w:sz w:val="22"/>
                <w:szCs w:val="22"/>
              </w:rPr>
            </w:pPr>
            <w:r w:rsidRPr="0016247E">
              <w:rPr>
                <w:sz w:val="22"/>
                <w:szCs w:val="22"/>
              </w:rPr>
              <w:t xml:space="preserve">Средство универсальное моющее для пола </w:t>
            </w:r>
          </w:p>
        </w:tc>
        <w:tc>
          <w:tcPr>
            <w:tcW w:w="1417" w:type="dxa"/>
            <w:gridSpan w:val="2"/>
            <w:vAlign w:val="center"/>
          </w:tcPr>
          <w:p w14:paraId="436D6DE1"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581D227C" w14:textId="71D4EF31" w:rsidR="006C4D90" w:rsidRPr="0016247E" w:rsidRDefault="006C4D90" w:rsidP="006C4D90">
            <w:pPr>
              <w:jc w:val="center"/>
              <w:rPr>
                <w:sz w:val="22"/>
                <w:szCs w:val="22"/>
              </w:rPr>
            </w:pPr>
            <w:r>
              <w:rPr>
                <w:sz w:val="22"/>
                <w:szCs w:val="22"/>
              </w:rPr>
              <w:t>150</w:t>
            </w:r>
          </w:p>
        </w:tc>
        <w:tc>
          <w:tcPr>
            <w:tcW w:w="2467" w:type="dxa"/>
            <w:gridSpan w:val="2"/>
            <w:shd w:val="clear" w:color="auto" w:fill="auto"/>
            <w:vAlign w:val="center"/>
          </w:tcPr>
          <w:p w14:paraId="70C0E668" w14:textId="77777777" w:rsidR="006C4D90" w:rsidRPr="0016247E" w:rsidRDefault="006C4D90" w:rsidP="006C4D90">
            <w:pPr>
              <w:jc w:val="center"/>
              <w:rPr>
                <w:sz w:val="22"/>
                <w:szCs w:val="22"/>
              </w:rPr>
            </w:pPr>
            <w:r>
              <w:rPr>
                <w:sz w:val="22"/>
                <w:szCs w:val="22"/>
              </w:rPr>
              <w:t>2 единицы на 1 работника в месяц</w:t>
            </w:r>
          </w:p>
        </w:tc>
      </w:tr>
      <w:tr w:rsidR="006C4D90" w:rsidRPr="0016247E" w14:paraId="58A542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3DD707"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16EEFEC" w14:textId="77777777" w:rsidR="006C4D90" w:rsidRPr="0016247E" w:rsidRDefault="006C4D90" w:rsidP="006C4D90">
            <w:pPr>
              <w:rPr>
                <w:sz w:val="22"/>
                <w:szCs w:val="22"/>
              </w:rPr>
            </w:pPr>
            <w:r w:rsidRPr="0016247E">
              <w:rPr>
                <w:sz w:val="22"/>
                <w:szCs w:val="22"/>
              </w:rPr>
              <w:t>Совок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F71C68" w14:textId="77777777" w:rsidR="006C4D90" w:rsidRPr="0016247E" w:rsidRDefault="006C4D90" w:rsidP="006C4D90">
            <w:pPr>
              <w:jc w:val="center"/>
              <w:rPr>
                <w:sz w:val="22"/>
                <w:szCs w:val="22"/>
              </w:rPr>
            </w:pPr>
            <w:r w:rsidRPr="0016247E">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E099C5E" w14:textId="77777777" w:rsidR="006C4D90" w:rsidRPr="0016247E" w:rsidRDefault="006C4D90" w:rsidP="006C4D90">
            <w:pPr>
              <w:jc w:val="center"/>
              <w:rPr>
                <w:sz w:val="22"/>
                <w:szCs w:val="22"/>
              </w:rPr>
            </w:pPr>
            <w:r w:rsidRPr="0016247E">
              <w:rPr>
                <w:sz w:val="22"/>
                <w:szCs w:val="22"/>
              </w:rPr>
              <w:t>300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1C0B325" w14:textId="77777777" w:rsidR="006C4D90" w:rsidRPr="0016247E" w:rsidRDefault="006C4D90" w:rsidP="006C4D90">
            <w:pPr>
              <w:jc w:val="center"/>
              <w:rPr>
                <w:sz w:val="22"/>
                <w:szCs w:val="22"/>
              </w:rPr>
            </w:pPr>
            <w:r>
              <w:rPr>
                <w:sz w:val="22"/>
                <w:szCs w:val="22"/>
              </w:rPr>
              <w:t>2 единицы на 1 уборщика в год</w:t>
            </w:r>
          </w:p>
        </w:tc>
      </w:tr>
      <w:tr w:rsidR="006C4D90" w:rsidRPr="0016247E" w14:paraId="7F2E0BA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F99FBC"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171D533" w14:textId="77777777" w:rsidR="006C4D90" w:rsidRPr="0016247E" w:rsidRDefault="006C4D90" w:rsidP="006C4D90">
            <w:pPr>
              <w:rPr>
                <w:sz w:val="22"/>
                <w:szCs w:val="22"/>
              </w:rPr>
            </w:pPr>
            <w:r w:rsidRPr="0016247E">
              <w:rPr>
                <w:sz w:val="22"/>
                <w:szCs w:val="22"/>
              </w:rPr>
              <w:t xml:space="preserve">Ткань для пола </w:t>
            </w:r>
          </w:p>
        </w:tc>
        <w:tc>
          <w:tcPr>
            <w:tcW w:w="1417" w:type="dxa"/>
            <w:gridSpan w:val="2"/>
            <w:vAlign w:val="center"/>
          </w:tcPr>
          <w:p w14:paraId="470CE091" w14:textId="77777777" w:rsidR="006C4D90" w:rsidRPr="0016247E" w:rsidRDefault="006C4D90" w:rsidP="006C4D90">
            <w:pPr>
              <w:jc w:val="center"/>
              <w:rPr>
                <w:sz w:val="22"/>
                <w:szCs w:val="22"/>
              </w:rPr>
            </w:pPr>
            <w:r>
              <w:rPr>
                <w:sz w:val="22"/>
                <w:szCs w:val="22"/>
              </w:rPr>
              <w:t>м</w:t>
            </w:r>
          </w:p>
        </w:tc>
        <w:tc>
          <w:tcPr>
            <w:tcW w:w="1418" w:type="dxa"/>
            <w:shd w:val="clear" w:color="auto" w:fill="auto"/>
            <w:vAlign w:val="center"/>
          </w:tcPr>
          <w:p w14:paraId="540FE8C0" w14:textId="77777777" w:rsidR="006C4D90" w:rsidRPr="0016247E" w:rsidRDefault="006C4D90" w:rsidP="006C4D90">
            <w:pPr>
              <w:jc w:val="center"/>
              <w:rPr>
                <w:sz w:val="22"/>
                <w:szCs w:val="22"/>
              </w:rPr>
            </w:pPr>
            <w:r>
              <w:rPr>
                <w:sz w:val="22"/>
                <w:szCs w:val="22"/>
              </w:rPr>
              <w:t>70</w:t>
            </w:r>
          </w:p>
        </w:tc>
        <w:tc>
          <w:tcPr>
            <w:tcW w:w="2467" w:type="dxa"/>
            <w:gridSpan w:val="2"/>
            <w:shd w:val="clear" w:color="auto" w:fill="auto"/>
            <w:vAlign w:val="center"/>
          </w:tcPr>
          <w:p w14:paraId="0160F1EF" w14:textId="77777777" w:rsidR="006C4D90" w:rsidRPr="0016247E" w:rsidRDefault="006C4D90" w:rsidP="006C4D90">
            <w:pPr>
              <w:jc w:val="center"/>
              <w:rPr>
                <w:sz w:val="22"/>
                <w:szCs w:val="22"/>
              </w:rPr>
            </w:pPr>
            <w:r w:rsidRPr="0016247E">
              <w:rPr>
                <w:sz w:val="22"/>
                <w:szCs w:val="22"/>
              </w:rPr>
              <w:t xml:space="preserve">0,7 </w:t>
            </w:r>
            <w:r>
              <w:rPr>
                <w:sz w:val="22"/>
                <w:szCs w:val="22"/>
              </w:rPr>
              <w:t>единиц на 1 уборщика в месяц</w:t>
            </w:r>
          </w:p>
        </w:tc>
      </w:tr>
      <w:tr w:rsidR="006C4D90" w:rsidRPr="0016247E" w14:paraId="52B0636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482F259"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E980125" w14:textId="77777777" w:rsidR="006C4D90" w:rsidRPr="0016247E" w:rsidRDefault="006C4D90" w:rsidP="006C4D90">
            <w:pPr>
              <w:rPr>
                <w:sz w:val="22"/>
                <w:szCs w:val="22"/>
              </w:rPr>
            </w:pPr>
            <w:r w:rsidRPr="0016247E">
              <w:rPr>
                <w:sz w:val="22"/>
                <w:szCs w:val="22"/>
              </w:rPr>
              <w:t>Тряпка для пола</w:t>
            </w:r>
          </w:p>
        </w:tc>
        <w:tc>
          <w:tcPr>
            <w:tcW w:w="1417" w:type="dxa"/>
            <w:gridSpan w:val="2"/>
            <w:vAlign w:val="center"/>
          </w:tcPr>
          <w:p w14:paraId="3870C6DA"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59896DF0" w14:textId="77777777" w:rsidR="006C4D90" w:rsidRPr="0016247E" w:rsidRDefault="006C4D90" w:rsidP="006C4D90">
            <w:pPr>
              <w:jc w:val="center"/>
              <w:rPr>
                <w:sz w:val="22"/>
                <w:szCs w:val="22"/>
              </w:rPr>
            </w:pPr>
            <w:r w:rsidRPr="0016247E">
              <w:rPr>
                <w:sz w:val="22"/>
                <w:szCs w:val="22"/>
              </w:rPr>
              <w:t>300</w:t>
            </w:r>
          </w:p>
        </w:tc>
        <w:tc>
          <w:tcPr>
            <w:tcW w:w="2467" w:type="dxa"/>
            <w:gridSpan w:val="2"/>
            <w:shd w:val="clear" w:color="auto" w:fill="auto"/>
            <w:vAlign w:val="center"/>
          </w:tcPr>
          <w:p w14:paraId="084B7ABD" w14:textId="1467EAFA" w:rsidR="006C4D90" w:rsidRPr="0016247E" w:rsidRDefault="006C4D90" w:rsidP="006C4D90">
            <w:pPr>
              <w:jc w:val="center"/>
              <w:rPr>
                <w:sz w:val="22"/>
                <w:szCs w:val="22"/>
              </w:rPr>
            </w:pPr>
            <w:r>
              <w:rPr>
                <w:sz w:val="22"/>
                <w:szCs w:val="22"/>
              </w:rPr>
              <w:t>1 единица на 1 уборщика в месяц</w:t>
            </w:r>
          </w:p>
        </w:tc>
      </w:tr>
      <w:tr w:rsidR="006C4D90" w:rsidRPr="0085321E" w14:paraId="567223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3E134F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1BAA2F5" w14:textId="77777777" w:rsidR="006C4D90" w:rsidRPr="0085321E" w:rsidRDefault="006C4D90" w:rsidP="006C4D90">
            <w:pPr>
              <w:pStyle w:val="ConsPlusNormal"/>
              <w:ind w:firstLine="0"/>
              <w:rPr>
                <w:rFonts w:ascii="Times New Roman" w:hAnsi="Times New Roman" w:cs="Times New Roman"/>
                <w:sz w:val="22"/>
                <w:szCs w:val="22"/>
              </w:rPr>
            </w:pPr>
            <w:r w:rsidRPr="0085321E">
              <w:rPr>
                <w:rFonts w:ascii="Times New Roman" w:hAnsi="Times New Roman" w:cs="Times New Roman"/>
                <w:sz w:val="22"/>
                <w:szCs w:val="22"/>
              </w:rPr>
              <w:t>Черенок для лопаты</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0A4AB2" w14:textId="77777777" w:rsidR="006C4D90" w:rsidRPr="0085321E" w:rsidRDefault="006C4D90" w:rsidP="006C4D90">
            <w:pPr>
              <w:pStyle w:val="ConsPlusNormal"/>
              <w:ind w:firstLine="0"/>
              <w:jc w:val="center"/>
              <w:rPr>
                <w:rFonts w:ascii="Times New Roman" w:hAnsi="Times New Roman" w:cs="Times New Roman"/>
                <w:sz w:val="22"/>
                <w:szCs w:val="22"/>
              </w:rPr>
            </w:pPr>
            <w:r w:rsidRPr="0085321E">
              <w:rPr>
                <w:rFonts w:ascii="Times New Roman" w:hAnsi="Times New Roman" w:cs="Times New Roman"/>
                <w:sz w:val="22"/>
                <w:szCs w:val="22"/>
              </w:rPr>
              <w:t>шт</w:t>
            </w:r>
          </w:p>
        </w:tc>
        <w:tc>
          <w:tcPr>
            <w:tcW w:w="1418" w:type="dxa"/>
            <w:shd w:val="clear" w:color="auto" w:fill="auto"/>
            <w:vAlign w:val="center"/>
          </w:tcPr>
          <w:p w14:paraId="55E0899F" w14:textId="77777777" w:rsidR="006C4D90" w:rsidRPr="0085321E" w:rsidRDefault="006C4D90" w:rsidP="006C4D90">
            <w:pPr>
              <w:jc w:val="center"/>
              <w:rPr>
                <w:sz w:val="22"/>
                <w:szCs w:val="22"/>
              </w:rPr>
            </w:pPr>
            <w:r w:rsidRPr="0085321E">
              <w:rPr>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20C8C61" w14:textId="77777777" w:rsidR="006C4D90" w:rsidRPr="001D4CEE" w:rsidRDefault="006C4D90" w:rsidP="006C4D90">
            <w:pPr>
              <w:pStyle w:val="ConsPlusNormal"/>
              <w:ind w:firstLine="0"/>
              <w:jc w:val="center"/>
              <w:rPr>
                <w:rFonts w:ascii="Times New Roman" w:hAnsi="Times New Roman" w:cs="Times New Roman"/>
                <w:sz w:val="22"/>
                <w:szCs w:val="22"/>
              </w:rPr>
            </w:pPr>
            <w:r w:rsidRPr="001D4CEE">
              <w:rPr>
                <w:rFonts w:ascii="Times New Roman" w:hAnsi="Times New Roman" w:cs="Times New Roman"/>
                <w:sz w:val="22"/>
                <w:szCs w:val="22"/>
              </w:rPr>
              <w:t>2 единицы на 1 дворника в год</w:t>
            </w:r>
          </w:p>
        </w:tc>
      </w:tr>
      <w:tr w:rsidR="006C4D90" w:rsidRPr="0016247E" w14:paraId="506377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BA842C"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56D8E5C" w14:textId="77777777" w:rsidR="006C4D90" w:rsidRPr="0016247E" w:rsidRDefault="006C4D90" w:rsidP="006C4D90">
            <w:pPr>
              <w:rPr>
                <w:sz w:val="22"/>
                <w:szCs w:val="22"/>
              </w:rPr>
            </w:pPr>
            <w:r w:rsidRPr="0016247E">
              <w:rPr>
                <w:sz w:val="22"/>
                <w:szCs w:val="22"/>
              </w:rPr>
              <w:t>Чистящий порошок (400 г)</w:t>
            </w:r>
          </w:p>
        </w:tc>
        <w:tc>
          <w:tcPr>
            <w:tcW w:w="1417" w:type="dxa"/>
            <w:gridSpan w:val="2"/>
            <w:vAlign w:val="center"/>
          </w:tcPr>
          <w:p w14:paraId="66FB3B5B"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4F210D64" w14:textId="77777777" w:rsidR="006C4D90" w:rsidRPr="0016247E" w:rsidRDefault="006C4D90" w:rsidP="006C4D90">
            <w:pPr>
              <w:jc w:val="center"/>
              <w:rPr>
                <w:sz w:val="22"/>
                <w:szCs w:val="22"/>
              </w:rPr>
            </w:pPr>
            <w:r w:rsidRPr="0016247E">
              <w:rPr>
                <w:sz w:val="22"/>
                <w:szCs w:val="22"/>
              </w:rPr>
              <w:t>90</w:t>
            </w:r>
          </w:p>
        </w:tc>
        <w:tc>
          <w:tcPr>
            <w:tcW w:w="2467" w:type="dxa"/>
            <w:gridSpan w:val="2"/>
            <w:shd w:val="clear" w:color="auto" w:fill="auto"/>
            <w:vAlign w:val="center"/>
          </w:tcPr>
          <w:p w14:paraId="420B8E6B" w14:textId="77777777" w:rsidR="006C4D90" w:rsidRPr="0016247E" w:rsidRDefault="006C4D90" w:rsidP="006C4D90">
            <w:pPr>
              <w:jc w:val="center"/>
              <w:rPr>
                <w:sz w:val="22"/>
                <w:szCs w:val="22"/>
              </w:rPr>
            </w:pPr>
            <w:r>
              <w:rPr>
                <w:sz w:val="22"/>
                <w:szCs w:val="22"/>
              </w:rPr>
              <w:t>2 единицы на 1 уборщика в месяц</w:t>
            </w:r>
          </w:p>
        </w:tc>
      </w:tr>
      <w:tr w:rsidR="006C4D90" w:rsidRPr="0016247E" w14:paraId="5FF46FB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EF91BB"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BB67D6A" w14:textId="77777777" w:rsidR="006C4D90" w:rsidRPr="0016247E" w:rsidRDefault="006C4D90" w:rsidP="006C4D90">
            <w:pPr>
              <w:rPr>
                <w:sz w:val="22"/>
                <w:szCs w:val="22"/>
              </w:rPr>
            </w:pPr>
            <w:r w:rsidRPr="0016247E">
              <w:rPr>
                <w:sz w:val="22"/>
                <w:szCs w:val="22"/>
              </w:rPr>
              <w:t xml:space="preserve">Чистящее средство для сантехники </w:t>
            </w:r>
          </w:p>
        </w:tc>
        <w:tc>
          <w:tcPr>
            <w:tcW w:w="1417" w:type="dxa"/>
            <w:gridSpan w:val="2"/>
            <w:vAlign w:val="center"/>
          </w:tcPr>
          <w:p w14:paraId="72F6141C"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656E76BF" w14:textId="77777777" w:rsidR="006C4D90" w:rsidRPr="0016247E" w:rsidRDefault="006C4D90" w:rsidP="006C4D90">
            <w:pPr>
              <w:jc w:val="center"/>
              <w:rPr>
                <w:sz w:val="22"/>
                <w:szCs w:val="22"/>
              </w:rPr>
            </w:pPr>
            <w:r w:rsidRPr="0016247E">
              <w:rPr>
                <w:sz w:val="22"/>
                <w:szCs w:val="22"/>
              </w:rPr>
              <w:t>1</w:t>
            </w:r>
            <w:r>
              <w:rPr>
                <w:sz w:val="22"/>
                <w:szCs w:val="22"/>
              </w:rPr>
              <w:t>8</w:t>
            </w:r>
            <w:r w:rsidRPr="0016247E">
              <w:rPr>
                <w:sz w:val="22"/>
                <w:szCs w:val="22"/>
              </w:rPr>
              <w:t>0</w:t>
            </w:r>
          </w:p>
        </w:tc>
        <w:tc>
          <w:tcPr>
            <w:tcW w:w="2467" w:type="dxa"/>
            <w:gridSpan w:val="2"/>
            <w:shd w:val="clear" w:color="auto" w:fill="auto"/>
            <w:vAlign w:val="center"/>
          </w:tcPr>
          <w:p w14:paraId="59CE71E6" w14:textId="24043091" w:rsidR="006C4D90" w:rsidRPr="0016247E" w:rsidRDefault="006C4D90" w:rsidP="006C4D90">
            <w:pPr>
              <w:jc w:val="center"/>
              <w:rPr>
                <w:sz w:val="22"/>
                <w:szCs w:val="22"/>
              </w:rPr>
            </w:pPr>
            <w:r>
              <w:rPr>
                <w:sz w:val="22"/>
                <w:szCs w:val="22"/>
              </w:rPr>
              <w:t>2 единицы на 1 сан.</w:t>
            </w:r>
            <w:r w:rsidR="00536C82">
              <w:rPr>
                <w:sz w:val="22"/>
                <w:szCs w:val="22"/>
              </w:rPr>
              <w:t xml:space="preserve"> </w:t>
            </w:r>
            <w:r>
              <w:rPr>
                <w:sz w:val="22"/>
                <w:szCs w:val="22"/>
              </w:rPr>
              <w:t>узел в месяц</w:t>
            </w:r>
          </w:p>
        </w:tc>
      </w:tr>
      <w:tr w:rsidR="006C4D90" w:rsidRPr="0016247E" w14:paraId="1BDB1D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F6E1C7D"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E47C7EA" w14:textId="77777777" w:rsidR="006C4D90" w:rsidRPr="0016247E" w:rsidRDefault="006C4D90" w:rsidP="006C4D90">
            <w:pPr>
              <w:rPr>
                <w:sz w:val="22"/>
                <w:szCs w:val="22"/>
              </w:rPr>
            </w:pPr>
            <w:r w:rsidRPr="0016247E">
              <w:rPr>
                <w:sz w:val="22"/>
                <w:szCs w:val="22"/>
              </w:rPr>
              <w:t xml:space="preserve">Чистящее средство для канализационных труб </w:t>
            </w:r>
          </w:p>
        </w:tc>
        <w:tc>
          <w:tcPr>
            <w:tcW w:w="1417" w:type="dxa"/>
            <w:gridSpan w:val="2"/>
            <w:vAlign w:val="center"/>
          </w:tcPr>
          <w:p w14:paraId="22CD5A6A" w14:textId="77777777" w:rsidR="006C4D90" w:rsidRPr="0016247E" w:rsidRDefault="006C4D90" w:rsidP="006C4D90">
            <w:pPr>
              <w:jc w:val="center"/>
              <w:rPr>
                <w:sz w:val="22"/>
                <w:szCs w:val="22"/>
              </w:rPr>
            </w:pPr>
            <w:r>
              <w:rPr>
                <w:sz w:val="22"/>
                <w:szCs w:val="22"/>
              </w:rPr>
              <w:t>л</w:t>
            </w:r>
          </w:p>
        </w:tc>
        <w:tc>
          <w:tcPr>
            <w:tcW w:w="1418" w:type="dxa"/>
            <w:shd w:val="clear" w:color="auto" w:fill="auto"/>
            <w:vAlign w:val="center"/>
          </w:tcPr>
          <w:p w14:paraId="3B125878" w14:textId="77777777" w:rsidR="006C4D90" w:rsidRPr="0016247E" w:rsidRDefault="006C4D90" w:rsidP="006C4D90">
            <w:pPr>
              <w:jc w:val="center"/>
              <w:rPr>
                <w:sz w:val="22"/>
                <w:szCs w:val="22"/>
              </w:rPr>
            </w:pPr>
            <w:r w:rsidRPr="0016247E">
              <w:rPr>
                <w:sz w:val="22"/>
                <w:szCs w:val="22"/>
              </w:rPr>
              <w:t>150</w:t>
            </w:r>
          </w:p>
        </w:tc>
        <w:tc>
          <w:tcPr>
            <w:tcW w:w="2467" w:type="dxa"/>
            <w:gridSpan w:val="2"/>
            <w:shd w:val="clear" w:color="auto" w:fill="auto"/>
            <w:vAlign w:val="center"/>
          </w:tcPr>
          <w:p w14:paraId="49D8C3C4" w14:textId="77777777" w:rsidR="006C4D90" w:rsidRPr="0016247E" w:rsidRDefault="006C4D90" w:rsidP="006C4D90">
            <w:pPr>
              <w:jc w:val="center"/>
              <w:rPr>
                <w:sz w:val="22"/>
                <w:szCs w:val="22"/>
              </w:rPr>
            </w:pPr>
            <w:r>
              <w:rPr>
                <w:sz w:val="22"/>
                <w:szCs w:val="22"/>
              </w:rPr>
              <w:t>1 единица</w:t>
            </w:r>
            <w:r w:rsidRPr="0016247E">
              <w:rPr>
                <w:sz w:val="22"/>
                <w:szCs w:val="22"/>
              </w:rPr>
              <w:t xml:space="preserve"> на 1 сан. узел</w:t>
            </w:r>
            <w:r>
              <w:rPr>
                <w:sz w:val="22"/>
                <w:szCs w:val="22"/>
              </w:rPr>
              <w:t xml:space="preserve"> в месяц</w:t>
            </w:r>
          </w:p>
        </w:tc>
      </w:tr>
      <w:tr w:rsidR="006C4D90" w:rsidRPr="0016247E" w14:paraId="7BB8256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0E7022" w14:textId="77777777" w:rsidR="006C4D90" w:rsidRPr="00426DC2" w:rsidRDefault="006C4D90" w:rsidP="006C4D90">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4F08C9D" w14:textId="77777777" w:rsidR="006C4D90" w:rsidRPr="0016247E" w:rsidRDefault="006C4D90" w:rsidP="006C4D90">
            <w:pPr>
              <w:rPr>
                <w:sz w:val="22"/>
                <w:szCs w:val="22"/>
              </w:rPr>
            </w:pPr>
            <w:r w:rsidRPr="0016247E">
              <w:rPr>
                <w:sz w:val="22"/>
                <w:szCs w:val="22"/>
              </w:rPr>
              <w:t>Швабра</w:t>
            </w:r>
          </w:p>
        </w:tc>
        <w:tc>
          <w:tcPr>
            <w:tcW w:w="1417" w:type="dxa"/>
            <w:gridSpan w:val="2"/>
            <w:vAlign w:val="center"/>
          </w:tcPr>
          <w:p w14:paraId="1B4F28B9" w14:textId="77777777" w:rsidR="006C4D90" w:rsidRPr="0016247E" w:rsidRDefault="006C4D90" w:rsidP="006C4D90">
            <w:pPr>
              <w:jc w:val="center"/>
              <w:rPr>
                <w:sz w:val="22"/>
                <w:szCs w:val="22"/>
              </w:rPr>
            </w:pPr>
            <w:r w:rsidRPr="0016247E">
              <w:rPr>
                <w:sz w:val="22"/>
                <w:szCs w:val="22"/>
              </w:rPr>
              <w:t>шт</w:t>
            </w:r>
          </w:p>
        </w:tc>
        <w:tc>
          <w:tcPr>
            <w:tcW w:w="1418" w:type="dxa"/>
            <w:shd w:val="clear" w:color="auto" w:fill="auto"/>
            <w:vAlign w:val="center"/>
          </w:tcPr>
          <w:p w14:paraId="46D9F1D6" w14:textId="77777777" w:rsidR="006C4D90" w:rsidRPr="0016247E" w:rsidRDefault="006C4D90" w:rsidP="006C4D90">
            <w:pPr>
              <w:jc w:val="center"/>
              <w:rPr>
                <w:sz w:val="22"/>
                <w:szCs w:val="22"/>
              </w:rPr>
            </w:pPr>
            <w:r w:rsidRPr="0016247E">
              <w:rPr>
                <w:sz w:val="22"/>
                <w:szCs w:val="22"/>
              </w:rPr>
              <w:t>600</w:t>
            </w:r>
          </w:p>
        </w:tc>
        <w:tc>
          <w:tcPr>
            <w:tcW w:w="2467" w:type="dxa"/>
            <w:gridSpan w:val="2"/>
            <w:shd w:val="clear" w:color="auto" w:fill="auto"/>
            <w:vAlign w:val="center"/>
          </w:tcPr>
          <w:p w14:paraId="321F7429" w14:textId="77777777" w:rsidR="006C4D90" w:rsidRPr="0016247E" w:rsidRDefault="006C4D90" w:rsidP="006C4D90">
            <w:pPr>
              <w:jc w:val="center"/>
              <w:rPr>
                <w:sz w:val="22"/>
                <w:szCs w:val="22"/>
              </w:rPr>
            </w:pPr>
            <w:r>
              <w:rPr>
                <w:sz w:val="22"/>
                <w:szCs w:val="22"/>
              </w:rPr>
              <w:t>2 единицы на 1 уборщика в год</w:t>
            </w:r>
          </w:p>
        </w:tc>
      </w:tr>
      <w:tr w:rsidR="006C4D90" w:rsidRPr="00A43345" w14:paraId="033782B3" w14:textId="77777777" w:rsidTr="00947865">
        <w:trPr>
          <w:trHeight w:val="456"/>
          <w:jc w:val="center"/>
        </w:trPr>
        <w:tc>
          <w:tcPr>
            <w:tcW w:w="9686" w:type="dxa"/>
            <w:gridSpan w:val="8"/>
            <w:tcBorders>
              <w:top w:val="single" w:sz="4" w:space="0" w:color="auto"/>
              <w:left w:val="single" w:sz="4" w:space="0" w:color="auto"/>
              <w:bottom w:val="single" w:sz="4" w:space="0" w:color="auto"/>
            </w:tcBorders>
            <w:vAlign w:val="center"/>
          </w:tcPr>
          <w:p w14:paraId="6280D350" w14:textId="78083BF9" w:rsidR="006C4D90" w:rsidRPr="00A43345" w:rsidRDefault="006C4D90" w:rsidP="006C4D90">
            <w:pPr>
              <w:rPr>
                <w:b/>
                <w:sz w:val="22"/>
                <w:szCs w:val="22"/>
              </w:rPr>
            </w:pPr>
            <w:r w:rsidRPr="00A43345">
              <w:rPr>
                <w:b/>
                <w:sz w:val="22"/>
                <w:szCs w:val="22"/>
              </w:rPr>
              <w:t>1</w:t>
            </w:r>
            <w:r>
              <w:rPr>
                <w:b/>
                <w:sz w:val="22"/>
                <w:szCs w:val="22"/>
              </w:rPr>
              <w:t>3</w:t>
            </w:r>
            <w:r w:rsidRPr="00A43345">
              <w:rPr>
                <w:b/>
                <w:sz w:val="22"/>
                <w:szCs w:val="22"/>
              </w:rPr>
              <w:t>.</w:t>
            </w:r>
            <w:r>
              <w:rPr>
                <w:b/>
                <w:sz w:val="22"/>
                <w:szCs w:val="22"/>
              </w:rPr>
              <w:t>4</w:t>
            </w:r>
            <w:r w:rsidRPr="00A43345">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A43345">
              <w:rPr>
                <w:b/>
                <w:sz w:val="22"/>
                <w:szCs w:val="22"/>
              </w:rPr>
              <w:t xml:space="preserve"> затрат на приобретение горюче-смазочных материалов</w:t>
            </w:r>
            <w:r>
              <w:rPr>
                <w:b/>
                <w:sz w:val="22"/>
                <w:szCs w:val="22"/>
              </w:rPr>
              <w:t xml:space="preserve"> </w:t>
            </w:r>
          </w:p>
        </w:tc>
      </w:tr>
      <w:tr w:rsidR="006C4D90" w:rsidRPr="007D4503" w14:paraId="149492B9"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039DD051" w14:textId="77777777" w:rsidR="006C4D90" w:rsidRPr="007D4503" w:rsidRDefault="006C4D90" w:rsidP="006C4D90">
            <w:pPr>
              <w:jc w:val="center"/>
              <w:rPr>
                <w:sz w:val="22"/>
                <w:szCs w:val="22"/>
              </w:rPr>
            </w:pPr>
            <w:r w:rsidRPr="007D4503">
              <w:rPr>
                <w:sz w:val="22"/>
                <w:szCs w:val="22"/>
              </w:rPr>
              <w:t>№ п/п</w:t>
            </w:r>
          </w:p>
        </w:tc>
        <w:tc>
          <w:tcPr>
            <w:tcW w:w="3581" w:type="dxa"/>
            <w:gridSpan w:val="2"/>
            <w:tcBorders>
              <w:top w:val="single" w:sz="4" w:space="0" w:color="auto"/>
              <w:left w:val="single" w:sz="4" w:space="0" w:color="auto"/>
              <w:bottom w:val="single" w:sz="4" w:space="0" w:color="auto"/>
            </w:tcBorders>
            <w:vAlign w:val="center"/>
          </w:tcPr>
          <w:p w14:paraId="584D6B40" w14:textId="77777777" w:rsidR="006C4D90" w:rsidRPr="007D4503" w:rsidRDefault="006C4D90" w:rsidP="006C4D90">
            <w:pPr>
              <w:jc w:val="center"/>
              <w:rPr>
                <w:sz w:val="22"/>
                <w:szCs w:val="22"/>
              </w:rPr>
            </w:pPr>
            <w:r w:rsidRPr="007D4503">
              <w:rPr>
                <w:sz w:val="22"/>
                <w:szCs w:val="22"/>
              </w:rPr>
              <w:t xml:space="preserve">Наименование </w:t>
            </w:r>
            <w:r>
              <w:rPr>
                <w:sz w:val="22"/>
                <w:szCs w:val="22"/>
              </w:rPr>
              <w:t>товара, работы, услуги</w:t>
            </w:r>
          </w:p>
        </w:tc>
        <w:tc>
          <w:tcPr>
            <w:tcW w:w="1417" w:type="dxa"/>
            <w:gridSpan w:val="2"/>
            <w:tcBorders>
              <w:top w:val="single" w:sz="4" w:space="0" w:color="auto"/>
              <w:left w:val="single" w:sz="4" w:space="0" w:color="auto"/>
              <w:bottom w:val="single" w:sz="4" w:space="0" w:color="auto"/>
            </w:tcBorders>
            <w:vAlign w:val="center"/>
          </w:tcPr>
          <w:p w14:paraId="2D184D16" w14:textId="77777777" w:rsidR="006C4D90" w:rsidRPr="007D4503" w:rsidRDefault="006C4D90" w:rsidP="006C4D90">
            <w:pPr>
              <w:jc w:val="center"/>
              <w:rPr>
                <w:sz w:val="22"/>
                <w:szCs w:val="22"/>
              </w:rPr>
            </w:pPr>
            <w:r w:rsidRPr="007D4503">
              <w:rPr>
                <w:sz w:val="22"/>
                <w:szCs w:val="22"/>
              </w:rPr>
              <w:t>Единица измерения</w:t>
            </w:r>
          </w:p>
        </w:tc>
        <w:tc>
          <w:tcPr>
            <w:tcW w:w="1418" w:type="dxa"/>
            <w:tcBorders>
              <w:top w:val="single" w:sz="4" w:space="0" w:color="auto"/>
              <w:left w:val="single" w:sz="4" w:space="0" w:color="auto"/>
              <w:bottom w:val="single" w:sz="4" w:space="0" w:color="auto"/>
            </w:tcBorders>
            <w:vAlign w:val="center"/>
          </w:tcPr>
          <w:p w14:paraId="1851FD31" w14:textId="77777777" w:rsidR="006C4D90" w:rsidRPr="007D4503" w:rsidRDefault="006C4D90" w:rsidP="006C4D90">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467" w:type="dxa"/>
            <w:gridSpan w:val="2"/>
            <w:tcBorders>
              <w:top w:val="single" w:sz="4" w:space="0" w:color="auto"/>
              <w:left w:val="single" w:sz="4" w:space="0" w:color="auto"/>
              <w:bottom w:val="single" w:sz="4" w:space="0" w:color="auto"/>
            </w:tcBorders>
            <w:vAlign w:val="center"/>
          </w:tcPr>
          <w:p w14:paraId="1C6AFD1F" w14:textId="77777777" w:rsidR="006C4D90" w:rsidRDefault="006C4D90" w:rsidP="006C4D90">
            <w:pPr>
              <w:ind w:left="-108"/>
              <w:jc w:val="center"/>
              <w:rPr>
                <w:sz w:val="22"/>
                <w:szCs w:val="22"/>
              </w:rPr>
            </w:pPr>
            <w:r w:rsidRPr="00DA6913">
              <w:rPr>
                <w:sz w:val="22"/>
                <w:szCs w:val="22"/>
              </w:rPr>
              <w:t>Норма расхода топлива на 100 км пробега,</w:t>
            </w:r>
          </w:p>
          <w:p w14:paraId="4F7D4A34" w14:textId="77777777" w:rsidR="006C4D90" w:rsidRPr="007D4503" w:rsidRDefault="006C4D90" w:rsidP="006C4D90">
            <w:pPr>
              <w:ind w:left="-108"/>
              <w:jc w:val="center"/>
              <w:rPr>
                <w:sz w:val="22"/>
                <w:szCs w:val="22"/>
              </w:rPr>
            </w:pPr>
            <w:r>
              <w:rPr>
                <w:sz w:val="22"/>
                <w:szCs w:val="22"/>
              </w:rPr>
              <w:t>не более</w:t>
            </w:r>
          </w:p>
        </w:tc>
      </w:tr>
      <w:tr w:rsidR="00E6267B" w:rsidRPr="001F6CE6" w14:paraId="4BEB3938" w14:textId="77777777" w:rsidTr="00C04FD7">
        <w:trPr>
          <w:trHeight w:val="456"/>
          <w:jc w:val="center"/>
        </w:trPr>
        <w:tc>
          <w:tcPr>
            <w:tcW w:w="803" w:type="dxa"/>
            <w:tcBorders>
              <w:top w:val="single" w:sz="4" w:space="0" w:color="auto"/>
              <w:left w:val="single" w:sz="4" w:space="0" w:color="auto"/>
              <w:bottom w:val="single" w:sz="4" w:space="0" w:color="auto"/>
            </w:tcBorders>
            <w:vAlign w:val="center"/>
          </w:tcPr>
          <w:p w14:paraId="22CD70EA" w14:textId="77777777" w:rsidR="00E6267B" w:rsidRPr="007D4503" w:rsidRDefault="00E6267B" w:rsidP="00E6267B">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3E719334" w14:textId="77777777" w:rsidR="00E6267B" w:rsidRPr="001F6CE6" w:rsidRDefault="00E6267B" w:rsidP="00E6267B">
            <w:pPr>
              <w:rPr>
                <w:sz w:val="22"/>
                <w:szCs w:val="22"/>
              </w:rPr>
            </w:pPr>
            <w:r w:rsidRPr="001F6CE6">
              <w:rPr>
                <w:sz w:val="22"/>
                <w:szCs w:val="22"/>
              </w:rPr>
              <w:t>Автомобильное топливо АИ-92</w:t>
            </w:r>
          </w:p>
        </w:tc>
        <w:tc>
          <w:tcPr>
            <w:tcW w:w="1417" w:type="dxa"/>
            <w:gridSpan w:val="2"/>
            <w:tcBorders>
              <w:top w:val="single" w:sz="4" w:space="0" w:color="auto"/>
              <w:left w:val="single" w:sz="4" w:space="0" w:color="auto"/>
              <w:bottom w:val="single" w:sz="4" w:space="0" w:color="auto"/>
            </w:tcBorders>
            <w:vAlign w:val="center"/>
          </w:tcPr>
          <w:p w14:paraId="262915B2" w14:textId="77777777" w:rsidR="00E6267B" w:rsidRPr="001F6CE6" w:rsidRDefault="00E6267B" w:rsidP="00E6267B">
            <w:pPr>
              <w:jc w:val="center"/>
              <w:rPr>
                <w:sz w:val="22"/>
                <w:szCs w:val="22"/>
              </w:rPr>
            </w:pPr>
            <w:r w:rsidRPr="001F6CE6">
              <w:rPr>
                <w:sz w:val="22"/>
                <w:szCs w:val="22"/>
              </w:rPr>
              <w:t>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2569" w14:textId="7FCD33A8" w:rsidR="00E6267B" w:rsidRPr="001F6CE6" w:rsidRDefault="00E6267B" w:rsidP="00E6267B">
            <w:pPr>
              <w:jc w:val="center"/>
              <w:rPr>
                <w:sz w:val="22"/>
                <w:szCs w:val="22"/>
              </w:rPr>
            </w:pPr>
            <w:r>
              <w:rPr>
                <w:color w:val="000000"/>
                <w:sz w:val="22"/>
                <w:szCs w:val="22"/>
              </w:rPr>
              <w:t>100</w:t>
            </w:r>
          </w:p>
        </w:tc>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1D528" w14:textId="7E43BE58" w:rsidR="00E6267B" w:rsidRPr="001F6CE6" w:rsidRDefault="00E6267B" w:rsidP="00E6267B">
            <w:pPr>
              <w:jc w:val="center"/>
              <w:rPr>
                <w:sz w:val="22"/>
                <w:szCs w:val="22"/>
              </w:rPr>
            </w:pPr>
            <w:r>
              <w:rPr>
                <w:color w:val="000000"/>
                <w:sz w:val="22"/>
                <w:szCs w:val="22"/>
              </w:rPr>
              <w:t>Норма расхода топлива определяется согласно приказу муниципального учреждения «Лянторское хозяйственно – эксплуатационное управление» «О нормах расхода ГСМ»</w:t>
            </w:r>
          </w:p>
        </w:tc>
      </w:tr>
      <w:tr w:rsidR="00E6267B" w:rsidRPr="001F6CE6" w14:paraId="409A5237" w14:textId="77777777" w:rsidTr="00C04FD7">
        <w:trPr>
          <w:trHeight w:val="456"/>
          <w:jc w:val="center"/>
        </w:trPr>
        <w:tc>
          <w:tcPr>
            <w:tcW w:w="803" w:type="dxa"/>
            <w:tcBorders>
              <w:top w:val="single" w:sz="4" w:space="0" w:color="auto"/>
              <w:left w:val="single" w:sz="4" w:space="0" w:color="auto"/>
              <w:bottom w:val="single" w:sz="4" w:space="0" w:color="auto"/>
            </w:tcBorders>
            <w:vAlign w:val="center"/>
          </w:tcPr>
          <w:p w14:paraId="19FF0372" w14:textId="77777777" w:rsidR="00E6267B" w:rsidRPr="007D4503" w:rsidRDefault="00E6267B" w:rsidP="00E6267B">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6733E7AE" w14:textId="77777777" w:rsidR="00E6267B" w:rsidRPr="001F6CE6" w:rsidRDefault="00E6267B" w:rsidP="00E6267B">
            <w:pPr>
              <w:rPr>
                <w:sz w:val="22"/>
                <w:szCs w:val="22"/>
              </w:rPr>
            </w:pPr>
            <w:r w:rsidRPr="001F6CE6">
              <w:rPr>
                <w:sz w:val="22"/>
                <w:szCs w:val="22"/>
              </w:rPr>
              <w:t>Автомобильное топливо АИ-95</w:t>
            </w:r>
          </w:p>
        </w:tc>
        <w:tc>
          <w:tcPr>
            <w:tcW w:w="1417" w:type="dxa"/>
            <w:gridSpan w:val="2"/>
            <w:tcBorders>
              <w:top w:val="single" w:sz="4" w:space="0" w:color="auto"/>
              <w:left w:val="single" w:sz="4" w:space="0" w:color="auto"/>
              <w:bottom w:val="single" w:sz="4" w:space="0" w:color="auto"/>
            </w:tcBorders>
            <w:vAlign w:val="center"/>
          </w:tcPr>
          <w:p w14:paraId="4D4BF20D" w14:textId="77777777" w:rsidR="00E6267B" w:rsidRPr="001F6CE6" w:rsidRDefault="00E6267B" w:rsidP="00E6267B">
            <w:pPr>
              <w:jc w:val="center"/>
              <w:rPr>
                <w:sz w:val="22"/>
                <w:szCs w:val="22"/>
              </w:rPr>
            </w:pPr>
            <w:r w:rsidRPr="001F6CE6">
              <w:rPr>
                <w:sz w:val="22"/>
                <w:szCs w:val="22"/>
              </w:rPr>
              <w:t>л</w:t>
            </w:r>
          </w:p>
        </w:tc>
        <w:tc>
          <w:tcPr>
            <w:tcW w:w="1418" w:type="dxa"/>
            <w:tcBorders>
              <w:top w:val="nil"/>
              <w:left w:val="single" w:sz="4" w:space="0" w:color="auto"/>
              <w:bottom w:val="single" w:sz="4" w:space="0" w:color="auto"/>
              <w:right w:val="single" w:sz="4" w:space="0" w:color="auto"/>
            </w:tcBorders>
            <w:shd w:val="clear" w:color="auto" w:fill="auto"/>
            <w:vAlign w:val="center"/>
          </w:tcPr>
          <w:p w14:paraId="7591AF84" w14:textId="40F8F30A" w:rsidR="00E6267B" w:rsidRPr="001F6CE6" w:rsidRDefault="00E6267B" w:rsidP="00E6267B">
            <w:pPr>
              <w:jc w:val="center"/>
              <w:rPr>
                <w:sz w:val="22"/>
                <w:szCs w:val="22"/>
              </w:rPr>
            </w:pPr>
            <w:r>
              <w:rPr>
                <w:color w:val="000000"/>
                <w:sz w:val="22"/>
                <w:szCs w:val="22"/>
              </w:rPr>
              <w:t>110</w:t>
            </w:r>
          </w:p>
        </w:tc>
        <w:tc>
          <w:tcPr>
            <w:tcW w:w="2467" w:type="dxa"/>
            <w:gridSpan w:val="2"/>
            <w:vMerge/>
            <w:tcBorders>
              <w:top w:val="single" w:sz="4" w:space="0" w:color="auto"/>
              <w:left w:val="single" w:sz="4" w:space="0" w:color="auto"/>
              <w:bottom w:val="single" w:sz="4" w:space="0" w:color="auto"/>
              <w:right w:val="single" w:sz="4" w:space="0" w:color="auto"/>
            </w:tcBorders>
            <w:vAlign w:val="center"/>
          </w:tcPr>
          <w:p w14:paraId="71075023" w14:textId="1EAC950B" w:rsidR="00E6267B" w:rsidRPr="001F6CE6" w:rsidRDefault="00E6267B" w:rsidP="00E6267B">
            <w:pPr>
              <w:jc w:val="center"/>
              <w:rPr>
                <w:sz w:val="22"/>
                <w:szCs w:val="22"/>
              </w:rPr>
            </w:pPr>
          </w:p>
        </w:tc>
      </w:tr>
      <w:tr w:rsidR="00E6267B" w:rsidRPr="001F6CE6" w14:paraId="15AA9761" w14:textId="77777777" w:rsidTr="00C04FD7">
        <w:trPr>
          <w:trHeight w:val="456"/>
          <w:jc w:val="center"/>
        </w:trPr>
        <w:tc>
          <w:tcPr>
            <w:tcW w:w="803" w:type="dxa"/>
            <w:tcBorders>
              <w:top w:val="single" w:sz="4" w:space="0" w:color="auto"/>
              <w:left w:val="single" w:sz="4" w:space="0" w:color="auto"/>
              <w:bottom w:val="single" w:sz="4" w:space="0" w:color="auto"/>
            </w:tcBorders>
            <w:vAlign w:val="center"/>
          </w:tcPr>
          <w:p w14:paraId="7B50D96D" w14:textId="77777777" w:rsidR="00E6267B" w:rsidRPr="007D4503" w:rsidRDefault="00E6267B" w:rsidP="00E6267B">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67B21571" w14:textId="77777777" w:rsidR="00E6267B" w:rsidRPr="001F6CE6" w:rsidRDefault="00E6267B" w:rsidP="00E6267B">
            <w:pPr>
              <w:rPr>
                <w:sz w:val="22"/>
                <w:szCs w:val="22"/>
              </w:rPr>
            </w:pPr>
            <w:r w:rsidRPr="001F6CE6">
              <w:rPr>
                <w:sz w:val="22"/>
                <w:szCs w:val="22"/>
              </w:rPr>
              <w:t>Автомобильное топливо ДТ</w:t>
            </w:r>
          </w:p>
        </w:tc>
        <w:tc>
          <w:tcPr>
            <w:tcW w:w="1417" w:type="dxa"/>
            <w:gridSpan w:val="2"/>
            <w:tcBorders>
              <w:top w:val="single" w:sz="4" w:space="0" w:color="auto"/>
              <w:left w:val="single" w:sz="4" w:space="0" w:color="auto"/>
              <w:bottom w:val="single" w:sz="4" w:space="0" w:color="auto"/>
            </w:tcBorders>
            <w:vAlign w:val="center"/>
          </w:tcPr>
          <w:p w14:paraId="35ED9127" w14:textId="77777777" w:rsidR="00E6267B" w:rsidRPr="001F6CE6" w:rsidRDefault="00E6267B" w:rsidP="00E6267B">
            <w:pPr>
              <w:jc w:val="center"/>
              <w:rPr>
                <w:sz w:val="22"/>
                <w:szCs w:val="22"/>
              </w:rPr>
            </w:pPr>
            <w:r w:rsidRPr="001F6CE6">
              <w:rPr>
                <w:sz w:val="22"/>
                <w:szCs w:val="22"/>
              </w:rPr>
              <w:t>л</w:t>
            </w:r>
          </w:p>
        </w:tc>
        <w:tc>
          <w:tcPr>
            <w:tcW w:w="1418" w:type="dxa"/>
            <w:tcBorders>
              <w:top w:val="nil"/>
              <w:left w:val="single" w:sz="4" w:space="0" w:color="auto"/>
              <w:bottom w:val="single" w:sz="4" w:space="0" w:color="auto"/>
              <w:right w:val="single" w:sz="4" w:space="0" w:color="auto"/>
            </w:tcBorders>
            <w:shd w:val="clear" w:color="auto" w:fill="auto"/>
            <w:vAlign w:val="center"/>
          </w:tcPr>
          <w:p w14:paraId="75E65DBB" w14:textId="2C4F34CB" w:rsidR="00E6267B" w:rsidRPr="001F6CE6" w:rsidRDefault="00E6267B" w:rsidP="00E6267B">
            <w:pPr>
              <w:jc w:val="center"/>
              <w:rPr>
                <w:sz w:val="22"/>
                <w:szCs w:val="22"/>
              </w:rPr>
            </w:pPr>
            <w:r>
              <w:rPr>
                <w:color w:val="000000"/>
                <w:sz w:val="22"/>
                <w:szCs w:val="22"/>
              </w:rPr>
              <w:t>120</w:t>
            </w:r>
          </w:p>
        </w:tc>
        <w:tc>
          <w:tcPr>
            <w:tcW w:w="2467" w:type="dxa"/>
            <w:gridSpan w:val="2"/>
            <w:vMerge/>
            <w:tcBorders>
              <w:top w:val="single" w:sz="4" w:space="0" w:color="auto"/>
              <w:left w:val="single" w:sz="4" w:space="0" w:color="auto"/>
              <w:bottom w:val="single" w:sz="4" w:space="0" w:color="auto"/>
              <w:right w:val="single" w:sz="4" w:space="0" w:color="auto"/>
            </w:tcBorders>
            <w:vAlign w:val="center"/>
          </w:tcPr>
          <w:p w14:paraId="21A6C399" w14:textId="399DAB6E" w:rsidR="00E6267B" w:rsidRPr="001F6CE6" w:rsidRDefault="00E6267B" w:rsidP="00E6267B">
            <w:pPr>
              <w:jc w:val="center"/>
              <w:rPr>
                <w:sz w:val="22"/>
                <w:szCs w:val="22"/>
              </w:rPr>
            </w:pPr>
          </w:p>
        </w:tc>
      </w:tr>
      <w:tr w:rsidR="00E6267B" w:rsidRPr="001F6CE6" w14:paraId="377BB6CC" w14:textId="77777777" w:rsidTr="00C04FD7">
        <w:trPr>
          <w:trHeight w:val="456"/>
          <w:jc w:val="center"/>
        </w:trPr>
        <w:tc>
          <w:tcPr>
            <w:tcW w:w="803" w:type="dxa"/>
            <w:tcBorders>
              <w:top w:val="single" w:sz="4" w:space="0" w:color="auto"/>
              <w:left w:val="single" w:sz="4" w:space="0" w:color="auto"/>
              <w:bottom w:val="single" w:sz="4" w:space="0" w:color="auto"/>
            </w:tcBorders>
            <w:vAlign w:val="center"/>
          </w:tcPr>
          <w:p w14:paraId="02BC4A14" w14:textId="77777777" w:rsidR="00E6267B" w:rsidRPr="007D4503" w:rsidRDefault="00E6267B" w:rsidP="00E6267B">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0C729173" w14:textId="5FB5177D" w:rsidR="00E6267B" w:rsidRPr="00DE1F66" w:rsidRDefault="00E6267B" w:rsidP="00E6267B">
            <w:pPr>
              <w:rPr>
                <w:sz w:val="22"/>
                <w:szCs w:val="22"/>
              </w:rPr>
            </w:pPr>
            <w:r w:rsidRPr="00DE1F66">
              <w:rPr>
                <w:sz w:val="22"/>
                <w:szCs w:val="22"/>
              </w:rPr>
              <w:t>Масла и смазки для транспортных средств, спецтехники и агрегатов</w:t>
            </w:r>
          </w:p>
        </w:tc>
        <w:tc>
          <w:tcPr>
            <w:tcW w:w="1417" w:type="dxa"/>
            <w:gridSpan w:val="2"/>
            <w:tcBorders>
              <w:top w:val="single" w:sz="4" w:space="0" w:color="auto"/>
              <w:left w:val="single" w:sz="4" w:space="0" w:color="auto"/>
              <w:bottom w:val="single" w:sz="4" w:space="0" w:color="auto"/>
            </w:tcBorders>
            <w:vAlign w:val="center"/>
          </w:tcPr>
          <w:p w14:paraId="22429464" w14:textId="4152EF5A" w:rsidR="00E6267B" w:rsidRPr="00DE1F66" w:rsidRDefault="00E6267B" w:rsidP="00E6267B">
            <w:pPr>
              <w:jc w:val="center"/>
              <w:rPr>
                <w:sz w:val="22"/>
                <w:szCs w:val="22"/>
              </w:rPr>
            </w:pPr>
            <w:r w:rsidRPr="00DE1F66">
              <w:rPr>
                <w:sz w:val="22"/>
                <w:szCs w:val="22"/>
              </w:rPr>
              <w:t>л/кг</w:t>
            </w:r>
          </w:p>
        </w:tc>
        <w:tc>
          <w:tcPr>
            <w:tcW w:w="1418" w:type="dxa"/>
            <w:tcBorders>
              <w:top w:val="nil"/>
              <w:left w:val="single" w:sz="4" w:space="0" w:color="auto"/>
              <w:bottom w:val="single" w:sz="4" w:space="0" w:color="auto"/>
              <w:right w:val="single" w:sz="4" w:space="0" w:color="auto"/>
            </w:tcBorders>
            <w:shd w:val="clear" w:color="auto" w:fill="auto"/>
            <w:vAlign w:val="center"/>
          </w:tcPr>
          <w:p w14:paraId="6F437FDB" w14:textId="756B1423" w:rsidR="00E6267B" w:rsidRPr="00DE1F66" w:rsidRDefault="00E6267B" w:rsidP="00E6267B">
            <w:pPr>
              <w:jc w:val="center"/>
              <w:rPr>
                <w:sz w:val="22"/>
                <w:szCs w:val="22"/>
              </w:rPr>
            </w:pPr>
            <w:r>
              <w:rPr>
                <w:color w:val="000000"/>
                <w:sz w:val="22"/>
                <w:szCs w:val="22"/>
              </w:rPr>
              <w:t>1 600</w:t>
            </w:r>
          </w:p>
        </w:tc>
        <w:tc>
          <w:tcPr>
            <w:tcW w:w="2467" w:type="dxa"/>
            <w:gridSpan w:val="2"/>
            <w:vMerge/>
            <w:tcBorders>
              <w:top w:val="single" w:sz="4" w:space="0" w:color="auto"/>
              <w:left w:val="single" w:sz="4" w:space="0" w:color="auto"/>
              <w:bottom w:val="single" w:sz="4" w:space="0" w:color="auto"/>
              <w:right w:val="single" w:sz="4" w:space="0" w:color="auto"/>
            </w:tcBorders>
            <w:vAlign w:val="center"/>
          </w:tcPr>
          <w:p w14:paraId="0B8CE6B7" w14:textId="77777777" w:rsidR="00E6267B" w:rsidRDefault="00E6267B" w:rsidP="00E6267B">
            <w:pPr>
              <w:jc w:val="center"/>
              <w:rPr>
                <w:sz w:val="22"/>
                <w:szCs w:val="22"/>
              </w:rPr>
            </w:pPr>
          </w:p>
        </w:tc>
      </w:tr>
      <w:tr w:rsidR="00E6267B" w:rsidRPr="00426DC2" w14:paraId="2ACE0430" w14:textId="77777777" w:rsidTr="00947865">
        <w:trPr>
          <w:trHeight w:val="738"/>
          <w:jc w:val="center"/>
        </w:trPr>
        <w:tc>
          <w:tcPr>
            <w:tcW w:w="9686" w:type="dxa"/>
            <w:gridSpan w:val="8"/>
            <w:tcBorders>
              <w:top w:val="single" w:sz="4" w:space="0" w:color="auto"/>
              <w:left w:val="single" w:sz="4" w:space="0" w:color="auto"/>
              <w:bottom w:val="single" w:sz="4" w:space="0" w:color="auto"/>
            </w:tcBorders>
            <w:vAlign w:val="center"/>
          </w:tcPr>
          <w:p w14:paraId="7B4540A5" w14:textId="4C525C8E" w:rsidR="00E6267B" w:rsidRPr="00EF23D5" w:rsidRDefault="00E6267B" w:rsidP="00E6267B">
            <w:pPr>
              <w:rPr>
                <w:b/>
                <w:sz w:val="22"/>
              </w:rPr>
            </w:pPr>
            <w:r>
              <w:rPr>
                <w:b/>
                <w:sz w:val="22"/>
              </w:rPr>
              <w:t>13</w:t>
            </w:r>
            <w:r w:rsidRPr="00EF23D5">
              <w:rPr>
                <w:b/>
                <w:sz w:val="22"/>
              </w:rPr>
              <w:t>.</w:t>
            </w:r>
            <w:r>
              <w:rPr>
                <w:b/>
                <w:sz w:val="22"/>
              </w:rPr>
              <w:t>5</w:t>
            </w:r>
            <w:r w:rsidRPr="00EF23D5">
              <w:rPr>
                <w:b/>
                <w:sz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EF23D5">
              <w:rPr>
                <w:b/>
                <w:sz w:val="22"/>
              </w:rPr>
              <w:t xml:space="preserve"> затрат на приобретение материаль</w:t>
            </w:r>
            <w:r>
              <w:rPr>
                <w:b/>
                <w:sz w:val="22"/>
              </w:rPr>
              <w:t>ных запасов</w:t>
            </w:r>
            <w:r w:rsidRPr="00EF23D5">
              <w:rPr>
                <w:b/>
                <w:sz w:val="22"/>
              </w:rPr>
              <w:t xml:space="preserve"> для нужд гражданской обороны и пожарной безопасности</w:t>
            </w:r>
          </w:p>
        </w:tc>
      </w:tr>
      <w:tr w:rsidR="00E6267B" w:rsidRPr="00426DC2" w14:paraId="5BAA5D7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C835DDC" w14:textId="77777777" w:rsidR="00E6267B" w:rsidRPr="00426DC2" w:rsidRDefault="00E6267B" w:rsidP="00E6267B">
            <w:pPr>
              <w:pStyle w:val="ConsPlusNormal"/>
              <w:numPr>
                <w:ilvl w:val="0"/>
                <w:numId w:val="25"/>
              </w:numPr>
              <w:jc w:val="center"/>
              <w:rPr>
                <w:rFonts w:ascii="Times New Roman" w:hAnsi="Times New Roman" w:cs="Times New Roman"/>
                <w:sz w:val="22"/>
                <w:szCs w:val="22"/>
              </w:rPr>
            </w:pPr>
            <w:r>
              <w:rPr>
                <w:rFonts w:ascii="Times New Roman" w:hAnsi="Times New Roman" w:cs="Times New Roman"/>
                <w:sz w:val="22"/>
                <w:szCs w:val="22"/>
              </w:rPr>
              <w:t>1.</w:t>
            </w:r>
          </w:p>
        </w:tc>
        <w:tc>
          <w:tcPr>
            <w:tcW w:w="3535" w:type="dxa"/>
            <w:shd w:val="clear" w:color="auto" w:fill="auto"/>
            <w:vAlign w:val="center"/>
          </w:tcPr>
          <w:p w14:paraId="16B49226" w14:textId="77777777" w:rsidR="00E6267B" w:rsidRPr="008E6196" w:rsidRDefault="00E6267B" w:rsidP="00E6267B">
            <w:pPr>
              <w:ind w:left="33"/>
              <w:rPr>
                <w:sz w:val="22"/>
                <w:szCs w:val="22"/>
              </w:rPr>
            </w:pPr>
            <w:r w:rsidRPr="008E6196">
              <w:rPr>
                <w:sz w:val="22"/>
                <w:szCs w:val="22"/>
              </w:rPr>
              <w:t>Противогаз фильтрующий гражданский типа ГП – 7В и его модификации</w:t>
            </w:r>
          </w:p>
        </w:tc>
        <w:tc>
          <w:tcPr>
            <w:tcW w:w="1420" w:type="dxa"/>
            <w:gridSpan w:val="2"/>
            <w:shd w:val="clear" w:color="auto" w:fill="auto"/>
            <w:vAlign w:val="center"/>
          </w:tcPr>
          <w:p w14:paraId="28576B63"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CBF758E" w14:textId="77777777" w:rsidR="00E6267B" w:rsidRPr="008E6196" w:rsidRDefault="00E6267B" w:rsidP="00E6267B">
            <w:pPr>
              <w:jc w:val="center"/>
              <w:rPr>
                <w:sz w:val="22"/>
                <w:szCs w:val="22"/>
              </w:rPr>
            </w:pPr>
            <w:r w:rsidRPr="008E6196">
              <w:rPr>
                <w:sz w:val="22"/>
                <w:szCs w:val="22"/>
              </w:rPr>
              <w:t>5</w:t>
            </w:r>
            <w:r>
              <w:rPr>
                <w:sz w:val="22"/>
                <w:szCs w:val="22"/>
              </w:rPr>
              <w:t xml:space="preserve"> </w:t>
            </w:r>
            <w:r w:rsidRPr="008E6196">
              <w:rPr>
                <w:sz w:val="22"/>
                <w:szCs w:val="22"/>
              </w:rPr>
              <w:t>000</w:t>
            </w:r>
          </w:p>
        </w:tc>
        <w:tc>
          <w:tcPr>
            <w:tcW w:w="2459" w:type="dxa"/>
            <w:shd w:val="clear" w:color="auto" w:fill="auto"/>
            <w:vAlign w:val="center"/>
          </w:tcPr>
          <w:p w14:paraId="180D9218"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работника</w:t>
            </w:r>
            <w:r>
              <w:rPr>
                <w:sz w:val="22"/>
                <w:szCs w:val="22"/>
              </w:rPr>
              <w:t xml:space="preserve"> </w:t>
            </w:r>
            <w:r w:rsidRPr="004478FC">
              <w:rPr>
                <w:sz w:val="22"/>
                <w:szCs w:val="22"/>
              </w:rPr>
              <w:t>в 7 лет</w:t>
            </w:r>
          </w:p>
        </w:tc>
      </w:tr>
      <w:tr w:rsidR="00E6267B" w:rsidRPr="00426DC2" w14:paraId="4854E2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1D0614B"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2314387" w14:textId="77777777" w:rsidR="00E6267B" w:rsidRPr="008E6196" w:rsidRDefault="00E6267B" w:rsidP="00E6267B">
            <w:pPr>
              <w:rPr>
                <w:sz w:val="22"/>
                <w:szCs w:val="22"/>
              </w:rPr>
            </w:pPr>
            <w:r w:rsidRPr="008E6196">
              <w:rPr>
                <w:sz w:val="22"/>
                <w:szCs w:val="22"/>
              </w:rPr>
              <w:t>Дополнительный патрон к противогазу, фильтрующему типа ДПГ</w:t>
            </w:r>
          </w:p>
        </w:tc>
        <w:tc>
          <w:tcPr>
            <w:tcW w:w="1420" w:type="dxa"/>
            <w:gridSpan w:val="2"/>
            <w:shd w:val="clear" w:color="auto" w:fill="auto"/>
            <w:vAlign w:val="center"/>
          </w:tcPr>
          <w:p w14:paraId="56F85E3E"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11446650" w14:textId="1F852D71" w:rsidR="00E6267B" w:rsidRPr="008E6196" w:rsidRDefault="00E6267B" w:rsidP="00E6267B">
            <w:pPr>
              <w:jc w:val="center"/>
              <w:rPr>
                <w:sz w:val="22"/>
                <w:szCs w:val="22"/>
              </w:rPr>
            </w:pPr>
            <w:r w:rsidRPr="008E6196">
              <w:rPr>
                <w:sz w:val="22"/>
                <w:szCs w:val="22"/>
              </w:rPr>
              <w:t xml:space="preserve">1 </w:t>
            </w:r>
            <w:r>
              <w:rPr>
                <w:sz w:val="22"/>
                <w:szCs w:val="22"/>
              </w:rPr>
              <w:t>5</w:t>
            </w:r>
            <w:r w:rsidRPr="008E6196">
              <w:rPr>
                <w:sz w:val="22"/>
                <w:szCs w:val="22"/>
              </w:rPr>
              <w:t>00</w:t>
            </w:r>
          </w:p>
        </w:tc>
        <w:tc>
          <w:tcPr>
            <w:tcW w:w="2459" w:type="dxa"/>
            <w:shd w:val="clear" w:color="auto" w:fill="auto"/>
            <w:vAlign w:val="center"/>
          </w:tcPr>
          <w:p w14:paraId="0815D339"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противогаз</w:t>
            </w:r>
          </w:p>
        </w:tc>
      </w:tr>
      <w:tr w:rsidR="00E6267B" w:rsidRPr="00426DC2" w14:paraId="056BD39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73330C"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D7A3C43" w14:textId="77777777" w:rsidR="00E6267B" w:rsidRPr="008E6196" w:rsidRDefault="00E6267B" w:rsidP="00E6267B">
            <w:pPr>
              <w:rPr>
                <w:sz w:val="22"/>
                <w:szCs w:val="22"/>
              </w:rPr>
            </w:pPr>
            <w:r w:rsidRPr="008E6196">
              <w:rPr>
                <w:sz w:val="22"/>
                <w:szCs w:val="22"/>
              </w:rPr>
              <w:t>Защитный костюм Л-1</w:t>
            </w:r>
          </w:p>
        </w:tc>
        <w:tc>
          <w:tcPr>
            <w:tcW w:w="1420" w:type="dxa"/>
            <w:gridSpan w:val="2"/>
            <w:shd w:val="clear" w:color="auto" w:fill="auto"/>
            <w:vAlign w:val="center"/>
          </w:tcPr>
          <w:p w14:paraId="25669535"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6B76D4F0" w14:textId="77777777" w:rsidR="00E6267B" w:rsidRPr="008E6196" w:rsidRDefault="00E6267B" w:rsidP="00E6267B">
            <w:pPr>
              <w:jc w:val="center"/>
              <w:rPr>
                <w:sz w:val="22"/>
                <w:szCs w:val="22"/>
              </w:rPr>
            </w:pPr>
            <w:r w:rsidRPr="008E6196">
              <w:rPr>
                <w:sz w:val="22"/>
                <w:szCs w:val="22"/>
              </w:rPr>
              <w:t>9 000</w:t>
            </w:r>
          </w:p>
        </w:tc>
        <w:tc>
          <w:tcPr>
            <w:tcW w:w="2459" w:type="dxa"/>
            <w:shd w:val="clear" w:color="auto" w:fill="auto"/>
            <w:vAlign w:val="center"/>
          </w:tcPr>
          <w:p w14:paraId="48D3EE5A" w14:textId="77777777" w:rsidR="00E6267B" w:rsidRPr="008E6196" w:rsidRDefault="00E6267B" w:rsidP="00E6267B">
            <w:pPr>
              <w:jc w:val="center"/>
              <w:rPr>
                <w:sz w:val="22"/>
                <w:szCs w:val="22"/>
              </w:rPr>
            </w:pPr>
          </w:p>
        </w:tc>
      </w:tr>
      <w:tr w:rsidR="00E6267B" w:rsidRPr="00426DC2" w14:paraId="46E1B3E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4A0A94A"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28B2B29" w14:textId="77777777" w:rsidR="00E6267B" w:rsidRPr="008E6196" w:rsidRDefault="00E6267B" w:rsidP="00E6267B">
            <w:pPr>
              <w:rPr>
                <w:sz w:val="22"/>
                <w:szCs w:val="22"/>
              </w:rPr>
            </w:pPr>
            <w:r w:rsidRPr="008E6196">
              <w:rPr>
                <w:sz w:val="22"/>
                <w:szCs w:val="22"/>
              </w:rPr>
              <w:t>Войсковой прибор химической разведки</w:t>
            </w:r>
          </w:p>
        </w:tc>
        <w:tc>
          <w:tcPr>
            <w:tcW w:w="1420" w:type="dxa"/>
            <w:gridSpan w:val="2"/>
            <w:shd w:val="clear" w:color="auto" w:fill="auto"/>
            <w:vAlign w:val="center"/>
          </w:tcPr>
          <w:p w14:paraId="6003B556"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09507E62" w14:textId="77777777" w:rsidR="00E6267B" w:rsidRPr="008E6196" w:rsidRDefault="00E6267B" w:rsidP="00E6267B">
            <w:pPr>
              <w:jc w:val="center"/>
              <w:rPr>
                <w:sz w:val="22"/>
                <w:szCs w:val="22"/>
              </w:rPr>
            </w:pPr>
            <w:r>
              <w:rPr>
                <w:sz w:val="22"/>
                <w:szCs w:val="22"/>
              </w:rPr>
              <w:t>55</w:t>
            </w:r>
            <w:r w:rsidRPr="008E6196">
              <w:rPr>
                <w:sz w:val="22"/>
                <w:szCs w:val="22"/>
              </w:rPr>
              <w:t xml:space="preserve"> 000</w:t>
            </w:r>
          </w:p>
        </w:tc>
        <w:tc>
          <w:tcPr>
            <w:tcW w:w="2459" w:type="dxa"/>
            <w:shd w:val="clear" w:color="auto" w:fill="auto"/>
            <w:vAlign w:val="center"/>
          </w:tcPr>
          <w:p w14:paraId="700D3CC8" w14:textId="77777777" w:rsidR="00E6267B" w:rsidRPr="008E6196" w:rsidRDefault="00E6267B" w:rsidP="00E6267B">
            <w:pPr>
              <w:jc w:val="center"/>
              <w:rPr>
                <w:sz w:val="22"/>
                <w:szCs w:val="22"/>
              </w:rPr>
            </w:pPr>
          </w:p>
        </w:tc>
      </w:tr>
      <w:tr w:rsidR="00E6267B" w:rsidRPr="00426DC2" w14:paraId="3ABF9F3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C05AE5"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D6BEE30" w14:textId="77777777" w:rsidR="00E6267B" w:rsidRPr="008E6196" w:rsidRDefault="00E6267B" w:rsidP="00E6267B">
            <w:pPr>
              <w:rPr>
                <w:sz w:val="22"/>
                <w:szCs w:val="22"/>
              </w:rPr>
            </w:pPr>
            <w:r w:rsidRPr="008E6196">
              <w:rPr>
                <w:sz w:val="22"/>
                <w:szCs w:val="22"/>
              </w:rPr>
              <w:t>Дозиметр радиометрический</w:t>
            </w:r>
          </w:p>
          <w:p w14:paraId="309D8FF7" w14:textId="77777777" w:rsidR="00E6267B" w:rsidRPr="008E6196" w:rsidRDefault="00E6267B" w:rsidP="00E6267B">
            <w:pPr>
              <w:tabs>
                <w:tab w:val="left" w:pos="2605"/>
              </w:tabs>
              <w:rPr>
                <w:sz w:val="22"/>
                <w:szCs w:val="22"/>
              </w:rPr>
            </w:pPr>
            <w:r w:rsidRPr="008E6196">
              <w:rPr>
                <w:sz w:val="22"/>
                <w:szCs w:val="22"/>
              </w:rPr>
              <w:t>и его модификации</w:t>
            </w:r>
          </w:p>
        </w:tc>
        <w:tc>
          <w:tcPr>
            <w:tcW w:w="1420" w:type="dxa"/>
            <w:gridSpan w:val="2"/>
            <w:shd w:val="clear" w:color="auto" w:fill="auto"/>
            <w:vAlign w:val="center"/>
          </w:tcPr>
          <w:p w14:paraId="27A8B932"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0ED56B10" w14:textId="77777777" w:rsidR="00E6267B" w:rsidRPr="008E6196" w:rsidRDefault="00E6267B" w:rsidP="00E6267B">
            <w:pPr>
              <w:jc w:val="center"/>
              <w:rPr>
                <w:sz w:val="22"/>
                <w:szCs w:val="22"/>
              </w:rPr>
            </w:pPr>
            <w:r w:rsidRPr="008E6196">
              <w:rPr>
                <w:sz w:val="22"/>
                <w:szCs w:val="22"/>
              </w:rPr>
              <w:t>5</w:t>
            </w:r>
            <w:r>
              <w:rPr>
                <w:sz w:val="22"/>
                <w:szCs w:val="22"/>
              </w:rPr>
              <w:t>0</w:t>
            </w:r>
            <w:r w:rsidRPr="008E6196">
              <w:rPr>
                <w:sz w:val="22"/>
                <w:szCs w:val="22"/>
              </w:rPr>
              <w:t xml:space="preserve"> 000</w:t>
            </w:r>
          </w:p>
        </w:tc>
        <w:tc>
          <w:tcPr>
            <w:tcW w:w="2459" w:type="dxa"/>
            <w:shd w:val="clear" w:color="auto" w:fill="auto"/>
            <w:vAlign w:val="center"/>
          </w:tcPr>
          <w:p w14:paraId="2C790B9F" w14:textId="77777777" w:rsidR="00E6267B" w:rsidRPr="008E6196" w:rsidRDefault="00E6267B" w:rsidP="00E6267B">
            <w:pPr>
              <w:jc w:val="center"/>
              <w:rPr>
                <w:sz w:val="22"/>
                <w:szCs w:val="22"/>
              </w:rPr>
            </w:pPr>
          </w:p>
        </w:tc>
      </w:tr>
      <w:tr w:rsidR="00E6267B" w:rsidRPr="00426DC2" w14:paraId="7947A7A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4AD8C4"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66AB95C" w14:textId="77777777" w:rsidR="00E6267B" w:rsidRPr="008E6196" w:rsidRDefault="00E6267B" w:rsidP="00E6267B">
            <w:pPr>
              <w:rPr>
                <w:sz w:val="22"/>
                <w:szCs w:val="22"/>
              </w:rPr>
            </w:pPr>
            <w:r w:rsidRPr="008E6196">
              <w:rPr>
                <w:sz w:val="22"/>
                <w:szCs w:val="22"/>
              </w:rPr>
              <w:t>Мегафон</w:t>
            </w:r>
          </w:p>
        </w:tc>
        <w:tc>
          <w:tcPr>
            <w:tcW w:w="1420" w:type="dxa"/>
            <w:gridSpan w:val="2"/>
            <w:shd w:val="clear" w:color="auto" w:fill="auto"/>
            <w:vAlign w:val="center"/>
          </w:tcPr>
          <w:p w14:paraId="6755D650"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630B975F" w14:textId="77777777" w:rsidR="00E6267B" w:rsidRPr="008E6196" w:rsidRDefault="00E6267B" w:rsidP="00E6267B">
            <w:pPr>
              <w:jc w:val="center"/>
              <w:rPr>
                <w:sz w:val="22"/>
                <w:szCs w:val="22"/>
              </w:rPr>
            </w:pPr>
            <w:r w:rsidRPr="008E6196">
              <w:rPr>
                <w:sz w:val="22"/>
                <w:szCs w:val="22"/>
              </w:rPr>
              <w:t>11 000</w:t>
            </w:r>
          </w:p>
        </w:tc>
        <w:tc>
          <w:tcPr>
            <w:tcW w:w="2459" w:type="dxa"/>
            <w:shd w:val="clear" w:color="auto" w:fill="auto"/>
            <w:vAlign w:val="center"/>
          </w:tcPr>
          <w:p w14:paraId="4EBB0F52" w14:textId="77777777" w:rsidR="00E6267B" w:rsidRPr="008E6196" w:rsidRDefault="00E6267B" w:rsidP="00E6267B">
            <w:pPr>
              <w:jc w:val="center"/>
              <w:rPr>
                <w:sz w:val="22"/>
                <w:szCs w:val="22"/>
              </w:rPr>
            </w:pPr>
          </w:p>
        </w:tc>
      </w:tr>
      <w:tr w:rsidR="00E6267B" w:rsidRPr="00426DC2" w14:paraId="65DFC88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F6F2CD"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8CD938A" w14:textId="77777777" w:rsidR="00E6267B" w:rsidRPr="008E6196" w:rsidRDefault="00E6267B" w:rsidP="00E6267B">
            <w:pPr>
              <w:rPr>
                <w:sz w:val="22"/>
                <w:szCs w:val="22"/>
              </w:rPr>
            </w:pPr>
            <w:r w:rsidRPr="008E6196">
              <w:rPr>
                <w:sz w:val="22"/>
                <w:szCs w:val="22"/>
              </w:rPr>
              <w:t>Рация (комплект-2 шт) и её модификации</w:t>
            </w:r>
          </w:p>
        </w:tc>
        <w:tc>
          <w:tcPr>
            <w:tcW w:w="1420" w:type="dxa"/>
            <w:gridSpan w:val="2"/>
            <w:shd w:val="clear" w:color="auto" w:fill="auto"/>
            <w:vAlign w:val="center"/>
          </w:tcPr>
          <w:p w14:paraId="41A1F2A5" w14:textId="77777777" w:rsidR="00E6267B" w:rsidRPr="008E6196" w:rsidRDefault="00E6267B" w:rsidP="00E6267B">
            <w:pPr>
              <w:jc w:val="center"/>
              <w:rPr>
                <w:sz w:val="22"/>
                <w:szCs w:val="22"/>
              </w:rPr>
            </w:pPr>
            <w:r w:rsidRPr="008E6196">
              <w:rPr>
                <w:sz w:val="22"/>
                <w:szCs w:val="22"/>
              </w:rPr>
              <w:t>компл</w:t>
            </w:r>
          </w:p>
        </w:tc>
        <w:tc>
          <w:tcPr>
            <w:tcW w:w="1469" w:type="dxa"/>
            <w:gridSpan w:val="3"/>
            <w:shd w:val="clear" w:color="auto" w:fill="auto"/>
            <w:vAlign w:val="center"/>
          </w:tcPr>
          <w:p w14:paraId="7CE671CA" w14:textId="7FBA3BB6" w:rsidR="00E6267B" w:rsidRPr="008E6196" w:rsidRDefault="00E6267B" w:rsidP="00E6267B">
            <w:pPr>
              <w:jc w:val="center"/>
              <w:rPr>
                <w:sz w:val="22"/>
                <w:szCs w:val="22"/>
              </w:rPr>
            </w:pPr>
            <w:r w:rsidRPr="008E6196">
              <w:rPr>
                <w:sz w:val="22"/>
                <w:szCs w:val="22"/>
              </w:rPr>
              <w:t>1</w:t>
            </w:r>
            <w:r>
              <w:rPr>
                <w:sz w:val="22"/>
                <w:szCs w:val="22"/>
              </w:rPr>
              <w:t>5</w:t>
            </w:r>
            <w:r w:rsidRPr="008E6196">
              <w:rPr>
                <w:sz w:val="22"/>
                <w:szCs w:val="22"/>
              </w:rPr>
              <w:t xml:space="preserve"> 000</w:t>
            </w:r>
          </w:p>
        </w:tc>
        <w:tc>
          <w:tcPr>
            <w:tcW w:w="2459" w:type="dxa"/>
            <w:shd w:val="clear" w:color="auto" w:fill="auto"/>
            <w:vAlign w:val="center"/>
          </w:tcPr>
          <w:p w14:paraId="2FA84806" w14:textId="77777777" w:rsidR="00E6267B" w:rsidRPr="008E6196" w:rsidRDefault="00E6267B" w:rsidP="00E6267B">
            <w:pPr>
              <w:jc w:val="center"/>
              <w:rPr>
                <w:sz w:val="22"/>
                <w:szCs w:val="22"/>
              </w:rPr>
            </w:pPr>
          </w:p>
        </w:tc>
      </w:tr>
      <w:tr w:rsidR="00E6267B" w:rsidRPr="00426DC2" w14:paraId="23C2800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51D8FCE"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A22AFB8" w14:textId="77777777" w:rsidR="00E6267B" w:rsidRPr="008E6196" w:rsidRDefault="00E6267B" w:rsidP="00E6267B">
            <w:pPr>
              <w:rPr>
                <w:sz w:val="22"/>
                <w:szCs w:val="22"/>
              </w:rPr>
            </w:pPr>
            <w:r w:rsidRPr="008E6196">
              <w:rPr>
                <w:sz w:val="22"/>
                <w:szCs w:val="22"/>
              </w:rPr>
              <w:t>Ведро, оцинкованное 12л</w:t>
            </w:r>
          </w:p>
        </w:tc>
        <w:tc>
          <w:tcPr>
            <w:tcW w:w="1420" w:type="dxa"/>
            <w:gridSpan w:val="2"/>
            <w:shd w:val="clear" w:color="auto" w:fill="auto"/>
            <w:vAlign w:val="center"/>
          </w:tcPr>
          <w:p w14:paraId="4FBC1689" w14:textId="7C71982F"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7DB966CC" w14:textId="7DA3D8C8" w:rsidR="00E6267B" w:rsidRPr="008E6196" w:rsidRDefault="00E6267B" w:rsidP="00E6267B">
            <w:pPr>
              <w:jc w:val="center"/>
              <w:rPr>
                <w:sz w:val="22"/>
                <w:szCs w:val="22"/>
              </w:rPr>
            </w:pPr>
            <w:r>
              <w:rPr>
                <w:sz w:val="22"/>
                <w:szCs w:val="22"/>
              </w:rPr>
              <w:t>1 0</w:t>
            </w:r>
            <w:r w:rsidRPr="008E6196">
              <w:rPr>
                <w:sz w:val="22"/>
                <w:szCs w:val="22"/>
              </w:rPr>
              <w:t>00</w:t>
            </w:r>
          </w:p>
        </w:tc>
        <w:tc>
          <w:tcPr>
            <w:tcW w:w="2459" w:type="dxa"/>
            <w:shd w:val="clear" w:color="auto" w:fill="auto"/>
            <w:vAlign w:val="center"/>
          </w:tcPr>
          <w:p w14:paraId="4CA9A8EE" w14:textId="77777777" w:rsidR="00E6267B" w:rsidRPr="008E6196" w:rsidRDefault="00E6267B" w:rsidP="00E6267B">
            <w:pPr>
              <w:jc w:val="center"/>
              <w:rPr>
                <w:sz w:val="22"/>
                <w:szCs w:val="22"/>
              </w:rPr>
            </w:pPr>
          </w:p>
        </w:tc>
      </w:tr>
      <w:tr w:rsidR="00E6267B" w:rsidRPr="00426DC2" w14:paraId="25D382A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7B5CCDA"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480B844" w14:textId="77777777" w:rsidR="00E6267B" w:rsidRPr="008E6196" w:rsidRDefault="00E6267B" w:rsidP="00E6267B">
            <w:pPr>
              <w:rPr>
                <w:sz w:val="22"/>
                <w:szCs w:val="22"/>
              </w:rPr>
            </w:pPr>
            <w:r w:rsidRPr="008E6196">
              <w:rPr>
                <w:sz w:val="22"/>
                <w:szCs w:val="22"/>
              </w:rPr>
              <w:t>Канистра алюминиевая 20л</w:t>
            </w:r>
          </w:p>
        </w:tc>
        <w:tc>
          <w:tcPr>
            <w:tcW w:w="1420" w:type="dxa"/>
            <w:gridSpan w:val="2"/>
            <w:shd w:val="clear" w:color="auto" w:fill="auto"/>
            <w:vAlign w:val="center"/>
          </w:tcPr>
          <w:p w14:paraId="2929BFED"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41B4BBEB" w14:textId="1C0498B6" w:rsidR="00E6267B" w:rsidRPr="008E6196" w:rsidRDefault="00E6267B" w:rsidP="00E6267B">
            <w:pPr>
              <w:jc w:val="center"/>
              <w:rPr>
                <w:sz w:val="22"/>
                <w:szCs w:val="22"/>
              </w:rPr>
            </w:pPr>
            <w:r>
              <w:rPr>
                <w:sz w:val="22"/>
                <w:szCs w:val="22"/>
              </w:rPr>
              <w:t>3</w:t>
            </w:r>
            <w:r w:rsidRPr="008E6196">
              <w:rPr>
                <w:sz w:val="22"/>
                <w:szCs w:val="22"/>
              </w:rPr>
              <w:t xml:space="preserve"> 500</w:t>
            </w:r>
          </w:p>
        </w:tc>
        <w:tc>
          <w:tcPr>
            <w:tcW w:w="2459" w:type="dxa"/>
            <w:shd w:val="clear" w:color="auto" w:fill="auto"/>
            <w:vAlign w:val="center"/>
          </w:tcPr>
          <w:p w14:paraId="4D99F186" w14:textId="77777777" w:rsidR="00E6267B" w:rsidRPr="008E6196" w:rsidRDefault="00E6267B" w:rsidP="00E6267B">
            <w:pPr>
              <w:jc w:val="center"/>
              <w:rPr>
                <w:sz w:val="22"/>
                <w:szCs w:val="22"/>
              </w:rPr>
            </w:pPr>
          </w:p>
        </w:tc>
      </w:tr>
      <w:tr w:rsidR="00E6267B" w:rsidRPr="00426DC2" w14:paraId="06A276E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E4782B4"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86E04E9" w14:textId="77777777" w:rsidR="00E6267B" w:rsidRPr="008E6196" w:rsidRDefault="00E6267B" w:rsidP="00E6267B">
            <w:pPr>
              <w:rPr>
                <w:sz w:val="22"/>
                <w:szCs w:val="22"/>
              </w:rPr>
            </w:pPr>
            <w:r w:rsidRPr="008E6196">
              <w:rPr>
                <w:sz w:val="22"/>
                <w:szCs w:val="22"/>
              </w:rPr>
              <w:t>Лопата совковая с черенком</w:t>
            </w:r>
          </w:p>
        </w:tc>
        <w:tc>
          <w:tcPr>
            <w:tcW w:w="1420" w:type="dxa"/>
            <w:gridSpan w:val="2"/>
            <w:shd w:val="clear" w:color="auto" w:fill="auto"/>
            <w:vAlign w:val="center"/>
          </w:tcPr>
          <w:p w14:paraId="0FBF5077"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97E9556" w14:textId="01DB5E08" w:rsidR="00E6267B" w:rsidRPr="008E6196" w:rsidRDefault="00E6267B" w:rsidP="00E6267B">
            <w:pPr>
              <w:jc w:val="center"/>
              <w:rPr>
                <w:sz w:val="22"/>
                <w:szCs w:val="22"/>
              </w:rPr>
            </w:pPr>
            <w:r>
              <w:rPr>
                <w:sz w:val="22"/>
                <w:szCs w:val="22"/>
              </w:rPr>
              <w:t>1 000</w:t>
            </w:r>
          </w:p>
        </w:tc>
        <w:tc>
          <w:tcPr>
            <w:tcW w:w="2459" w:type="dxa"/>
            <w:shd w:val="clear" w:color="auto" w:fill="auto"/>
            <w:vAlign w:val="center"/>
          </w:tcPr>
          <w:p w14:paraId="4833CF3F" w14:textId="77777777" w:rsidR="00E6267B" w:rsidRPr="008E6196" w:rsidRDefault="00E6267B" w:rsidP="00E6267B">
            <w:pPr>
              <w:jc w:val="center"/>
              <w:rPr>
                <w:sz w:val="22"/>
                <w:szCs w:val="22"/>
              </w:rPr>
            </w:pPr>
          </w:p>
        </w:tc>
      </w:tr>
      <w:tr w:rsidR="00E6267B" w:rsidRPr="00426DC2" w14:paraId="211A215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B88603"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EF9F1DD" w14:textId="77777777" w:rsidR="00E6267B" w:rsidRPr="008E6196" w:rsidRDefault="00E6267B" w:rsidP="00E6267B">
            <w:pPr>
              <w:rPr>
                <w:sz w:val="22"/>
                <w:szCs w:val="22"/>
              </w:rPr>
            </w:pPr>
            <w:r w:rsidRPr="008E6196">
              <w:rPr>
                <w:sz w:val="22"/>
                <w:szCs w:val="22"/>
              </w:rPr>
              <w:t>Лопата штыковая с черенком</w:t>
            </w:r>
          </w:p>
        </w:tc>
        <w:tc>
          <w:tcPr>
            <w:tcW w:w="1420" w:type="dxa"/>
            <w:gridSpan w:val="2"/>
            <w:shd w:val="clear" w:color="auto" w:fill="auto"/>
            <w:vAlign w:val="center"/>
          </w:tcPr>
          <w:p w14:paraId="15C07DC9"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14A63AF9" w14:textId="57B2FE5F" w:rsidR="00E6267B" w:rsidRPr="008E6196" w:rsidRDefault="00E6267B" w:rsidP="00E6267B">
            <w:pPr>
              <w:jc w:val="center"/>
              <w:rPr>
                <w:sz w:val="22"/>
                <w:szCs w:val="22"/>
              </w:rPr>
            </w:pPr>
            <w:r>
              <w:rPr>
                <w:sz w:val="22"/>
                <w:szCs w:val="22"/>
              </w:rPr>
              <w:t xml:space="preserve">1 </w:t>
            </w:r>
            <w:r w:rsidRPr="008E6196">
              <w:rPr>
                <w:sz w:val="22"/>
                <w:szCs w:val="22"/>
              </w:rPr>
              <w:t>500</w:t>
            </w:r>
          </w:p>
        </w:tc>
        <w:tc>
          <w:tcPr>
            <w:tcW w:w="2459" w:type="dxa"/>
            <w:shd w:val="clear" w:color="auto" w:fill="auto"/>
            <w:vAlign w:val="center"/>
          </w:tcPr>
          <w:p w14:paraId="483129B7" w14:textId="77777777" w:rsidR="00E6267B" w:rsidRPr="008E6196" w:rsidRDefault="00E6267B" w:rsidP="00E6267B">
            <w:pPr>
              <w:jc w:val="center"/>
              <w:rPr>
                <w:sz w:val="22"/>
                <w:szCs w:val="22"/>
              </w:rPr>
            </w:pPr>
          </w:p>
        </w:tc>
      </w:tr>
      <w:tr w:rsidR="00E6267B" w:rsidRPr="00426DC2" w14:paraId="50D70B2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27E6BAA"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6F516CC" w14:textId="55D2EBE5" w:rsidR="00E6267B" w:rsidRPr="008E6196" w:rsidRDefault="00E6267B" w:rsidP="00E6267B">
            <w:pPr>
              <w:rPr>
                <w:sz w:val="22"/>
                <w:szCs w:val="22"/>
              </w:rPr>
            </w:pPr>
            <w:r w:rsidRPr="008E6196">
              <w:rPr>
                <w:sz w:val="22"/>
                <w:szCs w:val="22"/>
              </w:rPr>
              <w:t>Прожектор галогеновый с удлинителем – катушка 50м</w:t>
            </w:r>
          </w:p>
        </w:tc>
        <w:tc>
          <w:tcPr>
            <w:tcW w:w="1420" w:type="dxa"/>
            <w:gridSpan w:val="2"/>
            <w:shd w:val="clear" w:color="auto" w:fill="auto"/>
            <w:vAlign w:val="center"/>
          </w:tcPr>
          <w:p w14:paraId="4378793C"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7FCFDD91" w14:textId="7B3C5D44" w:rsidR="00E6267B" w:rsidRPr="008E6196" w:rsidRDefault="00E6267B" w:rsidP="00E6267B">
            <w:pPr>
              <w:jc w:val="center"/>
              <w:rPr>
                <w:sz w:val="22"/>
                <w:szCs w:val="22"/>
              </w:rPr>
            </w:pPr>
            <w:r w:rsidRPr="008E6196">
              <w:rPr>
                <w:sz w:val="22"/>
                <w:szCs w:val="22"/>
              </w:rPr>
              <w:t>1</w:t>
            </w:r>
            <w:r>
              <w:rPr>
                <w:sz w:val="22"/>
                <w:szCs w:val="22"/>
              </w:rPr>
              <w:t>1</w:t>
            </w:r>
            <w:r w:rsidRPr="008E6196">
              <w:rPr>
                <w:sz w:val="22"/>
                <w:szCs w:val="22"/>
              </w:rPr>
              <w:t xml:space="preserve"> 000</w:t>
            </w:r>
          </w:p>
        </w:tc>
        <w:tc>
          <w:tcPr>
            <w:tcW w:w="2459" w:type="dxa"/>
            <w:shd w:val="clear" w:color="auto" w:fill="auto"/>
            <w:vAlign w:val="center"/>
          </w:tcPr>
          <w:p w14:paraId="6473FDA8" w14:textId="77777777" w:rsidR="00E6267B" w:rsidRPr="008E6196" w:rsidRDefault="00E6267B" w:rsidP="00E6267B">
            <w:pPr>
              <w:jc w:val="center"/>
              <w:rPr>
                <w:sz w:val="22"/>
                <w:szCs w:val="22"/>
              </w:rPr>
            </w:pPr>
          </w:p>
        </w:tc>
      </w:tr>
      <w:tr w:rsidR="00E6267B" w:rsidRPr="00426DC2" w14:paraId="0811DD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D3609B"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C2E162B" w14:textId="77777777" w:rsidR="00E6267B" w:rsidRPr="008E6196" w:rsidRDefault="00E6267B" w:rsidP="00E6267B">
            <w:pPr>
              <w:rPr>
                <w:sz w:val="22"/>
                <w:szCs w:val="22"/>
              </w:rPr>
            </w:pPr>
            <w:r w:rsidRPr="008E6196">
              <w:rPr>
                <w:sz w:val="22"/>
                <w:szCs w:val="22"/>
              </w:rPr>
              <w:t>Фонарь ЭРА FA65M и его модификации</w:t>
            </w:r>
          </w:p>
        </w:tc>
        <w:tc>
          <w:tcPr>
            <w:tcW w:w="1420" w:type="dxa"/>
            <w:gridSpan w:val="2"/>
            <w:shd w:val="clear" w:color="auto" w:fill="auto"/>
            <w:vAlign w:val="center"/>
          </w:tcPr>
          <w:p w14:paraId="2F152CC4"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5A631712" w14:textId="69A3B279" w:rsidR="00E6267B" w:rsidRPr="008E6196" w:rsidRDefault="00E6267B" w:rsidP="00E6267B">
            <w:pPr>
              <w:jc w:val="center"/>
              <w:rPr>
                <w:sz w:val="22"/>
                <w:szCs w:val="22"/>
              </w:rPr>
            </w:pPr>
            <w:r>
              <w:rPr>
                <w:sz w:val="22"/>
                <w:szCs w:val="22"/>
              </w:rPr>
              <w:t>3</w:t>
            </w:r>
            <w:r w:rsidRPr="008E6196">
              <w:rPr>
                <w:sz w:val="22"/>
                <w:szCs w:val="22"/>
              </w:rPr>
              <w:t xml:space="preserve"> 500</w:t>
            </w:r>
          </w:p>
        </w:tc>
        <w:tc>
          <w:tcPr>
            <w:tcW w:w="2459" w:type="dxa"/>
            <w:shd w:val="clear" w:color="auto" w:fill="auto"/>
            <w:vAlign w:val="center"/>
          </w:tcPr>
          <w:p w14:paraId="2678EC66" w14:textId="77777777" w:rsidR="00E6267B" w:rsidRPr="008E6196" w:rsidRDefault="00E6267B" w:rsidP="00E6267B">
            <w:pPr>
              <w:jc w:val="center"/>
              <w:rPr>
                <w:sz w:val="22"/>
                <w:szCs w:val="22"/>
              </w:rPr>
            </w:pPr>
          </w:p>
        </w:tc>
      </w:tr>
      <w:tr w:rsidR="00E6267B" w:rsidRPr="00426DC2" w14:paraId="335744E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618BB6"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9398615" w14:textId="3720C090" w:rsidR="00E6267B" w:rsidRPr="008E6196" w:rsidRDefault="00E6267B" w:rsidP="00E6267B">
            <w:pPr>
              <w:rPr>
                <w:sz w:val="22"/>
                <w:szCs w:val="22"/>
              </w:rPr>
            </w:pPr>
            <w:r w:rsidRPr="008E6196">
              <w:rPr>
                <w:sz w:val="22"/>
                <w:szCs w:val="22"/>
              </w:rPr>
              <w:t>Генератор переносной</w:t>
            </w:r>
          </w:p>
          <w:p w14:paraId="1ED9999D" w14:textId="77777777" w:rsidR="00E6267B" w:rsidRPr="008E6196" w:rsidRDefault="00E6267B" w:rsidP="00E6267B">
            <w:pPr>
              <w:rPr>
                <w:sz w:val="22"/>
                <w:szCs w:val="22"/>
              </w:rPr>
            </w:pPr>
            <w:r w:rsidRPr="008E6196">
              <w:rPr>
                <w:sz w:val="22"/>
                <w:szCs w:val="22"/>
              </w:rPr>
              <w:t>и его модификации</w:t>
            </w:r>
          </w:p>
        </w:tc>
        <w:tc>
          <w:tcPr>
            <w:tcW w:w="1420" w:type="dxa"/>
            <w:gridSpan w:val="2"/>
            <w:shd w:val="clear" w:color="auto" w:fill="auto"/>
            <w:vAlign w:val="center"/>
          </w:tcPr>
          <w:p w14:paraId="1CE6E88A"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6173BB11" w14:textId="77777777" w:rsidR="00E6267B" w:rsidRPr="008E6196" w:rsidRDefault="00E6267B" w:rsidP="00E6267B">
            <w:pPr>
              <w:jc w:val="center"/>
              <w:rPr>
                <w:sz w:val="22"/>
                <w:szCs w:val="22"/>
              </w:rPr>
            </w:pPr>
            <w:r>
              <w:rPr>
                <w:sz w:val="22"/>
                <w:szCs w:val="22"/>
              </w:rPr>
              <w:t>300</w:t>
            </w:r>
            <w:r w:rsidRPr="008E6196">
              <w:rPr>
                <w:sz w:val="22"/>
                <w:szCs w:val="22"/>
              </w:rPr>
              <w:t xml:space="preserve"> 000</w:t>
            </w:r>
          </w:p>
        </w:tc>
        <w:tc>
          <w:tcPr>
            <w:tcW w:w="2459" w:type="dxa"/>
            <w:shd w:val="clear" w:color="auto" w:fill="auto"/>
            <w:vAlign w:val="center"/>
          </w:tcPr>
          <w:p w14:paraId="2FDC5936" w14:textId="77777777" w:rsidR="00E6267B" w:rsidRPr="008E6196" w:rsidRDefault="00E6267B" w:rsidP="00E6267B">
            <w:pPr>
              <w:jc w:val="center"/>
              <w:rPr>
                <w:sz w:val="22"/>
                <w:szCs w:val="22"/>
              </w:rPr>
            </w:pPr>
          </w:p>
        </w:tc>
      </w:tr>
      <w:tr w:rsidR="00E6267B" w:rsidRPr="00426DC2" w14:paraId="4E0DE0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FA6AE4"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2E39008" w14:textId="77777777" w:rsidR="00E6267B" w:rsidRPr="008E6196" w:rsidRDefault="00E6267B" w:rsidP="00E6267B">
            <w:pPr>
              <w:rPr>
                <w:sz w:val="22"/>
                <w:szCs w:val="22"/>
              </w:rPr>
            </w:pPr>
            <w:r w:rsidRPr="008E6196">
              <w:rPr>
                <w:sz w:val="22"/>
                <w:szCs w:val="22"/>
              </w:rPr>
              <w:t>Мотопомпа высоконапорная</w:t>
            </w:r>
          </w:p>
          <w:p w14:paraId="4F196FA0" w14:textId="77777777" w:rsidR="00E6267B" w:rsidRPr="008E6196" w:rsidRDefault="00E6267B" w:rsidP="00E6267B">
            <w:pPr>
              <w:rPr>
                <w:b/>
                <w:sz w:val="22"/>
                <w:szCs w:val="22"/>
              </w:rPr>
            </w:pPr>
            <w:r w:rsidRPr="008E6196">
              <w:rPr>
                <w:sz w:val="22"/>
                <w:szCs w:val="22"/>
              </w:rPr>
              <w:t>НР-15, в комплекте с рукавами и её модификации</w:t>
            </w:r>
          </w:p>
        </w:tc>
        <w:tc>
          <w:tcPr>
            <w:tcW w:w="1420" w:type="dxa"/>
            <w:gridSpan w:val="2"/>
            <w:shd w:val="clear" w:color="auto" w:fill="auto"/>
            <w:vAlign w:val="center"/>
          </w:tcPr>
          <w:p w14:paraId="1DDC3C79"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25089E4A" w14:textId="2230D149" w:rsidR="00E6267B" w:rsidRPr="008E6196" w:rsidRDefault="00E6267B" w:rsidP="00E6267B">
            <w:pPr>
              <w:jc w:val="center"/>
              <w:rPr>
                <w:sz w:val="22"/>
                <w:szCs w:val="22"/>
              </w:rPr>
            </w:pPr>
            <w:r>
              <w:rPr>
                <w:sz w:val="22"/>
                <w:szCs w:val="22"/>
              </w:rPr>
              <w:t>200</w:t>
            </w:r>
            <w:r w:rsidRPr="008E6196">
              <w:rPr>
                <w:sz w:val="22"/>
                <w:szCs w:val="22"/>
              </w:rPr>
              <w:t xml:space="preserve"> 000</w:t>
            </w:r>
          </w:p>
        </w:tc>
        <w:tc>
          <w:tcPr>
            <w:tcW w:w="2459" w:type="dxa"/>
            <w:shd w:val="clear" w:color="auto" w:fill="auto"/>
            <w:vAlign w:val="center"/>
          </w:tcPr>
          <w:p w14:paraId="56AD366D" w14:textId="77777777" w:rsidR="00E6267B" w:rsidRPr="008E6196" w:rsidRDefault="00E6267B" w:rsidP="00E6267B">
            <w:pPr>
              <w:jc w:val="center"/>
              <w:rPr>
                <w:sz w:val="22"/>
                <w:szCs w:val="22"/>
              </w:rPr>
            </w:pPr>
          </w:p>
        </w:tc>
      </w:tr>
      <w:tr w:rsidR="00E6267B" w:rsidRPr="00426DC2" w14:paraId="12073FE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6EF241"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C506DD3" w14:textId="77777777" w:rsidR="00E6267B" w:rsidRPr="008E6196" w:rsidRDefault="00E6267B" w:rsidP="00E6267B">
            <w:pPr>
              <w:rPr>
                <w:sz w:val="22"/>
                <w:szCs w:val="22"/>
              </w:rPr>
            </w:pPr>
            <w:r w:rsidRPr="008E6196">
              <w:rPr>
                <w:sz w:val="22"/>
                <w:szCs w:val="22"/>
              </w:rPr>
              <w:t>Ранцевый лесной огнетушитель</w:t>
            </w:r>
          </w:p>
        </w:tc>
        <w:tc>
          <w:tcPr>
            <w:tcW w:w="1420" w:type="dxa"/>
            <w:gridSpan w:val="2"/>
            <w:shd w:val="clear" w:color="auto" w:fill="auto"/>
            <w:vAlign w:val="center"/>
          </w:tcPr>
          <w:p w14:paraId="0491F2B3"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6E187599" w14:textId="46E9F4D1" w:rsidR="00E6267B" w:rsidRPr="008E6196" w:rsidRDefault="00E6267B" w:rsidP="00E6267B">
            <w:pPr>
              <w:jc w:val="center"/>
              <w:rPr>
                <w:sz w:val="22"/>
                <w:szCs w:val="22"/>
              </w:rPr>
            </w:pPr>
            <w:r>
              <w:rPr>
                <w:sz w:val="22"/>
                <w:szCs w:val="22"/>
              </w:rPr>
              <w:t>8</w:t>
            </w:r>
            <w:r w:rsidRPr="008E6196">
              <w:rPr>
                <w:sz w:val="22"/>
                <w:szCs w:val="22"/>
              </w:rPr>
              <w:t xml:space="preserve"> 000</w:t>
            </w:r>
          </w:p>
        </w:tc>
        <w:tc>
          <w:tcPr>
            <w:tcW w:w="2459" w:type="dxa"/>
            <w:shd w:val="clear" w:color="auto" w:fill="auto"/>
            <w:vAlign w:val="center"/>
          </w:tcPr>
          <w:p w14:paraId="3B644DBE" w14:textId="77777777" w:rsidR="00E6267B" w:rsidRPr="008E6196" w:rsidRDefault="00E6267B" w:rsidP="00E6267B">
            <w:pPr>
              <w:jc w:val="center"/>
              <w:rPr>
                <w:sz w:val="22"/>
                <w:szCs w:val="22"/>
              </w:rPr>
            </w:pPr>
          </w:p>
        </w:tc>
      </w:tr>
      <w:tr w:rsidR="00E6267B" w:rsidRPr="00426DC2" w14:paraId="7505E81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2A43A6"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F7217E3" w14:textId="77777777" w:rsidR="00E6267B" w:rsidRPr="008E6196" w:rsidRDefault="00E6267B" w:rsidP="00E6267B">
            <w:pPr>
              <w:rPr>
                <w:sz w:val="22"/>
                <w:szCs w:val="22"/>
              </w:rPr>
            </w:pPr>
            <w:r w:rsidRPr="008E6196">
              <w:rPr>
                <w:sz w:val="22"/>
                <w:szCs w:val="22"/>
              </w:rPr>
              <w:t>Насос фекальный СДВ 80/18</w:t>
            </w:r>
          </w:p>
        </w:tc>
        <w:tc>
          <w:tcPr>
            <w:tcW w:w="1420" w:type="dxa"/>
            <w:gridSpan w:val="2"/>
            <w:shd w:val="clear" w:color="auto" w:fill="auto"/>
            <w:vAlign w:val="center"/>
          </w:tcPr>
          <w:p w14:paraId="370B3E7A"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45688E16" w14:textId="77777777" w:rsidR="00E6267B" w:rsidRPr="008E6196" w:rsidRDefault="00E6267B" w:rsidP="00E6267B">
            <w:pPr>
              <w:jc w:val="center"/>
              <w:rPr>
                <w:sz w:val="22"/>
                <w:szCs w:val="22"/>
              </w:rPr>
            </w:pPr>
            <w:r w:rsidRPr="008E6196">
              <w:rPr>
                <w:sz w:val="22"/>
                <w:szCs w:val="22"/>
              </w:rPr>
              <w:t>70 000</w:t>
            </w:r>
          </w:p>
        </w:tc>
        <w:tc>
          <w:tcPr>
            <w:tcW w:w="2459" w:type="dxa"/>
            <w:shd w:val="clear" w:color="auto" w:fill="auto"/>
            <w:vAlign w:val="center"/>
          </w:tcPr>
          <w:p w14:paraId="571FAB92" w14:textId="77777777" w:rsidR="00E6267B" w:rsidRPr="008E6196" w:rsidRDefault="00E6267B" w:rsidP="00E6267B">
            <w:pPr>
              <w:jc w:val="center"/>
              <w:rPr>
                <w:sz w:val="22"/>
                <w:szCs w:val="22"/>
              </w:rPr>
            </w:pPr>
          </w:p>
        </w:tc>
      </w:tr>
      <w:tr w:rsidR="00E6267B" w:rsidRPr="00426DC2" w14:paraId="35040CC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A685D6"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56952C2" w14:textId="77777777" w:rsidR="00E6267B" w:rsidRPr="008E6196" w:rsidRDefault="00E6267B" w:rsidP="00E6267B">
            <w:pPr>
              <w:rPr>
                <w:sz w:val="22"/>
                <w:szCs w:val="22"/>
              </w:rPr>
            </w:pPr>
            <w:r w:rsidRPr="008E6196">
              <w:rPr>
                <w:sz w:val="22"/>
                <w:szCs w:val="22"/>
              </w:rPr>
              <w:t>Насос гном 10/10</w:t>
            </w:r>
          </w:p>
        </w:tc>
        <w:tc>
          <w:tcPr>
            <w:tcW w:w="1420" w:type="dxa"/>
            <w:gridSpan w:val="2"/>
            <w:shd w:val="clear" w:color="auto" w:fill="auto"/>
            <w:vAlign w:val="center"/>
          </w:tcPr>
          <w:p w14:paraId="4498CB98"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4C76E5F" w14:textId="77777777" w:rsidR="00E6267B" w:rsidRPr="008E6196" w:rsidRDefault="00E6267B" w:rsidP="00E6267B">
            <w:pPr>
              <w:jc w:val="center"/>
              <w:rPr>
                <w:sz w:val="22"/>
                <w:szCs w:val="22"/>
              </w:rPr>
            </w:pPr>
            <w:r w:rsidRPr="008E6196">
              <w:rPr>
                <w:sz w:val="22"/>
                <w:szCs w:val="22"/>
              </w:rPr>
              <w:t>10 000</w:t>
            </w:r>
          </w:p>
        </w:tc>
        <w:tc>
          <w:tcPr>
            <w:tcW w:w="2459" w:type="dxa"/>
            <w:shd w:val="clear" w:color="auto" w:fill="auto"/>
            <w:vAlign w:val="center"/>
          </w:tcPr>
          <w:p w14:paraId="61E1F86B" w14:textId="77777777" w:rsidR="00E6267B" w:rsidRPr="008E6196" w:rsidRDefault="00E6267B" w:rsidP="00E6267B">
            <w:pPr>
              <w:jc w:val="center"/>
              <w:rPr>
                <w:sz w:val="22"/>
                <w:szCs w:val="22"/>
              </w:rPr>
            </w:pPr>
          </w:p>
        </w:tc>
      </w:tr>
      <w:tr w:rsidR="00E6267B" w:rsidRPr="00426DC2" w14:paraId="4299E9A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76AAA9E"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220736C" w14:textId="77777777" w:rsidR="00E6267B" w:rsidRPr="008E6196" w:rsidRDefault="00E6267B" w:rsidP="00E6267B">
            <w:pPr>
              <w:rPr>
                <w:sz w:val="22"/>
                <w:szCs w:val="22"/>
              </w:rPr>
            </w:pPr>
            <w:r w:rsidRPr="008E6196">
              <w:rPr>
                <w:sz w:val="22"/>
                <w:szCs w:val="22"/>
              </w:rPr>
              <w:t>Тепловая электропушка 10 кВт. СФО-10/5</w:t>
            </w:r>
          </w:p>
        </w:tc>
        <w:tc>
          <w:tcPr>
            <w:tcW w:w="1420" w:type="dxa"/>
            <w:gridSpan w:val="2"/>
            <w:shd w:val="clear" w:color="auto" w:fill="auto"/>
            <w:vAlign w:val="center"/>
          </w:tcPr>
          <w:p w14:paraId="41F8D22C"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01A3B6F5" w14:textId="77777777" w:rsidR="00E6267B" w:rsidRPr="008E6196" w:rsidRDefault="00E6267B" w:rsidP="00E6267B">
            <w:pPr>
              <w:jc w:val="center"/>
              <w:rPr>
                <w:sz w:val="22"/>
                <w:szCs w:val="22"/>
              </w:rPr>
            </w:pPr>
            <w:r>
              <w:rPr>
                <w:sz w:val="22"/>
                <w:szCs w:val="22"/>
              </w:rPr>
              <w:t>30</w:t>
            </w:r>
            <w:r w:rsidRPr="008E6196">
              <w:rPr>
                <w:sz w:val="22"/>
                <w:szCs w:val="22"/>
              </w:rPr>
              <w:t xml:space="preserve"> 000</w:t>
            </w:r>
          </w:p>
        </w:tc>
        <w:tc>
          <w:tcPr>
            <w:tcW w:w="2459" w:type="dxa"/>
            <w:shd w:val="clear" w:color="auto" w:fill="auto"/>
            <w:vAlign w:val="center"/>
          </w:tcPr>
          <w:p w14:paraId="00AE87BC" w14:textId="77777777" w:rsidR="00E6267B" w:rsidRPr="008E6196" w:rsidRDefault="00E6267B" w:rsidP="00E6267B">
            <w:pPr>
              <w:jc w:val="center"/>
              <w:rPr>
                <w:sz w:val="22"/>
                <w:szCs w:val="22"/>
              </w:rPr>
            </w:pPr>
          </w:p>
        </w:tc>
      </w:tr>
      <w:tr w:rsidR="00E6267B" w:rsidRPr="00426DC2" w14:paraId="4001D6C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5A56D0B"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6550128" w14:textId="77777777" w:rsidR="00E6267B" w:rsidRPr="008E6196" w:rsidRDefault="00E6267B" w:rsidP="00E6267B">
            <w:pPr>
              <w:rPr>
                <w:sz w:val="22"/>
                <w:szCs w:val="22"/>
              </w:rPr>
            </w:pPr>
            <w:r w:rsidRPr="008E6196">
              <w:rPr>
                <w:sz w:val="22"/>
                <w:szCs w:val="22"/>
              </w:rPr>
              <w:t>Провод силовой алюминиевый А-50</w:t>
            </w:r>
          </w:p>
        </w:tc>
        <w:tc>
          <w:tcPr>
            <w:tcW w:w="1420" w:type="dxa"/>
            <w:gridSpan w:val="2"/>
            <w:shd w:val="clear" w:color="auto" w:fill="auto"/>
            <w:vAlign w:val="center"/>
          </w:tcPr>
          <w:p w14:paraId="161A4449" w14:textId="77777777" w:rsidR="00E6267B" w:rsidRPr="008E6196" w:rsidRDefault="00E6267B" w:rsidP="00E6267B">
            <w:pPr>
              <w:jc w:val="center"/>
              <w:rPr>
                <w:sz w:val="22"/>
                <w:szCs w:val="22"/>
              </w:rPr>
            </w:pPr>
            <w:r w:rsidRPr="008E6196">
              <w:rPr>
                <w:sz w:val="22"/>
                <w:szCs w:val="22"/>
              </w:rPr>
              <w:t>м</w:t>
            </w:r>
          </w:p>
        </w:tc>
        <w:tc>
          <w:tcPr>
            <w:tcW w:w="1469" w:type="dxa"/>
            <w:gridSpan w:val="3"/>
            <w:shd w:val="clear" w:color="auto" w:fill="auto"/>
            <w:vAlign w:val="center"/>
          </w:tcPr>
          <w:p w14:paraId="08BA5574" w14:textId="77777777" w:rsidR="00E6267B" w:rsidRPr="008E6196" w:rsidRDefault="00E6267B" w:rsidP="00E6267B">
            <w:pPr>
              <w:jc w:val="center"/>
              <w:rPr>
                <w:sz w:val="22"/>
                <w:szCs w:val="22"/>
              </w:rPr>
            </w:pPr>
            <w:r w:rsidRPr="008E6196">
              <w:rPr>
                <w:sz w:val="22"/>
                <w:szCs w:val="22"/>
              </w:rPr>
              <w:t>100</w:t>
            </w:r>
          </w:p>
        </w:tc>
        <w:tc>
          <w:tcPr>
            <w:tcW w:w="2459" w:type="dxa"/>
            <w:shd w:val="clear" w:color="auto" w:fill="auto"/>
            <w:vAlign w:val="center"/>
          </w:tcPr>
          <w:p w14:paraId="6F6CE7B4" w14:textId="77777777" w:rsidR="00E6267B" w:rsidRPr="008E6196" w:rsidRDefault="00E6267B" w:rsidP="00E6267B">
            <w:pPr>
              <w:jc w:val="center"/>
              <w:rPr>
                <w:sz w:val="22"/>
                <w:szCs w:val="22"/>
              </w:rPr>
            </w:pPr>
          </w:p>
        </w:tc>
      </w:tr>
      <w:tr w:rsidR="00E6267B" w:rsidRPr="00426DC2" w14:paraId="5B734C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9A84C3"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FE40435" w14:textId="77777777" w:rsidR="00E6267B" w:rsidRPr="008E6196" w:rsidRDefault="00E6267B" w:rsidP="00E6267B">
            <w:pPr>
              <w:rPr>
                <w:sz w:val="22"/>
                <w:szCs w:val="22"/>
              </w:rPr>
            </w:pPr>
            <w:r w:rsidRPr="008E6196">
              <w:rPr>
                <w:sz w:val="22"/>
                <w:szCs w:val="22"/>
              </w:rPr>
              <w:t>Кабель силовой алюминиевый</w:t>
            </w:r>
          </w:p>
          <w:p w14:paraId="29823727" w14:textId="77777777" w:rsidR="00E6267B" w:rsidRPr="008E6196" w:rsidRDefault="00E6267B" w:rsidP="00E6267B">
            <w:pPr>
              <w:rPr>
                <w:sz w:val="22"/>
                <w:szCs w:val="22"/>
              </w:rPr>
            </w:pPr>
            <w:r w:rsidRPr="008E6196">
              <w:rPr>
                <w:sz w:val="22"/>
                <w:szCs w:val="22"/>
              </w:rPr>
              <w:t>в оплётке АВВГ 4*35</w:t>
            </w:r>
          </w:p>
        </w:tc>
        <w:tc>
          <w:tcPr>
            <w:tcW w:w="1420" w:type="dxa"/>
            <w:gridSpan w:val="2"/>
            <w:shd w:val="clear" w:color="auto" w:fill="auto"/>
            <w:vAlign w:val="center"/>
          </w:tcPr>
          <w:p w14:paraId="038A9B1A" w14:textId="77777777" w:rsidR="00E6267B" w:rsidRPr="008E6196" w:rsidRDefault="00E6267B" w:rsidP="00E6267B">
            <w:pPr>
              <w:jc w:val="center"/>
              <w:rPr>
                <w:sz w:val="22"/>
                <w:szCs w:val="22"/>
              </w:rPr>
            </w:pPr>
            <w:r w:rsidRPr="008E6196">
              <w:rPr>
                <w:sz w:val="22"/>
                <w:szCs w:val="22"/>
              </w:rPr>
              <w:t>м</w:t>
            </w:r>
          </w:p>
        </w:tc>
        <w:tc>
          <w:tcPr>
            <w:tcW w:w="1469" w:type="dxa"/>
            <w:gridSpan w:val="3"/>
            <w:shd w:val="clear" w:color="auto" w:fill="auto"/>
            <w:vAlign w:val="center"/>
          </w:tcPr>
          <w:p w14:paraId="776CF64E" w14:textId="77777777" w:rsidR="00E6267B" w:rsidRPr="008E6196" w:rsidRDefault="00E6267B" w:rsidP="00E6267B">
            <w:pPr>
              <w:jc w:val="center"/>
              <w:rPr>
                <w:sz w:val="22"/>
                <w:szCs w:val="22"/>
              </w:rPr>
            </w:pPr>
            <w:r w:rsidRPr="008E6196">
              <w:rPr>
                <w:sz w:val="22"/>
                <w:szCs w:val="22"/>
              </w:rPr>
              <w:t>100</w:t>
            </w:r>
          </w:p>
        </w:tc>
        <w:tc>
          <w:tcPr>
            <w:tcW w:w="2459" w:type="dxa"/>
            <w:shd w:val="clear" w:color="auto" w:fill="auto"/>
            <w:vAlign w:val="center"/>
          </w:tcPr>
          <w:p w14:paraId="2A320194" w14:textId="77777777" w:rsidR="00E6267B" w:rsidRPr="008E6196" w:rsidRDefault="00E6267B" w:rsidP="00E6267B">
            <w:pPr>
              <w:jc w:val="center"/>
              <w:rPr>
                <w:sz w:val="22"/>
                <w:szCs w:val="22"/>
              </w:rPr>
            </w:pPr>
          </w:p>
        </w:tc>
      </w:tr>
      <w:tr w:rsidR="00E6267B" w:rsidRPr="00426DC2" w14:paraId="6165E98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4409E1"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A3BF4FF" w14:textId="77777777" w:rsidR="00E6267B" w:rsidRPr="008E6196" w:rsidRDefault="00E6267B" w:rsidP="00E6267B">
            <w:pPr>
              <w:rPr>
                <w:sz w:val="22"/>
                <w:szCs w:val="22"/>
              </w:rPr>
            </w:pPr>
            <w:r w:rsidRPr="008E6196">
              <w:rPr>
                <w:sz w:val="22"/>
                <w:szCs w:val="22"/>
              </w:rPr>
              <w:t>Кабель силовой алюминиевый АВВГ 4*95</w:t>
            </w:r>
          </w:p>
        </w:tc>
        <w:tc>
          <w:tcPr>
            <w:tcW w:w="1420" w:type="dxa"/>
            <w:gridSpan w:val="2"/>
            <w:shd w:val="clear" w:color="auto" w:fill="auto"/>
            <w:vAlign w:val="center"/>
          </w:tcPr>
          <w:p w14:paraId="4932C901" w14:textId="77777777" w:rsidR="00E6267B" w:rsidRPr="008E6196" w:rsidRDefault="00E6267B" w:rsidP="00E6267B">
            <w:pPr>
              <w:jc w:val="center"/>
              <w:rPr>
                <w:sz w:val="22"/>
                <w:szCs w:val="22"/>
              </w:rPr>
            </w:pPr>
            <w:r w:rsidRPr="008E6196">
              <w:rPr>
                <w:sz w:val="22"/>
                <w:szCs w:val="22"/>
              </w:rPr>
              <w:t>м</w:t>
            </w:r>
          </w:p>
        </w:tc>
        <w:tc>
          <w:tcPr>
            <w:tcW w:w="1469" w:type="dxa"/>
            <w:gridSpan w:val="3"/>
            <w:shd w:val="clear" w:color="auto" w:fill="auto"/>
            <w:vAlign w:val="center"/>
          </w:tcPr>
          <w:p w14:paraId="3C561A8F" w14:textId="77777777" w:rsidR="00E6267B" w:rsidRPr="008E6196" w:rsidRDefault="00E6267B" w:rsidP="00E6267B">
            <w:pPr>
              <w:jc w:val="center"/>
              <w:rPr>
                <w:sz w:val="22"/>
                <w:szCs w:val="22"/>
              </w:rPr>
            </w:pPr>
            <w:r w:rsidRPr="008E6196">
              <w:rPr>
                <w:sz w:val="22"/>
                <w:szCs w:val="22"/>
              </w:rPr>
              <w:t>100</w:t>
            </w:r>
          </w:p>
        </w:tc>
        <w:tc>
          <w:tcPr>
            <w:tcW w:w="2459" w:type="dxa"/>
            <w:shd w:val="clear" w:color="auto" w:fill="auto"/>
            <w:vAlign w:val="center"/>
          </w:tcPr>
          <w:p w14:paraId="4E45A8B4" w14:textId="77777777" w:rsidR="00E6267B" w:rsidRPr="008E6196" w:rsidRDefault="00E6267B" w:rsidP="00E6267B">
            <w:pPr>
              <w:jc w:val="center"/>
              <w:rPr>
                <w:sz w:val="22"/>
                <w:szCs w:val="22"/>
              </w:rPr>
            </w:pPr>
          </w:p>
        </w:tc>
      </w:tr>
      <w:tr w:rsidR="00E6267B" w:rsidRPr="00426DC2" w14:paraId="312FA5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BD3F68"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0363E52" w14:textId="7E88254E" w:rsidR="00E6267B" w:rsidRPr="008E6196" w:rsidRDefault="00E6267B" w:rsidP="00E6267B">
            <w:pPr>
              <w:rPr>
                <w:sz w:val="22"/>
                <w:szCs w:val="22"/>
              </w:rPr>
            </w:pPr>
            <w:r w:rsidRPr="008E6196">
              <w:rPr>
                <w:sz w:val="22"/>
                <w:szCs w:val="22"/>
              </w:rPr>
              <w:t>Информационный стенд</w:t>
            </w:r>
            <w:r>
              <w:rPr>
                <w:sz w:val="22"/>
                <w:szCs w:val="22"/>
              </w:rPr>
              <w:t xml:space="preserve"> (аншлаг)</w:t>
            </w:r>
          </w:p>
        </w:tc>
        <w:tc>
          <w:tcPr>
            <w:tcW w:w="1420" w:type="dxa"/>
            <w:gridSpan w:val="2"/>
            <w:shd w:val="clear" w:color="auto" w:fill="auto"/>
            <w:vAlign w:val="center"/>
          </w:tcPr>
          <w:p w14:paraId="3C01727B"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1E91B659" w14:textId="77777777" w:rsidR="00E6267B" w:rsidRPr="008E6196" w:rsidRDefault="00E6267B" w:rsidP="00E6267B">
            <w:pPr>
              <w:jc w:val="center"/>
              <w:rPr>
                <w:sz w:val="22"/>
                <w:szCs w:val="22"/>
              </w:rPr>
            </w:pPr>
            <w:r w:rsidRPr="008E6196">
              <w:rPr>
                <w:sz w:val="22"/>
                <w:szCs w:val="22"/>
              </w:rPr>
              <w:t>35 000</w:t>
            </w:r>
          </w:p>
        </w:tc>
        <w:tc>
          <w:tcPr>
            <w:tcW w:w="2459" w:type="dxa"/>
            <w:shd w:val="clear" w:color="auto" w:fill="auto"/>
            <w:vAlign w:val="center"/>
          </w:tcPr>
          <w:p w14:paraId="570D3824" w14:textId="77777777" w:rsidR="00E6267B" w:rsidRPr="008E6196" w:rsidRDefault="00E6267B" w:rsidP="00E6267B">
            <w:pPr>
              <w:jc w:val="center"/>
              <w:rPr>
                <w:sz w:val="22"/>
                <w:szCs w:val="22"/>
              </w:rPr>
            </w:pPr>
            <w:r w:rsidRPr="008E6196">
              <w:rPr>
                <w:sz w:val="22"/>
                <w:szCs w:val="22"/>
              </w:rPr>
              <w:t>по мере необходимости</w:t>
            </w:r>
          </w:p>
        </w:tc>
      </w:tr>
      <w:tr w:rsidR="00E6267B" w:rsidRPr="00426DC2" w14:paraId="072693A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BF3CD92"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32206D9" w14:textId="77777777" w:rsidR="00E6267B" w:rsidRPr="008E6196" w:rsidRDefault="00E6267B" w:rsidP="00E6267B">
            <w:pPr>
              <w:rPr>
                <w:sz w:val="22"/>
                <w:szCs w:val="22"/>
              </w:rPr>
            </w:pPr>
            <w:r w:rsidRPr="008E6196">
              <w:rPr>
                <w:sz w:val="22"/>
                <w:szCs w:val="22"/>
              </w:rPr>
              <w:t>Наглядная агитация - памятка</w:t>
            </w:r>
          </w:p>
        </w:tc>
        <w:tc>
          <w:tcPr>
            <w:tcW w:w="1420" w:type="dxa"/>
            <w:gridSpan w:val="2"/>
            <w:shd w:val="clear" w:color="auto" w:fill="auto"/>
            <w:vAlign w:val="center"/>
          </w:tcPr>
          <w:p w14:paraId="6B6D7E22"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628CCD3E" w14:textId="77777777" w:rsidR="00E6267B" w:rsidRPr="008E6196" w:rsidRDefault="00E6267B" w:rsidP="00E6267B">
            <w:pPr>
              <w:jc w:val="center"/>
              <w:rPr>
                <w:sz w:val="22"/>
                <w:szCs w:val="22"/>
              </w:rPr>
            </w:pPr>
            <w:r w:rsidRPr="008E6196">
              <w:rPr>
                <w:sz w:val="22"/>
                <w:szCs w:val="22"/>
              </w:rPr>
              <w:t>500</w:t>
            </w:r>
          </w:p>
        </w:tc>
        <w:tc>
          <w:tcPr>
            <w:tcW w:w="2459" w:type="dxa"/>
            <w:shd w:val="clear" w:color="auto" w:fill="auto"/>
            <w:vAlign w:val="center"/>
          </w:tcPr>
          <w:p w14:paraId="4EAABD22" w14:textId="77777777" w:rsidR="00E6267B" w:rsidRPr="008E6196" w:rsidRDefault="00E6267B" w:rsidP="00E6267B">
            <w:pPr>
              <w:jc w:val="center"/>
              <w:rPr>
                <w:sz w:val="22"/>
                <w:szCs w:val="22"/>
              </w:rPr>
            </w:pPr>
            <w:r w:rsidRPr="008E6196">
              <w:rPr>
                <w:sz w:val="22"/>
                <w:szCs w:val="22"/>
              </w:rPr>
              <w:t>по мере необходимости</w:t>
            </w:r>
          </w:p>
        </w:tc>
      </w:tr>
      <w:tr w:rsidR="00E6267B" w:rsidRPr="00426DC2" w14:paraId="59F5308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DFA2588"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07ECC64" w14:textId="77777777" w:rsidR="00E6267B" w:rsidRPr="008E6196" w:rsidRDefault="00E6267B" w:rsidP="00E6267B">
            <w:pPr>
              <w:rPr>
                <w:sz w:val="22"/>
                <w:szCs w:val="22"/>
              </w:rPr>
            </w:pPr>
            <w:r w:rsidRPr="008E6196">
              <w:rPr>
                <w:sz w:val="22"/>
                <w:szCs w:val="22"/>
              </w:rPr>
              <w:t>Наглядная агитация - стенд</w:t>
            </w:r>
          </w:p>
        </w:tc>
        <w:tc>
          <w:tcPr>
            <w:tcW w:w="1420" w:type="dxa"/>
            <w:gridSpan w:val="2"/>
            <w:shd w:val="clear" w:color="auto" w:fill="auto"/>
            <w:vAlign w:val="center"/>
          </w:tcPr>
          <w:p w14:paraId="0B73E715"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7874C06E" w14:textId="77777777" w:rsidR="00E6267B" w:rsidRPr="008E6196" w:rsidRDefault="00E6267B" w:rsidP="00E6267B">
            <w:pPr>
              <w:jc w:val="center"/>
              <w:rPr>
                <w:sz w:val="22"/>
                <w:szCs w:val="22"/>
              </w:rPr>
            </w:pPr>
            <w:r w:rsidRPr="008E6196">
              <w:rPr>
                <w:sz w:val="22"/>
                <w:szCs w:val="22"/>
              </w:rPr>
              <w:t>3 000</w:t>
            </w:r>
          </w:p>
        </w:tc>
        <w:tc>
          <w:tcPr>
            <w:tcW w:w="2459" w:type="dxa"/>
            <w:shd w:val="clear" w:color="auto" w:fill="auto"/>
            <w:vAlign w:val="center"/>
          </w:tcPr>
          <w:p w14:paraId="320737D2" w14:textId="77777777" w:rsidR="00E6267B" w:rsidRPr="008E6196" w:rsidRDefault="00E6267B" w:rsidP="00E6267B">
            <w:pPr>
              <w:jc w:val="center"/>
              <w:rPr>
                <w:sz w:val="22"/>
                <w:szCs w:val="22"/>
              </w:rPr>
            </w:pPr>
            <w:r w:rsidRPr="008E6196">
              <w:rPr>
                <w:sz w:val="22"/>
                <w:szCs w:val="22"/>
              </w:rPr>
              <w:t>по мере необходимости</w:t>
            </w:r>
          </w:p>
        </w:tc>
      </w:tr>
      <w:tr w:rsidR="00E6267B" w:rsidRPr="00426DC2" w14:paraId="78A3855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52AE10"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4EC768D" w14:textId="77777777" w:rsidR="00E6267B" w:rsidRPr="008E6196" w:rsidRDefault="00E6267B" w:rsidP="00E6267B">
            <w:pPr>
              <w:rPr>
                <w:sz w:val="22"/>
                <w:szCs w:val="22"/>
              </w:rPr>
            </w:pPr>
            <w:r w:rsidRPr="008E6196">
              <w:rPr>
                <w:sz w:val="22"/>
                <w:szCs w:val="22"/>
              </w:rPr>
              <w:t>Огнетушитель ОП-4(з)</w:t>
            </w:r>
          </w:p>
        </w:tc>
        <w:tc>
          <w:tcPr>
            <w:tcW w:w="1420" w:type="dxa"/>
            <w:gridSpan w:val="2"/>
            <w:shd w:val="clear" w:color="auto" w:fill="auto"/>
            <w:vAlign w:val="center"/>
          </w:tcPr>
          <w:p w14:paraId="6E8CD7C9"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2C3F2EAF" w14:textId="77777777" w:rsidR="00E6267B" w:rsidRPr="008E6196" w:rsidRDefault="00E6267B" w:rsidP="00E6267B">
            <w:pPr>
              <w:jc w:val="center"/>
              <w:rPr>
                <w:sz w:val="22"/>
                <w:szCs w:val="22"/>
              </w:rPr>
            </w:pPr>
            <w:r w:rsidRPr="008E6196">
              <w:rPr>
                <w:sz w:val="22"/>
                <w:szCs w:val="22"/>
              </w:rPr>
              <w:t>3</w:t>
            </w:r>
            <w:r>
              <w:rPr>
                <w:sz w:val="22"/>
                <w:szCs w:val="22"/>
              </w:rPr>
              <w:t xml:space="preserve"> </w:t>
            </w:r>
            <w:r w:rsidRPr="008E6196">
              <w:rPr>
                <w:sz w:val="22"/>
                <w:szCs w:val="22"/>
              </w:rPr>
              <w:t>000</w:t>
            </w:r>
          </w:p>
        </w:tc>
        <w:tc>
          <w:tcPr>
            <w:tcW w:w="2459" w:type="dxa"/>
            <w:shd w:val="clear" w:color="auto" w:fill="auto"/>
            <w:vAlign w:val="center"/>
          </w:tcPr>
          <w:p w14:paraId="0EEEC260"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кабинет</w:t>
            </w:r>
          </w:p>
        </w:tc>
      </w:tr>
      <w:tr w:rsidR="00E6267B" w:rsidRPr="00426DC2" w14:paraId="461A95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3F1161"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28A87AF" w14:textId="77777777" w:rsidR="00E6267B" w:rsidRPr="008E6196" w:rsidRDefault="00E6267B" w:rsidP="00E6267B">
            <w:pPr>
              <w:rPr>
                <w:sz w:val="22"/>
                <w:szCs w:val="22"/>
              </w:rPr>
            </w:pPr>
            <w:r w:rsidRPr="008E6196">
              <w:rPr>
                <w:sz w:val="22"/>
                <w:szCs w:val="22"/>
              </w:rPr>
              <w:t>Автономный дымовой пожарный извещатель</w:t>
            </w:r>
          </w:p>
        </w:tc>
        <w:tc>
          <w:tcPr>
            <w:tcW w:w="1420" w:type="dxa"/>
            <w:gridSpan w:val="2"/>
            <w:shd w:val="clear" w:color="auto" w:fill="auto"/>
            <w:vAlign w:val="center"/>
          </w:tcPr>
          <w:p w14:paraId="47842F6C"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51C1CF9" w14:textId="77777777" w:rsidR="00E6267B" w:rsidRPr="008E6196" w:rsidRDefault="00E6267B" w:rsidP="00E6267B">
            <w:pPr>
              <w:jc w:val="center"/>
              <w:rPr>
                <w:sz w:val="22"/>
                <w:szCs w:val="22"/>
              </w:rPr>
            </w:pPr>
            <w:r w:rsidRPr="008E6196">
              <w:rPr>
                <w:sz w:val="22"/>
                <w:szCs w:val="22"/>
              </w:rPr>
              <w:t>6</w:t>
            </w:r>
            <w:r>
              <w:rPr>
                <w:sz w:val="22"/>
                <w:szCs w:val="22"/>
              </w:rPr>
              <w:t xml:space="preserve"> </w:t>
            </w:r>
            <w:r w:rsidRPr="008E6196">
              <w:rPr>
                <w:sz w:val="22"/>
                <w:szCs w:val="22"/>
              </w:rPr>
              <w:t>000</w:t>
            </w:r>
          </w:p>
        </w:tc>
        <w:tc>
          <w:tcPr>
            <w:tcW w:w="2459" w:type="dxa"/>
            <w:shd w:val="clear" w:color="auto" w:fill="auto"/>
            <w:vAlign w:val="center"/>
          </w:tcPr>
          <w:p w14:paraId="12905506"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 xml:space="preserve">на </w:t>
            </w:r>
            <w:r>
              <w:rPr>
                <w:sz w:val="22"/>
                <w:szCs w:val="22"/>
              </w:rPr>
              <w:t xml:space="preserve">1 </w:t>
            </w:r>
            <w:r w:rsidRPr="008E6196">
              <w:rPr>
                <w:sz w:val="22"/>
                <w:szCs w:val="22"/>
              </w:rPr>
              <w:t>жилое помещение</w:t>
            </w:r>
          </w:p>
        </w:tc>
      </w:tr>
      <w:tr w:rsidR="00E6267B" w:rsidRPr="00426DC2" w14:paraId="1CEDED9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4E56269"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EFCF7A3" w14:textId="77777777" w:rsidR="00E6267B" w:rsidRPr="008E6196" w:rsidRDefault="00E6267B" w:rsidP="00E6267B">
            <w:pPr>
              <w:rPr>
                <w:sz w:val="22"/>
                <w:szCs w:val="22"/>
              </w:rPr>
            </w:pPr>
            <w:r w:rsidRPr="008E6196">
              <w:rPr>
                <w:sz w:val="22"/>
                <w:szCs w:val="22"/>
              </w:rPr>
              <w:t>Арочный металлодетектор</w:t>
            </w:r>
          </w:p>
        </w:tc>
        <w:tc>
          <w:tcPr>
            <w:tcW w:w="1420" w:type="dxa"/>
            <w:gridSpan w:val="2"/>
            <w:shd w:val="clear" w:color="auto" w:fill="auto"/>
            <w:vAlign w:val="center"/>
          </w:tcPr>
          <w:p w14:paraId="79B50978"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139381B" w14:textId="77777777" w:rsidR="00E6267B" w:rsidRPr="008E6196" w:rsidRDefault="00E6267B" w:rsidP="00E6267B">
            <w:pPr>
              <w:jc w:val="center"/>
              <w:rPr>
                <w:sz w:val="22"/>
                <w:szCs w:val="22"/>
              </w:rPr>
            </w:pPr>
            <w:r>
              <w:rPr>
                <w:sz w:val="22"/>
                <w:szCs w:val="22"/>
              </w:rPr>
              <w:t xml:space="preserve">250 </w:t>
            </w:r>
            <w:r w:rsidRPr="008E6196">
              <w:rPr>
                <w:sz w:val="22"/>
                <w:szCs w:val="22"/>
              </w:rPr>
              <w:t>000</w:t>
            </w:r>
          </w:p>
        </w:tc>
        <w:tc>
          <w:tcPr>
            <w:tcW w:w="2459" w:type="dxa"/>
            <w:shd w:val="clear" w:color="auto" w:fill="auto"/>
            <w:vAlign w:val="center"/>
          </w:tcPr>
          <w:p w14:paraId="7B2A32DB"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 xml:space="preserve">на </w:t>
            </w:r>
            <w:r>
              <w:rPr>
                <w:sz w:val="22"/>
                <w:szCs w:val="22"/>
              </w:rPr>
              <w:t xml:space="preserve">1 </w:t>
            </w:r>
            <w:r w:rsidRPr="008E6196">
              <w:rPr>
                <w:sz w:val="22"/>
                <w:szCs w:val="22"/>
              </w:rPr>
              <w:t>вход</w:t>
            </w:r>
          </w:p>
        </w:tc>
      </w:tr>
      <w:tr w:rsidR="00E6267B" w:rsidRPr="00426DC2" w14:paraId="3347C13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EC0F21A"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B14C262" w14:textId="77777777" w:rsidR="00E6267B" w:rsidRPr="008E6196" w:rsidRDefault="00E6267B" w:rsidP="00E6267B">
            <w:pPr>
              <w:rPr>
                <w:sz w:val="22"/>
                <w:szCs w:val="22"/>
              </w:rPr>
            </w:pPr>
            <w:r w:rsidRPr="008E6196">
              <w:rPr>
                <w:sz w:val="22"/>
                <w:szCs w:val="22"/>
              </w:rPr>
              <w:t>Арочный металлодетектор уличного исполнения с автономным питанием</w:t>
            </w:r>
          </w:p>
        </w:tc>
        <w:tc>
          <w:tcPr>
            <w:tcW w:w="1420" w:type="dxa"/>
            <w:gridSpan w:val="2"/>
            <w:shd w:val="clear" w:color="auto" w:fill="auto"/>
            <w:vAlign w:val="center"/>
          </w:tcPr>
          <w:p w14:paraId="66721C04"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42A9AD61" w14:textId="77777777" w:rsidR="00E6267B" w:rsidRPr="008E6196" w:rsidRDefault="00E6267B" w:rsidP="00E6267B">
            <w:pPr>
              <w:jc w:val="center"/>
              <w:rPr>
                <w:sz w:val="22"/>
                <w:szCs w:val="22"/>
              </w:rPr>
            </w:pPr>
            <w:r>
              <w:rPr>
                <w:sz w:val="22"/>
                <w:szCs w:val="22"/>
              </w:rPr>
              <w:t xml:space="preserve">250 </w:t>
            </w:r>
            <w:r w:rsidRPr="008E6196">
              <w:rPr>
                <w:sz w:val="22"/>
                <w:szCs w:val="22"/>
              </w:rPr>
              <w:t>000</w:t>
            </w:r>
          </w:p>
        </w:tc>
        <w:tc>
          <w:tcPr>
            <w:tcW w:w="2459" w:type="dxa"/>
            <w:shd w:val="clear" w:color="auto" w:fill="auto"/>
            <w:vAlign w:val="center"/>
          </w:tcPr>
          <w:p w14:paraId="026D399C" w14:textId="77777777" w:rsidR="00E6267B" w:rsidRPr="008E6196" w:rsidRDefault="00E6267B" w:rsidP="00E6267B">
            <w:pPr>
              <w:jc w:val="center"/>
              <w:rPr>
                <w:sz w:val="22"/>
                <w:szCs w:val="22"/>
              </w:rPr>
            </w:pPr>
            <w:r w:rsidRPr="00DE2F10">
              <w:rPr>
                <w:sz w:val="22"/>
                <w:szCs w:val="22"/>
              </w:rPr>
              <w:t>1 единица на 1 вход</w:t>
            </w:r>
          </w:p>
        </w:tc>
      </w:tr>
      <w:tr w:rsidR="00E6267B" w:rsidRPr="00426DC2" w14:paraId="464D42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CBD630"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0E4C84D" w14:textId="77777777" w:rsidR="00E6267B" w:rsidRPr="008E6196" w:rsidRDefault="00E6267B" w:rsidP="00E6267B">
            <w:pPr>
              <w:rPr>
                <w:sz w:val="22"/>
                <w:szCs w:val="22"/>
              </w:rPr>
            </w:pPr>
            <w:r w:rsidRPr="008E6196">
              <w:rPr>
                <w:sz w:val="22"/>
                <w:szCs w:val="22"/>
              </w:rPr>
              <w:t>Удостоверение народного дружинника</w:t>
            </w:r>
          </w:p>
        </w:tc>
        <w:tc>
          <w:tcPr>
            <w:tcW w:w="1420" w:type="dxa"/>
            <w:gridSpan w:val="2"/>
            <w:shd w:val="clear" w:color="auto" w:fill="auto"/>
            <w:vAlign w:val="center"/>
          </w:tcPr>
          <w:p w14:paraId="23E51C26"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2775A00B" w14:textId="77777777" w:rsidR="00E6267B" w:rsidRPr="008E6196" w:rsidRDefault="00E6267B" w:rsidP="00E6267B">
            <w:pPr>
              <w:jc w:val="center"/>
              <w:rPr>
                <w:sz w:val="22"/>
                <w:szCs w:val="22"/>
              </w:rPr>
            </w:pPr>
            <w:r w:rsidRPr="008E6196">
              <w:rPr>
                <w:sz w:val="22"/>
                <w:szCs w:val="22"/>
              </w:rPr>
              <w:t>500</w:t>
            </w:r>
          </w:p>
        </w:tc>
        <w:tc>
          <w:tcPr>
            <w:tcW w:w="2459" w:type="dxa"/>
            <w:shd w:val="clear" w:color="auto" w:fill="auto"/>
            <w:vAlign w:val="center"/>
          </w:tcPr>
          <w:p w14:paraId="66898F59" w14:textId="77777777" w:rsidR="00E6267B" w:rsidRPr="008E6196" w:rsidRDefault="00E6267B" w:rsidP="00E6267B">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дружинника</w:t>
            </w:r>
          </w:p>
        </w:tc>
      </w:tr>
      <w:tr w:rsidR="00E6267B" w:rsidRPr="00426DC2" w14:paraId="6B1A78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0B09F4"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B899E2C" w14:textId="77777777" w:rsidR="00E6267B" w:rsidRPr="008E6196" w:rsidRDefault="00E6267B" w:rsidP="00E6267B">
            <w:pPr>
              <w:rPr>
                <w:sz w:val="22"/>
                <w:szCs w:val="22"/>
              </w:rPr>
            </w:pPr>
            <w:r w:rsidRPr="008E6196">
              <w:rPr>
                <w:sz w:val="22"/>
                <w:szCs w:val="22"/>
              </w:rPr>
              <w:t>Форменная одежда народного дружинника – жилет сигнального типа "накидка"</w:t>
            </w:r>
          </w:p>
        </w:tc>
        <w:tc>
          <w:tcPr>
            <w:tcW w:w="1420" w:type="dxa"/>
            <w:gridSpan w:val="2"/>
            <w:shd w:val="clear" w:color="auto" w:fill="auto"/>
            <w:vAlign w:val="center"/>
          </w:tcPr>
          <w:p w14:paraId="7985D13A"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1DB896B5" w14:textId="77777777" w:rsidR="00E6267B" w:rsidRPr="008E6196" w:rsidRDefault="00E6267B" w:rsidP="00E6267B">
            <w:pPr>
              <w:jc w:val="center"/>
              <w:rPr>
                <w:sz w:val="22"/>
                <w:szCs w:val="22"/>
              </w:rPr>
            </w:pPr>
            <w:r w:rsidRPr="008E6196">
              <w:rPr>
                <w:sz w:val="22"/>
                <w:szCs w:val="22"/>
              </w:rPr>
              <w:t>2</w:t>
            </w:r>
            <w:r>
              <w:rPr>
                <w:sz w:val="22"/>
                <w:szCs w:val="22"/>
              </w:rPr>
              <w:t xml:space="preserve"> </w:t>
            </w:r>
            <w:r w:rsidRPr="008E6196">
              <w:rPr>
                <w:sz w:val="22"/>
                <w:szCs w:val="22"/>
              </w:rPr>
              <w:t>000</w:t>
            </w:r>
          </w:p>
        </w:tc>
        <w:tc>
          <w:tcPr>
            <w:tcW w:w="2459" w:type="dxa"/>
            <w:shd w:val="clear" w:color="auto" w:fill="auto"/>
            <w:vAlign w:val="center"/>
          </w:tcPr>
          <w:p w14:paraId="4D7A6250" w14:textId="77777777" w:rsidR="00E6267B" w:rsidRPr="008E6196" w:rsidRDefault="00E6267B" w:rsidP="00E6267B">
            <w:pPr>
              <w:jc w:val="center"/>
              <w:rPr>
                <w:sz w:val="22"/>
                <w:szCs w:val="22"/>
              </w:rPr>
            </w:pPr>
            <w:r w:rsidRPr="00DE2F10">
              <w:rPr>
                <w:sz w:val="22"/>
                <w:szCs w:val="22"/>
              </w:rPr>
              <w:t>1 единица на 1 дружинника</w:t>
            </w:r>
          </w:p>
        </w:tc>
      </w:tr>
      <w:tr w:rsidR="00E6267B" w:rsidRPr="00426DC2" w14:paraId="686D364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923244"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09F5810" w14:textId="77777777" w:rsidR="00E6267B" w:rsidRPr="008E6196" w:rsidRDefault="00E6267B" w:rsidP="00E6267B">
            <w:pPr>
              <w:rPr>
                <w:sz w:val="22"/>
                <w:szCs w:val="22"/>
              </w:rPr>
            </w:pPr>
            <w:r w:rsidRPr="008E6196">
              <w:rPr>
                <w:sz w:val="22"/>
                <w:szCs w:val="22"/>
              </w:rPr>
              <w:t>Отличительная символика народного дружинника – нарукавная повязка</w:t>
            </w:r>
          </w:p>
        </w:tc>
        <w:tc>
          <w:tcPr>
            <w:tcW w:w="1420" w:type="dxa"/>
            <w:gridSpan w:val="2"/>
            <w:shd w:val="clear" w:color="auto" w:fill="auto"/>
            <w:vAlign w:val="center"/>
          </w:tcPr>
          <w:p w14:paraId="4C020CF1"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05B75D0F" w14:textId="77777777" w:rsidR="00E6267B" w:rsidRPr="008E6196" w:rsidRDefault="00E6267B" w:rsidP="00E6267B">
            <w:pPr>
              <w:jc w:val="center"/>
              <w:rPr>
                <w:sz w:val="22"/>
                <w:szCs w:val="22"/>
              </w:rPr>
            </w:pPr>
            <w:r w:rsidRPr="008E6196">
              <w:rPr>
                <w:sz w:val="22"/>
                <w:szCs w:val="22"/>
              </w:rPr>
              <w:t>500</w:t>
            </w:r>
          </w:p>
        </w:tc>
        <w:tc>
          <w:tcPr>
            <w:tcW w:w="2459" w:type="dxa"/>
            <w:shd w:val="clear" w:color="auto" w:fill="auto"/>
            <w:vAlign w:val="center"/>
          </w:tcPr>
          <w:p w14:paraId="6679C451" w14:textId="77777777" w:rsidR="00E6267B" w:rsidRPr="008E6196" w:rsidRDefault="00E6267B" w:rsidP="00E6267B">
            <w:pPr>
              <w:jc w:val="center"/>
              <w:rPr>
                <w:sz w:val="22"/>
                <w:szCs w:val="22"/>
              </w:rPr>
            </w:pPr>
            <w:r w:rsidRPr="00DE2F10">
              <w:rPr>
                <w:sz w:val="22"/>
                <w:szCs w:val="22"/>
              </w:rPr>
              <w:t>1 единица на 1 дружинника</w:t>
            </w:r>
          </w:p>
        </w:tc>
      </w:tr>
      <w:tr w:rsidR="00E6267B" w:rsidRPr="00426DC2" w14:paraId="1546623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C866B6"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31925F0" w14:textId="77777777" w:rsidR="00E6267B" w:rsidRPr="008E6196" w:rsidRDefault="00E6267B" w:rsidP="00E6267B">
            <w:pPr>
              <w:rPr>
                <w:sz w:val="22"/>
                <w:szCs w:val="22"/>
              </w:rPr>
            </w:pPr>
            <w:r>
              <w:rPr>
                <w:sz w:val="22"/>
                <w:szCs w:val="22"/>
              </w:rPr>
              <w:t>Пожарный гидрант в сборе</w:t>
            </w:r>
          </w:p>
        </w:tc>
        <w:tc>
          <w:tcPr>
            <w:tcW w:w="1420" w:type="dxa"/>
            <w:gridSpan w:val="2"/>
            <w:shd w:val="clear" w:color="auto" w:fill="auto"/>
            <w:vAlign w:val="center"/>
          </w:tcPr>
          <w:p w14:paraId="56D14F83" w14:textId="77777777"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auto"/>
            <w:vAlign w:val="center"/>
          </w:tcPr>
          <w:p w14:paraId="36E440F0" w14:textId="6AA0FED8" w:rsidR="00E6267B" w:rsidRPr="008E6196" w:rsidRDefault="00E6267B" w:rsidP="00E6267B">
            <w:pPr>
              <w:jc w:val="center"/>
              <w:rPr>
                <w:sz w:val="22"/>
                <w:szCs w:val="22"/>
              </w:rPr>
            </w:pPr>
            <w:r>
              <w:rPr>
                <w:sz w:val="22"/>
                <w:szCs w:val="22"/>
              </w:rPr>
              <w:t>20 0</w:t>
            </w:r>
            <w:r w:rsidRPr="008E6196">
              <w:rPr>
                <w:sz w:val="22"/>
                <w:szCs w:val="22"/>
              </w:rPr>
              <w:t>00</w:t>
            </w:r>
          </w:p>
        </w:tc>
        <w:tc>
          <w:tcPr>
            <w:tcW w:w="2459" w:type="dxa"/>
            <w:shd w:val="clear" w:color="auto" w:fill="auto"/>
            <w:vAlign w:val="center"/>
          </w:tcPr>
          <w:p w14:paraId="6D9C03B0" w14:textId="77777777" w:rsidR="00E6267B" w:rsidRPr="00DE2F10" w:rsidRDefault="00E6267B" w:rsidP="00E6267B">
            <w:pPr>
              <w:jc w:val="center"/>
              <w:rPr>
                <w:sz w:val="22"/>
                <w:szCs w:val="22"/>
              </w:rPr>
            </w:pPr>
          </w:p>
        </w:tc>
      </w:tr>
      <w:tr w:rsidR="00E6267B" w:rsidRPr="00426DC2" w14:paraId="2992E2B8" w14:textId="77777777" w:rsidTr="00FB4F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51A7D3" w14:textId="77777777" w:rsidR="00E6267B" w:rsidRDefault="00E6267B" w:rsidP="00E6267B">
            <w:pPr>
              <w:pStyle w:val="ConsPlusNormal"/>
              <w:numPr>
                <w:ilvl w:val="0"/>
                <w:numId w:val="25"/>
              </w:numPr>
              <w:jc w:val="center"/>
              <w:rPr>
                <w:rFonts w:ascii="Times New Roman" w:hAnsi="Times New Roman" w:cs="Times New Roman"/>
                <w:sz w:val="22"/>
                <w:szCs w:val="22"/>
              </w:rPr>
            </w:pPr>
          </w:p>
        </w:tc>
        <w:tc>
          <w:tcPr>
            <w:tcW w:w="3535" w:type="dxa"/>
            <w:shd w:val="clear" w:color="auto" w:fill="FFFFFF" w:themeFill="background1"/>
            <w:vAlign w:val="center"/>
          </w:tcPr>
          <w:p w14:paraId="7AA04AAD" w14:textId="34AEBBFB" w:rsidR="00E6267B" w:rsidRDefault="00E6267B" w:rsidP="00E6267B">
            <w:pPr>
              <w:rPr>
                <w:sz w:val="22"/>
                <w:szCs w:val="22"/>
              </w:rPr>
            </w:pPr>
            <w:r>
              <w:rPr>
                <w:sz w:val="22"/>
                <w:szCs w:val="22"/>
              </w:rPr>
              <w:t>Р</w:t>
            </w:r>
            <w:r w:rsidRPr="001609DE">
              <w:rPr>
                <w:sz w:val="22"/>
                <w:szCs w:val="22"/>
              </w:rPr>
              <w:t>учн</w:t>
            </w:r>
            <w:r>
              <w:rPr>
                <w:sz w:val="22"/>
                <w:szCs w:val="22"/>
              </w:rPr>
              <w:t>ой</w:t>
            </w:r>
            <w:r w:rsidRPr="001609DE">
              <w:rPr>
                <w:sz w:val="22"/>
                <w:szCs w:val="22"/>
              </w:rPr>
              <w:t xml:space="preserve"> металлодетектор</w:t>
            </w:r>
          </w:p>
        </w:tc>
        <w:tc>
          <w:tcPr>
            <w:tcW w:w="1420" w:type="dxa"/>
            <w:gridSpan w:val="2"/>
            <w:shd w:val="clear" w:color="auto" w:fill="FFFFFF" w:themeFill="background1"/>
            <w:vAlign w:val="center"/>
          </w:tcPr>
          <w:p w14:paraId="725DC6F4" w14:textId="2E6E5816" w:rsidR="00E6267B" w:rsidRPr="008E6196" w:rsidRDefault="00E6267B" w:rsidP="00E6267B">
            <w:pPr>
              <w:jc w:val="center"/>
              <w:rPr>
                <w:sz w:val="22"/>
                <w:szCs w:val="22"/>
              </w:rPr>
            </w:pPr>
            <w:r w:rsidRPr="008E6196">
              <w:rPr>
                <w:sz w:val="22"/>
                <w:szCs w:val="22"/>
              </w:rPr>
              <w:t>шт</w:t>
            </w:r>
          </w:p>
        </w:tc>
        <w:tc>
          <w:tcPr>
            <w:tcW w:w="1469" w:type="dxa"/>
            <w:gridSpan w:val="3"/>
            <w:shd w:val="clear" w:color="auto" w:fill="FFFFFF" w:themeFill="background1"/>
            <w:vAlign w:val="center"/>
          </w:tcPr>
          <w:p w14:paraId="12A68571" w14:textId="5A361DE8" w:rsidR="00E6267B" w:rsidRDefault="00E6267B" w:rsidP="00E6267B">
            <w:pPr>
              <w:jc w:val="center"/>
              <w:rPr>
                <w:sz w:val="22"/>
                <w:szCs w:val="22"/>
              </w:rPr>
            </w:pPr>
            <w:r>
              <w:rPr>
                <w:sz w:val="22"/>
                <w:szCs w:val="22"/>
              </w:rPr>
              <w:t xml:space="preserve">15 </w:t>
            </w:r>
            <w:r w:rsidRPr="008E6196">
              <w:rPr>
                <w:sz w:val="22"/>
                <w:szCs w:val="22"/>
              </w:rPr>
              <w:t>000</w:t>
            </w:r>
          </w:p>
        </w:tc>
        <w:tc>
          <w:tcPr>
            <w:tcW w:w="2459" w:type="dxa"/>
            <w:shd w:val="clear" w:color="auto" w:fill="FFFFFF" w:themeFill="background1"/>
            <w:vAlign w:val="center"/>
          </w:tcPr>
          <w:p w14:paraId="692625EB" w14:textId="77777777" w:rsidR="00E6267B" w:rsidRDefault="00E6267B" w:rsidP="00E6267B">
            <w:pPr>
              <w:jc w:val="center"/>
              <w:rPr>
                <w:sz w:val="22"/>
                <w:szCs w:val="22"/>
              </w:rPr>
            </w:pPr>
            <w:r w:rsidRPr="00DE2F10">
              <w:rPr>
                <w:sz w:val="22"/>
                <w:szCs w:val="22"/>
              </w:rPr>
              <w:t xml:space="preserve">1 единица </w:t>
            </w:r>
            <w:r>
              <w:rPr>
                <w:sz w:val="22"/>
                <w:szCs w:val="22"/>
              </w:rPr>
              <w:t xml:space="preserve">на </w:t>
            </w:r>
          </w:p>
          <w:p w14:paraId="1959EAD6" w14:textId="7789A400" w:rsidR="00E6267B" w:rsidRPr="00DE2F10" w:rsidRDefault="00E6267B" w:rsidP="00E6267B">
            <w:pPr>
              <w:jc w:val="center"/>
              <w:rPr>
                <w:sz w:val="22"/>
                <w:szCs w:val="22"/>
              </w:rPr>
            </w:pPr>
            <w:r>
              <w:rPr>
                <w:sz w:val="22"/>
                <w:szCs w:val="22"/>
              </w:rPr>
              <w:t>1 охранника</w:t>
            </w:r>
          </w:p>
        </w:tc>
      </w:tr>
      <w:tr w:rsidR="00E6267B" w:rsidRPr="00426DC2" w14:paraId="793C44A4" w14:textId="77777777" w:rsidTr="00947865">
        <w:trPr>
          <w:trHeight w:val="456"/>
          <w:jc w:val="center"/>
        </w:trPr>
        <w:tc>
          <w:tcPr>
            <w:tcW w:w="9686" w:type="dxa"/>
            <w:gridSpan w:val="8"/>
            <w:tcBorders>
              <w:top w:val="single" w:sz="4" w:space="0" w:color="auto"/>
              <w:left w:val="single" w:sz="4" w:space="0" w:color="auto"/>
              <w:bottom w:val="single" w:sz="4" w:space="0" w:color="auto"/>
            </w:tcBorders>
            <w:vAlign w:val="center"/>
          </w:tcPr>
          <w:p w14:paraId="483375D5" w14:textId="6877C3D1" w:rsidR="00E6267B" w:rsidRPr="0016247E" w:rsidRDefault="00E6267B" w:rsidP="00E6267B">
            <w:pPr>
              <w:rPr>
                <w:sz w:val="22"/>
                <w:szCs w:val="22"/>
              </w:rPr>
            </w:pPr>
            <w:r>
              <w:rPr>
                <w:b/>
                <w:sz w:val="22"/>
                <w:szCs w:val="22"/>
              </w:rPr>
              <w:t>13</w:t>
            </w:r>
            <w:r w:rsidRPr="00DE2F10">
              <w:rPr>
                <w:b/>
                <w:sz w:val="22"/>
                <w:szCs w:val="22"/>
              </w:rPr>
              <w:t>.</w:t>
            </w:r>
            <w:r>
              <w:rPr>
                <w:b/>
                <w:sz w:val="22"/>
                <w:szCs w:val="22"/>
              </w:rPr>
              <w:t>6</w:t>
            </w:r>
            <w:r w:rsidRPr="00DE2F10">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DE2F10">
              <w:rPr>
                <w:b/>
                <w:sz w:val="22"/>
                <w:szCs w:val="22"/>
              </w:rPr>
              <w:t xml:space="preserve"> затрат на приобретение </w:t>
            </w:r>
            <w:r>
              <w:rPr>
                <w:b/>
                <w:sz w:val="22"/>
                <w:szCs w:val="22"/>
              </w:rPr>
              <w:t xml:space="preserve">прочих </w:t>
            </w:r>
            <w:r w:rsidRPr="00DE2F10">
              <w:rPr>
                <w:b/>
                <w:sz w:val="22"/>
                <w:szCs w:val="22"/>
              </w:rPr>
              <w:t>материальных запасов</w:t>
            </w:r>
            <w:r>
              <w:rPr>
                <w:b/>
                <w:sz w:val="22"/>
                <w:szCs w:val="22"/>
              </w:rPr>
              <w:t xml:space="preserve"> </w:t>
            </w:r>
          </w:p>
        </w:tc>
      </w:tr>
      <w:tr w:rsidR="00E6267B" w:rsidRPr="00027ECA" w14:paraId="04C877D8"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82246BC" w14:textId="77777777" w:rsidR="00E6267B" w:rsidRPr="006765D3" w:rsidRDefault="00E6267B" w:rsidP="00E6267B">
            <w:pPr>
              <w:pStyle w:val="a6"/>
              <w:numPr>
                <w:ilvl w:val="0"/>
                <w:numId w:val="24"/>
              </w:numPr>
              <w:ind w:hanging="537"/>
              <w:rPr>
                <w:sz w:val="22"/>
              </w:rPr>
            </w:pPr>
          </w:p>
        </w:tc>
        <w:tc>
          <w:tcPr>
            <w:tcW w:w="3581" w:type="dxa"/>
            <w:gridSpan w:val="2"/>
            <w:shd w:val="clear" w:color="auto" w:fill="auto"/>
            <w:vAlign w:val="center"/>
          </w:tcPr>
          <w:p w14:paraId="76005736" w14:textId="28CFD6CA" w:rsidR="00E6267B" w:rsidRPr="00027ECA" w:rsidRDefault="00E6267B" w:rsidP="00E6267B">
            <w:pPr>
              <w:rPr>
                <w:sz w:val="22"/>
                <w:szCs w:val="22"/>
              </w:rPr>
            </w:pPr>
            <w:r w:rsidRPr="000A18D6">
              <w:rPr>
                <w:sz w:val="22"/>
                <w:szCs w:val="22"/>
              </w:rPr>
              <w:t>Батарейка щелочная АА</w:t>
            </w:r>
          </w:p>
        </w:tc>
        <w:tc>
          <w:tcPr>
            <w:tcW w:w="1417" w:type="dxa"/>
            <w:gridSpan w:val="2"/>
            <w:vAlign w:val="center"/>
          </w:tcPr>
          <w:p w14:paraId="061EA64F" w14:textId="042260EE" w:rsidR="00E6267B" w:rsidRPr="00027ECA" w:rsidRDefault="00E6267B" w:rsidP="00E6267B">
            <w:pPr>
              <w:jc w:val="center"/>
              <w:rPr>
                <w:sz w:val="22"/>
                <w:szCs w:val="22"/>
              </w:rPr>
            </w:pPr>
            <w:r w:rsidRPr="000A18D6">
              <w:rPr>
                <w:sz w:val="22"/>
                <w:szCs w:val="22"/>
              </w:rPr>
              <w:t>шт</w:t>
            </w:r>
          </w:p>
        </w:tc>
        <w:tc>
          <w:tcPr>
            <w:tcW w:w="1418" w:type="dxa"/>
            <w:vAlign w:val="center"/>
          </w:tcPr>
          <w:p w14:paraId="60DEE98F" w14:textId="68AD5A86" w:rsidR="00E6267B" w:rsidRPr="00027ECA" w:rsidRDefault="00E6267B" w:rsidP="00E6267B">
            <w:pPr>
              <w:jc w:val="center"/>
              <w:rPr>
                <w:sz w:val="22"/>
                <w:szCs w:val="22"/>
              </w:rPr>
            </w:pPr>
            <w:r w:rsidRPr="000A18D6">
              <w:rPr>
                <w:sz w:val="22"/>
                <w:szCs w:val="22"/>
              </w:rPr>
              <w:t>100</w:t>
            </w:r>
          </w:p>
        </w:tc>
        <w:tc>
          <w:tcPr>
            <w:tcW w:w="2467" w:type="dxa"/>
            <w:gridSpan w:val="2"/>
            <w:tcBorders>
              <w:right w:val="single" w:sz="4" w:space="0" w:color="auto"/>
            </w:tcBorders>
            <w:vAlign w:val="center"/>
          </w:tcPr>
          <w:p w14:paraId="62B2EA04" w14:textId="77777777" w:rsidR="00E6267B" w:rsidRPr="00027ECA" w:rsidRDefault="00E6267B" w:rsidP="00E6267B">
            <w:pPr>
              <w:jc w:val="center"/>
              <w:rPr>
                <w:sz w:val="22"/>
                <w:szCs w:val="22"/>
              </w:rPr>
            </w:pPr>
          </w:p>
        </w:tc>
      </w:tr>
      <w:tr w:rsidR="00E6267B" w:rsidRPr="00027ECA" w14:paraId="0F6BF1D3"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9AA4B86"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3520140B" w14:textId="2C09F3B4" w:rsidR="00E6267B" w:rsidRPr="00027ECA" w:rsidRDefault="00E6267B" w:rsidP="00E6267B">
            <w:pPr>
              <w:rPr>
                <w:sz w:val="22"/>
                <w:szCs w:val="22"/>
              </w:rPr>
            </w:pPr>
            <w:r w:rsidRPr="000A18D6">
              <w:rPr>
                <w:sz w:val="22"/>
                <w:szCs w:val="22"/>
              </w:rPr>
              <w:t>Батарейка щелочная ААА</w:t>
            </w:r>
          </w:p>
        </w:tc>
        <w:tc>
          <w:tcPr>
            <w:tcW w:w="1417" w:type="dxa"/>
            <w:gridSpan w:val="2"/>
            <w:vAlign w:val="center"/>
          </w:tcPr>
          <w:p w14:paraId="2AADC4F6" w14:textId="19D70977" w:rsidR="00E6267B" w:rsidRPr="00027ECA" w:rsidRDefault="00E6267B" w:rsidP="00E6267B">
            <w:pPr>
              <w:jc w:val="center"/>
              <w:rPr>
                <w:sz w:val="22"/>
                <w:szCs w:val="22"/>
              </w:rPr>
            </w:pPr>
            <w:r w:rsidRPr="000A18D6">
              <w:rPr>
                <w:sz w:val="22"/>
                <w:szCs w:val="22"/>
              </w:rPr>
              <w:t>шт</w:t>
            </w:r>
          </w:p>
        </w:tc>
        <w:tc>
          <w:tcPr>
            <w:tcW w:w="1418" w:type="dxa"/>
            <w:vAlign w:val="center"/>
          </w:tcPr>
          <w:p w14:paraId="6769D879" w14:textId="3F69103F" w:rsidR="00E6267B" w:rsidRPr="00027ECA" w:rsidRDefault="00E6267B" w:rsidP="00E6267B">
            <w:pPr>
              <w:jc w:val="center"/>
              <w:rPr>
                <w:sz w:val="22"/>
                <w:szCs w:val="22"/>
              </w:rPr>
            </w:pPr>
            <w:r w:rsidRPr="000A18D6">
              <w:rPr>
                <w:sz w:val="22"/>
                <w:szCs w:val="22"/>
              </w:rPr>
              <w:t>100</w:t>
            </w:r>
          </w:p>
        </w:tc>
        <w:tc>
          <w:tcPr>
            <w:tcW w:w="2467" w:type="dxa"/>
            <w:gridSpan w:val="2"/>
            <w:tcBorders>
              <w:right w:val="single" w:sz="4" w:space="0" w:color="auto"/>
            </w:tcBorders>
            <w:vAlign w:val="center"/>
          </w:tcPr>
          <w:p w14:paraId="62A28241" w14:textId="77777777" w:rsidR="00E6267B" w:rsidRPr="00027ECA" w:rsidRDefault="00E6267B" w:rsidP="00E6267B">
            <w:pPr>
              <w:jc w:val="center"/>
              <w:rPr>
                <w:sz w:val="22"/>
                <w:szCs w:val="22"/>
              </w:rPr>
            </w:pPr>
          </w:p>
        </w:tc>
      </w:tr>
      <w:tr w:rsidR="00E6267B" w:rsidRPr="00027ECA" w14:paraId="3BD1164D"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3B28E8F2"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B7D55B8" w14:textId="0A858F04" w:rsidR="00E6267B" w:rsidRPr="00027ECA" w:rsidRDefault="00E6267B" w:rsidP="00E6267B">
            <w:pPr>
              <w:rPr>
                <w:sz w:val="22"/>
                <w:szCs w:val="22"/>
              </w:rPr>
            </w:pPr>
            <w:r w:rsidRPr="000A18D6">
              <w:rPr>
                <w:sz w:val="22"/>
                <w:szCs w:val="22"/>
              </w:rPr>
              <w:t>Батарейка аккумуляторная ААА</w:t>
            </w:r>
          </w:p>
        </w:tc>
        <w:tc>
          <w:tcPr>
            <w:tcW w:w="1417" w:type="dxa"/>
            <w:gridSpan w:val="2"/>
            <w:vAlign w:val="center"/>
          </w:tcPr>
          <w:p w14:paraId="024E4A77" w14:textId="75618EC7" w:rsidR="00E6267B" w:rsidRPr="00027ECA" w:rsidRDefault="00E6267B" w:rsidP="00E6267B">
            <w:pPr>
              <w:jc w:val="center"/>
              <w:rPr>
                <w:sz w:val="22"/>
                <w:szCs w:val="22"/>
              </w:rPr>
            </w:pPr>
            <w:r w:rsidRPr="000A18D6">
              <w:rPr>
                <w:sz w:val="22"/>
                <w:szCs w:val="22"/>
              </w:rPr>
              <w:t>шт</w:t>
            </w:r>
          </w:p>
        </w:tc>
        <w:tc>
          <w:tcPr>
            <w:tcW w:w="1418" w:type="dxa"/>
            <w:vAlign w:val="center"/>
          </w:tcPr>
          <w:p w14:paraId="108B69CF" w14:textId="763482B6" w:rsidR="00E6267B" w:rsidRPr="00027ECA" w:rsidRDefault="00E6267B" w:rsidP="00E6267B">
            <w:pPr>
              <w:jc w:val="center"/>
              <w:rPr>
                <w:sz w:val="22"/>
                <w:szCs w:val="22"/>
              </w:rPr>
            </w:pPr>
            <w:r w:rsidRPr="000A18D6">
              <w:rPr>
                <w:sz w:val="22"/>
                <w:szCs w:val="22"/>
              </w:rPr>
              <w:t>800</w:t>
            </w:r>
          </w:p>
        </w:tc>
        <w:tc>
          <w:tcPr>
            <w:tcW w:w="2467" w:type="dxa"/>
            <w:gridSpan w:val="2"/>
            <w:tcBorders>
              <w:right w:val="single" w:sz="4" w:space="0" w:color="auto"/>
            </w:tcBorders>
            <w:vAlign w:val="center"/>
          </w:tcPr>
          <w:p w14:paraId="4F66F4FB" w14:textId="77777777" w:rsidR="00E6267B" w:rsidRPr="00027ECA" w:rsidRDefault="00E6267B" w:rsidP="00E6267B">
            <w:pPr>
              <w:jc w:val="center"/>
              <w:rPr>
                <w:sz w:val="22"/>
                <w:szCs w:val="22"/>
              </w:rPr>
            </w:pPr>
          </w:p>
        </w:tc>
      </w:tr>
      <w:tr w:rsidR="00E6267B" w:rsidRPr="00027ECA" w14:paraId="71364219"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5F516EFF"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521C2379" w14:textId="02D44CD1" w:rsidR="00E6267B" w:rsidRPr="00027ECA" w:rsidRDefault="00E6267B" w:rsidP="00E6267B">
            <w:pPr>
              <w:rPr>
                <w:sz w:val="22"/>
                <w:szCs w:val="22"/>
              </w:rPr>
            </w:pPr>
            <w:r w:rsidRPr="000A18D6">
              <w:rPr>
                <w:sz w:val="22"/>
                <w:szCs w:val="22"/>
              </w:rPr>
              <w:t>Конверт Куда-Кому 110х200 евро Е65</w:t>
            </w:r>
          </w:p>
        </w:tc>
        <w:tc>
          <w:tcPr>
            <w:tcW w:w="1417" w:type="dxa"/>
            <w:gridSpan w:val="2"/>
            <w:vAlign w:val="center"/>
          </w:tcPr>
          <w:p w14:paraId="1C89B5F2" w14:textId="298FF605" w:rsidR="00E6267B" w:rsidRPr="00027ECA" w:rsidRDefault="00E6267B" w:rsidP="00E6267B">
            <w:pPr>
              <w:jc w:val="center"/>
              <w:rPr>
                <w:sz w:val="22"/>
                <w:szCs w:val="22"/>
              </w:rPr>
            </w:pPr>
            <w:r w:rsidRPr="000A18D6">
              <w:rPr>
                <w:sz w:val="22"/>
                <w:szCs w:val="22"/>
              </w:rPr>
              <w:t>шт</w:t>
            </w:r>
          </w:p>
        </w:tc>
        <w:tc>
          <w:tcPr>
            <w:tcW w:w="1418" w:type="dxa"/>
            <w:vAlign w:val="center"/>
          </w:tcPr>
          <w:p w14:paraId="6A15C859" w14:textId="65595D65" w:rsidR="00E6267B" w:rsidRPr="00027ECA" w:rsidRDefault="00E6267B" w:rsidP="00E6267B">
            <w:pPr>
              <w:jc w:val="center"/>
              <w:rPr>
                <w:sz w:val="22"/>
                <w:szCs w:val="22"/>
              </w:rPr>
            </w:pPr>
            <w:r w:rsidRPr="000A18D6">
              <w:rPr>
                <w:sz w:val="22"/>
                <w:szCs w:val="22"/>
              </w:rPr>
              <w:t>20</w:t>
            </w:r>
          </w:p>
        </w:tc>
        <w:tc>
          <w:tcPr>
            <w:tcW w:w="2467" w:type="dxa"/>
            <w:gridSpan w:val="2"/>
            <w:tcBorders>
              <w:right w:val="single" w:sz="4" w:space="0" w:color="auto"/>
            </w:tcBorders>
            <w:vAlign w:val="center"/>
          </w:tcPr>
          <w:p w14:paraId="60B3EA74" w14:textId="77777777" w:rsidR="00E6267B" w:rsidRPr="00027ECA" w:rsidRDefault="00E6267B" w:rsidP="00E6267B">
            <w:pPr>
              <w:jc w:val="center"/>
              <w:rPr>
                <w:sz w:val="22"/>
                <w:szCs w:val="22"/>
              </w:rPr>
            </w:pPr>
          </w:p>
        </w:tc>
      </w:tr>
      <w:tr w:rsidR="00E6267B" w:rsidRPr="00027ECA" w14:paraId="7BFB057D"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4992B0BE"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1B934603" w14:textId="0F2FD9EC" w:rsidR="00E6267B" w:rsidRPr="00027ECA" w:rsidRDefault="00E6267B" w:rsidP="00E6267B">
            <w:pPr>
              <w:rPr>
                <w:sz w:val="22"/>
                <w:szCs w:val="22"/>
              </w:rPr>
            </w:pPr>
            <w:r w:rsidRPr="000A18D6">
              <w:rPr>
                <w:sz w:val="22"/>
                <w:szCs w:val="22"/>
              </w:rPr>
              <w:t>Конверт Куда-Кому 162х229 С5 стрип</w:t>
            </w:r>
          </w:p>
        </w:tc>
        <w:tc>
          <w:tcPr>
            <w:tcW w:w="1417" w:type="dxa"/>
            <w:gridSpan w:val="2"/>
            <w:vAlign w:val="center"/>
          </w:tcPr>
          <w:p w14:paraId="7BF1A486" w14:textId="44A9795C" w:rsidR="00E6267B" w:rsidRPr="00027ECA" w:rsidRDefault="00E6267B" w:rsidP="00E6267B">
            <w:pPr>
              <w:jc w:val="center"/>
              <w:rPr>
                <w:sz w:val="22"/>
                <w:szCs w:val="22"/>
              </w:rPr>
            </w:pPr>
            <w:r w:rsidRPr="000A18D6">
              <w:rPr>
                <w:sz w:val="22"/>
                <w:szCs w:val="22"/>
              </w:rPr>
              <w:t>шт</w:t>
            </w:r>
          </w:p>
        </w:tc>
        <w:tc>
          <w:tcPr>
            <w:tcW w:w="1418" w:type="dxa"/>
            <w:vAlign w:val="center"/>
          </w:tcPr>
          <w:p w14:paraId="004194CE" w14:textId="34ABE769" w:rsidR="00E6267B" w:rsidRPr="00027ECA" w:rsidRDefault="00E6267B" w:rsidP="00E6267B">
            <w:pPr>
              <w:jc w:val="center"/>
              <w:rPr>
                <w:sz w:val="22"/>
                <w:szCs w:val="22"/>
              </w:rPr>
            </w:pPr>
            <w:r w:rsidRPr="000A18D6">
              <w:rPr>
                <w:sz w:val="22"/>
                <w:szCs w:val="22"/>
              </w:rPr>
              <w:t>30</w:t>
            </w:r>
          </w:p>
        </w:tc>
        <w:tc>
          <w:tcPr>
            <w:tcW w:w="2467" w:type="dxa"/>
            <w:gridSpan w:val="2"/>
            <w:tcBorders>
              <w:right w:val="single" w:sz="4" w:space="0" w:color="auto"/>
            </w:tcBorders>
            <w:vAlign w:val="center"/>
          </w:tcPr>
          <w:p w14:paraId="6EF65A81" w14:textId="77777777" w:rsidR="00E6267B" w:rsidRPr="00027ECA" w:rsidRDefault="00E6267B" w:rsidP="00E6267B">
            <w:pPr>
              <w:jc w:val="center"/>
              <w:rPr>
                <w:sz w:val="22"/>
                <w:szCs w:val="22"/>
              </w:rPr>
            </w:pPr>
          </w:p>
        </w:tc>
      </w:tr>
      <w:tr w:rsidR="00E6267B" w:rsidRPr="00027ECA" w14:paraId="2F8BAAF1"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680E99F3"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1334DDC4" w14:textId="50CB8E7E" w:rsidR="00E6267B" w:rsidRPr="00027ECA" w:rsidRDefault="00E6267B" w:rsidP="00E6267B">
            <w:pPr>
              <w:rPr>
                <w:sz w:val="22"/>
                <w:szCs w:val="22"/>
              </w:rPr>
            </w:pPr>
            <w:r w:rsidRPr="000A18D6">
              <w:rPr>
                <w:sz w:val="22"/>
                <w:szCs w:val="22"/>
              </w:rPr>
              <w:t>Конверт Куда-Кому 229х324 С4 стрип</w:t>
            </w:r>
          </w:p>
        </w:tc>
        <w:tc>
          <w:tcPr>
            <w:tcW w:w="1417" w:type="dxa"/>
            <w:gridSpan w:val="2"/>
            <w:vAlign w:val="center"/>
          </w:tcPr>
          <w:p w14:paraId="6E2C5D8D" w14:textId="5765EB11" w:rsidR="00E6267B" w:rsidRPr="00027ECA" w:rsidRDefault="00E6267B" w:rsidP="00E6267B">
            <w:pPr>
              <w:jc w:val="center"/>
              <w:rPr>
                <w:sz w:val="22"/>
                <w:szCs w:val="22"/>
              </w:rPr>
            </w:pPr>
            <w:r w:rsidRPr="000A18D6">
              <w:rPr>
                <w:sz w:val="22"/>
                <w:szCs w:val="22"/>
              </w:rPr>
              <w:t>шт</w:t>
            </w:r>
          </w:p>
        </w:tc>
        <w:tc>
          <w:tcPr>
            <w:tcW w:w="1418" w:type="dxa"/>
            <w:vAlign w:val="center"/>
          </w:tcPr>
          <w:p w14:paraId="370DD0A7" w14:textId="6A7F056F" w:rsidR="00E6267B" w:rsidRPr="00027ECA" w:rsidRDefault="00E6267B" w:rsidP="00E6267B">
            <w:pPr>
              <w:jc w:val="center"/>
              <w:rPr>
                <w:sz w:val="22"/>
                <w:szCs w:val="22"/>
              </w:rPr>
            </w:pPr>
            <w:r w:rsidRPr="000A18D6">
              <w:rPr>
                <w:sz w:val="22"/>
                <w:szCs w:val="22"/>
              </w:rPr>
              <w:t>50</w:t>
            </w:r>
          </w:p>
        </w:tc>
        <w:tc>
          <w:tcPr>
            <w:tcW w:w="2467" w:type="dxa"/>
            <w:gridSpan w:val="2"/>
            <w:tcBorders>
              <w:right w:val="single" w:sz="4" w:space="0" w:color="auto"/>
            </w:tcBorders>
            <w:vAlign w:val="center"/>
          </w:tcPr>
          <w:p w14:paraId="280A55D6" w14:textId="77777777" w:rsidR="00E6267B" w:rsidRPr="00027ECA" w:rsidRDefault="00E6267B" w:rsidP="00E6267B">
            <w:pPr>
              <w:jc w:val="center"/>
              <w:rPr>
                <w:sz w:val="22"/>
                <w:szCs w:val="22"/>
              </w:rPr>
            </w:pPr>
          </w:p>
        </w:tc>
      </w:tr>
      <w:tr w:rsidR="00E6267B" w:rsidRPr="00027ECA" w14:paraId="102985BF"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C299BDF"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34D75F5" w14:textId="78CA65D1" w:rsidR="00E6267B" w:rsidRPr="00027ECA" w:rsidRDefault="00E6267B" w:rsidP="00E6267B">
            <w:pPr>
              <w:rPr>
                <w:sz w:val="22"/>
                <w:szCs w:val="22"/>
              </w:rPr>
            </w:pPr>
            <w:r w:rsidRPr="000A18D6">
              <w:rPr>
                <w:sz w:val="22"/>
                <w:szCs w:val="22"/>
              </w:rPr>
              <w:t>Календарь настольный</w:t>
            </w:r>
          </w:p>
        </w:tc>
        <w:tc>
          <w:tcPr>
            <w:tcW w:w="1417" w:type="dxa"/>
            <w:gridSpan w:val="2"/>
            <w:vAlign w:val="center"/>
          </w:tcPr>
          <w:p w14:paraId="4DB2F778" w14:textId="2CFA18ED" w:rsidR="00E6267B" w:rsidRPr="00027ECA" w:rsidRDefault="00E6267B" w:rsidP="00E6267B">
            <w:pPr>
              <w:jc w:val="center"/>
              <w:rPr>
                <w:sz w:val="22"/>
                <w:szCs w:val="22"/>
              </w:rPr>
            </w:pPr>
            <w:r w:rsidRPr="000A18D6">
              <w:rPr>
                <w:sz w:val="22"/>
                <w:szCs w:val="22"/>
              </w:rPr>
              <w:t>шт</w:t>
            </w:r>
          </w:p>
        </w:tc>
        <w:tc>
          <w:tcPr>
            <w:tcW w:w="1418" w:type="dxa"/>
            <w:vAlign w:val="center"/>
          </w:tcPr>
          <w:p w14:paraId="65CC8AAA" w14:textId="03B9DFFA" w:rsidR="00E6267B" w:rsidRPr="00027ECA" w:rsidRDefault="00E6267B" w:rsidP="00E6267B">
            <w:pPr>
              <w:jc w:val="center"/>
              <w:rPr>
                <w:sz w:val="22"/>
                <w:szCs w:val="22"/>
              </w:rPr>
            </w:pPr>
            <w:r w:rsidRPr="000A18D6">
              <w:rPr>
                <w:sz w:val="22"/>
                <w:szCs w:val="22"/>
              </w:rPr>
              <w:t>120</w:t>
            </w:r>
          </w:p>
        </w:tc>
        <w:tc>
          <w:tcPr>
            <w:tcW w:w="2467" w:type="dxa"/>
            <w:gridSpan w:val="2"/>
            <w:tcBorders>
              <w:right w:val="single" w:sz="4" w:space="0" w:color="auto"/>
            </w:tcBorders>
            <w:vAlign w:val="center"/>
          </w:tcPr>
          <w:p w14:paraId="72F084F4" w14:textId="782E969D" w:rsidR="00E6267B" w:rsidRPr="00027ECA" w:rsidRDefault="00E6267B" w:rsidP="00E6267B">
            <w:pPr>
              <w:jc w:val="center"/>
              <w:rPr>
                <w:sz w:val="22"/>
                <w:szCs w:val="22"/>
              </w:rPr>
            </w:pPr>
            <w:r w:rsidRPr="000A18D6">
              <w:rPr>
                <w:sz w:val="22"/>
                <w:szCs w:val="22"/>
              </w:rPr>
              <w:t>1 единица на 1 работника в 1 год</w:t>
            </w:r>
          </w:p>
        </w:tc>
      </w:tr>
      <w:tr w:rsidR="00E6267B" w:rsidRPr="00027ECA" w14:paraId="2D67C61A"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23FCA2AA"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DF92907" w14:textId="0ADCD332" w:rsidR="00E6267B" w:rsidRPr="00027ECA" w:rsidRDefault="00E6267B" w:rsidP="00E6267B">
            <w:pPr>
              <w:rPr>
                <w:sz w:val="22"/>
                <w:szCs w:val="22"/>
              </w:rPr>
            </w:pPr>
            <w:r w:rsidRPr="000A18D6">
              <w:rPr>
                <w:sz w:val="22"/>
                <w:szCs w:val="22"/>
              </w:rPr>
              <w:t>Календарь настенный</w:t>
            </w:r>
          </w:p>
        </w:tc>
        <w:tc>
          <w:tcPr>
            <w:tcW w:w="1417" w:type="dxa"/>
            <w:gridSpan w:val="2"/>
            <w:vAlign w:val="center"/>
          </w:tcPr>
          <w:p w14:paraId="4AA7C024" w14:textId="6BF5883E" w:rsidR="00E6267B" w:rsidRPr="00027ECA" w:rsidRDefault="00E6267B" w:rsidP="00E6267B">
            <w:pPr>
              <w:jc w:val="center"/>
              <w:rPr>
                <w:sz w:val="22"/>
                <w:szCs w:val="22"/>
              </w:rPr>
            </w:pPr>
            <w:r w:rsidRPr="000A18D6">
              <w:rPr>
                <w:sz w:val="22"/>
                <w:szCs w:val="22"/>
              </w:rPr>
              <w:t>шт</w:t>
            </w:r>
          </w:p>
        </w:tc>
        <w:tc>
          <w:tcPr>
            <w:tcW w:w="1418" w:type="dxa"/>
            <w:vAlign w:val="center"/>
          </w:tcPr>
          <w:p w14:paraId="208313AD" w14:textId="3D5CF592" w:rsidR="00E6267B" w:rsidRPr="00027ECA" w:rsidRDefault="00E6267B" w:rsidP="00E6267B">
            <w:pPr>
              <w:jc w:val="center"/>
              <w:rPr>
                <w:sz w:val="22"/>
                <w:szCs w:val="22"/>
              </w:rPr>
            </w:pPr>
            <w:r w:rsidRPr="000A18D6">
              <w:rPr>
                <w:sz w:val="22"/>
                <w:szCs w:val="22"/>
              </w:rPr>
              <w:t>300</w:t>
            </w:r>
          </w:p>
        </w:tc>
        <w:tc>
          <w:tcPr>
            <w:tcW w:w="2467" w:type="dxa"/>
            <w:gridSpan w:val="2"/>
            <w:tcBorders>
              <w:right w:val="single" w:sz="4" w:space="0" w:color="auto"/>
            </w:tcBorders>
            <w:vAlign w:val="center"/>
          </w:tcPr>
          <w:p w14:paraId="5F968B38" w14:textId="3506BDC9" w:rsidR="00E6267B" w:rsidRPr="00027ECA" w:rsidRDefault="00E6267B" w:rsidP="00E6267B">
            <w:pPr>
              <w:jc w:val="center"/>
              <w:rPr>
                <w:sz w:val="22"/>
                <w:szCs w:val="22"/>
              </w:rPr>
            </w:pPr>
            <w:r w:rsidRPr="000A18D6">
              <w:rPr>
                <w:sz w:val="22"/>
                <w:szCs w:val="22"/>
              </w:rPr>
              <w:t>1 единица на 1 кабинет в 1 год</w:t>
            </w:r>
          </w:p>
        </w:tc>
      </w:tr>
      <w:tr w:rsidR="00E6267B" w:rsidRPr="00027ECA" w14:paraId="40D32D5C"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0127965C"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66C002C3" w14:textId="799E2464" w:rsidR="00E6267B" w:rsidRPr="001D4CEE" w:rsidRDefault="00E6267B" w:rsidP="00E6267B">
            <w:pPr>
              <w:rPr>
                <w:sz w:val="22"/>
                <w:szCs w:val="22"/>
              </w:rPr>
            </w:pPr>
            <w:r w:rsidRPr="000A18D6">
              <w:rPr>
                <w:sz w:val="22"/>
                <w:szCs w:val="22"/>
              </w:rPr>
              <w:t>Календарь подарочный</w:t>
            </w:r>
          </w:p>
        </w:tc>
        <w:tc>
          <w:tcPr>
            <w:tcW w:w="1417" w:type="dxa"/>
            <w:gridSpan w:val="2"/>
            <w:vAlign w:val="center"/>
          </w:tcPr>
          <w:p w14:paraId="6F36EDA5" w14:textId="3660987F" w:rsidR="00E6267B" w:rsidRPr="001D4CEE" w:rsidRDefault="00E6267B" w:rsidP="00E6267B">
            <w:pPr>
              <w:jc w:val="center"/>
              <w:rPr>
                <w:sz w:val="22"/>
                <w:szCs w:val="22"/>
              </w:rPr>
            </w:pPr>
            <w:r w:rsidRPr="000A18D6">
              <w:rPr>
                <w:sz w:val="22"/>
                <w:szCs w:val="22"/>
              </w:rPr>
              <w:t>шт</w:t>
            </w:r>
          </w:p>
        </w:tc>
        <w:tc>
          <w:tcPr>
            <w:tcW w:w="1418" w:type="dxa"/>
            <w:vAlign w:val="center"/>
          </w:tcPr>
          <w:p w14:paraId="2947D372" w14:textId="17FDA2DF" w:rsidR="00E6267B" w:rsidRPr="001D4CEE" w:rsidRDefault="00E6267B" w:rsidP="00E6267B">
            <w:pPr>
              <w:jc w:val="center"/>
              <w:rPr>
                <w:sz w:val="22"/>
                <w:szCs w:val="22"/>
              </w:rPr>
            </w:pPr>
            <w:r w:rsidRPr="000A18D6">
              <w:rPr>
                <w:sz w:val="22"/>
                <w:szCs w:val="22"/>
              </w:rPr>
              <w:t>800</w:t>
            </w:r>
          </w:p>
        </w:tc>
        <w:tc>
          <w:tcPr>
            <w:tcW w:w="2467" w:type="dxa"/>
            <w:gridSpan w:val="2"/>
            <w:tcBorders>
              <w:right w:val="single" w:sz="4" w:space="0" w:color="auto"/>
            </w:tcBorders>
            <w:vAlign w:val="center"/>
          </w:tcPr>
          <w:p w14:paraId="438783AC" w14:textId="77777777" w:rsidR="00E6267B" w:rsidRPr="00027ECA" w:rsidRDefault="00E6267B" w:rsidP="00E6267B">
            <w:pPr>
              <w:jc w:val="center"/>
              <w:rPr>
                <w:sz w:val="22"/>
                <w:szCs w:val="22"/>
              </w:rPr>
            </w:pPr>
          </w:p>
        </w:tc>
      </w:tr>
      <w:tr w:rsidR="00E6267B" w:rsidRPr="00027ECA" w14:paraId="75D3543A"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007FEE07"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46DB4095" w14:textId="484382E2" w:rsidR="00E6267B" w:rsidRPr="001D4CEE" w:rsidRDefault="00E6267B" w:rsidP="00E6267B">
            <w:pPr>
              <w:rPr>
                <w:sz w:val="22"/>
                <w:szCs w:val="22"/>
              </w:rPr>
            </w:pPr>
            <w:r w:rsidRPr="000A18D6">
              <w:rPr>
                <w:sz w:val="22"/>
                <w:szCs w:val="22"/>
              </w:rPr>
              <w:t xml:space="preserve">Подарочный набор открыток </w:t>
            </w:r>
          </w:p>
        </w:tc>
        <w:tc>
          <w:tcPr>
            <w:tcW w:w="1417" w:type="dxa"/>
            <w:gridSpan w:val="2"/>
            <w:vAlign w:val="center"/>
          </w:tcPr>
          <w:p w14:paraId="64497D41" w14:textId="7D3FF15B" w:rsidR="00E6267B" w:rsidRPr="001D4CEE" w:rsidRDefault="00E6267B" w:rsidP="00E6267B">
            <w:pPr>
              <w:jc w:val="center"/>
              <w:rPr>
                <w:sz w:val="22"/>
                <w:szCs w:val="22"/>
              </w:rPr>
            </w:pPr>
            <w:r w:rsidRPr="000A18D6">
              <w:rPr>
                <w:sz w:val="22"/>
                <w:szCs w:val="22"/>
              </w:rPr>
              <w:t>компл</w:t>
            </w:r>
          </w:p>
        </w:tc>
        <w:tc>
          <w:tcPr>
            <w:tcW w:w="1418" w:type="dxa"/>
            <w:vAlign w:val="center"/>
          </w:tcPr>
          <w:p w14:paraId="725705D8" w14:textId="42E38E6A" w:rsidR="00E6267B" w:rsidRPr="001D4CEE" w:rsidRDefault="00E6267B" w:rsidP="00E6267B">
            <w:pPr>
              <w:jc w:val="center"/>
              <w:rPr>
                <w:sz w:val="22"/>
                <w:szCs w:val="22"/>
              </w:rPr>
            </w:pPr>
            <w:r w:rsidRPr="000A18D6">
              <w:rPr>
                <w:sz w:val="22"/>
                <w:szCs w:val="22"/>
              </w:rPr>
              <w:t>1 000</w:t>
            </w:r>
          </w:p>
        </w:tc>
        <w:tc>
          <w:tcPr>
            <w:tcW w:w="2467" w:type="dxa"/>
            <w:gridSpan w:val="2"/>
            <w:tcBorders>
              <w:right w:val="single" w:sz="4" w:space="0" w:color="auto"/>
            </w:tcBorders>
            <w:vAlign w:val="center"/>
          </w:tcPr>
          <w:p w14:paraId="0F882A81" w14:textId="77777777" w:rsidR="00E6267B" w:rsidRPr="00027ECA" w:rsidRDefault="00E6267B" w:rsidP="00E6267B">
            <w:pPr>
              <w:jc w:val="center"/>
              <w:rPr>
                <w:sz w:val="22"/>
                <w:szCs w:val="22"/>
              </w:rPr>
            </w:pPr>
          </w:p>
        </w:tc>
      </w:tr>
      <w:tr w:rsidR="00E6267B" w:rsidRPr="00027ECA" w14:paraId="5103BDDE"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47532C35"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5CD3BFE6" w14:textId="2F8B4B27" w:rsidR="00E6267B" w:rsidRPr="001D4CEE" w:rsidRDefault="00E6267B" w:rsidP="00E6267B">
            <w:pPr>
              <w:rPr>
                <w:sz w:val="22"/>
                <w:szCs w:val="22"/>
              </w:rPr>
            </w:pPr>
            <w:r w:rsidRPr="000A18D6">
              <w:rPr>
                <w:sz w:val="22"/>
                <w:szCs w:val="22"/>
              </w:rPr>
              <w:t>Медицинская аптечка</w:t>
            </w:r>
          </w:p>
        </w:tc>
        <w:tc>
          <w:tcPr>
            <w:tcW w:w="1417" w:type="dxa"/>
            <w:gridSpan w:val="2"/>
            <w:vAlign w:val="center"/>
          </w:tcPr>
          <w:p w14:paraId="4275C1CE" w14:textId="52F2FA16" w:rsidR="00E6267B" w:rsidRPr="001D4CEE" w:rsidRDefault="00E6267B" w:rsidP="00E6267B">
            <w:pPr>
              <w:jc w:val="center"/>
              <w:rPr>
                <w:sz w:val="22"/>
                <w:szCs w:val="22"/>
              </w:rPr>
            </w:pPr>
            <w:r w:rsidRPr="000A18D6">
              <w:rPr>
                <w:sz w:val="22"/>
                <w:szCs w:val="22"/>
              </w:rPr>
              <w:t>шт</w:t>
            </w:r>
          </w:p>
        </w:tc>
        <w:tc>
          <w:tcPr>
            <w:tcW w:w="1418" w:type="dxa"/>
            <w:vAlign w:val="center"/>
          </w:tcPr>
          <w:p w14:paraId="3A98E137" w14:textId="5D8A6770" w:rsidR="00E6267B" w:rsidRPr="001D4CEE" w:rsidRDefault="00E6267B" w:rsidP="00E6267B">
            <w:pPr>
              <w:jc w:val="center"/>
              <w:rPr>
                <w:sz w:val="22"/>
                <w:szCs w:val="22"/>
              </w:rPr>
            </w:pPr>
            <w:r w:rsidRPr="000A18D6">
              <w:rPr>
                <w:sz w:val="22"/>
                <w:szCs w:val="22"/>
              </w:rPr>
              <w:t>3 200</w:t>
            </w:r>
          </w:p>
        </w:tc>
        <w:tc>
          <w:tcPr>
            <w:tcW w:w="2467" w:type="dxa"/>
            <w:gridSpan w:val="2"/>
            <w:tcBorders>
              <w:right w:val="single" w:sz="4" w:space="0" w:color="auto"/>
            </w:tcBorders>
            <w:vAlign w:val="center"/>
          </w:tcPr>
          <w:p w14:paraId="1604CB9B" w14:textId="77777777" w:rsidR="00E6267B" w:rsidRPr="00027ECA" w:rsidRDefault="00E6267B" w:rsidP="00E6267B">
            <w:pPr>
              <w:jc w:val="center"/>
              <w:rPr>
                <w:sz w:val="22"/>
                <w:szCs w:val="22"/>
              </w:rPr>
            </w:pPr>
          </w:p>
        </w:tc>
      </w:tr>
      <w:tr w:rsidR="00E6267B" w:rsidRPr="00027ECA" w14:paraId="207A5B3E"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797CF35"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35F4EAC3" w14:textId="581632A1" w:rsidR="00E6267B" w:rsidRPr="008E6196" w:rsidRDefault="00E6267B" w:rsidP="00E6267B">
            <w:pPr>
              <w:rPr>
                <w:sz w:val="22"/>
                <w:szCs w:val="22"/>
              </w:rPr>
            </w:pPr>
            <w:r w:rsidRPr="000A18D6">
              <w:rPr>
                <w:sz w:val="22"/>
                <w:szCs w:val="22"/>
              </w:rPr>
              <w:t>Памятный подарок</w:t>
            </w:r>
          </w:p>
        </w:tc>
        <w:tc>
          <w:tcPr>
            <w:tcW w:w="1417" w:type="dxa"/>
            <w:gridSpan w:val="2"/>
            <w:vAlign w:val="center"/>
          </w:tcPr>
          <w:p w14:paraId="0FDF11C3" w14:textId="522EB754" w:rsidR="00E6267B" w:rsidRPr="008E6196" w:rsidRDefault="00E6267B" w:rsidP="00E6267B">
            <w:pPr>
              <w:jc w:val="center"/>
              <w:rPr>
                <w:sz w:val="22"/>
                <w:szCs w:val="22"/>
              </w:rPr>
            </w:pPr>
            <w:r w:rsidRPr="000A18D6">
              <w:rPr>
                <w:sz w:val="22"/>
                <w:szCs w:val="22"/>
              </w:rPr>
              <w:t>шт</w:t>
            </w:r>
          </w:p>
        </w:tc>
        <w:tc>
          <w:tcPr>
            <w:tcW w:w="1418" w:type="dxa"/>
            <w:vAlign w:val="center"/>
          </w:tcPr>
          <w:p w14:paraId="7BB90DEC" w14:textId="48E5DB07" w:rsidR="00E6267B" w:rsidRPr="008E6196" w:rsidRDefault="00E6267B" w:rsidP="00E6267B">
            <w:pPr>
              <w:jc w:val="center"/>
              <w:rPr>
                <w:sz w:val="22"/>
                <w:szCs w:val="22"/>
              </w:rPr>
            </w:pPr>
            <w:r w:rsidRPr="00F30D77">
              <w:rPr>
                <w:sz w:val="22"/>
                <w:szCs w:val="22"/>
              </w:rPr>
              <w:t>20 000</w:t>
            </w:r>
          </w:p>
        </w:tc>
        <w:tc>
          <w:tcPr>
            <w:tcW w:w="2467" w:type="dxa"/>
            <w:gridSpan w:val="2"/>
            <w:tcBorders>
              <w:right w:val="single" w:sz="4" w:space="0" w:color="auto"/>
            </w:tcBorders>
            <w:vAlign w:val="center"/>
          </w:tcPr>
          <w:p w14:paraId="05581DC2" w14:textId="77777777" w:rsidR="00E6267B" w:rsidRPr="00027ECA" w:rsidRDefault="00E6267B" w:rsidP="00E6267B">
            <w:pPr>
              <w:jc w:val="center"/>
              <w:rPr>
                <w:sz w:val="22"/>
                <w:szCs w:val="22"/>
              </w:rPr>
            </w:pPr>
          </w:p>
        </w:tc>
      </w:tr>
      <w:tr w:rsidR="00E6267B" w:rsidRPr="00027ECA" w14:paraId="05FA1769"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10B231B"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734E8485" w14:textId="23D5938B" w:rsidR="00E6267B" w:rsidRPr="008E6196" w:rsidRDefault="00E6267B" w:rsidP="00E6267B">
            <w:pPr>
              <w:rPr>
                <w:sz w:val="22"/>
                <w:szCs w:val="22"/>
              </w:rPr>
            </w:pPr>
            <w:r w:rsidRPr="000A18D6">
              <w:rPr>
                <w:sz w:val="22"/>
                <w:szCs w:val="22"/>
              </w:rPr>
              <w:t xml:space="preserve">Разработка </w:t>
            </w:r>
            <w:r w:rsidR="00536C82" w:rsidRPr="000A18D6">
              <w:rPr>
                <w:sz w:val="22"/>
                <w:szCs w:val="22"/>
              </w:rPr>
              <w:t>оригинал</w:t>
            </w:r>
            <w:r w:rsidRPr="000A18D6">
              <w:rPr>
                <w:sz w:val="22"/>
                <w:szCs w:val="22"/>
              </w:rPr>
              <w:t>-макетов папок и вкладышей почетной грамоты, благодарственного письма, памятного адреса</w:t>
            </w:r>
          </w:p>
        </w:tc>
        <w:tc>
          <w:tcPr>
            <w:tcW w:w="1417" w:type="dxa"/>
            <w:gridSpan w:val="2"/>
            <w:vAlign w:val="center"/>
          </w:tcPr>
          <w:p w14:paraId="263EC79F" w14:textId="2DD19762" w:rsidR="00E6267B" w:rsidRPr="008E6196" w:rsidRDefault="00E6267B" w:rsidP="00E6267B">
            <w:pPr>
              <w:jc w:val="center"/>
              <w:rPr>
                <w:sz w:val="22"/>
                <w:szCs w:val="22"/>
              </w:rPr>
            </w:pPr>
            <w:r w:rsidRPr="000A18D6">
              <w:rPr>
                <w:sz w:val="22"/>
                <w:szCs w:val="22"/>
              </w:rPr>
              <w:t>шт</w:t>
            </w:r>
          </w:p>
        </w:tc>
        <w:tc>
          <w:tcPr>
            <w:tcW w:w="1418" w:type="dxa"/>
            <w:vAlign w:val="center"/>
          </w:tcPr>
          <w:p w14:paraId="517CE86A" w14:textId="66B0750D" w:rsidR="00E6267B" w:rsidRPr="008E6196" w:rsidRDefault="00E6267B" w:rsidP="00E6267B">
            <w:pPr>
              <w:jc w:val="center"/>
              <w:rPr>
                <w:sz w:val="22"/>
                <w:szCs w:val="22"/>
              </w:rPr>
            </w:pPr>
            <w:r w:rsidRPr="00F30D77">
              <w:rPr>
                <w:sz w:val="22"/>
                <w:szCs w:val="22"/>
              </w:rPr>
              <w:t>10 000</w:t>
            </w:r>
          </w:p>
        </w:tc>
        <w:tc>
          <w:tcPr>
            <w:tcW w:w="2467" w:type="dxa"/>
            <w:gridSpan w:val="2"/>
            <w:tcBorders>
              <w:right w:val="single" w:sz="4" w:space="0" w:color="auto"/>
            </w:tcBorders>
            <w:vAlign w:val="center"/>
          </w:tcPr>
          <w:p w14:paraId="3FED198D" w14:textId="77777777" w:rsidR="00E6267B" w:rsidRPr="00027ECA" w:rsidRDefault="00E6267B" w:rsidP="00E6267B">
            <w:pPr>
              <w:jc w:val="center"/>
              <w:rPr>
                <w:sz w:val="22"/>
                <w:szCs w:val="22"/>
              </w:rPr>
            </w:pPr>
          </w:p>
        </w:tc>
      </w:tr>
      <w:tr w:rsidR="00E6267B" w:rsidRPr="00027ECA" w14:paraId="248D28F2"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6660BACF"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7EB82B9" w14:textId="5891271D" w:rsidR="00E6267B" w:rsidRPr="008E6196" w:rsidRDefault="00E6267B" w:rsidP="00E6267B">
            <w:pPr>
              <w:rPr>
                <w:sz w:val="22"/>
                <w:szCs w:val="22"/>
              </w:rPr>
            </w:pPr>
            <w:r w:rsidRPr="000A18D6">
              <w:rPr>
                <w:sz w:val="22"/>
                <w:szCs w:val="22"/>
              </w:rPr>
              <w:t>Изготовление латунного клише</w:t>
            </w:r>
          </w:p>
        </w:tc>
        <w:tc>
          <w:tcPr>
            <w:tcW w:w="1417" w:type="dxa"/>
            <w:gridSpan w:val="2"/>
            <w:vAlign w:val="center"/>
          </w:tcPr>
          <w:p w14:paraId="1102BFC9" w14:textId="4DE19702" w:rsidR="00E6267B" w:rsidRPr="008E6196" w:rsidRDefault="00E6267B" w:rsidP="00E6267B">
            <w:pPr>
              <w:jc w:val="center"/>
              <w:rPr>
                <w:sz w:val="22"/>
                <w:szCs w:val="22"/>
              </w:rPr>
            </w:pPr>
            <w:r w:rsidRPr="000A18D6">
              <w:rPr>
                <w:sz w:val="22"/>
                <w:szCs w:val="22"/>
              </w:rPr>
              <w:t>шт</w:t>
            </w:r>
          </w:p>
        </w:tc>
        <w:tc>
          <w:tcPr>
            <w:tcW w:w="1418" w:type="dxa"/>
            <w:vAlign w:val="center"/>
          </w:tcPr>
          <w:p w14:paraId="31844DEC" w14:textId="3E056AE6" w:rsidR="00E6267B" w:rsidRPr="008E6196" w:rsidRDefault="00E6267B" w:rsidP="00E6267B">
            <w:pPr>
              <w:jc w:val="center"/>
              <w:rPr>
                <w:sz w:val="22"/>
                <w:szCs w:val="22"/>
              </w:rPr>
            </w:pPr>
            <w:r w:rsidRPr="00F30D77">
              <w:rPr>
                <w:sz w:val="22"/>
                <w:szCs w:val="22"/>
              </w:rPr>
              <w:t>10 000</w:t>
            </w:r>
          </w:p>
        </w:tc>
        <w:tc>
          <w:tcPr>
            <w:tcW w:w="2467" w:type="dxa"/>
            <w:gridSpan w:val="2"/>
            <w:tcBorders>
              <w:right w:val="single" w:sz="4" w:space="0" w:color="auto"/>
            </w:tcBorders>
            <w:vAlign w:val="center"/>
          </w:tcPr>
          <w:p w14:paraId="3BAE30A6" w14:textId="77777777" w:rsidR="00E6267B" w:rsidRPr="00027ECA" w:rsidRDefault="00E6267B" w:rsidP="00E6267B">
            <w:pPr>
              <w:jc w:val="center"/>
              <w:rPr>
                <w:sz w:val="22"/>
                <w:szCs w:val="22"/>
              </w:rPr>
            </w:pPr>
          </w:p>
        </w:tc>
      </w:tr>
      <w:tr w:rsidR="00E6267B" w:rsidRPr="00027ECA" w14:paraId="1FC73364"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5668A12E"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6FC56AE" w14:textId="4A6CC900" w:rsidR="00E6267B" w:rsidRPr="008E6196" w:rsidRDefault="00E6267B" w:rsidP="00E6267B">
            <w:pPr>
              <w:rPr>
                <w:sz w:val="22"/>
                <w:szCs w:val="22"/>
              </w:rPr>
            </w:pPr>
            <w:r w:rsidRPr="000A18D6">
              <w:rPr>
                <w:sz w:val="22"/>
                <w:szCs w:val="22"/>
              </w:rPr>
              <w:t>Фоторамка (А4)</w:t>
            </w:r>
          </w:p>
        </w:tc>
        <w:tc>
          <w:tcPr>
            <w:tcW w:w="1417" w:type="dxa"/>
            <w:gridSpan w:val="2"/>
            <w:vAlign w:val="center"/>
          </w:tcPr>
          <w:p w14:paraId="1995F315" w14:textId="0C55C15E" w:rsidR="00E6267B" w:rsidRPr="008E6196" w:rsidRDefault="00E6267B" w:rsidP="00E6267B">
            <w:pPr>
              <w:jc w:val="center"/>
              <w:rPr>
                <w:sz w:val="22"/>
                <w:szCs w:val="22"/>
              </w:rPr>
            </w:pPr>
            <w:r w:rsidRPr="000A18D6">
              <w:rPr>
                <w:sz w:val="22"/>
                <w:szCs w:val="22"/>
              </w:rPr>
              <w:t>шт</w:t>
            </w:r>
          </w:p>
        </w:tc>
        <w:tc>
          <w:tcPr>
            <w:tcW w:w="1418" w:type="dxa"/>
            <w:vAlign w:val="center"/>
          </w:tcPr>
          <w:p w14:paraId="289B2401" w14:textId="6EF6F238" w:rsidR="00E6267B" w:rsidRPr="008E6196" w:rsidRDefault="00E6267B" w:rsidP="00E6267B">
            <w:pPr>
              <w:jc w:val="center"/>
              <w:rPr>
                <w:sz w:val="22"/>
                <w:szCs w:val="22"/>
              </w:rPr>
            </w:pPr>
            <w:r w:rsidRPr="00F30D77">
              <w:rPr>
                <w:sz w:val="22"/>
                <w:szCs w:val="22"/>
              </w:rPr>
              <w:t>500</w:t>
            </w:r>
          </w:p>
        </w:tc>
        <w:tc>
          <w:tcPr>
            <w:tcW w:w="2467" w:type="dxa"/>
            <w:gridSpan w:val="2"/>
            <w:tcBorders>
              <w:right w:val="single" w:sz="4" w:space="0" w:color="auto"/>
            </w:tcBorders>
            <w:vAlign w:val="center"/>
          </w:tcPr>
          <w:p w14:paraId="62C0F6C1" w14:textId="77777777" w:rsidR="00E6267B" w:rsidRPr="00027ECA" w:rsidRDefault="00E6267B" w:rsidP="00E6267B">
            <w:pPr>
              <w:jc w:val="center"/>
              <w:rPr>
                <w:sz w:val="22"/>
                <w:szCs w:val="22"/>
              </w:rPr>
            </w:pPr>
          </w:p>
        </w:tc>
      </w:tr>
      <w:tr w:rsidR="00E6267B" w:rsidRPr="00027ECA" w14:paraId="3BF26AE4"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380B3EAC"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27020EE" w14:textId="1DF99AD9" w:rsidR="00E6267B" w:rsidRPr="007F0C12" w:rsidRDefault="00E6267B" w:rsidP="00E6267B">
            <w:pPr>
              <w:rPr>
                <w:sz w:val="22"/>
                <w:szCs w:val="22"/>
              </w:rPr>
            </w:pPr>
            <w:r w:rsidRPr="000A18D6">
              <w:rPr>
                <w:sz w:val="22"/>
                <w:szCs w:val="22"/>
              </w:rPr>
              <w:t>Цветок в ассортименте</w:t>
            </w:r>
          </w:p>
        </w:tc>
        <w:tc>
          <w:tcPr>
            <w:tcW w:w="1417" w:type="dxa"/>
            <w:gridSpan w:val="2"/>
            <w:vAlign w:val="center"/>
          </w:tcPr>
          <w:p w14:paraId="42AC1923" w14:textId="6AAC5A64" w:rsidR="00E6267B" w:rsidRPr="007F0C12" w:rsidRDefault="00E6267B" w:rsidP="00E6267B">
            <w:pPr>
              <w:jc w:val="center"/>
              <w:rPr>
                <w:sz w:val="22"/>
                <w:szCs w:val="22"/>
              </w:rPr>
            </w:pPr>
            <w:r w:rsidRPr="000A18D6">
              <w:rPr>
                <w:sz w:val="22"/>
                <w:szCs w:val="22"/>
              </w:rPr>
              <w:t>шт</w:t>
            </w:r>
          </w:p>
        </w:tc>
        <w:tc>
          <w:tcPr>
            <w:tcW w:w="1418" w:type="dxa"/>
            <w:vAlign w:val="center"/>
          </w:tcPr>
          <w:p w14:paraId="5F4D22EA" w14:textId="3C7F025F" w:rsidR="00E6267B" w:rsidRPr="007F0C12" w:rsidRDefault="00E6267B" w:rsidP="00E6267B">
            <w:pPr>
              <w:jc w:val="center"/>
              <w:rPr>
                <w:sz w:val="22"/>
                <w:szCs w:val="22"/>
              </w:rPr>
            </w:pPr>
            <w:r w:rsidRPr="00F30D77">
              <w:rPr>
                <w:sz w:val="22"/>
                <w:szCs w:val="22"/>
              </w:rPr>
              <w:t>350</w:t>
            </w:r>
          </w:p>
        </w:tc>
        <w:tc>
          <w:tcPr>
            <w:tcW w:w="2467" w:type="dxa"/>
            <w:gridSpan w:val="2"/>
            <w:tcBorders>
              <w:right w:val="single" w:sz="4" w:space="0" w:color="auto"/>
            </w:tcBorders>
            <w:vAlign w:val="center"/>
          </w:tcPr>
          <w:p w14:paraId="2D4144A0" w14:textId="77777777" w:rsidR="00E6267B" w:rsidRPr="00027ECA" w:rsidRDefault="00E6267B" w:rsidP="00E6267B">
            <w:pPr>
              <w:jc w:val="center"/>
              <w:rPr>
                <w:sz w:val="22"/>
                <w:szCs w:val="22"/>
              </w:rPr>
            </w:pPr>
          </w:p>
        </w:tc>
      </w:tr>
      <w:tr w:rsidR="00E6267B" w:rsidRPr="00027ECA" w14:paraId="00DAC371"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5DFB9294"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17332B3C" w14:textId="38FAFA4D" w:rsidR="00E6267B" w:rsidRPr="008E6196" w:rsidRDefault="00E6267B" w:rsidP="00E6267B">
            <w:pPr>
              <w:rPr>
                <w:sz w:val="22"/>
                <w:szCs w:val="22"/>
              </w:rPr>
            </w:pPr>
            <w:r w:rsidRPr="000A18D6">
              <w:rPr>
                <w:sz w:val="22"/>
                <w:szCs w:val="22"/>
              </w:rPr>
              <w:t>Цветочная композиция</w:t>
            </w:r>
          </w:p>
        </w:tc>
        <w:tc>
          <w:tcPr>
            <w:tcW w:w="1417" w:type="dxa"/>
            <w:gridSpan w:val="2"/>
            <w:vAlign w:val="center"/>
          </w:tcPr>
          <w:p w14:paraId="210E4CC1" w14:textId="2079B14E" w:rsidR="00E6267B" w:rsidRPr="008E6196" w:rsidRDefault="00E6267B" w:rsidP="00E6267B">
            <w:pPr>
              <w:jc w:val="center"/>
              <w:rPr>
                <w:sz w:val="22"/>
                <w:szCs w:val="22"/>
              </w:rPr>
            </w:pPr>
            <w:r w:rsidRPr="000A18D6">
              <w:rPr>
                <w:sz w:val="22"/>
                <w:szCs w:val="22"/>
              </w:rPr>
              <w:t>шт</w:t>
            </w:r>
          </w:p>
        </w:tc>
        <w:tc>
          <w:tcPr>
            <w:tcW w:w="1418" w:type="dxa"/>
            <w:vAlign w:val="center"/>
          </w:tcPr>
          <w:p w14:paraId="3CA3452E" w14:textId="795D1CF0" w:rsidR="00E6267B" w:rsidRPr="008E6196" w:rsidRDefault="00E6267B" w:rsidP="00E6267B">
            <w:pPr>
              <w:jc w:val="center"/>
              <w:rPr>
                <w:sz w:val="22"/>
                <w:szCs w:val="22"/>
              </w:rPr>
            </w:pPr>
            <w:r w:rsidRPr="00F30D77">
              <w:rPr>
                <w:sz w:val="22"/>
                <w:szCs w:val="22"/>
              </w:rPr>
              <w:t>10 000</w:t>
            </w:r>
          </w:p>
        </w:tc>
        <w:tc>
          <w:tcPr>
            <w:tcW w:w="2467" w:type="dxa"/>
            <w:gridSpan w:val="2"/>
            <w:tcBorders>
              <w:right w:val="single" w:sz="4" w:space="0" w:color="auto"/>
            </w:tcBorders>
            <w:vAlign w:val="center"/>
          </w:tcPr>
          <w:p w14:paraId="5EA1D0F9" w14:textId="77777777" w:rsidR="00E6267B" w:rsidRPr="00027ECA" w:rsidRDefault="00E6267B" w:rsidP="00E6267B">
            <w:pPr>
              <w:jc w:val="center"/>
              <w:rPr>
                <w:sz w:val="22"/>
                <w:szCs w:val="22"/>
              </w:rPr>
            </w:pPr>
          </w:p>
        </w:tc>
      </w:tr>
      <w:tr w:rsidR="00E6267B" w:rsidRPr="00027ECA" w14:paraId="728E3B46"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63887780"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55D6536" w14:textId="2931A94A" w:rsidR="00E6267B" w:rsidRPr="008E6196" w:rsidRDefault="00E6267B" w:rsidP="00E6267B">
            <w:pPr>
              <w:rPr>
                <w:sz w:val="22"/>
                <w:szCs w:val="22"/>
              </w:rPr>
            </w:pPr>
            <w:r w:rsidRPr="000A18D6">
              <w:rPr>
                <w:sz w:val="22"/>
                <w:szCs w:val="22"/>
              </w:rPr>
              <w:t>Памятный подарок - картина</w:t>
            </w:r>
          </w:p>
        </w:tc>
        <w:tc>
          <w:tcPr>
            <w:tcW w:w="1417" w:type="dxa"/>
            <w:gridSpan w:val="2"/>
            <w:vAlign w:val="center"/>
          </w:tcPr>
          <w:p w14:paraId="6B008349" w14:textId="14EABDAC" w:rsidR="00E6267B" w:rsidRPr="008E6196" w:rsidRDefault="00E6267B" w:rsidP="00E6267B">
            <w:pPr>
              <w:jc w:val="center"/>
              <w:rPr>
                <w:sz w:val="22"/>
                <w:szCs w:val="22"/>
              </w:rPr>
            </w:pPr>
            <w:r w:rsidRPr="000A18D6">
              <w:rPr>
                <w:sz w:val="22"/>
                <w:szCs w:val="22"/>
              </w:rPr>
              <w:t>шт</w:t>
            </w:r>
          </w:p>
        </w:tc>
        <w:tc>
          <w:tcPr>
            <w:tcW w:w="1418" w:type="dxa"/>
            <w:vAlign w:val="center"/>
          </w:tcPr>
          <w:p w14:paraId="0DB969FB" w14:textId="6CF8B204" w:rsidR="00E6267B" w:rsidRPr="008E6196" w:rsidRDefault="00E6267B" w:rsidP="00E6267B">
            <w:pPr>
              <w:jc w:val="center"/>
              <w:rPr>
                <w:sz w:val="22"/>
                <w:szCs w:val="22"/>
              </w:rPr>
            </w:pPr>
            <w:r w:rsidRPr="00F30D77">
              <w:rPr>
                <w:sz w:val="22"/>
                <w:szCs w:val="22"/>
              </w:rPr>
              <w:t>30 000</w:t>
            </w:r>
          </w:p>
        </w:tc>
        <w:tc>
          <w:tcPr>
            <w:tcW w:w="2467" w:type="dxa"/>
            <w:gridSpan w:val="2"/>
            <w:tcBorders>
              <w:right w:val="single" w:sz="4" w:space="0" w:color="auto"/>
            </w:tcBorders>
            <w:vAlign w:val="center"/>
          </w:tcPr>
          <w:p w14:paraId="1D236960" w14:textId="77777777" w:rsidR="00E6267B" w:rsidRPr="00027ECA" w:rsidRDefault="00E6267B" w:rsidP="00E6267B">
            <w:pPr>
              <w:jc w:val="center"/>
              <w:rPr>
                <w:sz w:val="22"/>
                <w:szCs w:val="22"/>
              </w:rPr>
            </w:pPr>
          </w:p>
        </w:tc>
      </w:tr>
      <w:tr w:rsidR="00E6267B" w:rsidRPr="00027ECA" w14:paraId="053E0B41"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5584DD7F"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65322EB8" w14:textId="6BB6DE92" w:rsidR="00E6267B" w:rsidRPr="00E90DE2" w:rsidRDefault="00E6267B" w:rsidP="00E6267B">
            <w:pPr>
              <w:rPr>
                <w:sz w:val="22"/>
                <w:szCs w:val="22"/>
              </w:rPr>
            </w:pPr>
            <w:r w:rsidRPr="000A18D6">
              <w:rPr>
                <w:sz w:val="22"/>
                <w:szCs w:val="22"/>
              </w:rPr>
              <w:t xml:space="preserve">Памятный подарок - сувенир </w:t>
            </w:r>
          </w:p>
        </w:tc>
        <w:tc>
          <w:tcPr>
            <w:tcW w:w="1417" w:type="dxa"/>
            <w:gridSpan w:val="2"/>
            <w:vAlign w:val="center"/>
          </w:tcPr>
          <w:p w14:paraId="51374406" w14:textId="579CEA22" w:rsidR="00E6267B" w:rsidRPr="00E90DE2" w:rsidRDefault="00E6267B" w:rsidP="00E6267B">
            <w:pPr>
              <w:jc w:val="center"/>
              <w:rPr>
                <w:sz w:val="22"/>
                <w:szCs w:val="22"/>
              </w:rPr>
            </w:pPr>
            <w:r w:rsidRPr="000A18D6">
              <w:rPr>
                <w:sz w:val="22"/>
                <w:szCs w:val="22"/>
              </w:rPr>
              <w:t>шт</w:t>
            </w:r>
          </w:p>
        </w:tc>
        <w:tc>
          <w:tcPr>
            <w:tcW w:w="1418" w:type="dxa"/>
            <w:vAlign w:val="center"/>
          </w:tcPr>
          <w:p w14:paraId="50398BB2" w14:textId="54E7DD0C" w:rsidR="00E6267B" w:rsidRPr="00E90DE2" w:rsidRDefault="00E6267B" w:rsidP="00E6267B">
            <w:pPr>
              <w:jc w:val="center"/>
              <w:rPr>
                <w:sz w:val="22"/>
                <w:szCs w:val="22"/>
              </w:rPr>
            </w:pPr>
            <w:r w:rsidRPr="00F30D77">
              <w:rPr>
                <w:sz w:val="22"/>
                <w:szCs w:val="22"/>
              </w:rPr>
              <w:t>7 000</w:t>
            </w:r>
          </w:p>
        </w:tc>
        <w:tc>
          <w:tcPr>
            <w:tcW w:w="2467" w:type="dxa"/>
            <w:gridSpan w:val="2"/>
            <w:tcBorders>
              <w:right w:val="single" w:sz="4" w:space="0" w:color="auto"/>
            </w:tcBorders>
            <w:vAlign w:val="center"/>
          </w:tcPr>
          <w:p w14:paraId="4AB10C9F" w14:textId="77777777" w:rsidR="00E6267B" w:rsidRPr="00027ECA" w:rsidRDefault="00E6267B" w:rsidP="00E6267B">
            <w:pPr>
              <w:jc w:val="center"/>
              <w:rPr>
                <w:sz w:val="22"/>
                <w:szCs w:val="22"/>
              </w:rPr>
            </w:pPr>
          </w:p>
        </w:tc>
      </w:tr>
      <w:tr w:rsidR="00E6267B" w:rsidRPr="00027ECA" w14:paraId="5F799BAE"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384267C6"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6693E261" w14:textId="593D124F" w:rsidR="00E6267B" w:rsidRPr="00E90DE2" w:rsidRDefault="00E6267B" w:rsidP="00E6267B">
            <w:pPr>
              <w:rPr>
                <w:sz w:val="22"/>
                <w:szCs w:val="22"/>
              </w:rPr>
            </w:pPr>
            <w:r w:rsidRPr="000A18D6">
              <w:rPr>
                <w:sz w:val="22"/>
                <w:szCs w:val="22"/>
              </w:rPr>
              <w:t>Памятный подарок - книга</w:t>
            </w:r>
          </w:p>
        </w:tc>
        <w:tc>
          <w:tcPr>
            <w:tcW w:w="1417" w:type="dxa"/>
            <w:gridSpan w:val="2"/>
            <w:vAlign w:val="center"/>
          </w:tcPr>
          <w:p w14:paraId="5260A011" w14:textId="3251337D" w:rsidR="00E6267B" w:rsidRPr="00E90DE2" w:rsidRDefault="00E6267B" w:rsidP="00E6267B">
            <w:pPr>
              <w:jc w:val="center"/>
              <w:rPr>
                <w:sz w:val="22"/>
                <w:szCs w:val="22"/>
              </w:rPr>
            </w:pPr>
            <w:r w:rsidRPr="000A18D6">
              <w:rPr>
                <w:sz w:val="22"/>
                <w:szCs w:val="22"/>
              </w:rPr>
              <w:t>шт</w:t>
            </w:r>
          </w:p>
        </w:tc>
        <w:tc>
          <w:tcPr>
            <w:tcW w:w="1418" w:type="dxa"/>
            <w:vAlign w:val="center"/>
          </w:tcPr>
          <w:p w14:paraId="5FE99D8A" w14:textId="238C1DA9" w:rsidR="00E6267B" w:rsidRPr="00E90DE2" w:rsidRDefault="00E6267B" w:rsidP="00E6267B">
            <w:pPr>
              <w:jc w:val="center"/>
              <w:rPr>
                <w:sz w:val="22"/>
                <w:szCs w:val="22"/>
              </w:rPr>
            </w:pPr>
            <w:r w:rsidRPr="00F30D77">
              <w:rPr>
                <w:sz w:val="22"/>
                <w:szCs w:val="22"/>
              </w:rPr>
              <w:t>5 000</w:t>
            </w:r>
          </w:p>
        </w:tc>
        <w:tc>
          <w:tcPr>
            <w:tcW w:w="2467" w:type="dxa"/>
            <w:gridSpan w:val="2"/>
            <w:tcBorders>
              <w:right w:val="single" w:sz="4" w:space="0" w:color="auto"/>
            </w:tcBorders>
            <w:vAlign w:val="center"/>
          </w:tcPr>
          <w:p w14:paraId="204DB085" w14:textId="77777777" w:rsidR="00E6267B" w:rsidRPr="00027ECA" w:rsidRDefault="00E6267B" w:rsidP="00E6267B">
            <w:pPr>
              <w:jc w:val="center"/>
              <w:rPr>
                <w:sz w:val="22"/>
                <w:szCs w:val="22"/>
              </w:rPr>
            </w:pPr>
          </w:p>
        </w:tc>
      </w:tr>
      <w:tr w:rsidR="00E6267B" w:rsidRPr="00027ECA" w14:paraId="3E514975"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57565959"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6AE7DD4" w14:textId="1F10F8DA" w:rsidR="00E6267B" w:rsidRPr="00E90DE2" w:rsidRDefault="00E6267B" w:rsidP="00E6267B">
            <w:pPr>
              <w:rPr>
                <w:sz w:val="22"/>
                <w:szCs w:val="22"/>
              </w:rPr>
            </w:pPr>
            <w:r w:rsidRPr="000A18D6">
              <w:rPr>
                <w:sz w:val="22"/>
                <w:szCs w:val="22"/>
              </w:rPr>
              <w:t>Памятный подарок - часы</w:t>
            </w:r>
          </w:p>
        </w:tc>
        <w:tc>
          <w:tcPr>
            <w:tcW w:w="1417" w:type="dxa"/>
            <w:gridSpan w:val="2"/>
            <w:vAlign w:val="center"/>
          </w:tcPr>
          <w:p w14:paraId="0F1E0755" w14:textId="2C8A18EE" w:rsidR="00E6267B" w:rsidRPr="00E90DE2" w:rsidRDefault="00E6267B" w:rsidP="00E6267B">
            <w:pPr>
              <w:jc w:val="center"/>
              <w:rPr>
                <w:sz w:val="22"/>
                <w:szCs w:val="22"/>
              </w:rPr>
            </w:pPr>
            <w:r w:rsidRPr="000A18D6">
              <w:rPr>
                <w:sz w:val="22"/>
                <w:szCs w:val="22"/>
              </w:rPr>
              <w:t>шт</w:t>
            </w:r>
          </w:p>
        </w:tc>
        <w:tc>
          <w:tcPr>
            <w:tcW w:w="1418" w:type="dxa"/>
            <w:vAlign w:val="center"/>
          </w:tcPr>
          <w:p w14:paraId="0E0C0F24" w14:textId="01CBBACA" w:rsidR="00E6267B" w:rsidRPr="00E90DE2" w:rsidRDefault="00E6267B" w:rsidP="00E6267B">
            <w:pPr>
              <w:jc w:val="center"/>
              <w:rPr>
                <w:sz w:val="22"/>
                <w:szCs w:val="22"/>
              </w:rPr>
            </w:pPr>
            <w:r w:rsidRPr="00F30D77">
              <w:rPr>
                <w:sz w:val="22"/>
                <w:szCs w:val="22"/>
              </w:rPr>
              <w:t>5 000</w:t>
            </w:r>
          </w:p>
        </w:tc>
        <w:tc>
          <w:tcPr>
            <w:tcW w:w="2467" w:type="dxa"/>
            <w:gridSpan w:val="2"/>
            <w:tcBorders>
              <w:right w:val="single" w:sz="4" w:space="0" w:color="auto"/>
            </w:tcBorders>
            <w:vAlign w:val="center"/>
          </w:tcPr>
          <w:p w14:paraId="7FAD8196" w14:textId="77777777" w:rsidR="00E6267B" w:rsidRPr="00027ECA" w:rsidRDefault="00E6267B" w:rsidP="00E6267B">
            <w:pPr>
              <w:jc w:val="center"/>
              <w:rPr>
                <w:sz w:val="22"/>
                <w:szCs w:val="22"/>
              </w:rPr>
            </w:pPr>
          </w:p>
        </w:tc>
      </w:tr>
      <w:tr w:rsidR="00E6267B" w:rsidRPr="00027ECA" w14:paraId="2F7EDE30"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F7BF1FB"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60FF1A46" w14:textId="713A3318" w:rsidR="00E6267B" w:rsidRPr="00E90DE2" w:rsidRDefault="00E6267B" w:rsidP="00E6267B">
            <w:pPr>
              <w:rPr>
                <w:sz w:val="22"/>
                <w:szCs w:val="22"/>
              </w:rPr>
            </w:pPr>
            <w:r w:rsidRPr="00F30D77">
              <w:rPr>
                <w:sz w:val="22"/>
                <w:szCs w:val="22"/>
              </w:rPr>
              <w:t>Памятный подарок - ежедневник</w:t>
            </w:r>
          </w:p>
        </w:tc>
        <w:tc>
          <w:tcPr>
            <w:tcW w:w="1417" w:type="dxa"/>
            <w:gridSpan w:val="2"/>
            <w:vAlign w:val="center"/>
          </w:tcPr>
          <w:p w14:paraId="359FE571" w14:textId="5117FE61" w:rsidR="00E6267B" w:rsidRPr="00E90DE2" w:rsidRDefault="00E6267B" w:rsidP="00E6267B">
            <w:pPr>
              <w:jc w:val="center"/>
              <w:rPr>
                <w:sz w:val="22"/>
                <w:szCs w:val="22"/>
              </w:rPr>
            </w:pPr>
            <w:r w:rsidRPr="00F30D77">
              <w:rPr>
                <w:sz w:val="22"/>
                <w:szCs w:val="22"/>
              </w:rPr>
              <w:t>шт</w:t>
            </w:r>
          </w:p>
        </w:tc>
        <w:tc>
          <w:tcPr>
            <w:tcW w:w="1418" w:type="dxa"/>
            <w:vAlign w:val="center"/>
          </w:tcPr>
          <w:p w14:paraId="5231FD1C" w14:textId="695ED272" w:rsidR="00E6267B" w:rsidRPr="00E90DE2" w:rsidRDefault="00E6267B" w:rsidP="00E6267B">
            <w:pPr>
              <w:jc w:val="center"/>
              <w:rPr>
                <w:sz w:val="22"/>
                <w:szCs w:val="22"/>
              </w:rPr>
            </w:pPr>
            <w:r w:rsidRPr="00F30D77">
              <w:rPr>
                <w:sz w:val="22"/>
                <w:szCs w:val="22"/>
              </w:rPr>
              <w:t>3 000</w:t>
            </w:r>
          </w:p>
        </w:tc>
        <w:tc>
          <w:tcPr>
            <w:tcW w:w="2467" w:type="dxa"/>
            <w:gridSpan w:val="2"/>
            <w:vAlign w:val="center"/>
          </w:tcPr>
          <w:p w14:paraId="62C80BF0" w14:textId="77777777" w:rsidR="00E6267B" w:rsidRPr="00027ECA" w:rsidRDefault="00E6267B" w:rsidP="00E6267B">
            <w:pPr>
              <w:jc w:val="center"/>
              <w:rPr>
                <w:sz w:val="22"/>
                <w:szCs w:val="22"/>
              </w:rPr>
            </w:pPr>
          </w:p>
        </w:tc>
      </w:tr>
      <w:tr w:rsidR="00E6267B" w:rsidRPr="00027ECA" w14:paraId="61A25E9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11EB5C6"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2303AB6" w14:textId="516E9E77" w:rsidR="00E6267B" w:rsidRPr="008E6196" w:rsidRDefault="00E6267B" w:rsidP="00E6267B">
            <w:pPr>
              <w:rPr>
                <w:sz w:val="22"/>
                <w:szCs w:val="22"/>
              </w:rPr>
            </w:pPr>
            <w:r w:rsidRPr="00F30D77">
              <w:rPr>
                <w:sz w:val="22"/>
                <w:szCs w:val="22"/>
              </w:rPr>
              <w:t>Памятный подарок - ручка</w:t>
            </w:r>
          </w:p>
        </w:tc>
        <w:tc>
          <w:tcPr>
            <w:tcW w:w="1417" w:type="dxa"/>
            <w:gridSpan w:val="2"/>
            <w:vAlign w:val="center"/>
          </w:tcPr>
          <w:p w14:paraId="0F48FA10" w14:textId="00951ADE" w:rsidR="00E6267B" w:rsidRPr="008E6196" w:rsidRDefault="00E6267B" w:rsidP="00E6267B">
            <w:pPr>
              <w:jc w:val="center"/>
              <w:rPr>
                <w:sz w:val="22"/>
                <w:szCs w:val="22"/>
              </w:rPr>
            </w:pPr>
            <w:r>
              <w:rPr>
                <w:sz w:val="22"/>
                <w:szCs w:val="22"/>
              </w:rPr>
              <w:t>шт</w:t>
            </w:r>
          </w:p>
        </w:tc>
        <w:tc>
          <w:tcPr>
            <w:tcW w:w="1418" w:type="dxa"/>
            <w:vAlign w:val="center"/>
          </w:tcPr>
          <w:p w14:paraId="7DADF627" w14:textId="3F1CC52D" w:rsidR="00E6267B" w:rsidRPr="008E6196" w:rsidRDefault="00E6267B" w:rsidP="00E6267B">
            <w:pPr>
              <w:jc w:val="center"/>
              <w:rPr>
                <w:sz w:val="22"/>
                <w:szCs w:val="22"/>
              </w:rPr>
            </w:pPr>
            <w:r w:rsidRPr="00F30D77">
              <w:rPr>
                <w:sz w:val="22"/>
                <w:szCs w:val="22"/>
              </w:rPr>
              <w:t>2 000</w:t>
            </w:r>
          </w:p>
        </w:tc>
        <w:tc>
          <w:tcPr>
            <w:tcW w:w="2467" w:type="dxa"/>
            <w:gridSpan w:val="2"/>
            <w:vAlign w:val="center"/>
          </w:tcPr>
          <w:p w14:paraId="15C92BCF" w14:textId="77777777" w:rsidR="00E6267B" w:rsidRPr="00027ECA" w:rsidRDefault="00E6267B" w:rsidP="00E6267B">
            <w:pPr>
              <w:jc w:val="center"/>
              <w:rPr>
                <w:sz w:val="22"/>
                <w:szCs w:val="22"/>
              </w:rPr>
            </w:pPr>
          </w:p>
        </w:tc>
      </w:tr>
      <w:tr w:rsidR="00E6267B" w:rsidRPr="00027ECA" w14:paraId="4040365A"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2D12CD9F"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45672AA6" w14:textId="1D6E4345" w:rsidR="00E6267B" w:rsidRPr="008E6196" w:rsidRDefault="00E6267B" w:rsidP="00E6267B">
            <w:pPr>
              <w:rPr>
                <w:sz w:val="22"/>
                <w:szCs w:val="22"/>
              </w:rPr>
            </w:pPr>
            <w:r w:rsidRPr="00F30D77">
              <w:rPr>
                <w:sz w:val="22"/>
                <w:szCs w:val="22"/>
              </w:rPr>
              <w:t>Новогодний сувенир</w:t>
            </w:r>
          </w:p>
        </w:tc>
        <w:tc>
          <w:tcPr>
            <w:tcW w:w="1417" w:type="dxa"/>
            <w:gridSpan w:val="2"/>
            <w:vAlign w:val="center"/>
          </w:tcPr>
          <w:p w14:paraId="21DBECA3" w14:textId="612ABEF4" w:rsidR="00E6267B" w:rsidRPr="008E6196" w:rsidRDefault="00E6267B" w:rsidP="00E6267B">
            <w:pPr>
              <w:jc w:val="center"/>
              <w:rPr>
                <w:sz w:val="22"/>
                <w:szCs w:val="22"/>
              </w:rPr>
            </w:pPr>
            <w:r w:rsidRPr="00F30D77">
              <w:rPr>
                <w:sz w:val="22"/>
                <w:szCs w:val="22"/>
              </w:rPr>
              <w:t>шт</w:t>
            </w:r>
          </w:p>
        </w:tc>
        <w:tc>
          <w:tcPr>
            <w:tcW w:w="1418" w:type="dxa"/>
            <w:vAlign w:val="center"/>
          </w:tcPr>
          <w:p w14:paraId="0D11E3E3" w14:textId="71DF7416" w:rsidR="00E6267B" w:rsidRPr="008E6196" w:rsidRDefault="00E6267B" w:rsidP="00E6267B">
            <w:pPr>
              <w:jc w:val="center"/>
              <w:rPr>
                <w:sz w:val="22"/>
                <w:szCs w:val="22"/>
              </w:rPr>
            </w:pPr>
            <w:r w:rsidRPr="00F30D77">
              <w:rPr>
                <w:sz w:val="22"/>
                <w:szCs w:val="22"/>
              </w:rPr>
              <w:t>5 000</w:t>
            </w:r>
          </w:p>
        </w:tc>
        <w:tc>
          <w:tcPr>
            <w:tcW w:w="2467" w:type="dxa"/>
            <w:gridSpan w:val="2"/>
            <w:tcBorders>
              <w:right w:val="single" w:sz="4" w:space="0" w:color="auto"/>
            </w:tcBorders>
            <w:vAlign w:val="center"/>
          </w:tcPr>
          <w:p w14:paraId="02603790" w14:textId="77777777" w:rsidR="00E6267B" w:rsidRPr="00027ECA" w:rsidRDefault="00E6267B" w:rsidP="00E6267B">
            <w:pPr>
              <w:jc w:val="center"/>
              <w:rPr>
                <w:sz w:val="22"/>
                <w:szCs w:val="22"/>
              </w:rPr>
            </w:pPr>
          </w:p>
        </w:tc>
      </w:tr>
      <w:tr w:rsidR="00E6267B" w:rsidRPr="00027ECA" w14:paraId="6B9C64E8"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7A71E686"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7EA58CA0" w14:textId="47F68491" w:rsidR="00E6267B" w:rsidRPr="008E6196" w:rsidRDefault="00E6267B" w:rsidP="00E6267B">
            <w:pPr>
              <w:rPr>
                <w:sz w:val="22"/>
                <w:szCs w:val="22"/>
              </w:rPr>
            </w:pPr>
            <w:r w:rsidRPr="00F30D77">
              <w:rPr>
                <w:sz w:val="22"/>
                <w:szCs w:val="22"/>
              </w:rPr>
              <w:t xml:space="preserve">Плакетка на дереве </w:t>
            </w:r>
            <w:r w:rsidRPr="00F30D77">
              <w:rPr>
                <w:sz w:val="22"/>
                <w:szCs w:val="22"/>
                <w:shd w:val="clear" w:color="auto" w:fill="FFFFFF" w:themeFill="background1"/>
              </w:rPr>
              <w:t>(плакетка на дереве с гравировкой)</w:t>
            </w:r>
          </w:p>
        </w:tc>
        <w:tc>
          <w:tcPr>
            <w:tcW w:w="1417" w:type="dxa"/>
            <w:gridSpan w:val="2"/>
            <w:vAlign w:val="center"/>
          </w:tcPr>
          <w:p w14:paraId="3010D056" w14:textId="14E09F2C" w:rsidR="00E6267B" w:rsidRPr="008E6196" w:rsidRDefault="00E6267B" w:rsidP="00E6267B">
            <w:pPr>
              <w:jc w:val="center"/>
              <w:rPr>
                <w:sz w:val="22"/>
                <w:szCs w:val="22"/>
              </w:rPr>
            </w:pPr>
            <w:r w:rsidRPr="00F30D77">
              <w:rPr>
                <w:sz w:val="22"/>
                <w:szCs w:val="22"/>
              </w:rPr>
              <w:t>шт</w:t>
            </w:r>
          </w:p>
        </w:tc>
        <w:tc>
          <w:tcPr>
            <w:tcW w:w="1418" w:type="dxa"/>
            <w:vAlign w:val="center"/>
          </w:tcPr>
          <w:p w14:paraId="1015309D" w14:textId="28B4FA08" w:rsidR="00E6267B" w:rsidRPr="008E6196" w:rsidRDefault="00E6267B" w:rsidP="00E6267B">
            <w:pPr>
              <w:jc w:val="center"/>
              <w:rPr>
                <w:sz w:val="22"/>
                <w:szCs w:val="22"/>
              </w:rPr>
            </w:pPr>
            <w:r w:rsidRPr="00F30D77">
              <w:rPr>
                <w:sz w:val="22"/>
                <w:szCs w:val="22"/>
              </w:rPr>
              <w:t>8 000</w:t>
            </w:r>
          </w:p>
        </w:tc>
        <w:tc>
          <w:tcPr>
            <w:tcW w:w="2467" w:type="dxa"/>
            <w:gridSpan w:val="2"/>
            <w:tcBorders>
              <w:right w:val="single" w:sz="4" w:space="0" w:color="auto"/>
            </w:tcBorders>
            <w:vAlign w:val="center"/>
          </w:tcPr>
          <w:p w14:paraId="17F6A173" w14:textId="77777777" w:rsidR="00E6267B" w:rsidRPr="00027ECA" w:rsidRDefault="00E6267B" w:rsidP="00E6267B">
            <w:pPr>
              <w:jc w:val="center"/>
              <w:rPr>
                <w:sz w:val="22"/>
                <w:szCs w:val="22"/>
              </w:rPr>
            </w:pPr>
          </w:p>
        </w:tc>
      </w:tr>
      <w:tr w:rsidR="00E6267B" w:rsidRPr="00027ECA" w14:paraId="31E1DB75"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69D817F5"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21BFFA0" w14:textId="1D123E6F" w:rsidR="00E6267B" w:rsidRPr="008E6196" w:rsidRDefault="00E6267B" w:rsidP="00E6267B">
            <w:pPr>
              <w:rPr>
                <w:sz w:val="22"/>
                <w:szCs w:val="22"/>
              </w:rPr>
            </w:pPr>
            <w:r w:rsidRPr="00F30D77">
              <w:rPr>
                <w:sz w:val="22"/>
                <w:szCs w:val="22"/>
              </w:rPr>
              <w:t>Медаль в багете</w:t>
            </w:r>
          </w:p>
        </w:tc>
        <w:tc>
          <w:tcPr>
            <w:tcW w:w="1417" w:type="dxa"/>
            <w:gridSpan w:val="2"/>
            <w:vAlign w:val="center"/>
          </w:tcPr>
          <w:p w14:paraId="272A6D00" w14:textId="5D2DF1C5" w:rsidR="00E6267B" w:rsidRPr="008E6196" w:rsidRDefault="00E6267B" w:rsidP="00E6267B">
            <w:pPr>
              <w:jc w:val="center"/>
              <w:rPr>
                <w:sz w:val="22"/>
                <w:szCs w:val="22"/>
              </w:rPr>
            </w:pPr>
            <w:r w:rsidRPr="00F30D77">
              <w:rPr>
                <w:sz w:val="22"/>
                <w:szCs w:val="22"/>
              </w:rPr>
              <w:t>шт</w:t>
            </w:r>
          </w:p>
        </w:tc>
        <w:tc>
          <w:tcPr>
            <w:tcW w:w="1418" w:type="dxa"/>
            <w:vAlign w:val="center"/>
          </w:tcPr>
          <w:p w14:paraId="21A4649B" w14:textId="2B938A2A" w:rsidR="00E6267B" w:rsidRPr="008E6196" w:rsidRDefault="00E6267B" w:rsidP="00E6267B">
            <w:pPr>
              <w:jc w:val="center"/>
              <w:rPr>
                <w:sz w:val="22"/>
                <w:szCs w:val="22"/>
              </w:rPr>
            </w:pPr>
            <w:r w:rsidRPr="00F30D77">
              <w:rPr>
                <w:sz w:val="22"/>
                <w:szCs w:val="22"/>
              </w:rPr>
              <w:t>3 000</w:t>
            </w:r>
          </w:p>
        </w:tc>
        <w:tc>
          <w:tcPr>
            <w:tcW w:w="2467" w:type="dxa"/>
            <w:gridSpan w:val="2"/>
            <w:tcBorders>
              <w:right w:val="single" w:sz="4" w:space="0" w:color="auto"/>
            </w:tcBorders>
            <w:vAlign w:val="center"/>
          </w:tcPr>
          <w:p w14:paraId="3AB44C5A" w14:textId="77777777" w:rsidR="00E6267B" w:rsidRPr="00027ECA" w:rsidRDefault="00E6267B" w:rsidP="00E6267B">
            <w:pPr>
              <w:jc w:val="center"/>
              <w:rPr>
                <w:sz w:val="22"/>
                <w:szCs w:val="22"/>
              </w:rPr>
            </w:pPr>
          </w:p>
        </w:tc>
      </w:tr>
      <w:tr w:rsidR="00E6267B" w:rsidRPr="00027ECA" w14:paraId="3828D80D"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0ACEB46"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44CAB91E" w14:textId="5EC9E375" w:rsidR="00E6267B" w:rsidRPr="0083282D" w:rsidRDefault="00E6267B" w:rsidP="00E6267B">
            <w:pPr>
              <w:rPr>
                <w:sz w:val="22"/>
                <w:szCs w:val="22"/>
              </w:rPr>
            </w:pPr>
            <w:r w:rsidRPr="00F30D77">
              <w:rPr>
                <w:sz w:val="22"/>
                <w:szCs w:val="22"/>
              </w:rPr>
              <w:t>Нагрудный знак (значок)</w:t>
            </w:r>
          </w:p>
        </w:tc>
        <w:tc>
          <w:tcPr>
            <w:tcW w:w="1417" w:type="dxa"/>
            <w:gridSpan w:val="2"/>
            <w:vAlign w:val="center"/>
          </w:tcPr>
          <w:p w14:paraId="302C81D3" w14:textId="4D98F8D7" w:rsidR="00E6267B" w:rsidRPr="00B67863" w:rsidRDefault="00E6267B" w:rsidP="00E6267B">
            <w:pPr>
              <w:jc w:val="center"/>
              <w:rPr>
                <w:sz w:val="22"/>
                <w:szCs w:val="22"/>
              </w:rPr>
            </w:pPr>
            <w:r w:rsidRPr="00F30D77">
              <w:rPr>
                <w:sz w:val="22"/>
                <w:szCs w:val="22"/>
              </w:rPr>
              <w:t>шт</w:t>
            </w:r>
          </w:p>
        </w:tc>
        <w:tc>
          <w:tcPr>
            <w:tcW w:w="1418" w:type="dxa"/>
            <w:vAlign w:val="center"/>
          </w:tcPr>
          <w:p w14:paraId="367D51E5" w14:textId="0E37FDE1" w:rsidR="00E6267B" w:rsidRPr="00DA6913" w:rsidRDefault="00E6267B" w:rsidP="00E6267B">
            <w:pPr>
              <w:ind w:left="36"/>
              <w:jc w:val="center"/>
              <w:rPr>
                <w:sz w:val="22"/>
              </w:rPr>
            </w:pPr>
            <w:r w:rsidRPr="00F30D77">
              <w:rPr>
                <w:sz w:val="22"/>
                <w:szCs w:val="22"/>
              </w:rPr>
              <w:t>1 200</w:t>
            </w:r>
          </w:p>
        </w:tc>
        <w:tc>
          <w:tcPr>
            <w:tcW w:w="2467" w:type="dxa"/>
            <w:gridSpan w:val="2"/>
            <w:vAlign w:val="center"/>
          </w:tcPr>
          <w:p w14:paraId="00BB9AA8" w14:textId="77777777" w:rsidR="00E6267B" w:rsidRPr="00027ECA" w:rsidRDefault="00E6267B" w:rsidP="00E6267B">
            <w:pPr>
              <w:jc w:val="center"/>
              <w:rPr>
                <w:sz w:val="22"/>
                <w:szCs w:val="22"/>
              </w:rPr>
            </w:pPr>
          </w:p>
        </w:tc>
      </w:tr>
      <w:tr w:rsidR="00E6267B" w:rsidRPr="00027ECA" w14:paraId="528379E7"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1F54D55"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AA47652" w14:textId="21536200" w:rsidR="00E6267B" w:rsidRPr="0083282D" w:rsidRDefault="00E6267B" w:rsidP="00E6267B">
            <w:pPr>
              <w:rPr>
                <w:sz w:val="22"/>
                <w:szCs w:val="22"/>
              </w:rPr>
            </w:pPr>
            <w:r w:rsidRPr="000A18D6">
              <w:rPr>
                <w:sz w:val="22"/>
                <w:szCs w:val="22"/>
              </w:rPr>
              <w:t>Новогодняя композиция</w:t>
            </w:r>
          </w:p>
        </w:tc>
        <w:tc>
          <w:tcPr>
            <w:tcW w:w="1417" w:type="dxa"/>
            <w:gridSpan w:val="2"/>
            <w:vAlign w:val="center"/>
          </w:tcPr>
          <w:p w14:paraId="625BE35B" w14:textId="2D57726F" w:rsidR="00E6267B" w:rsidRPr="00D801D5" w:rsidRDefault="00E6267B" w:rsidP="00E6267B">
            <w:pPr>
              <w:jc w:val="center"/>
            </w:pPr>
            <w:r w:rsidRPr="000A18D6">
              <w:rPr>
                <w:sz w:val="22"/>
                <w:szCs w:val="22"/>
              </w:rPr>
              <w:t>шт</w:t>
            </w:r>
          </w:p>
        </w:tc>
        <w:tc>
          <w:tcPr>
            <w:tcW w:w="1418" w:type="dxa"/>
            <w:vAlign w:val="center"/>
          </w:tcPr>
          <w:p w14:paraId="7A2E0368" w14:textId="0722B320" w:rsidR="00E6267B" w:rsidRPr="00D801D5" w:rsidRDefault="00E6267B" w:rsidP="00E6267B">
            <w:pPr>
              <w:ind w:left="36"/>
              <w:jc w:val="center"/>
            </w:pPr>
            <w:r w:rsidRPr="00F30D77">
              <w:rPr>
                <w:sz w:val="22"/>
                <w:szCs w:val="22"/>
              </w:rPr>
              <w:t>5 000</w:t>
            </w:r>
          </w:p>
        </w:tc>
        <w:tc>
          <w:tcPr>
            <w:tcW w:w="2467" w:type="dxa"/>
            <w:gridSpan w:val="2"/>
            <w:tcBorders>
              <w:right w:val="single" w:sz="4" w:space="0" w:color="auto"/>
            </w:tcBorders>
            <w:vAlign w:val="center"/>
          </w:tcPr>
          <w:p w14:paraId="52459575" w14:textId="77777777" w:rsidR="00E6267B" w:rsidRPr="00027ECA" w:rsidRDefault="00E6267B" w:rsidP="00E6267B">
            <w:pPr>
              <w:jc w:val="center"/>
              <w:rPr>
                <w:sz w:val="22"/>
                <w:szCs w:val="22"/>
              </w:rPr>
            </w:pPr>
          </w:p>
        </w:tc>
      </w:tr>
      <w:tr w:rsidR="00E6267B" w:rsidRPr="00027ECA" w14:paraId="5DE6A852"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8E868F0"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270E86BF" w14:textId="4F9B6A51" w:rsidR="00E6267B" w:rsidRPr="00D801D5" w:rsidRDefault="00E6267B" w:rsidP="00E6267B">
            <w:r w:rsidRPr="000A18D6">
              <w:rPr>
                <w:sz w:val="22"/>
                <w:szCs w:val="22"/>
              </w:rPr>
              <w:t>Мастика битумно - резиновая</w:t>
            </w:r>
          </w:p>
        </w:tc>
        <w:tc>
          <w:tcPr>
            <w:tcW w:w="1417" w:type="dxa"/>
            <w:gridSpan w:val="2"/>
            <w:vAlign w:val="center"/>
          </w:tcPr>
          <w:p w14:paraId="735412C4" w14:textId="7FFAE31A" w:rsidR="00E6267B" w:rsidRPr="00D801D5" w:rsidRDefault="00E6267B" w:rsidP="00E6267B">
            <w:pPr>
              <w:jc w:val="center"/>
            </w:pPr>
            <w:r w:rsidRPr="000A18D6">
              <w:rPr>
                <w:sz w:val="22"/>
                <w:szCs w:val="22"/>
              </w:rPr>
              <w:t>кг</w:t>
            </w:r>
          </w:p>
        </w:tc>
        <w:tc>
          <w:tcPr>
            <w:tcW w:w="1418" w:type="dxa"/>
            <w:vAlign w:val="center"/>
          </w:tcPr>
          <w:p w14:paraId="7B60F10B" w14:textId="0219DDD1" w:rsidR="00E6267B" w:rsidRPr="00D801D5" w:rsidRDefault="00E6267B" w:rsidP="00E6267B">
            <w:pPr>
              <w:ind w:left="36"/>
              <w:jc w:val="center"/>
            </w:pPr>
            <w:r w:rsidRPr="00F30D77">
              <w:rPr>
                <w:sz w:val="22"/>
              </w:rPr>
              <w:t>85</w:t>
            </w:r>
          </w:p>
        </w:tc>
        <w:tc>
          <w:tcPr>
            <w:tcW w:w="2467" w:type="dxa"/>
            <w:gridSpan w:val="2"/>
            <w:tcBorders>
              <w:right w:val="single" w:sz="4" w:space="0" w:color="auto"/>
            </w:tcBorders>
            <w:vAlign w:val="center"/>
          </w:tcPr>
          <w:p w14:paraId="510C3F56" w14:textId="77777777" w:rsidR="00E6267B" w:rsidRPr="00027ECA" w:rsidRDefault="00E6267B" w:rsidP="00E6267B">
            <w:pPr>
              <w:jc w:val="center"/>
              <w:rPr>
                <w:sz w:val="22"/>
                <w:szCs w:val="22"/>
              </w:rPr>
            </w:pPr>
          </w:p>
        </w:tc>
      </w:tr>
      <w:tr w:rsidR="00E6267B" w:rsidRPr="00027ECA" w14:paraId="06899B91"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74D44912"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0F043E57" w14:textId="2269CCF3" w:rsidR="00E6267B" w:rsidRPr="00D801D5" w:rsidRDefault="00E6267B" w:rsidP="00E6267B">
            <w:r w:rsidRPr="000A18D6">
              <w:rPr>
                <w:sz w:val="22"/>
                <w:szCs w:val="22"/>
              </w:rPr>
              <w:t>Краска водно-дисперсионная</w:t>
            </w:r>
          </w:p>
        </w:tc>
        <w:tc>
          <w:tcPr>
            <w:tcW w:w="1417" w:type="dxa"/>
            <w:gridSpan w:val="2"/>
            <w:vAlign w:val="center"/>
          </w:tcPr>
          <w:p w14:paraId="30D83A64" w14:textId="4FE8563A" w:rsidR="00E6267B" w:rsidRPr="00D801D5" w:rsidRDefault="00E6267B" w:rsidP="00E6267B">
            <w:pPr>
              <w:jc w:val="center"/>
            </w:pPr>
            <w:r w:rsidRPr="000A18D6">
              <w:t>кг</w:t>
            </w:r>
          </w:p>
        </w:tc>
        <w:tc>
          <w:tcPr>
            <w:tcW w:w="1418" w:type="dxa"/>
            <w:vAlign w:val="center"/>
          </w:tcPr>
          <w:p w14:paraId="7244DD4D" w14:textId="1F40C1A5" w:rsidR="00E6267B" w:rsidRPr="00D801D5" w:rsidRDefault="00E6267B" w:rsidP="00E6267B">
            <w:pPr>
              <w:ind w:left="36"/>
              <w:jc w:val="center"/>
            </w:pPr>
            <w:r w:rsidRPr="00F30D77">
              <w:t>120</w:t>
            </w:r>
          </w:p>
        </w:tc>
        <w:tc>
          <w:tcPr>
            <w:tcW w:w="2467" w:type="dxa"/>
            <w:gridSpan w:val="2"/>
            <w:tcBorders>
              <w:right w:val="single" w:sz="4" w:space="0" w:color="auto"/>
            </w:tcBorders>
            <w:vAlign w:val="center"/>
          </w:tcPr>
          <w:p w14:paraId="56EABE0B" w14:textId="77777777" w:rsidR="00E6267B" w:rsidRPr="00027ECA" w:rsidRDefault="00E6267B" w:rsidP="00E6267B">
            <w:pPr>
              <w:jc w:val="center"/>
              <w:rPr>
                <w:sz w:val="22"/>
                <w:szCs w:val="22"/>
              </w:rPr>
            </w:pPr>
          </w:p>
        </w:tc>
      </w:tr>
      <w:tr w:rsidR="00E6267B" w:rsidRPr="00027ECA" w14:paraId="453A1EAE"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1B20B968"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51759915" w14:textId="125190DD" w:rsidR="00E6267B" w:rsidRPr="00536C82" w:rsidRDefault="00E6267B" w:rsidP="00E6267B">
            <w:pPr>
              <w:rPr>
                <w:sz w:val="22"/>
                <w:szCs w:val="22"/>
              </w:rPr>
            </w:pPr>
            <w:r w:rsidRPr="00536C82">
              <w:rPr>
                <w:sz w:val="22"/>
                <w:szCs w:val="22"/>
              </w:rPr>
              <w:t>Шторы</w:t>
            </w:r>
          </w:p>
        </w:tc>
        <w:tc>
          <w:tcPr>
            <w:tcW w:w="1417" w:type="dxa"/>
            <w:gridSpan w:val="2"/>
            <w:vAlign w:val="center"/>
          </w:tcPr>
          <w:p w14:paraId="277E8D5A" w14:textId="5E2F316B" w:rsidR="00E6267B" w:rsidRPr="00536C82" w:rsidRDefault="00E6267B" w:rsidP="00E6267B">
            <w:pPr>
              <w:jc w:val="center"/>
              <w:rPr>
                <w:sz w:val="22"/>
                <w:szCs w:val="22"/>
              </w:rPr>
            </w:pPr>
            <w:r w:rsidRPr="00536C82">
              <w:rPr>
                <w:sz w:val="22"/>
                <w:szCs w:val="22"/>
              </w:rPr>
              <w:t>компл</w:t>
            </w:r>
          </w:p>
        </w:tc>
        <w:tc>
          <w:tcPr>
            <w:tcW w:w="1418" w:type="dxa"/>
            <w:vAlign w:val="center"/>
          </w:tcPr>
          <w:p w14:paraId="3D017D8D" w14:textId="5387CC7B" w:rsidR="00E6267B" w:rsidRPr="00536C82" w:rsidRDefault="00E6267B" w:rsidP="00E6267B">
            <w:pPr>
              <w:ind w:left="36"/>
              <w:jc w:val="center"/>
              <w:rPr>
                <w:sz w:val="22"/>
                <w:szCs w:val="22"/>
              </w:rPr>
            </w:pPr>
            <w:r w:rsidRPr="00536C82">
              <w:rPr>
                <w:sz w:val="22"/>
                <w:szCs w:val="22"/>
              </w:rPr>
              <w:t>50 000</w:t>
            </w:r>
          </w:p>
        </w:tc>
        <w:tc>
          <w:tcPr>
            <w:tcW w:w="2467" w:type="dxa"/>
            <w:gridSpan w:val="2"/>
            <w:tcBorders>
              <w:right w:val="single" w:sz="4" w:space="0" w:color="auto"/>
            </w:tcBorders>
            <w:vAlign w:val="center"/>
          </w:tcPr>
          <w:p w14:paraId="7D3A6B7A" w14:textId="77777777" w:rsidR="00E6267B" w:rsidRPr="00027ECA" w:rsidRDefault="00E6267B" w:rsidP="00E6267B">
            <w:pPr>
              <w:jc w:val="center"/>
              <w:rPr>
                <w:sz w:val="22"/>
                <w:szCs w:val="22"/>
              </w:rPr>
            </w:pPr>
          </w:p>
        </w:tc>
      </w:tr>
      <w:tr w:rsidR="00E6267B" w:rsidRPr="00027ECA" w14:paraId="67977949"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0C117504"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14C2D0A1" w14:textId="1BBC7921" w:rsidR="00E6267B" w:rsidRPr="00536C82" w:rsidRDefault="00E6267B" w:rsidP="00E6267B">
            <w:pPr>
              <w:rPr>
                <w:sz w:val="22"/>
                <w:szCs w:val="22"/>
              </w:rPr>
            </w:pPr>
            <w:r w:rsidRPr="00536C82">
              <w:rPr>
                <w:sz w:val="22"/>
                <w:szCs w:val="22"/>
              </w:rPr>
              <w:t>Тюль</w:t>
            </w:r>
          </w:p>
        </w:tc>
        <w:tc>
          <w:tcPr>
            <w:tcW w:w="1417" w:type="dxa"/>
            <w:gridSpan w:val="2"/>
            <w:vAlign w:val="center"/>
          </w:tcPr>
          <w:p w14:paraId="10CA707B" w14:textId="287FB6CA" w:rsidR="00E6267B" w:rsidRPr="00536C82" w:rsidRDefault="00E6267B" w:rsidP="00E6267B">
            <w:pPr>
              <w:jc w:val="center"/>
              <w:rPr>
                <w:sz w:val="22"/>
                <w:szCs w:val="22"/>
              </w:rPr>
            </w:pPr>
            <w:r w:rsidRPr="00536C82">
              <w:rPr>
                <w:sz w:val="22"/>
                <w:szCs w:val="22"/>
              </w:rPr>
              <w:t>м</w:t>
            </w:r>
            <w:r w:rsidRPr="00536C82">
              <w:rPr>
                <w:sz w:val="22"/>
                <w:szCs w:val="22"/>
                <w:vertAlign w:val="superscript"/>
              </w:rPr>
              <w:t>2</w:t>
            </w:r>
          </w:p>
        </w:tc>
        <w:tc>
          <w:tcPr>
            <w:tcW w:w="1418" w:type="dxa"/>
            <w:vAlign w:val="center"/>
          </w:tcPr>
          <w:p w14:paraId="4149D6CE" w14:textId="46942804" w:rsidR="00E6267B" w:rsidRPr="00536C82" w:rsidRDefault="00E6267B" w:rsidP="00E6267B">
            <w:pPr>
              <w:ind w:left="36"/>
              <w:jc w:val="center"/>
              <w:rPr>
                <w:sz w:val="22"/>
                <w:szCs w:val="22"/>
              </w:rPr>
            </w:pPr>
            <w:r w:rsidRPr="00536C82">
              <w:rPr>
                <w:sz w:val="22"/>
                <w:szCs w:val="22"/>
              </w:rPr>
              <w:t>3 000</w:t>
            </w:r>
          </w:p>
        </w:tc>
        <w:tc>
          <w:tcPr>
            <w:tcW w:w="2467" w:type="dxa"/>
            <w:gridSpan w:val="2"/>
            <w:tcBorders>
              <w:right w:val="single" w:sz="4" w:space="0" w:color="auto"/>
            </w:tcBorders>
            <w:vAlign w:val="center"/>
          </w:tcPr>
          <w:p w14:paraId="48C2788C" w14:textId="77777777" w:rsidR="00E6267B" w:rsidRPr="00027ECA" w:rsidRDefault="00E6267B" w:rsidP="00E6267B">
            <w:pPr>
              <w:jc w:val="center"/>
              <w:rPr>
                <w:sz w:val="22"/>
                <w:szCs w:val="22"/>
              </w:rPr>
            </w:pPr>
          </w:p>
        </w:tc>
      </w:tr>
      <w:tr w:rsidR="00E6267B" w:rsidRPr="00027ECA" w14:paraId="1680FF87"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348B2FAD" w14:textId="77777777" w:rsidR="00E6267B" w:rsidRPr="006765D3" w:rsidRDefault="00E6267B" w:rsidP="00E6267B">
            <w:pPr>
              <w:pStyle w:val="a6"/>
              <w:numPr>
                <w:ilvl w:val="0"/>
                <w:numId w:val="24"/>
              </w:numPr>
              <w:ind w:hanging="555"/>
              <w:jc w:val="center"/>
              <w:rPr>
                <w:sz w:val="22"/>
              </w:rPr>
            </w:pPr>
          </w:p>
        </w:tc>
        <w:tc>
          <w:tcPr>
            <w:tcW w:w="3581" w:type="dxa"/>
            <w:gridSpan w:val="2"/>
            <w:shd w:val="clear" w:color="auto" w:fill="auto"/>
            <w:vAlign w:val="center"/>
          </w:tcPr>
          <w:p w14:paraId="5AB0D02B" w14:textId="3CD009FB" w:rsidR="00E6267B" w:rsidRPr="00352765" w:rsidRDefault="00E6267B" w:rsidP="00E6267B">
            <w:pPr>
              <w:rPr>
                <w:sz w:val="22"/>
                <w:szCs w:val="22"/>
              </w:rPr>
            </w:pPr>
            <w:r w:rsidRPr="000A18D6">
              <w:rPr>
                <w:sz w:val="22"/>
                <w:szCs w:val="22"/>
              </w:rPr>
              <w:t>Расходы, связанные с приобретением продуктов питания</w:t>
            </w:r>
          </w:p>
        </w:tc>
        <w:tc>
          <w:tcPr>
            <w:tcW w:w="1417" w:type="dxa"/>
            <w:gridSpan w:val="2"/>
            <w:vAlign w:val="center"/>
          </w:tcPr>
          <w:p w14:paraId="4C2EF709" w14:textId="77777777" w:rsidR="00E6267B" w:rsidRPr="00D801D5" w:rsidRDefault="00E6267B" w:rsidP="00E6267B">
            <w:pPr>
              <w:jc w:val="center"/>
            </w:pPr>
          </w:p>
        </w:tc>
        <w:tc>
          <w:tcPr>
            <w:tcW w:w="1418" w:type="dxa"/>
            <w:vAlign w:val="center"/>
          </w:tcPr>
          <w:p w14:paraId="40C7DFF3" w14:textId="77777777" w:rsidR="00E6267B" w:rsidRPr="00D801D5" w:rsidRDefault="00E6267B" w:rsidP="00E6267B">
            <w:pPr>
              <w:ind w:left="36"/>
              <w:jc w:val="center"/>
            </w:pPr>
          </w:p>
        </w:tc>
        <w:tc>
          <w:tcPr>
            <w:tcW w:w="2467" w:type="dxa"/>
            <w:gridSpan w:val="2"/>
            <w:tcBorders>
              <w:right w:val="single" w:sz="4" w:space="0" w:color="auto"/>
            </w:tcBorders>
            <w:vAlign w:val="center"/>
          </w:tcPr>
          <w:p w14:paraId="4EE73249" w14:textId="77777777" w:rsidR="00E6267B" w:rsidRPr="00027ECA" w:rsidRDefault="00E6267B" w:rsidP="00E6267B">
            <w:pPr>
              <w:jc w:val="center"/>
              <w:rPr>
                <w:sz w:val="22"/>
                <w:szCs w:val="22"/>
              </w:rPr>
            </w:pPr>
          </w:p>
        </w:tc>
      </w:tr>
      <w:tr w:rsidR="00E6267B" w:rsidRPr="00027ECA" w14:paraId="663E5A96"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6821CEE8" w14:textId="3AC6DB05" w:rsidR="00E6267B" w:rsidRPr="00F21474" w:rsidRDefault="00E6267B" w:rsidP="00E6267B">
            <w:pPr>
              <w:rPr>
                <w:sz w:val="22"/>
              </w:rPr>
            </w:pPr>
            <w:r>
              <w:rPr>
                <w:sz w:val="22"/>
              </w:rPr>
              <w:t xml:space="preserve">  33.1.</w:t>
            </w:r>
          </w:p>
        </w:tc>
        <w:tc>
          <w:tcPr>
            <w:tcW w:w="3581" w:type="dxa"/>
            <w:gridSpan w:val="2"/>
            <w:shd w:val="clear" w:color="auto" w:fill="auto"/>
            <w:vAlign w:val="center"/>
          </w:tcPr>
          <w:p w14:paraId="740B9430" w14:textId="03854C56" w:rsidR="00E6267B" w:rsidRPr="007D4503" w:rsidRDefault="00E6267B" w:rsidP="00E6267B">
            <w:pPr>
              <w:rPr>
                <w:sz w:val="22"/>
                <w:szCs w:val="22"/>
              </w:rPr>
            </w:pPr>
            <w:r w:rsidRPr="000A18D6">
              <w:rPr>
                <w:sz w:val="22"/>
                <w:szCs w:val="22"/>
              </w:rPr>
              <w:t>Приемная Главы города</w:t>
            </w:r>
          </w:p>
        </w:tc>
        <w:tc>
          <w:tcPr>
            <w:tcW w:w="1417" w:type="dxa"/>
            <w:gridSpan w:val="2"/>
            <w:vAlign w:val="center"/>
          </w:tcPr>
          <w:p w14:paraId="7B40E394" w14:textId="1E408841" w:rsidR="00E6267B" w:rsidRPr="00536C82" w:rsidRDefault="00E6267B" w:rsidP="00E6267B">
            <w:pPr>
              <w:jc w:val="center"/>
              <w:rPr>
                <w:sz w:val="22"/>
                <w:szCs w:val="22"/>
              </w:rPr>
            </w:pPr>
            <w:r w:rsidRPr="00536C82">
              <w:rPr>
                <w:sz w:val="22"/>
                <w:szCs w:val="22"/>
              </w:rPr>
              <w:t>набор</w:t>
            </w:r>
          </w:p>
        </w:tc>
        <w:tc>
          <w:tcPr>
            <w:tcW w:w="1418" w:type="dxa"/>
            <w:vAlign w:val="center"/>
          </w:tcPr>
          <w:p w14:paraId="0367A592" w14:textId="2629A0D8" w:rsidR="00E6267B" w:rsidRPr="00536C82" w:rsidRDefault="00E6267B" w:rsidP="00E6267B">
            <w:pPr>
              <w:jc w:val="center"/>
              <w:rPr>
                <w:sz w:val="22"/>
                <w:szCs w:val="22"/>
              </w:rPr>
            </w:pPr>
            <w:r w:rsidRPr="00536C82">
              <w:rPr>
                <w:sz w:val="22"/>
                <w:szCs w:val="22"/>
              </w:rPr>
              <w:t>4 000</w:t>
            </w:r>
          </w:p>
        </w:tc>
        <w:tc>
          <w:tcPr>
            <w:tcW w:w="2467" w:type="dxa"/>
            <w:gridSpan w:val="2"/>
            <w:tcBorders>
              <w:right w:val="single" w:sz="4" w:space="0" w:color="auto"/>
            </w:tcBorders>
            <w:vAlign w:val="center"/>
          </w:tcPr>
          <w:p w14:paraId="3A478ECE" w14:textId="421206F8" w:rsidR="00E6267B" w:rsidRPr="00027ECA" w:rsidRDefault="00E6267B" w:rsidP="00E6267B">
            <w:pPr>
              <w:jc w:val="center"/>
              <w:rPr>
                <w:sz w:val="22"/>
                <w:szCs w:val="22"/>
              </w:rPr>
            </w:pPr>
            <w:r w:rsidRPr="000A18D6">
              <w:rPr>
                <w:sz w:val="22"/>
                <w:szCs w:val="22"/>
              </w:rPr>
              <w:t>1 чайный набор в месяц</w:t>
            </w:r>
          </w:p>
        </w:tc>
      </w:tr>
      <w:tr w:rsidR="00E6267B" w:rsidRPr="00027ECA" w14:paraId="615B3EB8"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2F036996" w14:textId="4C2AE2E5" w:rsidR="00E6267B" w:rsidRPr="009D5B53" w:rsidRDefault="00E6267B" w:rsidP="00E6267B">
            <w:pPr>
              <w:ind w:left="58"/>
              <w:jc w:val="center"/>
              <w:rPr>
                <w:sz w:val="22"/>
              </w:rPr>
            </w:pPr>
            <w:r>
              <w:rPr>
                <w:sz w:val="22"/>
              </w:rPr>
              <w:t>33.2.</w:t>
            </w:r>
          </w:p>
        </w:tc>
        <w:tc>
          <w:tcPr>
            <w:tcW w:w="3581" w:type="dxa"/>
            <w:gridSpan w:val="2"/>
            <w:shd w:val="clear" w:color="auto" w:fill="auto"/>
            <w:vAlign w:val="center"/>
          </w:tcPr>
          <w:p w14:paraId="30F6676D" w14:textId="0E51B2CE" w:rsidR="00E6267B" w:rsidRPr="00352765" w:rsidRDefault="00E6267B" w:rsidP="00E6267B">
            <w:pPr>
              <w:rPr>
                <w:sz w:val="22"/>
                <w:szCs w:val="22"/>
              </w:rPr>
            </w:pPr>
            <w:r w:rsidRPr="000A18D6">
              <w:rPr>
                <w:sz w:val="22"/>
                <w:szCs w:val="22"/>
              </w:rPr>
              <w:t>Вода питьевая (бутыль объемом не менее 15 л)</w:t>
            </w:r>
          </w:p>
        </w:tc>
        <w:tc>
          <w:tcPr>
            <w:tcW w:w="1417" w:type="dxa"/>
            <w:gridSpan w:val="2"/>
            <w:vAlign w:val="center"/>
          </w:tcPr>
          <w:p w14:paraId="77EA8275" w14:textId="4FF665EA" w:rsidR="00E6267B" w:rsidRPr="008E6196" w:rsidRDefault="00E6267B" w:rsidP="00E6267B">
            <w:pPr>
              <w:jc w:val="center"/>
              <w:rPr>
                <w:sz w:val="22"/>
                <w:szCs w:val="22"/>
              </w:rPr>
            </w:pPr>
            <w:r w:rsidRPr="000A18D6">
              <w:rPr>
                <w:sz w:val="22"/>
                <w:szCs w:val="22"/>
              </w:rPr>
              <w:t>шт</w:t>
            </w:r>
          </w:p>
        </w:tc>
        <w:tc>
          <w:tcPr>
            <w:tcW w:w="1418" w:type="dxa"/>
            <w:vAlign w:val="center"/>
          </w:tcPr>
          <w:p w14:paraId="7A9BB5BE" w14:textId="229739AE" w:rsidR="00E6267B" w:rsidRDefault="00E6267B" w:rsidP="00E6267B">
            <w:pPr>
              <w:jc w:val="center"/>
              <w:rPr>
                <w:sz w:val="22"/>
                <w:szCs w:val="22"/>
              </w:rPr>
            </w:pPr>
            <w:r w:rsidRPr="00F30D77">
              <w:rPr>
                <w:sz w:val="22"/>
                <w:szCs w:val="22"/>
              </w:rPr>
              <w:t>450</w:t>
            </w:r>
          </w:p>
        </w:tc>
        <w:tc>
          <w:tcPr>
            <w:tcW w:w="2467" w:type="dxa"/>
            <w:gridSpan w:val="2"/>
            <w:tcBorders>
              <w:right w:val="single" w:sz="4" w:space="0" w:color="auto"/>
            </w:tcBorders>
            <w:vAlign w:val="center"/>
          </w:tcPr>
          <w:p w14:paraId="429821F3" w14:textId="258CE918" w:rsidR="00E6267B" w:rsidRPr="00027ECA" w:rsidRDefault="00E6267B" w:rsidP="00E6267B">
            <w:pPr>
              <w:jc w:val="center"/>
              <w:rPr>
                <w:sz w:val="22"/>
                <w:szCs w:val="22"/>
              </w:rPr>
            </w:pPr>
          </w:p>
        </w:tc>
      </w:tr>
      <w:tr w:rsidR="00E6267B" w:rsidRPr="00027ECA" w14:paraId="46D4BC61"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2C533F32" w14:textId="126DFAAE" w:rsidR="00E6267B" w:rsidRPr="009D5B53" w:rsidRDefault="00E6267B" w:rsidP="00E6267B">
            <w:pPr>
              <w:ind w:left="58"/>
              <w:jc w:val="center"/>
              <w:rPr>
                <w:sz w:val="22"/>
              </w:rPr>
            </w:pPr>
            <w:r>
              <w:rPr>
                <w:sz w:val="22"/>
              </w:rPr>
              <w:t>33.3.</w:t>
            </w:r>
          </w:p>
        </w:tc>
        <w:tc>
          <w:tcPr>
            <w:tcW w:w="3581" w:type="dxa"/>
            <w:gridSpan w:val="2"/>
            <w:shd w:val="clear" w:color="auto" w:fill="auto"/>
            <w:vAlign w:val="center"/>
          </w:tcPr>
          <w:p w14:paraId="10AC3037" w14:textId="12BBEF36" w:rsidR="00E6267B" w:rsidRPr="00352765" w:rsidRDefault="00E6267B" w:rsidP="00E6267B">
            <w:pPr>
              <w:rPr>
                <w:sz w:val="22"/>
                <w:szCs w:val="22"/>
              </w:rPr>
            </w:pPr>
            <w:r w:rsidRPr="000A18D6">
              <w:rPr>
                <w:sz w:val="22"/>
                <w:szCs w:val="22"/>
              </w:rPr>
              <w:t>Вода питьевая (бутыль объемом не менее 0,33 л)</w:t>
            </w:r>
          </w:p>
        </w:tc>
        <w:tc>
          <w:tcPr>
            <w:tcW w:w="1417" w:type="dxa"/>
            <w:gridSpan w:val="2"/>
            <w:vAlign w:val="center"/>
          </w:tcPr>
          <w:p w14:paraId="38C279A9" w14:textId="4D7CD37E" w:rsidR="00E6267B" w:rsidRPr="008E6196" w:rsidRDefault="00E6267B" w:rsidP="00E6267B">
            <w:pPr>
              <w:jc w:val="center"/>
              <w:rPr>
                <w:sz w:val="22"/>
                <w:szCs w:val="22"/>
              </w:rPr>
            </w:pPr>
            <w:r w:rsidRPr="000A18D6">
              <w:rPr>
                <w:sz w:val="22"/>
                <w:szCs w:val="22"/>
              </w:rPr>
              <w:t>шт</w:t>
            </w:r>
          </w:p>
        </w:tc>
        <w:tc>
          <w:tcPr>
            <w:tcW w:w="1418" w:type="dxa"/>
            <w:vAlign w:val="center"/>
          </w:tcPr>
          <w:p w14:paraId="17C20D68" w14:textId="1A778D35" w:rsidR="00E6267B" w:rsidRDefault="00E6267B" w:rsidP="00E6267B">
            <w:pPr>
              <w:jc w:val="center"/>
              <w:rPr>
                <w:sz w:val="22"/>
                <w:szCs w:val="22"/>
              </w:rPr>
            </w:pPr>
            <w:r w:rsidRPr="00F30D77">
              <w:rPr>
                <w:sz w:val="22"/>
                <w:szCs w:val="22"/>
              </w:rPr>
              <w:t>150</w:t>
            </w:r>
          </w:p>
        </w:tc>
        <w:tc>
          <w:tcPr>
            <w:tcW w:w="2467" w:type="dxa"/>
            <w:gridSpan w:val="2"/>
            <w:tcBorders>
              <w:right w:val="single" w:sz="4" w:space="0" w:color="auto"/>
            </w:tcBorders>
            <w:vAlign w:val="center"/>
          </w:tcPr>
          <w:p w14:paraId="0A890D6D" w14:textId="77777777" w:rsidR="00E6267B" w:rsidRPr="00027ECA" w:rsidRDefault="00E6267B" w:rsidP="00E6267B">
            <w:pPr>
              <w:jc w:val="center"/>
              <w:rPr>
                <w:sz w:val="22"/>
                <w:szCs w:val="22"/>
              </w:rPr>
            </w:pPr>
          </w:p>
        </w:tc>
      </w:tr>
      <w:tr w:rsidR="00E6267B" w:rsidRPr="00027ECA" w14:paraId="72793F42" w14:textId="77777777" w:rsidTr="001E7B57">
        <w:trPr>
          <w:trHeight w:val="456"/>
          <w:jc w:val="center"/>
        </w:trPr>
        <w:tc>
          <w:tcPr>
            <w:tcW w:w="803" w:type="dxa"/>
            <w:tcBorders>
              <w:top w:val="single" w:sz="4" w:space="0" w:color="auto"/>
              <w:left w:val="single" w:sz="4" w:space="0" w:color="auto"/>
              <w:bottom w:val="single" w:sz="4" w:space="0" w:color="auto"/>
            </w:tcBorders>
            <w:vAlign w:val="center"/>
          </w:tcPr>
          <w:p w14:paraId="35F4C910" w14:textId="6D40FEEE" w:rsidR="00E6267B" w:rsidRPr="009D5B53" w:rsidRDefault="00E6267B" w:rsidP="00E6267B">
            <w:pPr>
              <w:ind w:left="58"/>
              <w:jc w:val="center"/>
              <w:rPr>
                <w:sz w:val="22"/>
              </w:rPr>
            </w:pPr>
            <w:r>
              <w:rPr>
                <w:sz w:val="22"/>
              </w:rPr>
              <w:t>33.4.</w:t>
            </w:r>
          </w:p>
        </w:tc>
        <w:tc>
          <w:tcPr>
            <w:tcW w:w="3581" w:type="dxa"/>
            <w:gridSpan w:val="2"/>
            <w:shd w:val="clear" w:color="auto" w:fill="auto"/>
            <w:vAlign w:val="center"/>
          </w:tcPr>
          <w:p w14:paraId="0AD24CD3" w14:textId="3F05AB78" w:rsidR="00E6267B" w:rsidRPr="00352765" w:rsidRDefault="00E6267B" w:rsidP="00E6267B">
            <w:pPr>
              <w:rPr>
                <w:sz w:val="22"/>
                <w:szCs w:val="22"/>
              </w:rPr>
            </w:pPr>
            <w:r w:rsidRPr="000A18D6">
              <w:rPr>
                <w:sz w:val="22"/>
                <w:szCs w:val="22"/>
              </w:rPr>
              <w:t>Расходы, связанные с приемом и обслуживанием делегаций и отдельных лиц, участвующих в мероприятиях, проводимых с участием органов местного самоуправления – оплата питания, буфетное обслуживание</w:t>
            </w:r>
          </w:p>
        </w:tc>
        <w:tc>
          <w:tcPr>
            <w:tcW w:w="1417" w:type="dxa"/>
            <w:gridSpan w:val="2"/>
            <w:vAlign w:val="center"/>
          </w:tcPr>
          <w:p w14:paraId="40D9DE3E" w14:textId="48B816F6" w:rsidR="00E6267B" w:rsidRPr="008E6196" w:rsidRDefault="00E6267B" w:rsidP="00E6267B">
            <w:pPr>
              <w:jc w:val="center"/>
              <w:rPr>
                <w:sz w:val="22"/>
                <w:szCs w:val="22"/>
              </w:rPr>
            </w:pPr>
            <w:r w:rsidRPr="000A18D6">
              <w:rPr>
                <w:sz w:val="22"/>
                <w:szCs w:val="22"/>
              </w:rPr>
              <w:t>чел</w:t>
            </w:r>
          </w:p>
        </w:tc>
        <w:tc>
          <w:tcPr>
            <w:tcW w:w="1418" w:type="dxa"/>
            <w:vAlign w:val="center"/>
          </w:tcPr>
          <w:p w14:paraId="012FD515" w14:textId="48D33B64" w:rsidR="00E6267B" w:rsidRDefault="00E6267B" w:rsidP="00E6267B">
            <w:pPr>
              <w:jc w:val="center"/>
              <w:rPr>
                <w:sz w:val="22"/>
                <w:szCs w:val="22"/>
              </w:rPr>
            </w:pPr>
            <w:r w:rsidRPr="00F30D77">
              <w:rPr>
                <w:sz w:val="22"/>
                <w:szCs w:val="22"/>
              </w:rPr>
              <w:t>1 000</w:t>
            </w:r>
          </w:p>
        </w:tc>
        <w:tc>
          <w:tcPr>
            <w:tcW w:w="2467" w:type="dxa"/>
            <w:gridSpan w:val="2"/>
            <w:tcBorders>
              <w:right w:val="single" w:sz="4" w:space="0" w:color="auto"/>
            </w:tcBorders>
            <w:vAlign w:val="center"/>
          </w:tcPr>
          <w:p w14:paraId="230E30F7" w14:textId="77777777" w:rsidR="00E6267B" w:rsidRPr="00027ECA" w:rsidRDefault="00E6267B" w:rsidP="00E6267B">
            <w:pPr>
              <w:jc w:val="center"/>
              <w:rPr>
                <w:sz w:val="22"/>
                <w:szCs w:val="22"/>
              </w:rPr>
            </w:pPr>
          </w:p>
        </w:tc>
      </w:tr>
      <w:tr w:rsidR="002D0D28" w:rsidRPr="00027ECA" w14:paraId="77105FEC" w14:textId="77777777" w:rsidTr="00C05534">
        <w:trPr>
          <w:trHeight w:val="456"/>
          <w:jc w:val="center"/>
        </w:trPr>
        <w:tc>
          <w:tcPr>
            <w:tcW w:w="803" w:type="dxa"/>
            <w:tcBorders>
              <w:top w:val="single" w:sz="4" w:space="0" w:color="auto"/>
              <w:left w:val="single" w:sz="4" w:space="0" w:color="auto"/>
              <w:bottom w:val="single" w:sz="4" w:space="0" w:color="auto"/>
            </w:tcBorders>
            <w:vAlign w:val="center"/>
          </w:tcPr>
          <w:p w14:paraId="64BF2F7F" w14:textId="5DF64C36" w:rsidR="002D0D28" w:rsidRDefault="002D0D28" w:rsidP="002D0D28">
            <w:pPr>
              <w:ind w:left="58"/>
              <w:jc w:val="center"/>
              <w:rPr>
                <w:sz w:val="22"/>
              </w:rPr>
            </w:pPr>
            <w:r>
              <w:rPr>
                <w:sz w:val="22"/>
              </w:rPr>
              <w:t>34.</w:t>
            </w:r>
          </w:p>
        </w:tc>
        <w:tc>
          <w:tcPr>
            <w:tcW w:w="3581" w:type="dxa"/>
            <w:gridSpan w:val="2"/>
            <w:shd w:val="clear" w:color="auto" w:fill="auto"/>
            <w:vAlign w:val="center"/>
          </w:tcPr>
          <w:p w14:paraId="158E0C5B" w14:textId="2D30C657" w:rsidR="002D0D28" w:rsidRPr="002D0D28" w:rsidRDefault="002D0D28" w:rsidP="002D0D28">
            <w:pPr>
              <w:rPr>
                <w:sz w:val="22"/>
                <w:szCs w:val="22"/>
              </w:rPr>
            </w:pPr>
            <w:r w:rsidRPr="002D0D28">
              <w:rPr>
                <w:sz w:val="22"/>
                <w:szCs w:val="22"/>
              </w:rPr>
              <w:t>Расходные материалы к коммунально-дорожной технике (диски щеточные, лемеха, ножи и т.д.)</w:t>
            </w:r>
          </w:p>
        </w:tc>
        <w:tc>
          <w:tcPr>
            <w:tcW w:w="1417" w:type="dxa"/>
            <w:gridSpan w:val="2"/>
            <w:vAlign w:val="center"/>
          </w:tcPr>
          <w:p w14:paraId="057CC425" w14:textId="4335B040" w:rsidR="002D0D28" w:rsidRPr="002D0D28" w:rsidRDefault="002D0D28" w:rsidP="002D0D28">
            <w:pPr>
              <w:jc w:val="center"/>
              <w:rPr>
                <w:sz w:val="22"/>
                <w:szCs w:val="22"/>
              </w:rPr>
            </w:pPr>
            <w:r w:rsidRPr="002D0D28">
              <w:rPr>
                <w:sz w:val="22"/>
                <w:szCs w:val="22"/>
              </w:rPr>
              <w:t>штука</w:t>
            </w:r>
          </w:p>
        </w:tc>
        <w:tc>
          <w:tcPr>
            <w:tcW w:w="1418" w:type="dxa"/>
            <w:shd w:val="clear" w:color="auto" w:fill="auto"/>
            <w:vAlign w:val="center"/>
          </w:tcPr>
          <w:p w14:paraId="1E7D850D" w14:textId="7DB76D60" w:rsidR="002D0D28" w:rsidRPr="002D0D28" w:rsidRDefault="002D0D28" w:rsidP="002D0D28">
            <w:pPr>
              <w:jc w:val="center"/>
              <w:rPr>
                <w:sz w:val="22"/>
                <w:szCs w:val="22"/>
              </w:rPr>
            </w:pPr>
            <w:r w:rsidRPr="002D0D28">
              <w:rPr>
                <w:sz w:val="22"/>
                <w:szCs w:val="22"/>
              </w:rPr>
              <w:t>20 000</w:t>
            </w:r>
          </w:p>
        </w:tc>
        <w:tc>
          <w:tcPr>
            <w:tcW w:w="2467" w:type="dxa"/>
            <w:gridSpan w:val="2"/>
            <w:shd w:val="clear" w:color="auto" w:fill="auto"/>
            <w:vAlign w:val="center"/>
          </w:tcPr>
          <w:p w14:paraId="506613BF" w14:textId="00EBEBD2" w:rsidR="002D0D28" w:rsidRPr="002D0D28" w:rsidRDefault="002D0D28" w:rsidP="002D0D28">
            <w:pPr>
              <w:jc w:val="center"/>
              <w:rPr>
                <w:sz w:val="22"/>
                <w:szCs w:val="22"/>
              </w:rPr>
            </w:pPr>
            <w:r w:rsidRPr="002D0D28">
              <w:rPr>
                <w:sz w:val="22"/>
                <w:szCs w:val="22"/>
              </w:rPr>
              <w:t>за 1 единицу</w:t>
            </w:r>
          </w:p>
        </w:tc>
      </w:tr>
      <w:tr w:rsidR="002D0D28" w:rsidRPr="00027ECA" w14:paraId="3CEFCDC6" w14:textId="77777777" w:rsidTr="00C05534">
        <w:trPr>
          <w:trHeight w:val="456"/>
          <w:jc w:val="center"/>
        </w:trPr>
        <w:tc>
          <w:tcPr>
            <w:tcW w:w="803" w:type="dxa"/>
            <w:tcBorders>
              <w:top w:val="single" w:sz="4" w:space="0" w:color="auto"/>
              <w:left w:val="single" w:sz="4" w:space="0" w:color="auto"/>
              <w:bottom w:val="single" w:sz="4" w:space="0" w:color="auto"/>
            </w:tcBorders>
            <w:vAlign w:val="center"/>
          </w:tcPr>
          <w:p w14:paraId="71AF1BE6" w14:textId="4CD6A189" w:rsidR="002D0D28" w:rsidRDefault="002D0D28" w:rsidP="002D0D28">
            <w:pPr>
              <w:ind w:left="58"/>
              <w:jc w:val="center"/>
              <w:rPr>
                <w:sz w:val="22"/>
              </w:rPr>
            </w:pPr>
            <w:r>
              <w:rPr>
                <w:sz w:val="22"/>
              </w:rPr>
              <w:t>35.</w:t>
            </w:r>
          </w:p>
        </w:tc>
        <w:tc>
          <w:tcPr>
            <w:tcW w:w="3581" w:type="dxa"/>
            <w:gridSpan w:val="2"/>
            <w:shd w:val="clear" w:color="auto" w:fill="auto"/>
          </w:tcPr>
          <w:p w14:paraId="75C29926" w14:textId="77777777" w:rsidR="002D0D28" w:rsidRPr="002D0D28" w:rsidRDefault="002D0D28" w:rsidP="002D0D28">
            <w:pPr>
              <w:rPr>
                <w:sz w:val="22"/>
                <w:szCs w:val="22"/>
              </w:rPr>
            </w:pPr>
          </w:p>
          <w:p w14:paraId="65CE342C" w14:textId="457A3A0C" w:rsidR="002D0D28" w:rsidRPr="002D0D28" w:rsidRDefault="002D0D28" w:rsidP="002D0D28">
            <w:pPr>
              <w:rPr>
                <w:sz w:val="22"/>
                <w:szCs w:val="22"/>
              </w:rPr>
            </w:pPr>
            <w:r w:rsidRPr="002D0D28">
              <w:rPr>
                <w:sz w:val="22"/>
                <w:szCs w:val="22"/>
              </w:rPr>
              <w:t>Гирлянда (светодиодная и т.д.)</w:t>
            </w:r>
          </w:p>
        </w:tc>
        <w:tc>
          <w:tcPr>
            <w:tcW w:w="1417" w:type="dxa"/>
            <w:gridSpan w:val="2"/>
          </w:tcPr>
          <w:p w14:paraId="7D11AB4F" w14:textId="77777777" w:rsidR="002D0D28" w:rsidRPr="002D0D28" w:rsidRDefault="002D0D28" w:rsidP="002D0D28">
            <w:pPr>
              <w:jc w:val="center"/>
              <w:rPr>
                <w:sz w:val="22"/>
                <w:szCs w:val="22"/>
              </w:rPr>
            </w:pPr>
          </w:p>
          <w:p w14:paraId="32B4724C" w14:textId="29E5E472" w:rsidR="002D0D28" w:rsidRPr="002D0D28" w:rsidRDefault="002D0D28" w:rsidP="002D0D28">
            <w:pPr>
              <w:jc w:val="center"/>
              <w:rPr>
                <w:sz w:val="22"/>
                <w:szCs w:val="22"/>
              </w:rPr>
            </w:pPr>
            <w:r w:rsidRPr="002D0D28">
              <w:rPr>
                <w:sz w:val="22"/>
                <w:szCs w:val="22"/>
              </w:rPr>
              <w:t>штука</w:t>
            </w:r>
          </w:p>
        </w:tc>
        <w:tc>
          <w:tcPr>
            <w:tcW w:w="1418" w:type="dxa"/>
            <w:shd w:val="clear" w:color="auto" w:fill="auto"/>
          </w:tcPr>
          <w:p w14:paraId="7379AEDF" w14:textId="77777777" w:rsidR="002D0D28" w:rsidRPr="002D0D28" w:rsidRDefault="002D0D28" w:rsidP="002D0D28">
            <w:pPr>
              <w:jc w:val="right"/>
              <w:rPr>
                <w:sz w:val="22"/>
                <w:szCs w:val="22"/>
              </w:rPr>
            </w:pPr>
          </w:p>
          <w:p w14:paraId="4F91A02E" w14:textId="1E368977" w:rsidR="002D0D28" w:rsidRPr="002D0D28" w:rsidRDefault="002D0D28" w:rsidP="002D0D28">
            <w:pPr>
              <w:jc w:val="center"/>
              <w:rPr>
                <w:sz w:val="22"/>
                <w:szCs w:val="22"/>
              </w:rPr>
            </w:pPr>
            <w:r w:rsidRPr="002D0D28">
              <w:rPr>
                <w:sz w:val="22"/>
                <w:szCs w:val="22"/>
              </w:rPr>
              <w:t xml:space="preserve">50 000 </w:t>
            </w:r>
          </w:p>
        </w:tc>
        <w:tc>
          <w:tcPr>
            <w:tcW w:w="2467" w:type="dxa"/>
            <w:gridSpan w:val="2"/>
            <w:shd w:val="clear" w:color="auto" w:fill="auto"/>
          </w:tcPr>
          <w:p w14:paraId="20BAE4FF" w14:textId="2D4455CD" w:rsidR="002D0D28" w:rsidRPr="002D0D28" w:rsidRDefault="002D0D28" w:rsidP="002D0D28">
            <w:pPr>
              <w:jc w:val="center"/>
              <w:rPr>
                <w:sz w:val="22"/>
                <w:szCs w:val="22"/>
              </w:rPr>
            </w:pPr>
            <w:r w:rsidRPr="002D0D28">
              <w:rPr>
                <w:sz w:val="22"/>
                <w:szCs w:val="22"/>
              </w:rPr>
              <w:t>Срок полезного использования меньше 12 месяцев</w:t>
            </w:r>
          </w:p>
        </w:tc>
      </w:tr>
      <w:tr w:rsidR="002D0D28" w:rsidRPr="00027ECA" w14:paraId="2C6947DA" w14:textId="77777777" w:rsidTr="00C05534">
        <w:trPr>
          <w:trHeight w:val="456"/>
          <w:jc w:val="center"/>
        </w:trPr>
        <w:tc>
          <w:tcPr>
            <w:tcW w:w="803" w:type="dxa"/>
            <w:tcBorders>
              <w:top w:val="single" w:sz="4" w:space="0" w:color="auto"/>
              <w:left w:val="single" w:sz="4" w:space="0" w:color="auto"/>
              <w:bottom w:val="single" w:sz="4" w:space="0" w:color="auto"/>
            </w:tcBorders>
            <w:vAlign w:val="center"/>
          </w:tcPr>
          <w:p w14:paraId="46B6095C" w14:textId="60FFF084" w:rsidR="002D0D28" w:rsidRDefault="002D0D28" w:rsidP="002D0D28">
            <w:pPr>
              <w:ind w:left="58"/>
              <w:jc w:val="center"/>
              <w:rPr>
                <w:sz w:val="22"/>
              </w:rPr>
            </w:pPr>
            <w:r>
              <w:rPr>
                <w:sz w:val="22"/>
              </w:rPr>
              <w:t>36.</w:t>
            </w:r>
          </w:p>
        </w:tc>
        <w:tc>
          <w:tcPr>
            <w:tcW w:w="3581" w:type="dxa"/>
            <w:gridSpan w:val="2"/>
            <w:shd w:val="clear" w:color="auto" w:fill="auto"/>
          </w:tcPr>
          <w:p w14:paraId="5091E5B6" w14:textId="319C5C76" w:rsidR="002D0D28" w:rsidRPr="002D0D28" w:rsidRDefault="002D0D28" w:rsidP="002D0D28">
            <w:pPr>
              <w:rPr>
                <w:sz w:val="22"/>
                <w:szCs w:val="22"/>
              </w:rPr>
            </w:pPr>
            <w:r w:rsidRPr="002D0D28">
              <w:rPr>
                <w:sz w:val="22"/>
                <w:szCs w:val="22"/>
              </w:rPr>
              <w:t>Лампа светодиодная</w:t>
            </w:r>
          </w:p>
        </w:tc>
        <w:tc>
          <w:tcPr>
            <w:tcW w:w="1417" w:type="dxa"/>
            <w:gridSpan w:val="2"/>
          </w:tcPr>
          <w:p w14:paraId="0826686A" w14:textId="5693DD2D" w:rsidR="002D0D28" w:rsidRPr="002D0D28" w:rsidRDefault="002D0D28" w:rsidP="002D0D28">
            <w:pPr>
              <w:jc w:val="center"/>
              <w:rPr>
                <w:sz w:val="22"/>
                <w:szCs w:val="22"/>
              </w:rPr>
            </w:pPr>
            <w:r w:rsidRPr="002D0D28">
              <w:rPr>
                <w:sz w:val="22"/>
                <w:szCs w:val="22"/>
              </w:rPr>
              <w:t>штука</w:t>
            </w:r>
          </w:p>
        </w:tc>
        <w:tc>
          <w:tcPr>
            <w:tcW w:w="1418" w:type="dxa"/>
            <w:shd w:val="clear" w:color="auto" w:fill="auto"/>
          </w:tcPr>
          <w:p w14:paraId="44805032" w14:textId="0198FE0A" w:rsidR="002D0D28" w:rsidRPr="002D0D28" w:rsidRDefault="002D0D28" w:rsidP="002D0D28">
            <w:pPr>
              <w:jc w:val="center"/>
              <w:rPr>
                <w:sz w:val="22"/>
                <w:szCs w:val="22"/>
              </w:rPr>
            </w:pPr>
            <w:r w:rsidRPr="002D0D28">
              <w:rPr>
                <w:sz w:val="22"/>
                <w:szCs w:val="22"/>
              </w:rPr>
              <w:t>120</w:t>
            </w:r>
          </w:p>
        </w:tc>
        <w:tc>
          <w:tcPr>
            <w:tcW w:w="2467" w:type="dxa"/>
            <w:gridSpan w:val="2"/>
            <w:shd w:val="clear" w:color="auto" w:fill="auto"/>
          </w:tcPr>
          <w:p w14:paraId="09917605" w14:textId="65566E51" w:rsidR="002D0D28" w:rsidRPr="002D0D28" w:rsidRDefault="002D0D28" w:rsidP="002D0D28">
            <w:pPr>
              <w:jc w:val="center"/>
              <w:rPr>
                <w:sz w:val="22"/>
                <w:szCs w:val="22"/>
              </w:rPr>
            </w:pPr>
            <w:r w:rsidRPr="002D0D28">
              <w:rPr>
                <w:sz w:val="22"/>
                <w:szCs w:val="22"/>
              </w:rPr>
              <w:t>за 1 единицу</w:t>
            </w:r>
          </w:p>
        </w:tc>
      </w:tr>
      <w:tr w:rsidR="002D0D28" w:rsidRPr="00426DC2" w14:paraId="6FA029B6" w14:textId="77777777" w:rsidTr="00CA3E37">
        <w:trPr>
          <w:trHeight w:val="456"/>
          <w:jc w:val="center"/>
        </w:trPr>
        <w:tc>
          <w:tcPr>
            <w:tcW w:w="9686" w:type="dxa"/>
            <w:gridSpan w:val="8"/>
            <w:tcBorders>
              <w:top w:val="single" w:sz="4" w:space="0" w:color="auto"/>
              <w:left w:val="single" w:sz="4" w:space="0" w:color="auto"/>
              <w:bottom w:val="single" w:sz="4" w:space="0" w:color="auto"/>
            </w:tcBorders>
            <w:vAlign w:val="center"/>
          </w:tcPr>
          <w:p w14:paraId="5E5EA300" w14:textId="54436E68" w:rsidR="002D0D28" w:rsidRPr="008E6196" w:rsidRDefault="002D0D28" w:rsidP="002D0D28">
            <w:pPr>
              <w:rPr>
                <w:sz w:val="22"/>
                <w:szCs w:val="22"/>
              </w:rPr>
            </w:pPr>
            <w:r>
              <w:rPr>
                <w:b/>
                <w:sz w:val="22"/>
                <w:szCs w:val="22"/>
              </w:rPr>
              <w:t>13</w:t>
            </w:r>
            <w:r w:rsidRPr="00DE2F10">
              <w:rPr>
                <w:b/>
                <w:sz w:val="22"/>
                <w:szCs w:val="22"/>
              </w:rPr>
              <w:t>.</w:t>
            </w:r>
            <w:r>
              <w:rPr>
                <w:b/>
                <w:sz w:val="22"/>
                <w:szCs w:val="22"/>
              </w:rPr>
              <w:t>7</w:t>
            </w:r>
            <w:r w:rsidRPr="00DE2F10">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DE2F10">
              <w:rPr>
                <w:b/>
                <w:sz w:val="22"/>
                <w:szCs w:val="22"/>
              </w:rPr>
              <w:t xml:space="preserve"> затрат на приобретение </w:t>
            </w:r>
            <w:r>
              <w:rPr>
                <w:b/>
                <w:sz w:val="22"/>
                <w:szCs w:val="22"/>
              </w:rPr>
              <w:t>дезинфицирующих средств и средств индивидуальной защиты</w:t>
            </w:r>
          </w:p>
        </w:tc>
      </w:tr>
      <w:tr w:rsidR="002D0D28" w:rsidRPr="00426DC2" w14:paraId="5193F95A"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6E6D2ED7" w14:textId="77777777" w:rsidR="002D0D28" w:rsidRDefault="002D0D28" w:rsidP="002D0D28">
            <w:pPr>
              <w:jc w:val="center"/>
              <w:rPr>
                <w:sz w:val="22"/>
              </w:rPr>
            </w:pPr>
            <w:r>
              <w:rPr>
                <w:sz w:val="22"/>
              </w:rPr>
              <w:t>1.</w:t>
            </w:r>
          </w:p>
        </w:tc>
        <w:tc>
          <w:tcPr>
            <w:tcW w:w="3581" w:type="dxa"/>
            <w:gridSpan w:val="2"/>
            <w:shd w:val="clear" w:color="auto" w:fill="auto"/>
            <w:vAlign w:val="center"/>
          </w:tcPr>
          <w:p w14:paraId="6DAAD488" w14:textId="77777777" w:rsidR="002D0D28" w:rsidRPr="001D4CEE" w:rsidRDefault="002D0D28" w:rsidP="002D0D28">
            <w:pPr>
              <w:rPr>
                <w:sz w:val="22"/>
                <w:szCs w:val="22"/>
              </w:rPr>
            </w:pPr>
            <w:r w:rsidRPr="001D4CEE">
              <w:rPr>
                <w:sz w:val="22"/>
                <w:szCs w:val="22"/>
              </w:rPr>
              <w:t>Маска многоразовая однослойная</w:t>
            </w:r>
          </w:p>
        </w:tc>
        <w:tc>
          <w:tcPr>
            <w:tcW w:w="1417" w:type="dxa"/>
            <w:gridSpan w:val="2"/>
            <w:vAlign w:val="center"/>
          </w:tcPr>
          <w:p w14:paraId="4DA84AEF" w14:textId="77777777" w:rsidR="002D0D28" w:rsidRPr="00E832DB" w:rsidRDefault="002D0D28" w:rsidP="002D0D28">
            <w:pPr>
              <w:jc w:val="center"/>
              <w:rPr>
                <w:sz w:val="22"/>
                <w:szCs w:val="22"/>
              </w:rPr>
            </w:pPr>
            <w:r>
              <w:rPr>
                <w:sz w:val="22"/>
                <w:szCs w:val="22"/>
              </w:rPr>
              <w:t>шт</w:t>
            </w:r>
          </w:p>
        </w:tc>
        <w:tc>
          <w:tcPr>
            <w:tcW w:w="1426" w:type="dxa"/>
            <w:gridSpan w:val="2"/>
            <w:shd w:val="clear" w:color="auto" w:fill="auto"/>
            <w:vAlign w:val="center"/>
          </w:tcPr>
          <w:p w14:paraId="4C4F9175" w14:textId="77777777" w:rsidR="002D0D28" w:rsidRPr="00E832DB" w:rsidRDefault="002D0D28" w:rsidP="002D0D28">
            <w:pPr>
              <w:jc w:val="center"/>
              <w:rPr>
                <w:sz w:val="22"/>
                <w:szCs w:val="22"/>
              </w:rPr>
            </w:pPr>
            <w:r>
              <w:rPr>
                <w:sz w:val="22"/>
                <w:szCs w:val="22"/>
              </w:rPr>
              <w:t>45</w:t>
            </w:r>
          </w:p>
        </w:tc>
        <w:tc>
          <w:tcPr>
            <w:tcW w:w="2459" w:type="dxa"/>
            <w:shd w:val="clear" w:color="auto" w:fill="auto"/>
            <w:vAlign w:val="center"/>
          </w:tcPr>
          <w:p w14:paraId="238C1F28" w14:textId="77777777" w:rsidR="002D0D28" w:rsidRPr="00E832DB" w:rsidRDefault="002D0D28" w:rsidP="002D0D28">
            <w:pPr>
              <w:jc w:val="center"/>
              <w:rPr>
                <w:sz w:val="22"/>
                <w:szCs w:val="22"/>
              </w:rPr>
            </w:pPr>
            <w:r>
              <w:rPr>
                <w:sz w:val="22"/>
                <w:szCs w:val="22"/>
              </w:rPr>
              <w:t>1 штука на 1 работника в день</w:t>
            </w:r>
          </w:p>
        </w:tc>
      </w:tr>
      <w:tr w:rsidR="002D0D28" w:rsidRPr="00426DC2" w14:paraId="7BA1F22D"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34D1D7E6" w14:textId="77777777" w:rsidR="002D0D28" w:rsidRDefault="002D0D28" w:rsidP="002D0D28">
            <w:pPr>
              <w:jc w:val="center"/>
              <w:rPr>
                <w:sz w:val="22"/>
              </w:rPr>
            </w:pPr>
            <w:r>
              <w:rPr>
                <w:sz w:val="22"/>
              </w:rPr>
              <w:t>2.</w:t>
            </w:r>
          </w:p>
        </w:tc>
        <w:tc>
          <w:tcPr>
            <w:tcW w:w="3581" w:type="dxa"/>
            <w:gridSpan w:val="2"/>
            <w:shd w:val="clear" w:color="auto" w:fill="auto"/>
            <w:vAlign w:val="center"/>
          </w:tcPr>
          <w:p w14:paraId="7154631A" w14:textId="77777777" w:rsidR="002D0D28" w:rsidRPr="001D4CEE" w:rsidRDefault="002D0D28" w:rsidP="002D0D28">
            <w:pPr>
              <w:rPr>
                <w:sz w:val="22"/>
                <w:szCs w:val="22"/>
              </w:rPr>
            </w:pPr>
            <w:r w:rsidRPr="001D4CEE">
              <w:rPr>
                <w:sz w:val="22"/>
                <w:szCs w:val="22"/>
              </w:rPr>
              <w:t>Маска медицинская одноразового использования</w:t>
            </w:r>
          </w:p>
        </w:tc>
        <w:tc>
          <w:tcPr>
            <w:tcW w:w="1417" w:type="dxa"/>
            <w:gridSpan w:val="2"/>
            <w:vAlign w:val="center"/>
          </w:tcPr>
          <w:p w14:paraId="4D6AC066" w14:textId="77777777" w:rsidR="002D0D28" w:rsidRPr="0016247E" w:rsidRDefault="002D0D28" w:rsidP="002D0D28">
            <w:pPr>
              <w:jc w:val="center"/>
              <w:rPr>
                <w:sz w:val="22"/>
                <w:szCs w:val="22"/>
              </w:rPr>
            </w:pPr>
            <w:r>
              <w:rPr>
                <w:sz w:val="22"/>
                <w:szCs w:val="22"/>
              </w:rPr>
              <w:t>шт</w:t>
            </w:r>
          </w:p>
        </w:tc>
        <w:tc>
          <w:tcPr>
            <w:tcW w:w="1426" w:type="dxa"/>
            <w:gridSpan w:val="2"/>
            <w:shd w:val="clear" w:color="auto" w:fill="auto"/>
            <w:vAlign w:val="center"/>
          </w:tcPr>
          <w:p w14:paraId="1363EEE3" w14:textId="77777777" w:rsidR="002D0D28" w:rsidRPr="0016247E" w:rsidRDefault="002D0D28" w:rsidP="002D0D28">
            <w:pPr>
              <w:jc w:val="center"/>
              <w:rPr>
                <w:sz w:val="22"/>
                <w:szCs w:val="22"/>
              </w:rPr>
            </w:pPr>
            <w:r>
              <w:rPr>
                <w:sz w:val="22"/>
                <w:szCs w:val="22"/>
              </w:rPr>
              <w:t>5</w:t>
            </w:r>
          </w:p>
        </w:tc>
        <w:tc>
          <w:tcPr>
            <w:tcW w:w="2459" w:type="dxa"/>
            <w:shd w:val="clear" w:color="auto" w:fill="auto"/>
            <w:vAlign w:val="center"/>
          </w:tcPr>
          <w:p w14:paraId="7BD0282B" w14:textId="77777777" w:rsidR="002D0D28" w:rsidRDefault="002D0D28" w:rsidP="002D0D28">
            <w:pPr>
              <w:jc w:val="center"/>
              <w:rPr>
                <w:sz w:val="22"/>
                <w:szCs w:val="22"/>
              </w:rPr>
            </w:pPr>
            <w:r>
              <w:rPr>
                <w:sz w:val="22"/>
                <w:szCs w:val="22"/>
              </w:rPr>
              <w:t>4 штуки на 1 работника в день</w:t>
            </w:r>
          </w:p>
        </w:tc>
      </w:tr>
      <w:tr w:rsidR="002D0D28" w:rsidRPr="00426DC2" w14:paraId="0D016886"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0ED4B298" w14:textId="77777777" w:rsidR="002D0D28" w:rsidRDefault="002D0D28" w:rsidP="002D0D28">
            <w:pPr>
              <w:jc w:val="center"/>
              <w:rPr>
                <w:sz w:val="22"/>
              </w:rPr>
            </w:pPr>
            <w:r>
              <w:rPr>
                <w:sz w:val="22"/>
              </w:rPr>
              <w:t>3.</w:t>
            </w:r>
          </w:p>
        </w:tc>
        <w:tc>
          <w:tcPr>
            <w:tcW w:w="3581" w:type="dxa"/>
            <w:gridSpan w:val="2"/>
            <w:shd w:val="clear" w:color="auto" w:fill="auto"/>
            <w:vAlign w:val="center"/>
          </w:tcPr>
          <w:p w14:paraId="10D429A5" w14:textId="77777777" w:rsidR="002D0D28" w:rsidRPr="001D4CEE" w:rsidRDefault="002D0D28" w:rsidP="002D0D28">
            <w:pPr>
              <w:rPr>
                <w:sz w:val="22"/>
                <w:szCs w:val="22"/>
              </w:rPr>
            </w:pPr>
            <w:r w:rsidRPr="001D4CEE">
              <w:rPr>
                <w:sz w:val="22"/>
                <w:szCs w:val="22"/>
              </w:rPr>
              <w:t>Перчатки одноразовые</w:t>
            </w:r>
          </w:p>
        </w:tc>
        <w:tc>
          <w:tcPr>
            <w:tcW w:w="1417" w:type="dxa"/>
            <w:gridSpan w:val="2"/>
            <w:vAlign w:val="center"/>
          </w:tcPr>
          <w:p w14:paraId="364E49CD" w14:textId="3D0B6245" w:rsidR="002D0D28" w:rsidRDefault="002D0D28" w:rsidP="002D0D28">
            <w:pPr>
              <w:jc w:val="center"/>
              <w:rPr>
                <w:sz w:val="22"/>
                <w:szCs w:val="22"/>
              </w:rPr>
            </w:pPr>
            <w:r>
              <w:rPr>
                <w:sz w:val="22"/>
                <w:szCs w:val="22"/>
              </w:rPr>
              <w:t>пар</w:t>
            </w:r>
          </w:p>
        </w:tc>
        <w:tc>
          <w:tcPr>
            <w:tcW w:w="1426" w:type="dxa"/>
            <w:gridSpan w:val="2"/>
            <w:shd w:val="clear" w:color="auto" w:fill="auto"/>
            <w:vAlign w:val="center"/>
          </w:tcPr>
          <w:p w14:paraId="7472136A" w14:textId="77777777" w:rsidR="002D0D28" w:rsidRDefault="002D0D28" w:rsidP="002D0D28">
            <w:pPr>
              <w:jc w:val="center"/>
              <w:rPr>
                <w:sz w:val="22"/>
                <w:szCs w:val="22"/>
              </w:rPr>
            </w:pPr>
            <w:r>
              <w:rPr>
                <w:sz w:val="22"/>
                <w:szCs w:val="22"/>
              </w:rPr>
              <w:t>15</w:t>
            </w:r>
          </w:p>
        </w:tc>
        <w:tc>
          <w:tcPr>
            <w:tcW w:w="2459" w:type="dxa"/>
            <w:shd w:val="clear" w:color="auto" w:fill="auto"/>
            <w:vAlign w:val="center"/>
          </w:tcPr>
          <w:p w14:paraId="575FB075" w14:textId="77777777" w:rsidR="002D0D28" w:rsidRDefault="002D0D28" w:rsidP="002D0D28">
            <w:pPr>
              <w:jc w:val="center"/>
              <w:rPr>
                <w:sz w:val="22"/>
                <w:szCs w:val="22"/>
              </w:rPr>
            </w:pPr>
            <w:r>
              <w:rPr>
                <w:sz w:val="22"/>
                <w:szCs w:val="22"/>
              </w:rPr>
              <w:t>2 штуки на 1 работника в день</w:t>
            </w:r>
          </w:p>
        </w:tc>
      </w:tr>
      <w:tr w:rsidR="002D0D28" w:rsidRPr="00426DC2" w14:paraId="3B94A06E"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0A13A55D" w14:textId="77777777" w:rsidR="002D0D28" w:rsidRPr="008F0C0A" w:rsidRDefault="002D0D28" w:rsidP="002D0D28">
            <w:pPr>
              <w:jc w:val="center"/>
              <w:rPr>
                <w:sz w:val="22"/>
              </w:rPr>
            </w:pPr>
            <w:r w:rsidRPr="008F0C0A">
              <w:rPr>
                <w:sz w:val="22"/>
              </w:rPr>
              <w:t>4.</w:t>
            </w:r>
          </w:p>
        </w:tc>
        <w:tc>
          <w:tcPr>
            <w:tcW w:w="3581" w:type="dxa"/>
            <w:gridSpan w:val="2"/>
            <w:shd w:val="clear" w:color="auto" w:fill="auto"/>
            <w:vAlign w:val="center"/>
          </w:tcPr>
          <w:p w14:paraId="2EBB9B9B" w14:textId="6A4EF6D1" w:rsidR="002D0D28" w:rsidRPr="008F0C0A" w:rsidRDefault="002D0D28" w:rsidP="002D0D28">
            <w:pPr>
              <w:rPr>
                <w:sz w:val="22"/>
                <w:szCs w:val="22"/>
              </w:rPr>
            </w:pPr>
            <w:r w:rsidRPr="008F0C0A">
              <w:rPr>
                <w:sz w:val="22"/>
                <w:szCs w:val="22"/>
              </w:rPr>
              <w:t xml:space="preserve">Дезинфицирующее средство </w:t>
            </w:r>
          </w:p>
        </w:tc>
        <w:tc>
          <w:tcPr>
            <w:tcW w:w="1417" w:type="dxa"/>
            <w:gridSpan w:val="2"/>
            <w:vAlign w:val="center"/>
          </w:tcPr>
          <w:p w14:paraId="6E4D5356" w14:textId="56A7F0B3" w:rsidR="002D0D28" w:rsidRPr="008F0C0A" w:rsidRDefault="002D0D28" w:rsidP="002D0D28">
            <w:pPr>
              <w:jc w:val="center"/>
              <w:rPr>
                <w:sz w:val="22"/>
                <w:szCs w:val="22"/>
              </w:rPr>
            </w:pPr>
            <w:r w:rsidRPr="008F0C0A">
              <w:rPr>
                <w:sz w:val="22"/>
                <w:szCs w:val="22"/>
              </w:rPr>
              <w:t>л</w:t>
            </w:r>
          </w:p>
        </w:tc>
        <w:tc>
          <w:tcPr>
            <w:tcW w:w="1426" w:type="dxa"/>
            <w:gridSpan w:val="2"/>
            <w:shd w:val="clear" w:color="auto" w:fill="auto"/>
            <w:vAlign w:val="center"/>
          </w:tcPr>
          <w:p w14:paraId="2782F5C4" w14:textId="762A5447" w:rsidR="002D0D28" w:rsidRPr="008F0C0A" w:rsidRDefault="002D0D28" w:rsidP="002D0D28">
            <w:pPr>
              <w:jc w:val="center"/>
              <w:rPr>
                <w:sz w:val="22"/>
                <w:szCs w:val="22"/>
              </w:rPr>
            </w:pPr>
            <w:r w:rsidRPr="008F0C0A">
              <w:rPr>
                <w:sz w:val="22"/>
                <w:szCs w:val="22"/>
              </w:rPr>
              <w:t>120</w:t>
            </w:r>
          </w:p>
        </w:tc>
        <w:tc>
          <w:tcPr>
            <w:tcW w:w="2459" w:type="dxa"/>
            <w:shd w:val="clear" w:color="auto" w:fill="auto"/>
            <w:vAlign w:val="center"/>
          </w:tcPr>
          <w:p w14:paraId="661B2CDA" w14:textId="56FA84D0" w:rsidR="002D0D28" w:rsidRPr="008F0C0A" w:rsidRDefault="002D0D28" w:rsidP="002D0D28">
            <w:pPr>
              <w:jc w:val="center"/>
              <w:rPr>
                <w:sz w:val="22"/>
                <w:szCs w:val="22"/>
              </w:rPr>
            </w:pPr>
            <w:r w:rsidRPr="008F0C0A">
              <w:rPr>
                <w:sz w:val="22"/>
                <w:szCs w:val="22"/>
              </w:rPr>
              <w:t>1 единица на 1</w:t>
            </w:r>
            <w:r>
              <w:rPr>
                <w:sz w:val="22"/>
                <w:szCs w:val="22"/>
              </w:rPr>
              <w:t xml:space="preserve"> </w:t>
            </w:r>
            <w:r w:rsidRPr="008F0C0A">
              <w:rPr>
                <w:sz w:val="22"/>
                <w:szCs w:val="22"/>
              </w:rPr>
              <w:t>отдел в месяц</w:t>
            </w:r>
          </w:p>
        </w:tc>
      </w:tr>
      <w:tr w:rsidR="002D0D28" w:rsidRPr="00426DC2" w14:paraId="4ECE72D7"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4FDB71C1" w14:textId="77777777" w:rsidR="002D0D28" w:rsidRDefault="002D0D28" w:rsidP="002D0D28">
            <w:pPr>
              <w:jc w:val="center"/>
              <w:rPr>
                <w:sz w:val="22"/>
              </w:rPr>
            </w:pPr>
            <w:r>
              <w:rPr>
                <w:sz w:val="22"/>
              </w:rPr>
              <w:t>5.</w:t>
            </w:r>
          </w:p>
        </w:tc>
        <w:tc>
          <w:tcPr>
            <w:tcW w:w="3581" w:type="dxa"/>
            <w:gridSpan w:val="2"/>
            <w:shd w:val="clear" w:color="auto" w:fill="auto"/>
            <w:vAlign w:val="center"/>
          </w:tcPr>
          <w:p w14:paraId="30A7D221" w14:textId="77777777" w:rsidR="002D0D28" w:rsidRPr="001D4CEE" w:rsidRDefault="002D0D28" w:rsidP="002D0D28">
            <w:pPr>
              <w:rPr>
                <w:sz w:val="22"/>
                <w:szCs w:val="22"/>
              </w:rPr>
            </w:pPr>
            <w:r w:rsidRPr="001D4CEE">
              <w:rPr>
                <w:sz w:val="22"/>
                <w:szCs w:val="22"/>
              </w:rPr>
              <w:t xml:space="preserve">Антисептик для обработки рук </w:t>
            </w:r>
          </w:p>
        </w:tc>
        <w:tc>
          <w:tcPr>
            <w:tcW w:w="1417" w:type="dxa"/>
            <w:gridSpan w:val="2"/>
            <w:vAlign w:val="center"/>
          </w:tcPr>
          <w:p w14:paraId="31350DBC" w14:textId="77777777" w:rsidR="002D0D28" w:rsidRDefault="002D0D28" w:rsidP="002D0D28">
            <w:pPr>
              <w:jc w:val="center"/>
              <w:rPr>
                <w:sz w:val="22"/>
                <w:szCs w:val="22"/>
              </w:rPr>
            </w:pPr>
            <w:r>
              <w:rPr>
                <w:sz w:val="22"/>
                <w:szCs w:val="22"/>
              </w:rPr>
              <w:t>шт</w:t>
            </w:r>
          </w:p>
        </w:tc>
        <w:tc>
          <w:tcPr>
            <w:tcW w:w="1426" w:type="dxa"/>
            <w:gridSpan w:val="2"/>
            <w:shd w:val="clear" w:color="auto" w:fill="auto"/>
            <w:vAlign w:val="center"/>
          </w:tcPr>
          <w:p w14:paraId="5B5CC5A7" w14:textId="77777777" w:rsidR="002D0D28" w:rsidRDefault="002D0D28" w:rsidP="002D0D28">
            <w:pPr>
              <w:jc w:val="center"/>
              <w:rPr>
                <w:sz w:val="22"/>
                <w:szCs w:val="22"/>
              </w:rPr>
            </w:pPr>
            <w:r>
              <w:rPr>
                <w:sz w:val="22"/>
                <w:szCs w:val="22"/>
              </w:rPr>
              <w:t>200</w:t>
            </w:r>
          </w:p>
        </w:tc>
        <w:tc>
          <w:tcPr>
            <w:tcW w:w="2459" w:type="dxa"/>
            <w:shd w:val="clear" w:color="auto" w:fill="auto"/>
            <w:vAlign w:val="center"/>
          </w:tcPr>
          <w:p w14:paraId="11178823" w14:textId="77777777" w:rsidR="002D0D28" w:rsidRDefault="002D0D28" w:rsidP="002D0D28">
            <w:pPr>
              <w:jc w:val="center"/>
              <w:rPr>
                <w:sz w:val="22"/>
                <w:szCs w:val="22"/>
              </w:rPr>
            </w:pPr>
            <w:r>
              <w:rPr>
                <w:sz w:val="22"/>
                <w:szCs w:val="22"/>
              </w:rPr>
              <w:t>4 штуки на 1 рабочего в месяц</w:t>
            </w:r>
          </w:p>
        </w:tc>
      </w:tr>
      <w:tr w:rsidR="002D0D28" w:rsidRPr="00426DC2" w14:paraId="72DB3DFA" w14:textId="77777777" w:rsidTr="00004847">
        <w:trPr>
          <w:trHeight w:val="456"/>
          <w:jc w:val="center"/>
        </w:trPr>
        <w:tc>
          <w:tcPr>
            <w:tcW w:w="9686" w:type="dxa"/>
            <w:gridSpan w:val="8"/>
            <w:tcBorders>
              <w:top w:val="single" w:sz="4" w:space="0" w:color="auto"/>
              <w:left w:val="single" w:sz="4" w:space="0" w:color="auto"/>
              <w:bottom w:val="single" w:sz="4" w:space="0" w:color="auto"/>
            </w:tcBorders>
            <w:vAlign w:val="center"/>
          </w:tcPr>
          <w:p w14:paraId="173BF964" w14:textId="171043DD" w:rsidR="002D0D28" w:rsidRDefault="002D0D28" w:rsidP="002D0D28">
            <w:pPr>
              <w:rPr>
                <w:sz w:val="22"/>
                <w:szCs w:val="22"/>
              </w:rPr>
            </w:pPr>
            <w:r>
              <w:rPr>
                <w:b/>
                <w:sz w:val="22"/>
                <w:szCs w:val="22"/>
              </w:rPr>
              <w:t>13</w:t>
            </w:r>
            <w:r w:rsidRPr="00DE2F10">
              <w:rPr>
                <w:b/>
                <w:sz w:val="22"/>
                <w:szCs w:val="22"/>
              </w:rPr>
              <w:t>.</w:t>
            </w:r>
            <w:r>
              <w:rPr>
                <w:b/>
                <w:sz w:val="22"/>
                <w:szCs w:val="22"/>
              </w:rPr>
              <w:t>8</w:t>
            </w:r>
            <w:r w:rsidRPr="00DE2F10">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DE2F10">
              <w:rPr>
                <w:b/>
                <w:sz w:val="22"/>
                <w:szCs w:val="22"/>
              </w:rPr>
              <w:t xml:space="preserve"> затрат на приобретение </w:t>
            </w:r>
            <w:r>
              <w:rPr>
                <w:b/>
                <w:sz w:val="22"/>
                <w:szCs w:val="22"/>
              </w:rPr>
              <w:t>специальной одежды, обуви и других средств защиты</w:t>
            </w:r>
          </w:p>
        </w:tc>
      </w:tr>
      <w:tr w:rsidR="002D0D28" w:rsidRPr="00426DC2" w14:paraId="5898E794"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50A4E2FF" w14:textId="4C23C17B" w:rsidR="002D0D28" w:rsidRDefault="002D0D28" w:rsidP="002D0D28">
            <w:pPr>
              <w:jc w:val="center"/>
              <w:rPr>
                <w:sz w:val="22"/>
              </w:rPr>
            </w:pPr>
            <w:r>
              <w:rPr>
                <w:sz w:val="22"/>
              </w:rPr>
              <w:lastRenderedPageBreak/>
              <w:t>1.</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0A54048" w14:textId="3EA503F6" w:rsidR="002D0D28" w:rsidRPr="001D4CEE" w:rsidRDefault="002D0D28" w:rsidP="002D0D28">
            <w:pPr>
              <w:rPr>
                <w:sz w:val="22"/>
                <w:szCs w:val="22"/>
              </w:rPr>
            </w:pPr>
            <w:r>
              <w:rPr>
                <w:sz w:val="22"/>
                <w:szCs w:val="22"/>
              </w:rPr>
              <w:t>Костюм хлопчатобумажный мужской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9FE3FF" w14:textId="1E08EDEF" w:rsidR="002D0D28" w:rsidRDefault="002D0D28" w:rsidP="002D0D28">
            <w:pPr>
              <w:jc w:val="center"/>
              <w:rPr>
                <w:sz w:val="22"/>
                <w:szCs w:val="22"/>
              </w:rPr>
            </w:pPr>
            <w:r>
              <w:rPr>
                <w:sz w:val="22"/>
                <w:szCs w:val="22"/>
              </w:rPr>
              <w:t>компл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16FA7F50" w14:textId="647D7693" w:rsidR="002D0D28" w:rsidRDefault="002D0D28" w:rsidP="002D0D28">
            <w:pPr>
              <w:jc w:val="center"/>
              <w:rPr>
                <w:sz w:val="22"/>
                <w:szCs w:val="22"/>
              </w:rPr>
            </w:pPr>
            <w:r>
              <w:rPr>
                <w:sz w:val="22"/>
                <w:szCs w:val="22"/>
              </w:rPr>
              <w:t>3 500</w:t>
            </w:r>
          </w:p>
        </w:tc>
        <w:tc>
          <w:tcPr>
            <w:tcW w:w="2459" w:type="dxa"/>
            <w:tcBorders>
              <w:top w:val="single" w:sz="4" w:space="0" w:color="auto"/>
              <w:left w:val="single" w:sz="4" w:space="0" w:color="auto"/>
              <w:bottom w:val="single" w:sz="4" w:space="0" w:color="auto"/>
              <w:right w:val="single" w:sz="4" w:space="0" w:color="auto"/>
            </w:tcBorders>
            <w:vAlign w:val="center"/>
          </w:tcPr>
          <w:p w14:paraId="22F2D317" w14:textId="38207D55" w:rsidR="002D0D28" w:rsidRDefault="002D0D28" w:rsidP="002D0D28">
            <w:pPr>
              <w:jc w:val="center"/>
              <w:rPr>
                <w:sz w:val="22"/>
                <w:szCs w:val="22"/>
              </w:rPr>
            </w:pPr>
            <w:r>
              <w:rPr>
                <w:sz w:val="22"/>
                <w:szCs w:val="22"/>
              </w:rPr>
              <w:t>1 единица на 1 водителя в 1 год</w:t>
            </w:r>
          </w:p>
        </w:tc>
      </w:tr>
      <w:tr w:rsidR="002D0D28" w:rsidRPr="00426DC2" w14:paraId="5F432182"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6C6944F4" w14:textId="2D69713D" w:rsidR="002D0D28" w:rsidRDefault="002D0D28" w:rsidP="002D0D28">
            <w:pPr>
              <w:jc w:val="center"/>
              <w:rPr>
                <w:sz w:val="22"/>
              </w:rPr>
            </w:pPr>
            <w:r>
              <w:rPr>
                <w:sz w:val="22"/>
              </w:rPr>
              <w:t>2.</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D873D6D" w14:textId="106C088E" w:rsidR="002D0D28" w:rsidRPr="001D4CEE" w:rsidRDefault="002D0D28" w:rsidP="002D0D28">
            <w:pPr>
              <w:rPr>
                <w:sz w:val="22"/>
                <w:szCs w:val="22"/>
              </w:rPr>
            </w:pPr>
            <w:r>
              <w:rPr>
                <w:sz w:val="22"/>
                <w:szCs w:val="22"/>
              </w:rPr>
              <w:t>Костюм хлопчатобумажный женский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4C50F1" w14:textId="1F837893" w:rsidR="002D0D28" w:rsidRDefault="002D0D28" w:rsidP="002D0D28">
            <w:pPr>
              <w:jc w:val="center"/>
              <w:rPr>
                <w:sz w:val="22"/>
                <w:szCs w:val="22"/>
              </w:rPr>
            </w:pPr>
            <w:r>
              <w:rPr>
                <w:sz w:val="22"/>
                <w:szCs w:val="22"/>
              </w:rPr>
              <w:t>компл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2CA1F4B" w14:textId="394B0B35" w:rsidR="002D0D28" w:rsidRDefault="002D0D28" w:rsidP="002D0D28">
            <w:pPr>
              <w:jc w:val="center"/>
              <w:rPr>
                <w:sz w:val="22"/>
                <w:szCs w:val="22"/>
              </w:rPr>
            </w:pPr>
            <w:r>
              <w:rPr>
                <w:sz w:val="22"/>
                <w:szCs w:val="22"/>
              </w:rPr>
              <w:t>3 500</w:t>
            </w:r>
          </w:p>
        </w:tc>
        <w:tc>
          <w:tcPr>
            <w:tcW w:w="2459" w:type="dxa"/>
            <w:tcBorders>
              <w:top w:val="single" w:sz="4" w:space="0" w:color="auto"/>
              <w:left w:val="single" w:sz="4" w:space="0" w:color="auto"/>
              <w:bottom w:val="single" w:sz="4" w:space="0" w:color="auto"/>
              <w:right w:val="single" w:sz="4" w:space="0" w:color="auto"/>
            </w:tcBorders>
            <w:vAlign w:val="center"/>
          </w:tcPr>
          <w:p w14:paraId="2F1F4FBF" w14:textId="51F77FFA" w:rsidR="002D0D28" w:rsidRDefault="002D0D28" w:rsidP="002D0D28">
            <w:pPr>
              <w:jc w:val="center"/>
              <w:rPr>
                <w:sz w:val="22"/>
                <w:szCs w:val="22"/>
              </w:rPr>
            </w:pPr>
            <w:r>
              <w:rPr>
                <w:sz w:val="22"/>
                <w:szCs w:val="22"/>
              </w:rPr>
              <w:t>1 единица на 1 уборщика в 1 год</w:t>
            </w:r>
          </w:p>
        </w:tc>
      </w:tr>
      <w:tr w:rsidR="002D0D28" w:rsidRPr="00426DC2" w14:paraId="315C0EF6"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36F5713C" w14:textId="33B6CF3B" w:rsidR="002D0D28" w:rsidRDefault="002D0D28" w:rsidP="002D0D28">
            <w:pPr>
              <w:jc w:val="center"/>
              <w:rPr>
                <w:sz w:val="22"/>
              </w:rPr>
            </w:pPr>
            <w:r>
              <w:rPr>
                <w:sz w:val="22"/>
              </w:rPr>
              <w:t>3.</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105D3C8" w14:textId="4C7688A1" w:rsidR="002D0D28" w:rsidRPr="001D4CEE" w:rsidRDefault="002D0D28" w:rsidP="002D0D28">
            <w:pPr>
              <w:rPr>
                <w:sz w:val="22"/>
                <w:szCs w:val="22"/>
              </w:rPr>
            </w:pPr>
            <w:r>
              <w:rPr>
                <w:sz w:val="22"/>
                <w:szCs w:val="22"/>
              </w:rPr>
              <w:t>Костюм мужской летний (брюки, полукомбинезон)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9A4FFC" w14:textId="7B4D5D75" w:rsidR="002D0D28" w:rsidRDefault="002D0D28" w:rsidP="002D0D28">
            <w:pPr>
              <w:jc w:val="center"/>
              <w:rPr>
                <w:sz w:val="22"/>
                <w:szCs w:val="22"/>
              </w:rPr>
            </w:pPr>
            <w:r>
              <w:rPr>
                <w:sz w:val="22"/>
                <w:szCs w:val="22"/>
              </w:rPr>
              <w:t>компл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5FB5675" w14:textId="1EAB5953" w:rsidR="002D0D28" w:rsidRDefault="002D0D28" w:rsidP="002D0D28">
            <w:pPr>
              <w:jc w:val="center"/>
              <w:rPr>
                <w:sz w:val="22"/>
                <w:szCs w:val="22"/>
              </w:rPr>
            </w:pPr>
            <w:r>
              <w:rPr>
                <w:sz w:val="22"/>
                <w:szCs w:val="22"/>
              </w:rPr>
              <w:t>4 500</w:t>
            </w:r>
          </w:p>
        </w:tc>
        <w:tc>
          <w:tcPr>
            <w:tcW w:w="2459" w:type="dxa"/>
            <w:tcBorders>
              <w:top w:val="single" w:sz="4" w:space="0" w:color="auto"/>
              <w:left w:val="single" w:sz="4" w:space="0" w:color="auto"/>
              <w:bottom w:val="single" w:sz="4" w:space="0" w:color="auto"/>
              <w:right w:val="single" w:sz="4" w:space="0" w:color="auto"/>
            </w:tcBorders>
            <w:vAlign w:val="center"/>
          </w:tcPr>
          <w:p w14:paraId="263098A1" w14:textId="7B5701B8" w:rsidR="002D0D28" w:rsidRDefault="002D0D28" w:rsidP="002D0D28">
            <w:pPr>
              <w:jc w:val="center"/>
              <w:rPr>
                <w:sz w:val="22"/>
                <w:szCs w:val="22"/>
              </w:rPr>
            </w:pPr>
            <w:r>
              <w:rPr>
                <w:sz w:val="22"/>
                <w:szCs w:val="22"/>
              </w:rPr>
              <w:t>1 единица на 1 рабочего в 1 год</w:t>
            </w:r>
          </w:p>
        </w:tc>
      </w:tr>
      <w:tr w:rsidR="002D0D28" w:rsidRPr="00426DC2" w14:paraId="35866E94"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13216698" w14:textId="014CF36B" w:rsidR="002D0D28" w:rsidRDefault="002D0D28" w:rsidP="002D0D28">
            <w:pPr>
              <w:jc w:val="center"/>
              <w:rPr>
                <w:sz w:val="22"/>
              </w:rPr>
            </w:pPr>
            <w:r>
              <w:rPr>
                <w:sz w:val="22"/>
              </w:rPr>
              <w:t>4.</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3699AAE" w14:textId="50BC0D54" w:rsidR="002D0D28" w:rsidRPr="001D4CEE" w:rsidRDefault="002D0D28" w:rsidP="002D0D28">
            <w:pPr>
              <w:rPr>
                <w:sz w:val="22"/>
                <w:szCs w:val="22"/>
              </w:rPr>
            </w:pPr>
            <w:r>
              <w:rPr>
                <w:sz w:val="22"/>
                <w:szCs w:val="22"/>
              </w:rPr>
              <w:t>Костюм мужской зимний (куртка, полукомбинезон)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5FC74D" w14:textId="293C96F2" w:rsidR="002D0D28" w:rsidRDefault="002D0D28" w:rsidP="002D0D28">
            <w:pPr>
              <w:jc w:val="center"/>
              <w:rPr>
                <w:sz w:val="22"/>
                <w:szCs w:val="22"/>
              </w:rPr>
            </w:pPr>
            <w:r>
              <w:rPr>
                <w:sz w:val="22"/>
                <w:szCs w:val="22"/>
              </w:rPr>
              <w:t>компл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466D9064" w14:textId="466668EC" w:rsidR="002D0D28" w:rsidRDefault="002D0D28" w:rsidP="002D0D28">
            <w:pPr>
              <w:jc w:val="center"/>
              <w:rPr>
                <w:sz w:val="22"/>
                <w:szCs w:val="22"/>
              </w:rPr>
            </w:pPr>
            <w:r>
              <w:rPr>
                <w:sz w:val="22"/>
                <w:szCs w:val="22"/>
              </w:rPr>
              <w:t>8 000</w:t>
            </w:r>
          </w:p>
        </w:tc>
        <w:tc>
          <w:tcPr>
            <w:tcW w:w="2459" w:type="dxa"/>
            <w:tcBorders>
              <w:top w:val="single" w:sz="4" w:space="0" w:color="auto"/>
              <w:left w:val="single" w:sz="4" w:space="0" w:color="auto"/>
              <w:bottom w:val="single" w:sz="4" w:space="0" w:color="auto"/>
              <w:right w:val="single" w:sz="4" w:space="0" w:color="auto"/>
            </w:tcBorders>
            <w:vAlign w:val="center"/>
          </w:tcPr>
          <w:p w14:paraId="744927BD" w14:textId="61D3FD40" w:rsidR="002D0D28" w:rsidRDefault="002D0D28" w:rsidP="002D0D28">
            <w:pPr>
              <w:jc w:val="center"/>
              <w:rPr>
                <w:sz w:val="22"/>
                <w:szCs w:val="22"/>
              </w:rPr>
            </w:pPr>
            <w:r>
              <w:rPr>
                <w:sz w:val="22"/>
                <w:szCs w:val="22"/>
              </w:rPr>
              <w:t>1 единица на 1 рабочего/водителя в 1,5 года</w:t>
            </w:r>
          </w:p>
        </w:tc>
      </w:tr>
      <w:tr w:rsidR="002D0D28" w:rsidRPr="00426DC2" w14:paraId="7A7988FE"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24028AF" w14:textId="480A69AF" w:rsidR="002D0D28" w:rsidRDefault="002D0D28" w:rsidP="002D0D28">
            <w:pPr>
              <w:jc w:val="center"/>
              <w:rPr>
                <w:sz w:val="22"/>
              </w:rPr>
            </w:pPr>
            <w:r>
              <w:rPr>
                <w:sz w:val="22"/>
              </w:rPr>
              <w:t>5.</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2659379" w14:textId="1CA76016" w:rsidR="002D0D28" w:rsidRPr="002B5F3A" w:rsidRDefault="002D0D28" w:rsidP="002D0D28">
            <w:pPr>
              <w:rPr>
                <w:sz w:val="22"/>
                <w:szCs w:val="22"/>
                <w:highlight w:val="yellow"/>
              </w:rPr>
            </w:pPr>
            <w:r>
              <w:rPr>
                <w:sz w:val="22"/>
                <w:szCs w:val="22"/>
              </w:rPr>
              <w:t>Куртка на утепляющей прокладке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DD750E2" w14:textId="5C1DEBAE" w:rsidR="002D0D28" w:rsidRPr="002B5F3A" w:rsidRDefault="002D0D28" w:rsidP="002D0D28">
            <w:pPr>
              <w:jc w:val="center"/>
              <w:rPr>
                <w:sz w:val="22"/>
                <w:szCs w:val="22"/>
                <w:highlight w:val="yellow"/>
              </w:rPr>
            </w:pPr>
            <w:r>
              <w:rPr>
                <w:sz w:val="22"/>
                <w:szCs w:val="22"/>
              </w:rPr>
              <w:t>шт</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4846FCB1" w14:textId="02E75B31" w:rsidR="002D0D28" w:rsidRPr="002B5F3A" w:rsidRDefault="002D0D28" w:rsidP="002D0D28">
            <w:pPr>
              <w:jc w:val="center"/>
              <w:rPr>
                <w:sz w:val="22"/>
                <w:szCs w:val="22"/>
                <w:highlight w:val="yellow"/>
              </w:rPr>
            </w:pPr>
            <w:r>
              <w:rPr>
                <w:sz w:val="22"/>
                <w:szCs w:val="22"/>
              </w:rPr>
              <w:t>6 000</w:t>
            </w:r>
          </w:p>
        </w:tc>
        <w:tc>
          <w:tcPr>
            <w:tcW w:w="2459" w:type="dxa"/>
            <w:tcBorders>
              <w:top w:val="single" w:sz="4" w:space="0" w:color="auto"/>
              <w:left w:val="single" w:sz="4" w:space="0" w:color="auto"/>
              <w:bottom w:val="single" w:sz="4" w:space="0" w:color="auto"/>
              <w:right w:val="single" w:sz="4" w:space="0" w:color="auto"/>
            </w:tcBorders>
            <w:vAlign w:val="center"/>
          </w:tcPr>
          <w:p w14:paraId="6658DF40" w14:textId="00A20646" w:rsidR="002D0D28" w:rsidRDefault="002D0D28" w:rsidP="002D0D28">
            <w:pPr>
              <w:jc w:val="center"/>
              <w:rPr>
                <w:sz w:val="22"/>
                <w:szCs w:val="22"/>
              </w:rPr>
            </w:pPr>
            <w:r>
              <w:rPr>
                <w:sz w:val="22"/>
                <w:szCs w:val="22"/>
              </w:rPr>
              <w:t>1 единица на 1 рабочего/водителя в 1,5 года</w:t>
            </w:r>
          </w:p>
        </w:tc>
      </w:tr>
      <w:tr w:rsidR="002D0D28" w:rsidRPr="00426DC2" w14:paraId="5C921BFB"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1DAC3852" w14:textId="52852947" w:rsidR="002D0D28" w:rsidRDefault="002D0D28" w:rsidP="002D0D28">
            <w:pPr>
              <w:jc w:val="center"/>
              <w:rPr>
                <w:sz w:val="22"/>
              </w:rPr>
            </w:pPr>
            <w:r>
              <w:rPr>
                <w:sz w:val="22"/>
              </w:rPr>
              <w:t>6.</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2F96825" w14:textId="62D769FF" w:rsidR="002D0D28" w:rsidRPr="002B5F3A" w:rsidRDefault="002D0D28" w:rsidP="002D0D28">
            <w:pPr>
              <w:rPr>
                <w:sz w:val="22"/>
                <w:szCs w:val="22"/>
                <w:highlight w:val="yellow"/>
              </w:rPr>
            </w:pPr>
            <w:r>
              <w:rPr>
                <w:sz w:val="22"/>
                <w:szCs w:val="22"/>
              </w:rPr>
              <w:t>Брюки на утепляющей прокладке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1D42C8" w14:textId="7D0A3FCE" w:rsidR="002D0D28" w:rsidRPr="002B5F3A" w:rsidRDefault="002D0D28" w:rsidP="002D0D28">
            <w:pPr>
              <w:jc w:val="center"/>
              <w:rPr>
                <w:sz w:val="22"/>
                <w:szCs w:val="22"/>
                <w:highlight w:val="yellow"/>
              </w:rPr>
            </w:pPr>
            <w:r>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E97EFDD" w14:textId="0D3ECFAE" w:rsidR="002D0D28" w:rsidRPr="002B5F3A" w:rsidRDefault="002D0D28" w:rsidP="002D0D28">
            <w:pPr>
              <w:jc w:val="center"/>
              <w:rPr>
                <w:sz w:val="22"/>
                <w:szCs w:val="22"/>
                <w:highlight w:val="yellow"/>
              </w:rPr>
            </w:pPr>
            <w:r>
              <w:rPr>
                <w:sz w:val="22"/>
                <w:szCs w:val="22"/>
              </w:rPr>
              <w:t>4 000</w:t>
            </w:r>
          </w:p>
        </w:tc>
        <w:tc>
          <w:tcPr>
            <w:tcW w:w="2459" w:type="dxa"/>
            <w:tcBorders>
              <w:top w:val="single" w:sz="4" w:space="0" w:color="auto"/>
              <w:left w:val="single" w:sz="4" w:space="0" w:color="auto"/>
              <w:bottom w:val="single" w:sz="4" w:space="0" w:color="auto"/>
              <w:right w:val="single" w:sz="4" w:space="0" w:color="auto"/>
            </w:tcBorders>
            <w:vAlign w:val="center"/>
          </w:tcPr>
          <w:p w14:paraId="15D9B8C5" w14:textId="3DB1F3D8" w:rsidR="002D0D28" w:rsidRDefault="002D0D28" w:rsidP="002D0D28">
            <w:pPr>
              <w:jc w:val="center"/>
              <w:rPr>
                <w:sz w:val="22"/>
                <w:szCs w:val="22"/>
              </w:rPr>
            </w:pPr>
            <w:r>
              <w:rPr>
                <w:sz w:val="22"/>
                <w:szCs w:val="22"/>
              </w:rPr>
              <w:t>1 единица на 1 дворника/водителя в 1,5 года</w:t>
            </w:r>
          </w:p>
        </w:tc>
      </w:tr>
      <w:tr w:rsidR="002D0D28" w:rsidRPr="00426DC2" w14:paraId="1888794E"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51B9EEA2" w14:textId="209A8C30" w:rsidR="002D0D28" w:rsidRDefault="002D0D28" w:rsidP="002D0D28">
            <w:pPr>
              <w:jc w:val="center"/>
              <w:rPr>
                <w:sz w:val="22"/>
              </w:rPr>
            </w:pPr>
            <w:r>
              <w:rPr>
                <w:sz w:val="22"/>
              </w:rPr>
              <w:t>7.</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504A35A" w14:textId="6EE470B2" w:rsidR="002D0D28" w:rsidRPr="002B5F3A" w:rsidRDefault="002D0D28" w:rsidP="002D0D28">
            <w:pPr>
              <w:rPr>
                <w:sz w:val="22"/>
                <w:szCs w:val="22"/>
                <w:highlight w:val="yellow"/>
              </w:rPr>
            </w:pPr>
            <w:r>
              <w:rPr>
                <w:sz w:val="22"/>
                <w:szCs w:val="22"/>
              </w:rPr>
              <w:t>Халат хлопчатобумажный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DFBA01D" w14:textId="4CC44497" w:rsidR="002D0D28" w:rsidRPr="002B5F3A" w:rsidRDefault="002D0D28" w:rsidP="002D0D28">
            <w:pPr>
              <w:jc w:val="center"/>
              <w:rPr>
                <w:sz w:val="22"/>
                <w:szCs w:val="22"/>
                <w:highlight w:val="yellow"/>
              </w:rPr>
            </w:pPr>
            <w:r>
              <w:rPr>
                <w:sz w:val="22"/>
                <w:szCs w:val="22"/>
              </w:rPr>
              <w:t>шт</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393A725F" w14:textId="20882C4D" w:rsidR="002D0D28" w:rsidRPr="002B5F3A" w:rsidRDefault="002D0D28" w:rsidP="002D0D28">
            <w:pPr>
              <w:jc w:val="center"/>
              <w:rPr>
                <w:sz w:val="22"/>
                <w:szCs w:val="22"/>
                <w:highlight w:val="yellow"/>
              </w:rPr>
            </w:pPr>
            <w:r>
              <w:rPr>
                <w:sz w:val="22"/>
                <w:szCs w:val="22"/>
              </w:rPr>
              <w:t>1 500</w:t>
            </w:r>
          </w:p>
        </w:tc>
        <w:tc>
          <w:tcPr>
            <w:tcW w:w="2459" w:type="dxa"/>
            <w:tcBorders>
              <w:top w:val="single" w:sz="4" w:space="0" w:color="auto"/>
              <w:left w:val="single" w:sz="4" w:space="0" w:color="auto"/>
              <w:bottom w:val="single" w:sz="4" w:space="0" w:color="auto"/>
              <w:right w:val="single" w:sz="4" w:space="0" w:color="auto"/>
            </w:tcBorders>
            <w:vAlign w:val="center"/>
          </w:tcPr>
          <w:p w14:paraId="1242677A" w14:textId="2318387A" w:rsidR="002D0D28" w:rsidRDefault="002D0D28" w:rsidP="002D0D28">
            <w:pPr>
              <w:jc w:val="center"/>
              <w:rPr>
                <w:sz w:val="22"/>
                <w:szCs w:val="22"/>
              </w:rPr>
            </w:pPr>
            <w:r>
              <w:rPr>
                <w:sz w:val="22"/>
                <w:szCs w:val="22"/>
              </w:rPr>
              <w:t>1 единица на 1 дворника в 1 год</w:t>
            </w:r>
          </w:p>
        </w:tc>
      </w:tr>
      <w:tr w:rsidR="002D0D28" w:rsidRPr="00426DC2" w14:paraId="645C2B8E"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12812303" w14:textId="6400DCB6" w:rsidR="002D0D28" w:rsidRDefault="002D0D28" w:rsidP="002D0D28">
            <w:pPr>
              <w:jc w:val="center"/>
              <w:rPr>
                <w:sz w:val="22"/>
              </w:rPr>
            </w:pPr>
            <w:r>
              <w:rPr>
                <w:sz w:val="22"/>
              </w:rPr>
              <w:t>8.</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F28D7CB" w14:textId="733B6421" w:rsidR="002D0D28" w:rsidRPr="002B5F3A" w:rsidRDefault="002D0D28" w:rsidP="002D0D28">
            <w:pPr>
              <w:rPr>
                <w:sz w:val="22"/>
                <w:szCs w:val="22"/>
                <w:highlight w:val="yellow"/>
              </w:rPr>
            </w:pPr>
            <w:r>
              <w:rPr>
                <w:sz w:val="22"/>
                <w:szCs w:val="22"/>
              </w:rPr>
              <w:t>Валенки на резиновой подошве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EB7F4E" w14:textId="487D2E97" w:rsidR="002D0D28" w:rsidRPr="002B5F3A" w:rsidRDefault="002D0D28" w:rsidP="002D0D28">
            <w:pPr>
              <w:jc w:val="center"/>
              <w:rPr>
                <w:sz w:val="22"/>
                <w:szCs w:val="22"/>
                <w:highlight w:val="yellow"/>
              </w:rPr>
            </w:pPr>
            <w:r>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17FB737" w14:textId="2EE999CB" w:rsidR="002D0D28" w:rsidRPr="002B5F3A" w:rsidRDefault="002D0D28" w:rsidP="002D0D28">
            <w:pPr>
              <w:jc w:val="center"/>
              <w:rPr>
                <w:sz w:val="22"/>
                <w:szCs w:val="22"/>
                <w:highlight w:val="yellow"/>
              </w:rPr>
            </w:pPr>
            <w:r>
              <w:rPr>
                <w:sz w:val="22"/>
                <w:szCs w:val="22"/>
              </w:rPr>
              <w:t>3 500</w:t>
            </w:r>
          </w:p>
        </w:tc>
        <w:tc>
          <w:tcPr>
            <w:tcW w:w="2459" w:type="dxa"/>
            <w:tcBorders>
              <w:top w:val="single" w:sz="4" w:space="0" w:color="auto"/>
              <w:left w:val="single" w:sz="4" w:space="0" w:color="auto"/>
              <w:bottom w:val="single" w:sz="4" w:space="0" w:color="auto"/>
              <w:right w:val="single" w:sz="4" w:space="0" w:color="auto"/>
            </w:tcBorders>
            <w:vAlign w:val="center"/>
          </w:tcPr>
          <w:p w14:paraId="2BA497B1" w14:textId="5FED8AC9" w:rsidR="002D0D28" w:rsidRDefault="002D0D28" w:rsidP="002D0D28">
            <w:pPr>
              <w:jc w:val="center"/>
              <w:rPr>
                <w:sz w:val="22"/>
                <w:szCs w:val="22"/>
              </w:rPr>
            </w:pPr>
            <w:r>
              <w:rPr>
                <w:sz w:val="22"/>
                <w:szCs w:val="22"/>
              </w:rPr>
              <w:t>1 единица на 1 дворника/водителя в 2 года</w:t>
            </w:r>
          </w:p>
        </w:tc>
      </w:tr>
      <w:tr w:rsidR="002D0D28" w:rsidRPr="00426DC2" w14:paraId="10249EB5"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0CC10F60" w14:textId="102012B4" w:rsidR="002D0D28" w:rsidRDefault="002D0D28" w:rsidP="002D0D28">
            <w:pPr>
              <w:jc w:val="center"/>
              <w:rPr>
                <w:sz w:val="22"/>
              </w:rPr>
            </w:pPr>
            <w:r>
              <w:rPr>
                <w:sz w:val="22"/>
              </w:rPr>
              <w:t>9.</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57782C1" w14:textId="36F232B0" w:rsidR="002D0D28" w:rsidRPr="002B5F3A" w:rsidRDefault="002D0D28" w:rsidP="002D0D28">
            <w:pPr>
              <w:rPr>
                <w:sz w:val="22"/>
                <w:szCs w:val="22"/>
                <w:highlight w:val="yellow"/>
              </w:rPr>
            </w:pPr>
            <w:r>
              <w:rPr>
                <w:sz w:val="22"/>
                <w:szCs w:val="22"/>
              </w:rPr>
              <w:t>Ботинки мужские кожаные (утепленные)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4E01EC0" w14:textId="048F5279" w:rsidR="002D0D28" w:rsidRPr="002B5F3A" w:rsidRDefault="002D0D28" w:rsidP="002D0D28">
            <w:pPr>
              <w:jc w:val="center"/>
              <w:rPr>
                <w:sz w:val="22"/>
                <w:szCs w:val="22"/>
                <w:highlight w:val="yellow"/>
              </w:rPr>
            </w:pPr>
            <w:r>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1508702A" w14:textId="095B98D8" w:rsidR="002D0D28" w:rsidRPr="002B5F3A" w:rsidRDefault="002D0D28" w:rsidP="002D0D28">
            <w:pPr>
              <w:jc w:val="center"/>
              <w:rPr>
                <w:sz w:val="22"/>
                <w:szCs w:val="22"/>
                <w:highlight w:val="yellow"/>
              </w:rPr>
            </w:pPr>
            <w:r>
              <w:rPr>
                <w:sz w:val="22"/>
                <w:szCs w:val="22"/>
              </w:rPr>
              <w:t>4 000</w:t>
            </w:r>
          </w:p>
        </w:tc>
        <w:tc>
          <w:tcPr>
            <w:tcW w:w="2459" w:type="dxa"/>
            <w:tcBorders>
              <w:top w:val="single" w:sz="4" w:space="0" w:color="auto"/>
              <w:left w:val="single" w:sz="4" w:space="0" w:color="auto"/>
              <w:bottom w:val="single" w:sz="4" w:space="0" w:color="auto"/>
              <w:right w:val="single" w:sz="4" w:space="0" w:color="auto"/>
            </w:tcBorders>
            <w:vAlign w:val="center"/>
          </w:tcPr>
          <w:p w14:paraId="7FC3A883" w14:textId="1A034261" w:rsidR="002D0D28" w:rsidRDefault="002D0D28" w:rsidP="002D0D28">
            <w:pPr>
              <w:jc w:val="center"/>
              <w:rPr>
                <w:sz w:val="22"/>
                <w:szCs w:val="22"/>
              </w:rPr>
            </w:pPr>
            <w:r>
              <w:rPr>
                <w:sz w:val="22"/>
                <w:szCs w:val="22"/>
              </w:rPr>
              <w:t>1 единица на 1 рабочего в год</w:t>
            </w:r>
          </w:p>
        </w:tc>
      </w:tr>
      <w:tr w:rsidR="002D0D28" w:rsidRPr="00426DC2" w14:paraId="2999CD79"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025F93E1" w14:textId="397A3C0A" w:rsidR="002D0D28" w:rsidRDefault="002D0D28" w:rsidP="002D0D28">
            <w:pPr>
              <w:jc w:val="center"/>
              <w:rPr>
                <w:sz w:val="22"/>
              </w:rPr>
            </w:pPr>
            <w:r>
              <w:rPr>
                <w:sz w:val="22"/>
              </w:rPr>
              <w:t>10.</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7B8C687" w14:textId="0A1647A7" w:rsidR="002D0D28" w:rsidRPr="002B5F3A" w:rsidRDefault="002D0D28" w:rsidP="002D0D28">
            <w:pPr>
              <w:rPr>
                <w:sz w:val="22"/>
                <w:szCs w:val="22"/>
                <w:highlight w:val="yellow"/>
              </w:rPr>
            </w:pPr>
            <w:r>
              <w:rPr>
                <w:sz w:val="22"/>
                <w:szCs w:val="22"/>
              </w:rPr>
              <w:t>Сапоги мужские кожаные (утепленные)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A4EDD4" w14:textId="13C77EED" w:rsidR="002D0D28" w:rsidRPr="002B5F3A" w:rsidRDefault="002D0D28" w:rsidP="002D0D28">
            <w:pPr>
              <w:jc w:val="center"/>
              <w:rPr>
                <w:sz w:val="22"/>
                <w:szCs w:val="22"/>
                <w:highlight w:val="yellow"/>
              </w:rPr>
            </w:pPr>
            <w:r>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3044C51E" w14:textId="675D18D8" w:rsidR="002D0D28" w:rsidRPr="002B5F3A" w:rsidRDefault="002D0D28" w:rsidP="002D0D28">
            <w:pPr>
              <w:jc w:val="center"/>
              <w:rPr>
                <w:sz w:val="22"/>
                <w:szCs w:val="22"/>
                <w:highlight w:val="yellow"/>
              </w:rPr>
            </w:pPr>
            <w:r>
              <w:rPr>
                <w:sz w:val="22"/>
                <w:szCs w:val="22"/>
              </w:rPr>
              <w:t>6 000</w:t>
            </w:r>
          </w:p>
        </w:tc>
        <w:tc>
          <w:tcPr>
            <w:tcW w:w="2459" w:type="dxa"/>
            <w:tcBorders>
              <w:top w:val="single" w:sz="4" w:space="0" w:color="auto"/>
              <w:left w:val="single" w:sz="4" w:space="0" w:color="auto"/>
              <w:bottom w:val="single" w:sz="4" w:space="0" w:color="auto"/>
              <w:right w:val="single" w:sz="4" w:space="0" w:color="auto"/>
            </w:tcBorders>
            <w:vAlign w:val="center"/>
          </w:tcPr>
          <w:p w14:paraId="594AE757" w14:textId="798F12FF" w:rsidR="002D0D28" w:rsidRDefault="002D0D28" w:rsidP="002D0D28">
            <w:pPr>
              <w:jc w:val="center"/>
              <w:rPr>
                <w:sz w:val="22"/>
                <w:szCs w:val="22"/>
              </w:rPr>
            </w:pPr>
            <w:r>
              <w:rPr>
                <w:sz w:val="22"/>
                <w:szCs w:val="22"/>
              </w:rPr>
              <w:t>1 единица на 1 водителя в год</w:t>
            </w:r>
          </w:p>
        </w:tc>
      </w:tr>
      <w:tr w:rsidR="002D0D28" w:rsidRPr="00426DC2" w14:paraId="30FB9FFF"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33A6BAED" w14:textId="215E0B66" w:rsidR="002D0D28" w:rsidRDefault="002D0D28" w:rsidP="002D0D28">
            <w:pPr>
              <w:jc w:val="center"/>
              <w:rPr>
                <w:sz w:val="22"/>
              </w:rPr>
            </w:pPr>
            <w:r>
              <w:rPr>
                <w:sz w:val="22"/>
              </w:rPr>
              <w:t>11.</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E5DDA49" w14:textId="4321BEDD" w:rsidR="002D0D28" w:rsidRDefault="002D0D28" w:rsidP="002D0D28">
            <w:pPr>
              <w:rPr>
                <w:sz w:val="22"/>
                <w:szCs w:val="22"/>
              </w:rPr>
            </w:pPr>
            <w:r>
              <w:rPr>
                <w:sz w:val="22"/>
                <w:szCs w:val="22"/>
              </w:rPr>
              <w:t>Рукавицы меховые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18BE13D" w14:textId="2FBD5343" w:rsidR="002D0D28" w:rsidRDefault="002D0D28" w:rsidP="002D0D28">
            <w:pPr>
              <w:jc w:val="center"/>
              <w:rPr>
                <w:sz w:val="22"/>
                <w:szCs w:val="22"/>
              </w:rPr>
            </w:pPr>
            <w:r w:rsidRPr="00004847">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3E4C95E9" w14:textId="6E4E9F3E" w:rsidR="002D0D28" w:rsidRDefault="002D0D28" w:rsidP="002D0D28">
            <w:pPr>
              <w:jc w:val="center"/>
              <w:rPr>
                <w:sz w:val="22"/>
                <w:szCs w:val="22"/>
              </w:rPr>
            </w:pPr>
            <w:r>
              <w:rPr>
                <w:sz w:val="22"/>
                <w:szCs w:val="22"/>
              </w:rPr>
              <w:t>600</w:t>
            </w:r>
          </w:p>
        </w:tc>
        <w:tc>
          <w:tcPr>
            <w:tcW w:w="2459" w:type="dxa"/>
            <w:tcBorders>
              <w:top w:val="single" w:sz="4" w:space="0" w:color="auto"/>
              <w:left w:val="single" w:sz="4" w:space="0" w:color="auto"/>
              <w:bottom w:val="single" w:sz="4" w:space="0" w:color="auto"/>
              <w:right w:val="single" w:sz="4" w:space="0" w:color="auto"/>
            </w:tcBorders>
            <w:vAlign w:val="center"/>
          </w:tcPr>
          <w:p w14:paraId="1B1FE0B1" w14:textId="4A5B1DFA" w:rsidR="002D0D28" w:rsidRDefault="002D0D28" w:rsidP="002D0D28">
            <w:pPr>
              <w:jc w:val="center"/>
              <w:rPr>
                <w:sz w:val="22"/>
                <w:szCs w:val="22"/>
              </w:rPr>
            </w:pPr>
            <w:r>
              <w:rPr>
                <w:sz w:val="22"/>
                <w:szCs w:val="22"/>
              </w:rPr>
              <w:t>1 единица на 1 рабочего/дворника в год</w:t>
            </w:r>
          </w:p>
        </w:tc>
      </w:tr>
      <w:tr w:rsidR="002D0D28" w:rsidRPr="00426DC2" w14:paraId="0E5D7CF1"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8A2067C" w14:textId="2FE811A3" w:rsidR="002D0D28" w:rsidRDefault="002D0D28" w:rsidP="002D0D28">
            <w:pPr>
              <w:jc w:val="center"/>
              <w:rPr>
                <w:sz w:val="22"/>
              </w:rPr>
            </w:pPr>
            <w:r>
              <w:rPr>
                <w:sz w:val="22"/>
              </w:rPr>
              <w:t>12.</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ADFAD86" w14:textId="19863E4F" w:rsidR="002D0D28" w:rsidRDefault="002D0D28" w:rsidP="002D0D28">
            <w:pPr>
              <w:rPr>
                <w:sz w:val="22"/>
                <w:szCs w:val="22"/>
              </w:rPr>
            </w:pPr>
            <w:r>
              <w:rPr>
                <w:sz w:val="22"/>
                <w:szCs w:val="22"/>
              </w:rPr>
              <w:t xml:space="preserve">Перчатки утепленные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10A56D" w14:textId="63C70D8C" w:rsidR="002D0D28" w:rsidRPr="00004847" w:rsidRDefault="002D0D28" w:rsidP="002D0D28">
            <w:pPr>
              <w:jc w:val="center"/>
              <w:rPr>
                <w:sz w:val="22"/>
                <w:szCs w:val="22"/>
              </w:rPr>
            </w:pPr>
            <w:r w:rsidRPr="00004847">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13A725D6" w14:textId="665FABAB" w:rsidR="002D0D28" w:rsidRDefault="002D0D28" w:rsidP="002D0D28">
            <w:pPr>
              <w:jc w:val="center"/>
              <w:rPr>
                <w:sz w:val="22"/>
                <w:szCs w:val="22"/>
              </w:rPr>
            </w:pPr>
            <w:r>
              <w:rPr>
                <w:sz w:val="22"/>
                <w:szCs w:val="22"/>
              </w:rPr>
              <w:t>600</w:t>
            </w:r>
          </w:p>
        </w:tc>
        <w:tc>
          <w:tcPr>
            <w:tcW w:w="2459" w:type="dxa"/>
            <w:tcBorders>
              <w:top w:val="single" w:sz="4" w:space="0" w:color="auto"/>
              <w:left w:val="single" w:sz="4" w:space="0" w:color="auto"/>
              <w:bottom w:val="single" w:sz="4" w:space="0" w:color="auto"/>
              <w:right w:val="single" w:sz="4" w:space="0" w:color="auto"/>
            </w:tcBorders>
            <w:vAlign w:val="center"/>
          </w:tcPr>
          <w:p w14:paraId="0E63310D" w14:textId="7F49A9F7" w:rsidR="002D0D28" w:rsidRDefault="002D0D28" w:rsidP="002D0D28">
            <w:pPr>
              <w:jc w:val="center"/>
              <w:rPr>
                <w:sz w:val="22"/>
                <w:szCs w:val="22"/>
              </w:rPr>
            </w:pPr>
            <w:r>
              <w:rPr>
                <w:sz w:val="22"/>
                <w:szCs w:val="22"/>
              </w:rPr>
              <w:t>1 единица на 1 рабочего/дворника в год</w:t>
            </w:r>
          </w:p>
        </w:tc>
      </w:tr>
      <w:tr w:rsidR="002D0D28" w:rsidRPr="00426DC2" w14:paraId="6A4CD2F7"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C8B7ECE" w14:textId="74F95BED" w:rsidR="002D0D28" w:rsidRDefault="002D0D28" w:rsidP="002D0D28">
            <w:pPr>
              <w:jc w:val="center"/>
              <w:rPr>
                <w:sz w:val="22"/>
              </w:rPr>
            </w:pPr>
            <w:r>
              <w:rPr>
                <w:sz w:val="22"/>
              </w:rPr>
              <w:t>13.</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E8C7D07" w14:textId="00D8BC7F" w:rsidR="002D0D28" w:rsidRPr="002B5F3A" w:rsidRDefault="002D0D28" w:rsidP="002D0D28">
            <w:pPr>
              <w:rPr>
                <w:sz w:val="22"/>
                <w:szCs w:val="22"/>
                <w:highlight w:val="yellow"/>
              </w:rPr>
            </w:pPr>
            <w:r>
              <w:rPr>
                <w:sz w:val="22"/>
                <w:szCs w:val="22"/>
              </w:rPr>
              <w:t>Перчатки с защитным покрытием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A5475E" w14:textId="15C4115B" w:rsidR="002D0D28" w:rsidRPr="002B5F3A" w:rsidRDefault="002D0D28" w:rsidP="002D0D28">
            <w:pPr>
              <w:jc w:val="center"/>
              <w:rPr>
                <w:sz w:val="22"/>
                <w:szCs w:val="22"/>
                <w:highlight w:val="yellow"/>
              </w:rPr>
            </w:pPr>
            <w:r>
              <w:rPr>
                <w:sz w:val="22"/>
                <w:szCs w:val="22"/>
              </w:rPr>
              <w:t>пара</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75AFA21C" w14:textId="1DDA92E6" w:rsidR="002D0D28" w:rsidRPr="002B5F3A" w:rsidRDefault="002D0D28" w:rsidP="002D0D28">
            <w:pPr>
              <w:jc w:val="center"/>
              <w:rPr>
                <w:sz w:val="22"/>
                <w:szCs w:val="22"/>
                <w:highlight w:val="yellow"/>
              </w:rPr>
            </w:pPr>
            <w:r>
              <w:rPr>
                <w:sz w:val="22"/>
                <w:szCs w:val="22"/>
              </w:rPr>
              <w:t>50</w:t>
            </w:r>
          </w:p>
        </w:tc>
        <w:tc>
          <w:tcPr>
            <w:tcW w:w="2459" w:type="dxa"/>
            <w:tcBorders>
              <w:top w:val="single" w:sz="4" w:space="0" w:color="auto"/>
              <w:left w:val="single" w:sz="4" w:space="0" w:color="auto"/>
              <w:bottom w:val="single" w:sz="4" w:space="0" w:color="auto"/>
              <w:right w:val="single" w:sz="4" w:space="0" w:color="auto"/>
            </w:tcBorders>
            <w:vAlign w:val="center"/>
          </w:tcPr>
          <w:p w14:paraId="6DEAF884" w14:textId="6542416E" w:rsidR="002D0D28" w:rsidRDefault="002D0D28" w:rsidP="002D0D28">
            <w:pPr>
              <w:jc w:val="center"/>
              <w:rPr>
                <w:sz w:val="22"/>
                <w:szCs w:val="22"/>
              </w:rPr>
            </w:pPr>
            <w:r>
              <w:rPr>
                <w:sz w:val="22"/>
                <w:szCs w:val="22"/>
              </w:rPr>
              <w:t>6 единиц на 1 рабочего/водителя/ уборщика/дворника в год</w:t>
            </w:r>
          </w:p>
        </w:tc>
      </w:tr>
      <w:tr w:rsidR="002D0D28" w:rsidRPr="00426DC2" w14:paraId="55BAC2DA"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245DFDF" w14:textId="1D487867" w:rsidR="002D0D28" w:rsidRDefault="002D0D28" w:rsidP="002D0D28">
            <w:pPr>
              <w:jc w:val="center"/>
              <w:rPr>
                <w:sz w:val="22"/>
              </w:rPr>
            </w:pPr>
            <w:r>
              <w:rPr>
                <w:sz w:val="22"/>
              </w:rPr>
              <w:t>14.</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DAA5857" w14:textId="39D5002D" w:rsidR="002D0D28" w:rsidRPr="002B5F3A" w:rsidRDefault="002D0D28" w:rsidP="002D0D28">
            <w:pPr>
              <w:rPr>
                <w:sz w:val="22"/>
                <w:szCs w:val="22"/>
                <w:highlight w:val="yellow"/>
              </w:rPr>
            </w:pPr>
            <w:r>
              <w:rPr>
                <w:sz w:val="22"/>
                <w:szCs w:val="22"/>
              </w:rPr>
              <w:t>Респиратор</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B0BAB6A" w14:textId="3B748D06" w:rsidR="002D0D28" w:rsidRPr="002B5F3A" w:rsidRDefault="002D0D28" w:rsidP="002D0D28">
            <w:pPr>
              <w:jc w:val="center"/>
              <w:rPr>
                <w:sz w:val="22"/>
                <w:szCs w:val="22"/>
                <w:highlight w:val="yellow"/>
              </w:rPr>
            </w:pPr>
            <w:r>
              <w:rPr>
                <w:sz w:val="22"/>
                <w:szCs w:val="22"/>
              </w:rPr>
              <w:t>шт</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69BBE8FB" w14:textId="57638A94" w:rsidR="002D0D28" w:rsidRPr="002B5F3A" w:rsidRDefault="002D0D28" w:rsidP="002D0D28">
            <w:pPr>
              <w:jc w:val="center"/>
              <w:rPr>
                <w:sz w:val="22"/>
                <w:szCs w:val="22"/>
                <w:highlight w:val="yellow"/>
              </w:rPr>
            </w:pPr>
            <w:r>
              <w:rPr>
                <w:sz w:val="22"/>
                <w:szCs w:val="22"/>
              </w:rPr>
              <w:t>500</w:t>
            </w:r>
          </w:p>
        </w:tc>
        <w:tc>
          <w:tcPr>
            <w:tcW w:w="2459" w:type="dxa"/>
            <w:tcBorders>
              <w:top w:val="single" w:sz="4" w:space="0" w:color="auto"/>
              <w:left w:val="single" w:sz="4" w:space="0" w:color="auto"/>
              <w:bottom w:val="single" w:sz="4" w:space="0" w:color="auto"/>
              <w:right w:val="single" w:sz="4" w:space="0" w:color="auto"/>
            </w:tcBorders>
            <w:vAlign w:val="center"/>
          </w:tcPr>
          <w:p w14:paraId="68E5DF77" w14:textId="658FD8DA" w:rsidR="002D0D28" w:rsidRDefault="002D0D28" w:rsidP="002D0D28">
            <w:pPr>
              <w:jc w:val="center"/>
              <w:rPr>
                <w:sz w:val="22"/>
                <w:szCs w:val="22"/>
              </w:rPr>
            </w:pPr>
            <w:r>
              <w:rPr>
                <w:sz w:val="22"/>
                <w:szCs w:val="22"/>
              </w:rPr>
              <w:t xml:space="preserve">1 единица на 1 рабочего в год </w:t>
            </w:r>
          </w:p>
        </w:tc>
      </w:tr>
      <w:tr w:rsidR="002D0D28" w:rsidRPr="00426DC2" w14:paraId="77C72CA0"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3842702" w14:textId="003FD114" w:rsidR="002D0D28" w:rsidRDefault="002D0D28" w:rsidP="002D0D28">
            <w:pPr>
              <w:jc w:val="center"/>
              <w:rPr>
                <w:sz w:val="22"/>
              </w:rPr>
            </w:pPr>
            <w:r>
              <w:rPr>
                <w:sz w:val="22"/>
              </w:rPr>
              <w:t>15.</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FD94DD2" w14:textId="5A7F0653" w:rsidR="002D0D28" w:rsidRPr="002B5F3A" w:rsidRDefault="002D0D28" w:rsidP="002D0D28">
            <w:pPr>
              <w:rPr>
                <w:sz w:val="22"/>
                <w:szCs w:val="22"/>
                <w:highlight w:val="yellow"/>
              </w:rPr>
            </w:pPr>
            <w:r>
              <w:rPr>
                <w:sz w:val="22"/>
                <w:szCs w:val="22"/>
              </w:rPr>
              <w:t>Очки защитные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8B3FD1" w14:textId="56228F5E" w:rsidR="002D0D28" w:rsidRPr="002B5F3A" w:rsidRDefault="002D0D28" w:rsidP="002D0D28">
            <w:pPr>
              <w:jc w:val="center"/>
              <w:rPr>
                <w:sz w:val="22"/>
                <w:szCs w:val="22"/>
                <w:highlight w:val="yellow"/>
              </w:rPr>
            </w:pPr>
            <w:r>
              <w:rPr>
                <w:sz w:val="22"/>
                <w:szCs w:val="22"/>
              </w:rPr>
              <w:t>шт</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0F1BF631" w14:textId="3BAB9D11" w:rsidR="002D0D28" w:rsidRPr="002B5F3A" w:rsidRDefault="002D0D28" w:rsidP="002D0D28">
            <w:pPr>
              <w:jc w:val="center"/>
              <w:rPr>
                <w:sz w:val="22"/>
                <w:szCs w:val="22"/>
                <w:highlight w:val="yellow"/>
              </w:rPr>
            </w:pPr>
            <w:r>
              <w:rPr>
                <w:sz w:val="22"/>
                <w:szCs w:val="22"/>
              </w:rPr>
              <w:t>700</w:t>
            </w:r>
          </w:p>
        </w:tc>
        <w:tc>
          <w:tcPr>
            <w:tcW w:w="2459" w:type="dxa"/>
            <w:tcBorders>
              <w:top w:val="single" w:sz="4" w:space="0" w:color="auto"/>
              <w:left w:val="single" w:sz="4" w:space="0" w:color="auto"/>
              <w:bottom w:val="single" w:sz="4" w:space="0" w:color="auto"/>
              <w:right w:val="single" w:sz="4" w:space="0" w:color="auto"/>
            </w:tcBorders>
            <w:vAlign w:val="center"/>
          </w:tcPr>
          <w:p w14:paraId="3EC0714B" w14:textId="4BCE5731" w:rsidR="002D0D28" w:rsidRDefault="002D0D28" w:rsidP="002D0D28">
            <w:pPr>
              <w:jc w:val="center"/>
              <w:rPr>
                <w:sz w:val="22"/>
                <w:szCs w:val="22"/>
              </w:rPr>
            </w:pPr>
            <w:r>
              <w:rPr>
                <w:sz w:val="22"/>
                <w:szCs w:val="22"/>
              </w:rPr>
              <w:t>1 единица на 1 рабочего в год</w:t>
            </w:r>
          </w:p>
        </w:tc>
      </w:tr>
      <w:tr w:rsidR="002D0D28" w:rsidRPr="00426DC2" w14:paraId="1585AF53"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43E7C305" w14:textId="2B448E96" w:rsidR="002D0D28" w:rsidRDefault="002D0D28" w:rsidP="002D0D28">
            <w:pPr>
              <w:jc w:val="center"/>
              <w:rPr>
                <w:sz w:val="22"/>
              </w:rPr>
            </w:pPr>
            <w:r>
              <w:rPr>
                <w:sz w:val="22"/>
              </w:rPr>
              <w:t>16.</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D317394" w14:textId="45F3C2D3" w:rsidR="002D0D28" w:rsidRPr="002B5F3A" w:rsidRDefault="002D0D28" w:rsidP="002D0D28">
            <w:pPr>
              <w:rPr>
                <w:sz w:val="22"/>
                <w:szCs w:val="22"/>
                <w:highlight w:val="yellow"/>
              </w:rPr>
            </w:pPr>
            <w:r>
              <w:rPr>
                <w:sz w:val="22"/>
                <w:szCs w:val="22"/>
              </w:rPr>
              <w:t>Жилет сигнальный 2 класса защиты</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2BC9A8" w14:textId="3385F231" w:rsidR="002D0D28" w:rsidRPr="002B5F3A" w:rsidRDefault="002D0D28" w:rsidP="002D0D28">
            <w:pPr>
              <w:jc w:val="center"/>
              <w:rPr>
                <w:sz w:val="22"/>
                <w:szCs w:val="22"/>
                <w:highlight w:val="yellow"/>
              </w:rPr>
            </w:pPr>
            <w:r>
              <w:rPr>
                <w:sz w:val="22"/>
                <w:szCs w:val="22"/>
              </w:rPr>
              <w:t>шт</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73E42A83" w14:textId="654062DA" w:rsidR="002D0D28" w:rsidRPr="002B5F3A" w:rsidRDefault="002D0D28" w:rsidP="002D0D28">
            <w:pPr>
              <w:jc w:val="center"/>
              <w:rPr>
                <w:sz w:val="22"/>
                <w:szCs w:val="22"/>
                <w:highlight w:val="yellow"/>
              </w:rPr>
            </w:pPr>
            <w:r>
              <w:rPr>
                <w:sz w:val="22"/>
                <w:szCs w:val="22"/>
              </w:rPr>
              <w:t>600</w:t>
            </w:r>
          </w:p>
        </w:tc>
        <w:tc>
          <w:tcPr>
            <w:tcW w:w="2459" w:type="dxa"/>
            <w:tcBorders>
              <w:top w:val="single" w:sz="4" w:space="0" w:color="auto"/>
              <w:left w:val="single" w:sz="4" w:space="0" w:color="auto"/>
              <w:bottom w:val="single" w:sz="4" w:space="0" w:color="auto"/>
              <w:right w:val="single" w:sz="4" w:space="0" w:color="auto"/>
            </w:tcBorders>
            <w:vAlign w:val="center"/>
          </w:tcPr>
          <w:p w14:paraId="133FE6CB" w14:textId="56EF503D" w:rsidR="002D0D28" w:rsidRDefault="002D0D28" w:rsidP="002D0D28">
            <w:pPr>
              <w:jc w:val="center"/>
              <w:rPr>
                <w:sz w:val="22"/>
                <w:szCs w:val="22"/>
              </w:rPr>
            </w:pPr>
            <w:r>
              <w:rPr>
                <w:sz w:val="22"/>
                <w:szCs w:val="22"/>
              </w:rPr>
              <w:t>1 единица на 1 водителя/дворника в год</w:t>
            </w:r>
          </w:p>
        </w:tc>
      </w:tr>
      <w:tr w:rsidR="002D0D28" w:rsidRPr="00426DC2" w14:paraId="55CCCBD2"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1E3630D4" w14:textId="001ECB51" w:rsidR="002D0D28" w:rsidRDefault="002D0D28" w:rsidP="002D0D28">
            <w:pPr>
              <w:jc w:val="center"/>
              <w:rPr>
                <w:sz w:val="22"/>
              </w:rPr>
            </w:pPr>
            <w:r>
              <w:rPr>
                <w:sz w:val="22"/>
              </w:rPr>
              <w:t>17.</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FFBEEA3" w14:textId="35E62740" w:rsidR="002D0D28" w:rsidRPr="002B5F3A" w:rsidRDefault="002D0D28" w:rsidP="002D0D28">
            <w:pPr>
              <w:rPr>
                <w:sz w:val="22"/>
                <w:szCs w:val="22"/>
                <w:highlight w:val="yellow"/>
              </w:rPr>
            </w:pPr>
            <w:r>
              <w:rPr>
                <w:sz w:val="22"/>
                <w:szCs w:val="22"/>
              </w:rPr>
              <w:t xml:space="preserve">Крем регенерирующий, восстанавливающий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FEB0D8" w14:textId="597C9C16" w:rsidR="002D0D28" w:rsidRPr="002B5F3A" w:rsidRDefault="002D0D28" w:rsidP="002D0D28">
            <w:pPr>
              <w:jc w:val="center"/>
              <w:rPr>
                <w:sz w:val="22"/>
                <w:szCs w:val="22"/>
                <w:highlight w:val="yellow"/>
              </w:rPr>
            </w:pPr>
            <w:r>
              <w:rPr>
                <w:sz w:val="22"/>
                <w:szCs w:val="22"/>
              </w:rPr>
              <w:t>100 мл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BD308D7" w14:textId="65168D17" w:rsidR="002D0D28" w:rsidRPr="002B5F3A" w:rsidRDefault="002D0D28" w:rsidP="002D0D28">
            <w:pPr>
              <w:jc w:val="center"/>
              <w:rPr>
                <w:sz w:val="22"/>
                <w:szCs w:val="22"/>
                <w:highlight w:val="yellow"/>
              </w:rPr>
            </w:pPr>
            <w:r>
              <w:rPr>
                <w:sz w:val="22"/>
                <w:szCs w:val="22"/>
              </w:rPr>
              <w:t>300</w:t>
            </w:r>
          </w:p>
        </w:tc>
        <w:tc>
          <w:tcPr>
            <w:tcW w:w="2459" w:type="dxa"/>
            <w:tcBorders>
              <w:top w:val="single" w:sz="4" w:space="0" w:color="auto"/>
              <w:left w:val="single" w:sz="4" w:space="0" w:color="auto"/>
              <w:bottom w:val="single" w:sz="4" w:space="0" w:color="auto"/>
              <w:right w:val="single" w:sz="4" w:space="0" w:color="auto"/>
            </w:tcBorders>
            <w:vAlign w:val="center"/>
          </w:tcPr>
          <w:p w14:paraId="5A06E6B0" w14:textId="001115F0" w:rsidR="002D0D28" w:rsidRDefault="002D0D28" w:rsidP="002D0D28">
            <w:pPr>
              <w:jc w:val="center"/>
              <w:rPr>
                <w:sz w:val="22"/>
                <w:szCs w:val="22"/>
              </w:rPr>
            </w:pPr>
            <w:r>
              <w:rPr>
                <w:sz w:val="22"/>
                <w:szCs w:val="22"/>
              </w:rPr>
              <w:t>1 единица на 1 уборщика /водителя в месяц</w:t>
            </w:r>
          </w:p>
        </w:tc>
      </w:tr>
      <w:tr w:rsidR="002D0D28" w:rsidRPr="00426DC2" w14:paraId="0D32125C" w14:textId="77777777" w:rsidTr="00004847">
        <w:trPr>
          <w:trHeight w:val="456"/>
          <w:jc w:val="center"/>
        </w:trPr>
        <w:tc>
          <w:tcPr>
            <w:tcW w:w="803" w:type="dxa"/>
            <w:tcBorders>
              <w:top w:val="single" w:sz="4" w:space="0" w:color="auto"/>
              <w:left w:val="single" w:sz="4" w:space="0" w:color="auto"/>
              <w:bottom w:val="single" w:sz="4" w:space="0" w:color="auto"/>
            </w:tcBorders>
            <w:vAlign w:val="center"/>
          </w:tcPr>
          <w:p w14:paraId="761F0C64" w14:textId="386A947B" w:rsidR="002D0D28" w:rsidRDefault="002D0D28" w:rsidP="002D0D28">
            <w:pPr>
              <w:jc w:val="center"/>
              <w:rPr>
                <w:sz w:val="22"/>
              </w:rPr>
            </w:pPr>
            <w:r>
              <w:rPr>
                <w:sz w:val="22"/>
              </w:rPr>
              <w:t>18.</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02B3D69" w14:textId="2A83400D" w:rsidR="002D0D28" w:rsidRPr="002B5F3A" w:rsidRDefault="002D0D28" w:rsidP="002D0D28">
            <w:pPr>
              <w:rPr>
                <w:sz w:val="22"/>
                <w:szCs w:val="22"/>
                <w:highlight w:val="yellow"/>
              </w:rPr>
            </w:pPr>
            <w:r>
              <w:rPr>
                <w:sz w:val="22"/>
                <w:szCs w:val="22"/>
              </w:rPr>
              <w:t>Средство гидрофобного действия, отталкивающее влагу</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5DF99F8" w14:textId="083CFE7B" w:rsidR="002D0D28" w:rsidRPr="002B5F3A" w:rsidRDefault="002D0D28" w:rsidP="002D0D28">
            <w:pPr>
              <w:jc w:val="center"/>
              <w:rPr>
                <w:sz w:val="22"/>
                <w:szCs w:val="22"/>
                <w:highlight w:val="yellow"/>
              </w:rPr>
            </w:pPr>
            <w:r>
              <w:rPr>
                <w:sz w:val="22"/>
                <w:szCs w:val="22"/>
              </w:rPr>
              <w:t>100 мл</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E229B1B" w14:textId="17207248" w:rsidR="002D0D28" w:rsidRPr="002B5F3A" w:rsidRDefault="002D0D28" w:rsidP="002D0D28">
            <w:pPr>
              <w:jc w:val="center"/>
              <w:rPr>
                <w:sz w:val="22"/>
                <w:szCs w:val="22"/>
                <w:highlight w:val="yellow"/>
              </w:rPr>
            </w:pPr>
            <w:r>
              <w:rPr>
                <w:sz w:val="22"/>
                <w:szCs w:val="22"/>
              </w:rPr>
              <w:t>300</w:t>
            </w:r>
          </w:p>
        </w:tc>
        <w:tc>
          <w:tcPr>
            <w:tcW w:w="2459" w:type="dxa"/>
            <w:tcBorders>
              <w:top w:val="single" w:sz="4" w:space="0" w:color="auto"/>
              <w:left w:val="single" w:sz="4" w:space="0" w:color="auto"/>
              <w:bottom w:val="single" w:sz="4" w:space="0" w:color="auto"/>
              <w:right w:val="single" w:sz="4" w:space="0" w:color="auto"/>
            </w:tcBorders>
            <w:vAlign w:val="center"/>
          </w:tcPr>
          <w:p w14:paraId="70A536BE" w14:textId="15CF1EF5" w:rsidR="002D0D28" w:rsidRDefault="002D0D28" w:rsidP="002D0D28">
            <w:pPr>
              <w:jc w:val="center"/>
              <w:rPr>
                <w:sz w:val="22"/>
                <w:szCs w:val="22"/>
              </w:rPr>
            </w:pPr>
            <w:r>
              <w:rPr>
                <w:sz w:val="22"/>
                <w:szCs w:val="22"/>
              </w:rPr>
              <w:t>1 единица на 1 уборщика /водителя в месяц</w:t>
            </w:r>
          </w:p>
        </w:tc>
      </w:tr>
    </w:tbl>
    <w:p w14:paraId="067CA061" w14:textId="77777777" w:rsidR="00742397" w:rsidRPr="007F35E9" w:rsidRDefault="00BC11D1" w:rsidP="00234485">
      <w:pPr>
        <w:spacing w:before="240"/>
        <w:ind w:left="360"/>
        <w:jc w:val="center"/>
        <w:rPr>
          <w:sz w:val="28"/>
          <w:szCs w:val="28"/>
        </w:rPr>
      </w:pPr>
      <w:r w:rsidRPr="007F35E9">
        <w:rPr>
          <w:sz w:val="28"/>
          <w:szCs w:val="28"/>
        </w:rPr>
        <w:t xml:space="preserve">14. </w:t>
      </w:r>
      <w:r w:rsidR="00196278" w:rsidRPr="007F35E9">
        <w:rPr>
          <w:sz w:val="28"/>
          <w:szCs w:val="28"/>
        </w:rPr>
        <w:t xml:space="preserve">Затраты </w:t>
      </w:r>
      <w:r w:rsidR="00C515B8" w:rsidRPr="007F35E9">
        <w:rPr>
          <w:sz w:val="28"/>
          <w:szCs w:val="28"/>
        </w:rPr>
        <w:t>на приобретение образовательных услуг по профессиональной переподготовке и повышению квалификации</w:t>
      </w:r>
    </w:p>
    <w:p w14:paraId="76215944" w14:textId="77777777" w:rsidR="001B22BC" w:rsidRPr="001E3C65" w:rsidRDefault="001B22BC" w:rsidP="001B22BC">
      <w:pPr>
        <w:tabs>
          <w:tab w:val="left" w:pos="1276"/>
        </w:tabs>
        <w:rPr>
          <w:sz w:val="28"/>
          <w:szCs w:val="28"/>
        </w:rPr>
      </w:pPr>
    </w:p>
    <w:tbl>
      <w:tblPr>
        <w:tblW w:w="9800" w:type="dxa"/>
        <w:tblLayout w:type="fixed"/>
        <w:tblLook w:val="04A0" w:firstRow="1" w:lastRow="0" w:firstColumn="1" w:lastColumn="0" w:noHBand="0" w:noVBand="1"/>
      </w:tblPr>
      <w:tblGrid>
        <w:gridCol w:w="675"/>
        <w:gridCol w:w="4536"/>
        <w:gridCol w:w="1276"/>
        <w:gridCol w:w="1418"/>
        <w:gridCol w:w="1895"/>
      </w:tblGrid>
      <w:tr w:rsidR="00B35F64" w:rsidRPr="001F6CE6" w14:paraId="350E8F37" w14:textId="77777777" w:rsidTr="0029618F">
        <w:trPr>
          <w:trHeight w:val="687"/>
        </w:trPr>
        <w:tc>
          <w:tcPr>
            <w:tcW w:w="675" w:type="dxa"/>
            <w:tcBorders>
              <w:top w:val="single" w:sz="4" w:space="0" w:color="auto"/>
              <w:left w:val="single" w:sz="4" w:space="0" w:color="auto"/>
              <w:bottom w:val="single" w:sz="4" w:space="0" w:color="auto"/>
              <w:right w:val="single" w:sz="4" w:space="0" w:color="auto"/>
            </w:tcBorders>
            <w:vAlign w:val="center"/>
          </w:tcPr>
          <w:p w14:paraId="786A7019" w14:textId="77777777" w:rsidR="00B35F64" w:rsidRPr="00426DC2" w:rsidRDefault="00B35F64" w:rsidP="00B35F64">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265B6C97" w14:textId="77777777" w:rsidR="00B35F64" w:rsidRPr="003B3CD3" w:rsidRDefault="00B35F64" w:rsidP="00B35F64">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1C6199ED" w14:textId="77777777" w:rsidR="00B35F64" w:rsidRPr="003B3CD3" w:rsidRDefault="00B35F64" w:rsidP="00B35F64">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675ACDFF" w14:textId="77777777" w:rsidR="00B35F64" w:rsidRPr="003B3CD3" w:rsidRDefault="00B35F64" w:rsidP="00B35F64">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895" w:type="dxa"/>
            <w:tcBorders>
              <w:top w:val="single" w:sz="4" w:space="0" w:color="auto"/>
              <w:left w:val="single" w:sz="4" w:space="0" w:color="auto"/>
              <w:bottom w:val="single" w:sz="4" w:space="0" w:color="auto"/>
              <w:right w:val="single" w:sz="4" w:space="0" w:color="auto"/>
            </w:tcBorders>
            <w:vAlign w:val="center"/>
          </w:tcPr>
          <w:p w14:paraId="219D929F" w14:textId="77777777" w:rsidR="00B35F64" w:rsidRPr="003B3CD3" w:rsidRDefault="00B35F64" w:rsidP="00B35F6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35F64" w:rsidRPr="001F6CE6" w14:paraId="2B9473B9" w14:textId="77777777" w:rsidTr="00B053B5">
        <w:trPr>
          <w:trHeight w:val="687"/>
        </w:trPr>
        <w:tc>
          <w:tcPr>
            <w:tcW w:w="9800" w:type="dxa"/>
            <w:gridSpan w:val="5"/>
            <w:tcBorders>
              <w:top w:val="single" w:sz="4" w:space="0" w:color="auto"/>
              <w:left w:val="single" w:sz="4" w:space="0" w:color="auto"/>
              <w:bottom w:val="single" w:sz="4" w:space="0" w:color="auto"/>
              <w:right w:val="single" w:sz="4" w:space="0" w:color="auto"/>
            </w:tcBorders>
            <w:vAlign w:val="center"/>
          </w:tcPr>
          <w:p w14:paraId="0A990654" w14:textId="1CD9E398" w:rsidR="00B35F64" w:rsidRPr="00B77533" w:rsidRDefault="00B35F64" w:rsidP="007F35E9">
            <w:pPr>
              <w:rPr>
                <w:b/>
                <w:bCs/>
                <w:sz w:val="22"/>
              </w:rPr>
            </w:pPr>
            <w:r>
              <w:rPr>
                <w:b/>
              </w:rPr>
              <w:lastRenderedPageBreak/>
              <w:t>1</w:t>
            </w:r>
            <w:r w:rsidR="00BC11D1">
              <w:rPr>
                <w:b/>
              </w:rPr>
              <w:t>4</w:t>
            </w:r>
            <w:r>
              <w:rPr>
                <w:b/>
              </w:rPr>
              <w:t>.1.</w:t>
            </w:r>
            <w:r w:rsidRPr="00C515B8">
              <w:rPr>
                <w:b/>
              </w:rPr>
              <w:t xml:space="preserve"> </w:t>
            </w:r>
            <w:r w:rsidRPr="00C515B8">
              <w:rPr>
                <w:b/>
                <w:sz w:val="22"/>
              </w:rPr>
              <w:t xml:space="preserve">Нормативы, применяемые при </w:t>
            </w:r>
            <w:r w:rsidR="009F78A1" w:rsidRPr="00426DC2">
              <w:rPr>
                <w:b/>
                <w:sz w:val="22"/>
                <w:szCs w:val="22"/>
              </w:rPr>
              <w:t>расч</w:t>
            </w:r>
            <w:r w:rsidR="009F78A1">
              <w:rPr>
                <w:b/>
                <w:sz w:val="22"/>
                <w:szCs w:val="22"/>
              </w:rPr>
              <w:t>е</w:t>
            </w:r>
            <w:r w:rsidR="009F78A1" w:rsidRPr="00426DC2">
              <w:rPr>
                <w:b/>
                <w:sz w:val="22"/>
                <w:szCs w:val="22"/>
              </w:rPr>
              <w:t>те</w:t>
            </w:r>
            <w:r w:rsidR="009F78A1" w:rsidRPr="00C515B8">
              <w:rPr>
                <w:b/>
                <w:sz w:val="22"/>
              </w:rPr>
              <w:t xml:space="preserve"> </w:t>
            </w:r>
            <w:r w:rsidRPr="00C515B8">
              <w:rPr>
                <w:b/>
                <w:sz w:val="22"/>
              </w:rPr>
              <w:t>затрат на приобретение образовательных услуг по профессиональной переподготовке и повышению квалификации</w:t>
            </w:r>
            <w:r>
              <w:rPr>
                <w:b/>
                <w:sz w:val="22"/>
              </w:rPr>
              <w:t xml:space="preserve"> </w:t>
            </w:r>
          </w:p>
        </w:tc>
      </w:tr>
      <w:tr w:rsidR="00B35F64" w:rsidRPr="001F6CE6" w14:paraId="6628573F" w14:textId="77777777" w:rsidTr="00B053B5">
        <w:trPr>
          <w:trHeight w:val="1215"/>
        </w:trPr>
        <w:tc>
          <w:tcPr>
            <w:tcW w:w="675" w:type="dxa"/>
            <w:tcBorders>
              <w:top w:val="single" w:sz="4" w:space="0" w:color="auto"/>
              <w:left w:val="single" w:sz="4" w:space="0" w:color="auto"/>
              <w:bottom w:val="single" w:sz="4" w:space="0" w:color="auto"/>
              <w:right w:val="single" w:sz="4" w:space="0" w:color="auto"/>
            </w:tcBorders>
          </w:tcPr>
          <w:p w14:paraId="79284450" w14:textId="77777777" w:rsidR="00B35F64" w:rsidRPr="001F6CE6" w:rsidRDefault="00B35F64" w:rsidP="00B35F64">
            <w:pPr>
              <w:jc w:val="center"/>
              <w:rPr>
                <w:sz w:val="22"/>
                <w:szCs w:val="22"/>
              </w:rPr>
            </w:pPr>
            <w:r w:rsidRPr="001F6CE6">
              <w:rPr>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D1B58A"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(Глава города, заместитель Главы города, иные лица</w:t>
            </w:r>
            <w:r>
              <w:rPr>
                <w:sz w:val="22"/>
                <w:szCs w:val="22"/>
              </w:rPr>
              <w:t>,</w:t>
            </w:r>
            <w:r w:rsidRPr="001F6CE6">
              <w:rPr>
                <w:sz w:val="22"/>
                <w:szCs w:val="22"/>
              </w:rPr>
              <w:t xml:space="preserve"> замещающие должности муниципальной службы ведущей, главной и высшей группы должностей)</w:t>
            </w:r>
          </w:p>
        </w:tc>
        <w:tc>
          <w:tcPr>
            <w:tcW w:w="1276" w:type="dxa"/>
            <w:tcBorders>
              <w:top w:val="single" w:sz="4" w:space="0" w:color="auto"/>
              <w:left w:val="nil"/>
              <w:bottom w:val="single" w:sz="4" w:space="0" w:color="auto"/>
              <w:right w:val="single" w:sz="4" w:space="0" w:color="auto"/>
            </w:tcBorders>
            <w:shd w:val="clear" w:color="auto" w:fill="auto"/>
            <w:hideMark/>
          </w:tcPr>
          <w:p w14:paraId="402E2801"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45C18308" w14:textId="77F71A06" w:rsidR="00B35F64" w:rsidRPr="001F6CE6" w:rsidRDefault="006C4D90" w:rsidP="00B35F64">
            <w:pPr>
              <w:jc w:val="center"/>
              <w:rPr>
                <w:sz w:val="22"/>
                <w:szCs w:val="22"/>
              </w:rPr>
            </w:pPr>
            <w:r>
              <w:rPr>
                <w:sz w:val="22"/>
                <w:szCs w:val="22"/>
              </w:rPr>
              <w:t>8</w:t>
            </w:r>
            <w:r w:rsidR="00B35F64" w:rsidRPr="001F6CE6">
              <w:rPr>
                <w:sz w:val="22"/>
                <w:szCs w:val="22"/>
              </w:rPr>
              <w:t>0</w:t>
            </w:r>
            <w:r w:rsidR="00B35F64">
              <w:rPr>
                <w:sz w:val="22"/>
                <w:szCs w:val="22"/>
              </w:rPr>
              <w:t> </w:t>
            </w:r>
            <w:r w:rsidR="00B35F64" w:rsidRPr="001F6CE6">
              <w:rPr>
                <w:sz w:val="22"/>
                <w:szCs w:val="22"/>
              </w:rPr>
              <w:t>000</w:t>
            </w:r>
          </w:p>
        </w:tc>
        <w:tc>
          <w:tcPr>
            <w:tcW w:w="1895" w:type="dxa"/>
            <w:tcBorders>
              <w:top w:val="single" w:sz="4" w:space="0" w:color="auto"/>
              <w:left w:val="nil"/>
              <w:bottom w:val="single" w:sz="4" w:space="0" w:color="auto"/>
              <w:right w:val="single" w:sz="4" w:space="0" w:color="auto"/>
            </w:tcBorders>
            <w:shd w:val="clear" w:color="auto" w:fill="auto"/>
          </w:tcPr>
          <w:p w14:paraId="2BCCAD7D" w14:textId="77777777" w:rsidR="00B35F64" w:rsidRPr="001F6CE6" w:rsidRDefault="00B35F64" w:rsidP="00B35F64">
            <w:pPr>
              <w:jc w:val="center"/>
              <w:rPr>
                <w:sz w:val="22"/>
                <w:szCs w:val="22"/>
              </w:rPr>
            </w:pPr>
            <w:r w:rsidRPr="001F6CE6">
              <w:rPr>
                <w:sz w:val="22"/>
                <w:szCs w:val="22"/>
              </w:rPr>
              <w:t>1 курс на 1 работника</w:t>
            </w:r>
          </w:p>
        </w:tc>
      </w:tr>
      <w:tr w:rsidR="00B35F64" w:rsidRPr="001F6CE6" w14:paraId="2CB75D14" w14:textId="77777777" w:rsidTr="0029618F">
        <w:trPr>
          <w:trHeight w:val="860"/>
        </w:trPr>
        <w:tc>
          <w:tcPr>
            <w:tcW w:w="675" w:type="dxa"/>
            <w:tcBorders>
              <w:top w:val="single" w:sz="4" w:space="0" w:color="auto"/>
              <w:left w:val="single" w:sz="4" w:space="0" w:color="auto"/>
              <w:bottom w:val="single" w:sz="4" w:space="0" w:color="auto"/>
              <w:right w:val="single" w:sz="4" w:space="0" w:color="auto"/>
            </w:tcBorders>
          </w:tcPr>
          <w:p w14:paraId="34A7E6A0" w14:textId="77777777" w:rsidR="00B35F64" w:rsidRPr="001F6CE6" w:rsidRDefault="00B35F64" w:rsidP="00B35F64">
            <w:pPr>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84760B1"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(участие Главы города в ежегодном форуме)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55349A"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CFCAAB" w14:textId="01C418E8" w:rsidR="00B35F64" w:rsidRPr="001F6CE6" w:rsidRDefault="006C4D90" w:rsidP="00B35F64">
            <w:pPr>
              <w:jc w:val="center"/>
              <w:rPr>
                <w:sz w:val="22"/>
                <w:szCs w:val="22"/>
              </w:rPr>
            </w:pPr>
            <w:r>
              <w:rPr>
                <w:sz w:val="22"/>
                <w:szCs w:val="22"/>
              </w:rPr>
              <w:t>8</w:t>
            </w:r>
            <w:r w:rsidR="00B35F64" w:rsidRPr="001F6CE6">
              <w:rPr>
                <w:sz w:val="22"/>
                <w:szCs w:val="22"/>
              </w:rPr>
              <w:t>0</w:t>
            </w:r>
            <w:r w:rsidR="00B35F64">
              <w:rPr>
                <w:sz w:val="22"/>
                <w:szCs w:val="22"/>
              </w:rPr>
              <w:t> </w:t>
            </w:r>
            <w:r w:rsidR="00B35F64"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E9EC9F9" w14:textId="77777777" w:rsidR="00B35F64" w:rsidRPr="001F6CE6" w:rsidRDefault="00B35F64" w:rsidP="00B35F64">
            <w:pPr>
              <w:jc w:val="center"/>
              <w:rPr>
                <w:sz w:val="22"/>
                <w:szCs w:val="22"/>
              </w:rPr>
            </w:pPr>
            <w:r w:rsidRPr="001F6CE6">
              <w:rPr>
                <w:sz w:val="22"/>
                <w:szCs w:val="22"/>
              </w:rPr>
              <w:t>1 форум на 1 работника</w:t>
            </w:r>
          </w:p>
        </w:tc>
      </w:tr>
      <w:tr w:rsidR="00B35F64" w:rsidRPr="001F6CE6" w14:paraId="55F38ADA" w14:textId="77777777" w:rsidTr="0029618F">
        <w:trPr>
          <w:trHeight w:val="1271"/>
        </w:trPr>
        <w:tc>
          <w:tcPr>
            <w:tcW w:w="675" w:type="dxa"/>
            <w:tcBorders>
              <w:top w:val="single" w:sz="4" w:space="0" w:color="auto"/>
              <w:left w:val="single" w:sz="4" w:space="0" w:color="auto"/>
              <w:bottom w:val="single" w:sz="4" w:space="0" w:color="auto"/>
              <w:right w:val="single" w:sz="4" w:space="0" w:color="auto"/>
            </w:tcBorders>
          </w:tcPr>
          <w:p w14:paraId="117A996B" w14:textId="77777777" w:rsidR="00B35F64" w:rsidRPr="001F6CE6" w:rsidRDefault="00B35F64" w:rsidP="00B35F64">
            <w:pPr>
              <w:jc w:val="center"/>
              <w:rPr>
                <w:sz w:val="22"/>
                <w:szCs w:val="22"/>
              </w:rPr>
            </w:pPr>
            <w:r>
              <w:rPr>
                <w:sz w:val="22"/>
                <w:szCs w:val="22"/>
              </w:rPr>
              <w:t>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75C467C"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w:t>
            </w:r>
            <w:r>
              <w:rPr>
                <w:sz w:val="22"/>
                <w:szCs w:val="22"/>
              </w:rPr>
              <w:t>(</w:t>
            </w:r>
            <w:r w:rsidRPr="001F6CE6">
              <w:rPr>
                <w:sz w:val="22"/>
                <w:szCs w:val="22"/>
              </w:rPr>
              <w:t>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w:t>
            </w:r>
            <w:r>
              <w:rPr>
                <w:sz w:val="22"/>
                <w:szCs w:val="22"/>
              </w:rPr>
              <w:t xml:space="preserve">, </w:t>
            </w:r>
            <w:r w:rsidRPr="001F6CE6">
              <w:rPr>
                <w:sz w:val="22"/>
                <w:szCs w:val="22"/>
              </w:rPr>
              <w:t>не отнесенные к должностям муниципальной службы): обучающие семинары</w:t>
            </w:r>
          </w:p>
        </w:tc>
        <w:tc>
          <w:tcPr>
            <w:tcW w:w="1276" w:type="dxa"/>
            <w:tcBorders>
              <w:top w:val="single" w:sz="4" w:space="0" w:color="auto"/>
              <w:left w:val="nil"/>
              <w:bottom w:val="single" w:sz="4" w:space="0" w:color="auto"/>
              <w:right w:val="single" w:sz="4" w:space="0" w:color="auto"/>
            </w:tcBorders>
            <w:shd w:val="clear" w:color="auto" w:fill="auto"/>
            <w:hideMark/>
          </w:tcPr>
          <w:p w14:paraId="1A08C7C2"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5DE4269B" w14:textId="77777777" w:rsidR="00B35F64" w:rsidRPr="001F6CE6" w:rsidRDefault="00B35F64" w:rsidP="00B35F64">
            <w:pPr>
              <w:jc w:val="center"/>
              <w:rPr>
                <w:sz w:val="22"/>
                <w:szCs w:val="22"/>
              </w:rPr>
            </w:pPr>
            <w:r>
              <w:rPr>
                <w:sz w:val="22"/>
                <w:szCs w:val="22"/>
              </w:rPr>
              <w:t>40 </w:t>
            </w:r>
            <w:r w:rsidRPr="001F6CE6">
              <w:rPr>
                <w:sz w:val="22"/>
                <w:szCs w:val="22"/>
              </w:rPr>
              <w:t>000</w:t>
            </w:r>
          </w:p>
        </w:tc>
        <w:tc>
          <w:tcPr>
            <w:tcW w:w="1895" w:type="dxa"/>
            <w:tcBorders>
              <w:top w:val="single" w:sz="4" w:space="0" w:color="auto"/>
              <w:left w:val="nil"/>
              <w:bottom w:val="single" w:sz="4" w:space="0" w:color="auto"/>
              <w:right w:val="single" w:sz="4" w:space="0" w:color="auto"/>
            </w:tcBorders>
            <w:shd w:val="clear" w:color="auto" w:fill="auto"/>
          </w:tcPr>
          <w:p w14:paraId="14A9ECF1" w14:textId="77777777" w:rsidR="00B35F64" w:rsidRPr="001F6CE6" w:rsidRDefault="00B35F64" w:rsidP="00B35F64">
            <w:pPr>
              <w:jc w:val="center"/>
              <w:rPr>
                <w:sz w:val="22"/>
                <w:szCs w:val="22"/>
              </w:rPr>
            </w:pPr>
            <w:r w:rsidRPr="001F6CE6">
              <w:rPr>
                <w:sz w:val="22"/>
                <w:szCs w:val="22"/>
              </w:rPr>
              <w:t>1 семинар</w:t>
            </w:r>
            <w:r>
              <w:rPr>
                <w:sz w:val="22"/>
                <w:szCs w:val="22"/>
              </w:rPr>
              <w:t xml:space="preserve"> </w:t>
            </w:r>
            <w:r w:rsidRPr="001F6CE6">
              <w:rPr>
                <w:sz w:val="22"/>
                <w:szCs w:val="22"/>
              </w:rPr>
              <w:t xml:space="preserve">на 1 </w:t>
            </w:r>
            <w:r>
              <w:rPr>
                <w:sz w:val="22"/>
                <w:szCs w:val="22"/>
              </w:rPr>
              <w:t>работника</w:t>
            </w:r>
          </w:p>
        </w:tc>
      </w:tr>
      <w:tr w:rsidR="00B35F64" w:rsidRPr="001F6CE6" w14:paraId="48C40336" w14:textId="77777777" w:rsidTr="0029618F">
        <w:trPr>
          <w:trHeight w:val="1549"/>
        </w:trPr>
        <w:tc>
          <w:tcPr>
            <w:tcW w:w="675" w:type="dxa"/>
            <w:tcBorders>
              <w:top w:val="single" w:sz="4" w:space="0" w:color="auto"/>
              <w:left w:val="single" w:sz="4" w:space="0" w:color="auto"/>
              <w:bottom w:val="single" w:sz="4" w:space="0" w:color="auto"/>
              <w:right w:val="single" w:sz="4" w:space="0" w:color="auto"/>
            </w:tcBorders>
          </w:tcPr>
          <w:p w14:paraId="7B22BAF6" w14:textId="77777777" w:rsidR="00B35F64" w:rsidRPr="001F6CE6" w:rsidRDefault="00B35F64" w:rsidP="00B35F64">
            <w:pPr>
              <w:jc w:val="center"/>
              <w:rPr>
                <w:sz w:val="22"/>
                <w:szCs w:val="22"/>
              </w:rPr>
            </w:pPr>
            <w:r>
              <w:rPr>
                <w:sz w:val="22"/>
                <w:szCs w:val="22"/>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E6B738A"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и лиц, замещающи</w:t>
            </w:r>
            <w:r>
              <w:rPr>
                <w:sz w:val="22"/>
                <w:szCs w:val="22"/>
              </w:rPr>
              <w:t>е</w:t>
            </w:r>
            <w:r w:rsidRPr="001F6CE6">
              <w:rPr>
                <w:sz w:val="22"/>
                <w:szCs w:val="22"/>
              </w:rPr>
              <w:t xml:space="preserve"> должности</w:t>
            </w:r>
            <w:r>
              <w:rPr>
                <w:sz w:val="22"/>
                <w:szCs w:val="22"/>
              </w:rPr>
              <w:t>,</w:t>
            </w:r>
            <w:r w:rsidRPr="001F6CE6">
              <w:rPr>
                <w:sz w:val="22"/>
                <w:szCs w:val="22"/>
              </w:rPr>
              <w:t xml:space="preserve"> не отнесенные к должностям муниципальной службы): курсы повышения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C5EDA"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0FDCC9" w14:textId="77777777" w:rsidR="00B35F64" w:rsidRPr="001F6CE6" w:rsidRDefault="00B35F64" w:rsidP="00B35F64">
            <w:pPr>
              <w:jc w:val="center"/>
              <w:rPr>
                <w:sz w:val="22"/>
                <w:szCs w:val="22"/>
              </w:rPr>
            </w:pPr>
            <w:r>
              <w:rPr>
                <w:sz w:val="22"/>
                <w:szCs w:val="22"/>
              </w:rPr>
              <w:t>4</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995F425" w14:textId="77777777" w:rsidR="00B35F64" w:rsidRPr="001F6CE6" w:rsidRDefault="00B35F64" w:rsidP="00B35F64">
            <w:pPr>
              <w:jc w:val="center"/>
              <w:rPr>
                <w:sz w:val="22"/>
                <w:szCs w:val="22"/>
              </w:rPr>
            </w:pPr>
            <w:r w:rsidRPr="001F6CE6">
              <w:rPr>
                <w:sz w:val="22"/>
                <w:szCs w:val="22"/>
              </w:rPr>
              <w:t>1 курс на 1 работника</w:t>
            </w:r>
          </w:p>
        </w:tc>
      </w:tr>
      <w:tr w:rsidR="00B35F64" w:rsidRPr="001F6CE6" w14:paraId="4F59A3C4" w14:textId="77777777" w:rsidTr="0029618F">
        <w:trPr>
          <w:trHeight w:val="1273"/>
        </w:trPr>
        <w:tc>
          <w:tcPr>
            <w:tcW w:w="675" w:type="dxa"/>
            <w:tcBorders>
              <w:top w:val="single" w:sz="4" w:space="0" w:color="auto"/>
              <w:left w:val="single" w:sz="4" w:space="0" w:color="auto"/>
              <w:bottom w:val="single" w:sz="4" w:space="0" w:color="auto"/>
              <w:right w:val="single" w:sz="4" w:space="0" w:color="auto"/>
            </w:tcBorders>
          </w:tcPr>
          <w:p w14:paraId="22BC0B4E" w14:textId="77777777" w:rsidR="00B35F64" w:rsidRPr="001F6CE6" w:rsidRDefault="00B35F64" w:rsidP="00B35F64">
            <w:pPr>
              <w:jc w:val="center"/>
              <w:rPr>
                <w:sz w:val="22"/>
                <w:szCs w:val="22"/>
              </w:rPr>
            </w:pPr>
            <w:r>
              <w:rPr>
                <w:sz w:val="22"/>
                <w:szCs w:val="22"/>
              </w:rPr>
              <w:t>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30A7D43"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обучение специалистов по пожарной безопасности, по охране труда</w:t>
            </w:r>
          </w:p>
        </w:tc>
        <w:tc>
          <w:tcPr>
            <w:tcW w:w="1276" w:type="dxa"/>
            <w:tcBorders>
              <w:top w:val="single" w:sz="4" w:space="0" w:color="auto"/>
              <w:left w:val="nil"/>
              <w:bottom w:val="single" w:sz="4" w:space="0" w:color="auto"/>
              <w:right w:val="single" w:sz="4" w:space="0" w:color="auto"/>
            </w:tcBorders>
            <w:shd w:val="clear" w:color="auto" w:fill="auto"/>
          </w:tcPr>
          <w:p w14:paraId="64744995"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5C37B597" w14:textId="19F17DEF" w:rsidR="00B35F64" w:rsidRPr="001F6CE6" w:rsidRDefault="006C4D90" w:rsidP="00B35F64">
            <w:pPr>
              <w:jc w:val="center"/>
              <w:rPr>
                <w:sz w:val="22"/>
                <w:szCs w:val="22"/>
              </w:rPr>
            </w:pPr>
            <w:r>
              <w:rPr>
                <w:sz w:val="22"/>
                <w:szCs w:val="22"/>
              </w:rPr>
              <w:t>2</w:t>
            </w:r>
            <w:r w:rsidR="00B35F64">
              <w:rPr>
                <w:sz w:val="22"/>
                <w:szCs w:val="22"/>
              </w:rPr>
              <w:t>0</w:t>
            </w:r>
            <w:r w:rsidR="00B35F64" w:rsidRPr="001F6CE6">
              <w:rPr>
                <w:sz w:val="22"/>
                <w:szCs w:val="22"/>
              </w:rPr>
              <w:t> 000</w:t>
            </w:r>
          </w:p>
        </w:tc>
        <w:tc>
          <w:tcPr>
            <w:tcW w:w="1895" w:type="dxa"/>
            <w:tcBorders>
              <w:top w:val="single" w:sz="4" w:space="0" w:color="auto"/>
              <w:left w:val="nil"/>
              <w:bottom w:val="single" w:sz="4" w:space="0" w:color="auto"/>
              <w:right w:val="single" w:sz="4" w:space="0" w:color="auto"/>
            </w:tcBorders>
            <w:shd w:val="clear" w:color="auto" w:fill="auto"/>
          </w:tcPr>
          <w:p w14:paraId="603E413D" w14:textId="77777777" w:rsidR="00B35F64" w:rsidRPr="001F6CE6" w:rsidRDefault="00B35F64" w:rsidP="00B35F64">
            <w:pPr>
              <w:jc w:val="center"/>
              <w:rPr>
                <w:sz w:val="22"/>
                <w:szCs w:val="22"/>
              </w:rPr>
            </w:pPr>
            <w:r w:rsidRPr="001F6CE6">
              <w:rPr>
                <w:sz w:val="22"/>
                <w:szCs w:val="22"/>
              </w:rPr>
              <w:t>1 курс на 1 работника</w:t>
            </w:r>
          </w:p>
        </w:tc>
      </w:tr>
      <w:tr w:rsidR="004068EF" w:rsidRPr="001F6CE6" w14:paraId="55CCA515" w14:textId="77777777" w:rsidTr="004068EF">
        <w:trPr>
          <w:trHeight w:val="726"/>
        </w:trPr>
        <w:tc>
          <w:tcPr>
            <w:tcW w:w="9800" w:type="dxa"/>
            <w:gridSpan w:val="5"/>
            <w:tcBorders>
              <w:top w:val="single" w:sz="4" w:space="0" w:color="auto"/>
              <w:left w:val="single" w:sz="4" w:space="0" w:color="auto"/>
              <w:bottom w:val="single" w:sz="4" w:space="0" w:color="auto"/>
              <w:right w:val="single" w:sz="4" w:space="0" w:color="auto"/>
            </w:tcBorders>
          </w:tcPr>
          <w:p w14:paraId="3CEC718B" w14:textId="1D385B2C" w:rsidR="004068EF" w:rsidRPr="001F6CE6" w:rsidRDefault="004068EF" w:rsidP="007F35E9">
            <w:pPr>
              <w:rPr>
                <w:sz w:val="22"/>
                <w:szCs w:val="22"/>
              </w:rPr>
            </w:pPr>
            <w:r w:rsidRPr="004068EF">
              <w:rPr>
                <w:b/>
                <w:sz w:val="22"/>
                <w:szCs w:val="22"/>
              </w:rPr>
              <w:t>1</w:t>
            </w:r>
            <w:r w:rsidR="00BC11D1">
              <w:rPr>
                <w:b/>
                <w:sz w:val="22"/>
                <w:szCs w:val="22"/>
              </w:rPr>
              <w:t>4</w:t>
            </w:r>
            <w:r w:rsidRPr="004068EF">
              <w:rPr>
                <w:b/>
                <w:sz w:val="22"/>
                <w:szCs w:val="22"/>
              </w:rPr>
              <w:t>.</w:t>
            </w:r>
            <w:r w:rsidR="006B04F9">
              <w:rPr>
                <w:b/>
                <w:sz w:val="22"/>
                <w:szCs w:val="22"/>
              </w:rPr>
              <w:t>2</w:t>
            </w:r>
            <w:r w:rsidRPr="004068EF">
              <w:rPr>
                <w:b/>
                <w:sz w:val="22"/>
                <w:szCs w:val="22"/>
              </w:rPr>
              <w:t xml:space="preserve">. Нормативы, применяемые при </w:t>
            </w:r>
            <w:r w:rsidR="009F78A1" w:rsidRPr="00426DC2">
              <w:rPr>
                <w:b/>
                <w:sz w:val="22"/>
                <w:szCs w:val="22"/>
              </w:rPr>
              <w:t>расч</w:t>
            </w:r>
            <w:r w:rsidR="009F78A1">
              <w:rPr>
                <w:b/>
                <w:sz w:val="22"/>
                <w:szCs w:val="22"/>
              </w:rPr>
              <w:t>е</w:t>
            </w:r>
            <w:r w:rsidR="009F78A1" w:rsidRPr="00426DC2">
              <w:rPr>
                <w:b/>
                <w:sz w:val="22"/>
                <w:szCs w:val="22"/>
              </w:rPr>
              <w:t>те</w:t>
            </w:r>
            <w:r w:rsidRPr="004068EF">
              <w:rPr>
                <w:b/>
                <w:sz w:val="22"/>
                <w:szCs w:val="22"/>
              </w:rPr>
              <w:t xml:space="preserve"> затрат</w:t>
            </w:r>
            <w:r w:rsidR="007F35E9">
              <w:rPr>
                <w:b/>
                <w:sz w:val="22"/>
                <w:szCs w:val="22"/>
              </w:rPr>
              <w:t>, связанных</w:t>
            </w:r>
            <w:r w:rsidRPr="004068EF">
              <w:rPr>
                <w:b/>
                <w:sz w:val="22"/>
                <w:szCs w:val="22"/>
              </w:rPr>
              <w:t xml:space="preserve">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w:t>
            </w:r>
          </w:p>
        </w:tc>
      </w:tr>
      <w:tr w:rsidR="0029618F" w:rsidRPr="001F6CE6" w14:paraId="75A245C5" w14:textId="77777777" w:rsidTr="0029618F">
        <w:trPr>
          <w:trHeight w:val="726"/>
        </w:trPr>
        <w:tc>
          <w:tcPr>
            <w:tcW w:w="675" w:type="dxa"/>
            <w:tcBorders>
              <w:top w:val="single" w:sz="4" w:space="0" w:color="auto"/>
              <w:left w:val="single" w:sz="4" w:space="0" w:color="auto"/>
              <w:bottom w:val="single" w:sz="4" w:space="0" w:color="auto"/>
              <w:right w:val="single" w:sz="4" w:space="0" w:color="auto"/>
            </w:tcBorders>
          </w:tcPr>
          <w:p w14:paraId="26E5EA53" w14:textId="77777777" w:rsidR="0029618F" w:rsidRPr="001F6CE6" w:rsidRDefault="0029618F" w:rsidP="0029618F">
            <w:pPr>
              <w:jc w:val="center"/>
              <w:rPr>
                <w:sz w:val="22"/>
                <w:szCs w:val="22"/>
              </w:rPr>
            </w:pPr>
            <w:r w:rsidRPr="001F6CE6">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14:paraId="5D5B47DE" w14:textId="2124EA79" w:rsidR="0029618F" w:rsidRPr="001F6CE6" w:rsidRDefault="0029618F" w:rsidP="00B053B5">
            <w:pPr>
              <w:rPr>
                <w:sz w:val="22"/>
                <w:szCs w:val="22"/>
              </w:rPr>
            </w:pPr>
            <w:r w:rsidRPr="001F6CE6">
              <w:rPr>
                <w:sz w:val="22"/>
                <w:szCs w:val="22"/>
              </w:rPr>
              <w:t>Услуг</w:t>
            </w:r>
            <w:r>
              <w:rPr>
                <w:sz w:val="22"/>
                <w:szCs w:val="22"/>
              </w:rPr>
              <w:t>и</w:t>
            </w:r>
            <w:r w:rsidR="00B053B5">
              <w:rPr>
                <w:sz w:val="22"/>
                <w:szCs w:val="22"/>
              </w:rPr>
              <w:t xml:space="preserve"> дополнительного </w:t>
            </w:r>
            <w:r w:rsidRPr="001F6CE6">
              <w:rPr>
                <w:sz w:val="22"/>
                <w:szCs w:val="22"/>
              </w:rPr>
              <w:t>профессионально</w:t>
            </w:r>
            <w:r w:rsidR="00B053B5">
              <w:rPr>
                <w:sz w:val="22"/>
                <w:szCs w:val="22"/>
              </w:rPr>
              <w:t>го образования</w:t>
            </w:r>
            <w:r w:rsidRPr="001F6CE6">
              <w:rPr>
                <w:sz w:val="22"/>
                <w:szCs w:val="22"/>
              </w:rPr>
              <w:t xml:space="preserve"> (</w:t>
            </w:r>
            <w:r>
              <w:rPr>
                <w:sz w:val="22"/>
                <w:szCs w:val="22"/>
              </w:rPr>
              <w:t>З</w:t>
            </w:r>
            <w:r w:rsidRPr="001F6CE6">
              <w:rPr>
                <w:sz w:val="22"/>
                <w:szCs w:val="22"/>
              </w:rPr>
              <w:t>аместитель Главы города, иные лица</w:t>
            </w:r>
            <w:r>
              <w:rPr>
                <w:sz w:val="22"/>
                <w:szCs w:val="22"/>
              </w:rPr>
              <w:t>,</w:t>
            </w:r>
            <w:r w:rsidRPr="001F6CE6">
              <w:rPr>
                <w:sz w:val="22"/>
                <w:szCs w:val="22"/>
              </w:rPr>
              <w:t xml:space="preserve"> замещающие должности муниципальной службы ведущей, главной и высшей группы должностей)</w:t>
            </w:r>
          </w:p>
        </w:tc>
        <w:tc>
          <w:tcPr>
            <w:tcW w:w="1276" w:type="dxa"/>
            <w:tcBorders>
              <w:top w:val="single" w:sz="4" w:space="0" w:color="auto"/>
              <w:left w:val="single" w:sz="4" w:space="0" w:color="auto"/>
              <w:bottom w:val="single" w:sz="4" w:space="0" w:color="auto"/>
              <w:right w:val="single" w:sz="4" w:space="0" w:color="auto"/>
            </w:tcBorders>
          </w:tcPr>
          <w:p w14:paraId="11E10810" w14:textId="77777777" w:rsidR="0029618F" w:rsidRPr="001F6CE6" w:rsidRDefault="0029618F" w:rsidP="0029618F">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14:paraId="00FEFD52" w14:textId="1DE34A3A" w:rsidR="0029618F" w:rsidRPr="001F6CE6" w:rsidRDefault="006C4D90" w:rsidP="0029618F">
            <w:pPr>
              <w:jc w:val="center"/>
              <w:rPr>
                <w:sz w:val="22"/>
                <w:szCs w:val="22"/>
              </w:rPr>
            </w:pPr>
            <w:r>
              <w:rPr>
                <w:sz w:val="22"/>
                <w:szCs w:val="22"/>
              </w:rPr>
              <w:t>8</w:t>
            </w:r>
            <w:r w:rsidR="0029618F" w:rsidRPr="001F6CE6">
              <w:rPr>
                <w:sz w:val="22"/>
                <w:szCs w:val="22"/>
              </w:rPr>
              <w:t>0</w:t>
            </w:r>
            <w:r w:rsidR="0029618F">
              <w:rPr>
                <w:sz w:val="22"/>
                <w:szCs w:val="22"/>
              </w:rPr>
              <w:t> </w:t>
            </w:r>
            <w:r w:rsidR="0029618F"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tcPr>
          <w:p w14:paraId="5148EC68" w14:textId="77777777" w:rsidR="0029618F" w:rsidRPr="001F6CE6" w:rsidRDefault="0029618F" w:rsidP="0029618F">
            <w:pPr>
              <w:jc w:val="center"/>
              <w:rPr>
                <w:sz w:val="22"/>
                <w:szCs w:val="22"/>
              </w:rPr>
            </w:pPr>
            <w:r w:rsidRPr="001F6CE6">
              <w:rPr>
                <w:sz w:val="22"/>
                <w:szCs w:val="22"/>
              </w:rPr>
              <w:t>1 курс на 1 работника</w:t>
            </w:r>
          </w:p>
        </w:tc>
      </w:tr>
      <w:tr w:rsidR="0029618F" w:rsidRPr="001F6CE6" w14:paraId="5D69BD91" w14:textId="77777777" w:rsidTr="0029618F">
        <w:trPr>
          <w:trHeight w:val="726"/>
        </w:trPr>
        <w:tc>
          <w:tcPr>
            <w:tcW w:w="675" w:type="dxa"/>
            <w:tcBorders>
              <w:top w:val="single" w:sz="4" w:space="0" w:color="auto"/>
              <w:left w:val="single" w:sz="4" w:space="0" w:color="auto"/>
              <w:bottom w:val="single" w:sz="4" w:space="0" w:color="auto"/>
              <w:right w:val="single" w:sz="4" w:space="0" w:color="auto"/>
            </w:tcBorders>
          </w:tcPr>
          <w:p w14:paraId="6D5B82C3" w14:textId="77777777" w:rsidR="0029618F" w:rsidRPr="001F6CE6" w:rsidRDefault="0029618F" w:rsidP="0029618F">
            <w:pPr>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14:paraId="6AB457C4" w14:textId="77501A8B" w:rsidR="0029618F" w:rsidRPr="001F6CE6" w:rsidRDefault="0029618F" w:rsidP="00B053B5">
            <w:pPr>
              <w:rPr>
                <w:sz w:val="22"/>
                <w:szCs w:val="22"/>
              </w:rPr>
            </w:pPr>
            <w:r w:rsidRPr="001F6CE6">
              <w:rPr>
                <w:sz w:val="22"/>
                <w:szCs w:val="22"/>
              </w:rPr>
              <w:t>Услуг</w:t>
            </w:r>
            <w:r>
              <w:rPr>
                <w:sz w:val="22"/>
                <w:szCs w:val="22"/>
              </w:rPr>
              <w:t>и</w:t>
            </w:r>
            <w:r w:rsidRPr="001F6CE6">
              <w:rPr>
                <w:sz w:val="22"/>
                <w:szCs w:val="22"/>
              </w:rPr>
              <w:t xml:space="preserve"> </w:t>
            </w:r>
            <w:r w:rsidR="00B053B5" w:rsidRPr="00B053B5">
              <w:rPr>
                <w:sz w:val="22"/>
                <w:szCs w:val="22"/>
              </w:rPr>
              <w:t>дополнительного профессионального образовани</w:t>
            </w:r>
            <w:r w:rsidR="00B053B5">
              <w:rPr>
                <w:sz w:val="22"/>
                <w:szCs w:val="22"/>
              </w:rPr>
              <w:t>я</w:t>
            </w:r>
            <w:r w:rsidR="00B053B5" w:rsidRPr="00B053B5">
              <w:rPr>
                <w:sz w:val="22"/>
                <w:szCs w:val="22"/>
              </w:rPr>
              <w:t xml:space="preserve"> </w:t>
            </w:r>
            <w:r w:rsidRPr="001F6CE6">
              <w:rPr>
                <w:sz w:val="22"/>
                <w:szCs w:val="22"/>
              </w:rPr>
              <w:t>(лиц</w:t>
            </w:r>
            <w:r w:rsidR="00D12DCA">
              <w:rPr>
                <w:sz w:val="22"/>
                <w:szCs w:val="22"/>
              </w:rPr>
              <w:t>а</w:t>
            </w:r>
            <w:r w:rsidRPr="001F6CE6">
              <w:rPr>
                <w:sz w:val="22"/>
                <w:szCs w:val="22"/>
              </w:rPr>
              <w:t xml:space="preserve"> замещающи</w:t>
            </w:r>
            <w:r>
              <w:rPr>
                <w:sz w:val="22"/>
                <w:szCs w:val="22"/>
              </w:rPr>
              <w:t>е</w:t>
            </w:r>
            <w:r w:rsidRPr="001F6CE6">
              <w:rPr>
                <w:sz w:val="22"/>
                <w:szCs w:val="22"/>
              </w:rPr>
              <w:t xml:space="preserve"> должн</w:t>
            </w:r>
            <w:r w:rsidR="00D12DCA">
              <w:rPr>
                <w:sz w:val="22"/>
                <w:szCs w:val="22"/>
              </w:rPr>
              <w:t>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2397EDD2" w14:textId="77777777" w:rsidR="0029618F" w:rsidRPr="001F6CE6" w:rsidRDefault="0029618F" w:rsidP="0029618F">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14:paraId="168B4F2F" w14:textId="77777777" w:rsidR="0029618F" w:rsidRPr="001F6CE6" w:rsidRDefault="0029618F" w:rsidP="0029618F">
            <w:pPr>
              <w:jc w:val="center"/>
              <w:rPr>
                <w:sz w:val="22"/>
                <w:szCs w:val="22"/>
              </w:rPr>
            </w:pPr>
            <w:r>
              <w:rPr>
                <w:sz w:val="22"/>
                <w:szCs w:val="22"/>
              </w:rPr>
              <w:t>4</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tcPr>
          <w:p w14:paraId="796972E5" w14:textId="77777777" w:rsidR="0029618F" w:rsidRPr="001F6CE6" w:rsidRDefault="0029618F" w:rsidP="0029618F">
            <w:pPr>
              <w:jc w:val="center"/>
              <w:rPr>
                <w:sz w:val="22"/>
                <w:szCs w:val="22"/>
              </w:rPr>
            </w:pPr>
            <w:r w:rsidRPr="001F6CE6">
              <w:rPr>
                <w:sz w:val="22"/>
                <w:szCs w:val="22"/>
              </w:rPr>
              <w:t>1 курс на 1 работника</w:t>
            </w:r>
          </w:p>
        </w:tc>
      </w:tr>
    </w:tbl>
    <w:p w14:paraId="3C9A3F9D" w14:textId="77777777" w:rsidR="001B22BC" w:rsidRPr="001F6CE6" w:rsidRDefault="001B22BC" w:rsidP="001B22BC">
      <w:pPr>
        <w:tabs>
          <w:tab w:val="left" w:pos="1276"/>
        </w:tabs>
      </w:pPr>
    </w:p>
    <w:sectPr w:rsidR="001B22BC" w:rsidRPr="001F6CE6" w:rsidSect="001E7B57">
      <w:pgSz w:w="11909" w:h="16834"/>
      <w:pgMar w:top="1134" w:right="710" w:bottom="851" w:left="15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63"/>
    <w:multiLevelType w:val="hybridMultilevel"/>
    <w:tmpl w:val="A274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887"/>
    <w:multiLevelType w:val="hybridMultilevel"/>
    <w:tmpl w:val="8AE6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D29B4"/>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80B9B"/>
    <w:multiLevelType w:val="hybridMultilevel"/>
    <w:tmpl w:val="99001130"/>
    <w:lvl w:ilvl="0" w:tplc="C0BEF2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24FF"/>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84B2B"/>
    <w:multiLevelType w:val="hybridMultilevel"/>
    <w:tmpl w:val="83AA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3043B"/>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3466A"/>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859A4"/>
    <w:multiLevelType w:val="hybridMultilevel"/>
    <w:tmpl w:val="42B8FF5C"/>
    <w:lvl w:ilvl="0" w:tplc="A45A953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3526596"/>
    <w:multiLevelType w:val="multilevel"/>
    <w:tmpl w:val="906E5CEC"/>
    <w:lvl w:ilvl="0">
      <w:start w:val="1"/>
      <w:numFmt w:val="decimal"/>
      <w:lvlText w:val="%1."/>
      <w:lvlJc w:val="left"/>
      <w:pPr>
        <w:ind w:left="1571" w:hanging="360"/>
      </w:pPr>
    </w:lvl>
    <w:lvl w:ilvl="1">
      <w:start w:val="1"/>
      <w:numFmt w:val="decimal"/>
      <w:isLgl/>
      <w:lvlText w:val="%1.%2."/>
      <w:lvlJc w:val="left"/>
      <w:pPr>
        <w:ind w:left="1931" w:hanging="72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2291" w:hanging="108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651" w:hanging="1440"/>
      </w:pPr>
      <w:rPr>
        <w:rFonts w:hint="default"/>
        <w:color w:val="auto"/>
      </w:rPr>
    </w:lvl>
    <w:lvl w:ilvl="6">
      <w:start w:val="1"/>
      <w:numFmt w:val="decimal"/>
      <w:isLgl/>
      <w:lvlText w:val="%1.%2.%3.%4.%5.%6.%7."/>
      <w:lvlJc w:val="left"/>
      <w:pPr>
        <w:ind w:left="3011" w:hanging="1800"/>
      </w:pPr>
      <w:rPr>
        <w:rFonts w:hint="default"/>
        <w:color w:val="auto"/>
      </w:rPr>
    </w:lvl>
    <w:lvl w:ilvl="7">
      <w:start w:val="1"/>
      <w:numFmt w:val="decimal"/>
      <w:isLgl/>
      <w:lvlText w:val="%1.%2.%3.%4.%5.%6.%7.%8."/>
      <w:lvlJc w:val="left"/>
      <w:pPr>
        <w:ind w:left="3011" w:hanging="1800"/>
      </w:pPr>
      <w:rPr>
        <w:rFonts w:hint="default"/>
        <w:color w:val="auto"/>
      </w:rPr>
    </w:lvl>
    <w:lvl w:ilvl="8">
      <w:start w:val="1"/>
      <w:numFmt w:val="decimal"/>
      <w:isLgl/>
      <w:lvlText w:val="%1.%2.%3.%4.%5.%6.%7.%8.%9."/>
      <w:lvlJc w:val="left"/>
      <w:pPr>
        <w:ind w:left="3371" w:hanging="2160"/>
      </w:pPr>
      <w:rPr>
        <w:rFonts w:hint="default"/>
        <w:color w:val="auto"/>
      </w:rPr>
    </w:lvl>
  </w:abstractNum>
  <w:abstractNum w:abstractNumId="10">
    <w:nsid w:val="18582138"/>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F0DBC"/>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F53F9"/>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A7D2F"/>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0C01D0"/>
    <w:multiLevelType w:val="hybridMultilevel"/>
    <w:tmpl w:val="5B289EC8"/>
    <w:lvl w:ilvl="0" w:tplc="6B36617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D9A3B39"/>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9C2376"/>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543AC"/>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BE2F60"/>
    <w:multiLevelType w:val="hybridMultilevel"/>
    <w:tmpl w:val="99001130"/>
    <w:lvl w:ilvl="0" w:tplc="C0BEF2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700A8"/>
    <w:multiLevelType w:val="hybridMultilevel"/>
    <w:tmpl w:val="B00C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91C7D"/>
    <w:multiLevelType w:val="hybridMultilevel"/>
    <w:tmpl w:val="B00C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37D87"/>
    <w:multiLevelType w:val="hybridMultilevel"/>
    <w:tmpl w:val="CD7451B8"/>
    <w:lvl w:ilvl="0" w:tplc="6B36617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37395052"/>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E1075"/>
    <w:multiLevelType w:val="hybridMultilevel"/>
    <w:tmpl w:val="781C6058"/>
    <w:lvl w:ilvl="0" w:tplc="8D08EB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86547"/>
    <w:multiLevelType w:val="multilevel"/>
    <w:tmpl w:val="9D9CEB8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D15041E"/>
    <w:multiLevelType w:val="hybridMultilevel"/>
    <w:tmpl w:val="33AA6A04"/>
    <w:lvl w:ilvl="0" w:tplc="6B366174">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3E882BF4"/>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D9006A"/>
    <w:multiLevelType w:val="hybridMultilevel"/>
    <w:tmpl w:val="600A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34079"/>
    <w:multiLevelType w:val="hybridMultilevel"/>
    <w:tmpl w:val="2EFC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D6C3F"/>
    <w:multiLevelType w:val="hybridMultilevel"/>
    <w:tmpl w:val="F922307C"/>
    <w:lvl w:ilvl="0" w:tplc="86EEF35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7485EEE"/>
    <w:multiLevelType w:val="hybridMultilevel"/>
    <w:tmpl w:val="2A508722"/>
    <w:lvl w:ilvl="0" w:tplc="DF4E553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266094"/>
    <w:multiLevelType w:val="hybridMultilevel"/>
    <w:tmpl w:val="AF4A316C"/>
    <w:lvl w:ilvl="0" w:tplc="6B366174">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2">
    <w:nsid w:val="4BC62BD4"/>
    <w:multiLevelType w:val="hybridMultilevel"/>
    <w:tmpl w:val="82B82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156E6"/>
    <w:multiLevelType w:val="hybridMultilevel"/>
    <w:tmpl w:val="8AE6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07233D"/>
    <w:multiLevelType w:val="hybridMultilevel"/>
    <w:tmpl w:val="1936832E"/>
    <w:lvl w:ilvl="0" w:tplc="6B98432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864C76"/>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6685C"/>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92BDD"/>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nsid w:val="6485208E"/>
    <w:multiLevelType w:val="hybridMultilevel"/>
    <w:tmpl w:val="BFC21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CD67C2"/>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nsid w:val="64DA5228"/>
    <w:multiLevelType w:val="multilevel"/>
    <w:tmpl w:val="7BC0FC7C"/>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41">
    <w:nsid w:val="6A1500A2"/>
    <w:multiLevelType w:val="hybridMultilevel"/>
    <w:tmpl w:val="76EC9D00"/>
    <w:lvl w:ilvl="0" w:tplc="88CA49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801F9"/>
    <w:multiLevelType w:val="hybridMultilevel"/>
    <w:tmpl w:val="CD605E08"/>
    <w:lvl w:ilvl="0" w:tplc="7484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00A88"/>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nsid w:val="6E9F0BA5"/>
    <w:multiLevelType w:val="hybridMultilevel"/>
    <w:tmpl w:val="4A0E4836"/>
    <w:lvl w:ilvl="0" w:tplc="D124EB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E10BC"/>
    <w:multiLevelType w:val="hybridMultilevel"/>
    <w:tmpl w:val="81A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7516D0"/>
    <w:multiLevelType w:val="multilevel"/>
    <w:tmpl w:val="DD3871A0"/>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b/>
        <w:sz w:val="22"/>
        <w:szCs w:val="22"/>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47">
    <w:nsid w:val="73F71B43"/>
    <w:multiLevelType w:val="hybridMultilevel"/>
    <w:tmpl w:val="15B87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EF0C58"/>
    <w:multiLevelType w:val="multilevel"/>
    <w:tmpl w:val="C86A1BB4"/>
    <w:lvl w:ilvl="0">
      <w:start w:val="1"/>
      <w:numFmt w:val="decimal"/>
      <w:lvlText w:val="%1."/>
      <w:lvlJc w:val="left"/>
      <w:pPr>
        <w:tabs>
          <w:tab w:val="num" w:pos="720"/>
        </w:tabs>
        <w:ind w:left="720" w:hanging="360"/>
      </w:pPr>
    </w:lvl>
    <w:lvl w:ilvl="1">
      <w:start w:val="10"/>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A9C7E6E"/>
    <w:multiLevelType w:val="hybridMultilevel"/>
    <w:tmpl w:val="81A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0C335B"/>
    <w:multiLevelType w:val="hybridMultilevel"/>
    <w:tmpl w:val="2EC49DF8"/>
    <w:lvl w:ilvl="0" w:tplc="E0C8D258">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8"/>
  </w:num>
  <w:num w:numId="2">
    <w:abstractNumId w:val="39"/>
  </w:num>
  <w:num w:numId="3">
    <w:abstractNumId w:val="50"/>
  </w:num>
  <w:num w:numId="4">
    <w:abstractNumId w:val="40"/>
  </w:num>
  <w:num w:numId="5">
    <w:abstractNumId w:val="9"/>
  </w:num>
  <w:num w:numId="6">
    <w:abstractNumId w:val="13"/>
  </w:num>
  <w:num w:numId="7">
    <w:abstractNumId w:val="49"/>
  </w:num>
  <w:num w:numId="8">
    <w:abstractNumId w:val="45"/>
  </w:num>
  <w:num w:numId="9">
    <w:abstractNumId w:val="10"/>
  </w:num>
  <w:num w:numId="10">
    <w:abstractNumId w:val="41"/>
  </w:num>
  <w:num w:numId="11">
    <w:abstractNumId w:val="33"/>
  </w:num>
  <w:num w:numId="12">
    <w:abstractNumId w:val="47"/>
  </w:num>
  <w:num w:numId="13">
    <w:abstractNumId w:val="46"/>
  </w:num>
  <w:num w:numId="14">
    <w:abstractNumId w:val="38"/>
  </w:num>
  <w:num w:numId="15">
    <w:abstractNumId w:val="27"/>
  </w:num>
  <w:num w:numId="16">
    <w:abstractNumId w:val="8"/>
  </w:num>
  <w:num w:numId="17">
    <w:abstractNumId w:val="24"/>
  </w:num>
  <w:num w:numId="18">
    <w:abstractNumId w:val="29"/>
  </w:num>
  <w:num w:numId="19">
    <w:abstractNumId w:val="34"/>
  </w:num>
  <w:num w:numId="20">
    <w:abstractNumId w:val="23"/>
  </w:num>
  <w:num w:numId="21">
    <w:abstractNumId w:val="12"/>
  </w:num>
  <w:num w:numId="22">
    <w:abstractNumId w:val="20"/>
  </w:num>
  <w:num w:numId="23">
    <w:abstractNumId w:val="44"/>
  </w:num>
  <w:num w:numId="24">
    <w:abstractNumId w:val="32"/>
  </w:num>
  <w:num w:numId="25">
    <w:abstractNumId w:val="19"/>
  </w:num>
  <w:num w:numId="26">
    <w:abstractNumId w:val="11"/>
  </w:num>
  <w:num w:numId="27">
    <w:abstractNumId w:val="14"/>
  </w:num>
  <w:num w:numId="28">
    <w:abstractNumId w:val="42"/>
  </w:num>
  <w:num w:numId="29">
    <w:abstractNumId w:val="30"/>
  </w:num>
  <w:num w:numId="30">
    <w:abstractNumId w:val="17"/>
  </w:num>
  <w:num w:numId="31">
    <w:abstractNumId w:val="15"/>
  </w:num>
  <w:num w:numId="32">
    <w:abstractNumId w:val="0"/>
  </w:num>
  <w:num w:numId="33">
    <w:abstractNumId w:val="3"/>
  </w:num>
  <w:num w:numId="34">
    <w:abstractNumId w:val="22"/>
  </w:num>
  <w:num w:numId="35">
    <w:abstractNumId w:val="35"/>
  </w:num>
  <w:num w:numId="36">
    <w:abstractNumId w:val="28"/>
  </w:num>
  <w:num w:numId="37">
    <w:abstractNumId w:val="36"/>
  </w:num>
  <w:num w:numId="38">
    <w:abstractNumId w:val="7"/>
  </w:num>
  <w:num w:numId="39">
    <w:abstractNumId w:val="18"/>
  </w:num>
  <w:num w:numId="40">
    <w:abstractNumId w:val="2"/>
  </w:num>
  <w:num w:numId="41">
    <w:abstractNumId w:val="16"/>
  </w:num>
  <w:num w:numId="42">
    <w:abstractNumId w:val="4"/>
  </w:num>
  <w:num w:numId="43">
    <w:abstractNumId w:val="21"/>
  </w:num>
  <w:num w:numId="44">
    <w:abstractNumId w:val="25"/>
  </w:num>
  <w:num w:numId="45">
    <w:abstractNumId w:val="31"/>
  </w:num>
  <w:num w:numId="46">
    <w:abstractNumId w:val="26"/>
  </w:num>
  <w:num w:numId="47">
    <w:abstractNumId w:val="1"/>
  </w:num>
  <w:num w:numId="48">
    <w:abstractNumId w:val="6"/>
  </w:num>
  <w:num w:numId="49">
    <w:abstractNumId w:val="5"/>
  </w:num>
  <w:num w:numId="50">
    <w:abstractNumId w:val="43"/>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6824A6"/>
    <w:rsid w:val="000018BC"/>
    <w:rsid w:val="00001FA9"/>
    <w:rsid w:val="00004847"/>
    <w:rsid w:val="00004AB2"/>
    <w:rsid w:val="00004E48"/>
    <w:rsid w:val="000051E4"/>
    <w:rsid w:val="0000530D"/>
    <w:rsid w:val="00005399"/>
    <w:rsid w:val="00006DE7"/>
    <w:rsid w:val="00010860"/>
    <w:rsid w:val="00013CA2"/>
    <w:rsid w:val="00014328"/>
    <w:rsid w:val="00014ED8"/>
    <w:rsid w:val="00015F60"/>
    <w:rsid w:val="00017C98"/>
    <w:rsid w:val="00024276"/>
    <w:rsid w:val="000251CF"/>
    <w:rsid w:val="000279B9"/>
    <w:rsid w:val="0003188A"/>
    <w:rsid w:val="000332AA"/>
    <w:rsid w:val="0003620E"/>
    <w:rsid w:val="000372C9"/>
    <w:rsid w:val="00037362"/>
    <w:rsid w:val="00037C06"/>
    <w:rsid w:val="000423BB"/>
    <w:rsid w:val="00042D30"/>
    <w:rsid w:val="00043937"/>
    <w:rsid w:val="00044161"/>
    <w:rsid w:val="000451B2"/>
    <w:rsid w:val="000531A8"/>
    <w:rsid w:val="000536F6"/>
    <w:rsid w:val="00053829"/>
    <w:rsid w:val="00055024"/>
    <w:rsid w:val="000551B1"/>
    <w:rsid w:val="000555A9"/>
    <w:rsid w:val="000559E2"/>
    <w:rsid w:val="00056B84"/>
    <w:rsid w:val="000632F7"/>
    <w:rsid w:val="00064249"/>
    <w:rsid w:val="00066316"/>
    <w:rsid w:val="000664B6"/>
    <w:rsid w:val="00066CB9"/>
    <w:rsid w:val="00066DC4"/>
    <w:rsid w:val="00066F10"/>
    <w:rsid w:val="0006714A"/>
    <w:rsid w:val="00067743"/>
    <w:rsid w:val="00071D56"/>
    <w:rsid w:val="0007210B"/>
    <w:rsid w:val="00074ABB"/>
    <w:rsid w:val="00074DDD"/>
    <w:rsid w:val="00075490"/>
    <w:rsid w:val="00077911"/>
    <w:rsid w:val="0008191E"/>
    <w:rsid w:val="00081F95"/>
    <w:rsid w:val="00082ADA"/>
    <w:rsid w:val="000833E4"/>
    <w:rsid w:val="00084CAF"/>
    <w:rsid w:val="00085783"/>
    <w:rsid w:val="000866B8"/>
    <w:rsid w:val="0008747C"/>
    <w:rsid w:val="00090D8B"/>
    <w:rsid w:val="0009147C"/>
    <w:rsid w:val="00091C85"/>
    <w:rsid w:val="00092585"/>
    <w:rsid w:val="00096D13"/>
    <w:rsid w:val="000A1A79"/>
    <w:rsid w:val="000A2E3A"/>
    <w:rsid w:val="000A3651"/>
    <w:rsid w:val="000A4B9E"/>
    <w:rsid w:val="000A5FFE"/>
    <w:rsid w:val="000A676F"/>
    <w:rsid w:val="000A734D"/>
    <w:rsid w:val="000B21BC"/>
    <w:rsid w:val="000B3ED4"/>
    <w:rsid w:val="000B5569"/>
    <w:rsid w:val="000B59DB"/>
    <w:rsid w:val="000B6F3D"/>
    <w:rsid w:val="000B74EA"/>
    <w:rsid w:val="000C08E9"/>
    <w:rsid w:val="000C2448"/>
    <w:rsid w:val="000C36BD"/>
    <w:rsid w:val="000C4120"/>
    <w:rsid w:val="000C4796"/>
    <w:rsid w:val="000D06BB"/>
    <w:rsid w:val="000D09E5"/>
    <w:rsid w:val="000D24CF"/>
    <w:rsid w:val="000D31CA"/>
    <w:rsid w:val="000D4F18"/>
    <w:rsid w:val="000D515A"/>
    <w:rsid w:val="000D51A8"/>
    <w:rsid w:val="000D5A73"/>
    <w:rsid w:val="000D66E1"/>
    <w:rsid w:val="000E086D"/>
    <w:rsid w:val="000E1230"/>
    <w:rsid w:val="000E3686"/>
    <w:rsid w:val="000E5212"/>
    <w:rsid w:val="000F2E46"/>
    <w:rsid w:val="000F5221"/>
    <w:rsid w:val="000F77A4"/>
    <w:rsid w:val="00100E58"/>
    <w:rsid w:val="00105BF2"/>
    <w:rsid w:val="00106686"/>
    <w:rsid w:val="00107B3B"/>
    <w:rsid w:val="00110285"/>
    <w:rsid w:val="001120DD"/>
    <w:rsid w:val="001126B2"/>
    <w:rsid w:val="00116092"/>
    <w:rsid w:val="00117024"/>
    <w:rsid w:val="001251D9"/>
    <w:rsid w:val="00126A4B"/>
    <w:rsid w:val="0012762F"/>
    <w:rsid w:val="001279E8"/>
    <w:rsid w:val="00127F09"/>
    <w:rsid w:val="001309A8"/>
    <w:rsid w:val="00133242"/>
    <w:rsid w:val="00136C38"/>
    <w:rsid w:val="0013774A"/>
    <w:rsid w:val="00137EFF"/>
    <w:rsid w:val="0014132F"/>
    <w:rsid w:val="0014185A"/>
    <w:rsid w:val="00141B4E"/>
    <w:rsid w:val="00142528"/>
    <w:rsid w:val="00142883"/>
    <w:rsid w:val="00144103"/>
    <w:rsid w:val="0014464B"/>
    <w:rsid w:val="001446BF"/>
    <w:rsid w:val="00146715"/>
    <w:rsid w:val="00147AA7"/>
    <w:rsid w:val="00147B1A"/>
    <w:rsid w:val="001526C5"/>
    <w:rsid w:val="00152BAA"/>
    <w:rsid w:val="001537F2"/>
    <w:rsid w:val="00153812"/>
    <w:rsid w:val="001541FC"/>
    <w:rsid w:val="0015460A"/>
    <w:rsid w:val="00155A98"/>
    <w:rsid w:val="0015775A"/>
    <w:rsid w:val="0016000C"/>
    <w:rsid w:val="00160A35"/>
    <w:rsid w:val="00165B71"/>
    <w:rsid w:val="00166D8E"/>
    <w:rsid w:val="001672AC"/>
    <w:rsid w:val="00171338"/>
    <w:rsid w:val="00173CCA"/>
    <w:rsid w:val="001752CD"/>
    <w:rsid w:val="00180160"/>
    <w:rsid w:val="0018289C"/>
    <w:rsid w:val="00182BD4"/>
    <w:rsid w:val="00184A36"/>
    <w:rsid w:val="00185F95"/>
    <w:rsid w:val="00187F29"/>
    <w:rsid w:val="00190689"/>
    <w:rsid w:val="00191D3A"/>
    <w:rsid w:val="00193965"/>
    <w:rsid w:val="00193DE9"/>
    <w:rsid w:val="00193EE7"/>
    <w:rsid w:val="00195456"/>
    <w:rsid w:val="00196278"/>
    <w:rsid w:val="00197756"/>
    <w:rsid w:val="001978F8"/>
    <w:rsid w:val="00197A75"/>
    <w:rsid w:val="001A007B"/>
    <w:rsid w:val="001A03D7"/>
    <w:rsid w:val="001A0974"/>
    <w:rsid w:val="001A5742"/>
    <w:rsid w:val="001B132E"/>
    <w:rsid w:val="001B2061"/>
    <w:rsid w:val="001B22BC"/>
    <w:rsid w:val="001B2573"/>
    <w:rsid w:val="001B2CE8"/>
    <w:rsid w:val="001B3357"/>
    <w:rsid w:val="001B3533"/>
    <w:rsid w:val="001B429F"/>
    <w:rsid w:val="001B6022"/>
    <w:rsid w:val="001B6D33"/>
    <w:rsid w:val="001B777A"/>
    <w:rsid w:val="001C0172"/>
    <w:rsid w:val="001C1A33"/>
    <w:rsid w:val="001C22C9"/>
    <w:rsid w:val="001C27B1"/>
    <w:rsid w:val="001C3C92"/>
    <w:rsid w:val="001C51A4"/>
    <w:rsid w:val="001D4CEE"/>
    <w:rsid w:val="001D57E9"/>
    <w:rsid w:val="001D5D7F"/>
    <w:rsid w:val="001D5E7A"/>
    <w:rsid w:val="001D6122"/>
    <w:rsid w:val="001D6BEF"/>
    <w:rsid w:val="001D7A14"/>
    <w:rsid w:val="001D7FF6"/>
    <w:rsid w:val="001E1332"/>
    <w:rsid w:val="001E18D0"/>
    <w:rsid w:val="001E3C65"/>
    <w:rsid w:val="001E4192"/>
    <w:rsid w:val="001E5278"/>
    <w:rsid w:val="001E646D"/>
    <w:rsid w:val="001E7B57"/>
    <w:rsid w:val="001F0226"/>
    <w:rsid w:val="001F5FDF"/>
    <w:rsid w:val="001F61BA"/>
    <w:rsid w:val="001F6BE1"/>
    <w:rsid w:val="001F6CE6"/>
    <w:rsid w:val="00200EB0"/>
    <w:rsid w:val="00205578"/>
    <w:rsid w:val="00212C92"/>
    <w:rsid w:val="00214121"/>
    <w:rsid w:val="00214870"/>
    <w:rsid w:val="00214DA0"/>
    <w:rsid w:val="00216C9A"/>
    <w:rsid w:val="002175B5"/>
    <w:rsid w:val="00221089"/>
    <w:rsid w:val="00222356"/>
    <w:rsid w:val="00223A06"/>
    <w:rsid w:val="00223D5D"/>
    <w:rsid w:val="0022566A"/>
    <w:rsid w:val="00226AB8"/>
    <w:rsid w:val="00230443"/>
    <w:rsid w:val="00230CE1"/>
    <w:rsid w:val="002310F1"/>
    <w:rsid w:val="002322C7"/>
    <w:rsid w:val="00232913"/>
    <w:rsid w:val="002335A5"/>
    <w:rsid w:val="00234401"/>
    <w:rsid w:val="00234485"/>
    <w:rsid w:val="0023619B"/>
    <w:rsid w:val="0023736E"/>
    <w:rsid w:val="00240CAF"/>
    <w:rsid w:val="0024213D"/>
    <w:rsid w:val="00243A83"/>
    <w:rsid w:val="0024534E"/>
    <w:rsid w:val="00245A9C"/>
    <w:rsid w:val="00246962"/>
    <w:rsid w:val="002510D6"/>
    <w:rsid w:val="0025197D"/>
    <w:rsid w:val="0025273D"/>
    <w:rsid w:val="00253A0E"/>
    <w:rsid w:val="002548D8"/>
    <w:rsid w:val="0025495F"/>
    <w:rsid w:val="002569C4"/>
    <w:rsid w:val="00257E64"/>
    <w:rsid w:val="00260683"/>
    <w:rsid w:val="00262128"/>
    <w:rsid w:val="00262B2F"/>
    <w:rsid w:val="002651DD"/>
    <w:rsid w:val="0026770D"/>
    <w:rsid w:val="002716BB"/>
    <w:rsid w:val="00272A85"/>
    <w:rsid w:val="00272D6A"/>
    <w:rsid w:val="00272DF6"/>
    <w:rsid w:val="00274759"/>
    <w:rsid w:val="0028169A"/>
    <w:rsid w:val="00281BC1"/>
    <w:rsid w:val="00284370"/>
    <w:rsid w:val="00284A13"/>
    <w:rsid w:val="002863E2"/>
    <w:rsid w:val="0029023E"/>
    <w:rsid w:val="002942F7"/>
    <w:rsid w:val="002949D6"/>
    <w:rsid w:val="002958EC"/>
    <w:rsid w:val="002959F7"/>
    <w:rsid w:val="0029618F"/>
    <w:rsid w:val="00296377"/>
    <w:rsid w:val="00296D8C"/>
    <w:rsid w:val="002A2552"/>
    <w:rsid w:val="002A4A42"/>
    <w:rsid w:val="002A5B8E"/>
    <w:rsid w:val="002A5ED9"/>
    <w:rsid w:val="002B1F1B"/>
    <w:rsid w:val="002B2290"/>
    <w:rsid w:val="002B73FD"/>
    <w:rsid w:val="002C1794"/>
    <w:rsid w:val="002C3817"/>
    <w:rsid w:val="002C4988"/>
    <w:rsid w:val="002C51CD"/>
    <w:rsid w:val="002D0D28"/>
    <w:rsid w:val="002D44FC"/>
    <w:rsid w:val="002D4780"/>
    <w:rsid w:val="002D6174"/>
    <w:rsid w:val="002D7840"/>
    <w:rsid w:val="002D7E48"/>
    <w:rsid w:val="002E2566"/>
    <w:rsid w:val="002E2F5E"/>
    <w:rsid w:val="002E6A1C"/>
    <w:rsid w:val="002F3E76"/>
    <w:rsid w:val="002F40B8"/>
    <w:rsid w:val="002F4C6F"/>
    <w:rsid w:val="002F5C7D"/>
    <w:rsid w:val="002F73C2"/>
    <w:rsid w:val="002F7CBD"/>
    <w:rsid w:val="0030023F"/>
    <w:rsid w:val="0030224C"/>
    <w:rsid w:val="003035B3"/>
    <w:rsid w:val="003037C9"/>
    <w:rsid w:val="00303B45"/>
    <w:rsid w:val="003077CC"/>
    <w:rsid w:val="00310295"/>
    <w:rsid w:val="00310745"/>
    <w:rsid w:val="003115B1"/>
    <w:rsid w:val="00312A64"/>
    <w:rsid w:val="0031597F"/>
    <w:rsid w:val="003202F5"/>
    <w:rsid w:val="003226CC"/>
    <w:rsid w:val="00322848"/>
    <w:rsid w:val="00323251"/>
    <w:rsid w:val="00323885"/>
    <w:rsid w:val="00323ECE"/>
    <w:rsid w:val="00324EED"/>
    <w:rsid w:val="0032571C"/>
    <w:rsid w:val="0032586C"/>
    <w:rsid w:val="00325F4C"/>
    <w:rsid w:val="00326620"/>
    <w:rsid w:val="0032696B"/>
    <w:rsid w:val="003307AF"/>
    <w:rsid w:val="00331496"/>
    <w:rsid w:val="00332553"/>
    <w:rsid w:val="00334D41"/>
    <w:rsid w:val="00335BC0"/>
    <w:rsid w:val="003401D0"/>
    <w:rsid w:val="0034252B"/>
    <w:rsid w:val="003441C8"/>
    <w:rsid w:val="00344F4B"/>
    <w:rsid w:val="00347F92"/>
    <w:rsid w:val="003502AD"/>
    <w:rsid w:val="00351C6F"/>
    <w:rsid w:val="00352722"/>
    <w:rsid w:val="00352765"/>
    <w:rsid w:val="00355CE4"/>
    <w:rsid w:val="00361C9E"/>
    <w:rsid w:val="003623F0"/>
    <w:rsid w:val="003624F6"/>
    <w:rsid w:val="00362F98"/>
    <w:rsid w:val="00364A34"/>
    <w:rsid w:val="00365FB7"/>
    <w:rsid w:val="00366551"/>
    <w:rsid w:val="0036758F"/>
    <w:rsid w:val="00370F10"/>
    <w:rsid w:val="003713E1"/>
    <w:rsid w:val="00372447"/>
    <w:rsid w:val="0037542D"/>
    <w:rsid w:val="003754FD"/>
    <w:rsid w:val="003757F6"/>
    <w:rsid w:val="003764F4"/>
    <w:rsid w:val="00377374"/>
    <w:rsid w:val="00380062"/>
    <w:rsid w:val="00380CC2"/>
    <w:rsid w:val="003818E9"/>
    <w:rsid w:val="0038362C"/>
    <w:rsid w:val="00383EF8"/>
    <w:rsid w:val="00385190"/>
    <w:rsid w:val="00385E81"/>
    <w:rsid w:val="00387B63"/>
    <w:rsid w:val="00387C0D"/>
    <w:rsid w:val="00387D84"/>
    <w:rsid w:val="00391711"/>
    <w:rsid w:val="00396789"/>
    <w:rsid w:val="003A28CB"/>
    <w:rsid w:val="003A3235"/>
    <w:rsid w:val="003A33E5"/>
    <w:rsid w:val="003A57AF"/>
    <w:rsid w:val="003A5DF3"/>
    <w:rsid w:val="003A7E0A"/>
    <w:rsid w:val="003B0080"/>
    <w:rsid w:val="003B1137"/>
    <w:rsid w:val="003B222E"/>
    <w:rsid w:val="003B2256"/>
    <w:rsid w:val="003B3CD3"/>
    <w:rsid w:val="003B5700"/>
    <w:rsid w:val="003B5BDD"/>
    <w:rsid w:val="003C0735"/>
    <w:rsid w:val="003C0AFD"/>
    <w:rsid w:val="003C2840"/>
    <w:rsid w:val="003C35DE"/>
    <w:rsid w:val="003C69DD"/>
    <w:rsid w:val="003C7482"/>
    <w:rsid w:val="003D000D"/>
    <w:rsid w:val="003D0C24"/>
    <w:rsid w:val="003D0D84"/>
    <w:rsid w:val="003D1266"/>
    <w:rsid w:val="003D2B5F"/>
    <w:rsid w:val="003D483B"/>
    <w:rsid w:val="003D4977"/>
    <w:rsid w:val="003D5073"/>
    <w:rsid w:val="003D74F6"/>
    <w:rsid w:val="003E2C85"/>
    <w:rsid w:val="003E2CCF"/>
    <w:rsid w:val="003E45D2"/>
    <w:rsid w:val="003E4762"/>
    <w:rsid w:val="003E58C5"/>
    <w:rsid w:val="003E65C8"/>
    <w:rsid w:val="003E6682"/>
    <w:rsid w:val="003E7AD9"/>
    <w:rsid w:val="003F0460"/>
    <w:rsid w:val="003F13B5"/>
    <w:rsid w:val="003F1807"/>
    <w:rsid w:val="003F2970"/>
    <w:rsid w:val="003F334D"/>
    <w:rsid w:val="003F3D61"/>
    <w:rsid w:val="003F6C55"/>
    <w:rsid w:val="00401957"/>
    <w:rsid w:val="00401F82"/>
    <w:rsid w:val="00403383"/>
    <w:rsid w:val="00404B90"/>
    <w:rsid w:val="0040559F"/>
    <w:rsid w:val="004068EF"/>
    <w:rsid w:val="004156AD"/>
    <w:rsid w:val="00416158"/>
    <w:rsid w:val="0041655B"/>
    <w:rsid w:val="00416DA8"/>
    <w:rsid w:val="004203FE"/>
    <w:rsid w:val="00420EA5"/>
    <w:rsid w:val="0042135A"/>
    <w:rsid w:val="00421957"/>
    <w:rsid w:val="004234CE"/>
    <w:rsid w:val="004237F9"/>
    <w:rsid w:val="004250D1"/>
    <w:rsid w:val="004263EC"/>
    <w:rsid w:val="004266BF"/>
    <w:rsid w:val="00426DC2"/>
    <w:rsid w:val="00431176"/>
    <w:rsid w:val="00432333"/>
    <w:rsid w:val="004334E1"/>
    <w:rsid w:val="0043415C"/>
    <w:rsid w:val="00434E16"/>
    <w:rsid w:val="00435725"/>
    <w:rsid w:val="00435895"/>
    <w:rsid w:val="00436963"/>
    <w:rsid w:val="00436E1B"/>
    <w:rsid w:val="00437229"/>
    <w:rsid w:val="00443884"/>
    <w:rsid w:val="0044578E"/>
    <w:rsid w:val="00445CE4"/>
    <w:rsid w:val="00445D67"/>
    <w:rsid w:val="004478FC"/>
    <w:rsid w:val="00450CCA"/>
    <w:rsid w:val="004522DB"/>
    <w:rsid w:val="00452308"/>
    <w:rsid w:val="0045282F"/>
    <w:rsid w:val="00453EF6"/>
    <w:rsid w:val="004565AB"/>
    <w:rsid w:val="00461225"/>
    <w:rsid w:val="004614FF"/>
    <w:rsid w:val="00461D50"/>
    <w:rsid w:val="00461F33"/>
    <w:rsid w:val="00462201"/>
    <w:rsid w:val="00463710"/>
    <w:rsid w:val="00467E79"/>
    <w:rsid w:val="00472014"/>
    <w:rsid w:val="00474025"/>
    <w:rsid w:val="0047502B"/>
    <w:rsid w:val="00475372"/>
    <w:rsid w:val="00475AD5"/>
    <w:rsid w:val="004821FD"/>
    <w:rsid w:val="004829EB"/>
    <w:rsid w:val="004833B7"/>
    <w:rsid w:val="00483D6E"/>
    <w:rsid w:val="00485DBB"/>
    <w:rsid w:val="00486CF7"/>
    <w:rsid w:val="00494085"/>
    <w:rsid w:val="004976C4"/>
    <w:rsid w:val="004976DA"/>
    <w:rsid w:val="004A00B3"/>
    <w:rsid w:val="004A15E3"/>
    <w:rsid w:val="004A160B"/>
    <w:rsid w:val="004A3EA2"/>
    <w:rsid w:val="004B125D"/>
    <w:rsid w:val="004B139D"/>
    <w:rsid w:val="004B1737"/>
    <w:rsid w:val="004B2C59"/>
    <w:rsid w:val="004B2EC7"/>
    <w:rsid w:val="004B4AC8"/>
    <w:rsid w:val="004B72CB"/>
    <w:rsid w:val="004B7DE0"/>
    <w:rsid w:val="004C024C"/>
    <w:rsid w:val="004C0AAD"/>
    <w:rsid w:val="004C1418"/>
    <w:rsid w:val="004C58EE"/>
    <w:rsid w:val="004D0C27"/>
    <w:rsid w:val="004D0FB9"/>
    <w:rsid w:val="004D151F"/>
    <w:rsid w:val="004D2B13"/>
    <w:rsid w:val="004D4F95"/>
    <w:rsid w:val="004E0378"/>
    <w:rsid w:val="004E0381"/>
    <w:rsid w:val="004E0924"/>
    <w:rsid w:val="004E2C15"/>
    <w:rsid w:val="004E53F5"/>
    <w:rsid w:val="004E59E8"/>
    <w:rsid w:val="004E6B5D"/>
    <w:rsid w:val="004E7ACF"/>
    <w:rsid w:val="004F1A4C"/>
    <w:rsid w:val="004F2022"/>
    <w:rsid w:val="004F2329"/>
    <w:rsid w:val="004F25F8"/>
    <w:rsid w:val="004F7111"/>
    <w:rsid w:val="004F7260"/>
    <w:rsid w:val="0050203B"/>
    <w:rsid w:val="005030AF"/>
    <w:rsid w:val="005050CD"/>
    <w:rsid w:val="00507EAE"/>
    <w:rsid w:val="00512077"/>
    <w:rsid w:val="00513B9F"/>
    <w:rsid w:val="00513E22"/>
    <w:rsid w:val="005143CE"/>
    <w:rsid w:val="00514F4C"/>
    <w:rsid w:val="0051716E"/>
    <w:rsid w:val="0052185A"/>
    <w:rsid w:val="00523ACC"/>
    <w:rsid w:val="00526C91"/>
    <w:rsid w:val="0053174C"/>
    <w:rsid w:val="00533E5E"/>
    <w:rsid w:val="00536AFA"/>
    <w:rsid w:val="00536C82"/>
    <w:rsid w:val="00537BD2"/>
    <w:rsid w:val="00540B77"/>
    <w:rsid w:val="00544194"/>
    <w:rsid w:val="00552420"/>
    <w:rsid w:val="00553D2D"/>
    <w:rsid w:val="0055457D"/>
    <w:rsid w:val="00560B59"/>
    <w:rsid w:val="00562869"/>
    <w:rsid w:val="00562BF2"/>
    <w:rsid w:val="00562D61"/>
    <w:rsid w:val="00574112"/>
    <w:rsid w:val="00574837"/>
    <w:rsid w:val="00574C9A"/>
    <w:rsid w:val="00575708"/>
    <w:rsid w:val="005800CF"/>
    <w:rsid w:val="00580A53"/>
    <w:rsid w:val="00580E8F"/>
    <w:rsid w:val="0058470E"/>
    <w:rsid w:val="00584FC6"/>
    <w:rsid w:val="00585D0A"/>
    <w:rsid w:val="005901AD"/>
    <w:rsid w:val="005917EA"/>
    <w:rsid w:val="00591864"/>
    <w:rsid w:val="0059251E"/>
    <w:rsid w:val="005925C3"/>
    <w:rsid w:val="00594216"/>
    <w:rsid w:val="00597ADC"/>
    <w:rsid w:val="005A0DD9"/>
    <w:rsid w:val="005A18AE"/>
    <w:rsid w:val="005A2C5C"/>
    <w:rsid w:val="005A3729"/>
    <w:rsid w:val="005A3FD9"/>
    <w:rsid w:val="005A488E"/>
    <w:rsid w:val="005A67E6"/>
    <w:rsid w:val="005A70AD"/>
    <w:rsid w:val="005A7BB5"/>
    <w:rsid w:val="005B041F"/>
    <w:rsid w:val="005B0C4A"/>
    <w:rsid w:val="005B1D40"/>
    <w:rsid w:val="005B22F3"/>
    <w:rsid w:val="005B23B7"/>
    <w:rsid w:val="005B324A"/>
    <w:rsid w:val="005B35C3"/>
    <w:rsid w:val="005B49E4"/>
    <w:rsid w:val="005B516B"/>
    <w:rsid w:val="005B5705"/>
    <w:rsid w:val="005B57E6"/>
    <w:rsid w:val="005B7BA7"/>
    <w:rsid w:val="005C3968"/>
    <w:rsid w:val="005C4616"/>
    <w:rsid w:val="005C64F5"/>
    <w:rsid w:val="005D1A35"/>
    <w:rsid w:val="005D205D"/>
    <w:rsid w:val="005D701C"/>
    <w:rsid w:val="005D747C"/>
    <w:rsid w:val="005D7687"/>
    <w:rsid w:val="005E0700"/>
    <w:rsid w:val="005E106C"/>
    <w:rsid w:val="005E1834"/>
    <w:rsid w:val="005E20DD"/>
    <w:rsid w:val="005E633E"/>
    <w:rsid w:val="005E699C"/>
    <w:rsid w:val="005E69DE"/>
    <w:rsid w:val="005E712E"/>
    <w:rsid w:val="005F005E"/>
    <w:rsid w:val="005F1C37"/>
    <w:rsid w:val="005F23FF"/>
    <w:rsid w:val="005F3D9D"/>
    <w:rsid w:val="005F3DCE"/>
    <w:rsid w:val="005F6141"/>
    <w:rsid w:val="005F6DAF"/>
    <w:rsid w:val="006004C0"/>
    <w:rsid w:val="00600B2A"/>
    <w:rsid w:val="00601586"/>
    <w:rsid w:val="006032D2"/>
    <w:rsid w:val="00604844"/>
    <w:rsid w:val="00604C73"/>
    <w:rsid w:val="00610E6B"/>
    <w:rsid w:val="00613329"/>
    <w:rsid w:val="00613C26"/>
    <w:rsid w:val="00616A44"/>
    <w:rsid w:val="00617236"/>
    <w:rsid w:val="00622319"/>
    <w:rsid w:val="00623F8F"/>
    <w:rsid w:val="006249BA"/>
    <w:rsid w:val="00624BB6"/>
    <w:rsid w:val="00624D4A"/>
    <w:rsid w:val="00626FA3"/>
    <w:rsid w:val="0062753D"/>
    <w:rsid w:val="00630865"/>
    <w:rsid w:val="0063157B"/>
    <w:rsid w:val="006319BA"/>
    <w:rsid w:val="006322F4"/>
    <w:rsid w:val="006334DC"/>
    <w:rsid w:val="006337D4"/>
    <w:rsid w:val="00633F6A"/>
    <w:rsid w:val="00634819"/>
    <w:rsid w:val="00634D51"/>
    <w:rsid w:val="00640AC7"/>
    <w:rsid w:val="00640D22"/>
    <w:rsid w:val="0064359D"/>
    <w:rsid w:val="006444E2"/>
    <w:rsid w:val="0064549F"/>
    <w:rsid w:val="006455B0"/>
    <w:rsid w:val="00646BF9"/>
    <w:rsid w:val="00647B2D"/>
    <w:rsid w:val="006515EE"/>
    <w:rsid w:val="0065384C"/>
    <w:rsid w:val="006540DE"/>
    <w:rsid w:val="0065550F"/>
    <w:rsid w:val="00661124"/>
    <w:rsid w:val="0066136F"/>
    <w:rsid w:val="00662035"/>
    <w:rsid w:val="00662D6F"/>
    <w:rsid w:val="006632B4"/>
    <w:rsid w:val="00666F60"/>
    <w:rsid w:val="006737D1"/>
    <w:rsid w:val="00673C69"/>
    <w:rsid w:val="006765D3"/>
    <w:rsid w:val="00677C8D"/>
    <w:rsid w:val="00681F7B"/>
    <w:rsid w:val="0068204F"/>
    <w:rsid w:val="006824A6"/>
    <w:rsid w:val="006825FC"/>
    <w:rsid w:val="0068282A"/>
    <w:rsid w:val="00682EE3"/>
    <w:rsid w:val="0068413E"/>
    <w:rsid w:val="00687434"/>
    <w:rsid w:val="00687447"/>
    <w:rsid w:val="006878BE"/>
    <w:rsid w:val="00690290"/>
    <w:rsid w:val="0069042F"/>
    <w:rsid w:val="00690D70"/>
    <w:rsid w:val="00691B10"/>
    <w:rsid w:val="00691B85"/>
    <w:rsid w:val="00691E06"/>
    <w:rsid w:val="00695E64"/>
    <w:rsid w:val="00696DA8"/>
    <w:rsid w:val="006A700D"/>
    <w:rsid w:val="006A7322"/>
    <w:rsid w:val="006B04F9"/>
    <w:rsid w:val="006B094A"/>
    <w:rsid w:val="006B26B3"/>
    <w:rsid w:val="006B32D5"/>
    <w:rsid w:val="006B5ECF"/>
    <w:rsid w:val="006B6329"/>
    <w:rsid w:val="006B6A8D"/>
    <w:rsid w:val="006B7765"/>
    <w:rsid w:val="006C0276"/>
    <w:rsid w:val="006C07C3"/>
    <w:rsid w:val="006C0C73"/>
    <w:rsid w:val="006C129D"/>
    <w:rsid w:val="006C2049"/>
    <w:rsid w:val="006C2602"/>
    <w:rsid w:val="006C2B08"/>
    <w:rsid w:val="006C2DB0"/>
    <w:rsid w:val="006C2E15"/>
    <w:rsid w:val="006C4D90"/>
    <w:rsid w:val="006C55C1"/>
    <w:rsid w:val="006D0E04"/>
    <w:rsid w:val="006D0F64"/>
    <w:rsid w:val="006D1760"/>
    <w:rsid w:val="006D2459"/>
    <w:rsid w:val="006D329A"/>
    <w:rsid w:val="006D5529"/>
    <w:rsid w:val="006D6D38"/>
    <w:rsid w:val="006E296E"/>
    <w:rsid w:val="006E4418"/>
    <w:rsid w:val="006E49D3"/>
    <w:rsid w:val="006E5222"/>
    <w:rsid w:val="006E5685"/>
    <w:rsid w:val="006F048F"/>
    <w:rsid w:val="006F04FA"/>
    <w:rsid w:val="006F123D"/>
    <w:rsid w:val="006F1D7C"/>
    <w:rsid w:val="006F3C6D"/>
    <w:rsid w:val="006F3E8D"/>
    <w:rsid w:val="006F490F"/>
    <w:rsid w:val="006F7070"/>
    <w:rsid w:val="006F7820"/>
    <w:rsid w:val="00701141"/>
    <w:rsid w:val="007028F9"/>
    <w:rsid w:val="00703CC6"/>
    <w:rsid w:val="00704502"/>
    <w:rsid w:val="00705D8C"/>
    <w:rsid w:val="007067DA"/>
    <w:rsid w:val="00710532"/>
    <w:rsid w:val="00711D20"/>
    <w:rsid w:val="00711D58"/>
    <w:rsid w:val="007124E5"/>
    <w:rsid w:val="007133BB"/>
    <w:rsid w:val="00715ACD"/>
    <w:rsid w:val="00715CD9"/>
    <w:rsid w:val="00715E28"/>
    <w:rsid w:val="0072183B"/>
    <w:rsid w:val="00721A12"/>
    <w:rsid w:val="00721CE5"/>
    <w:rsid w:val="00722007"/>
    <w:rsid w:val="007242F4"/>
    <w:rsid w:val="0072485E"/>
    <w:rsid w:val="007305CB"/>
    <w:rsid w:val="00730DF8"/>
    <w:rsid w:val="0073246D"/>
    <w:rsid w:val="00732B8D"/>
    <w:rsid w:val="00732C09"/>
    <w:rsid w:val="00732CB6"/>
    <w:rsid w:val="00732F0F"/>
    <w:rsid w:val="00734DB4"/>
    <w:rsid w:val="00736EEF"/>
    <w:rsid w:val="00737448"/>
    <w:rsid w:val="00740308"/>
    <w:rsid w:val="007406F3"/>
    <w:rsid w:val="00740D05"/>
    <w:rsid w:val="00742397"/>
    <w:rsid w:val="00743E1E"/>
    <w:rsid w:val="007468BA"/>
    <w:rsid w:val="007504BE"/>
    <w:rsid w:val="00750D08"/>
    <w:rsid w:val="00751073"/>
    <w:rsid w:val="007543AE"/>
    <w:rsid w:val="0075624A"/>
    <w:rsid w:val="007704F4"/>
    <w:rsid w:val="00772AA7"/>
    <w:rsid w:val="007768FE"/>
    <w:rsid w:val="00780EF7"/>
    <w:rsid w:val="007841AD"/>
    <w:rsid w:val="007853F1"/>
    <w:rsid w:val="00785729"/>
    <w:rsid w:val="00785D9A"/>
    <w:rsid w:val="007931BB"/>
    <w:rsid w:val="0079437B"/>
    <w:rsid w:val="00795895"/>
    <w:rsid w:val="007966F4"/>
    <w:rsid w:val="00797388"/>
    <w:rsid w:val="007A117A"/>
    <w:rsid w:val="007A1786"/>
    <w:rsid w:val="007A3A2F"/>
    <w:rsid w:val="007A49CA"/>
    <w:rsid w:val="007A4ECF"/>
    <w:rsid w:val="007A5DB3"/>
    <w:rsid w:val="007B20F0"/>
    <w:rsid w:val="007B37B3"/>
    <w:rsid w:val="007B3FBB"/>
    <w:rsid w:val="007B799C"/>
    <w:rsid w:val="007B7D84"/>
    <w:rsid w:val="007C024D"/>
    <w:rsid w:val="007C07E8"/>
    <w:rsid w:val="007C17CB"/>
    <w:rsid w:val="007D1551"/>
    <w:rsid w:val="007D4503"/>
    <w:rsid w:val="007D62AF"/>
    <w:rsid w:val="007E04D9"/>
    <w:rsid w:val="007E2E53"/>
    <w:rsid w:val="007E3449"/>
    <w:rsid w:val="007E3BE5"/>
    <w:rsid w:val="007E4718"/>
    <w:rsid w:val="007E4DC7"/>
    <w:rsid w:val="007E561E"/>
    <w:rsid w:val="007F0526"/>
    <w:rsid w:val="007F0C12"/>
    <w:rsid w:val="007F13C0"/>
    <w:rsid w:val="007F2138"/>
    <w:rsid w:val="007F35E9"/>
    <w:rsid w:val="007F396F"/>
    <w:rsid w:val="007F4532"/>
    <w:rsid w:val="007F4583"/>
    <w:rsid w:val="007F57DB"/>
    <w:rsid w:val="007F7D68"/>
    <w:rsid w:val="00800699"/>
    <w:rsid w:val="0080120F"/>
    <w:rsid w:val="00803904"/>
    <w:rsid w:val="00805A50"/>
    <w:rsid w:val="00806663"/>
    <w:rsid w:val="0080743D"/>
    <w:rsid w:val="00811826"/>
    <w:rsid w:val="00813C68"/>
    <w:rsid w:val="00814660"/>
    <w:rsid w:val="00815B2B"/>
    <w:rsid w:val="00816142"/>
    <w:rsid w:val="0082035F"/>
    <w:rsid w:val="00820C59"/>
    <w:rsid w:val="00821F01"/>
    <w:rsid w:val="00822537"/>
    <w:rsid w:val="008257F9"/>
    <w:rsid w:val="008271CB"/>
    <w:rsid w:val="00827CCD"/>
    <w:rsid w:val="00831177"/>
    <w:rsid w:val="008326EF"/>
    <w:rsid w:val="0083282D"/>
    <w:rsid w:val="00833D5D"/>
    <w:rsid w:val="008345C5"/>
    <w:rsid w:val="00834C51"/>
    <w:rsid w:val="00835C31"/>
    <w:rsid w:val="00836D1F"/>
    <w:rsid w:val="00836F4C"/>
    <w:rsid w:val="00837691"/>
    <w:rsid w:val="00837897"/>
    <w:rsid w:val="00842009"/>
    <w:rsid w:val="0084331B"/>
    <w:rsid w:val="00845E8C"/>
    <w:rsid w:val="00846E8B"/>
    <w:rsid w:val="00852911"/>
    <w:rsid w:val="00852F51"/>
    <w:rsid w:val="0085571F"/>
    <w:rsid w:val="00856E7D"/>
    <w:rsid w:val="008604CF"/>
    <w:rsid w:val="0086338E"/>
    <w:rsid w:val="00865724"/>
    <w:rsid w:val="00870314"/>
    <w:rsid w:val="00871925"/>
    <w:rsid w:val="00872BC3"/>
    <w:rsid w:val="008739D4"/>
    <w:rsid w:val="0087592F"/>
    <w:rsid w:val="00875D78"/>
    <w:rsid w:val="00880324"/>
    <w:rsid w:val="0088048F"/>
    <w:rsid w:val="008809EE"/>
    <w:rsid w:val="008827C5"/>
    <w:rsid w:val="00882E78"/>
    <w:rsid w:val="00885E31"/>
    <w:rsid w:val="00886400"/>
    <w:rsid w:val="00886BDA"/>
    <w:rsid w:val="00890108"/>
    <w:rsid w:val="00890A87"/>
    <w:rsid w:val="008948D4"/>
    <w:rsid w:val="00895C0F"/>
    <w:rsid w:val="00895F65"/>
    <w:rsid w:val="00896C37"/>
    <w:rsid w:val="00897385"/>
    <w:rsid w:val="00897AA0"/>
    <w:rsid w:val="008A296C"/>
    <w:rsid w:val="008A4C11"/>
    <w:rsid w:val="008A511D"/>
    <w:rsid w:val="008A606F"/>
    <w:rsid w:val="008A6490"/>
    <w:rsid w:val="008A67A3"/>
    <w:rsid w:val="008A7EEB"/>
    <w:rsid w:val="008B0703"/>
    <w:rsid w:val="008B2D8D"/>
    <w:rsid w:val="008B34E0"/>
    <w:rsid w:val="008B3AA9"/>
    <w:rsid w:val="008B3DF0"/>
    <w:rsid w:val="008B5297"/>
    <w:rsid w:val="008B5306"/>
    <w:rsid w:val="008B549E"/>
    <w:rsid w:val="008B6A66"/>
    <w:rsid w:val="008C10CA"/>
    <w:rsid w:val="008C123F"/>
    <w:rsid w:val="008C16E7"/>
    <w:rsid w:val="008C257D"/>
    <w:rsid w:val="008C3B07"/>
    <w:rsid w:val="008C4BB9"/>
    <w:rsid w:val="008C7885"/>
    <w:rsid w:val="008D0F3E"/>
    <w:rsid w:val="008D3F5C"/>
    <w:rsid w:val="008D419F"/>
    <w:rsid w:val="008D4E33"/>
    <w:rsid w:val="008D59D0"/>
    <w:rsid w:val="008D748A"/>
    <w:rsid w:val="008E3CF9"/>
    <w:rsid w:val="008E69F6"/>
    <w:rsid w:val="008E7721"/>
    <w:rsid w:val="008E7BE9"/>
    <w:rsid w:val="008F0C0A"/>
    <w:rsid w:val="008F13A6"/>
    <w:rsid w:val="008F15FD"/>
    <w:rsid w:val="008F189A"/>
    <w:rsid w:val="008F44E0"/>
    <w:rsid w:val="008F4D7B"/>
    <w:rsid w:val="008F597A"/>
    <w:rsid w:val="00900D99"/>
    <w:rsid w:val="00902D63"/>
    <w:rsid w:val="00903D48"/>
    <w:rsid w:val="009069C9"/>
    <w:rsid w:val="00906B8E"/>
    <w:rsid w:val="009123B3"/>
    <w:rsid w:val="0091282E"/>
    <w:rsid w:val="00914DA9"/>
    <w:rsid w:val="009163A0"/>
    <w:rsid w:val="00917D4C"/>
    <w:rsid w:val="009230EB"/>
    <w:rsid w:val="00923A7C"/>
    <w:rsid w:val="00924632"/>
    <w:rsid w:val="009314F1"/>
    <w:rsid w:val="00932714"/>
    <w:rsid w:val="00933D79"/>
    <w:rsid w:val="00934BBF"/>
    <w:rsid w:val="009402B7"/>
    <w:rsid w:val="00942001"/>
    <w:rsid w:val="00942748"/>
    <w:rsid w:val="00943314"/>
    <w:rsid w:val="0094389C"/>
    <w:rsid w:val="009455D5"/>
    <w:rsid w:val="009469E8"/>
    <w:rsid w:val="00947865"/>
    <w:rsid w:val="0094794C"/>
    <w:rsid w:val="00950F2F"/>
    <w:rsid w:val="009521EB"/>
    <w:rsid w:val="00953D9A"/>
    <w:rsid w:val="00954748"/>
    <w:rsid w:val="00954B19"/>
    <w:rsid w:val="009557BF"/>
    <w:rsid w:val="00957877"/>
    <w:rsid w:val="00960CA3"/>
    <w:rsid w:val="0096102A"/>
    <w:rsid w:val="0096174D"/>
    <w:rsid w:val="00961B99"/>
    <w:rsid w:val="00964F16"/>
    <w:rsid w:val="009660B4"/>
    <w:rsid w:val="00967F15"/>
    <w:rsid w:val="00971D42"/>
    <w:rsid w:val="009760C3"/>
    <w:rsid w:val="00977095"/>
    <w:rsid w:val="00977DB4"/>
    <w:rsid w:val="00980BD7"/>
    <w:rsid w:val="0098194D"/>
    <w:rsid w:val="009824AD"/>
    <w:rsid w:val="00983A33"/>
    <w:rsid w:val="0099005C"/>
    <w:rsid w:val="00990394"/>
    <w:rsid w:val="009905AA"/>
    <w:rsid w:val="009908B1"/>
    <w:rsid w:val="00993924"/>
    <w:rsid w:val="00994AA3"/>
    <w:rsid w:val="0099729B"/>
    <w:rsid w:val="009A226D"/>
    <w:rsid w:val="009A2CA6"/>
    <w:rsid w:val="009A31A5"/>
    <w:rsid w:val="009A6EDA"/>
    <w:rsid w:val="009B028F"/>
    <w:rsid w:val="009B313E"/>
    <w:rsid w:val="009B673F"/>
    <w:rsid w:val="009C0102"/>
    <w:rsid w:val="009C0FD7"/>
    <w:rsid w:val="009C2098"/>
    <w:rsid w:val="009C2170"/>
    <w:rsid w:val="009C23F5"/>
    <w:rsid w:val="009C6769"/>
    <w:rsid w:val="009C76CA"/>
    <w:rsid w:val="009C7BD1"/>
    <w:rsid w:val="009D1E65"/>
    <w:rsid w:val="009D4CD7"/>
    <w:rsid w:val="009D589A"/>
    <w:rsid w:val="009D5B53"/>
    <w:rsid w:val="009D5F76"/>
    <w:rsid w:val="009D63F7"/>
    <w:rsid w:val="009E0382"/>
    <w:rsid w:val="009E084E"/>
    <w:rsid w:val="009E5A86"/>
    <w:rsid w:val="009E6A28"/>
    <w:rsid w:val="009F16C4"/>
    <w:rsid w:val="009F2BDF"/>
    <w:rsid w:val="009F3CEF"/>
    <w:rsid w:val="009F421C"/>
    <w:rsid w:val="009F4397"/>
    <w:rsid w:val="009F43CA"/>
    <w:rsid w:val="009F446B"/>
    <w:rsid w:val="009F6684"/>
    <w:rsid w:val="009F67DB"/>
    <w:rsid w:val="009F69CF"/>
    <w:rsid w:val="009F78A1"/>
    <w:rsid w:val="00A004D9"/>
    <w:rsid w:val="00A006E2"/>
    <w:rsid w:val="00A0235A"/>
    <w:rsid w:val="00A061E6"/>
    <w:rsid w:val="00A06BB9"/>
    <w:rsid w:val="00A074DB"/>
    <w:rsid w:val="00A10C62"/>
    <w:rsid w:val="00A10D1D"/>
    <w:rsid w:val="00A14460"/>
    <w:rsid w:val="00A14D7D"/>
    <w:rsid w:val="00A16B90"/>
    <w:rsid w:val="00A204CE"/>
    <w:rsid w:val="00A20F87"/>
    <w:rsid w:val="00A2108F"/>
    <w:rsid w:val="00A21105"/>
    <w:rsid w:val="00A213DE"/>
    <w:rsid w:val="00A218D4"/>
    <w:rsid w:val="00A2389E"/>
    <w:rsid w:val="00A23AA8"/>
    <w:rsid w:val="00A25BA8"/>
    <w:rsid w:val="00A27271"/>
    <w:rsid w:val="00A272B4"/>
    <w:rsid w:val="00A27CE8"/>
    <w:rsid w:val="00A27CF4"/>
    <w:rsid w:val="00A32316"/>
    <w:rsid w:val="00A32DCC"/>
    <w:rsid w:val="00A346FA"/>
    <w:rsid w:val="00A355B8"/>
    <w:rsid w:val="00A408E2"/>
    <w:rsid w:val="00A4095D"/>
    <w:rsid w:val="00A4257C"/>
    <w:rsid w:val="00A43345"/>
    <w:rsid w:val="00A43DEA"/>
    <w:rsid w:val="00A4691E"/>
    <w:rsid w:val="00A47279"/>
    <w:rsid w:val="00A5131E"/>
    <w:rsid w:val="00A51408"/>
    <w:rsid w:val="00A51A83"/>
    <w:rsid w:val="00A55AE0"/>
    <w:rsid w:val="00A561F0"/>
    <w:rsid w:val="00A56433"/>
    <w:rsid w:val="00A565EF"/>
    <w:rsid w:val="00A57B71"/>
    <w:rsid w:val="00A60B51"/>
    <w:rsid w:val="00A60DC3"/>
    <w:rsid w:val="00A625D5"/>
    <w:rsid w:val="00A676E4"/>
    <w:rsid w:val="00A7051C"/>
    <w:rsid w:val="00A708AC"/>
    <w:rsid w:val="00A71972"/>
    <w:rsid w:val="00A73EFB"/>
    <w:rsid w:val="00A80978"/>
    <w:rsid w:val="00A84601"/>
    <w:rsid w:val="00A84708"/>
    <w:rsid w:val="00A85CE8"/>
    <w:rsid w:val="00A87465"/>
    <w:rsid w:val="00A9152F"/>
    <w:rsid w:val="00A922DA"/>
    <w:rsid w:val="00A9260B"/>
    <w:rsid w:val="00A92687"/>
    <w:rsid w:val="00A9299B"/>
    <w:rsid w:val="00A92D81"/>
    <w:rsid w:val="00A93AC3"/>
    <w:rsid w:val="00A972B1"/>
    <w:rsid w:val="00AA0490"/>
    <w:rsid w:val="00AA1185"/>
    <w:rsid w:val="00AA1875"/>
    <w:rsid w:val="00AA4365"/>
    <w:rsid w:val="00AA6837"/>
    <w:rsid w:val="00AB0340"/>
    <w:rsid w:val="00AB1802"/>
    <w:rsid w:val="00AB3163"/>
    <w:rsid w:val="00AB36DC"/>
    <w:rsid w:val="00AB528F"/>
    <w:rsid w:val="00AB5E4D"/>
    <w:rsid w:val="00AC1647"/>
    <w:rsid w:val="00AC175B"/>
    <w:rsid w:val="00AC1ACF"/>
    <w:rsid w:val="00AC26CF"/>
    <w:rsid w:val="00AC4937"/>
    <w:rsid w:val="00AC5133"/>
    <w:rsid w:val="00AC533E"/>
    <w:rsid w:val="00AC60A6"/>
    <w:rsid w:val="00AC727E"/>
    <w:rsid w:val="00AC7CB7"/>
    <w:rsid w:val="00AD04BA"/>
    <w:rsid w:val="00AD0A29"/>
    <w:rsid w:val="00AD0AA1"/>
    <w:rsid w:val="00AD1519"/>
    <w:rsid w:val="00AD29DD"/>
    <w:rsid w:val="00AD450A"/>
    <w:rsid w:val="00AD4B1A"/>
    <w:rsid w:val="00AD57B6"/>
    <w:rsid w:val="00AE2E59"/>
    <w:rsid w:val="00AE37CD"/>
    <w:rsid w:val="00AE3C54"/>
    <w:rsid w:val="00AE3E10"/>
    <w:rsid w:val="00AE5C1F"/>
    <w:rsid w:val="00AE6681"/>
    <w:rsid w:val="00AF1220"/>
    <w:rsid w:val="00AF21DE"/>
    <w:rsid w:val="00AF2A86"/>
    <w:rsid w:val="00AF4511"/>
    <w:rsid w:val="00AF461F"/>
    <w:rsid w:val="00AF6E38"/>
    <w:rsid w:val="00B00E96"/>
    <w:rsid w:val="00B0117B"/>
    <w:rsid w:val="00B01851"/>
    <w:rsid w:val="00B038A6"/>
    <w:rsid w:val="00B03CB8"/>
    <w:rsid w:val="00B04A37"/>
    <w:rsid w:val="00B053B5"/>
    <w:rsid w:val="00B0763C"/>
    <w:rsid w:val="00B13E98"/>
    <w:rsid w:val="00B14A13"/>
    <w:rsid w:val="00B14E5D"/>
    <w:rsid w:val="00B1551A"/>
    <w:rsid w:val="00B160C8"/>
    <w:rsid w:val="00B17251"/>
    <w:rsid w:val="00B17F71"/>
    <w:rsid w:val="00B200FF"/>
    <w:rsid w:val="00B20D1B"/>
    <w:rsid w:val="00B2113C"/>
    <w:rsid w:val="00B2124E"/>
    <w:rsid w:val="00B241DA"/>
    <w:rsid w:val="00B24594"/>
    <w:rsid w:val="00B2470B"/>
    <w:rsid w:val="00B24BB3"/>
    <w:rsid w:val="00B27AD9"/>
    <w:rsid w:val="00B3028B"/>
    <w:rsid w:val="00B303FD"/>
    <w:rsid w:val="00B317D5"/>
    <w:rsid w:val="00B31B5C"/>
    <w:rsid w:val="00B31C8B"/>
    <w:rsid w:val="00B33040"/>
    <w:rsid w:val="00B35F64"/>
    <w:rsid w:val="00B361DB"/>
    <w:rsid w:val="00B3678D"/>
    <w:rsid w:val="00B3691E"/>
    <w:rsid w:val="00B40658"/>
    <w:rsid w:val="00B40E70"/>
    <w:rsid w:val="00B4213E"/>
    <w:rsid w:val="00B44E07"/>
    <w:rsid w:val="00B46238"/>
    <w:rsid w:val="00B46BAA"/>
    <w:rsid w:val="00B47405"/>
    <w:rsid w:val="00B50230"/>
    <w:rsid w:val="00B529F1"/>
    <w:rsid w:val="00B5344C"/>
    <w:rsid w:val="00B54DD1"/>
    <w:rsid w:val="00B56BB7"/>
    <w:rsid w:val="00B60926"/>
    <w:rsid w:val="00B63DB1"/>
    <w:rsid w:val="00B64361"/>
    <w:rsid w:val="00B650E7"/>
    <w:rsid w:val="00B70CA9"/>
    <w:rsid w:val="00B71F96"/>
    <w:rsid w:val="00B72BB7"/>
    <w:rsid w:val="00B73479"/>
    <w:rsid w:val="00B753BB"/>
    <w:rsid w:val="00B7726E"/>
    <w:rsid w:val="00B77533"/>
    <w:rsid w:val="00B80142"/>
    <w:rsid w:val="00B80DA8"/>
    <w:rsid w:val="00B812ED"/>
    <w:rsid w:val="00B824B8"/>
    <w:rsid w:val="00B826B4"/>
    <w:rsid w:val="00B82A05"/>
    <w:rsid w:val="00B8531A"/>
    <w:rsid w:val="00BA02FF"/>
    <w:rsid w:val="00BA067D"/>
    <w:rsid w:val="00BA4F7B"/>
    <w:rsid w:val="00BA5C4B"/>
    <w:rsid w:val="00BA664D"/>
    <w:rsid w:val="00BA6D28"/>
    <w:rsid w:val="00BA7811"/>
    <w:rsid w:val="00BA7857"/>
    <w:rsid w:val="00BB0AB3"/>
    <w:rsid w:val="00BB1A0E"/>
    <w:rsid w:val="00BB28C8"/>
    <w:rsid w:val="00BB2EDF"/>
    <w:rsid w:val="00BB3AC2"/>
    <w:rsid w:val="00BB3E3E"/>
    <w:rsid w:val="00BB5103"/>
    <w:rsid w:val="00BB7170"/>
    <w:rsid w:val="00BB7B52"/>
    <w:rsid w:val="00BC0ABC"/>
    <w:rsid w:val="00BC11D1"/>
    <w:rsid w:val="00BC1D69"/>
    <w:rsid w:val="00BC1DD2"/>
    <w:rsid w:val="00BC26FA"/>
    <w:rsid w:val="00BC2A46"/>
    <w:rsid w:val="00BC471D"/>
    <w:rsid w:val="00BD27F5"/>
    <w:rsid w:val="00BD43B0"/>
    <w:rsid w:val="00BD535F"/>
    <w:rsid w:val="00BE3762"/>
    <w:rsid w:val="00BE40A1"/>
    <w:rsid w:val="00BE4456"/>
    <w:rsid w:val="00BE7A55"/>
    <w:rsid w:val="00BF0149"/>
    <w:rsid w:val="00BF0EBF"/>
    <w:rsid w:val="00BF147B"/>
    <w:rsid w:val="00BF2E38"/>
    <w:rsid w:val="00BF2F71"/>
    <w:rsid w:val="00BF3D75"/>
    <w:rsid w:val="00BF4440"/>
    <w:rsid w:val="00BF605B"/>
    <w:rsid w:val="00BF74D3"/>
    <w:rsid w:val="00C01707"/>
    <w:rsid w:val="00C02160"/>
    <w:rsid w:val="00C02171"/>
    <w:rsid w:val="00C035D0"/>
    <w:rsid w:val="00C0383D"/>
    <w:rsid w:val="00C0446D"/>
    <w:rsid w:val="00C04FD7"/>
    <w:rsid w:val="00C05534"/>
    <w:rsid w:val="00C05B4C"/>
    <w:rsid w:val="00C06E2B"/>
    <w:rsid w:val="00C078C8"/>
    <w:rsid w:val="00C12785"/>
    <w:rsid w:val="00C13713"/>
    <w:rsid w:val="00C14BD8"/>
    <w:rsid w:val="00C14C81"/>
    <w:rsid w:val="00C15A0F"/>
    <w:rsid w:val="00C16D3A"/>
    <w:rsid w:val="00C177CF"/>
    <w:rsid w:val="00C20354"/>
    <w:rsid w:val="00C24D00"/>
    <w:rsid w:val="00C25C61"/>
    <w:rsid w:val="00C30578"/>
    <w:rsid w:val="00C31DF1"/>
    <w:rsid w:val="00C323F3"/>
    <w:rsid w:val="00C32811"/>
    <w:rsid w:val="00C36450"/>
    <w:rsid w:val="00C37DAA"/>
    <w:rsid w:val="00C4199A"/>
    <w:rsid w:val="00C41E40"/>
    <w:rsid w:val="00C429A3"/>
    <w:rsid w:val="00C42A56"/>
    <w:rsid w:val="00C43F7D"/>
    <w:rsid w:val="00C4643A"/>
    <w:rsid w:val="00C46F02"/>
    <w:rsid w:val="00C47883"/>
    <w:rsid w:val="00C47FC7"/>
    <w:rsid w:val="00C5059E"/>
    <w:rsid w:val="00C50DD4"/>
    <w:rsid w:val="00C515B8"/>
    <w:rsid w:val="00C51661"/>
    <w:rsid w:val="00C53655"/>
    <w:rsid w:val="00C5532E"/>
    <w:rsid w:val="00C6140E"/>
    <w:rsid w:val="00C61549"/>
    <w:rsid w:val="00C6179B"/>
    <w:rsid w:val="00C619E4"/>
    <w:rsid w:val="00C6209F"/>
    <w:rsid w:val="00C621AE"/>
    <w:rsid w:val="00C62DC2"/>
    <w:rsid w:val="00C63460"/>
    <w:rsid w:val="00C647F7"/>
    <w:rsid w:val="00C651FF"/>
    <w:rsid w:val="00C66DB3"/>
    <w:rsid w:val="00C67086"/>
    <w:rsid w:val="00C67398"/>
    <w:rsid w:val="00C675D8"/>
    <w:rsid w:val="00C70110"/>
    <w:rsid w:val="00C72565"/>
    <w:rsid w:val="00C745F3"/>
    <w:rsid w:val="00C749DE"/>
    <w:rsid w:val="00C74A4A"/>
    <w:rsid w:val="00C8261F"/>
    <w:rsid w:val="00C9199A"/>
    <w:rsid w:val="00C91AC8"/>
    <w:rsid w:val="00C91ED6"/>
    <w:rsid w:val="00C92BEC"/>
    <w:rsid w:val="00C944A2"/>
    <w:rsid w:val="00C960B5"/>
    <w:rsid w:val="00C9641E"/>
    <w:rsid w:val="00CA08F2"/>
    <w:rsid w:val="00CA33A3"/>
    <w:rsid w:val="00CA38BA"/>
    <w:rsid w:val="00CA3E37"/>
    <w:rsid w:val="00CA4C8C"/>
    <w:rsid w:val="00CA4ED3"/>
    <w:rsid w:val="00CA4EEB"/>
    <w:rsid w:val="00CA7D6F"/>
    <w:rsid w:val="00CB17A5"/>
    <w:rsid w:val="00CB2186"/>
    <w:rsid w:val="00CB6991"/>
    <w:rsid w:val="00CB6C70"/>
    <w:rsid w:val="00CB6DBE"/>
    <w:rsid w:val="00CC004F"/>
    <w:rsid w:val="00CD1160"/>
    <w:rsid w:val="00CD4C96"/>
    <w:rsid w:val="00CD5134"/>
    <w:rsid w:val="00CD5766"/>
    <w:rsid w:val="00CD69CA"/>
    <w:rsid w:val="00CE0365"/>
    <w:rsid w:val="00CE0941"/>
    <w:rsid w:val="00CE1F68"/>
    <w:rsid w:val="00CE2F45"/>
    <w:rsid w:val="00CE4698"/>
    <w:rsid w:val="00CE61D0"/>
    <w:rsid w:val="00CE73AA"/>
    <w:rsid w:val="00CF18D3"/>
    <w:rsid w:val="00CF4255"/>
    <w:rsid w:val="00D00189"/>
    <w:rsid w:val="00D03180"/>
    <w:rsid w:val="00D05875"/>
    <w:rsid w:val="00D058C7"/>
    <w:rsid w:val="00D06E92"/>
    <w:rsid w:val="00D103F5"/>
    <w:rsid w:val="00D10505"/>
    <w:rsid w:val="00D107A3"/>
    <w:rsid w:val="00D12DCA"/>
    <w:rsid w:val="00D12F4C"/>
    <w:rsid w:val="00D13163"/>
    <w:rsid w:val="00D1319F"/>
    <w:rsid w:val="00D132D6"/>
    <w:rsid w:val="00D13375"/>
    <w:rsid w:val="00D16070"/>
    <w:rsid w:val="00D16BFC"/>
    <w:rsid w:val="00D204DD"/>
    <w:rsid w:val="00D2072B"/>
    <w:rsid w:val="00D20B54"/>
    <w:rsid w:val="00D2227D"/>
    <w:rsid w:val="00D22A8D"/>
    <w:rsid w:val="00D23739"/>
    <w:rsid w:val="00D246B8"/>
    <w:rsid w:val="00D25966"/>
    <w:rsid w:val="00D25AD4"/>
    <w:rsid w:val="00D27339"/>
    <w:rsid w:val="00D276BB"/>
    <w:rsid w:val="00D276D8"/>
    <w:rsid w:val="00D300E7"/>
    <w:rsid w:val="00D303C2"/>
    <w:rsid w:val="00D315F6"/>
    <w:rsid w:val="00D32558"/>
    <w:rsid w:val="00D424E3"/>
    <w:rsid w:val="00D42A10"/>
    <w:rsid w:val="00D4316D"/>
    <w:rsid w:val="00D43F1A"/>
    <w:rsid w:val="00D44045"/>
    <w:rsid w:val="00D45BA3"/>
    <w:rsid w:val="00D4640D"/>
    <w:rsid w:val="00D46A6B"/>
    <w:rsid w:val="00D46C30"/>
    <w:rsid w:val="00D47071"/>
    <w:rsid w:val="00D52AB2"/>
    <w:rsid w:val="00D535BC"/>
    <w:rsid w:val="00D53A97"/>
    <w:rsid w:val="00D554FD"/>
    <w:rsid w:val="00D576A4"/>
    <w:rsid w:val="00D6341C"/>
    <w:rsid w:val="00D6393B"/>
    <w:rsid w:val="00D64803"/>
    <w:rsid w:val="00D64DD8"/>
    <w:rsid w:val="00D66446"/>
    <w:rsid w:val="00D66E98"/>
    <w:rsid w:val="00D725E4"/>
    <w:rsid w:val="00D7260B"/>
    <w:rsid w:val="00D743B7"/>
    <w:rsid w:val="00D755CC"/>
    <w:rsid w:val="00D759ED"/>
    <w:rsid w:val="00D80D33"/>
    <w:rsid w:val="00D80E2E"/>
    <w:rsid w:val="00D810FA"/>
    <w:rsid w:val="00D82BD5"/>
    <w:rsid w:val="00D84C6F"/>
    <w:rsid w:val="00D84C85"/>
    <w:rsid w:val="00D84E9B"/>
    <w:rsid w:val="00D8549A"/>
    <w:rsid w:val="00D8773F"/>
    <w:rsid w:val="00D90CAF"/>
    <w:rsid w:val="00D91790"/>
    <w:rsid w:val="00D93DD1"/>
    <w:rsid w:val="00D940BB"/>
    <w:rsid w:val="00D94DC6"/>
    <w:rsid w:val="00D973FA"/>
    <w:rsid w:val="00D97B6F"/>
    <w:rsid w:val="00D97D20"/>
    <w:rsid w:val="00DA46E9"/>
    <w:rsid w:val="00DA557E"/>
    <w:rsid w:val="00DA6913"/>
    <w:rsid w:val="00DA6AEF"/>
    <w:rsid w:val="00DA74AD"/>
    <w:rsid w:val="00DB0A17"/>
    <w:rsid w:val="00DB153D"/>
    <w:rsid w:val="00DB16EE"/>
    <w:rsid w:val="00DB2418"/>
    <w:rsid w:val="00DB268F"/>
    <w:rsid w:val="00DB4720"/>
    <w:rsid w:val="00DB636D"/>
    <w:rsid w:val="00DB6502"/>
    <w:rsid w:val="00DB7D0E"/>
    <w:rsid w:val="00DC0D5B"/>
    <w:rsid w:val="00DC347B"/>
    <w:rsid w:val="00DC44E1"/>
    <w:rsid w:val="00DC63A5"/>
    <w:rsid w:val="00DC6BD2"/>
    <w:rsid w:val="00DC77CC"/>
    <w:rsid w:val="00DD01B9"/>
    <w:rsid w:val="00DD50F4"/>
    <w:rsid w:val="00DD63C9"/>
    <w:rsid w:val="00DD64A6"/>
    <w:rsid w:val="00DE1440"/>
    <w:rsid w:val="00DE1772"/>
    <w:rsid w:val="00DE1F66"/>
    <w:rsid w:val="00DE2F10"/>
    <w:rsid w:val="00DE3F4B"/>
    <w:rsid w:val="00DE4183"/>
    <w:rsid w:val="00DE4BD7"/>
    <w:rsid w:val="00DE6B89"/>
    <w:rsid w:val="00DF2829"/>
    <w:rsid w:val="00DF2B2E"/>
    <w:rsid w:val="00DF2D06"/>
    <w:rsid w:val="00DF5A65"/>
    <w:rsid w:val="00DF6161"/>
    <w:rsid w:val="00DF79A4"/>
    <w:rsid w:val="00E027E6"/>
    <w:rsid w:val="00E02808"/>
    <w:rsid w:val="00E034EB"/>
    <w:rsid w:val="00E03AB2"/>
    <w:rsid w:val="00E050B4"/>
    <w:rsid w:val="00E0642A"/>
    <w:rsid w:val="00E06C5E"/>
    <w:rsid w:val="00E10031"/>
    <w:rsid w:val="00E10726"/>
    <w:rsid w:val="00E10B88"/>
    <w:rsid w:val="00E11525"/>
    <w:rsid w:val="00E11997"/>
    <w:rsid w:val="00E138B9"/>
    <w:rsid w:val="00E17348"/>
    <w:rsid w:val="00E205FD"/>
    <w:rsid w:val="00E208F4"/>
    <w:rsid w:val="00E21482"/>
    <w:rsid w:val="00E21503"/>
    <w:rsid w:val="00E22388"/>
    <w:rsid w:val="00E226A6"/>
    <w:rsid w:val="00E2409B"/>
    <w:rsid w:val="00E27794"/>
    <w:rsid w:val="00E300D4"/>
    <w:rsid w:val="00E3250F"/>
    <w:rsid w:val="00E32B74"/>
    <w:rsid w:val="00E32D39"/>
    <w:rsid w:val="00E33C9C"/>
    <w:rsid w:val="00E34608"/>
    <w:rsid w:val="00E35F65"/>
    <w:rsid w:val="00E37F50"/>
    <w:rsid w:val="00E41918"/>
    <w:rsid w:val="00E41C23"/>
    <w:rsid w:val="00E41E36"/>
    <w:rsid w:val="00E41FA1"/>
    <w:rsid w:val="00E42FAD"/>
    <w:rsid w:val="00E42FEA"/>
    <w:rsid w:val="00E43123"/>
    <w:rsid w:val="00E4382C"/>
    <w:rsid w:val="00E43DA1"/>
    <w:rsid w:val="00E4423C"/>
    <w:rsid w:val="00E454B2"/>
    <w:rsid w:val="00E454E5"/>
    <w:rsid w:val="00E4592F"/>
    <w:rsid w:val="00E47F19"/>
    <w:rsid w:val="00E505FF"/>
    <w:rsid w:val="00E50FCC"/>
    <w:rsid w:val="00E527AB"/>
    <w:rsid w:val="00E52A0A"/>
    <w:rsid w:val="00E52FE1"/>
    <w:rsid w:val="00E53E43"/>
    <w:rsid w:val="00E54CA2"/>
    <w:rsid w:val="00E54EA3"/>
    <w:rsid w:val="00E578B7"/>
    <w:rsid w:val="00E57FF0"/>
    <w:rsid w:val="00E6062A"/>
    <w:rsid w:val="00E61005"/>
    <w:rsid w:val="00E6110D"/>
    <w:rsid w:val="00E61592"/>
    <w:rsid w:val="00E61ADC"/>
    <w:rsid w:val="00E62052"/>
    <w:rsid w:val="00E6267B"/>
    <w:rsid w:val="00E62BB4"/>
    <w:rsid w:val="00E6398D"/>
    <w:rsid w:val="00E64C29"/>
    <w:rsid w:val="00E66AB7"/>
    <w:rsid w:val="00E703A2"/>
    <w:rsid w:val="00E7180C"/>
    <w:rsid w:val="00E72EE1"/>
    <w:rsid w:val="00E735E4"/>
    <w:rsid w:val="00E75F0F"/>
    <w:rsid w:val="00E769BA"/>
    <w:rsid w:val="00E81874"/>
    <w:rsid w:val="00E832DB"/>
    <w:rsid w:val="00E843E6"/>
    <w:rsid w:val="00E84751"/>
    <w:rsid w:val="00E84DB4"/>
    <w:rsid w:val="00E869B9"/>
    <w:rsid w:val="00E90DE2"/>
    <w:rsid w:val="00E92A97"/>
    <w:rsid w:val="00E96B67"/>
    <w:rsid w:val="00E973B1"/>
    <w:rsid w:val="00EA0687"/>
    <w:rsid w:val="00EA1BF7"/>
    <w:rsid w:val="00EA329E"/>
    <w:rsid w:val="00EA5E43"/>
    <w:rsid w:val="00EA636A"/>
    <w:rsid w:val="00EA76DE"/>
    <w:rsid w:val="00EB040B"/>
    <w:rsid w:val="00EB2A37"/>
    <w:rsid w:val="00EB4504"/>
    <w:rsid w:val="00EB5C70"/>
    <w:rsid w:val="00EC26A4"/>
    <w:rsid w:val="00EC2D06"/>
    <w:rsid w:val="00EC67C8"/>
    <w:rsid w:val="00EC6AE4"/>
    <w:rsid w:val="00EC7A33"/>
    <w:rsid w:val="00ED0849"/>
    <w:rsid w:val="00ED0FA1"/>
    <w:rsid w:val="00ED0FA2"/>
    <w:rsid w:val="00ED283F"/>
    <w:rsid w:val="00ED77BE"/>
    <w:rsid w:val="00EE0C5D"/>
    <w:rsid w:val="00EE3D6C"/>
    <w:rsid w:val="00EE5E14"/>
    <w:rsid w:val="00EE61DD"/>
    <w:rsid w:val="00EE6DF0"/>
    <w:rsid w:val="00EF1A9B"/>
    <w:rsid w:val="00EF23D5"/>
    <w:rsid w:val="00EF3B45"/>
    <w:rsid w:val="00EF52D1"/>
    <w:rsid w:val="00EF7675"/>
    <w:rsid w:val="00F0122B"/>
    <w:rsid w:val="00F0216E"/>
    <w:rsid w:val="00F021EC"/>
    <w:rsid w:val="00F02A8C"/>
    <w:rsid w:val="00F03454"/>
    <w:rsid w:val="00F03BB1"/>
    <w:rsid w:val="00F03F86"/>
    <w:rsid w:val="00F05F68"/>
    <w:rsid w:val="00F063A0"/>
    <w:rsid w:val="00F06745"/>
    <w:rsid w:val="00F07A23"/>
    <w:rsid w:val="00F07B94"/>
    <w:rsid w:val="00F11117"/>
    <w:rsid w:val="00F11640"/>
    <w:rsid w:val="00F12A46"/>
    <w:rsid w:val="00F12B47"/>
    <w:rsid w:val="00F12C1D"/>
    <w:rsid w:val="00F1674E"/>
    <w:rsid w:val="00F17E2F"/>
    <w:rsid w:val="00F21127"/>
    <w:rsid w:val="00F21474"/>
    <w:rsid w:val="00F21DAA"/>
    <w:rsid w:val="00F303F2"/>
    <w:rsid w:val="00F30B98"/>
    <w:rsid w:val="00F31945"/>
    <w:rsid w:val="00F31C48"/>
    <w:rsid w:val="00F3233B"/>
    <w:rsid w:val="00F327AB"/>
    <w:rsid w:val="00F32F24"/>
    <w:rsid w:val="00F33B67"/>
    <w:rsid w:val="00F34691"/>
    <w:rsid w:val="00F36B26"/>
    <w:rsid w:val="00F36B40"/>
    <w:rsid w:val="00F377AD"/>
    <w:rsid w:val="00F4045F"/>
    <w:rsid w:val="00F404E6"/>
    <w:rsid w:val="00F4296B"/>
    <w:rsid w:val="00F441F0"/>
    <w:rsid w:val="00F5330C"/>
    <w:rsid w:val="00F53A2E"/>
    <w:rsid w:val="00F53DB0"/>
    <w:rsid w:val="00F5454C"/>
    <w:rsid w:val="00F5507B"/>
    <w:rsid w:val="00F55EC8"/>
    <w:rsid w:val="00F56409"/>
    <w:rsid w:val="00F57A7A"/>
    <w:rsid w:val="00F57BAA"/>
    <w:rsid w:val="00F57F8E"/>
    <w:rsid w:val="00F61370"/>
    <w:rsid w:val="00F6248C"/>
    <w:rsid w:val="00F637E1"/>
    <w:rsid w:val="00F650EC"/>
    <w:rsid w:val="00F679A6"/>
    <w:rsid w:val="00F70E5D"/>
    <w:rsid w:val="00F72CE5"/>
    <w:rsid w:val="00F73A18"/>
    <w:rsid w:val="00F75168"/>
    <w:rsid w:val="00F76E79"/>
    <w:rsid w:val="00F76E97"/>
    <w:rsid w:val="00F803AB"/>
    <w:rsid w:val="00F81BC3"/>
    <w:rsid w:val="00F82EA8"/>
    <w:rsid w:val="00F82EC1"/>
    <w:rsid w:val="00F87B8C"/>
    <w:rsid w:val="00F87C89"/>
    <w:rsid w:val="00F9351E"/>
    <w:rsid w:val="00F9594E"/>
    <w:rsid w:val="00F96C42"/>
    <w:rsid w:val="00FA0168"/>
    <w:rsid w:val="00FA22E2"/>
    <w:rsid w:val="00FA325E"/>
    <w:rsid w:val="00FA42E0"/>
    <w:rsid w:val="00FA5449"/>
    <w:rsid w:val="00FA6E2F"/>
    <w:rsid w:val="00FB21E3"/>
    <w:rsid w:val="00FB2710"/>
    <w:rsid w:val="00FB28F2"/>
    <w:rsid w:val="00FB3199"/>
    <w:rsid w:val="00FB3774"/>
    <w:rsid w:val="00FB46DA"/>
    <w:rsid w:val="00FB4D80"/>
    <w:rsid w:val="00FB4F65"/>
    <w:rsid w:val="00FB4FE2"/>
    <w:rsid w:val="00FB744D"/>
    <w:rsid w:val="00FB7F17"/>
    <w:rsid w:val="00FC13E0"/>
    <w:rsid w:val="00FC1EAD"/>
    <w:rsid w:val="00FC3AF4"/>
    <w:rsid w:val="00FC41EA"/>
    <w:rsid w:val="00FD0459"/>
    <w:rsid w:val="00FD05AA"/>
    <w:rsid w:val="00FD1A4A"/>
    <w:rsid w:val="00FD1AC1"/>
    <w:rsid w:val="00FD483F"/>
    <w:rsid w:val="00FD48FD"/>
    <w:rsid w:val="00FD641F"/>
    <w:rsid w:val="00FE1880"/>
    <w:rsid w:val="00FE3BAF"/>
    <w:rsid w:val="00FE7810"/>
    <w:rsid w:val="00FF081C"/>
    <w:rsid w:val="00FF16C6"/>
    <w:rsid w:val="00FF172A"/>
    <w:rsid w:val="00FF2E6B"/>
    <w:rsid w:val="00FF3915"/>
    <w:rsid w:val="00FF4239"/>
    <w:rsid w:val="00FF5962"/>
    <w:rsid w:val="00FF6A93"/>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82B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CD9"/>
    <w:rPr>
      <w:rFonts w:ascii="Tahoma" w:hAnsi="Tahoma" w:cs="Tahoma"/>
      <w:sz w:val="16"/>
      <w:szCs w:val="16"/>
    </w:rPr>
  </w:style>
  <w:style w:type="table" w:styleId="a4">
    <w:name w:val="Table Grid"/>
    <w:basedOn w:val="a1"/>
    <w:rsid w:val="00C6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B5103"/>
    <w:pPr>
      <w:autoSpaceDE w:val="0"/>
      <w:autoSpaceDN w:val="0"/>
      <w:adjustRightInd w:val="0"/>
      <w:ind w:right="19772" w:firstLine="720"/>
    </w:pPr>
    <w:rPr>
      <w:rFonts w:ascii="Arial" w:hAnsi="Arial" w:cs="Arial"/>
    </w:rPr>
  </w:style>
  <w:style w:type="paragraph" w:customStyle="1" w:styleId="ConsPlusNormal">
    <w:name w:val="ConsPlusNormal"/>
    <w:rsid w:val="00E0642A"/>
    <w:pPr>
      <w:widowControl w:val="0"/>
      <w:autoSpaceDE w:val="0"/>
      <w:autoSpaceDN w:val="0"/>
      <w:adjustRightInd w:val="0"/>
      <w:ind w:firstLine="720"/>
    </w:pPr>
    <w:rPr>
      <w:rFonts w:ascii="Arial" w:hAnsi="Arial" w:cs="Arial"/>
    </w:rPr>
  </w:style>
  <w:style w:type="paragraph" w:customStyle="1" w:styleId="ConsPlusNonformat">
    <w:name w:val="ConsPlusNonformat"/>
    <w:rsid w:val="00E0642A"/>
    <w:pPr>
      <w:widowControl w:val="0"/>
      <w:autoSpaceDE w:val="0"/>
      <w:autoSpaceDN w:val="0"/>
      <w:adjustRightInd w:val="0"/>
    </w:pPr>
    <w:rPr>
      <w:rFonts w:ascii="Courier New" w:hAnsi="Courier New" w:cs="Courier New"/>
    </w:rPr>
  </w:style>
  <w:style w:type="paragraph" w:customStyle="1" w:styleId="ConsPlusTitle">
    <w:name w:val="ConsPlusTitle"/>
    <w:rsid w:val="00E0642A"/>
    <w:pPr>
      <w:widowControl w:val="0"/>
      <w:autoSpaceDE w:val="0"/>
      <w:autoSpaceDN w:val="0"/>
      <w:adjustRightInd w:val="0"/>
    </w:pPr>
    <w:rPr>
      <w:rFonts w:ascii="Arial" w:hAnsi="Arial" w:cs="Arial"/>
      <w:b/>
      <w:bCs/>
    </w:rPr>
  </w:style>
  <w:style w:type="character" w:styleId="a5">
    <w:name w:val="Hyperlink"/>
    <w:uiPriority w:val="99"/>
    <w:unhideWhenUsed/>
    <w:rsid w:val="00F803AB"/>
    <w:rPr>
      <w:color w:val="0000FF"/>
      <w:u w:val="single"/>
    </w:rPr>
  </w:style>
  <w:style w:type="paragraph" w:styleId="a6">
    <w:name w:val="List Paragraph"/>
    <w:basedOn w:val="a"/>
    <w:uiPriority w:val="34"/>
    <w:qFormat/>
    <w:rsid w:val="00F803AB"/>
    <w:pPr>
      <w:ind w:left="720" w:firstLine="709"/>
      <w:contextualSpacing/>
      <w:jc w:val="both"/>
    </w:pPr>
    <w:rPr>
      <w:rFonts w:eastAsia="Calibri"/>
      <w:sz w:val="28"/>
      <w:szCs w:val="22"/>
      <w:lang w:eastAsia="en-US"/>
    </w:rPr>
  </w:style>
  <w:style w:type="character" w:customStyle="1" w:styleId="FontStyle11">
    <w:name w:val="Font Style11"/>
    <w:uiPriority w:val="99"/>
    <w:rsid w:val="003037C9"/>
    <w:rPr>
      <w:rFonts w:ascii="Times New Roman" w:hAnsi="Times New Roman" w:cs="Times New Roman"/>
      <w:sz w:val="24"/>
      <w:szCs w:val="24"/>
    </w:rPr>
  </w:style>
  <w:style w:type="table" w:customStyle="1" w:styleId="1">
    <w:name w:val="Сетка таблицы1"/>
    <w:basedOn w:val="a1"/>
    <w:next w:val="a4"/>
    <w:uiPriority w:val="59"/>
    <w:rsid w:val="00A565EF"/>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unhideWhenUsed/>
    <w:rsid w:val="00055024"/>
    <w:rPr>
      <w:sz w:val="16"/>
      <w:szCs w:val="16"/>
    </w:rPr>
  </w:style>
  <w:style w:type="paragraph" w:styleId="a8">
    <w:name w:val="annotation text"/>
    <w:basedOn w:val="a"/>
    <w:link w:val="a9"/>
    <w:uiPriority w:val="99"/>
    <w:semiHidden/>
    <w:unhideWhenUsed/>
    <w:rsid w:val="00055024"/>
    <w:rPr>
      <w:sz w:val="20"/>
      <w:szCs w:val="20"/>
    </w:rPr>
  </w:style>
  <w:style w:type="character" w:customStyle="1" w:styleId="a9">
    <w:name w:val="Текст примечания Знак"/>
    <w:basedOn w:val="a0"/>
    <w:link w:val="a8"/>
    <w:uiPriority w:val="99"/>
    <w:semiHidden/>
    <w:rsid w:val="00055024"/>
  </w:style>
  <w:style w:type="paragraph" w:styleId="aa">
    <w:name w:val="annotation subject"/>
    <w:basedOn w:val="a8"/>
    <w:next w:val="a8"/>
    <w:link w:val="ab"/>
    <w:uiPriority w:val="99"/>
    <w:semiHidden/>
    <w:unhideWhenUsed/>
    <w:rsid w:val="00055024"/>
    <w:rPr>
      <w:b/>
      <w:bCs/>
    </w:rPr>
  </w:style>
  <w:style w:type="character" w:customStyle="1" w:styleId="ab">
    <w:name w:val="Тема примечания Знак"/>
    <w:basedOn w:val="a9"/>
    <w:link w:val="aa"/>
    <w:uiPriority w:val="99"/>
    <w:semiHidden/>
    <w:rsid w:val="00055024"/>
    <w:rPr>
      <w:b/>
      <w:bCs/>
    </w:rPr>
  </w:style>
  <w:style w:type="paragraph" w:customStyle="1" w:styleId="Default">
    <w:name w:val="Default"/>
    <w:rsid w:val="00AD4B1A"/>
    <w:pPr>
      <w:autoSpaceDE w:val="0"/>
      <w:autoSpaceDN w:val="0"/>
      <w:adjustRightInd w:val="0"/>
    </w:pPr>
    <w:rPr>
      <w:color w:val="000000"/>
      <w:sz w:val="24"/>
      <w:szCs w:val="24"/>
    </w:rPr>
  </w:style>
  <w:style w:type="paragraph" w:styleId="2">
    <w:name w:val="Body Text 2"/>
    <w:basedOn w:val="a"/>
    <w:link w:val="20"/>
    <w:rsid w:val="00245A9C"/>
    <w:pPr>
      <w:tabs>
        <w:tab w:val="left" w:pos="4820"/>
      </w:tabs>
      <w:jc w:val="both"/>
    </w:pPr>
    <w:rPr>
      <w:szCs w:val="20"/>
    </w:rPr>
  </w:style>
  <w:style w:type="character" w:customStyle="1" w:styleId="20">
    <w:name w:val="Основной текст 2 Знак"/>
    <w:basedOn w:val="a0"/>
    <w:link w:val="2"/>
    <w:rsid w:val="00245A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240">
      <w:bodyDiv w:val="1"/>
      <w:marLeft w:val="0"/>
      <w:marRight w:val="0"/>
      <w:marTop w:val="0"/>
      <w:marBottom w:val="0"/>
      <w:divBdr>
        <w:top w:val="none" w:sz="0" w:space="0" w:color="auto"/>
        <w:left w:val="none" w:sz="0" w:space="0" w:color="auto"/>
        <w:bottom w:val="none" w:sz="0" w:space="0" w:color="auto"/>
        <w:right w:val="none" w:sz="0" w:space="0" w:color="auto"/>
      </w:divBdr>
    </w:div>
    <w:div w:id="60832218">
      <w:bodyDiv w:val="1"/>
      <w:marLeft w:val="0"/>
      <w:marRight w:val="0"/>
      <w:marTop w:val="0"/>
      <w:marBottom w:val="0"/>
      <w:divBdr>
        <w:top w:val="none" w:sz="0" w:space="0" w:color="auto"/>
        <w:left w:val="none" w:sz="0" w:space="0" w:color="auto"/>
        <w:bottom w:val="none" w:sz="0" w:space="0" w:color="auto"/>
        <w:right w:val="none" w:sz="0" w:space="0" w:color="auto"/>
      </w:divBdr>
    </w:div>
    <w:div w:id="159586543">
      <w:bodyDiv w:val="1"/>
      <w:marLeft w:val="0"/>
      <w:marRight w:val="0"/>
      <w:marTop w:val="0"/>
      <w:marBottom w:val="0"/>
      <w:divBdr>
        <w:top w:val="none" w:sz="0" w:space="0" w:color="auto"/>
        <w:left w:val="none" w:sz="0" w:space="0" w:color="auto"/>
        <w:bottom w:val="none" w:sz="0" w:space="0" w:color="auto"/>
        <w:right w:val="none" w:sz="0" w:space="0" w:color="auto"/>
      </w:divBdr>
    </w:div>
    <w:div w:id="353917996">
      <w:bodyDiv w:val="1"/>
      <w:marLeft w:val="0"/>
      <w:marRight w:val="0"/>
      <w:marTop w:val="0"/>
      <w:marBottom w:val="0"/>
      <w:divBdr>
        <w:top w:val="none" w:sz="0" w:space="0" w:color="auto"/>
        <w:left w:val="none" w:sz="0" w:space="0" w:color="auto"/>
        <w:bottom w:val="none" w:sz="0" w:space="0" w:color="auto"/>
        <w:right w:val="none" w:sz="0" w:space="0" w:color="auto"/>
      </w:divBdr>
    </w:div>
    <w:div w:id="357703928">
      <w:bodyDiv w:val="1"/>
      <w:marLeft w:val="0"/>
      <w:marRight w:val="0"/>
      <w:marTop w:val="0"/>
      <w:marBottom w:val="0"/>
      <w:divBdr>
        <w:top w:val="none" w:sz="0" w:space="0" w:color="auto"/>
        <w:left w:val="none" w:sz="0" w:space="0" w:color="auto"/>
        <w:bottom w:val="none" w:sz="0" w:space="0" w:color="auto"/>
        <w:right w:val="none" w:sz="0" w:space="0" w:color="auto"/>
      </w:divBdr>
    </w:div>
    <w:div w:id="374542815">
      <w:bodyDiv w:val="1"/>
      <w:marLeft w:val="0"/>
      <w:marRight w:val="0"/>
      <w:marTop w:val="0"/>
      <w:marBottom w:val="0"/>
      <w:divBdr>
        <w:top w:val="none" w:sz="0" w:space="0" w:color="auto"/>
        <w:left w:val="none" w:sz="0" w:space="0" w:color="auto"/>
        <w:bottom w:val="none" w:sz="0" w:space="0" w:color="auto"/>
        <w:right w:val="none" w:sz="0" w:space="0" w:color="auto"/>
      </w:divBdr>
    </w:div>
    <w:div w:id="395319054">
      <w:bodyDiv w:val="1"/>
      <w:marLeft w:val="0"/>
      <w:marRight w:val="0"/>
      <w:marTop w:val="0"/>
      <w:marBottom w:val="0"/>
      <w:divBdr>
        <w:top w:val="none" w:sz="0" w:space="0" w:color="auto"/>
        <w:left w:val="none" w:sz="0" w:space="0" w:color="auto"/>
        <w:bottom w:val="none" w:sz="0" w:space="0" w:color="auto"/>
        <w:right w:val="none" w:sz="0" w:space="0" w:color="auto"/>
      </w:divBdr>
    </w:div>
    <w:div w:id="476193405">
      <w:bodyDiv w:val="1"/>
      <w:marLeft w:val="0"/>
      <w:marRight w:val="0"/>
      <w:marTop w:val="0"/>
      <w:marBottom w:val="0"/>
      <w:divBdr>
        <w:top w:val="none" w:sz="0" w:space="0" w:color="auto"/>
        <w:left w:val="none" w:sz="0" w:space="0" w:color="auto"/>
        <w:bottom w:val="none" w:sz="0" w:space="0" w:color="auto"/>
        <w:right w:val="none" w:sz="0" w:space="0" w:color="auto"/>
      </w:divBdr>
    </w:div>
    <w:div w:id="520825121">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564413872">
      <w:bodyDiv w:val="1"/>
      <w:marLeft w:val="0"/>
      <w:marRight w:val="0"/>
      <w:marTop w:val="0"/>
      <w:marBottom w:val="0"/>
      <w:divBdr>
        <w:top w:val="none" w:sz="0" w:space="0" w:color="auto"/>
        <w:left w:val="none" w:sz="0" w:space="0" w:color="auto"/>
        <w:bottom w:val="none" w:sz="0" w:space="0" w:color="auto"/>
        <w:right w:val="none" w:sz="0" w:space="0" w:color="auto"/>
      </w:divBdr>
    </w:div>
    <w:div w:id="565797520">
      <w:bodyDiv w:val="1"/>
      <w:marLeft w:val="0"/>
      <w:marRight w:val="0"/>
      <w:marTop w:val="0"/>
      <w:marBottom w:val="0"/>
      <w:divBdr>
        <w:top w:val="none" w:sz="0" w:space="0" w:color="auto"/>
        <w:left w:val="none" w:sz="0" w:space="0" w:color="auto"/>
        <w:bottom w:val="none" w:sz="0" w:space="0" w:color="auto"/>
        <w:right w:val="none" w:sz="0" w:space="0" w:color="auto"/>
      </w:divBdr>
    </w:div>
    <w:div w:id="567110519">
      <w:bodyDiv w:val="1"/>
      <w:marLeft w:val="0"/>
      <w:marRight w:val="0"/>
      <w:marTop w:val="0"/>
      <w:marBottom w:val="0"/>
      <w:divBdr>
        <w:top w:val="none" w:sz="0" w:space="0" w:color="auto"/>
        <w:left w:val="none" w:sz="0" w:space="0" w:color="auto"/>
        <w:bottom w:val="none" w:sz="0" w:space="0" w:color="auto"/>
        <w:right w:val="none" w:sz="0" w:space="0" w:color="auto"/>
      </w:divBdr>
    </w:div>
    <w:div w:id="576475026">
      <w:bodyDiv w:val="1"/>
      <w:marLeft w:val="0"/>
      <w:marRight w:val="0"/>
      <w:marTop w:val="0"/>
      <w:marBottom w:val="0"/>
      <w:divBdr>
        <w:top w:val="none" w:sz="0" w:space="0" w:color="auto"/>
        <w:left w:val="none" w:sz="0" w:space="0" w:color="auto"/>
        <w:bottom w:val="none" w:sz="0" w:space="0" w:color="auto"/>
        <w:right w:val="none" w:sz="0" w:space="0" w:color="auto"/>
      </w:divBdr>
    </w:div>
    <w:div w:id="610014559">
      <w:bodyDiv w:val="1"/>
      <w:marLeft w:val="0"/>
      <w:marRight w:val="0"/>
      <w:marTop w:val="0"/>
      <w:marBottom w:val="0"/>
      <w:divBdr>
        <w:top w:val="none" w:sz="0" w:space="0" w:color="auto"/>
        <w:left w:val="none" w:sz="0" w:space="0" w:color="auto"/>
        <w:bottom w:val="none" w:sz="0" w:space="0" w:color="auto"/>
        <w:right w:val="none" w:sz="0" w:space="0" w:color="auto"/>
      </w:divBdr>
    </w:div>
    <w:div w:id="623342789">
      <w:bodyDiv w:val="1"/>
      <w:marLeft w:val="0"/>
      <w:marRight w:val="0"/>
      <w:marTop w:val="0"/>
      <w:marBottom w:val="0"/>
      <w:divBdr>
        <w:top w:val="none" w:sz="0" w:space="0" w:color="auto"/>
        <w:left w:val="none" w:sz="0" w:space="0" w:color="auto"/>
        <w:bottom w:val="none" w:sz="0" w:space="0" w:color="auto"/>
        <w:right w:val="none" w:sz="0" w:space="0" w:color="auto"/>
      </w:divBdr>
    </w:div>
    <w:div w:id="657464992">
      <w:bodyDiv w:val="1"/>
      <w:marLeft w:val="0"/>
      <w:marRight w:val="0"/>
      <w:marTop w:val="0"/>
      <w:marBottom w:val="0"/>
      <w:divBdr>
        <w:top w:val="none" w:sz="0" w:space="0" w:color="auto"/>
        <w:left w:val="none" w:sz="0" w:space="0" w:color="auto"/>
        <w:bottom w:val="none" w:sz="0" w:space="0" w:color="auto"/>
        <w:right w:val="none" w:sz="0" w:space="0" w:color="auto"/>
      </w:divBdr>
    </w:div>
    <w:div w:id="70860224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30621757">
      <w:bodyDiv w:val="1"/>
      <w:marLeft w:val="0"/>
      <w:marRight w:val="0"/>
      <w:marTop w:val="0"/>
      <w:marBottom w:val="0"/>
      <w:divBdr>
        <w:top w:val="none" w:sz="0" w:space="0" w:color="auto"/>
        <w:left w:val="none" w:sz="0" w:space="0" w:color="auto"/>
        <w:bottom w:val="none" w:sz="0" w:space="0" w:color="auto"/>
        <w:right w:val="none" w:sz="0" w:space="0" w:color="auto"/>
      </w:divBdr>
    </w:div>
    <w:div w:id="772743266">
      <w:bodyDiv w:val="1"/>
      <w:marLeft w:val="0"/>
      <w:marRight w:val="0"/>
      <w:marTop w:val="0"/>
      <w:marBottom w:val="0"/>
      <w:divBdr>
        <w:top w:val="none" w:sz="0" w:space="0" w:color="auto"/>
        <w:left w:val="none" w:sz="0" w:space="0" w:color="auto"/>
        <w:bottom w:val="none" w:sz="0" w:space="0" w:color="auto"/>
        <w:right w:val="none" w:sz="0" w:space="0" w:color="auto"/>
      </w:divBdr>
      <w:divsChild>
        <w:div w:id="2019429795">
          <w:marLeft w:val="0"/>
          <w:marRight w:val="0"/>
          <w:marTop w:val="0"/>
          <w:marBottom w:val="0"/>
          <w:divBdr>
            <w:top w:val="single" w:sz="2" w:space="0" w:color="59BFE5"/>
            <w:left w:val="single" w:sz="2" w:space="0" w:color="59BFE5"/>
            <w:bottom w:val="single" w:sz="2" w:space="0" w:color="59BFE5"/>
            <w:right w:val="single" w:sz="2" w:space="0" w:color="59BFE5"/>
          </w:divBdr>
          <w:divsChild>
            <w:div w:id="840311300">
              <w:marLeft w:val="0"/>
              <w:marRight w:val="0"/>
              <w:marTop w:val="0"/>
              <w:marBottom w:val="0"/>
              <w:divBdr>
                <w:top w:val="none" w:sz="0" w:space="0" w:color="auto"/>
                <w:left w:val="none" w:sz="0" w:space="0" w:color="auto"/>
                <w:bottom w:val="none" w:sz="0" w:space="0" w:color="auto"/>
                <w:right w:val="none" w:sz="0" w:space="0" w:color="auto"/>
              </w:divBdr>
              <w:divsChild>
                <w:div w:id="1535728948">
                  <w:marLeft w:val="0"/>
                  <w:marRight w:val="0"/>
                  <w:marTop w:val="0"/>
                  <w:marBottom w:val="0"/>
                  <w:divBdr>
                    <w:top w:val="none" w:sz="0" w:space="0" w:color="auto"/>
                    <w:left w:val="none" w:sz="0" w:space="0" w:color="auto"/>
                    <w:bottom w:val="none" w:sz="0" w:space="0" w:color="auto"/>
                    <w:right w:val="none" w:sz="0" w:space="0" w:color="auto"/>
                  </w:divBdr>
                  <w:divsChild>
                    <w:div w:id="1034113893">
                      <w:marLeft w:val="0"/>
                      <w:marRight w:val="0"/>
                      <w:marTop w:val="0"/>
                      <w:marBottom w:val="0"/>
                      <w:divBdr>
                        <w:top w:val="none" w:sz="0" w:space="0" w:color="auto"/>
                        <w:left w:val="none" w:sz="0" w:space="0" w:color="auto"/>
                        <w:bottom w:val="none" w:sz="0" w:space="0" w:color="auto"/>
                        <w:right w:val="none" w:sz="0" w:space="0" w:color="auto"/>
                      </w:divBdr>
                      <w:divsChild>
                        <w:div w:id="539901207">
                          <w:marLeft w:val="0"/>
                          <w:marRight w:val="0"/>
                          <w:marTop w:val="0"/>
                          <w:marBottom w:val="0"/>
                          <w:divBdr>
                            <w:top w:val="none" w:sz="0" w:space="0" w:color="auto"/>
                            <w:left w:val="none" w:sz="0" w:space="0" w:color="auto"/>
                            <w:bottom w:val="none" w:sz="0" w:space="0" w:color="auto"/>
                            <w:right w:val="none" w:sz="0" w:space="0" w:color="auto"/>
                          </w:divBdr>
                          <w:divsChild>
                            <w:div w:id="1622153098">
                              <w:marLeft w:val="0"/>
                              <w:marRight w:val="0"/>
                              <w:marTop w:val="0"/>
                              <w:marBottom w:val="0"/>
                              <w:divBdr>
                                <w:top w:val="none" w:sz="0" w:space="0" w:color="auto"/>
                                <w:left w:val="none" w:sz="0" w:space="0" w:color="auto"/>
                                <w:bottom w:val="none" w:sz="0" w:space="0" w:color="auto"/>
                                <w:right w:val="none" w:sz="0" w:space="0" w:color="auto"/>
                              </w:divBdr>
                              <w:divsChild>
                                <w:div w:id="2073385476">
                                  <w:marLeft w:val="0"/>
                                  <w:marRight w:val="0"/>
                                  <w:marTop w:val="0"/>
                                  <w:marBottom w:val="0"/>
                                  <w:divBdr>
                                    <w:top w:val="none" w:sz="0" w:space="0" w:color="auto"/>
                                    <w:left w:val="none" w:sz="0" w:space="0" w:color="auto"/>
                                    <w:bottom w:val="none" w:sz="0" w:space="0" w:color="auto"/>
                                    <w:right w:val="none" w:sz="0" w:space="0" w:color="auto"/>
                                  </w:divBdr>
                                  <w:divsChild>
                                    <w:div w:id="1166362222">
                                      <w:marLeft w:val="0"/>
                                      <w:marRight w:val="0"/>
                                      <w:marTop w:val="0"/>
                                      <w:marBottom w:val="0"/>
                                      <w:divBdr>
                                        <w:top w:val="none" w:sz="0" w:space="0" w:color="auto"/>
                                        <w:left w:val="none" w:sz="0" w:space="0" w:color="auto"/>
                                        <w:bottom w:val="none" w:sz="0" w:space="0" w:color="auto"/>
                                        <w:right w:val="none" w:sz="0" w:space="0" w:color="auto"/>
                                      </w:divBdr>
                                      <w:divsChild>
                                        <w:div w:id="1501115841">
                                          <w:marLeft w:val="0"/>
                                          <w:marRight w:val="0"/>
                                          <w:marTop w:val="0"/>
                                          <w:marBottom w:val="0"/>
                                          <w:divBdr>
                                            <w:top w:val="none" w:sz="0" w:space="0" w:color="auto"/>
                                            <w:left w:val="none" w:sz="0" w:space="0" w:color="auto"/>
                                            <w:bottom w:val="none" w:sz="0" w:space="0" w:color="auto"/>
                                            <w:right w:val="none" w:sz="0" w:space="0" w:color="auto"/>
                                          </w:divBdr>
                                          <w:divsChild>
                                            <w:div w:id="869993055">
                                              <w:marLeft w:val="0"/>
                                              <w:marRight w:val="0"/>
                                              <w:marTop w:val="0"/>
                                              <w:marBottom w:val="0"/>
                                              <w:divBdr>
                                                <w:top w:val="none" w:sz="0" w:space="0" w:color="auto"/>
                                                <w:left w:val="none" w:sz="0" w:space="0" w:color="auto"/>
                                                <w:bottom w:val="none" w:sz="0" w:space="0" w:color="auto"/>
                                                <w:right w:val="none" w:sz="0" w:space="0" w:color="auto"/>
                                              </w:divBdr>
                                            </w:div>
                                            <w:div w:id="13211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910668">
      <w:bodyDiv w:val="1"/>
      <w:marLeft w:val="0"/>
      <w:marRight w:val="0"/>
      <w:marTop w:val="0"/>
      <w:marBottom w:val="0"/>
      <w:divBdr>
        <w:top w:val="none" w:sz="0" w:space="0" w:color="auto"/>
        <w:left w:val="none" w:sz="0" w:space="0" w:color="auto"/>
        <w:bottom w:val="none" w:sz="0" w:space="0" w:color="auto"/>
        <w:right w:val="none" w:sz="0" w:space="0" w:color="auto"/>
      </w:divBdr>
    </w:div>
    <w:div w:id="980310681">
      <w:bodyDiv w:val="1"/>
      <w:marLeft w:val="0"/>
      <w:marRight w:val="0"/>
      <w:marTop w:val="0"/>
      <w:marBottom w:val="0"/>
      <w:divBdr>
        <w:top w:val="none" w:sz="0" w:space="0" w:color="auto"/>
        <w:left w:val="none" w:sz="0" w:space="0" w:color="auto"/>
        <w:bottom w:val="none" w:sz="0" w:space="0" w:color="auto"/>
        <w:right w:val="none" w:sz="0" w:space="0" w:color="auto"/>
      </w:divBdr>
    </w:div>
    <w:div w:id="981353622">
      <w:bodyDiv w:val="1"/>
      <w:marLeft w:val="0"/>
      <w:marRight w:val="0"/>
      <w:marTop w:val="0"/>
      <w:marBottom w:val="0"/>
      <w:divBdr>
        <w:top w:val="none" w:sz="0" w:space="0" w:color="auto"/>
        <w:left w:val="none" w:sz="0" w:space="0" w:color="auto"/>
        <w:bottom w:val="none" w:sz="0" w:space="0" w:color="auto"/>
        <w:right w:val="none" w:sz="0" w:space="0" w:color="auto"/>
      </w:divBdr>
    </w:div>
    <w:div w:id="1014302787">
      <w:bodyDiv w:val="1"/>
      <w:marLeft w:val="0"/>
      <w:marRight w:val="0"/>
      <w:marTop w:val="0"/>
      <w:marBottom w:val="0"/>
      <w:divBdr>
        <w:top w:val="none" w:sz="0" w:space="0" w:color="auto"/>
        <w:left w:val="none" w:sz="0" w:space="0" w:color="auto"/>
        <w:bottom w:val="none" w:sz="0" w:space="0" w:color="auto"/>
        <w:right w:val="none" w:sz="0" w:space="0" w:color="auto"/>
      </w:divBdr>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64523911">
      <w:bodyDiv w:val="1"/>
      <w:marLeft w:val="0"/>
      <w:marRight w:val="0"/>
      <w:marTop w:val="0"/>
      <w:marBottom w:val="0"/>
      <w:divBdr>
        <w:top w:val="none" w:sz="0" w:space="0" w:color="auto"/>
        <w:left w:val="none" w:sz="0" w:space="0" w:color="auto"/>
        <w:bottom w:val="none" w:sz="0" w:space="0" w:color="auto"/>
        <w:right w:val="none" w:sz="0" w:space="0" w:color="auto"/>
      </w:divBdr>
    </w:div>
    <w:div w:id="1082483231">
      <w:bodyDiv w:val="1"/>
      <w:marLeft w:val="0"/>
      <w:marRight w:val="0"/>
      <w:marTop w:val="0"/>
      <w:marBottom w:val="0"/>
      <w:divBdr>
        <w:top w:val="none" w:sz="0" w:space="0" w:color="auto"/>
        <w:left w:val="none" w:sz="0" w:space="0" w:color="auto"/>
        <w:bottom w:val="none" w:sz="0" w:space="0" w:color="auto"/>
        <w:right w:val="none" w:sz="0" w:space="0" w:color="auto"/>
      </w:divBdr>
    </w:div>
    <w:div w:id="1199780148">
      <w:bodyDiv w:val="1"/>
      <w:marLeft w:val="0"/>
      <w:marRight w:val="0"/>
      <w:marTop w:val="0"/>
      <w:marBottom w:val="0"/>
      <w:divBdr>
        <w:top w:val="none" w:sz="0" w:space="0" w:color="auto"/>
        <w:left w:val="none" w:sz="0" w:space="0" w:color="auto"/>
        <w:bottom w:val="none" w:sz="0" w:space="0" w:color="auto"/>
        <w:right w:val="none" w:sz="0" w:space="0" w:color="auto"/>
      </w:divBdr>
    </w:div>
    <w:div w:id="1227180333">
      <w:bodyDiv w:val="1"/>
      <w:marLeft w:val="0"/>
      <w:marRight w:val="0"/>
      <w:marTop w:val="0"/>
      <w:marBottom w:val="0"/>
      <w:divBdr>
        <w:top w:val="none" w:sz="0" w:space="0" w:color="auto"/>
        <w:left w:val="none" w:sz="0" w:space="0" w:color="auto"/>
        <w:bottom w:val="none" w:sz="0" w:space="0" w:color="auto"/>
        <w:right w:val="none" w:sz="0" w:space="0" w:color="auto"/>
      </w:divBdr>
    </w:div>
    <w:div w:id="1261833319">
      <w:bodyDiv w:val="1"/>
      <w:marLeft w:val="0"/>
      <w:marRight w:val="0"/>
      <w:marTop w:val="0"/>
      <w:marBottom w:val="0"/>
      <w:divBdr>
        <w:top w:val="none" w:sz="0" w:space="0" w:color="auto"/>
        <w:left w:val="none" w:sz="0" w:space="0" w:color="auto"/>
        <w:bottom w:val="none" w:sz="0" w:space="0" w:color="auto"/>
        <w:right w:val="none" w:sz="0" w:space="0" w:color="auto"/>
      </w:divBdr>
    </w:div>
    <w:div w:id="1287351646">
      <w:bodyDiv w:val="1"/>
      <w:marLeft w:val="0"/>
      <w:marRight w:val="0"/>
      <w:marTop w:val="0"/>
      <w:marBottom w:val="0"/>
      <w:divBdr>
        <w:top w:val="none" w:sz="0" w:space="0" w:color="auto"/>
        <w:left w:val="none" w:sz="0" w:space="0" w:color="auto"/>
        <w:bottom w:val="none" w:sz="0" w:space="0" w:color="auto"/>
        <w:right w:val="none" w:sz="0" w:space="0" w:color="auto"/>
      </w:divBdr>
    </w:div>
    <w:div w:id="1505129488">
      <w:bodyDiv w:val="1"/>
      <w:marLeft w:val="0"/>
      <w:marRight w:val="0"/>
      <w:marTop w:val="0"/>
      <w:marBottom w:val="0"/>
      <w:divBdr>
        <w:top w:val="none" w:sz="0" w:space="0" w:color="auto"/>
        <w:left w:val="none" w:sz="0" w:space="0" w:color="auto"/>
        <w:bottom w:val="none" w:sz="0" w:space="0" w:color="auto"/>
        <w:right w:val="none" w:sz="0" w:space="0" w:color="auto"/>
      </w:divBdr>
      <w:divsChild>
        <w:div w:id="66929501">
          <w:marLeft w:val="0"/>
          <w:marRight w:val="0"/>
          <w:marTop w:val="0"/>
          <w:marBottom w:val="0"/>
          <w:divBdr>
            <w:top w:val="single" w:sz="2" w:space="0" w:color="59BFE5"/>
            <w:left w:val="single" w:sz="2" w:space="0" w:color="59BFE5"/>
            <w:bottom w:val="single" w:sz="2" w:space="0" w:color="59BFE5"/>
            <w:right w:val="single" w:sz="2" w:space="0" w:color="59BFE5"/>
          </w:divBdr>
          <w:divsChild>
            <w:div w:id="65884993">
              <w:marLeft w:val="0"/>
              <w:marRight w:val="0"/>
              <w:marTop w:val="0"/>
              <w:marBottom w:val="0"/>
              <w:divBdr>
                <w:top w:val="none" w:sz="0" w:space="0" w:color="auto"/>
                <w:left w:val="none" w:sz="0" w:space="0" w:color="auto"/>
                <w:bottom w:val="none" w:sz="0" w:space="0" w:color="auto"/>
                <w:right w:val="none" w:sz="0" w:space="0" w:color="auto"/>
              </w:divBdr>
              <w:divsChild>
                <w:div w:id="687099176">
                  <w:marLeft w:val="0"/>
                  <w:marRight w:val="0"/>
                  <w:marTop w:val="0"/>
                  <w:marBottom w:val="0"/>
                  <w:divBdr>
                    <w:top w:val="none" w:sz="0" w:space="0" w:color="auto"/>
                    <w:left w:val="none" w:sz="0" w:space="0" w:color="auto"/>
                    <w:bottom w:val="none" w:sz="0" w:space="0" w:color="auto"/>
                    <w:right w:val="none" w:sz="0" w:space="0" w:color="auto"/>
                  </w:divBdr>
                  <w:divsChild>
                    <w:div w:id="151068008">
                      <w:marLeft w:val="0"/>
                      <w:marRight w:val="0"/>
                      <w:marTop w:val="0"/>
                      <w:marBottom w:val="0"/>
                      <w:divBdr>
                        <w:top w:val="none" w:sz="0" w:space="0" w:color="auto"/>
                        <w:left w:val="none" w:sz="0" w:space="0" w:color="auto"/>
                        <w:bottom w:val="none" w:sz="0" w:space="0" w:color="auto"/>
                        <w:right w:val="none" w:sz="0" w:space="0" w:color="auto"/>
                      </w:divBdr>
                      <w:divsChild>
                        <w:div w:id="1780564563">
                          <w:marLeft w:val="0"/>
                          <w:marRight w:val="0"/>
                          <w:marTop w:val="0"/>
                          <w:marBottom w:val="0"/>
                          <w:divBdr>
                            <w:top w:val="none" w:sz="0" w:space="0" w:color="auto"/>
                            <w:left w:val="none" w:sz="0" w:space="0" w:color="auto"/>
                            <w:bottom w:val="none" w:sz="0" w:space="0" w:color="auto"/>
                            <w:right w:val="none" w:sz="0" w:space="0" w:color="auto"/>
                          </w:divBdr>
                          <w:divsChild>
                            <w:div w:id="1299457733">
                              <w:marLeft w:val="0"/>
                              <w:marRight w:val="0"/>
                              <w:marTop w:val="0"/>
                              <w:marBottom w:val="0"/>
                              <w:divBdr>
                                <w:top w:val="none" w:sz="0" w:space="0" w:color="auto"/>
                                <w:left w:val="none" w:sz="0" w:space="0" w:color="auto"/>
                                <w:bottom w:val="none" w:sz="0" w:space="0" w:color="auto"/>
                                <w:right w:val="none" w:sz="0" w:space="0" w:color="auto"/>
                              </w:divBdr>
                              <w:divsChild>
                                <w:div w:id="174273071">
                                  <w:marLeft w:val="0"/>
                                  <w:marRight w:val="0"/>
                                  <w:marTop w:val="0"/>
                                  <w:marBottom w:val="0"/>
                                  <w:divBdr>
                                    <w:top w:val="none" w:sz="0" w:space="0" w:color="auto"/>
                                    <w:left w:val="none" w:sz="0" w:space="0" w:color="auto"/>
                                    <w:bottom w:val="none" w:sz="0" w:space="0" w:color="auto"/>
                                    <w:right w:val="none" w:sz="0" w:space="0" w:color="auto"/>
                                  </w:divBdr>
                                  <w:divsChild>
                                    <w:div w:id="353728290">
                                      <w:marLeft w:val="0"/>
                                      <w:marRight w:val="0"/>
                                      <w:marTop w:val="0"/>
                                      <w:marBottom w:val="0"/>
                                      <w:divBdr>
                                        <w:top w:val="none" w:sz="0" w:space="0" w:color="auto"/>
                                        <w:left w:val="none" w:sz="0" w:space="0" w:color="auto"/>
                                        <w:bottom w:val="none" w:sz="0" w:space="0" w:color="auto"/>
                                        <w:right w:val="none" w:sz="0" w:space="0" w:color="auto"/>
                                      </w:divBdr>
                                      <w:divsChild>
                                        <w:div w:id="769737563">
                                          <w:marLeft w:val="0"/>
                                          <w:marRight w:val="0"/>
                                          <w:marTop w:val="0"/>
                                          <w:marBottom w:val="0"/>
                                          <w:divBdr>
                                            <w:top w:val="none" w:sz="0" w:space="0" w:color="auto"/>
                                            <w:left w:val="none" w:sz="0" w:space="0" w:color="auto"/>
                                            <w:bottom w:val="none" w:sz="0" w:space="0" w:color="auto"/>
                                            <w:right w:val="none" w:sz="0" w:space="0" w:color="auto"/>
                                          </w:divBdr>
                                          <w:divsChild>
                                            <w:div w:id="1164977382">
                                              <w:marLeft w:val="0"/>
                                              <w:marRight w:val="0"/>
                                              <w:marTop w:val="0"/>
                                              <w:marBottom w:val="0"/>
                                              <w:divBdr>
                                                <w:top w:val="none" w:sz="0" w:space="0" w:color="auto"/>
                                                <w:left w:val="none" w:sz="0" w:space="0" w:color="auto"/>
                                                <w:bottom w:val="none" w:sz="0" w:space="0" w:color="auto"/>
                                                <w:right w:val="none" w:sz="0" w:space="0" w:color="auto"/>
                                              </w:divBdr>
                                            </w:div>
                                            <w:div w:id="1964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89169">
      <w:bodyDiv w:val="1"/>
      <w:marLeft w:val="0"/>
      <w:marRight w:val="0"/>
      <w:marTop w:val="0"/>
      <w:marBottom w:val="0"/>
      <w:divBdr>
        <w:top w:val="none" w:sz="0" w:space="0" w:color="auto"/>
        <w:left w:val="none" w:sz="0" w:space="0" w:color="auto"/>
        <w:bottom w:val="none" w:sz="0" w:space="0" w:color="auto"/>
        <w:right w:val="none" w:sz="0" w:space="0" w:color="auto"/>
      </w:divBdr>
    </w:div>
    <w:div w:id="1607885506">
      <w:bodyDiv w:val="1"/>
      <w:marLeft w:val="0"/>
      <w:marRight w:val="0"/>
      <w:marTop w:val="0"/>
      <w:marBottom w:val="0"/>
      <w:divBdr>
        <w:top w:val="none" w:sz="0" w:space="0" w:color="auto"/>
        <w:left w:val="none" w:sz="0" w:space="0" w:color="auto"/>
        <w:bottom w:val="none" w:sz="0" w:space="0" w:color="auto"/>
        <w:right w:val="none" w:sz="0" w:space="0" w:color="auto"/>
      </w:divBdr>
    </w:div>
    <w:div w:id="1632710847">
      <w:bodyDiv w:val="1"/>
      <w:marLeft w:val="0"/>
      <w:marRight w:val="0"/>
      <w:marTop w:val="0"/>
      <w:marBottom w:val="0"/>
      <w:divBdr>
        <w:top w:val="none" w:sz="0" w:space="0" w:color="auto"/>
        <w:left w:val="none" w:sz="0" w:space="0" w:color="auto"/>
        <w:bottom w:val="none" w:sz="0" w:space="0" w:color="auto"/>
        <w:right w:val="none" w:sz="0" w:space="0" w:color="auto"/>
      </w:divBdr>
    </w:div>
    <w:div w:id="1662926235">
      <w:bodyDiv w:val="1"/>
      <w:marLeft w:val="0"/>
      <w:marRight w:val="0"/>
      <w:marTop w:val="0"/>
      <w:marBottom w:val="0"/>
      <w:divBdr>
        <w:top w:val="none" w:sz="0" w:space="0" w:color="auto"/>
        <w:left w:val="none" w:sz="0" w:space="0" w:color="auto"/>
        <w:bottom w:val="none" w:sz="0" w:space="0" w:color="auto"/>
        <w:right w:val="none" w:sz="0" w:space="0" w:color="auto"/>
      </w:divBdr>
    </w:div>
    <w:div w:id="1780486827">
      <w:bodyDiv w:val="1"/>
      <w:marLeft w:val="0"/>
      <w:marRight w:val="0"/>
      <w:marTop w:val="0"/>
      <w:marBottom w:val="0"/>
      <w:divBdr>
        <w:top w:val="none" w:sz="0" w:space="0" w:color="auto"/>
        <w:left w:val="none" w:sz="0" w:space="0" w:color="auto"/>
        <w:bottom w:val="none" w:sz="0" w:space="0" w:color="auto"/>
        <w:right w:val="none" w:sz="0" w:space="0" w:color="auto"/>
      </w:divBdr>
    </w:div>
    <w:div w:id="1851096359">
      <w:bodyDiv w:val="1"/>
      <w:marLeft w:val="0"/>
      <w:marRight w:val="0"/>
      <w:marTop w:val="0"/>
      <w:marBottom w:val="0"/>
      <w:divBdr>
        <w:top w:val="none" w:sz="0" w:space="0" w:color="auto"/>
        <w:left w:val="none" w:sz="0" w:space="0" w:color="auto"/>
        <w:bottom w:val="none" w:sz="0" w:space="0" w:color="auto"/>
        <w:right w:val="none" w:sz="0" w:space="0" w:color="auto"/>
      </w:divBdr>
    </w:div>
    <w:div w:id="1866627672">
      <w:bodyDiv w:val="1"/>
      <w:marLeft w:val="0"/>
      <w:marRight w:val="0"/>
      <w:marTop w:val="0"/>
      <w:marBottom w:val="0"/>
      <w:divBdr>
        <w:top w:val="none" w:sz="0" w:space="0" w:color="auto"/>
        <w:left w:val="none" w:sz="0" w:space="0" w:color="auto"/>
        <w:bottom w:val="none" w:sz="0" w:space="0" w:color="auto"/>
        <w:right w:val="none" w:sz="0" w:space="0" w:color="auto"/>
      </w:divBdr>
    </w:div>
    <w:div w:id="1972324445">
      <w:bodyDiv w:val="1"/>
      <w:marLeft w:val="0"/>
      <w:marRight w:val="0"/>
      <w:marTop w:val="0"/>
      <w:marBottom w:val="0"/>
      <w:divBdr>
        <w:top w:val="none" w:sz="0" w:space="0" w:color="auto"/>
        <w:left w:val="none" w:sz="0" w:space="0" w:color="auto"/>
        <w:bottom w:val="none" w:sz="0" w:space="0" w:color="auto"/>
        <w:right w:val="none" w:sz="0" w:space="0" w:color="auto"/>
      </w:divBdr>
    </w:div>
    <w:div w:id="2018458035">
      <w:bodyDiv w:val="1"/>
      <w:marLeft w:val="0"/>
      <w:marRight w:val="0"/>
      <w:marTop w:val="0"/>
      <w:marBottom w:val="0"/>
      <w:divBdr>
        <w:top w:val="none" w:sz="0" w:space="0" w:color="auto"/>
        <w:left w:val="none" w:sz="0" w:space="0" w:color="auto"/>
        <w:bottom w:val="none" w:sz="0" w:space="0" w:color="auto"/>
        <w:right w:val="none" w:sz="0" w:space="0" w:color="auto"/>
      </w:divBdr>
      <w:divsChild>
        <w:div w:id="1962030741">
          <w:marLeft w:val="0"/>
          <w:marRight w:val="0"/>
          <w:marTop w:val="0"/>
          <w:marBottom w:val="0"/>
          <w:divBdr>
            <w:top w:val="single" w:sz="2" w:space="0" w:color="59BFE5"/>
            <w:left w:val="single" w:sz="2" w:space="0" w:color="59BFE5"/>
            <w:bottom w:val="single" w:sz="2" w:space="0" w:color="59BFE5"/>
            <w:right w:val="single" w:sz="2" w:space="0" w:color="59BFE5"/>
          </w:divBdr>
          <w:divsChild>
            <w:div w:id="1572503417">
              <w:marLeft w:val="0"/>
              <w:marRight w:val="0"/>
              <w:marTop w:val="0"/>
              <w:marBottom w:val="0"/>
              <w:divBdr>
                <w:top w:val="none" w:sz="0" w:space="0" w:color="auto"/>
                <w:left w:val="none" w:sz="0" w:space="0" w:color="auto"/>
                <w:bottom w:val="none" w:sz="0" w:space="0" w:color="auto"/>
                <w:right w:val="none" w:sz="0" w:space="0" w:color="auto"/>
              </w:divBdr>
              <w:divsChild>
                <w:div w:id="1041898800">
                  <w:marLeft w:val="0"/>
                  <w:marRight w:val="0"/>
                  <w:marTop w:val="0"/>
                  <w:marBottom w:val="0"/>
                  <w:divBdr>
                    <w:top w:val="none" w:sz="0" w:space="0" w:color="auto"/>
                    <w:left w:val="none" w:sz="0" w:space="0" w:color="auto"/>
                    <w:bottom w:val="none" w:sz="0" w:space="0" w:color="auto"/>
                    <w:right w:val="none" w:sz="0" w:space="0" w:color="auto"/>
                  </w:divBdr>
                  <w:divsChild>
                    <w:div w:id="2077122301">
                      <w:marLeft w:val="0"/>
                      <w:marRight w:val="0"/>
                      <w:marTop w:val="0"/>
                      <w:marBottom w:val="0"/>
                      <w:divBdr>
                        <w:top w:val="none" w:sz="0" w:space="0" w:color="auto"/>
                        <w:left w:val="none" w:sz="0" w:space="0" w:color="auto"/>
                        <w:bottom w:val="none" w:sz="0" w:space="0" w:color="auto"/>
                        <w:right w:val="none" w:sz="0" w:space="0" w:color="auto"/>
                      </w:divBdr>
                      <w:divsChild>
                        <w:div w:id="2021933898">
                          <w:marLeft w:val="0"/>
                          <w:marRight w:val="0"/>
                          <w:marTop w:val="0"/>
                          <w:marBottom w:val="0"/>
                          <w:divBdr>
                            <w:top w:val="none" w:sz="0" w:space="0" w:color="auto"/>
                            <w:left w:val="none" w:sz="0" w:space="0" w:color="auto"/>
                            <w:bottom w:val="none" w:sz="0" w:space="0" w:color="auto"/>
                            <w:right w:val="none" w:sz="0" w:space="0" w:color="auto"/>
                          </w:divBdr>
                          <w:divsChild>
                            <w:div w:id="996300389">
                              <w:marLeft w:val="0"/>
                              <w:marRight w:val="0"/>
                              <w:marTop w:val="0"/>
                              <w:marBottom w:val="0"/>
                              <w:divBdr>
                                <w:top w:val="none" w:sz="0" w:space="0" w:color="auto"/>
                                <w:left w:val="none" w:sz="0" w:space="0" w:color="auto"/>
                                <w:bottom w:val="none" w:sz="0" w:space="0" w:color="auto"/>
                                <w:right w:val="none" w:sz="0" w:space="0" w:color="auto"/>
                              </w:divBdr>
                              <w:divsChild>
                                <w:div w:id="176237109">
                                  <w:marLeft w:val="0"/>
                                  <w:marRight w:val="0"/>
                                  <w:marTop w:val="0"/>
                                  <w:marBottom w:val="0"/>
                                  <w:divBdr>
                                    <w:top w:val="none" w:sz="0" w:space="0" w:color="auto"/>
                                    <w:left w:val="none" w:sz="0" w:space="0" w:color="auto"/>
                                    <w:bottom w:val="none" w:sz="0" w:space="0" w:color="auto"/>
                                    <w:right w:val="none" w:sz="0" w:space="0" w:color="auto"/>
                                  </w:divBdr>
                                  <w:divsChild>
                                    <w:div w:id="225382131">
                                      <w:marLeft w:val="0"/>
                                      <w:marRight w:val="0"/>
                                      <w:marTop w:val="0"/>
                                      <w:marBottom w:val="0"/>
                                      <w:divBdr>
                                        <w:top w:val="none" w:sz="0" w:space="0" w:color="auto"/>
                                        <w:left w:val="none" w:sz="0" w:space="0" w:color="auto"/>
                                        <w:bottom w:val="none" w:sz="0" w:space="0" w:color="auto"/>
                                        <w:right w:val="none" w:sz="0" w:space="0" w:color="auto"/>
                                      </w:divBdr>
                                      <w:divsChild>
                                        <w:div w:id="2144038450">
                                          <w:marLeft w:val="0"/>
                                          <w:marRight w:val="0"/>
                                          <w:marTop w:val="0"/>
                                          <w:marBottom w:val="0"/>
                                          <w:divBdr>
                                            <w:top w:val="none" w:sz="0" w:space="0" w:color="auto"/>
                                            <w:left w:val="none" w:sz="0" w:space="0" w:color="auto"/>
                                            <w:bottom w:val="none" w:sz="0" w:space="0" w:color="auto"/>
                                            <w:right w:val="none" w:sz="0" w:space="0" w:color="auto"/>
                                          </w:divBdr>
                                          <w:divsChild>
                                            <w:div w:id="1922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1014">
      <w:bodyDiv w:val="1"/>
      <w:marLeft w:val="0"/>
      <w:marRight w:val="0"/>
      <w:marTop w:val="0"/>
      <w:marBottom w:val="0"/>
      <w:divBdr>
        <w:top w:val="none" w:sz="0" w:space="0" w:color="auto"/>
        <w:left w:val="none" w:sz="0" w:space="0" w:color="auto"/>
        <w:bottom w:val="none" w:sz="0" w:space="0" w:color="auto"/>
        <w:right w:val="none" w:sz="0" w:space="0" w:color="auto"/>
      </w:divBdr>
    </w:div>
    <w:div w:id="2143188659">
      <w:bodyDiv w:val="1"/>
      <w:marLeft w:val="0"/>
      <w:marRight w:val="0"/>
      <w:marTop w:val="0"/>
      <w:marBottom w:val="0"/>
      <w:divBdr>
        <w:top w:val="none" w:sz="0" w:space="0" w:color="auto"/>
        <w:left w:val="none" w:sz="0" w:space="0" w:color="auto"/>
        <w:bottom w:val="none" w:sz="0" w:space="0" w:color="auto"/>
        <w:right w:val="none" w:sz="0" w:space="0" w:color="auto"/>
      </w:divBdr>
    </w:div>
    <w:div w:id="21473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37E8FC7DA67961E4C5BE02D2AC6AC016FADB82E613470D1C770FF2E4DFF4CED219E8E137C6872D46D3222384E51B6D3858096CB6GAf4K" TargetMode="External"/><Relationship Id="rId5" Type="http://schemas.openxmlformats.org/officeDocument/2006/relationships/settings" Target="settings.xml"/><Relationship Id="rId10" Type="http://schemas.openxmlformats.org/officeDocument/2006/relationships/hyperlink" Target="consultantplus://offline/ref=6230EAC75FA77917263B42965226AD094BF36631F2EDFF0B26A2816DE27A35867C0AAE155EB5818CDF30385EAD58A36471CA876589B895F6l656L" TargetMode="External"/><Relationship Id="rId4" Type="http://schemas.microsoft.com/office/2007/relationships/stylesWithEffects" Target="stylesWithEffects.xml"/><Relationship Id="rId9" Type="http://schemas.openxmlformats.org/officeDocument/2006/relationships/hyperlink" Target="consultantplus://offline/ref=6230EAC75FA77917263B42965226AD094BF36631F2EDFF0B26A2816DE27A35867C0AAE155EB5818CDF30385EAD58A36471CA876589B895F6l6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2486-9CE0-4A92-B2F6-9C885376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11998</TotalTime>
  <Pages>52</Pages>
  <Words>13778</Words>
  <Characters>75834</Characters>
  <Application>Microsoft Office Word</Application>
  <DocSecurity>0</DocSecurity>
  <Lines>631</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89434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dc:creator>
  <cp:lastModifiedBy>Paramonova</cp:lastModifiedBy>
  <cp:revision>304</cp:revision>
  <cp:lastPrinted>2023-12-15T08:21:00Z</cp:lastPrinted>
  <dcterms:created xsi:type="dcterms:W3CDTF">2016-06-01T12:44:00Z</dcterms:created>
  <dcterms:modified xsi:type="dcterms:W3CDTF">2023-12-19T04:15:00Z</dcterms:modified>
</cp:coreProperties>
</file>